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BEF" w:rsidRDefault="00DC6BEF" w:rsidP="0026347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852522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BEF" w:rsidRDefault="00DC6BEF" w:rsidP="0026347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347D" w:rsidRPr="0026347D" w:rsidRDefault="0026347D" w:rsidP="0026347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 xml:space="preserve">Профессиональная программа повышения квалификации непрерывного образования врачей со сроком освоения 36 академических часов </w:t>
      </w:r>
      <w:r w:rsidRPr="0026347D">
        <w:rPr>
          <w:rFonts w:ascii="Times New Roman" w:hAnsi="Times New Roman" w:cs="Times New Roman"/>
          <w:bCs/>
          <w:sz w:val="24"/>
          <w:szCs w:val="24"/>
        </w:rPr>
        <w:t>«</w:t>
      </w:r>
      <w:r w:rsidR="00D674FA" w:rsidRPr="00D674FA">
        <w:rPr>
          <w:rFonts w:ascii="Times New Roman" w:hAnsi="Times New Roman"/>
          <w:sz w:val="24"/>
          <w:szCs w:val="24"/>
        </w:rPr>
        <w:t xml:space="preserve">Анестезиология и реаниматология для перинатальных центров. </w:t>
      </w:r>
      <w:proofErr w:type="spellStart"/>
      <w:r w:rsidR="00D674FA" w:rsidRPr="00D674FA">
        <w:rPr>
          <w:rFonts w:ascii="Times New Roman" w:hAnsi="Times New Roman"/>
          <w:sz w:val="24"/>
          <w:szCs w:val="24"/>
        </w:rPr>
        <w:t>Симуляционный</w:t>
      </w:r>
      <w:proofErr w:type="spellEnd"/>
      <w:r w:rsidR="00D674FA" w:rsidRPr="00D674FA">
        <w:rPr>
          <w:rFonts w:ascii="Times New Roman" w:hAnsi="Times New Roman"/>
          <w:sz w:val="24"/>
          <w:szCs w:val="24"/>
        </w:rPr>
        <w:t xml:space="preserve"> курс</w:t>
      </w:r>
      <w:r w:rsidRPr="0026347D">
        <w:rPr>
          <w:rFonts w:ascii="Times New Roman" w:hAnsi="Times New Roman" w:cs="Times New Roman"/>
          <w:bCs/>
          <w:sz w:val="24"/>
          <w:szCs w:val="24"/>
        </w:rPr>
        <w:t>»</w:t>
      </w:r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 xml:space="preserve">разработана сотрудниками кафедры анестезиологии и реаниматологии имени профессора И.П. Верещагина (ФПК и ППВ) ФГБОУ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«Новосибирский государственный медицинский университет» Минздрава России. </w:t>
      </w:r>
    </w:p>
    <w:p w:rsidR="0026347D" w:rsidRPr="0026347D" w:rsidRDefault="0026347D" w:rsidP="002634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Программу разработал: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26347D" w:rsidRPr="0026347D" w:rsidTr="0026347D">
        <w:tc>
          <w:tcPr>
            <w:tcW w:w="2373" w:type="dxa"/>
          </w:tcPr>
          <w:p w:rsidR="0026347D" w:rsidRPr="0026347D" w:rsidRDefault="0026347D" w:rsidP="0026347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26347D" w:rsidRPr="0026347D" w:rsidRDefault="0026347D" w:rsidP="0026347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26347D" w:rsidRPr="0026347D" w:rsidRDefault="0026347D" w:rsidP="0026347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26347D" w:rsidRPr="0026347D" w:rsidRDefault="0026347D" w:rsidP="0026347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26347D" w:rsidRPr="0026347D" w:rsidTr="0026347D">
        <w:tc>
          <w:tcPr>
            <w:tcW w:w="2373" w:type="dxa"/>
          </w:tcPr>
          <w:p w:rsidR="0026347D" w:rsidRPr="0026347D" w:rsidRDefault="0026347D" w:rsidP="0026347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377" w:type="dxa"/>
          </w:tcPr>
          <w:p w:rsidR="0026347D" w:rsidRPr="0026347D" w:rsidRDefault="0026347D" w:rsidP="0026347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доцент</w:t>
            </w:r>
          </w:p>
        </w:tc>
        <w:tc>
          <w:tcPr>
            <w:tcW w:w="2021" w:type="dxa"/>
          </w:tcPr>
          <w:p w:rsidR="0026347D" w:rsidRPr="0026347D" w:rsidRDefault="0026347D" w:rsidP="0026347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к.м.н., </w:t>
            </w:r>
          </w:p>
          <w:p w:rsidR="0026347D" w:rsidRPr="0026347D" w:rsidRDefault="0026347D" w:rsidP="0026347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793" w:type="dxa"/>
          </w:tcPr>
          <w:p w:rsidR="0026347D" w:rsidRPr="0026347D" w:rsidRDefault="0026347D" w:rsidP="0026347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 анестезиологии и реаниматологии ФПК и ППВ</w:t>
            </w:r>
          </w:p>
        </w:tc>
      </w:tr>
    </w:tbl>
    <w:p w:rsidR="0026347D" w:rsidRPr="0026347D" w:rsidRDefault="0026347D" w:rsidP="0026347D">
      <w:pPr>
        <w:spacing w:line="360" w:lineRule="auto"/>
        <w:ind w:right="-5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6347D" w:rsidRPr="0026347D" w:rsidRDefault="0026347D" w:rsidP="002634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СОДЕРЖАНИЕ ПРОГРАММЫ</w:t>
      </w:r>
    </w:p>
    <w:p w:rsidR="0026347D" w:rsidRPr="0026347D" w:rsidRDefault="0026347D" w:rsidP="0026347D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 профессиональной программы повышения квалификации </w:t>
      </w:r>
    </w:p>
    <w:p w:rsidR="0026347D" w:rsidRPr="0026347D" w:rsidRDefault="0026347D" w:rsidP="0026347D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непрерывного образования врачей со сроком освоения 36 академических часов</w:t>
      </w:r>
    </w:p>
    <w:p w:rsidR="0026347D" w:rsidRPr="0026347D" w:rsidRDefault="0026347D" w:rsidP="0026347D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bCs/>
          <w:sz w:val="24"/>
          <w:szCs w:val="24"/>
        </w:rPr>
        <w:t>«</w:t>
      </w:r>
      <w:r w:rsidR="00D674FA" w:rsidRPr="00D674FA">
        <w:rPr>
          <w:rFonts w:ascii="Times New Roman" w:hAnsi="Times New Roman"/>
          <w:sz w:val="24"/>
          <w:szCs w:val="24"/>
        </w:rPr>
        <w:t xml:space="preserve">Анестезиология и реаниматология для перинатальных центров. </w:t>
      </w:r>
      <w:proofErr w:type="spellStart"/>
      <w:r w:rsidR="00D674FA" w:rsidRPr="00D674FA">
        <w:rPr>
          <w:rFonts w:ascii="Times New Roman" w:hAnsi="Times New Roman"/>
          <w:sz w:val="24"/>
          <w:szCs w:val="24"/>
        </w:rPr>
        <w:t>Симуляционный</w:t>
      </w:r>
      <w:proofErr w:type="spellEnd"/>
      <w:r w:rsidR="00D674FA" w:rsidRPr="00D674FA">
        <w:rPr>
          <w:rFonts w:ascii="Times New Roman" w:hAnsi="Times New Roman"/>
          <w:sz w:val="24"/>
          <w:szCs w:val="24"/>
        </w:rPr>
        <w:t xml:space="preserve"> курс</w:t>
      </w:r>
      <w:r w:rsidRPr="0026347D">
        <w:rPr>
          <w:rFonts w:ascii="Times New Roman" w:hAnsi="Times New Roman" w:cs="Times New Roman"/>
          <w:bCs/>
          <w:sz w:val="24"/>
          <w:szCs w:val="24"/>
        </w:rPr>
        <w:t>»</w:t>
      </w: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8409"/>
      </w:tblGrid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09" w:type="dxa"/>
            <w:vAlign w:val="center"/>
          </w:tcPr>
          <w:p w:rsidR="0026347D" w:rsidRPr="0026347D" w:rsidRDefault="0026347D" w:rsidP="0026347D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Наименование документа</w:t>
            </w: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  <w:vAlign w:val="center"/>
          </w:tcPr>
          <w:p w:rsidR="0026347D" w:rsidRPr="0026347D" w:rsidRDefault="0026347D" w:rsidP="00263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Титульный лист</w:t>
            </w: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09" w:type="dxa"/>
            <w:vAlign w:val="center"/>
          </w:tcPr>
          <w:p w:rsidR="0026347D" w:rsidRPr="0026347D" w:rsidRDefault="0026347D" w:rsidP="0026347D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 w:val="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09" w:type="dxa"/>
          </w:tcPr>
          <w:p w:rsidR="0026347D" w:rsidRPr="0026347D" w:rsidRDefault="0026347D" w:rsidP="00263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09" w:type="dxa"/>
          </w:tcPr>
          <w:p w:rsidR="0026347D" w:rsidRPr="0026347D" w:rsidRDefault="0026347D" w:rsidP="0026347D">
            <w:pPr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Требования к итоговой аттестации</w:t>
            </w: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09" w:type="dxa"/>
          </w:tcPr>
          <w:p w:rsidR="0026347D" w:rsidRPr="0026347D" w:rsidRDefault="0026347D" w:rsidP="0026347D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</w:t>
            </w: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09" w:type="dxa"/>
          </w:tcPr>
          <w:p w:rsidR="0026347D" w:rsidRPr="0026347D" w:rsidRDefault="0026347D" w:rsidP="0026347D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Структура программы</w:t>
            </w: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09" w:type="dxa"/>
          </w:tcPr>
          <w:p w:rsidR="0026347D" w:rsidRPr="0026347D" w:rsidRDefault="0026347D" w:rsidP="0026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Учебный план </w:t>
            </w:r>
            <w:r w:rsidRPr="0026347D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дополнительной профессиональной программы</w:t>
            </w: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 врачей </w:t>
            </w: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«Актуальные </w:t>
            </w:r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вопросы анестезиологии и реаниматологии в акушерстве</w:t>
            </w: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</w:tcPr>
          <w:p w:rsidR="0026347D" w:rsidRPr="0026347D" w:rsidRDefault="0026347D" w:rsidP="0026347D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</w:tcPr>
          <w:p w:rsidR="0026347D" w:rsidRPr="0026347D" w:rsidRDefault="0026347D" w:rsidP="00263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</w:tcPr>
          <w:p w:rsidR="0026347D" w:rsidRPr="0026347D" w:rsidRDefault="0026347D" w:rsidP="0026347D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</w:tcPr>
          <w:p w:rsidR="0026347D" w:rsidRPr="0026347D" w:rsidRDefault="0026347D" w:rsidP="0026347D">
            <w:pPr>
              <w:tabs>
                <w:tab w:val="left" w:pos="5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</w:tcPr>
          <w:p w:rsidR="0026347D" w:rsidRPr="0026347D" w:rsidRDefault="0026347D" w:rsidP="0026347D">
            <w:pPr>
              <w:tabs>
                <w:tab w:val="left" w:pos="5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</w:tcPr>
          <w:p w:rsidR="0026347D" w:rsidRPr="0026347D" w:rsidRDefault="0026347D" w:rsidP="0026347D">
            <w:pPr>
              <w:tabs>
                <w:tab w:val="left" w:pos="5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47D" w:rsidRPr="0026347D" w:rsidTr="0026347D">
        <w:trPr>
          <w:jc w:val="center"/>
        </w:trPr>
        <w:tc>
          <w:tcPr>
            <w:tcW w:w="1155" w:type="dxa"/>
            <w:vAlign w:val="center"/>
          </w:tcPr>
          <w:p w:rsidR="0026347D" w:rsidRPr="0026347D" w:rsidRDefault="0026347D" w:rsidP="002634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</w:tcPr>
          <w:p w:rsidR="0026347D" w:rsidRPr="0026347D" w:rsidRDefault="0026347D" w:rsidP="0026347D">
            <w:pPr>
              <w:tabs>
                <w:tab w:val="left" w:pos="5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347D" w:rsidRPr="0026347D" w:rsidRDefault="0026347D" w:rsidP="002634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347D" w:rsidRPr="0026347D" w:rsidRDefault="0026347D" w:rsidP="0026347D">
      <w:pPr>
        <w:pStyle w:val="2"/>
        <w:keepLines w:val="0"/>
        <w:pageBreakBefore/>
        <w:numPr>
          <w:ilvl w:val="0"/>
          <w:numId w:val="2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6347D">
        <w:rPr>
          <w:rFonts w:ascii="Times New Roman" w:hAnsi="Times New Roman" w:cs="Times New Roman"/>
          <w:color w:val="auto"/>
          <w:sz w:val="24"/>
          <w:szCs w:val="24"/>
        </w:rPr>
        <w:lastRenderedPageBreak/>
        <w:t>АКТУАЛЬНОСТЬ И ОСНОВАНИЕ РАЗРАБОТКИ ПРОГРАММЫ</w:t>
      </w:r>
    </w:p>
    <w:p w:rsidR="0026347D" w:rsidRPr="0026347D" w:rsidRDefault="0026347D" w:rsidP="0026347D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Технология медицинской помощи при родовспоможении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представляет собой единую систему высокотехнологичных медицинских мероприятий, целью которых является </w:t>
      </w:r>
      <w:r>
        <w:rPr>
          <w:rFonts w:ascii="Times New Roman" w:hAnsi="Times New Roman" w:cs="Times New Roman"/>
          <w:sz w:val="24"/>
          <w:szCs w:val="24"/>
        </w:rPr>
        <w:t xml:space="preserve">появление на свет здорового ребенка, лечение, </w:t>
      </w:r>
      <w:r w:rsidRPr="0026347D">
        <w:rPr>
          <w:rFonts w:ascii="Times New Roman" w:hAnsi="Times New Roman" w:cs="Times New Roman"/>
          <w:sz w:val="24"/>
          <w:szCs w:val="24"/>
        </w:rPr>
        <w:t xml:space="preserve">профилактика и восстановление нарушенных функций и здоровья </w:t>
      </w:r>
      <w:r>
        <w:rPr>
          <w:rFonts w:ascii="Times New Roman" w:hAnsi="Times New Roman" w:cs="Times New Roman"/>
          <w:sz w:val="24"/>
          <w:szCs w:val="24"/>
        </w:rPr>
        <w:t>женщины и ребенка</w:t>
      </w:r>
      <w:r w:rsidRPr="0026347D">
        <w:rPr>
          <w:rFonts w:ascii="Times New Roman" w:hAnsi="Times New Roman" w:cs="Times New Roman"/>
          <w:sz w:val="24"/>
          <w:szCs w:val="24"/>
        </w:rPr>
        <w:t xml:space="preserve">. Комплекс данных мероприятий </w:t>
      </w:r>
      <w:r>
        <w:rPr>
          <w:rFonts w:ascii="Times New Roman" w:hAnsi="Times New Roman" w:cs="Times New Roman"/>
          <w:sz w:val="24"/>
          <w:szCs w:val="24"/>
        </w:rPr>
        <w:t>может включа</w:t>
      </w:r>
      <w:r w:rsidRPr="0026347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ь как естественное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родоразрешение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так </w:t>
      </w:r>
      <w:r w:rsidR="0062574B">
        <w:rPr>
          <w:rFonts w:ascii="Times New Roman" w:hAnsi="Times New Roman" w:cs="Times New Roman"/>
          <w:sz w:val="24"/>
          <w:szCs w:val="24"/>
        </w:rPr>
        <w:t>и</w:t>
      </w:r>
      <w:r w:rsidRPr="0026347D">
        <w:rPr>
          <w:rFonts w:ascii="Times New Roman" w:hAnsi="Times New Roman" w:cs="Times New Roman"/>
          <w:sz w:val="24"/>
          <w:szCs w:val="24"/>
        </w:rPr>
        <w:t xml:space="preserve"> опера</w:t>
      </w:r>
      <w:r w:rsidR="0062574B">
        <w:rPr>
          <w:rFonts w:ascii="Times New Roman" w:hAnsi="Times New Roman" w:cs="Times New Roman"/>
          <w:sz w:val="24"/>
          <w:szCs w:val="24"/>
        </w:rPr>
        <w:t>тивное ведение родов</w:t>
      </w:r>
      <w:r w:rsidRPr="0026347D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62574B">
        <w:rPr>
          <w:rFonts w:ascii="Times New Roman" w:hAnsi="Times New Roman" w:cs="Times New Roman"/>
          <w:sz w:val="24"/>
          <w:szCs w:val="24"/>
        </w:rPr>
        <w:t xml:space="preserve">мониторинг витальных функций и интенсивную терапию осложнений беременности и </w:t>
      </w:r>
      <w:proofErr w:type="spellStart"/>
      <w:r w:rsidR="0062574B">
        <w:rPr>
          <w:rFonts w:ascii="Times New Roman" w:hAnsi="Times New Roman" w:cs="Times New Roman"/>
          <w:sz w:val="24"/>
          <w:szCs w:val="24"/>
        </w:rPr>
        <w:t>коморбидных</w:t>
      </w:r>
      <w:proofErr w:type="spellEnd"/>
      <w:r w:rsidR="0062574B">
        <w:rPr>
          <w:rFonts w:ascii="Times New Roman" w:hAnsi="Times New Roman" w:cs="Times New Roman"/>
          <w:sz w:val="24"/>
          <w:szCs w:val="24"/>
        </w:rPr>
        <w:t xml:space="preserve"> состояний в отделениях ОРИТ специалистами анестезиологами-реаниматологами</w:t>
      </w:r>
      <w:r w:rsidRPr="0026347D">
        <w:rPr>
          <w:rFonts w:ascii="Times New Roman" w:hAnsi="Times New Roman" w:cs="Times New Roman"/>
          <w:sz w:val="24"/>
          <w:szCs w:val="24"/>
        </w:rPr>
        <w:t>. При этом условно можно выделить собственно</w:t>
      </w:r>
      <w:r w:rsidR="0062574B">
        <w:rPr>
          <w:rFonts w:ascii="Times New Roman" w:hAnsi="Times New Roman" w:cs="Times New Roman"/>
          <w:sz w:val="24"/>
          <w:szCs w:val="24"/>
        </w:rPr>
        <w:t xml:space="preserve"> анестезиологическое пособие в родах,</w:t>
      </w:r>
      <w:r w:rsidRPr="0026347D">
        <w:rPr>
          <w:rFonts w:ascii="Times New Roman" w:hAnsi="Times New Roman" w:cs="Times New Roman"/>
          <w:sz w:val="24"/>
          <w:szCs w:val="24"/>
        </w:rPr>
        <w:t xml:space="preserve"> интенсивную терапию, интенсивный мониторинг и интенсивный уход с элементами реабилитации уже в острейшем периоде.</w:t>
      </w:r>
    </w:p>
    <w:p w:rsidR="0026347D" w:rsidRPr="0026347D" w:rsidRDefault="0026347D" w:rsidP="0026347D">
      <w:pPr>
        <w:pStyle w:val="a5"/>
        <w:spacing w:after="0" w:line="360" w:lineRule="auto"/>
        <w:ind w:left="0" w:firstLine="709"/>
        <w:jc w:val="both"/>
        <w:rPr>
          <w:rStyle w:val="FontStyle29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В последние годы большинство </w:t>
      </w:r>
      <w:r w:rsidR="0062574B">
        <w:rPr>
          <w:rFonts w:ascii="Times New Roman" w:hAnsi="Times New Roman" w:cs="Times New Roman"/>
          <w:sz w:val="24"/>
          <w:szCs w:val="24"/>
        </w:rPr>
        <w:t xml:space="preserve">перинатальных центров и родильных домов имеют в своем составе высокоспециализированные службы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анестезиологии и </w:t>
      </w:r>
      <w:r w:rsidR="0062574B">
        <w:rPr>
          <w:rFonts w:ascii="Times New Roman" w:hAnsi="Times New Roman" w:cs="Times New Roman"/>
          <w:sz w:val="24"/>
          <w:szCs w:val="24"/>
        </w:rPr>
        <w:t xml:space="preserve">реаниматологии и остро нуждаются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в высококвалифицированных кадрах, ориентированных на непреры</w:t>
      </w:r>
      <w:r w:rsidR="0062574B">
        <w:rPr>
          <w:rFonts w:ascii="Times New Roman" w:hAnsi="Times New Roman" w:cs="Times New Roman"/>
          <w:sz w:val="24"/>
          <w:szCs w:val="24"/>
        </w:rPr>
        <w:t xml:space="preserve">вное </w:t>
      </w:r>
      <w:proofErr w:type="spellStart"/>
      <w:r w:rsidR="0062574B">
        <w:rPr>
          <w:rFonts w:ascii="Times New Roman" w:hAnsi="Times New Roman" w:cs="Times New Roman"/>
          <w:sz w:val="24"/>
          <w:szCs w:val="24"/>
        </w:rPr>
        <w:t>постдипломное</w:t>
      </w:r>
      <w:proofErr w:type="spellEnd"/>
      <w:r w:rsidR="0062574B">
        <w:rPr>
          <w:rFonts w:ascii="Times New Roman" w:hAnsi="Times New Roman" w:cs="Times New Roman"/>
          <w:sz w:val="24"/>
          <w:szCs w:val="24"/>
        </w:rPr>
        <w:t xml:space="preserve"> образование. Комплексный подход к построению программ НМО, включение освежающего курса  и практических занятий, в том числе по освоению новых методик, делает в современных условиях необходимым прохождение обучения врачей в </w:t>
      </w:r>
      <w:proofErr w:type="spellStart"/>
      <w:r w:rsidR="0062574B">
        <w:rPr>
          <w:rFonts w:ascii="Times New Roman" w:hAnsi="Times New Roman" w:cs="Times New Roman"/>
          <w:sz w:val="24"/>
          <w:szCs w:val="24"/>
        </w:rPr>
        <w:t>симуляционных</w:t>
      </w:r>
      <w:proofErr w:type="spellEnd"/>
      <w:r w:rsidR="0062574B">
        <w:rPr>
          <w:rFonts w:ascii="Times New Roman" w:hAnsi="Times New Roman" w:cs="Times New Roman"/>
          <w:sz w:val="24"/>
          <w:szCs w:val="24"/>
        </w:rPr>
        <w:t xml:space="preserve"> центрах.  </w:t>
      </w:r>
      <w:r w:rsidRPr="0026347D">
        <w:rPr>
          <w:rStyle w:val="FontStyle29"/>
          <w:sz w:val="24"/>
          <w:szCs w:val="24"/>
        </w:rPr>
        <w:t xml:space="preserve">Все это обосновывает необходимость создания </w:t>
      </w:r>
      <w:r w:rsidRPr="0026347D">
        <w:rPr>
          <w:rFonts w:ascii="Times New Roman" w:hAnsi="Times New Roman" w:cs="Times New Roman"/>
          <w:sz w:val="24"/>
          <w:szCs w:val="24"/>
        </w:rPr>
        <w:t xml:space="preserve">дополнительной профессиональной программы </w:t>
      </w:r>
      <w:proofErr w:type="spellStart"/>
      <w:r w:rsidR="00F26A34">
        <w:rPr>
          <w:rFonts w:ascii="Times New Roman" w:hAnsi="Times New Roman" w:cs="Times New Roman"/>
          <w:sz w:val="24"/>
          <w:szCs w:val="24"/>
        </w:rPr>
        <w:t>симуляционного</w:t>
      </w:r>
      <w:proofErr w:type="spellEnd"/>
      <w:r w:rsidR="00F26A34">
        <w:rPr>
          <w:rFonts w:ascii="Times New Roman" w:hAnsi="Times New Roman" w:cs="Times New Roman"/>
          <w:sz w:val="24"/>
          <w:szCs w:val="24"/>
        </w:rPr>
        <w:t xml:space="preserve"> обучения для </w:t>
      </w:r>
      <w:r w:rsidRPr="0026347D">
        <w:rPr>
          <w:rFonts w:ascii="Times New Roman" w:hAnsi="Times New Roman" w:cs="Times New Roman"/>
          <w:sz w:val="24"/>
          <w:szCs w:val="24"/>
        </w:rPr>
        <w:t>повышения квалификации врачей</w:t>
      </w:r>
      <w:r w:rsidR="00F26A34">
        <w:rPr>
          <w:rFonts w:ascii="Times New Roman" w:hAnsi="Times New Roman" w:cs="Times New Roman"/>
          <w:sz w:val="24"/>
          <w:szCs w:val="24"/>
        </w:rPr>
        <w:t xml:space="preserve"> перинатальных центров</w:t>
      </w:r>
      <w:r w:rsidRPr="0026347D">
        <w:rPr>
          <w:rStyle w:val="FontStyle29"/>
          <w:sz w:val="24"/>
          <w:szCs w:val="24"/>
        </w:rPr>
        <w:t>, использования современных технологий, организации, управления и оценки эффективности мероприятий</w:t>
      </w:r>
      <w:r w:rsidR="00F26A34">
        <w:rPr>
          <w:rStyle w:val="FontStyle29"/>
          <w:sz w:val="24"/>
          <w:szCs w:val="24"/>
        </w:rPr>
        <w:t xml:space="preserve"> при неотложных состояниях в акушерстве</w:t>
      </w:r>
      <w:r w:rsidRPr="0026347D">
        <w:rPr>
          <w:rStyle w:val="FontStyle29"/>
          <w:sz w:val="24"/>
          <w:szCs w:val="24"/>
        </w:rPr>
        <w:t>.</w:t>
      </w:r>
    </w:p>
    <w:p w:rsidR="0026347D" w:rsidRPr="0026347D" w:rsidRDefault="0026347D" w:rsidP="0026347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6347D" w:rsidRPr="0026347D" w:rsidRDefault="0026347D" w:rsidP="002634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2. ОБЩИЕ ПОЛОЖЕНИЯ</w:t>
      </w:r>
    </w:p>
    <w:p w:rsidR="0026347D" w:rsidRPr="0026347D" w:rsidRDefault="0026347D" w:rsidP="0026347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26347D">
        <w:rPr>
          <w:rFonts w:ascii="Times New Roman" w:hAnsi="Times New Roman" w:cs="Times New Roman"/>
          <w:sz w:val="24"/>
          <w:szCs w:val="24"/>
        </w:rPr>
        <w:t xml:space="preserve"> – </w:t>
      </w:r>
      <w:r w:rsidR="00283196"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профессиональных компетенций, </w:t>
      </w:r>
      <w:r w:rsidRPr="002634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t xml:space="preserve">дальнейшее повышение теоретического уровня знаний  по специальности, </w:t>
      </w:r>
      <w:r w:rsidR="00A93C00">
        <w:rPr>
          <w:rFonts w:ascii="Times New Roman" w:eastAsia="Times New Roman" w:hAnsi="Times New Roman" w:cs="Times New Roman"/>
          <w:sz w:val="24"/>
          <w:szCs w:val="24"/>
        </w:rPr>
        <w:t xml:space="preserve">отработка и </w:t>
      </w:r>
      <w:r w:rsidR="00283196">
        <w:rPr>
          <w:rFonts w:ascii="Times New Roman" w:eastAsia="Times New Roman" w:hAnsi="Times New Roman" w:cs="Times New Roman"/>
          <w:sz w:val="24"/>
          <w:szCs w:val="24"/>
        </w:rPr>
        <w:t xml:space="preserve">получение </w:t>
      </w:r>
      <w:r w:rsidR="00A93C00">
        <w:rPr>
          <w:rFonts w:ascii="Times New Roman" w:eastAsia="Times New Roman" w:hAnsi="Times New Roman" w:cs="Times New Roman"/>
          <w:sz w:val="24"/>
          <w:szCs w:val="24"/>
        </w:rPr>
        <w:t xml:space="preserve">новых 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t>практических навы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ков,  необходимых для выполнения  профессионально-должностных обязанностей врача анестезиолога-реаниматолога в  специальности. </w:t>
      </w:r>
    </w:p>
    <w:p w:rsidR="0026347D" w:rsidRPr="0026347D" w:rsidRDefault="0026347D" w:rsidP="0026347D">
      <w:pPr>
        <w:tabs>
          <w:tab w:val="left" w:pos="709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26347D">
        <w:rPr>
          <w:rFonts w:ascii="Times New Roman" w:hAnsi="Times New Roman" w:cs="Times New Roman"/>
          <w:bCs/>
          <w:sz w:val="24"/>
          <w:szCs w:val="24"/>
        </w:rPr>
        <w:t>:</w:t>
      </w:r>
    </w:p>
    <w:p w:rsidR="0026347D" w:rsidRPr="0026347D" w:rsidRDefault="00D674FA" w:rsidP="0026347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</w:t>
      </w:r>
      <w:r w:rsidR="0026347D"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компетенций по применению современных вариантов ингаляционной и тотальной внутривенной анестезии</w:t>
      </w:r>
      <w:r w:rsidR="0026347D"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6347D" w:rsidRPr="0026347D" w:rsidRDefault="00D674FA" w:rsidP="0026347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</w:t>
      </w:r>
      <w:r w:rsidR="0026347D"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компетенций по </w:t>
      </w:r>
      <w:proofErr w:type="spellStart"/>
      <w:r w:rsidR="0026347D" w:rsidRPr="0026347D">
        <w:rPr>
          <w:rFonts w:ascii="Times New Roman" w:hAnsi="Times New Roman" w:cs="Times New Roman"/>
          <w:sz w:val="24"/>
          <w:szCs w:val="24"/>
        </w:rPr>
        <w:t>этиопатогенетической</w:t>
      </w:r>
      <w:proofErr w:type="spellEnd"/>
      <w:r w:rsidR="0026347D" w:rsidRPr="0026347D">
        <w:rPr>
          <w:rFonts w:ascii="Times New Roman" w:hAnsi="Times New Roman" w:cs="Times New Roman"/>
          <w:sz w:val="24"/>
          <w:szCs w:val="24"/>
        </w:rPr>
        <w:t xml:space="preserve"> интенсивной терапии различных видов шока</w:t>
      </w:r>
      <w:r w:rsidR="0026347D"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6347D" w:rsidRPr="0026347D" w:rsidRDefault="00D674FA" w:rsidP="0026347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совершенствование</w:t>
      </w:r>
      <w:r w:rsidR="0026347D"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компетенций по современному </w:t>
      </w:r>
      <w:proofErr w:type="gramStart"/>
      <w:r w:rsidR="0026347D" w:rsidRPr="0026347D">
        <w:rPr>
          <w:rFonts w:ascii="Times New Roman" w:hAnsi="Times New Roman" w:cs="Times New Roman"/>
          <w:sz w:val="24"/>
          <w:szCs w:val="24"/>
        </w:rPr>
        <w:t>мониторингу</w:t>
      </w:r>
      <w:proofErr w:type="gramEnd"/>
      <w:r w:rsidR="0026347D" w:rsidRPr="0026347D">
        <w:rPr>
          <w:rFonts w:ascii="Times New Roman" w:hAnsi="Times New Roman" w:cs="Times New Roman"/>
          <w:sz w:val="24"/>
          <w:szCs w:val="24"/>
        </w:rPr>
        <w:t xml:space="preserve"> а анестезиологии и реаниматологии</w:t>
      </w:r>
      <w:r w:rsidR="0026347D"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6347D" w:rsidRPr="0026347D" w:rsidRDefault="00D674FA" w:rsidP="0026347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</w:t>
      </w:r>
      <w:r w:rsidR="0026347D"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компетенций по лечению болевого синдрома и </w:t>
      </w:r>
      <w:proofErr w:type="spellStart"/>
      <w:r w:rsidR="0026347D" w:rsidRPr="0026347D">
        <w:rPr>
          <w:rFonts w:ascii="Times New Roman" w:hAnsi="Times New Roman" w:cs="Times New Roman"/>
          <w:sz w:val="24"/>
          <w:szCs w:val="24"/>
        </w:rPr>
        <w:t>аналгоседации</w:t>
      </w:r>
      <w:proofErr w:type="spellEnd"/>
      <w:r w:rsidR="0026347D" w:rsidRPr="0026347D">
        <w:rPr>
          <w:rFonts w:ascii="Times New Roman" w:hAnsi="Times New Roman" w:cs="Times New Roman"/>
          <w:sz w:val="24"/>
          <w:szCs w:val="24"/>
        </w:rPr>
        <w:t xml:space="preserve"> в ОРИТ;</w:t>
      </w:r>
    </w:p>
    <w:p w:rsidR="0026347D" w:rsidRPr="0026347D" w:rsidRDefault="00D674FA" w:rsidP="0026347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</w:t>
      </w:r>
      <w:r w:rsidR="0026347D"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компетенций по интенсивной терапии  неотложных состояний  в педиатрии и </w:t>
      </w:r>
      <w:proofErr w:type="spellStart"/>
      <w:r w:rsidR="0026347D" w:rsidRPr="0026347D">
        <w:rPr>
          <w:rFonts w:ascii="Times New Roman" w:hAnsi="Times New Roman" w:cs="Times New Roman"/>
          <w:sz w:val="24"/>
          <w:szCs w:val="24"/>
        </w:rPr>
        <w:t>ненатологии</w:t>
      </w:r>
      <w:proofErr w:type="spellEnd"/>
      <w:r w:rsidR="0026347D" w:rsidRPr="0026347D">
        <w:rPr>
          <w:rFonts w:ascii="Times New Roman" w:hAnsi="Times New Roman" w:cs="Times New Roman"/>
          <w:sz w:val="24"/>
          <w:szCs w:val="24"/>
        </w:rPr>
        <w:t>;</w:t>
      </w:r>
    </w:p>
    <w:p w:rsidR="0026347D" w:rsidRPr="0026347D" w:rsidRDefault="00D674FA" w:rsidP="0026347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</w:t>
      </w:r>
      <w:r w:rsidR="0026347D"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компетенций по интенсивной терапии и профилактике инфекционных осложнений.</w:t>
      </w:r>
    </w:p>
    <w:p w:rsidR="0026347D" w:rsidRPr="0026347D" w:rsidRDefault="0026347D" w:rsidP="0026347D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6347D" w:rsidRPr="0026347D" w:rsidRDefault="0026347D" w:rsidP="0026347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Категория </w:t>
      </w:r>
      <w:proofErr w:type="gramStart"/>
      <w:r w:rsidRPr="0026347D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–  врачи анестезиологи-реаниматологи</w:t>
      </w:r>
    </w:p>
    <w:p w:rsidR="0026347D" w:rsidRPr="0026347D" w:rsidRDefault="0026347D" w:rsidP="0026347D">
      <w:pPr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Объем программы: </w:t>
      </w:r>
      <w:r w:rsidRPr="0026347D">
        <w:rPr>
          <w:rFonts w:ascii="Times New Roman" w:hAnsi="Times New Roman" w:cs="Times New Roman"/>
          <w:bCs/>
          <w:sz w:val="24"/>
          <w:szCs w:val="24"/>
        </w:rPr>
        <w:t>36</w:t>
      </w:r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аудиторных</w:t>
      </w:r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 xml:space="preserve">часов трудоемкости, в том числе, </w:t>
      </w:r>
      <w:r w:rsidRPr="0026347D">
        <w:rPr>
          <w:rFonts w:ascii="Times New Roman" w:hAnsi="Times New Roman" w:cs="Times New Roman"/>
          <w:bCs/>
          <w:sz w:val="24"/>
          <w:szCs w:val="24"/>
        </w:rPr>
        <w:t>36</w:t>
      </w:r>
      <w:r w:rsidRPr="0026347D">
        <w:rPr>
          <w:rFonts w:ascii="Times New Roman" w:hAnsi="Times New Roman" w:cs="Times New Roman"/>
          <w:sz w:val="24"/>
          <w:szCs w:val="24"/>
        </w:rPr>
        <w:t xml:space="preserve"> зачетных единиц.</w:t>
      </w:r>
    </w:p>
    <w:p w:rsidR="0026347D" w:rsidRPr="0026347D" w:rsidRDefault="0026347D" w:rsidP="0026347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26347D">
        <w:rPr>
          <w:rFonts w:ascii="Times New Roman" w:hAnsi="Times New Roman" w:cs="Times New Roman"/>
          <w:sz w:val="24"/>
          <w:szCs w:val="24"/>
        </w:rPr>
        <w:t xml:space="preserve"> не более 6 академических часов в день/36 академических часов в неделю.</w:t>
      </w:r>
    </w:p>
    <w:p w:rsidR="0026347D" w:rsidRPr="0026347D" w:rsidRDefault="0026347D" w:rsidP="0026347D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 w:rsidRPr="0026347D">
        <w:rPr>
          <w:rFonts w:ascii="Times New Roman" w:hAnsi="Times New Roman" w:cs="Times New Roman"/>
          <w:sz w:val="24"/>
          <w:szCs w:val="24"/>
        </w:rPr>
        <w:t>: очная.</w:t>
      </w:r>
    </w:p>
    <w:p w:rsidR="0026347D" w:rsidRPr="0026347D" w:rsidRDefault="0026347D" w:rsidP="0026347D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347D">
        <w:rPr>
          <w:rFonts w:ascii="Times New Roman" w:hAnsi="Times New Roman" w:cs="Times New Roman"/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26347D" w:rsidRPr="0026347D" w:rsidRDefault="0026347D" w:rsidP="0026347D">
      <w:pPr>
        <w:widowControl w:val="0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26347D" w:rsidRPr="0026347D" w:rsidRDefault="0026347D" w:rsidP="0026347D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3. ПЛАНИРУЕМЫЕ РЕЗУЛЬТАТЫ ОБУЧЕНИЯ</w:t>
      </w:r>
    </w:p>
    <w:p w:rsidR="0026347D" w:rsidRPr="0026347D" w:rsidRDefault="0026347D" w:rsidP="0026347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</w:p>
    <w:p w:rsidR="0026347D" w:rsidRPr="0026347D" w:rsidRDefault="0026347D" w:rsidP="002634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Программа предназначена для специалистов, имеющих высшее медицинское образование, работающих в отделениях анестезиологии, реанимации и интенсивной терапии различного профиля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347D" w:rsidRPr="0026347D" w:rsidRDefault="0026347D" w:rsidP="002634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</w:t>
      </w:r>
      <w:proofErr w:type="gramStart"/>
      <w:r w:rsidRPr="0026347D">
        <w:rPr>
          <w:rFonts w:ascii="Times New Roman" w:hAnsi="Times New Roman" w:cs="Times New Roman"/>
          <w:b/>
          <w:sz w:val="24"/>
          <w:szCs w:val="24"/>
          <w:lang w:eastAsia="ar-SA"/>
        </w:rPr>
        <w:t>освоения дополнительной профессиональной программы повышения квалификации непрерывного образования</w:t>
      </w:r>
      <w:proofErr w:type="gramEnd"/>
      <w:r w:rsidRPr="0026347D">
        <w:rPr>
          <w:rFonts w:ascii="Times New Roman" w:hAnsi="Times New Roman" w:cs="Times New Roman"/>
          <w:b/>
          <w:sz w:val="24"/>
          <w:szCs w:val="24"/>
        </w:rPr>
        <w:t>:</w:t>
      </w:r>
      <w:r w:rsidRPr="0026347D">
        <w:rPr>
          <w:rFonts w:ascii="Times New Roman" w:hAnsi="Times New Roman" w:cs="Times New Roman"/>
          <w:bCs/>
          <w:sz w:val="24"/>
          <w:szCs w:val="24"/>
        </w:rPr>
        <w:t xml:space="preserve"> «Актуальные 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общей анестезиологии и интенсивной терапии</w:t>
      </w:r>
      <w:r w:rsidRPr="0026347D">
        <w:rPr>
          <w:rFonts w:ascii="Times New Roman" w:hAnsi="Times New Roman" w:cs="Times New Roman"/>
          <w:bCs/>
          <w:sz w:val="24"/>
          <w:szCs w:val="24"/>
        </w:rPr>
        <w:t>»</w:t>
      </w:r>
    </w:p>
    <w:p w:rsidR="0026347D" w:rsidRPr="0026347D" w:rsidRDefault="0026347D" w:rsidP="0026347D">
      <w:pPr>
        <w:pStyle w:val="a4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26347D">
        <w:rPr>
          <w:rFonts w:cs="Times New Roman"/>
        </w:rPr>
        <w:t>Врач-специалист анестезиолог-реаниматолог должен обладать</w:t>
      </w:r>
      <w:r w:rsidRPr="0026347D">
        <w:rPr>
          <w:rFonts w:cs="Times New Roman"/>
          <w:b/>
          <w:bCs/>
        </w:rPr>
        <w:t xml:space="preserve"> универсальными  (УК) и профессиональными компетенциями (ПК):</w:t>
      </w:r>
      <w:r w:rsidRPr="0026347D">
        <w:rPr>
          <w:rFonts w:cs="Times New Roman"/>
        </w:rPr>
        <w:br/>
      </w:r>
    </w:p>
    <w:p w:rsidR="0026347D" w:rsidRPr="0026347D" w:rsidRDefault="0026347D" w:rsidP="0026347D">
      <w:pPr>
        <w:pStyle w:val="a4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26347D">
        <w:rPr>
          <w:rFonts w:cs="Times New Roman"/>
          <w:b/>
          <w:szCs w:val="28"/>
        </w:rPr>
        <w:lastRenderedPageBreak/>
        <w:t>Универсальные компетенции (далее – УК):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1. Способность и готовность анализировать социально-значимые проблемы и процессы, использовать на практике методы гуманитарных, естественнонаучных, медико-биологических и клинических наук в различных видах своей профессиональной деятельности (УК 1);</w:t>
      </w:r>
      <w:r w:rsidRPr="0026347D">
        <w:rPr>
          <w:rFonts w:ascii="Times New Roman" w:hAnsi="Times New Roman" w:cs="Times New Roman"/>
          <w:sz w:val="24"/>
          <w:szCs w:val="24"/>
        </w:rPr>
        <w:br/>
        <w:t xml:space="preserve">2. Способность и готовность к логическому и аргументированному анализу, к публичной речи, ведению дискуссии и полемики, к редактированию текстов профессионального содержания, к осуществлению воспитательной и педагогической деятельности, к сотрудничеству и разрешению конфликтов, к толерантности (УК 2); </w:t>
      </w:r>
    </w:p>
    <w:p w:rsidR="0026347D" w:rsidRPr="0026347D" w:rsidRDefault="0026347D" w:rsidP="0026347D">
      <w:pPr>
        <w:suppressAutoHyphens/>
        <w:spacing w:after="0" w:line="360" w:lineRule="auto"/>
        <w:rPr>
          <w:rFonts w:ascii="Times New Roman" w:hAnsi="Times New Roman" w:cs="Times New Roman"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Способность и готовность использовать методы управления, организовывать работу исполнителей, находить и принимать ответственные управленческие решения в условиях различных мнений и в рамках своей профессиональной компетенции (УК 3); </w:t>
      </w:r>
      <w:r w:rsidRPr="0026347D">
        <w:rPr>
          <w:rFonts w:ascii="Times New Roman" w:hAnsi="Times New Roman" w:cs="Times New Roman"/>
          <w:sz w:val="24"/>
          <w:szCs w:val="24"/>
        </w:rPr>
        <w:br/>
        <w:t>4. Способность и готовность 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сохранять врачебную тайну (УК 4);</w:t>
      </w:r>
      <w:r w:rsidRPr="0026347D">
        <w:rPr>
          <w:rFonts w:ascii="Times New Roman" w:hAnsi="Times New Roman" w:cs="Times New Roman"/>
          <w:sz w:val="24"/>
          <w:szCs w:val="24"/>
        </w:rPr>
        <w:br/>
      </w:r>
    </w:p>
    <w:p w:rsidR="0026347D" w:rsidRPr="0026347D" w:rsidRDefault="0026347D" w:rsidP="0026347D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Профессиональные компетенции (далее – ПК):</w:t>
      </w:r>
    </w:p>
    <w:p w:rsidR="0026347D" w:rsidRPr="0026347D" w:rsidRDefault="0026347D" w:rsidP="0026347D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В диагностической деятельности:</w:t>
      </w:r>
    </w:p>
    <w:p w:rsidR="0026347D" w:rsidRPr="0026347D" w:rsidRDefault="0026347D" w:rsidP="0026347D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1.Способность и готовность к постановке диагноза на основании диагностического исследования (ПК 1);</w:t>
      </w:r>
      <w:r w:rsidRPr="0026347D">
        <w:rPr>
          <w:rFonts w:ascii="Times New Roman" w:hAnsi="Times New Roman" w:cs="Times New Roman"/>
          <w:sz w:val="24"/>
          <w:szCs w:val="24"/>
        </w:rPr>
        <w:br/>
        <w:t>2. Способность и готовность анализировать закономерности функционирования отдельных органов и систем, использовать знания анатомо-физиологических основ, основные методики клинико-иммунологического обследования и оценки функционального состояния организма пациентов для своевременной диагностики конкретной группы заболеваний и патологических процессов (ПК 2);</w:t>
      </w:r>
      <w:r w:rsidRPr="0026347D">
        <w:rPr>
          <w:rFonts w:ascii="Times New Roman" w:hAnsi="Times New Roman" w:cs="Times New Roman"/>
          <w:sz w:val="24"/>
          <w:szCs w:val="24"/>
        </w:rPr>
        <w:br/>
        <w:t xml:space="preserve">3.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 выявлять у пациентов основные патологические симптомы и синдромы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со здоровьем (МКБ), </w:t>
      </w:r>
      <w:r w:rsidRPr="0026347D">
        <w:rPr>
          <w:rFonts w:ascii="Times New Roman" w:hAnsi="Times New Roman" w:cs="Times New Roman"/>
          <w:sz w:val="24"/>
          <w:szCs w:val="24"/>
        </w:rPr>
        <w:lastRenderedPageBreak/>
        <w:t>выполнять основные диагностические мероприятия по выявлению неотложных и угрожающих жизни состояний в конкретной группе заболеваний (ПК 3);</w:t>
      </w:r>
    </w:p>
    <w:p w:rsidR="0026347D" w:rsidRPr="0026347D" w:rsidRDefault="0026347D" w:rsidP="0026347D">
      <w:pPr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лечебной деятельности: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 xml:space="preserve">Способность и готовность выполнять основные лечебные мероприятия при наиболее часто встречающихся заболеваниях среди пациентов той или иной группы нозологических форм, способных вызвать тяжелые осложнения и (или) летальный исход: заболевания нервной, иммунной,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, эндокринной, дыхательной, пищеварительной, мочеполовой систем и крови; своевременно выявлять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жизнеопасные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нарушения, использовать методики их немедленного устранения, осуществлять противошоковые мероприятия (ПК 4);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br/>
        <w:t xml:space="preserve">2. Способность и готовность назначать больным адекватное лечение в соответствии с поставленным диагнозом, осуществлять алгоритм выбора медикаментозной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немедикаментозной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терапии больным с инфекционными и неинфекционными заболеваниями, к ведению беременности, приему родов (ПК 5);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Способность и готовность к выбору адекватного анестезиологического пособия, выполнению предоперационной подготовки у больных, требующих плановых и экстренных оперативных вмешательств, применению  методов  общей, проводниковой и местной анестезии при оперативных вмешательствах в условиях стационара и на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догоспитальном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этапе (ПК 6).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реабилитационной деятельности: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 Способность и готовность применять различные реабилитационные мероприятия (медицинские, социальные, психологические) при наиболее распространенных патологических состояниях и повреждениях организма (ПК 7);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2.Способность и готовность давать рекомендации по выбору оптимального режима двигательной активности в зависимости от морфофункционального статуса, определять показания и противопоказания к назначению средств лечебной физкультуры, физиотерапии, рефлексотерапии,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фитотерапии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(ПК 8);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профилактической деятельности: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Способность и готовность применять современные гигиенические методики сбора и медико-статистического анализа информации о показателях здоровья взрослого населения и подростков на уровне различных подразделений медицинских организаций в целях </w:t>
      </w:r>
      <w:r w:rsidRPr="0026347D">
        <w:rPr>
          <w:rFonts w:ascii="Times New Roman" w:hAnsi="Times New Roman" w:cs="Times New Roman"/>
          <w:sz w:val="24"/>
          <w:szCs w:val="24"/>
        </w:rPr>
        <w:lastRenderedPageBreak/>
        <w:t>разработки научно обоснованных мер по улучшению и сохранению здоровья населения (ПК 9);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использовать методы оценки природных и медико-социальных факторов в развитии болезней, проводить их коррекцию, осуществлять профилактические мероприятия по предупреждению инфекционных, паразитарных и неинфекционных болезней, проводить санитарно-просветительскую работу по гигиеническим вопросам (ПК 10);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организационно-управленческой деятельности: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 Способность и готовность использовать нормативную документацию, принятую в здравоохранении (законы Российской Федерации,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классификации), а также документацию для оценки качества и эффективности работы медицинских организаций (ПК 11);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использовать знания организационной структуры, управленческой и экономической деятельности медицинских организаций различных типов по оказанию медицинской помощи, анализировать показатели работы их структурных подразделений, проводить оценку эффективности современных медико-организационных и социально-экономических технологий при оказании медицинских услуг пациентам (ПК 12);</w:t>
      </w:r>
    </w:p>
    <w:p w:rsidR="0026347D" w:rsidRPr="0026347D" w:rsidRDefault="0026347D" w:rsidP="0026347D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8"/>
        </w:rPr>
        <w:t xml:space="preserve">3. Готовность к управлению коллективом, толерантно воспринимать социальные, этнические, конфессиональные и культурные различия </w:t>
      </w:r>
      <w:r w:rsidRPr="0026347D">
        <w:rPr>
          <w:rFonts w:ascii="Times New Roman" w:hAnsi="Times New Roman" w:cs="Times New Roman"/>
          <w:sz w:val="24"/>
          <w:szCs w:val="24"/>
        </w:rPr>
        <w:t>(ПК 13);</w:t>
      </w:r>
    </w:p>
    <w:p w:rsidR="0026347D" w:rsidRPr="0026347D" w:rsidRDefault="0026347D" w:rsidP="0026347D">
      <w:pPr>
        <w:widowControl w:val="0"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26347D">
        <w:rPr>
          <w:rFonts w:ascii="Times New Roman" w:hAnsi="Times New Roman" w:cs="Times New Roman"/>
          <w:sz w:val="24"/>
          <w:szCs w:val="28"/>
        </w:rPr>
        <w:t xml:space="preserve">Характеристика профессиональной компетенции </w:t>
      </w:r>
    </w:p>
    <w:p w:rsidR="0026347D" w:rsidRPr="0026347D" w:rsidRDefault="0026347D" w:rsidP="0026347D">
      <w:pPr>
        <w:widowControl w:val="0"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26347D">
        <w:rPr>
          <w:rFonts w:ascii="Times New Roman" w:hAnsi="Times New Roman" w:cs="Times New Roman"/>
          <w:sz w:val="24"/>
          <w:szCs w:val="28"/>
        </w:rPr>
        <w:t xml:space="preserve">врача анестезиолога </w:t>
      </w:r>
      <w:proofErr w:type="gramStart"/>
      <w:r w:rsidRPr="0026347D">
        <w:rPr>
          <w:rFonts w:ascii="Times New Roman" w:hAnsi="Times New Roman" w:cs="Times New Roman"/>
          <w:sz w:val="24"/>
          <w:szCs w:val="28"/>
        </w:rPr>
        <w:t>-р</w:t>
      </w:r>
      <w:proofErr w:type="gramEnd"/>
      <w:r w:rsidRPr="0026347D">
        <w:rPr>
          <w:rFonts w:ascii="Times New Roman" w:hAnsi="Times New Roman" w:cs="Times New Roman"/>
          <w:sz w:val="24"/>
          <w:szCs w:val="28"/>
        </w:rPr>
        <w:t>еаниматолога</w:t>
      </w:r>
    </w:p>
    <w:p w:rsidR="0026347D" w:rsidRPr="0026347D" w:rsidRDefault="0026347D" w:rsidP="0026347D">
      <w:pPr>
        <w:widowControl w:val="0"/>
        <w:spacing w:line="360" w:lineRule="auto"/>
        <w:ind w:left="78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6347D" w:rsidRPr="0026347D" w:rsidRDefault="0026347D" w:rsidP="0026347D">
      <w:pPr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Профессиональная компетенция</w:t>
      </w:r>
      <w:r w:rsidRPr="0026347D">
        <w:rPr>
          <w:rFonts w:ascii="Times New Roman" w:hAnsi="Times New Roman" w:cs="Times New Roman"/>
          <w:sz w:val="24"/>
          <w:szCs w:val="28"/>
          <w:lang w:eastAsia="ar-SA"/>
        </w:rPr>
        <w:t xml:space="preserve"> </w:t>
      </w:r>
      <w:r w:rsidRPr="0026347D">
        <w:rPr>
          <w:rFonts w:ascii="Times New Roman" w:hAnsi="Times New Roman" w:cs="Times New Roman"/>
          <w:sz w:val="24"/>
        </w:rPr>
        <w:t xml:space="preserve">- </w:t>
      </w:r>
      <w:r w:rsidRPr="0026347D">
        <w:rPr>
          <w:rFonts w:ascii="Times New Roman" w:hAnsi="Times New Roman" w:cs="Times New Roman"/>
          <w:sz w:val="24"/>
          <w:szCs w:val="24"/>
        </w:rPr>
        <w:t xml:space="preserve">Способность и готовность назначать больным адекватное лечение неотложных состояний в соответствии с поставленным диагнозом, осуществлять алгоритм выбора интенсивной медикаментозной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немедикаментозной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терапии больным с инфекционными и неинфекционными заболеваниями, шоком (ПК 5);</w:t>
      </w:r>
    </w:p>
    <w:p w:rsidR="0026347D" w:rsidRPr="0026347D" w:rsidRDefault="0026347D" w:rsidP="0026347D">
      <w:pPr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sz w:val="24"/>
          <w:szCs w:val="24"/>
        </w:rPr>
        <w:t>- Способность и готовность к выбору адекватного анестезиологического пособия, применению современных методов ингаляционной и тотальной внутривенной анестезии, проведению современного мониторинга (ПК 6);</w:t>
      </w:r>
    </w:p>
    <w:p w:rsidR="0026347D" w:rsidRPr="0026347D" w:rsidRDefault="0026347D" w:rsidP="0026347D">
      <w:pPr>
        <w:pStyle w:val="Bodytext20"/>
        <w:shd w:val="clear" w:color="auto" w:fill="auto"/>
        <w:spacing w:after="0" w:line="48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6347D" w:rsidRPr="0026347D" w:rsidRDefault="0026347D" w:rsidP="0026347D">
      <w:pPr>
        <w:spacing w:line="360" w:lineRule="auto"/>
        <w:jc w:val="center"/>
        <w:rPr>
          <w:rFonts w:ascii="Times New Roman" w:hAnsi="Times New Roman" w:cs="Times New Roman"/>
          <w:bCs/>
          <w:szCs w:val="24"/>
          <w:u w:val="single"/>
        </w:rPr>
      </w:pPr>
      <w:r w:rsidRPr="0026347D">
        <w:rPr>
          <w:rFonts w:ascii="Times New Roman" w:hAnsi="Times New Roman" w:cs="Times New Roman"/>
          <w:sz w:val="24"/>
          <w:szCs w:val="28"/>
        </w:rPr>
        <w:t xml:space="preserve">По окончании врач </w:t>
      </w:r>
      <w:r w:rsidRPr="0026347D">
        <w:rPr>
          <w:rFonts w:ascii="Times New Roman" w:hAnsi="Times New Roman" w:cs="Times New Roman"/>
          <w:sz w:val="24"/>
          <w:szCs w:val="24"/>
        </w:rPr>
        <w:t xml:space="preserve">анестезиолог-реаниматолог </w:t>
      </w:r>
      <w:r w:rsidRPr="0026347D">
        <w:rPr>
          <w:rFonts w:ascii="Times New Roman" w:hAnsi="Times New Roman" w:cs="Times New Roman"/>
          <w:sz w:val="24"/>
          <w:szCs w:val="28"/>
        </w:rPr>
        <w:t>обучения должен знать:</w:t>
      </w:r>
      <w:r w:rsidRPr="0026347D">
        <w:rPr>
          <w:rFonts w:ascii="Times New Roman" w:hAnsi="Times New Roman" w:cs="Times New Roman"/>
          <w:bCs/>
          <w:szCs w:val="24"/>
          <w:u w:val="single"/>
        </w:rPr>
        <w:t xml:space="preserve"> 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Современные методы общей и местной анестезии  у больных 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в различных условиях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Принципы анестезии,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ИТ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при  хирургических заболеваниях органов брюшной полости, 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политравме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, торакальной хирургической патологии, заболеваниях мочевыделительной системы    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3. Основы интенсивной терапии при инфекционных заболеваниях и сепсисе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4. Основные принципы анестезии и интенсивной терапии  в онкологии, методы лечения острой и хронической боли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5. Современные методы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инвазивного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неинвазивного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мониторинга в анестезиологии и реаниматологии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6. Принципы оказания неотложной помощи и интенсивной терапии в педиатрии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неонатологии</w:t>
      </w:r>
      <w:proofErr w:type="spellEnd"/>
    </w:p>
    <w:p w:rsidR="0026347D" w:rsidRPr="0026347D" w:rsidRDefault="0026347D" w:rsidP="0026347D">
      <w:pPr>
        <w:pStyle w:val="11"/>
        <w:spacing w:before="0" w:line="360" w:lineRule="auto"/>
        <w:ind w:left="0" w:right="-8" w:firstLine="400"/>
        <w:jc w:val="center"/>
        <w:rPr>
          <w:sz w:val="24"/>
          <w:szCs w:val="28"/>
        </w:rPr>
      </w:pPr>
      <w:r w:rsidRPr="0026347D">
        <w:rPr>
          <w:sz w:val="24"/>
          <w:szCs w:val="28"/>
        </w:rPr>
        <w:t xml:space="preserve">По окончании обучения врач </w:t>
      </w:r>
      <w:r w:rsidRPr="0026347D">
        <w:rPr>
          <w:sz w:val="24"/>
          <w:szCs w:val="24"/>
        </w:rPr>
        <w:t xml:space="preserve">анестезиолог-реаниматолог </w:t>
      </w:r>
      <w:r w:rsidRPr="0026347D">
        <w:rPr>
          <w:sz w:val="24"/>
          <w:szCs w:val="28"/>
        </w:rPr>
        <w:t>должен уметь:</w:t>
      </w:r>
    </w:p>
    <w:p w:rsidR="0026347D" w:rsidRPr="0026347D" w:rsidRDefault="0026347D" w:rsidP="0026347D">
      <w:pPr>
        <w:pStyle w:val="11"/>
        <w:spacing w:before="0" w:line="360" w:lineRule="auto"/>
        <w:ind w:left="0" w:right="-8" w:firstLine="400"/>
        <w:rPr>
          <w:sz w:val="24"/>
          <w:szCs w:val="28"/>
        </w:rPr>
      </w:pP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1.Применить на практике знания основ законодательства по здравоохранению организации анестезиолого-реанимационной службы на основании действующих нормативных  документов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Оформлять необходимую медицинскую документацию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Определять показания и противопоказания к переводу больных в отделения реанимации и интенсивной терапии  </w:t>
      </w:r>
    </w:p>
    <w:p w:rsidR="0026347D" w:rsidRPr="0026347D" w:rsidRDefault="0026347D" w:rsidP="0026347D">
      <w:pPr>
        <w:pStyle w:val="a6"/>
        <w:spacing w:line="360" w:lineRule="auto"/>
        <w:jc w:val="both"/>
        <w:rPr>
          <w:sz w:val="24"/>
          <w:szCs w:val="24"/>
        </w:rPr>
      </w:pPr>
      <w:r w:rsidRPr="0026347D">
        <w:rPr>
          <w:sz w:val="24"/>
          <w:szCs w:val="24"/>
        </w:rPr>
        <w:t xml:space="preserve">4. Проводить предоперационную подготовку с включением </w:t>
      </w:r>
      <w:proofErr w:type="spellStart"/>
      <w:r w:rsidRPr="0026347D">
        <w:rPr>
          <w:sz w:val="24"/>
          <w:szCs w:val="24"/>
        </w:rPr>
        <w:t>инфузионной</w:t>
      </w:r>
      <w:proofErr w:type="spellEnd"/>
      <w:r w:rsidRPr="0026347D">
        <w:rPr>
          <w:sz w:val="24"/>
          <w:szCs w:val="24"/>
        </w:rPr>
        <w:t xml:space="preserve"> терапии, парентерального и зондового питания, обеспечив предварительно по показаниям доступ к периферическим и центральным венам;</w:t>
      </w:r>
    </w:p>
    <w:p w:rsidR="0026347D" w:rsidRPr="0026347D" w:rsidRDefault="0026347D" w:rsidP="0026347D">
      <w:pPr>
        <w:pStyle w:val="a6"/>
        <w:spacing w:line="360" w:lineRule="auto"/>
        <w:jc w:val="both"/>
        <w:rPr>
          <w:sz w:val="24"/>
          <w:szCs w:val="24"/>
        </w:rPr>
      </w:pPr>
      <w:r w:rsidRPr="0026347D">
        <w:rPr>
          <w:sz w:val="24"/>
          <w:szCs w:val="24"/>
        </w:rPr>
        <w:t xml:space="preserve">5. Выбирать и проводить наиболее безопасную для больного анестезию с использованием современных </w:t>
      </w:r>
      <w:proofErr w:type="spellStart"/>
      <w:r w:rsidRPr="0026347D">
        <w:rPr>
          <w:sz w:val="24"/>
          <w:szCs w:val="24"/>
        </w:rPr>
        <w:t>наркозно-дыхательных</w:t>
      </w:r>
      <w:proofErr w:type="spellEnd"/>
      <w:r w:rsidRPr="0026347D">
        <w:rPr>
          <w:sz w:val="24"/>
          <w:szCs w:val="24"/>
        </w:rPr>
        <w:t>,  диагностических аппаратов и мониторинга во время оперативного вмешательства, при болезненных манипуляциях и исследованиях;</w:t>
      </w:r>
    </w:p>
    <w:p w:rsidR="0026347D" w:rsidRPr="0026347D" w:rsidRDefault="0026347D" w:rsidP="0026347D">
      <w:pPr>
        <w:pStyle w:val="a6"/>
        <w:spacing w:line="360" w:lineRule="auto"/>
        <w:jc w:val="both"/>
        <w:rPr>
          <w:sz w:val="24"/>
          <w:szCs w:val="24"/>
        </w:rPr>
      </w:pPr>
      <w:r w:rsidRPr="0026347D">
        <w:rPr>
          <w:sz w:val="24"/>
          <w:szCs w:val="24"/>
        </w:rPr>
        <w:t xml:space="preserve">6. Осуществлять рациональную </w:t>
      </w:r>
      <w:proofErr w:type="spellStart"/>
      <w:r w:rsidRPr="0026347D">
        <w:rPr>
          <w:sz w:val="24"/>
          <w:szCs w:val="24"/>
        </w:rPr>
        <w:t>инфузионно-трансфузионную</w:t>
      </w:r>
      <w:proofErr w:type="spellEnd"/>
      <w:r w:rsidRPr="0026347D">
        <w:rPr>
          <w:sz w:val="24"/>
          <w:szCs w:val="24"/>
        </w:rPr>
        <w:t xml:space="preserve"> терапию во время анестезии с учетом особенностей детского возраста</w:t>
      </w:r>
      <w:r w:rsidRPr="0026347D">
        <w:rPr>
          <w:i/>
          <w:sz w:val="24"/>
          <w:szCs w:val="24"/>
        </w:rPr>
        <w:t>,</w:t>
      </w:r>
      <w:r w:rsidRPr="0026347D">
        <w:rPr>
          <w:sz w:val="24"/>
          <w:szCs w:val="24"/>
        </w:rPr>
        <w:t xml:space="preserve"> состояния больного;</w:t>
      </w:r>
    </w:p>
    <w:p w:rsidR="0026347D" w:rsidRPr="0026347D" w:rsidRDefault="0026347D" w:rsidP="0026347D">
      <w:pPr>
        <w:pStyle w:val="a6"/>
        <w:spacing w:line="360" w:lineRule="auto"/>
        <w:jc w:val="both"/>
        <w:rPr>
          <w:sz w:val="24"/>
          <w:szCs w:val="24"/>
        </w:rPr>
      </w:pPr>
      <w:r w:rsidRPr="0026347D">
        <w:rPr>
          <w:sz w:val="24"/>
          <w:szCs w:val="24"/>
        </w:rPr>
        <w:t>7. Проводить неотложные мероприятия и интенсивную терапию при различных формах шока;</w:t>
      </w:r>
    </w:p>
    <w:p w:rsidR="0026347D" w:rsidRPr="0026347D" w:rsidRDefault="0026347D" w:rsidP="0026347D">
      <w:pPr>
        <w:pStyle w:val="a6"/>
        <w:spacing w:line="360" w:lineRule="auto"/>
        <w:jc w:val="both"/>
        <w:rPr>
          <w:sz w:val="24"/>
          <w:szCs w:val="24"/>
        </w:rPr>
      </w:pPr>
      <w:r w:rsidRPr="0026347D">
        <w:rPr>
          <w:sz w:val="24"/>
          <w:szCs w:val="24"/>
        </w:rPr>
        <w:t xml:space="preserve">8. Применять методы интенсивной терапии при сепсисе и инфекционных осложнениях </w:t>
      </w:r>
    </w:p>
    <w:p w:rsidR="0026347D" w:rsidRPr="0026347D" w:rsidRDefault="0026347D" w:rsidP="0026347D">
      <w:pPr>
        <w:pStyle w:val="a6"/>
        <w:spacing w:line="360" w:lineRule="auto"/>
        <w:jc w:val="both"/>
        <w:rPr>
          <w:sz w:val="24"/>
          <w:szCs w:val="24"/>
        </w:rPr>
      </w:pPr>
    </w:p>
    <w:p w:rsidR="0026347D" w:rsidRPr="0026347D" w:rsidRDefault="0026347D" w:rsidP="0026347D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26347D">
        <w:rPr>
          <w:sz w:val="24"/>
          <w:szCs w:val="28"/>
        </w:rPr>
        <w:t xml:space="preserve">По окончании обучения врач </w:t>
      </w:r>
      <w:r w:rsidRPr="0026347D">
        <w:rPr>
          <w:sz w:val="24"/>
          <w:szCs w:val="24"/>
        </w:rPr>
        <w:t xml:space="preserve">анестезиолог-реаниматолог </w:t>
      </w:r>
      <w:r w:rsidRPr="0026347D">
        <w:rPr>
          <w:sz w:val="24"/>
          <w:szCs w:val="28"/>
        </w:rPr>
        <w:t>должен владеть навыками: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>1. Общая анестезия ингаляционными анестетиками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Общая анестезия неингаляционными анестетиками 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Современный комбинированный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эндотрахеальный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наркоз с мышечными релаксантами и ИВЛ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4. Венепункция и катетеризация периферических и магистральных вен у взрослых и детей, методы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трансфузионной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терапии и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её  адекватностью, измерение ЦВД, применение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инфузоматов</w:t>
      </w:r>
      <w:proofErr w:type="spellEnd"/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5. Расчеты дефицита ОЦК, степени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дегитратации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>, ионных дефицитов, нарушений КОС и коррекция этих нарушений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6. Методы </w:t>
      </w:r>
      <w:proofErr w:type="spellStart"/>
      <w:proofErr w:type="gramStart"/>
      <w:r w:rsidRPr="0026347D">
        <w:rPr>
          <w:rFonts w:ascii="Times New Roman" w:hAnsi="Times New Roman" w:cs="Times New Roman"/>
          <w:sz w:val="24"/>
          <w:szCs w:val="24"/>
        </w:rPr>
        <w:t>экспресс-диагностики</w:t>
      </w:r>
      <w:proofErr w:type="spellEnd"/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нарушений свертывания крови 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7. Мониторинг газов крови, КОС, запись и дешифровка ЭКГ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8. Мониторинг </w:t>
      </w:r>
      <w:proofErr w:type="spellStart"/>
      <w:proofErr w:type="gramStart"/>
      <w:r w:rsidRPr="0026347D">
        <w:rPr>
          <w:rFonts w:ascii="Times New Roman" w:hAnsi="Times New Roman" w:cs="Times New Roman"/>
          <w:sz w:val="24"/>
          <w:szCs w:val="24"/>
        </w:rPr>
        <w:t>нейро-мышечной</w:t>
      </w:r>
      <w:proofErr w:type="spellEnd"/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передачи, уровня сознания на этапах анестезии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9. Основы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инвазивного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мониторинга гемодинамики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47D" w:rsidRPr="0026347D" w:rsidRDefault="0026347D" w:rsidP="0026347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4. ТРЕБОВАНИЯ К ИТОГОВОЙ АТТЕСТАЦИИ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Итоговая аттестация по 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программе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врачей </w:t>
      </w:r>
      <w:r w:rsidRPr="0026347D">
        <w:rPr>
          <w:rFonts w:ascii="Times New Roman" w:hAnsi="Times New Roman" w:cs="Times New Roman"/>
          <w:bCs/>
          <w:sz w:val="24"/>
          <w:szCs w:val="24"/>
        </w:rPr>
        <w:t xml:space="preserve">«Актуальные 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общей анестезиологии и интенсивной терапии</w:t>
      </w:r>
      <w:r w:rsidRPr="0026347D">
        <w:rPr>
          <w:rFonts w:ascii="Times New Roman" w:hAnsi="Times New Roman" w:cs="Times New Roman"/>
          <w:bCs/>
          <w:sz w:val="24"/>
          <w:szCs w:val="24"/>
        </w:rPr>
        <w:t>»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проводится в форме экзамена и должна выявлять теоретическую и практическую подготовку врача в соответствии с квалификационными требованиями.</w:t>
      </w: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 w:rsidRPr="0026347D">
        <w:rPr>
          <w:rFonts w:ascii="Times New Roman" w:hAnsi="Times New Roman" w:cs="Times New Roman"/>
          <w:bCs/>
          <w:sz w:val="24"/>
          <w:szCs w:val="24"/>
        </w:rPr>
        <w:t xml:space="preserve">«Актуальные 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общей анестезиологии и интенсивной терапии</w:t>
      </w:r>
      <w:r w:rsidRPr="0026347D">
        <w:rPr>
          <w:rFonts w:ascii="Times New Roman" w:hAnsi="Times New Roman" w:cs="Times New Roman"/>
          <w:bCs/>
          <w:sz w:val="24"/>
          <w:szCs w:val="24"/>
        </w:rPr>
        <w:t>»</w:t>
      </w:r>
    </w:p>
    <w:p w:rsidR="0026347D" w:rsidRPr="0026347D" w:rsidRDefault="0026347D" w:rsidP="0026347D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6347D" w:rsidRPr="0026347D" w:rsidRDefault="0026347D" w:rsidP="0026347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Лица, освоившие 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дополнительную профессиональную программу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 w:rsidRPr="0026347D">
        <w:rPr>
          <w:rFonts w:ascii="Times New Roman" w:hAnsi="Times New Roman" w:cs="Times New Roman"/>
          <w:bCs/>
          <w:sz w:val="24"/>
          <w:szCs w:val="24"/>
        </w:rPr>
        <w:t xml:space="preserve">«Актуальные 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общей анестезиологии и интенсивной терапии</w:t>
      </w:r>
      <w:r w:rsidRPr="0026347D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26347D" w:rsidRPr="0026347D" w:rsidRDefault="0026347D" w:rsidP="0026347D">
      <w:pPr>
        <w:pStyle w:val="2"/>
        <w:spacing w:line="360" w:lineRule="auto"/>
        <w:ind w:left="1415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5298467"/>
    </w:p>
    <w:bookmarkEnd w:id="0"/>
    <w:p w:rsidR="0026347D" w:rsidRPr="0026347D" w:rsidRDefault="0026347D" w:rsidP="0026347D">
      <w:pPr>
        <w:pStyle w:val="2"/>
        <w:spacing w:line="360" w:lineRule="auto"/>
        <w:ind w:left="35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6347D">
        <w:rPr>
          <w:rFonts w:ascii="Times New Roman" w:hAnsi="Times New Roman" w:cs="Times New Roman"/>
          <w:color w:val="auto"/>
          <w:sz w:val="24"/>
          <w:szCs w:val="24"/>
        </w:rPr>
        <w:t>5.УЧЕБНЫЙ ПЛАН</w:t>
      </w:r>
    </w:p>
    <w:p w:rsidR="0026347D" w:rsidRPr="0026347D" w:rsidRDefault="0026347D" w:rsidP="0026347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</w:p>
    <w:p w:rsidR="0026347D" w:rsidRPr="0026347D" w:rsidRDefault="0026347D" w:rsidP="0026347D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6347D" w:rsidRPr="0026347D" w:rsidRDefault="0026347D" w:rsidP="0026347D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Программа построена на основе достижения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учебных целей. Под целью обучения понимается приобретение к концу освоения программы новых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«Анестезиология-реаниматология».  </w:t>
      </w:r>
    </w:p>
    <w:p w:rsidR="0026347D" w:rsidRPr="0026347D" w:rsidRDefault="0026347D" w:rsidP="0026347D">
      <w:pPr>
        <w:spacing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i/>
          <w:sz w:val="24"/>
          <w:szCs w:val="24"/>
        </w:rPr>
        <w:t>Форма обучения:</w:t>
      </w:r>
      <w:r w:rsidRPr="0026347D">
        <w:rPr>
          <w:rFonts w:ascii="Times New Roman" w:hAnsi="Times New Roman" w:cs="Times New Roman"/>
          <w:sz w:val="24"/>
          <w:szCs w:val="24"/>
        </w:rPr>
        <w:t xml:space="preserve"> очная.</w:t>
      </w:r>
    </w:p>
    <w:p w:rsidR="0026347D" w:rsidRPr="0026347D" w:rsidRDefault="0026347D" w:rsidP="0026347D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Освоение программы обеспечено набором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презентаций по основным темам программы, нормативно-правовыми документами, набором методических материалов, контрольными заданиями для оценки достижения результатов обучения.</w:t>
      </w:r>
    </w:p>
    <w:p w:rsidR="0026347D" w:rsidRPr="0026347D" w:rsidRDefault="0026347D" w:rsidP="0026347D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Программа состоит из 6-ти разделов, включает  тему и итоговую  аттестацию. </w:t>
      </w:r>
    </w:p>
    <w:p w:rsidR="0026347D" w:rsidRPr="0026347D" w:rsidRDefault="0026347D" w:rsidP="0026347D">
      <w:pPr>
        <w:pStyle w:val="a6"/>
        <w:jc w:val="both"/>
        <w:rPr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43"/>
        <w:gridCol w:w="2847"/>
        <w:gridCol w:w="847"/>
        <w:gridCol w:w="1134"/>
        <w:gridCol w:w="1984"/>
        <w:gridCol w:w="2127"/>
      </w:tblGrid>
      <w:tr w:rsidR="005E670C" w:rsidRPr="0026347D" w:rsidTr="005E670C">
        <w:trPr>
          <w:trHeight w:val="440"/>
        </w:trPr>
        <w:tc>
          <w:tcPr>
            <w:tcW w:w="843" w:type="dxa"/>
          </w:tcPr>
          <w:p w:rsidR="005E670C" w:rsidRPr="0026347D" w:rsidRDefault="005E670C" w:rsidP="0026347D">
            <w:pPr>
              <w:rPr>
                <w:rFonts w:ascii="Times New Roman" w:hAnsi="Times New Roman" w:cs="Times New Roman"/>
              </w:rPr>
            </w:pPr>
            <w:r w:rsidRPr="0026347D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2847" w:type="dxa"/>
          </w:tcPr>
          <w:p w:rsidR="005E670C" w:rsidRPr="0026347D" w:rsidRDefault="005E670C" w:rsidP="0026347D">
            <w:pPr>
              <w:ind w:firstLine="205"/>
              <w:jc w:val="center"/>
              <w:rPr>
                <w:rFonts w:ascii="Times New Roman" w:hAnsi="Times New Roman" w:cs="Times New Roman"/>
                <w:b/>
              </w:rPr>
            </w:pPr>
            <w:r w:rsidRPr="0026347D">
              <w:rPr>
                <w:rFonts w:ascii="Times New Roman" w:hAnsi="Times New Roman" w:cs="Times New Roman"/>
                <w:b/>
                <w:bCs/>
              </w:rPr>
              <w:t>Наименование</w:t>
            </w:r>
            <w:r w:rsidRPr="0026347D">
              <w:rPr>
                <w:rFonts w:ascii="Times New Roman" w:hAnsi="Times New Roman" w:cs="Times New Roman"/>
                <w:b/>
              </w:rPr>
              <w:t xml:space="preserve"> разделов, тем</w:t>
            </w:r>
          </w:p>
        </w:tc>
        <w:tc>
          <w:tcPr>
            <w:tcW w:w="847" w:type="dxa"/>
          </w:tcPr>
          <w:p w:rsidR="005E670C" w:rsidRPr="0026347D" w:rsidRDefault="005E670C" w:rsidP="0026347D">
            <w:pPr>
              <w:widowControl w:val="0"/>
              <w:ind w:firstLine="3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6347D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  <w:p w:rsidR="005E670C" w:rsidRPr="0026347D" w:rsidRDefault="005E670C" w:rsidP="0026347D">
            <w:pPr>
              <w:widowControl w:val="0"/>
              <w:ind w:firstLine="35"/>
              <w:rPr>
                <w:rFonts w:ascii="Times New Roman" w:hAnsi="Times New Roman" w:cs="Times New Roman"/>
                <w:b/>
              </w:rPr>
            </w:pPr>
            <w:r w:rsidRPr="0026347D">
              <w:rPr>
                <w:rFonts w:ascii="Times New Roman" w:hAnsi="Times New Roman" w:cs="Times New Roman"/>
                <w:b/>
                <w:color w:val="000000"/>
              </w:rPr>
              <w:t>часов</w:t>
            </w:r>
          </w:p>
        </w:tc>
        <w:tc>
          <w:tcPr>
            <w:tcW w:w="1134" w:type="dxa"/>
          </w:tcPr>
          <w:p w:rsidR="005E670C" w:rsidRPr="0026347D" w:rsidRDefault="005E670C" w:rsidP="0026347D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</w:rPr>
            </w:pPr>
            <w:r w:rsidRPr="0026347D">
              <w:rPr>
                <w:rFonts w:ascii="Times New Roman" w:hAnsi="Times New Roman" w:cs="Times New Roman"/>
                <w:b/>
              </w:rPr>
              <w:t>Лекции</w:t>
            </w:r>
          </w:p>
        </w:tc>
        <w:tc>
          <w:tcPr>
            <w:tcW w:w="1984" w:type="dxa"/>
          </w:tcPr>
          <w:p w:rsidR="005E670C" w:rsidRPr="0026347D" w:rsidRDefault="005E670C" w:rsidP="005E670C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5E670C">
              <w:rPr>
                <w:rFonts w:ascii="Times New Roman" w:hAnsi="Times New Roman" w:cs="Times New Roman"/>
                <w:b/>
              </w:rPr>
              <w:t>Симуляционное</w:t>
            </w:r>
            <w:proofErr w:type="spellEnd"/>
            <w:r w:rsidRPr="005E670C">
              <w:rPr>
                <w:rFonts w:ascii="Times New Roman" w:hAnsi="Times New Roman" w:cs="Times New Roman"/>
                <w:b/>
              </w:rPr>
              <w:t xml:space="preserve"> обучение</w:t>
            </w:r>
            <w:r w:rsidR="00D674FA">
              <w:rPr>
                <w:rFonts w:ascii="Times New Roman" w:hAnsi="Times New Roman" w:cs="Times New Roman"/>
                <w:b/>
              </w:rPr>
              <w:t xml:space="preserve"> (п</w:t>
            </w:r>
            <w:r>
              <w:rPr>
                <w:rFonts w:ascii="Times New Roman" w:hAnsi="Times New Roman" w:cs="Times New Roman"/>
                <w:b/>
              </w:rPr>
              <w:t>рактическое занятие)</w:t>
            </w:r>
          </w:p>
        </w:tc>
        <w:tc>
          <w:tcPr>
            <w:tcW w:w="2127" w:type="dxa"/>
          </w:tcPr>
          <w:p w:rsidR="005E670C" w:rsidRPr="0026347D" w:rsidRDefault="005E670C" w:rsidP="0026347D">
            <w:pPr>
              <w:jc w:val="center"/>
              <w:rPr>
                <w:rFonts w:ascii="Times New Roman" w:hAnsi="Times New Roman" w:cs="Times New Roman"/>
              </w:rPr>
            </w:pPr>
            <w:r w:rsidRPr="0026347D">
              <w:rPr>
                <w:rFonts w:ascii="Times New Roman" w:hAnsi="Times New Roman" w:cs="Times New Roman"/>
                <w:b/>
                <w:bCs/>
              </w:rPr>
              <w:t>Формы контроля</w:t>
            </w:r>
          </w:p>
        </w:tc>
      </w:tr>
      <w:tr w:rsidR="005E670C" w:rsidRPr="0026347D" w:rsidTr="005E670C">
        <w:trPr>
          <w:trHeight w:val="95"/>
        </w:trPr>
        <w:tc>
          <w:tcPr>
            <w:tcW w:w="843" w:type="dxa"/>
          </w:tcPr>
          <w:p w:rsidR="005E670C" w:rsidRPr="0026347D" w:rsidRDefault="005E670C" w:rsidP="002B0451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 </w:t>
            </w:r>
          </w:p>
        </w:tc>
        <w:tc>
          <w:tcPr>
            <w:tcW w:w="2847" w:type="dxa"/>
          </w:tcPr>
          <w:p w:rsidR="005E670C" w:rsidRPr="005E670C" w:rsidRDefault="005E670C" w:rsidP="002B0451">
            <w:pPr>
              <w:spacing w:after="0" w:line="12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70C">
              <w:rPr>
                <w:rFonts w:ascii="Times New Roman" w:hAnsi="Times New Roman" w:cs="Times New Roman"/>
                <w:b/>
                <w:sz w:val="24"/>
              </w:rPr>
              <w:t>Осложнения общей и регионарной анестезии. Трудные дыхательные пути.</w:t>
            </w:r>
            <w:r w:rsidRPr="005E67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Альтернативные методики доступа.</w:t>
            </w:r>
          </w:p>
          <w:p w:rsidR="005E670C" w:rsidRPr="005E670C" w:rsidRDefault="005E670C" w:rsidP="002B0451">
            <w:pPr>
              <w:spacing w:after="0" w:line="12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7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ФАР «Трудная интубация» </w:t>
            </w:r>
          </w:p>
          <w:p w:rsidR="005E670C" w:rsidRPr="0026347D" w:rsidRDefault="005E670C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7" w:type="dxa"/>
          </w:tcPr>
          <w:p w:rsidR="005E670C" w:rsidRPr="0026347D" w:rsidRDefault="005E670C" w:rsidP="002B0451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5E670C" w:rsidRPr="0026347D" w:rsidRDefault="005E670C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E670C" w:rsidRPr="0026347D" w:rsidRDefault="005E670C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5E670C" w:rsidRPr="0026347D" w:rsidRDefault="005E670C" w:rsidP="002B0451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5E670C" w:rsidRPr="0026347D" w:rsidTr="005E670C">
        <w:trPr>
          <w:trHeight w:val="95"/>
        </w:trPr>
        <w:tc>
          <w:tcPr>
            <w:tcW w:w="843" w:type="dxa"/>
          </w:tcPr>
          <w:p w:rsidR="005E670C" w:rsidRPr="0026347D" w:rsidRDefault="005E670C" w:rsidP="002B0451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6347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847" w:type="dxa"/>
          </w:tcPr>
          <w:p w:rsidR="005E670C" w:rsidRPr="0026347D" w:rsidRDefault="005E670C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Современные </w:t>
            </w:r>
            <w:proofErr w:type="spellStart"/>
            <w:r w:rsidRPr="0026347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инфузионн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среды и п</w:t>
            </w:r>
            <w:r w:rsidRPr="0026347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атогенетическая терапия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геморрагического </w:t>
            </w:r>
            <w:r w:rsidRPr="0026347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шока.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Особенности кровотечения и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в акушерстве. </w:t>
            </w:r>
          </w:p>
        </w:tc>
        <w:tc>
          <w:tcPr>
            <w:tcW w:w="847" w:type="dxa"/>
          </w:tcPr>
          <w:p w:rsidR="005E670C" w:rsidRPr="0026347D" w:rsidRDefault="002B0451" w:rsidP="002B0451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E670C" w:rsidRPr="0026347D" w:rsidRDefault="002B0451" w:rsidP="002B0451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E670C" w:rsidRPr="0026347D" w:rsidRDefault="005E670C" w:rsidP="002B0451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5E670C" w:rsidRPr="0026347D" w:rsidRDefault="005E670C" w:rsidP="002B0451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5E670C" w:rsidRPr="0026347D" w:rsidTr="005E670C">
        <w:trPr>
          <w:trHeight w:val="95"/>
        </w:trPr>
        <w:tc>
          <w:tcPr>
            <w:tcW w:w="843" w:type="dxa"/>
          </w:tcPr>
          <w:p w:rsidR="005E670C" w:rsidRPr="0026347D" w:rsidRDefault="005E670C" w:rsidP="002B0451">
            <w:pPr>
              <w:spacing w:after="0" w:line="12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7" w:type="dxa"/>
          </w:tcPr>
          <w:p w:rsidR="002B0451" w:rsidRPr="002B0451" w:rsidRDefault="002B0451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04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Алгоритмы  сердечно-легочной реанимации. Новые подходы в соответствии  с </w:t>
            </w:r>
            <w:r w:rsidRPr="002B04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рекомендациями Европейской ассоциации и Американского кардиологического общества (ACLS/BLS).</w:t>
            </w:r>
          </w:p>
          <w:p w:rsidR="002B0451" w:rsidRPr="0026347D" w:rsidRDefault="002B0451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0451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реанимации беременных.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47" w:type="dxa"/>
          </w:tcPr>
          <w:p w:rsidR="005E670C" w:rsidRPr="0026347D" w:rsidRDefault="005E670C" w:rsidP="002B0451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</w:tcPr>
          <w:p w:rsidR="005E670C" w:rsidRPr="0026347D" w:rsidRDefault="005E670C" w:rsidP="002B0451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5E670C" w:rsidRPr="0026347D" w:rsidRDefault="002B0451" w:rsidP="002B0451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5E670C" w:rsidRPr="0026347D" w:rsidRDefault="005E670C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5E670C" w:rsidRPr="0026347D" w:rsidTr="005E670C">
        <w:trPr>
          <w:trHeight w:val="95"/>
        </w:trPr>
        <w:tc>
          <w:tcPr>
            <w:tcW w:w="843" w:type="dxa"/>
          </w:tcPr>
          <w:p w:rsidR="005E670C" w:rsidRPr="0026347D" w:rsidRDefault="005E670C" w:rsidP="002B0451">
            <w:pPr>
              <w:spacing w:after="0" w:line="12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47" w:type="dxa"/>
          </w:tcPr>
          <w:p w:rsidR="002B0451" w:rsidRPr="002B0451" w:rsidRDefault="002B0451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B04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Новые технологии в анестезиологии-реаниматологии.</w:t>
            </w:r>
          </w:p>
          <w:p w:rsidR="005E670C" w:rsidRPr="0026347D" w:rsidRDefault="002B0451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2B04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УЗИ </w:t>
            </w:r>
            <w:proofErr w:type="spellStart"/>
            <w:r w:rsidRPr="002B04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ассистированная</w:t>
            </w:r>
            <w:proofErr w:type="spellEnd"/>
            <w:r w:rsidRPr="002B04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навигация в анестезиологии (катетеризация центральных вен, </w:t>
            </w:r>
            <w:proofErr w:type="spellStart"/>
            <w:r w:rsidRPr="002B04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плексусная</w:t>
            </w:r>
            <w:proofErr w:type="spellEnd"/>
            <w:r w:rsidRPr="002B04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анестезия) Основы у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льтразвукового</w:t>
            </w:r>
            <w:r w:rsidRPr="002B04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исследования в интенсивной терапии (</w:t>
            </w:r>
            <w:proofErr w:type="spellStart"/>
            <w:r w:rsidRPr="002B04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эхокардиография</w:t>
            </w:r>
            <w:proofErr w:type="spellEnd"/>
            <w:r w:rsidRPr="002B04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УЗИ легких, УЗИ диагностика критических состояний)</w:t>
            </w:r>
          </w:p>
        </w:tc>
        <w:tc>
          <w:tcPr>
            <w:tcW w:w="847" w:type="dxa"/>
          </w:tcPr>
          <w:p w:rsidR="005E670C" w:rsidRPr="0026347D" w:rsidRDefault="002B0451" w:rsidP="002B0451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5E670C" w:rsidRPr="0026347D" w:rsidRDefault="005E670C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5E670C" w:rsidRPr="0026347D" w:rsidRDefault="002B0451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5E670C" w:rsidRPr="0026347D" w:rsidRDefault="005E670C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5E670C" w:rsidRPr="0026347D" w:rsidTr="005E670C">
        <w:trPr>
          <w:trHeight w:val="1333"/>
        </w:trPr>
        <w:tc>
          <w:tcPr>
            <w:tcW w:w="843" w:type="dxa"/>
          </w:tcPr>
          <w:p w:rsidR="005E670C" w:rsidRPr="0026347D" w:rsidRDefault="005E670C" w:rsidP="002B0451">
            <w:pPr>
              <w:spacing w:after="0" w:line="12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7" w:type="dxa"/>
          </w:tcPr>
          <w:p w:rsidR="005E670C" w:rsidRDefault="005E670C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Основы неотложной помощи в педиатрии и </w:t>
            </w:r>
            <w:proofErr w:type="spellStart"/>
            <w:r w:rsidRPr="0026347D">
              <w:rPr>
                <w:rFonts w:ascii="Times New Roman" w:hAnsi="Times New Roman" w:cs="Times New Roman"/>
                <w:b/>
                <w:sz w:val="24"/>
                <w:szCs w:val="24"/>
              </w:rPr>
              <w:t>неонатологии</w:t>
            </w:r>
            <w:proofErr w:type="spellEnd"/>
            <w:r w:rsidR="002B045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B0451" w:rsidRPr="002B0451" w:rsidRDefault="002B0451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0451">
              <w:rPr>
                <w:rFonts w:ascii="Times New Roman" w:hAnsi="Times New Roman" w:cs="Times New Roman"/>
                <w:b/>
                <w:sz w:val="24"/>
              </w:rPr>
              <w:t xml:space="preserve">Реанимация и </w:t>
            </w:r>
            <w:proofErr w:type="gramStart"/>
            <w:r w:rsidRPr="002B0451">
              <w:rPr>
                <w:rFonts w:ascii="Times New Roman" w:hAnsi="Times New Roman" w:cs="Times New Roman"/>
                <w:b/>
                <w:sz w:val="24"/>
              </w:rPr>
              <w:t>ИТ</w:t>
            </w:r>
            <w:proofErr w:type="gramEnd"/>
            <w:r w:rsidRPr="002B0451">
              <w:rPr>
                <w:rFonts w:ascii="Times New Roman" w:hAnsi="Times New Roman" w:cs="Times New Roman"/>
                <w:b/>
                <w:sz w:val="24"/>
              </w:rPr>
              <w:t xml:space="preserve"> при критических состояниях у новорожденных. Протокол СЛР новорожденных.</w:t>
            </w:r>
          </w:p>
        </w:tc>
        <w:tc>
          <w:tcPr>
            <w:tcW w:w="847" w:type="dxa"/>
          </w:tcPr>
          <w:p w:rsidR="005E670C" w:rsidRPr="0026347D" w:rsidRDefault="005E670C" w:rsidP="002B0451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E670C" w:rsidRPr="0026347D" w:rsidRDefault="005E670C" w:rsidP="002B0451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5E670C" w:rsidRPr="0026347D" w:rsidRDefault="002B0451" w:rsidP="002B0451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5E670C" w:rsidRPr="0026347D" w:rsidRDefault="005E670C" w:rsidP="002B0451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5E670C" w:rsidRPr="0026347D" w:rsidTr="005E670C">
        <w:trPr>
          <w:trHeight w:val="333"/>
        </w:trPr>
        <w:tc>
          <w:tcPr>
            <w:tcW w:w="843" w:type="dxa"/>
          </w:tcPr>
          <w:p w:rsidR="005E670C" w:rsidRPr="0026347D" w:rsidRDefault="005E670C" w:rsidP="002B0451">
            <w:pPr>
              <w:spacing w:after="0" w:line="12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5E670C" w:rsidRPr="0026347D" w:rsidRDefault="005E670C" w:rsidP="002B0451">
            <w:pPr>
              <w:spacing w:after="0"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847" w:type="dxa"/>
          </w:tcPr>
          <w:p w:rsidR="005E670C" w:rsidRPr="0026347D" w:rsidRDefault="005E670C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5E670C" w:rsidRPr="0026347D" w:rsidRDefault="005E670C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5E670C" w:rsidRPr="0026347D" w:rsidRDefault="005E670C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5E670C" w:rsidRDefault="005E670C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sz w:val="24"/>
                <w:szCs w:val="24"/>
              </w:rPr>
              <w:t>Экзамен</w:t>
            </w:r>
          </w:p>
          <w:p w:rsidR="002B0451" w:rsidRPr="0026347D" w:rsidRDefault="002B0451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(тестирование)</w:t>
            </w:r>
          </w:p>
        </w:tc>
      </w:tr>
      <w:tr w:rsidR="005E670C" w:rsidRPr="0026347D" w:rsidTr="005E670C">
        <w:trPr>
          <w:trHeight w:val="189"/>
        </w:trPr>
        <w:tc>
          <w:tcPr>
            <w:tcW w:w="843" w:type="dxa"/>
          </w:tcPr>
          <w:p w:rsidR="005E670C" w:rsidRPr="0026347D" w:rsidRDefault="005E670C" w:rsidP="002B0451">
            <w:pPr>
              <w:spacing w:after="0" w:line="12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5E670C" w:rsidRPr="0026347D" w:rsidRDefault="005E670C" w:rsidP="002B0451">
            <w:pPr>
              <w:spacing w:after="0" w:line="120" w:lineRule="atLeast"/>
              <w:rPr>
                <w:rFonts w:ascii="Times New Roman" w:hAnsi="Times New Roman" w:cs="Times New Roman"/>
                <w:b/>
              </w:rPr>
            </w:pPr>
            <w:r w:rsidRPr="0026347D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847" w:type="dxa"/>
          </w:tcPr>
          <w:p w:rsidR="005E670C" w:rsidRPr="0026347D" w:rsidRDefault="005E670C" w:rsidP="002B0451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:rsidR="005E670C" w:rsidRPr="0026347D" w:rsidRDefault="002B0451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5E670C" w:rsidRPr="0026347D" w:rsidRDefault="002B0451" w:rsidP="002B045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28</w:t>
            </w:r>
          </w:p>
        </w:tc>
        <w:tc>
          <w:tcPr>
            <w:tcW w:w="2127" w:type="dxa"/>
            <w:shd w:val="clear" w:color="auto" w:fill="auto"/>
          </w:tcPr>
          <w:p w:rsidR="005E670C" w:rsidRPr="0026347D" w:rsidRDefault="005E670C" w:rsidP="002B0451">
            <w:pPr>
              <w:spacing w:after="0"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347D" w:rsidRPr="0026347D" w:rsidRDefault="0026347D" w:rsidP="0026347D">
      <w:pPr>
        <w:pStyle w:val="11"/>
        <w:spacing w:before="0" w:line="360" w:lineRule="auto"/>
        <w:ind w:left="0" w:right="-8" w:firstLine="400"/>
        <w:rPr>
          <w:bCs/>
          <w:sz w:val="22"/>
          <w:szCs w:val="24"/>
          <w:u w:val="single"/>
        </w:rPr>
      </w:pPr>
    </w:p>
    <w:p w:rsidR="0026347D" w:rsidRPr="0026347D" w:rsidRDefault="0026347D" w:rsidP="0026347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347D" w:rsidRPr="0026347D" w:rsidRDefault="0026347D" w:rsidP="0026347D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26347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26347D" w:rsidRPr="0026347D" w:rsidRDefault="0026347D" w:rsidP="0026347D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6347D" w:rsidRPr="0026347D" w:rsidRDefault="0026347D" w:rsidP="0026347D">
      <w:pPr>
        <w:jc w:val="center"/>
        <w:rPr>
          <w:rFonts w:ascii="Times New Roman" w:hAnsi="Times New Roman" w:cs="Times New Roman"/>
          <w:sz w:val="24"/>
          <w:szCs w:val="28"/>
        </w:rPr>
      </w:pPr>
      <w:r w:rsidRPr="0026347D">
        <w:rPr>
          <w:rFonts w:ascii="Times New Roman" w:hAnsi="Times New Roman" w:cs="Times New Roman"/>
          <w:b/>
          <w:sz w:val="24"/>
          <w:szCs w:val="28"/>
        </w:rPr>
        <w:t xml:space="preserve">ЛИТЕРАТУРА </w:t>
      </w:r>
    </w:p>
    <w:p w:rsidR="0026347D" w:rsidRPr="0026347D" w:rsidRDefault="0026347D" w:rsidP="0026347D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26347D" w:rsidRPr="0026347D" w:rsidTr="0026347D">
        <w:trPr>
          <w:cantSplit/>
          <w:trHeight w:val="272"/>
          <w:tblHeader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26347D" w:rsidRPr="0026347D" w:rsidTr="0026347D">
        <w:trPr>
          <w:trHeight w:val="818"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shd w:val="clear" w:color="auto" w:fill="FFFFFF"/>
              <w:tabs>
                <w:tab w:val="left" w:pos="36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Анестезиология [Электронный ресурс]</w:t>
            </w:r>
            <w:proofErr w:type="gramStart"/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национальное руководство / Под ред. А.А. </w:t>
            </w:r>
            <w:proofErr w:type="spellStart"/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Бунятяна</w:t>
            </w:r>
            <w:proofErr w:type="spellEnd"/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В.М. </w:t>
            </w:r>
            <w:proofErr w:type="spellStart"/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Мизикова</w:t>
            </w:r>
            <w:proofErr w:type="spellEnd"/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М. : </w:t>
            </w:r>
            <w:proofErr w:type="spellStart"/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ГЭОТАР-Медиа</w:t>
            </w:r>
            <w:proofErr w:type="spellEnd"/>
            <w:r w:rsidRPr="00263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2013. - 1104 с. - (Серия "Национальные руководства").</w:t>
            </w:r>
          </w:p>
        </w:tc>
      </w:tr>
      <w:tr w:rsidR="0026347D" w:rsidRPr="0026347D" w:rsidTr="0026347D">
        <w:trPr>
          <w:trHeight w:val="807"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Интенсивная терапия [Комплект]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национальное руководство: в 2т. / ред. Б. Р. Гельфанд, А. И. Салтанов. - М.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. - (Национальный проект "Здоровье"). Т.2. - 2009. - 784 с. + 1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o_эл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. опт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иск (CD-ROM). -</w:t>
            </w:r>
          </w:p>
        </w:tc>
      </w:tr>
      <w:tr w:rsidR="0026347D" w:rsidRPr="0026347D" w:rsidTr="0026347D">
        <w:trPr>
          <w:trHeight w:val="605"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Анестезиология и интенсивная терапия [Электронный ресурс]: Практическое руководство</w:t>
            </w:r>
            <w:proofErr w:type="gram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П</w:t>
            </w:r>
            <w:proofErr w:type="gramEnd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од ред. чл.-корр. РАМН проф. Б.Р. Гельфанда. - 2-е изд., </w:t>
            </w:r>
            <w:proofErr w:type="spell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испр</w:t>
            </w:r>
            <w:proofErr w:type="spellEnd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и доп. - М.: </w:t>
            </w:r>
            <w:proofErr w:type="spell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Литтерра</w:t>
            </w:r>
            <w:proofErr w:type="spellEnd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, 2012. - 640 с.</w:t>
            </w:r>
          </w:p>
        </w:tc>
      </w:tr>
    </w:tbl>
    <w:p w:rsidR="0026347D" w:rsidRPr="0026347D" w:rsidRDefault="0026347D" w:rsidP="002634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6347D" w:rsidRPr="0026347D" w:rsidRDefault="0026347D" w:rsidP="0026347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26347D" w:rsidRPr="0026347D" w:rsidTr="0026347D">
        <w:trPr>
          <w:cantSplit/>
          <w:trHeight w:val="269"/>
          <w:tblHeader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26347D" w:rsidRPr="0026347D" w:rsidTr="0026347D">
        <w:trPr>
          <w:trHeight w:val="827"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Управление нейромышечным блоком в анестезиологии [Электронный ресурс]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Клинические рекомендации ФАР / [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Агеенко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А.М. и др.]; под ред. Е.С. Горобца, В.М.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Мизикова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, Э.М. Николаенко. - М.: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, 2014. - 64 с.</w:t>
            </w:r>
          </w:p>
        </w:tc>
      </w:tr>
      <w:tr w:rsidR="0026347D" w:rsidRPr="0026347D" w:rsidTr="0026347D">
        <w:trPr>
          <w:trHeight w:val="548"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Рациональная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фармакоанестезиология</w:t>
            </w:r>
            <w:proofErr w:type="spellEnd"/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руководство для практикующих врачей / ред.: А. А.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Бунятян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, В. М.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Мизиков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. - М.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Литтерра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, 2006. - 800 с.</w:t>
            </w:r>
          </w:p>
        </w:tc>
      </w:tr>
      <w:tr w:rsidR="0026347D" w:rsidRPr="0026347D" w:rsidTr="0026347D">
        <w:trPr>
          <w:trHeight w:val="270"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Неотложные состояния в клинике внутренних болезней : учебное пособие / И. Н. Никольская [и др.]. ; ред. А. В. Шабалин ;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Новосиб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ос.мед.ун-т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. - Новосибирск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Сибмедиздат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НГМУ, 2007. - 70 с. + 1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r_on-line</w:t>
            </w:r>
            <w:proofErr w:type="spellEnd"/>
          </w:p>
        </w:tc>
      </w:tr>
      <w:tr w:rsidR="0026347D" w:rsidRPr="0026347D" w:rsidTr="0026347D">
        <w:trPr>
          <w:trHeight w:val="270"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Руководство по клинической анестезиологии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руководство. - М.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МЕДпресс-информ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, 2006. - 912 с. : ил</w:t>
            </w:r>
          </w:p>
        </w:tc>
      </w:tr>
      <w:tr w:rsidR="0026347D" w:rsidRPr="0026347D" w:rsidTr="0026347D">
        <w:trPr>
          <w:trHeight w:val="270"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Актуальные вопросы анестезиологии и реаниматологии [Электронный ресурс]: учебное пособие / И. В.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Беркасова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[и др.]. - Новосибирск: НГМУ, 2011.</w:t>
            </w:r>
          </w:p>
        </w:tc>
      </w:tr>
      <w:tr w:rsidR="0026347D" w:rsidRPr="0026347D" w:rsidTr="0026347D">
        <w:trPr>
          <w:trHeight w:val="270"/>
        </w:trPr>
        <w:tc>
          <w:tcPr>
            <w:tcW w:w="847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84" w:type="dxa"/>
          </w:tcPr>
          <w:p w:rsidR="0026347D" w:rsidRPr="0026347D" w:rsidRDefault="0026347D" w:rsidP="0026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Вопросы анестезиологии, реаниматологии и интенсивной терапии неотложных состояний [Электронный ресурс]: учебное пособие / Т. И. Астахова [и др.]. - Новосибирск</w:t>
            </w:r>
            <w:proofErr w:type="gram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НГМУ, 2011. - + 1 </w:t>
            </w: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r_on-line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6347D" w:rsidRPr="0026347D" w:rsidRDefault="0026347D" w:rsidP="0026347D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6347D" w:rsidRPr="0026347D" w:rsidRDefault="0026347D" w:rsidP="0026347D">
      <w:pPr>
        <w:pStyle w:val="3"/>
        <w:widowControl/>
        <w:spacing w:before="0"/>
        <w:ind w:left="0"/>
        <w:jc w:val="center"/>
        <w:rPr>
          <w:b/>
          <w:bCs/>
          <w:sz w:val="24"/>
          <w:szCs w:val="24"/>
        </w:rPr>
      </w:pPr>
      <w:r w:rsidRPr="0026347D">
        <w:rPr>
          <w:b/>
          <w:bCs/>
          <w:sz w:val="24"/>
          <w:szCs w:val="24"/>
        </w:rPr>
        <w:t>ИНТЕРНЕТ-РЕСУРСЫ</w:t>
      </w:r>
    </w:p>
    <w:tbl>
      <w:tblPr>
        <w:tblW w:w="9555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26347D" w:rsidRPr="0026347D" w:rsidTr="0026347D">
        <w:trPr>
          <w:trHeight w:val="180"/>
        </w:trPr>
        <w:tc>
          <w:tcPr>
            <w:tcW w:w="566" w:type="dxa"/>
          </w:tcPr>
          <w:p w:rsidR="0026347D" w:rsidRPr="0026347D" w:rsidRDefault="0026347D" w:rsidP="0026347D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88" w:type="dxa"/>
          </w:tcPr>
          <w:p w:rsidR="0026347D" w:rsidRPr="0026347D" w:rsidRDefault="0026347D" w:rsidP="0026347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01" w:type="dxa"/>
          </w:tcPr>
          <w:p w:rsidR="0026347D" w:rsidRPr="0026347D" w:rsidRDefault="0026347D" w:rsidP="002634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Ссылка</w:t>
            </w:r>
          </w:p>
        </w:tc>
      </w:tr>
      <w:tr w:rsidR="0026347D" w:rsidRPr="0026347D" w:rsidTr="0026347D">
        <w:trPr>
          <w:trHeight w:val="448"/>
        </w:trPr>
        <w:tc>
          <w:tcPr>
            <w:tcW w:w="566" w:type="dxa"/>
          </w:tcPr>
          <w:p w:rsidR="0026347D" w:rsidRPr="0026347D" w:rsidRDefault="0026347D" w:rsidP="0026347D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88" w:type="dxa"/>
          </w:tcPr>
          <w:p w:rsidR="0026347D" w:rsidRPr="0026347D" w:rsidRDefault="0026347D" w:rsidP="002634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8"/>
                <w:szCs w:val="28"/>
              </w:rPr>
              <w:t>Обзор</w:t>
            </w:r>
            <w:r w:rsidRPr="002634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26347D">
              <w:rPr>
                <w:rFonts w:ascii="Times New Roman" w:hAnsi="Times New Roman" w:cs="Times New Roman"/>
                <w:sz w:val="28"/>
                <w:szCs w:val="28"/>
              </w:rPr>
              <w:t>обновленных</w:t>
            </w:r>
            <w:r w:rsidRPr="002634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26347D">
              <w:rPr>
                <w:rFonts w:ascii="Times New Roman" w:hAnsi="Times New Roman" w:cs="Times New Roman"/>
                <w:sz w:val="28"/>
                <w:szCs w:val="28"/>
              </w:rPr>
              <w:t>рекомендаций</w:t>
            </w:r>
            <w:r w:rsidRPr="002634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American Heart Association /2015-AHA-Guidelines-Highlights-Russian. Pd</w:t>
            </w:r>
          </w:p>
        </w:tc>
        <w:tc>
          <w:tcPr>
            <w:tcW w:w="4501" w:type="dxa"/>
          </w:tcPr>
          <w:p w:rsidR="0026347D" w:rsidRPr="0026347D" w:rsidRDefault="000901D6" w:rsidP="002634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eccguidelines</w:t>
              </w:r>
              <w:proofErr w:type="spellEnd"/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heart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org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</w:t>
              </w:r>
            </w:hyperlink>
            <w:r w:rsidR="0026347D" w:rsidRPr="002634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347D" w:rsidRPr="0026347D" w:rsidRDefault="0026347D" w:rsidP="0026347D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47D" w:rsidRPr="0026347D" w:rsidTr="0026347D">
        <w:trPr>
          <w:trHeight w:val="508"/>
        </w:trPr>
        <w:tc>
          <w:tcPr>
            <w:tcW w:w="566" w:type="dxa"/>
          </w:tcPr>
          <w:p w:rsidR="0026347D" w:rsidRPr="0026347D" w:rsidRDefault="0026347D" w:rsidP="0026347D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88" w:type="dxa"/>
          </w:tcPr>
          <w:p w:rsidR="0026347D" w:rsidRPr="0026347D" w:rsidRDefault="0026347D" w:rsidP="00263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F3493"/>
                <w:sz w:val="28"/>
                <w:szCs w:val="28"/>
              </w:rPr>
            </w:pPr>
            <w:r w:rsidRPr="0026347D">
              <w:rPr>
                <w:rFonts w:ascii="Times New Roman" w:hAnsi="Times New Roman" w:cs="Times New Roman"/>
                <w:bCs/>
                <w:color w:val="0F3493"/>
                <w:sz w:val="28"/>
                <w:szCs w:val="28"/>
              </w:rPr>
              <w:t xml:space="preserve">Рекомендации по проведению реанимационных мероприятий </w:t>
            </w:r>
            <w:r w:rsidRPr="0026347D">
              <w:rPr>
                <w:rFonts w:ascii="Times New Roman" w:hAnsi="Times New Roman" w:cs="Times New Roman"/>
                <w:bCs/>
                <w:color w:val="0F3493"/>
                <w:sz w:val="28"/>
                <w:szCs w:val="28"/>
              </w:rPr>
              <w:lastRenderedPageBreak/>
              <w:t xml:space="preserve">Европейского совета по реанимации: </w:t>
            </w:r>
            <w:r w:rsidRPr="0026347D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 xml:space="preserve">пересмотр </w:t>
            </w:r>
            <w:r w:rsidRPr="0026347D">
              <w:rPr>
                <w:rFonts w:ascii="Times New Roman" w:hAnsi="Times New Roman" w:cs="Times New Roman"/>
                <w:color w:val="0F3493"/>
                <w:sz w:val="28"/>
                <w:szCs w:val="28"/>
              </w:rPr>
              <w:t xml:space="preserve">2015 </w:t>
            </w:r>
            <w:r w:rsidRPr="0026347D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>г</w:t>
            </w:r>
            <w:proofErr w:type="gramStart"/>
            <w:r w:rsidRPr="0026347D">
              <w:rPr>
                <w:rFonts w:ascii="Times New Roman" w:hAnsi="Times New Roman" w:cs="Times New Roman"/>
                <w:color w:val="0F3493"/>
                <w:sz w:val="28"/>
                <w:szCs w:val="28"/>
              </w:rPr>
              <w:t>.</w:t>
            </w:r>
            <w:r w:rsidRPr="0026347D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>О</w:t>
            </w:r>
            <w:proofErr w:type="gramEnd"/>
            <w:r w:rsidRPr="0026347D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>бзор основных изменений</w:t>
            </w:r>
          </w:p>
          <w:p w:rsidR="0026347D" w:rsidRPr="0026347D" w:rsidRDefault="0026347D" w:rsidP="002634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6347D" w:rsidRPr="0026347D" w:rsidRDefault="000901D6" w:rsidP="002634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http://www.firstaid72.ru/files/__2015_-__.pdf</w:t>
              </w:r>
            </w:hyperlink>
          </w:p>
          <w:p w:rsidR="0026347D" w:rsidRPr="0026347D" w:rsidRDefault="0026347D" w:rsidP="0026347D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47D" w:rsidRPr="0026347D" w:rsidTr="0026347D">
        <w:trPr>
          <w:trHeight w:val="508"/>
        </w:trPr>
        <w:tc>
          <w:tcPr>
            <w:tcW w:w="566" w:type="dxa"/>
          </w:tcPr>
          <w:p w:rsidR="0026347D" w:rsidRPr="0026347D" w:rsidRDefault="0026347D" w:rsidP="0026347D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488" w:type="dxa"/>
          </w:tcPr>
          <w:p w:rsidR="0026347D" w:rsidRPr="0026347D" w:rsidRDefault="0026347D" w:rsidP="00263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Сердечно-легочная и церебральная реанимация: </w:t>
            </w:r>
            <w:r w:rsidRPr="0026347D">
              <w:rPr>
                <w:rFonts w:ascii="Times New Roman" w:hAnsi="Times New Roman" w:cs="Times New Roman"/>
                <w:sz w:val="28"/>
                <w:szCs w:val="28"/>
              </w:rPr>
              <w:t>Учебно-методическое пособие для студентов,</w:t>
            </w:r>
            <w:r w:rsidRPr="002634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6347D">
              <w:rPr>
                <w:rFonts w:ascii="Times New Roman" w:hAnsi="Times New Roman" w:cs="Times New Roman"/>
                <w:sz w:val="28"/>
                <w:szCs w:val="28"/>
              </w:rPr>
              <w:t>ординаторов, аспирантов и врачей / В.В. Мороз, И.Г. Бобринская,  В.</w:t>
            </w:r>
            <w:proofErr w:type="gramStart"/>
            <w:r w:rsidRPr="0026347D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  <w:r w:rsidRPr="0026347D">
              <w:rPr>
                <w:rFonts w:ascii="Times New Roman" w:hAnsi="Times New Roman" w:cs="Times New Roman"/>
                <w:sz w:val="28"/>
                <w:szCs w:val="28"/>
              </w:rPr>
              <w:t xml:space="preserve"> Васильев и </w:t>
            </w:r>
            <w:proofErr w:type="spellStart"/>
            <w:r w:rsidRPr="0026347D">
              <w:rPr>
                <w:rFonts w:ascii="Times New Roman" w:hAnsi="Times New Roman" w:cs="Times New Roman"/>
                <w:sz w:val="28"/>
                <w:szCs w:val="28"/>
              </w:rPr>
              <w:t>соавт</w:t>
            </w:r>
            <w:proofErr w:type="spellEnd"/>
            <w:r w:rsidRPr="0026347D">
              <w:rPr>
                <w:rFonts w:ascii="Times New Roman" w:hAnsi="Times New Roman" w:cs="Times New Roman"/>
                <w:sz w:val="28"/>
                <w:szCs w:val="28"/>
              </w:rPr>
              <w:t>. ;</w:t>
            </w:r>
            <w:r w:rsidRPr="002634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МОСКВА, 2011г.</w:t>
            </w:r>
          </w:p>
        </w:tc>
        <w:tc>
          <w:tcPr>
            <w:tcW w:w="4501" w:type="dxa"/>
          </w:tcPr>
          <w:p w:rsidR="0026347D" w:rsidRPr="0026347D" w:rsidRDefault="000901D6" w:rsidP="0026347D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http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niiorramn</w:t>
              </w:r>
              <w:proofErr w:type="spellEnd"/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en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docs</w:t>
              </w:r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/Пособие.</w:t>
              </w:r>
              <w:proofErr w:type="spellStart"/>
              <w:r w:rsidR="0026347D" w:rsidRPr="0026347D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pdf</w:t>
              </w:r>
              <w:proofErr w:type="spellEnd"/>
            </w:hyperlink>
          </w:p>
        </w:tc>
      </w:tr>
      <w:tr w:rsidR="0026347D" w:rsidRPr="0026347D" w:rsidTr="0026347D">
        <w:trPr>
          <w:trHeight w:val="508"/>
        </w:trPr>
        <w:tc>
          <w:tcPr>
            <w:tcW w:w="566" w:type="dxa"/>
          </w:tcPr>
          <w:p w:rsidR="0026347D" w:rsidRPr="0026347D" w:rsidRDefault="0026347D" w:rsidP="0026347D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488" w:type="dxa"/>
          </w:tcPr>
          <w:p w:rsidR="0026347D" w:rsidRPr="0026347D" w:rsidRDefault="0026347D" w:rsidP="00263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Федеральная электронная медицинская библиотека </w:t>
            </w:r>
          </w:p>
        </w:tc>
        <w:tc>
          <w:tcPr>
            <w:tcW w:w="4501" w:type="dxa"/>
          </w:tcPr>
          <w:p w:rsidR="0026347D" w:rsidRPr="0026347D" w:rsidRDefault="0026347D" w:rsidP="0026347D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http://feml.scsml.rssi.ru/feml</w:t>
            </w:r>
          </w:p>
        </w:tc>
      </w:tr>
    </w:tbl>
    <w:p w:rsidR="0026347D" w:rsidRPr="0026347D" w:rsidRDefault="0026347D" w:rsidP="0026347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6347D" w:rsidRPr="0026347D" w:rsidRDefault="0026347D" w:rsidP="0026347D">
      <w:pPr>
        <w:pStyle w:val="a5"/>
        <w:keepNext/>
        <w:spacing w:before="360" w:after="360" w:line="360" w:lineRule="auto"/>
        <w:ind w:left="426"/>
        <w:jc w:val="center"/>
        <w:outlineLvl w:val="0"/>
        <w:rPr>
          <w:rFonts w:ascii="Times New Roman" w:hAnsi="Times New Roman" w:cs="Times New Roman"/>
          <w:b/>
          <w:szCs w:val="28"/>
        </w:rPr>
      </w:pPr>
      <w:bookmarkStart w:id="1" w:name="_Toc365298466"/>
      <w:r w:rsidRPr="0026347D">
        <w:rPr>
          <w:rFonts w:ascii="Times New Roman" w:hAnsi="Times New Roman" w:cs="Times New Roman"/>
          <w:b/>
          <w:szCs w:val="28"/>
        </w:rPr>
        <w:t>МАТЕРИАЛЬНО-ТЕХНИЧЕСКОЕ ОБЕСПЕЧЕНИ</w:t>
      </w:r>
      <w:bookmarkEnd w:id="1"/>
      <w:r w:rsidRPr="0026347D">
        <w:rPr>
          <w:rFonts w:ascii="Times New Roman" w:hAnsi="Times New Roman" w:cs="Times New Roman"/>
          <w:b/>
          <w:szCs w:val="28"/>
        </w:rPr>
        <w:t>Е</w:t>
      </w:r>
    </w:p>
    <w:p w:rsidR="0026347D" w:rsidRPr="0026347D" w:rsidRDefault="0026347D" w:rsidP="0026347D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347D">
        <w:rPr>
          <w:rFonts w:ascii="Times New Roman" w:hAnsi="Times New Roman" w:cs="Times New Roman"/>
          <w:i/>
          <w:sz w:val="28"/>
          <w:szCs w:val="28"/>
        </w:rPr>
        <w:t>Для проведения обучения имеется:</w:t>
      </w:r>
    </w:p>
    <w:p w:rsidR="0026347D" w:rsidRPr="0026347D" w:rsidRDefault="0026347D" w:rsidP="0026347D">
      <w:pPr>
        <w:pStyle w:val="Bodytext20"/>
        <w:numPr>
          <w:ilvl w:val="0"/>
          <w:numId w:val="3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26347D">
        <w:rPr>
          <w:rFonts w:ascii="Times New Roman" w:hAnsi="Times New Roman" w:cs="Times New Roman"/>
        </w:rPr>
        <w:t xml:space="preserve">необходимый для реализации </w:t>
      </w:r>
      <w:r w:rsidRPr="0026347D">
        <w:rPr>
          <w:rFonts w:ascii="Times New Roman" w:hAnsi="Times New Roman" w:cs="Times New Roman"/>
          <w:bCs/>
          <w:spacing w:val="-1"/>
        </w:rPr>
        <w:t>дополнительной профессиональной программы</w:t>
      </w:r>
      <w:r w:rsidRPr="0026347D">
        <w:rPr>
          <w:rFonts w:ascii="Times New Roman" w:hAnsi="Times New Roman" w:cs="Times New Roman"/>
        </w:rPr>
        <w:t xml:space="preserve"> повышения квалификации непрерывного образования </w:t>
      </w:r>
      <w:r w:rsidRPr="0026347D">
        <w:rPr>
          <w:rFonts w:ascii="Times New Roman" w:hAnsi="Times New Roman" w:cs="Times New Roman"/>
          <w:bCs/>
        </w:rPr>
        <w:t xml:space="preserve">«Избранные </w:t>
      </w:r>
      <w:r w:rsidRPr="0026347D">
        <w:rPr>
          <w:rFonts w:ascii="Times New Roman" w:hAnsi="Times New Roman" w:cs="Times New Roman"/>
          <w:color w:val="000000"/>
          <w:shd w:val="clear" w:color="auto" w:fill="FFFFFF"/>
        </w:rPr>
        <w:t>вопросы анестезиологии и реаниматологии</w:t>
      </w:r>
      <w:r w:rsidRPr="0026347D">
        <w:rPr>
          <w:rFonts w:ascii="Times New Roman" w:hAnsi="Times New Roman" w:cs="Times New Roman"/>
          <w:bCs/>
        </w:rPr>
        <w:t>»</w:t>
      </w:r>
      <w:r w:rsidRPr="0026347D">
        <w:rPr>
          <w:rFonts w:ascii="Times New Roman" w:hAnsi="Times New Roman" w:cs="Times New Roman"/>
        </w:rPr>
        <w:t xml:space="preserve"> включает в себя специально оборудованные помещения для проведения учебных занятий, в том числе:</w:t>
      </w:r>
      <w:proofErr w:type="gramEnd"/>
    </w:p>
    <w:p w:rsidR="0026347D" w:rsidRPr="0026347D" w:rsidRDefault="0026347D" w:rsidP="0026347D">
      <w:pPr>
        <w:pStyle w:val="Bodytext20"/>
        <w:numPr>
          <w:ilvl w:val="0"/>
          <w:numId w:val="3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rFonts w:ascii="Times New Roman" w:hAnsi="Times New Roman" w:cs="Times New Roman"/>
        </w:rPr>
      </w:pPr>
      <w:r w:rsidRPr="0026347D">
        <w:rPr>
          <w:rFonts w:ascii="Times New Roman" w:hAnsi="Times New Roman" w:cs="Times New Roman"/>
        </w:rPr>
        <w:t xml:space="preserve">аудитории, оборудованные </w:t>
      </w:r>
      <w:proofErr w:type="spellStart"/>
      <w:r w:rsidRPr="0026347D">
        <w:rPr>
          <w:rFonts w:ascii="Times New Roman" w:hAnsi="Times New Roman" w:cs="Times New Roman"/>
        </w:rPr>
        <w:t>мультимедийными</w:t>
      </w:r>
      <w:proofErr w:type="spellEnd"/>
      <w:r w:rsidRPr="0026347D">
        <w:rPr>
          <w:rFonts w:ascii="Times New Roman" w:hAnsi="Times New Roman" w:cs="Times New Roman"/>
        </w:rPr>
        <w:t xml:space="preserve"> и иными средствами обучения, позволяющими использовать </w:t>
      </w:r>
      <w:proofErr w:type="spellStart"/>
      <w:r w:rsidRPr="0026347D">
        <w:rPr>
          <w:rFonts w:ascii="Times New Roman" w:hAnsi="Times New Roman" w:cs="Times New Roman"/>
        </w:rPr>
        <w:t>симуляционные</w:t>
      </w:r>
      <w:proofErr w:type="spellEnd"/>
      <w:r w:rsidRPr="0026347D">
        <w:rPr>
          <w:rFonts w:ascii="Times New Roman" w:hAnsi="Times New Roman" w:cs="Times New Roman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 w:rsidRPr="0026347D">
        <w:rPr>
          <w:rFonts w:ascii="Times New Roman" w:hAnsi="Times New Roman" w:cs="Times New Roman"/>
        </w:rPr>
        <w:t>обучающимся</w:t>
      </w:r>
      <w:proofErr w:type="gramEnd"/>
      <w:r w:rsidRPr="0026347D">
        <w:rPr>
          <w:rFonts w:ascii="Times New Roman" w:hAnsi="Times New Roman" w:cs="Times New Roman"/>
        </w:rPr>
        <w:t xml:space="preserve"> осваивать умения и навыки, предусмотренные профессиональной деятельностью, индивидуально;</w:t>
      </w:r>
    </w:p>
    <w:p w:rsidR="0026347D" w:rsidRPr="0026347D" w:rsidRDefault="0026347D" w:rsidP="0026347D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6347D">
        <w:rPr>
          <w:rFonts w:ascii="Times New Roman" w:hAnsi="Times New Roman" w:cs="Times New Roman"/>
          <w:sz w:val="28"/>
          <w:szCs w:val="28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26347D" w:rsidRPr="0026347D" w:rsidRDefault="0026347D" w:rsidP="0026347D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6347D">
        <w:rPr>
          <w:rFonts w:ascii="Times New Roman" w:hAnsi="Times New Roman" w:cs="Times New Roman"/>
          <w:sz w:val="28"/>
          <w:szCs w:val="28"/>
        </w:rPr>
        <w:t xml:space="preserve">рабочее место </w:t>
      </w:r>
      <w:proofErr w:type="gramStart"/>
      <w:r w:rsidRPr="0026347D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26347D">
        <w:rPr>
          <w:rFonts w:ascii="Times New Roman" w:hAnsi="Times New Roman" w:cs="Times New Roman"/>
          <w:sz w:val="28"/>
          <w:szCs w:val="28"/>
        </w:rPr>
        <w:t xml:space="preserve"> оснащено методическими материалами:</w:t>
      </w:r>
    </w:p>
    <w:p w:rsidR="0026347D" w:rsidRPr="0026347D" w:rsidRDefault="0026347D" w:rsidP="0026347D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6347D">
        <w:rPr>
          <w:rFonts w:ascii="Times New Roman" w:hAnsi="Times New Roman" w:cs="Times New Roman"/>
          <w:sz w:val="28"/>
          <w:szCs w:val="28"/>
        </w:rPr>
        <w:lastRenderedPageBreak/>
        <w:t>- нормативно-правовыми документами, определяющими деятельность преподавателя;</w:t>
      </w:r>
    </w:p>
    <w:p w:rsidR="0026347D" w:rsidRPr="0026347D" w:rsidRDefault="0026347D" w:rsidP="0026347D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6347D">
        <w:rPr>
          <w:rFonts w:ascii="Times New Roman" w:hAnsi="Times New Roman" w:cs="Times New Roman"/>
          <w:sz w:val="28"/>
          <w:szCs w:val="28"/>
        </w:rPr>
        <w:t xml:space="preserve">- пакетом учебно-методических материалов к образовательной программе в печатном виде или на </w:t>
      </w:r>
      <w:r w:rsidRPr="0026347D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26347D">
        <w:rPr>
          <w:rFonts w:ascii="Times New Roman" w:hAnsi="Times New Roman" w:cs="Times New Roman"/>
          <w:sz w:val="28"/>
          <w:szCs w:val="28"/>
        </w:rPr>
        <w:t xml:space="preserve"> (учебная программа, учебно-тематический план, набор </w:t>
      </w:r>
      <w:proofErr w:type="spellStart"/>
      <w:proofErr w:type="gramStart"/>
      <w:r w:rsidRPr="0026347D">
        <w:rPr>
          <w:rFonts w:ascii="Times New Roman" w:hAnsi="Times New Roman" w:cs="Times New Roman"/>
          <w:sz w:val="28"/>
          <w:szCs w:val="28"/>
        </w:rPr>
        <w:t>слайд-презентаций</w:t>
      </w:r>
      <w:proofErr w:type="spellEnd"/>
      <w:proofErr w:type="gramEnd"/>
      <w:r w:rsidRPr="0026347D">
        <w:rPr>
          <w:rFonts w:ascii="Times New Roman" w:hAnsi="Times New Roman" w:cs="Times New Roman"/>
          <w:sz w:val="28"/>
          <w:szCs w:val="28"/>
        </w:rPr>
        <w:t xml:space="preserve"> по основным темам, учебно-методические рекомендации по проведению программы);</w:t>
      </w:r>
    </w:p>
    <w:p w:rsidR="0026347D" w:rsidRPr="0026347D" w:rsidRDefault="0026347D" w:rsidP="0026347D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6347D">
        <w:rPr>
          <w:rFonts w:ascii="Times New Roman" w:hAnsi="Times New Roman" w:cs="Times New Roman"/>
          <w:sz w:val="28"/>
          <w:szCs w:val="28"/>
        </w:rPr>
        <w:t>- канцелярскими принадлежностями: бумага для письма А</w:t>
      </w:r>
      <w:proofErr w:type="gramStart"/>
      <w:r w:rsidRPr="0026347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26347D">
        <w:rPr>
          <w:rFonts w:ascii="Times New Roman" w:hAnsi="Times New Roman" w:cs="Times New Roman"/>
          <w:sz w:val="28"/>
          <w:szCs w:val="28"/>
        </w:rPr>
        <w:t>, блокноты, ручки, карандаши, фломастеры, ватман и т.п.</w:t>
      </w:r>
    </w:p>
    <w:p w:rsidR="0026347D" w:rsidRPr="0026347D" w:rsidRDefault="0026347D" w:rsidP="002634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47D">
        <w:rPr>
          <w:rFonts w:ascii="Times New Roman" w:hAnsi="Times New Roman" w:cs="Times New Roman"/>
          <w:sz w:val="28"/>
          <w:szCs w:val="28"/>
        </w:rPr>
        <w:t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</w:t>
      </w:r>
    </w:p>
    <w:p w:rsidR="0026347D" w:rsidRPr="0026347D" w:rsidRDefault="0026347D">
      <w:pPr>
        <w:rPr>
          <w:rFonts w:ascii="Times New Roman" w:hAnsi="Times New Roman" w:cs="Times New Roman"/>
        </w:rPr>
      </w:pPr>
    </w:p>
    <w:sectPr w:rsidR="0026347D" w:rsidRPr="0026347D" w:rsidSect="00A55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5B1D2B1B"/>
    <w:multiLevelType w:val="hybridMultilevel"/>
    <w:tmpl w:val="7312FEB8"/>
    <w:lvl w:ilvl="0" w:tplc="A9A0D65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347D"/>
    <w:rsid w:val="000901D6"/>
    <w:rsid w:val="001612B1"/>
    <w:rsid w:val="0026347D"/>
    <w:rsid w:val="00283196"/>
    <w:rsid w:val="002B0451"/>
    <w:rsid w:val="005E670C"/>
    <w:rsid w:val="0062574B"/>
    <w:rsid w:val="00A55F53"/>
    <w:rsid w:val="00A93C00"/>
    <w:rsid w:val="00D674FA"/>
    <w:rsid w:val="00DC6BEF"/>
    <w:rsid w:val="00F2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F53"/>
  </w:style>
  <w:style w:type="paragraph" w:styleId="1">
    <w:name w:val="heading 1"/>
    <w:basedOn w:val="a"/>
    <w:next w:val="a"/>
    <w:link w:val="10"/>
    <w:uiPriority w:val="9"/>
    <w:qFormat/>
    <w:rsid w:val="00263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347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26347D"/>
    <w:pPr>
      <w:keepNext/>
      <w:spacing w:after="0" w:line="240" w:lineRule="atLeast"/>
      <w:ind w:right="-575"/>
      <w:jc w:val="center"/>
      <w:outlineLvl w:val="4"/>
    </w:pPr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26347D"/>
    <w:pPr>
      <w:keepNext/>
      <w:spacing w:after="0" w:line="264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634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rsid w:val="0026347D"/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26347D"/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paragraph" w:customStyle="1" w:styleId="a3">
    <w:name w:val="Раздел_стандарт"/>
    <w:basedOn w:val="1"/>
    <w:rsid w:val="0026347D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eastAsia="Times New Roman" w:hAnsi="Arial" w:cs="Times New Roman"/>
      <w:bCs w:val="0"/>
      <w:caps/>
      <w:snapToGrid w:val="0"/>
      <w:color w:val="auto"/>
      <w:szCs w:val="24"/>
    </w:rPr>
  </w:style>
  <w:style w:type="character" w:customStyle="1" w:styleId="Bodytext2">
    <w:name w:val="Body text (2)_"/>
    <w:link w:val="Bodytext20"/>
    <w:rsid w:val="0026347D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26347D"/>
    <w:pPr>
      <w:widowControl w:val="0"/>
      <w:shd w:val="clear" w:color="auto" w:fill="FFFFFF"/>
      <w:spacing w:after="340" w:line="310" w:lineRule="exact"/>
      <w:ind w:hanging="780"/>
    </w:pPr>
    <w:rPr>
      <w:sz w:val="28"/>
      <w:szCs w:val="28"/>
    </w:rPr>
  </w:style>
  <w:style w:type="character" w:customStyle="1" w:styleId="FontStyle29">
    <w:name w:val="Font Style29"/>
    <w:uiPriority w:val="99"/>
    <w:rsid w:val="0026347D"/>
    <w:rPr>
      <w:rFonts w:ascii="Times New Roman" w:hAnsi="Times New Roman" w:cs="Times New Roman"/>
      <w:sz w:val="26"/>
      <w:szCs w:val="26"/>
    </w:rPr>
  </w:style>
  <w:style w:type="paragraph" w:styleId="a4">
    <w:name w:val="No Spacing"/>
    <w:uiPriority w:val="99"/>
    <w:qFormat/>
    <w:rsid w:val="0026347D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26347D"/>
    <w:pPr>
      <w:ind w:left="720"/>
      <w:contextualSpacing/>
    </w:pPr>
  </w:style>
  <w:style w:type="paragraph" w:customStyle="1" w:styleId="11">
    <w:name w:val="Обычный1"/>
    <w:rsid w:val="0026347D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paragraph" w:styleId="a6">
    <w:name w:val="Body Text Indent"/>
    <w:basedOn w:val="a"/>
    <w:link w:val="a7"/>
    <w:rsid w:val="002634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26347D"/>
    <w:rPr>
      <w:rFonts w:ascii="Times New Roman" w:eastAsia="Times New Roman" w:hAnsi="Times New Roman" w:cs="Times New Roman"/>
      <w:sz w:val="28"/>
      <w:szCs w:val="20"/>
    </w:rPr>
  </w:style>
  <w:style w:type="paragraph" w:customStyle="1" w:styleId="3">
    <w:name w:val="Обычный3"/>
    <w:rsid w:val="0026347D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styleId="a8">
    <w:name w:val="Hyperlink"/>
    <w:uiPriority w:val="99"/>
    <w:unhideWhenUsed/>
    <w:rsid w:val="0026347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63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DC6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6B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iorramn.ru/en/docs/&#1055;&#1086;&#1089;&#1086;&#1073;&#1080;&#1077;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rstaid72.ru/files/__2015_-__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cguidelines.heart.org/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15</Pages>
  <Words>3134</Words>
  <Characters>17866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20959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user</cp:lastModifiedBy>
  <cp:revision>5</cp:revision>
  <cp:lastPrinted>2020-09-14T06:44:00Z</cp:lastPrinted>
  <dcterms:created xsi:type="dcterms:W3CDTF">2020-03-09T13:02:00Z</dcterms:created>
  <dcterms:modified xsi:type="dcterms:W3CDTF">2020-09-14T08:51:00Z</dcterms:modified>
</cp:coreProperties>
</file>