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F4" w:rsidRDefault="00011D70" w:rsidP="00452FF4">
      <w:pPr>
        <w:jc w:val="center"/>
        <w:rPr>
          <w:b/>
          <w:sz w:val="24"/>
          <w:szCs w:val="24"/>
        </w:rPr>
      </w:pPr>
      <w:r>
        <w:rPr>
          <w:b/>
          <w:sz w:val="22"/>
          <w:szCs w:val="22"/>
        </w:rPr>
        <w:t>Федеральное г</w:t>
      </w:r>
      <w:r w:rsidR="00452FF4">
        <w:rPr>
          <w:b/>
          <w:sz w:val="22"/>
          <w:szCs w:val="22"/>
        </w:rPr>
        <w:t>осударственное бюджетное образовательное учре</w:t>
      </w:r>
      <w:r>
        <w:rPr>
          <w:b/>
          <w:sz w:val="22"/>
          <w:szCs w:val="22"/>
        </w:rPr>
        <w:t xml:space="preserve">ждение высшего </w:t>
      </w:r>
      <w:r w:rsidR="00452FF4">
        <w:rPr>
          <w:b/>
          <w:sz w:val="22"/>
          <w:szCs w:val="22"/>
        </w:rPr>
        <w:t xml:space="preserve"> образования </w:t>
      </w:r>
      <w:r w:rsidR="00452FF4">
        <w:rPr>
          <w:b/>
          <w:sz w:val="24"/>
          <w:szCs w:val="24"/>
        </w:rPr>
        <w:t>«Новосибирский государственный медицинский университет Минздрава России» (</w:t>
      </w:r>
      <w:r>
        <w:rPr>
          <w:b/>
          <w:sz w:val="24"/>
          <w:szCs w:val="24"/>
        </w:rPr>
        <w:t>Ф</w:t>
      </w:r>
      <w:r w:rsidR="00452FF4">
        <w:rPr>
          <w:b/>
          <w:sz w:val="24"/>
          <w:szCs w:val="24"/>
        </w:rPr>
        <w:t>ГБОУ ВО НГМУ МЗ РФ)</w:t>
      </w:r>
    </w:p>
    <w:p w:rsidR="00452FF4" w:rsidRDefault="00452FF4" w:rsidP="00452FF4">
      <w:pPr>
        <w:jc w:val="center"/>
        <w:rPr>
          <w:b/>
          <w:sz w:val="24"/>
          <w:szCs w:val="24"/>
        </w:rPr>
      </w:pPr>
    </w:p>
    <w:p w:rsidR="00452FF4" w:rsidRDefault="00452FF4" w:rsidP="00452FF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452FF4" w:rsidRDefault="00452FF4" w:rsidP="00452FF4">
      <w:pPr>
        <w:jc w:val="center"/>
        <w:rPr>
          <w:b/>
          <w:sz w:val="24"/>
          <w:szCs w:val="24"/>
        </w:rPr>
      </w:pPr>
    </w:p>
    <w:p w:rsidR="006D4803" w:rsidRPr="00D02963" w:rsidRDefault="006D4803" w:rsidP="006D4803">
      <w:pPr>
        <w:pStyle w:val="5"/>
      </w:pPr>
      <w:r w:rsidRPr="00D02963">
        <w:t>Кафедра медицинского права</w:t>
      </w:r>
    </w:p>
    <w:p w:rsidR="00452FF4" w:rsidRDefault="00452FF4" w:rsidP="00452FF4">
      <w:pPr>
        <w:spacing w:line="240" w:lineRule="exact"/>
        <w:jc w:val="both"/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67"/>
        <w:gridCol w:w="1427"/>
        <w:gridCol w:w="3558"/>
      </w:tblGrid>
      <w:tr w:rsidR="00452FF4" w:rsidTr="00202C42">
        <w:trPr>
          <w:trHeight w:val="1646"/>
        </w:trPr>
        <w:tc>
          <w:tcPr>
            <w:tcW w:w="4167" w:type="dxa"/>
          </w:tcPr>
          <w:p w:rsidR="00452FF4" w:rsidRDefault="00452FF4" w:rsidP="00202C4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452FF4" w:rsidRDefault="00452FF4" w:rsidP="00202C42">
            <w:pPr>
              <w:spacing w:line="220" w:lineRule="exact"/>
              <w:ind w:firstLine="369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558" w:type="dxa"/>
          </w:tcPr>
          <w:p w:rsidR="00452FF4" w:rsidRPr="00BF0FDA" w:rsidRDefault="00452FF4" w:rsidP="00202C42">
            <w:pPr>
              <w:pStyle w:val="a7"/>
              <w:widowControl/>
              <w:autoSpaceDE/>
              <w:adjustRightInd/>
              <w:spacing w:before="0" w:after="60" w:line="240" w:lineRule="auto"/>
              <w:jc w:val="both"/>
              <w:rPr>
                <w:rFonts w:ascii="Times New Roman" w:hAnsi="Times New Roman"/>
                <w:caps w:val="0"/>
                <w:sz w:val="24"/>
                <w:lang w:val="ru-RU"/>
              </w:rPr>
            </w:pPr>
            <w:r w:rsidRPr="008F477B">
              <w:rPr>
                <w:rFonts w:ascii="Times New Roman" w:hAnsi="Times New Roman"/>
                <w:caps w:val="0"/>
                <w:sz w:val="24"/>
                <w:lang w:val="ru-RU"/>
              </w:rPr>
              <w:t>«УТВЕРЖДАЮ»</w:t>
            </w:r>
          </w:p>
          <w:p w:rsidR="00452FF4" w:rsidRDefault="00452FF4" w:rsidP="00202C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Проректор по ПДО, </w:t>
            </w:r>
          </w:p>
          <w:p w:rsidR="00452FF4" w:rsidRDefault="00452FF4" w:rsidP="00202C4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профессор, 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Е.Г.Кондюрина</w:t>
            </w:r>
            <w:proofErr w:type="spellEnd"/>
          </w:p>
        </w:tc>
      </w:tr>
      <w:tr w:rsidR="00452FF4" w:rsidTr="00202C42">
        <w:trPr>
          <w:trHeight w:val="176"/>
        </w:trPr>
        <w:tc>
          <w:tcPr>
            <w:tcW w:w="4167" w:type="dxa"/>
          </w:tcPr>
          <w:p w:rsidR="00452FF4" w:rsidRDefault="00452FF4" w:rsidP="00202C42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427" w:type="dxa"/>
          </w:tcPr>
          <w:p w:rsidR="00452FF4" w:rsidRDefault="00452FF4" w:rsidP="00202C42">
            <w:pPr>
              <w:spacing w:line="240" w:lineRule="exact"/>
              <w:ind w:left="255"/>
              <w:jc w:val="both"/>
              <w:rPr>
                <w:sz w:val="24"/>
                <w:szCs w:val="24"/>
              </w:rPr>
            </w:pPr>
          </w:p>
        </w:tc>
        <w:tc>
          <w:tcPr>
            <w:tcW w:w="3558" w:type="dxa"/>
          </w:tcPr>
          <w:p w:rsidR="00452FF4" w:rsidRDefault="00452FF4" w:rsidP="006D4803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«__»____201</w:t>
            </w:r>
            <w:r w:rsidR="006D480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г.</w:t>
            </w:r>
          </w:p>
        </w:tc>
      </w:tr>
    </w:tbl>
    <w:p w:rsidR="00452FF4" w:rsidRDefault="00452FF4" w:rsidP="00452FF4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452FF4" w:rsidRDefault="00452FF4" w:rsidP="00452FF4">
      <w:pPr>
        <w:spacing w:line="240" w:lineRule="atLeast"/>
        <w:ind w:right="-575"/>
        <w:jc w:val="center"/>
        <w:rPr>
          <w:b/>
        </w:rPr>
      </w:pPr>
    </w:p>
    <w:p w:rsidR="008A6AB7" w:rsidRPr="006D4803" w:rsidRDefault="008A6AB7" w:rsidP="008A6AB7">
      <w:pPr>
        <w:spacing w:line="360" w:lineRule="auto"/>
        <w:jc w:val="center"/>
        <w:rPr>
          <w:b/>
          <w:bCs/>
          <w:sz w:val="24"/>
          <w:szCs w:val="24"/>
        </w:rPr>
      </w:pPr>
      <w:r w:rsidRPr="006D4803">
        <w:rPr>
          <w:b/>
          <w:bCs/>
          <w:sz w:val="24"/>
          <w:szCs w:val="24"/>
        </w:rPr>
        <w:t xml:space="preserve">ДОПОЛНИТЕЛЬНАЯ ПРОФЕССИОНАЛЬНАЯ </w:t>
      </w:r>
    </w:p>
    <w:p w:rsidR="006D4803" w:rsidRPr="006D4803" w:rsidRDefault="008A6AB7" w:rsidP="006D4803">
      <w:pPr>
        <w:spacing w:line="360" w:lineRule="auto"/>
        <w:ind w:right="-575"/>
        <w:jc w:val="center"/>
        <w:rPr>
          <w:b/>
          <w:bCs/>
          <w:sz w:val="24"/>
          <w:szCs w:val="24"/>
        </w:rPr>
      </w:pPr>
      <w:r w:rsidRPr="006D4803">
        <w:rPr>
          <w:b/>
          <w:bCs/>
          <w:sz w:val="24"/>
          <w:szCs w:val="24"/>
        </w:rPr>
        <w:t xml:space="preserve">ПРОГРАММА ПОВЫШЕНИЯ КВАЛИФИКАЦИИ </w:t>
      </w:r>
      <w:r w:rsidR="0010646D" w:rsidRPr="006D4803">
        <w:rPr>
          <w:b/>
          <w:bCs/>
          <w:sz w:val="24"/>
          <w:szCs w:val="24"/>
        </w:rPr>
        <w:t xml:space="preserve">НЕПРЕРЫВНОГО ОБРАЗОВАНИЯ </w:t>
      </w:r>
      <w:r w:rsidRPr="006D4803">
        <w:rPr>
          <w:b/>
          <w:bCs/>
          <w:sz w:val="24"/>
          <w:szCs w:val="24"/>
        </w:rPr>
        <w:t>ВРАЧЕЙ</w:t>
      </w:r>
      <w:r w:rsidR="006D4803" w:rsidRPr="006D4803">
        <w:rPr>
          <w:b/>
          <w:bCs/>
          <w:sz w:val="24"/>
          <w:szCs w:val="24"/>
        </w:rPr>
        <w:t xml:space="preserve"> </w:t>
      </w:r>
    </w:p>
    <w:p w:rsidR="006D4803" w:rsidRPr="006D4803" w:rsidRDefault="000F79E4" w:rsidP="006D4803">
      <w:pPr>
        <w:spacing w:line="360" w:lineRule="auto"/>
        <w:ind w:right="-57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«</w:t>
      </w:r>
      <w:r w:rsidR="006D4803" w:rsidRPr="006D4803">
        <w:rPr>
          <w:b/>
          <w:bCs/>
          <w:sz w:val="24"/>
          <w:szCs w:val="24"/>
        </w:rPr>
        <w:t>ПРАВОВАЯ РЕГЛАМЕНТАЦИЯ МЕДИЦИНСКОЙ ДЕЯТЕЛЬНОСТИ»</w:t>
      </w:r>
    </w:p>
    <w:p w:rsidR="00452FF4" w:rsidRDefault="00452FF4" w:rsidP="008A6AB7">
      <w:pPr>
        <w:spacing w:line="360" w:lineRule="auto"/>
        <w:ind w:right="-575"/>
        <w:jc w:val="center"/>
        <w:rPr>
          <w:b/>
          <w:bCs/>
        </w:rPr>
      </w:pPr>
    </w:p>
    <w:p w:rsidR="008A6AB7" w:rsidRDefault="008A6AB7" w:rsidP="008A6AB7">
      <w:pPr>
        <w:spacing w:line="360" w:lineRule="auto"/>
        <w:ind w:right="-575"/>
        <w:jc w:val="center"/>
        <w:rPr>
          <w:b/>
          <w:bCs/>
          <w:sz w:val="24"/>
          <w:szCs w:val="28"/>
        </w:rPr>
      </w:pPr>
    </w:p>
    <w:p w:rsidR="006D4803" w:rsidRPr="00D02963" w:rsidRDefault="006D4803" w:rsidP="006D4803">
      <w:pPr>
        <w:pStyle w:val="6"/>
      </w:pPr>
      <w:r w:rsidRPr="00D02963">
        <w:t>Специальность № 040120  «Организация здравоохранения и общественное здоровье»</w:t>
      </w: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8A6AB7" w:rsidRPr="00083348" w:rsidRDefault="008A6AB7" w:rsidP="008A6AB7">
      <w:pPr>
        <w:jc w:val="center"/>
        <w:rPr>
          <w:b/>
          <w:bCs/>
        </w:rPr>
      </w:pPr>
      <w:r>
        <w:rPr>
          <w:b/>
          <w:bCs/>
        </w:rPr>
        <w:t>(</w:t>
      </w:r>
      <w:r w:rsidRPr="00083348">
        <w:rPr>
          <w:b/>
          <w:bCs/>
        </w:rPr>
        <w:t xml:space="preserve"> срок</w:t>
      </w:r>
      <w:r>
        <w:rPr>
          <w:b/>
          <w:bCs/>
        </w:rPr>
        <w:t xml:space="preserve"> обучения - </w:t>
      </w:r>
      <w:r w:rsidR="0010646D">
        <w:rPr>
          <w:b/>
          <w:bCs/>
        </w:rPr>
        <w:t>36</w:t>
      </w:r>
      <w:r w:rsidRPr="00083348">
        <w:rPr>
          <w:b/>
          <w:bCs/>
        </w:rPr>
        <w:t xml:space="preserve"> акад</w:t>
      </w:r>
      <w:r>
        <w:rPr>
          <w:b/>
          <w:bCs/>
        </w:rPr>
        <w:t xml:space="preserve">емических </w:t>
      </w:r>
      <w:r w:rsidRPr="00083348">
        <w:rPr>
          <w:b/>
          <w:bCs/>
        </w:rPr>
        <w:t>час</w:t>
      </w:r>
      <w:r>
        <w:rPr>
          <w:b/>
          <w:bCs/>
        </w:rPr>
        <w:t>а)</w:t>
      </w:r>
      <w:r w:rsidRPr="00083348">
        <w:rPr>
          <w:b/>
          <w:bCs/>
        </w:rPr>
        <w:t xml:space="preserve"> </w:t>
      </w: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452FF4" w:rsidRDefault="00452FF4" w:rsidP="00452FF4">
      <w:pPr>
        <w:spacing w:line="360" w:lineRule="auto"/>
        <w:ind w:right="-575"/>
        <w:jc w:val="center"/>
        <w:rPr>
          <w:szCs w:val="28"/>
        </w:rPr>
      </w:pPr>
    </w:p>
    <w:p w:rsidR="008A6AB7" w:rsidRDefault="008A6AB7" w:rsidP="00452FF4">
      <w:pPr>
        <w:spacing w:line="360" w:lineRule="auto"/>
        <w:ind w:right="-575"/>
        <w:jc w:val="center"/>
        <w:rPr>
          <w:szCs w:val="28"/>
        </w:rPr>
      </w:pPr>
    </w:p>
    <w:p w:rsidR="00452FF4" w:rsidRPr="00452FF4" w:rsidRDefault="00452FF4" w:rsidP="00452FF4">
      <w:pPr>
        <w:spacing w:line="360" w:lineRule="auto"/>
        <w:ind w:right="-575"/>
        <w:jc w:val="center"/>
      </w:pPr>
      <w:r>
        <w:t>НОВОСИБИРСК 201</w:t>
      </w:r>
      <w:r w:rsidR="006D4803">
        <w:t>7</w:t>
      </w:r>
    </w:p>
    <w:p w:rsidR="00452FF4" w:rsidRPr="00452FF4" w:rsidRDefault="00452FF4" w:rsidP="00452FF4">
      <w:pPr>
        <w:spacing w:line="360" w:lineRule="auto"/>
        <w:ind w:right="-575"/>
        <w:jc w:val="center"/>
      </w:pPr>
    </w:p>
    <w:p w:rsidR="00181CCA" w:rsidRPr="00611CC1" w:rsidRDefault="008A6AB7" w:rsidP="00181CCA">
      <w:pPr>
        <w:spacing w:line="360" w:lineRule="auto"/>
        <w:ind w:firstLine="709"/>
        <w:jc w:val="both"/>
        <w:rPr>
          <w:sz w:val="24"/>
          <w:szCs w:val="24"/>
        </w:rPr>
      </w:pPr>
      <w:r w:rsidRPr="00611CC1">
        <w:rPr>
          <w:sz w:val="24"/>
          <w:szCs w:val="24"/>
        </w:rPr>
        <w:t xml:space="preserve">Дополнительная профессиональная программа повышения квалификации </w:t>
      </w:r>
      <w:r w:rsidR="0010646D">
        <w:rPr>
          <w:sz w:val="24"/>
          <w:szCs w:val="24"/>
        </w:rPr>
        <w:t xml:space="preserve">непрерывного образования </w:t>
      </w:r>
      <w:r w:rsidRPr="00611CC1">
        <w:rPr>
          <w:sz w:val="24"/>
          <w:szCs w:val="24"/>
        </w:rPr>
        <w:t>врачей со сроком освоения 36 академических час</w:t>
      </w:r>
      <w:r w:rsidR="00181CCA" w:rsidRPr="00611CC1">
        <w:rPr>
          <w:sz w:val="24"/>
          <w:szCs w:val="24"/>
        </w:rPr>
        <w:t>ов</w:t>
      </w:r>
      <w:r w:rsidRPr="00611CC1">
        <w:rPr>
          <w:sz w:val="24"/>
          <w:szCs w:val="24"/>
        </w:rPr>
        <w:t xml:space="preserve"> </w:t>
      </w:r>
      <w:r w:rsidRPr="008D21CA">
        <w:rPr>
          <w:bCs/>
          <w:sz w:val="24"/>
          <w:szCs w:val="24"/>
        </w:rPr>
        <w:t>«</w:t>
      </w:r>
      <w:r w:rsidR="00C61AF8" w:rsidRPr="008D21CA">
        <w:rPr>
          <w:sz w:val="24"/>
          <w:szCs w:val="24"/>
          <w:shd w:val="clear" w:color="auto" w:fill="FFFFFF"/>
        </w:rPr>
        <w:t>Правов</w:t>
      </w:r>
      <w:r w:rsidR="00B2266A">
        <w:rPr>
          <w:sz w:val="24"/>
          <w:szCs w:val="24"/>
          <w:shd w:val="clear" w:color="auto" w:fill="FFFFFF"/>
        </w:rPr>
        <w:t>ая</w:t>
      </w:r>
      <w:r w:rsidR="00C61AF8" w:rsidRPr="008D21CA">
        <w:rPr>
          <w:sz w:val="24"/>
          <w:szCs w:val="24"/>
          <w:shd w:val="clear" w:color="auto" w:fill="FFFFFF"/>
        </w:rPr>
        <w:t xml:space="preserve"> </w:t>
      </w:r>
      <w:r w:rsidR="00B2266A">
        <w:rPr>
          <w:sz w:val="24"/>
          <w:szCs w:val="24"/>
          <w:shd w:val="clear" w:color="auto" w:fill="FFFFFF"/>
        </w:rPr>
        <w:t xml:space="preserve">регламентация </w:t>
      </w:r>
      <w:r w:rsidR="00C61AF8" w:rsidRPr="008D21CA">
        <w:rPr>
          <w:sz w:val="24"/>
          <w:szCs w:val="24"/>
          <w:shd w:val="clear" w:color="auto" w:fill="FFFFFF"/>
        </w:rPr>
        <w:t>медицинской деятельности</w:t>
      </w:r>
      <w:r w:rsidRPr="008D21CA">
        <w:rPr>
          <w:bCs/>
          <w:sz w:val="24"/>
          <w:szCs w:val="24"/>
        </w:rPr>
        <w:t>»</w:t>
      </w:r>
      <w:r w:rsidRPr="00611CC1">
        <w:rPr>
          <w:b/>
          <w:bCs/>
          <w:sz w:val="24"/>
          <w:szCs w:val="24"/>
        </w:rPr>
        <w:t xml:space="preserve"> </w:t>
      </w:r>
      <w:r w:rsidRPr="00611CC1">
        <w:rPr>
          <w:sz w:val="24"/>
          <w:szCs w:val="24"/>
        </w:rPr>
        <w:t xml:space="preserve">разработана сотрудниками кафедры </w:t>
      </w:r>
      <w:r w:rsidR="00C61AF8">
        <w:rPr>
          <w:sz w:val="24"/>
          <w:szCs w:val="24"/>
        </w:rPr>
        <w:t>медицинского права ФПК и ППВ</w:t>
      </w:r>
      <w:r w:rsidRPr="00611CC1">
        <w:rPr>
          <w:sz w:val="24"/>
          <w:szCs w:val="24"/>
        </w:rPr>
        <w:t xml:space="preserve"> </w:t>
      </w:r>
      <w:r w:rsidR="00011D70">
        <w:rPr>
          <w:sz w:val="24"/>
          <w:szCs w:val="24"/>
        </w:rPr>
        <w:t>Ф</w:t>
      </w:r>
      <w:r w:rsidRPr="00611CC1">
        <w:rPr>
          <w:sz w:val="24"/>
          <w:szCs w:val="24"/>
        </w:rPr>
        <w:t xml:space="preserve">ГБОУ </w:t>
      </w:r>
      <w:proofErr w:type="gramStart"/>
      <w:r w:rsidRPr="00611CC1">
        <w:rPr>
          <w:sz w:val="24"/>
          <w:szCs w:val="24"/>
        </w:rPr>
        <w:t>ВО</w:t>
      </w:r>
      <w:proofErr w:type="gramEnd"/>
      <w:r w:rsidRPr="00611CC1">
        <w:rPr>
          <w:sz w:val="24"/>
          <w:szCs w:val="24"/>
        </w:rPr>
        <w:t xml:space="preserve"> </w:t>
      </w:r>
      <w:r w:rsidR="00181CCA" w:rsidRPr="00611CC1">
        <w:rPr>
          <w:sz w:val="24"/>
          <w:szCs w:val="24"/>
        </w:rPr>
        <w:t>«</w:t>
      </w:r>
      <w:r w:rsidRPr="00611CC1">
        <w:rPr>
          <w:sz w:val="24"/>
          <w:szCs w:val="24"/>
        </w:rPr>
        <w:t>Новосибирский государственный медицинский университет</w:t>
      </w:r>
      <w:r w:rsidR="00181CCA" w:rsidRPr="00611CC1">
        <w:rPr>
          <w:sz w:val="24"/>
          <w:szCs w:val="24"/>
        </w:rPr>
        <w:t>»</w:t>
      </w:r>
      <w:r w:rsidRPr="00611CC1">
        <w:rPr>
          <w:sz w:val="24"/>
          <w:szCs w:val="24"/>
        </w:rPr>
        <w:t xml:space="preserve"> Минздрава России. </w:t>
      </w:r>
    </w:p>
    <w:p w:rsidR="00181CCA" w:rsidRPr="00611CC1" w:rsidRDefault="00181CCA" w:rsidP="008A6AB7">
      <w:pPr>
        <w:spacing w:line="360" w:lineRule="auto"/>
        <w:jc w:val="both"/>
        <w:rPr>
          <w:sz w:val="24"/>
          <w:szCs w:val="24"/>
        </w:rPr>
      </w:pPr>
      <w:r w:rsidRPr="00611CC1">
        <w:rPr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181CCA" w:rsidRPr="008D21CA" w:rsidTr="00657191">
        <w:tc>
          <w:tcPr>
            <w:tcW w:w="2373" w:type="dxa"/>
          </w:tcPr>
          <w:p w:rsidR="00181CCA" w:rsidRPr="008D21CA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181CCA" w:rsidRPr="008D21CA" w:rsidRDefault="00181CCA" w:rsidP="008D21CA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181CCA" w:rsidRPr="008D21CA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181CCA" w:rsidRPr="008D21CA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Кафедра</w:t>
            </w:r>
          </w:p>
        </w:tc>
      </w:tr>
      <w:tr w:rsidR="00181CCA" w:rsidRPr="008D21CA" w:rsidTr="00657191">
        <w:tc>
          <w:tcPr>
            <w:tcW w:w="2373" w:type="dxa"/>
          </w:tcPr>
          <w:p w:rsidR="00181CCA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Канунникова Людмила Владимировна</w:t>
            </w:r>
          </w:p>
        </w:tc>
        <w:tc>
          <w:tcPr>
            <w:tcW w:w="2377" w:type="dxa"/>
          </w:tcPr>
          <w:p w:rsidR="00181CCA" w:rsidRPr="008D21CA" w:rsidRDefault="00265496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Зав. кафедрой</w:t>
            </w:r>
          </w:p>
        </w:tc>
        <w:tc>
          <w:tcPr>
            <w:tcW w:w="2021" w:type="dxa"/>
          </w:tcPr>
          <w:p w:rsidR="00181CCA" w:rsidRPr="008D21CA" w:rsidRDefault="00181CCA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Д.м.н., профессор</w:t>
            </w:r>
          </w:p>
        </w:tc>
        <w:tc>
          <w:tcPr>
            <w:tcW w:w="2793" w:type="dxa"/>
          </w:tcPr>
          <w:p w:rsidR="00181CCA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Медицинского права НГМУ</w:t>
            </w:r>
          </w:p>
        </w:tc>
      </w:tr>
      <w:tr w:rsidR="00265496" w:rsidRPr="008D21CA" w:rsidTr="00657191">
        <w:tc>
          <w:tcPr>
            <w:tcW w:w="237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Караваева Юлия Юрьевна</w:t>
            </w:r>
          </w:p>
        </w:tc>
        <w:tc>
          <w:tcPr>
            <w:tcW w:w="2377" w:type="dxa"/>
          </w:tcPr>
          <w:p w:rsidR="00265496" w:rsidRPr="008D21CA" w:rsidRDefault="00265496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доцент</w:t>
            </w:r>
          </w:p>
        </w:tc>
        <w:tc>
          <w:tcPr>
            <w:tcW w:w="2021" w:type="dxa"/>
          </w:tcPr>
          <w:p w:rsidR="00265496" w:rsidRPr="008D21CA" w:rsidRDefault="00265496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К.м.н.</w:t>
            </w:r>
            <w:r w:rsidR="008D21CA">
              <w:rPr>
                <w:sz w:val="24"/>
                <w:szCs w:val="24"/>
              </w:rPr>
              <w:t>, доцент</w:t>
            </w:r>
          </w:p>
        </w:tc>
        <w:tc>
          <w:tcPr>
            <w:tcW w:w="279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Медицинского права НГМУ</w:t>
            </w:r>
          </w:p>
        </w:tc>
      </w:tr>
      <w:tr w:rsidR="00265496" w:rsidRPr="008D21CA" w:rsidTr="00657191">
        <w:tc>
          <w:tcPr>
            <w:tcW w:w="237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Морозова Наталья Аркадьевна</w:t>
            </w:r>
          </w:p>
        </w:tc>
        <w:tc>
          <w:tcPr>
            <w:tcW w:w="2377" w:type="dxa"/>
          </w:tcPr>
          <w:p w:rsidR="00265496" w:rsidRPr="008D21CA" w:rsidRDefault="00265496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ассистент</w:t>
            </w:r>
          </w:p>
        </w:tc>
        <w:tc>
          <w:tcPr>
            <w:tcW w:w="2021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Медицинского права НГМУ</w:t>
            </w:r>
          </w:p>
        </w:tc>
      </w:tr>
      <w:tr w:rsidR="00265496" w:rsidRPr="008D21CA" w:rsidTr="00657191">
        <w:tc>
          <w:tcPr>
            <w:tcW w:w="237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Попов Григорий Николаевич</w:t>
            </w:r>
          </w:p>
        </w:tc>
        <w:tc>
          <w:tcPr>
            <w:tcW w:w="2377" w:type="dxa"/>
          </w:tcPr>
          <w:p w:rsidR="00265496" w:rsidRPr="008D21CA" w:rsidRDefault="00265496" w:rsidP="00265496">
            <w:pPr>
              <w:tabs>
                <w:tab w:val="left" w:pos="426"/>
              </w:tabs>
              <w:jc w:val="center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ассистент</w:t>
            </w:r>
          </w:p>
        </w:tc>
        <w:tc>
          <w:tcPr>
            <w:tcW w:w="2021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793" w:type="dxa"/>
          </w:tcPr>
          <w:p w:rsidR="00265496" w:rsidRPr="008D21CA" w:rsidRDefault="00265496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8D21CA">
              <w:rPr>
                <w:sz w:val="24"/>
                <w:szCs w:val="24"/>
              </w:rPr>
              <w:t>Медицинского права НГМУ</w:t>
            </w:r>
          </w:p>
        </w:tc>
      </w:tr>
    </w:tbl>
    <w:p w:rsidR="00452FF4" w:rsidRPr="00611CC1" w:rsidRDefault="00452FF4" w:rsidP="00452FF4">
      <w:pPr>
        <w:spacing w:line="360" w:lineRule="auto"/>
        <w:ind w:right="-5" w:firstLine="360"/>
        <w:jc w:val="both"/>
        <w:rPr>
          <w:sz w:val="24"/>
          <w:szCs w:val="24"/>
        </w:rPr>
      </w:pPr>
    </w:p>
    <w:p w:rsidR="00181CCA" w:rsidRPr="00611CC1" w:rsidRDefault="00181CCA" w:rsidP="00181CCA">
      <w:pPr>
        <w:spacing w:line="276" w:lineRule="auto"/>
        <w:jc w:val="center"/>
        <w:rPr>
          <w:b/>
          <w:bCs/>
          <w:sz w:val="24"/>
          <w:szCs w:val="24"/>
        </w:rPr>
      </w:pPr>
      <w:r w:rsidRPr="00611CC1">
        <w:rPr>
          <w:b/>
          <w:bCs/>
          <w:sz w:val="24"/>
          <w:szCs w:val="24"/>
        </w:rPr>
        <w:t>СОДЕРЖАНИЕ ПРОГРАММЫ</w:t>
      </w:r>
    </w:p>
    <w:p w:rsidR="00181CCA" w:rsidRPr="00611CC1" w:rsidRDefault="00181CCA" w:rsidP="00181CCA">
      <w:pPr>
        <w:spacing w:line="276" w:lineRule="auto"/>
        <w:jc w:val="center"/>
        <w:rPr>
          <w:sz w:val="24"/>
          <w:szCs w:val="24"/>
        </w:rPr>
      </w:pPr>
      <w:r w:rsidRPr="00611CC1"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 w:rsidR="00265496" w:rsidRDefault="006A4974" w:rsidP="00181CCA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непреры</w:t>
      </w:r>
      <w:r w:rsidR="00CB7B4B">
        <w:rPr>
          <w:sz w:val="24"/>
          <w:szCs w:val="24"/>
        </w:rPr>
        <w:t>в</w:t>
      </w:r>
      <w:r>
        <w:rPr>
          <w:sz w:val="24"/>
          <w:szCs w:val="24"/>
        </w:rPr>
        <w:t xml:space="preserve">ного образования </w:t>
      </w:r>
      <w:r w:rsidR="00181CCA" w:rsidRPr="00611CC1">
        <w:rPr>
          <w:sz w:val="24"/>
          <w:szCs w:val="24"/>
        </w:rPr>
        <w:t xml:space="preserve">врачей </w:t>
      </w:r>
      <w:r w:rsidR="0010646D" w:rsidRPr="00611CC1">
        <w:rPr>
          <w:sz w:val="24"/>
          <w:szCs w:val="24"/>
        </w:rPr>
        <w:t xml:space="preserve">со сроком освоения 36 академических часов </w:t>
      </w:r>
    </w:p>
    <w:p w:rsidR="00181CCA" w:rsidRDefault="0010646D" w:rsidP="00181CCA">
      <w:pPr>
        <w:spacing w:line="276" w:lineRule="auto"/>
        <w:jc w:val="center"/>
        <w:rPr>
          <w:bCs/>
          <w:sz w:val="24"/>
          <w:szCs w:val="24"/>
        </w:rPr>
      </w:pPr>
      <w:r w:rsidRPr="008D21CA">
        <w:rPr>
          <w:bCs/>
          <w:sz w:val="24"/>
          <w:szCs w:val="24"/>
        </w:rPr>
        <w:t>«</w:t>
      </w:r>
      <w:r w:rsidR="00265496" w:rsidRPr="008D21CA">
        <w:rPr>
          <w:sz w:val="24"/>
          <w:szCs w:val="24"/>
          <w:shd w:val="clear" w:color="auto" w:fill="FFFFFF"/>
        </w:rPr>
        <w:t>Правов</w:t>
      </w:r>
      <w:r w:rsidR="00B2266A">
        <w:rPr>
          <w:sz w:val="24"/>
          <w:szCs w:val="24"/>
          <w:shd w:val="clear" w:color="auto" w:fill="FFFFFF"/>
        </w:rPr>
        <w:t>ая</w:t>
      </w:r>
      <w:r w:rsidR="00265496" w:rsidRPr="008D21CA">
        <w:rPr>
          <w:sz w:val="24"/>
          <w:szCs w:val="24"/>
          <w:shd w:val="clear" w:color="auto" w:fill="FFFFFF"/>
        </w:rPr>
        <w:t xml:space="preserve"> </w:t>
      </w:r>
      <w:r w:rsidR="00B2266A">
        <w:rPr>
          <w:sz w:val="24"/>
          <w:szCs w:val="24"/>
          <w:shd w:val="clear" w:color="auto" w:fill="FFFFFF"/>
        </w:rPr>
        <w:t>регламентация</w:t>
      </w:r>
      <w:r w:rsidR="00265496" w:rsidRPr="008D21CA">
        <w:rPr>
          <w:sz w:val="24"/>
          <w:szCs w:val="24"/>
          <w:shd w:val="clear" w:color="auto" w:fill="FFFFFF"/>
        </w:rPr>
        <w:t xml:space="preserve"> медицинской деятельности</w:t>
      </w:r>
      <w:r w:rsidRPr="008D21CA">
        <w:rPr>
          <w:bCs/>
          <w:sz w:val="24"/>
          <w:szCs w:val="24"/>
        </w:rPr>
        <w:t>»</w:t>
      </w:r>
    </w:p>
    <w:p w:rsidR="00D85ECB" w:rsidRPr="008D21CA" w:rsidRDefault="00D85ECB" w:rsidP="00181CCA">
      <w:pPr>
        <w:spacing w:line="276" w:lineRule="auto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8789"/>
      </w:tblGrid>
      <w:tr w:rsidR="006D4803" w:rsidRPr="00490312" w:rsidTr="006D4803">
        <w:tc>
          <w:tcPr>
            <w:tcW w:w="817" w:type="dxa"/>
            <w:vAlign w:val="center"/>
          </w:tcPr>
          <w:p w:rsidR="006D4803" w:rsidRPr="00490312" w:rsidRDefault="006D4803" w:rsidP="00D85ECB">
            <w:pPr>
              <w:spacing w:line="360" w:lineRule="auto"/>
              <w:rPr>
                <w:bCs/>
                <w:sz w:val="22"/>
                <w:szCs w:val="22"/>
              </w:rPr>
            </w:pPr>
            <w:r w:rsidRPr="00490312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8789" w:type="dxa"/>
            <w:vAlign w:val="center"/>
          </w:tcPr>
          <w:p w:rsidR="006D4803" w:rsidRPr="00490312" w:rsidRDefault="006D4803" w:rsidP="00D85ECB">
            <w:pPr>
              <w:spacing w:line="360" w:lineRule="auto"/>
              <w:rPr>
                <w:bCs/>
                <w:sz w:val="22"/>
                <w:szCs w:val="22"/>
              </w:rPr>
            </w:pPr>
            <w:r w:rsidRPr="00490312">
              <w:rPr>
                <w:bCs/>
                <w:sz w:val="22"/>
                <w:szCs w:val="22"/>
              </w:rPr>
              <w:t xml:space="preserve">         Наименование документа</w:t>
            </w:r>
          </w:p>
        </w:tc>
      </w:tr>
      <w:tr w:rsidR="006D4803" w:rsidRPr="00490312" w:rsidTr="006D4803">
        <w:tc>
          <w:tcPr>
            <w:tcW w:w="817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90312">
              <w:rPr>
                <w:sz w:val="22"/>
                <w:szCs w:val="22"/>
              </w:rPr>
              <w:t>Титульный лист</w:t>
            </w:r>
          </w:p>
        </w:tc>
      </w:tr>
      <w:tr w:rsidR="006D4803" w:rsidRPr="00490312" w:rsidTr="006D4803">
        <w:tc>
          <w:tcPr>
            <w:tcW w:w="817" w:type="dxa"/>
            <w:vAlign w:val="center"/>
          </w:tcPr>
          <w:p w:rsidR="006D4803" w:rsidRPr="00490312" w:rsidRDefault="006D4803" w:rsidP="00D85EC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1.</w:t>
            </w:r>
          </w:p>
        </w:tc>
        <w:tc>
          <w:tcPr>
            <w:tcW w:w="8789" w:type="dxa"/>
            <w:vAlign w:val="center"/>
          </w:tcPr>
          <w:p w:rsidR="006D4803" w:rsidRPr="00BF0FDA" w:rsidRDefault="006D4803" w:rsidP="00D85ECB">
            <w:pPr>
              <w:pStyle w:val="2"/>
              <w:spacing w:before="0" w:line="360" w:lineRule="auto"/>
              <w:rPr>
                <w:b w:val="0"/>
                <w:sz w:val="22"/>
                <w:szCs w:val="22"/>
                <w:lang w:val="ru-RU"/>
              </w:rPr>
            </w:pPr>
            <w:r w:rsidRPr="0006118D">
              <w:rPr>
                <w:b w:val="0"/>
                <w:sz w:val="22"/>
                <w:szCs w:val="22"/>
                <w:lang w:val="ru-RU"/>
              </w:rPr>
              <w:t>Актуальность и особенности программы</w:t>
            </w:r>
          </w:p>
        </w:tc>
      </w:tr>
      <w:tr w:rsidR="006D4803" w:rsidRPr="00490312" w:rsidTr="006D4803">
        <w:tc>
          <w:tcPr>
            <w:tcW w:w="817" w:type="dxa"/>
            <w:vAlign w:val="center"/>
          </w:tcPr>
          <w:p w:rsidR="006D4803" w:rsidRPr="00490312" w:rsidRDefault="006D4803" w:rsidP="00D85EC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2.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360" w:lineRule="auto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Общие положения</w:t>
            </w:r>
          </w:p>
        </w:tc>
      </w:tr>
      <w:tr w:rsidR="006D4803" w:rsidRPr="00490312" w:rsidTr="006D4803">
        <w:tc>
          <w:tcPr>
            <w:tcW w:w="817" w:type="dxa"/>
            <w:vAlign w:val="center"/>
          </w:tcPr>
          <w:p w:rsidR="006D4803" w:rsidRPr="00490312" w:rsidRDefault="006D4803" w:rsidP="00D85EC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360" w:lineRule="auto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Планируемые результаты обучения</w:t>
            </w:r>
          </w:p>
        </w:tc>
      </w:tr>
      <w:tr w:rsidR="006D4803" w:rsidRPr="00490312" w:rsidTr="006D4803">
        <w:tc>
          <w:tcPr>
            <w:tcW w:w="817" w:type="dxa"/>
            <w:vAlign w:val="center"/>
          </w:tcPr>
          <w:p w:rsidR="006D4803" w:rsidRPr="00490312" w:rsidRDefault="006D4803" w:rsidP="00D85ECB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4.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widowControl w:val="0"/>
              <w:spacing w:line="360" w:lineRule="auto"/>
              <w:rPr>
                <w:sz w:val="22"/>
                <w:szCs w:val="22"/>
              </w:rPr>
            </w:pPr>
            <w:r w:rsidRPr="00490312">
              <w:rPr>
                <w:sz w:val="22"/>
                <w:szCs w:val="22"/>
              </w:rPr>
              <w:t>Требования к      итоговой аттестации</w:t>
            </w:r>
          </w:p>
        </w:tc>
      </w:tr>
      <w:tr w:rsidR="006D4803" w:rsidRPr="00490312" w:rsidTr="006D4803">
        <w:tc>
          <w:tcPr>
            <w:tcW w:w="817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276" w:lineRule="auto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Учебный план</w:t>
            </w:r>
          </w:p>
        </w:tc>
      </w:tr>
      <w:tr w:rsidR="006D4803" w:rsidRPr="00490312" w:rsidTr="006D4803">
        <w:tc>
          <w:tcPr>
            <w:tcW w:w="817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276" w:lineRule="auto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Рабочие программы учебных разделов</w:t>
            </w:r>
          </w:p>
        </w:tc>
      </w:tr>
      <w:tr w:rsidR="006D4803" w:rsidRPr="00490312" w:rsidTr="006D4803">
        <w:tc>
          <w:tcPr>
            <w:tcW w:w="817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7.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276" w:lineRule="auto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Организационно-педагогические условия и материально-техническое обеспечение</w:t>
            </w:r>
          </w:p>
        </w:tc>
      </w:tr>
      <w:tr w:rsidR="006D4803" w:rsidRPr="00490312" w:rsidTr="006D4803">
        <w:tc>
          <w:tcPr>
            <w:tcW w:w="817" w:type="dxa"/>
          </w:tcPr>
          <w:p w:rsidR="006D4803" w:rsidRPr="00490312" w:rsidRDefault="006D4803" w:rsidP="00D85EC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8.</w:t>
            </w:r>
          </w:p>
        </w:tc>
        <w:tc>
          <w:tcPr>
            <w:tcW w:w="8789" w:type="dxa"/>
          </w:tcPr>
          <w:p w:rsidR="006D4803" w:rsidRPr="00490312" w:rsidRDefault="006D4803" w:rsidP="00D85ECB">
            <w:pPr>
              <w:spacing w:line="276" w:lineRule="auto"/>
              <w:rPr>
                <w:sz w:val="24"/>
                <w:szCs w:val="24"/>
              </w:rPr>
            </w:pPr>
            <w:r w:rsidRPr="00490312">
              <w:rPr>
                <w:sz w:val="24"/>
                <w:szCs w:val="24"/>
              </w:rPr>
              <w:t>Оценочные материалы, стажировка</w:t>
            </w:r>
          </w:p>
        </w:tc>
      </w:tr>
    </w:tbl>
    <w:p w:rsidR="004C0EFD" w:rsidRPr="00611CC1" w:rsidRDefault="004C0EFD" w:rsidP="004C0EFD">
      <w:pPr>
        <w:pStyle w:val="2"/>
        <w:pageBreakBefore/>
        <w:spacing w:line="360" w:lineRule="auto"/>
        <w:ind w:left="924"/>
        <w:jc w:val="both"/>
        <w:rPr>
          <w:sz w:val="24"/>
          <w:szCs w:val="24"/>
        </w:rPr>
      </w:pPr>
      <w:r w:rsidRPr="00611CC1">
        <w:rPr>
          <w:sz w:val="24"/>
          <w:szCs w:val="24"/>
        </w:rPr>
        <w:lastRenderedPageBreak/>
        <w:t>1.АКТУАЛЬНОСТЬ И ОСНОВАНИЕ РАЗРАБОТКИ ПРОГРАММЫ</w:t>
      </w:r>
    </w:p>
    <w:p w:rsidR="00C928CB" w:rsidRDefault="00C928CB" w:rsidP="00C928CB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napToGrid/>
          <w:sz w:val="24"/>
          <w:szCs w:val="24"/>
          <w:lang w:eastAsia="ru-RU"/>
        </w:rPr>
      </w:pPr>
    </w:p>
    <w:p w:rsidR="006D4803" w:rsidRPr="00D02963" w:rsidRDefault="006D4803" w:rsidP="006D4803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4"/>
          <w:szCs w:val="24"/>
          <w:lang w:eastAsia="ru-RU"/>
        </w:rPr>
      </w:pPr>
      <w:r>
        <w:rPr>
          <w:bCs/>
          <w:sz w:val="24"/>
          <w:szCs w:val="24"/>
          <w:lang w:eastAsia="ru-RU"/>
        </w:rPr>
        <w:t>Современное нормативно-правовое регулирование медицинской деятельности в настоящее время в Российской Федерации играет важную роль в сфере охраны здоровья граждан РФ и может оказывать существенное влияние по обеспечению прав граждан на охрану здоровья и качественную медицинскую помощь, которые возведены конституционный ранг.</w:t>
      </w:r>
    </w:p>
    <w:p w:rsidR="006D4803" w:rsidRDefault="006D4803" w:rsidP="006D480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Залогом эффективного функционирования системы здравоохранения,  профессиональной защиты врачебной деятельности и прав пациентов, является знание норм действующего законодательства и его соблюдение медицинскими работниками, т.е. правовая грамотность медицинских работников должна являться неотъемлемой частью их профессионализма.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 w:rsidRPr="00D02963">
        <w:rPr>
          <w:b w:val="0"/>
        </w:rPr>
        <w:t xml:space="preserve">Актуальность программы обусловлена </w:t>
      </w:r>
      <w:r>
        <w:rPr>
          <w:b w:val="0"/>
        </w:rPr>
        <w:t>тем, что одним из кардинальных направлений построения в России правового государства является повышение правовой культуры Российских граждан, в том числе медицинских работников. Правовое обучение в настоящее время стало обязательной важной составной частью общей профессиональной подготовки врача, когда без знания специальных медико-правовых норм, врач не может на должном уровне выполнять свои служебные обязанности, т</w:t>
      </w:r>
      <w:proofErr w:type="gramStart"/>
      <w:r>
        <w:rPr>
          <w:b w:val="0"/>
        </w:rPr>
        <w:t>.е</w:t>
      </w:r>
      <w:proofErr w:type="gramEnd"/>
      <w:r>
        <w:rPr>
          <w:b w:val="0"/>
        </w:rPr>
        <w:t xml:space="preserve"> надлежаще врачевать. Знание и усвоение основных положений правовых норм, регулирующих профессиональную медицинскую деятельность, является залогом и важнейшей составляющей успешной работы Российского врача.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>
        <w:rPr>
          <w:b w:val="0"/>
        </w:rPr>
        <w:t>Потребность получения правовых знаний медицинскими работниками нашел отражение и в новых Федеральных государственных образовательных стандартах (ФГОС) по всем медицинским специальностям. Новые государственные образовательные стандарты включают конкретный перечень знаний, умения и владений, которыми должен обладать врачи клинических специальностей.</w:t>
      </w:r>
    </w:p>
    <w:p w:rsidR="006D480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proofErr w:type="gramStart"/>
      <w:r>
        <w:rPr>
          <w:b w:val="0"/>
        </w:rPr>
        <w:t xml:space="preserve">В нашей программе для всех клинических специальностей сформулированы требования по способности и готовности осуществлять медицинскую деятельность, с учетом принятых в обществе моральных и правовых норм, соблюдать правила врачебной этики, законы и нормативные акты по работе с конфиденциальной информацией, сохранять врачебную тайну, анализировать результаты собственной деятельности для предотвращения врачебных ошибок, осознавая при этом дисциплинарную, административную, гражданско-правовую и уголовную ответственность. </w:t>
      </w:r>
      <w:proofErr w:type="gramEnd"/>
    </w:p>
    <w:p w:rsidR="006D4803" w:rsidRPr="00D02963" w:rsidRDefault="006D4803" w:rsidP="006D4803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  <w:r>
        <w:rPr>
          <w:b w:val="0"/>
        </w:rPr>
        <w:t xml:space="preserve">Особенностью реализации данной программы является то, что по завершению изучения её слушатель получает фундаментальную основу правовых знаний для врачей </w:t>
      </w:r>
      <w:r>
        <w:rPr>
          <w:b w:val="0"/>
        </w:rPr>
        <w:lastRenderedPageBreak/>
        <w:t>всех клинических специальностей на основе универсальных и профессиональных компетенций.</w:t>
      </w:r>
    </w:p>
    <w:p w:rsidR="00C928CB" w:rsidRDefault="00C928CB" w:rsidP="00C928CB">
      <w:pPr>
        <w:pStyle w:val="ConsPlusTitle"/>
        <w:widowControl/>
        <w:spacing w:line="360" w:lineRule="auto"/>
        <w:ind w:firstLine="851"/>
        <w:jc w:val="both"/>
        <w:rPr>
          <w:b w:val="0"/>
        </w:rPr>
      </w:pPr>
    </w:p>
    <w:p w:rsidR="00496451" w:rsidRPr="00C06398" w:rsidRDefault="002D310F" w:rsidP="00496451">
      <w:pPr>
        <w:spacing w:line="360" w:lineRule="auto"/>
        <w:jc w:val="center"/>
        <w:rPr>
          <w:b/>
        </w:rPr>
      </w:pPr>
      <w:r>
        <w:rPr>
          <w:b/>
        </w:rPr>
        <w:t>2</w:t>
      </w:r>
      <w:r w:rsidR="00496451" w:rsidRPr="00C06398">
        <w:rPr>
          <w:b/>
        </w:rPr>
        <w:t>. ОБЩИЕ ПОЛОЖЕНИЯ</w:t>
      </w:r>
    </w:p>
    <w:p w:rsidR="00D85ECB" w:rsidRDefault="00D85ECB" w:rsidP="00D85ECB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02963">
        <w:rPr>
          <w:b/>
          <w:bCs/>
          <w:sz w:val="24"/>
          <w:szCs w:val="24"/>
        </w:rPr>
        <w:t>Цель</w:t>
      </w:r>
      <w:r w:rsidRPr="00D02963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 дать врачам клинических специальностей </w:t>
      </w:r>
      <w:proofErr w:type="gramStart"/>
      <w:r>
        <w:rPr>
          <w:sz w:val="24"/>
          <w:szCs w:val="24"/>
        </w:rPr>
        <w:t>оптимальный объём правовых знаний, позволяющий им аргументировано</w:t>
      </w:r>
      <w:proofErr w:type="gramEnd"/>
      <w:r>
        <w:rPr>
          <w:sz w:val="24"/>
          <w:szCs w:val="24"/>
        </w:rPr>
        <w:t xml:space="preserve"> принимать правомерные решения при осуществлении профессиональной деятельности.</w:t>
      </w:r>
    </w:p>
    <w:p w:rsidR="00D85ECB" w:rsidRPr="00D02963" w:rsidRDefault="00D85ECB" w:rsidP="00D85ECB">
      <w:pPr>
        <w:tabs>
          <w:tab w:val="left" w:pos="709"/>
        </w:tabs>
        <w:spacing w:line="360" w:lineRule="auto"/>
        <w:ind w:firstLine="426"/>
        <w:jc w:val="both"/>
        <w:rPr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t>Задачи</w:t>
      </w:r>
      <w:r w:rsidRPr="00D02963">
        <w:rPr>
          <w:bCs/>
          <w:sz w:val="24"/>
          <w:szCs w:val="24"/>
        </w:rPr>
        <w:t>: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дать оптимальный объем правовых знаний</w:t>
      </w:r>
      <w:proofErr w:type="gramStart"/>
      <w:r w:rsidRPr="00D02963">
        <w:rPr>
          <w:sz w:val="24"/>
          <w:szCs w:val="24"/>
        </w:rPr>
        <w:t>.</w:t>
      </w:r>
      <w:proofErr w:type="gramEnd"/>
      <w:r w:rsidRPr="00D02963">
        <w:rPr>
          <w:sz w:val="24"/>
          <w:szCs w:val="24"/>
        </w:rPr>
        <w:t xml:space="preserve"> </w:t>
      </w:r>
      <w:proofErr w:type="gramStart"/>
      <w:r w:rsidRPr="00D02963">
        <w:rPr>
          <w:sz w:val="24"/>
          <w:szCs w:val="24"/>
        </w:rPr>
        <w:t>п</w:t>
      </w:r>
      <w:proofErr w:type="gramEnd"/>
      <w:r w:rsidRPr="00D02963">
        <w:rPr>
          <w:sz w:val="24"/>
          <w:szCs w:val="24"/>
        </w:rPr>
        <w:t>озволяющих аргументировано принимать правомерные решения при осуществлении профессиональной медицинской деятельности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формировать правосознание и уважение к закону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научить </w:t>
      </w:r>
      <w:proofErr w:type="gramStart"/>
      <w:r w:rsidRPr="00D02963">
        <w:rPr>
          <w:sz w:val="24"/>
          <w:szCs w:val="24"/>
        </w:rPr>
        <w:t>эффективно</w:t>
      </w:r>
      <w:proofErr w:type="gramEnd"/>
      <w:r w:rsidRPr="00D02963">
        <w:rPr>
          <w:sz w:val="24"/>
          <w:szCs w:val="24"/>
        </w:rPr>
        <w:t xml:space="preserve"> регулировать наиболее важные и значимые общественные отношения в сфере охраны здоровья граждан РФ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владеть знаниями норм правовой регламентации медицинской деятельности</w:t>
      </w:r>
    </w:p>
    <w:p w:rsidR="00D85ECB" w:rsidRPr="00D02963" w:rsidRDefault="00D85ECB" w:rsidP="00D85ECB">
      <w:pPr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применять нормы процессуального регулирования отношений врач – пациент в сфере охраны здоровья граждан РФ.</w:t>
      </w:r>
    </w:p>
    <w:p w:rsidR="00CF349A" w:rsidRPr="00E2561E" w:rsidRDefault="00D85ECB" w:rsidP="00CF349A">
      <w:pPr>
        <w:ind w:left="360"/>
        <w:rPr>
          <w:sz w:val="24"/>
          <w:szCs w:val="24"/>
          <w:lang w:eastAsia="ru-RU"/>
        </w:rPr>
      </w:pPr>
      <w:r w:rsidRPr="00D02963">
        <w:rPr>
          <w:b/>
          <w:bCs/>
          <w:sz w:val="24"/>
          <w:szCs w:val="24"/>
        </w:rPr>
        <w:t xml:space="preserve">Категория обучающихся </w:t>
      </w:r>
      <w:r w:rsidRPr="00D02963">
        <w:rPr>
          <w:sz w:val="24"/>
          <w:szCs w:val="24"/>
        </w:rPr>
        <w:t xml:space="preserve">– врачи следующих специальностей: </w:t>
      </w:r>
      <w:proofErr w:type="gramStart"/>
      <w:r w:rsidR="00CF349A" w:rsidRPr="00E2561E">
        <w:rPr>
          <w:sz w:val="24"/>
          <w:szCs w:val="24"/>
          <w:lang w:eastAsia="ru-RU"/>
        </w:rPr>
        <w:t>Акушерство и гинекология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Аллергология и иммунология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Анестезиология-реаниматология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Бактериология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Вирусология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Гастроэнтерология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Гематология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Генетика</w:t>
      </w:r>
      <w:r w:rsidR="00CF349A">
        <w:rPr>
          <w:sz w:val="24"/>
          <w:szCs w:val="24"/>
          <w:lang w:eastAsia="ru-RU"/>
        </w:rPr>
        <w:t xml:space="preserve">, </w:t>
      </w:r>
      <w:r w:rsidR="00CF349A" w:rsidRPr="00E2561E">
        <w:rPr>
          <w:sz w:val="24"/>
          <w:szCs w:val="24"/>
          <w:lang w:eastAsia="ru-RU"/>
        </w:rPr>
        <w:t>Гериатрия</w:t>
      </w:r>
      <w:r w:rsidR="00CF349A">
        <w:rPr>
          <w:sz w:val="24"/>
          <w:szCs w:val="24"/>
          <w:lang w:eastAsia="ru-RU"/>
        </w:rPr>
        <w:t>,</w:t>
      </w:r>
      <w:proofErr w:type="gramEnd"/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Гигиена детей и подростков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питания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труда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Гигиеническое воспитание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Дезинфектология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Дерматовенерология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урология-андрология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эндокринология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Диетология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Инфекционные болезни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лабораторная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фармакология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Колопроктология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Коммунальная гигиена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Косметология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Лабораторная генетика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Лечебная физкультура и спортивная медицин</w:t>
      </w:r>
      <w:r>
        <w:rPr>
          <w:sz w:val="24"/>
          <w:szCs w:val="24"/>
          <w:lang w:eastAsia="ru-RU"/>
        </w:rPr>
        <w:t>а,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 xml:space="preserve">Мануальная </w:t>
      </w:r>
      <w:r>
        <w:rPr>
          <w:sz w:val="24"/>
          <w:szCs w:val="24"/>
          <w:lang w:eastAsia="ru-RU"/>
        </w:rPr>
        <w:t xml:space="preserve">терапия, </w:t>
      </w:r>
      <w:r w:rsidRPr="00E2561E">
        <w:rPr>
          <w:sz w:val="24"/>
          <w:szCs w:val="24"/>
          <w:lang w:eastAsia="ru-RU"/>
        </w:rPr>
        <w:t>Медико-социальная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Неврология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Нейрохирургия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Неонатология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Нефрология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Общая врачебная практика (семейная медицина)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Общая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Организация здравоохранения и общественное здоровье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Ортодонтия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Остеопатия</w:t>
      </w:r>
      <w:proofErr w:type="spellEnd"/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Оториноларингология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Офтальмология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Паразитология</w:t>
      </w:r>
      <w:r>
        <w:rPr>
          <w:sz w:val="24"/>
          <w:szCs w:val="24"/>
          <w:lang w:eastAsia="ru-RU"/>
        </w:rPr>
        <w:t>,</w:t>
      </w:r>
    </w:p>
    <w:p w:rsidR="00CF349A" w:rsidRPr="00E2561E" w:rsidRDefault="00CF349A" w:rsidP="00CF349A">
      <w:pPr>
        <w:ind w:left="360"/>
        <w:rPr>
          <w:sz w:val="24"/>
          <w:szCs w:val="24"/>
          <w:lang w:eastAsia="ru-RU"/>
        </w:rPr>
      </w:pPr>
      <w:proofErr w:type="gramStart"/>
      <w:r w:rsidRPr="00E2561E">
        <w:rPr>
          <w:sz w:val="24"/>
          <w:szCs w:val="24"/>
          <w:lang w:eastAsia="ru-RU"/>
        </w:rPr>
        <w:t>Патологическая анатомия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Педиатрия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Пластическая хирургия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Профпатология</w:t>
      </w:r>
      <w:proofErr w:type="spellEnd"/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Психиатрия-наркология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Пульмонология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Радиационная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Ревматология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Рентгенология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Рентгенэндоваскулярные</w:t>
      </w:r>
      <w:proofErr w:type="spellEnd"/>
      <w:r w:rsidRPr="00E2561E">
        <w:rPr>
          <w:sz w:val="24"/>
          <w:szCs w:val="24"/>
          <w:lang w:eastAsia="ru-RU"/>
        </w:rPr>
        <w:t xml:space="preserve"> диагностика и лечение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Рефлексотерапия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Санитарно-гигиенические лабораторные исследования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Сексология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Сердечно-сосудистая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Скорая медицинская помощь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Социальная гигиена и организация госсанэпидслужбы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детская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общей практики</w:t>
      </w:r>
      <w:r>
        <w:rPr>
          <w:sz w:val="24"/>
          <w:szCs w:val="24"/>
          <w:lang w:eastAsia="ru-RU"/>
        </w:rPr>
        <w:t>.</w:t>
      </w:r>
      <w:proofErr w:type="gramEnd"/>
      <w:r>
        <w:rPr>
          <w:sz w:val="24"/>
          <w:szCs w:val="24"/>
          <w:lang w:eastAsia="ru-RU"/>
        </w:rPr>
        <w:t xml:space="preserve"> </w:t>
      </w:r>
      <w:r w:rsidRPr="00E2561E">
        <w:rPr>
          <w:sz w:val="24"/>
          <w:szCs w:val="24"/>
          <w:lang w:eastAsia="ru-RU"/>
        </w:rPr>
        <w:t>Стоматология ортопедическая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терапевтическая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хирургическая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Судебно-медицинская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Судебно-психиатрическая экспертиза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Сурдология-оториноларингология</w:t>
      </w:r>
      <w:proofErr w:type="spellEnd"/>
      <w:r>
        <w:rPr>
          <w:sz w:val="24"/>
          <w:szCs w:val="24"/>
          <w:lang w:eastAsia="ru-RU"/>
        </w:rPr>
        <w:t xml:space="preserve">. </w:t>
      </w:r>
      <w:proofErr w:type="gramStart"/>
      <w:r w:rsidRPr="00E2561E">
        <w:rPr>
          <w:sz w:val="24"/>
          <w:szCs w:val="24"/>
          <w:lang w:eastAsia="ru-RU"/>
        </w:rPr>
        <w:t>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Токсикология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Торакальная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Травматология и ортопедия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Трансфузиология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Ультразвуковая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и экономика фармации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сестринской деятельностью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технология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химия и фармакогнозия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Физиотерапия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Фтизиатрия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Челюстно-лицевая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Эндокринология</w:t>
      </w:r>
      <w:r>
        <w:rPr>
          <w:sz w:val="24"/>
          <w:szCs w:val="24"/>
          <w:lang w:eastAsia="ru-RU"/>
        </w:rPr>
        <w:t xml:space="preserve">, Эндоскопия, </w:t>
      </w:r>
      <w:r w:rsidRPr="00E2561E">
        <w:rPr>
          <w:sz w:val="24"/>
          <w:szCs w:val="24"/>
          <w:lang w:eastAsia="ru-RU"/>
        </w:rPr>
        <w:t>Эпидемиология</w:t>
      </w:r>
      <w:r>
        <w:rPr>
          <w:sz w:val="24"/>
          <w:szCs w:val="24"/>
          <w:lang w:eastAsia="ru-RU"/>
        </w:rPr>
        <w:t>.</w:t>
      </w:r>
      <w:proofErr w:type="gramEnd"/>
    </w:p>
    <w:p w:rsidR="00D85ECB" w:rsidRPr="00D02963" w:rsidRDefault="00D85ECB" w:rsidP="00CF349A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lastRenderedPageBreak/>
        <w:t xml:space="preserve">Объем программы: </w:t>
      </w:r>
      <w:r>
        <w:rPr>
          <w:bCs/>
          <w:sz w:val="24"/>
          <w:szCs w:val="24"/>
        </w:rPr>
        <w:t>36</w:t>
      </w:r>
      <w:r w:rsidRPr="00D02963">
        <w:rPr>
          <w:b/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>аудиторных</w:t>
      </w:r>
      <w:r w:rsidRPr="00D02963">
        <w:rPr>
          <w:b/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 xml:space="preserve">часов трудоемкости, в том числе, </w:t>
      </w:r>
      <w:r>
        <w:rPr>
          <w:bCs/>
          <w:sz w:val="24"/>
          <w:szCs w:val="24"/>
        </w:rPr>
        <w:t>36</w:t>
      </w:r>
      <w:r w:rsidRPr="00D02963">
        <w:rPr>
          <w:sz w:val="24"/>
          <w:szCs w:val="24"/>
        </w:rPr>
        <w:t xml:space="preserve">  зачетных единиц.</w:t>
      </w:r>
    </w:p>
    <w:p w:rsidR="00D85ECB" w:rsidRPr="00D02963" w:rsidRDefault="00D85ECB" w:rsidP="00D85ECB">
      <w:pPr>
        <w:spacing w:line="360" w:lineRule="auto"/>
        <w:ind w:firstLine="709"/>
        <w:jc w:val="both"/>
        <w:rPr>
          <w:sz w:val="24"/>
          <w:szCs w:val="24"/>
        </w:rPr>
      </w:pPr>
      <w:r w:rsidRPr="00D02963">
        <w:rPr>
          <w:b/>
          <w:sz w:val="24"/>
          <w:szCs w:val="24"/>
        </w:rPr>
        <w:t>Режим занятий:</w:t>
      </w:r>
      <w:r w:rsidRPr="00D02963">
        <w:rPr>
          <w:sz w:val="24"/>
          <w:szCs w:val="24"/>
        </w:rPr>
        <w:t xml:space="preserve"> не более</w:t>
      </w:r>
      <w:r>
        <w:rPr>
          <w:sz w:val="24"/>
          <w:szCs w:val="24"/>
        </w:rPr>
        <w:t xml:space="preserve"> 6 академических часов в день/36</w:t>
      </w:r>
      <w:r w:rsidRPr="00D02963">
        <w:rPr>
          <w:sz w:val="24"/>
          <w:szCs w:val="24"/>
        </w:rPr>
        <w:t xml:space="preserve"> академических часов в неделю.</w:t>
      </w:r>
    </w:p>
    <w:p w:rsidR="00D85ECB" w:rsidRPr="00D02963" w:rsidRDefault="00D85ECB" w:rsidP="00D85ECB">
      <w:pPr>
        <w:spacing w:line="360" w:lineRule="auto"/>
        <w:ind w:firstLine="709"/>
        <w:rPr>
          <w:sz w:val="24"/>
          <w:szCs w:val="24"/>
        </w:rPr>
      </w:pPr>
      <w:r w:rsidRPr="00D02963">
        <w:rPr>
          <w:b/>
          <w:sz w:val="24"/>
          <w:szCs w:val="24"/>
        </w:rPr>
        <w:t>Форма обучения</w:t>
      </w:r>
      <w:r w:rsidRPr="00D02963">
        <w:rPr>
          <w:sz w:val="24"/>
          <w:szCs w:val="24"/>
        </w:rPr>
        <w:t xml:space="preserve">: </w:t>
      </w:r>
      <w:r w:rsidR="0055711F">
        <w:rPr>
          <w:sz w:val="24"/>
          <w:szCs w:val="24"/>
        </w:rPr>
        <w:t>за</w:t>
      </w:r>
      <w:r w:rsidRPr="00D02963">
        <w:rPr>
          <w:sz w:val="24"/>
          <w:szCs w:val="24"/>
        </w:rPr>
        <w:t>очная</w:t>
      </w:r>
    </w:p>
    <w:p w:rsidR="009C1B31" w:rsidRDefault="00D85ECB" w:rsidP="00D85ECB">
      <w:pPr>
        <w:widowControl w:val="0"/>
        <w:spacing w:line="360" w:lineRule="auto"/>
        <w:rPr>
          <w:bCs/>
          <w:sz w:val="24"/>
          <w:szCs w:val="24"/>
        </w:rPr>
      </w:pPr>
      <w:r w:rsidRPr="00D02963"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9829E7" w:rsidRDefault="009829E7" w:rsidP="00D85ECB">
      <w:pPr>
        <w:widowControl w:val="0"/>
        <w:spacing w:line="360" w:lineRule="auto"/>
        <w:rPr>
          <w:b/>
        </w:rPr>
      </w:pPr>
    </w:p>
    <w:p w:rsidR="00A4565A" w:rsidRDefault="002D310F" w:rsidP="00A4565A">
      <w:pPr>
        <w:widowControl w:val="0"/>
        <w:spacing w:line="360" w:lineRule="auto"/>
        <w:jc w:val="center"/>
        <w:rPr>
          <w:b/>
        </w:rPr>
      </w:pPr>
      <w:r>
        <w:rPr>
          <w:b/>
        </w:rPr>
        <w:t>3</w:t>
      </w:r>
      <w:r w:rsidR="00A4565A" w:rsidRPr="00C06398">
        <w:rPr>
          <w:b/>
        </w:rPr>
        <w:t>. ПЛАНИРУЕМЫЕ РЕЗУЛЬТАТЫ ОБУЧЕНИЯ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02963">
        <w:rPr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163EC9" w:rsidRPr="00E2561E" w:rsidRDefault="009829E7" w:rsidP="00163EC9">
      <w:pPr>
        <w:ind w:left="360"/>
        <w:rPr>
          <w:sz w:val="24"/>
          <w:szCs w:val="24"/>
          <w:lang w:eastAsia="ru-RU"/>
        </w:rPr>
      </w:pPr>
      <w:r w:rsidRPr="00D02963">
        <w:rPr>
          <w:sz w:val="24"/>
          <w:szCs w:val="24"/>
        </w:rPr>
        <w:t xml:space="preserve">Программа предназначена для специалистов, имеющих высшее медицинское образование, участвующих в оказании медицинской помощи по профилям: </w:t>
      </w:r>
      <w:proofErr w:type="gramStart"/>
      <w:r w:rsidR="00163EC9" w:rsidRPr="00E2561E">
        <w:rPr>
          <w:sz w:val="24"/>
          <w:szCs w:val="24"/>
          <w:lang w:eastAsia="ru-RU"/>
        </w:rPr>
        <w:t>Акушерство и гинекология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Аллергология и иммунология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Анестезиология-реаниматология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Бактериология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Вирусология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Гастроэнтерология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Гематология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Генетика</w:t>
      </w:r>
      <w:r w:rsidR="00163EC9">
        <w:rPr>
          <w:sz w:val="24"/>
          <w:szCs w:val="24"/>
          <w:lang w:eastAsia="ru-RU"/>
        </w:rPr>
        <w:t xml:space="preserve">, </w:t>
      </w:r>
      <w:r w:rsidR="00163EC9" w:rsidRPr="00E2561E">
        <w:rPr>
          <w:sz w:val="24"/>
          <w:szCs w:val="24"/>
          <w:lang w:eastAsia="ru-RU"/>
        </w:rPr>
        <w:t>Гериатрия</w:t>
      </w:r>
      <w:r w:rsidR="00163EC9">
        <w:rPr>
          <w:sz w:val="24"/>
          <w:szCs w:val="24"/>
          <w:lang w:eastAsia="ru-RU"/>
        </w:rPr>
        <w:t>,</w:t>
      </w:r>
      <w:proofErr w:type="gramEnd"/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Гигиена детей и подростков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питания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Гигиена труда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Гигиеническое воспитание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Дезинфектология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Дерматовенерология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урология-андрология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Детская эндокринология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Диетология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Инфекционные болезни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Кардиология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лабораторная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Клиническая фармакология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Колопроктология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Коммунальная гигиена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Косметология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Лабораторная генетика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Лечебная физкультура и спортивная медицин</w:t>
      </w:r>
      <w:r>
        <w:rPr>
          <w:sz w:val="24"/>
          <w:szCs w:val="24"/>
          <w:lang w:eastAsia="ru-RU"/>
        </w:rPr>
        <w:t>а,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 xml:space="preserve">Мануальная </w:t>
      </w:r>
      <w:r>
        <w:rPr>
          <w:sz w:val="24"/>
          <w:szCs w:val="24"/>
          <w:lang w:eastAsia="ru-RU"/>
        </w:rPr>
        <w:t xml:space="preserve">терапия, </w:t>
      </w:r>
      <w:r w:rsidRPr="00E2561E">
        <w:rPr>
          <w:sz w:val="24"/>
          <w:szCs w:val="24"/>
          <w:lang w:eastAsia="ru-RU"/>
        </w:rPr>
        <w:t>Медико-социальная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Неврология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Нейрохирургия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Неонатология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Нефрология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Общая врачебная практика (семейная медицина)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Общая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Онкология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Организация здравоохранения и общественное здоровье</w:t>
      </w:r>
      <w:r>
        <w:rPr>
          <w:sz w:val="24"/>
          <w:szCs w:val="24"/>
          <w:lang w:eastAsia="ru-RU"/>
        </w:rPr>
        <w:t>,</w:t>
      </w:r>
    </w:p>
    <w:p w:rsidR="00163EC9" w:rsidRPr="00E2561E" w:rsidRDefault="00163EC9" w:rsidP="00163EC9">
      <w:pPr>
        <w:ind w:left="360"/>
        <w:rPr>
          <w:sz w:val="24"/>
          <w:szCs w:val="24"/>
          <w:lang w:eastAsia="ru-RU"/>
        </w:rPr>
      </w:pPr>
      <w:r w:rsidRPr="00E2561E">
        <w:rPr>
          <w:sz w:val="24"/>
          <w:szCs w:val="24"/>
          <w:lang w:eastAsia="ru-RU"/>
        </w:rPr>
        <w:t>Ортодонтия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Остеопатия</w:t>
      </w:r>
      <w:proofErr w:type="spellEnd"/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Оториноларингология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Офтальмология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Паразитология</w:t>
      </w:r>
      <w:r>
        <w:rPr>
          <w:sz w:val="24"/>
          <w:szCs w:val="24"/>
          <w:lang w:eastAsia="ru-RU"/>
        </w:rPr>
        <w:t>,</w:t>
      </w:r>
    </w:p>
    <w:p w:rsidR="00163EC9" w:rsidRDefault="00163EC9" w:rsidP="00163EC9">
      <w:pPr>
        <w:ind w:left="360"/>
        <w:rPr>
          <w:sz w:val="24"/>
          <w:szCs w:val="24"/>
          <w:lang w:eastAsia="ru-RU"/>
        </w:rPr>
      </w:pPr>
      <w:proofErr w:type="gramStart"/>
      <w:r w:rsidRPr="00E2561E">
        <w:rPr>
          <w:sz w:val="24"/>
          <w:szCs w:val="24"/>
          <w:lang w:eastAsia="ru-RU"/>
        </w:rPr>
        <w:t>Патологическая анатомия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Педиатрия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Пластическая хирургия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Профпатология</w:t>
      </w:r>
      <w:proofErr w:type="spellEnd"/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Психиатрия-наркология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Психотерапия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Пульмонология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Радиационная гигиена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Радиотерапия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Ревматология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Рентгенология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Рентгенэндоваскулярные</w:t>
      </w:r>
      <w:proofErr w:type="spellEnd"/>
      <w:r w:rsidRPr="00E2561E">
        <w:rPr>
          <w:sz w:val="24"/>
          <w:szCs w:val="24"/>
          <w:lang w:eastAsia="ru-RU"/>
        </w:rPr>
        <w:t xml:space="preserve"> диагностика и лечение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Рефлексотерапия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Санитарно-гигиенические лабораторные исследования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Сексология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Сердечно-сосудистая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Скорая медицинская помощь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Социальная гигиена и организация госсанэпидслужбы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детская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общей практики</w:t>
      </w:r>
      <w:r>
        <w:rPr>
          <w:sz w:val="24"/>
          <w:szCs w:val="24"/>
          <w:lang w:eastAsia="ru-RU"/>
        </w:rPr>
        <w:t>.</w:t>
      </w:r>
      <w:proofErr w:type="gramEnd"/>
      <w:r>
        <w:rPr>
          <w:sz w:val="24"/>
          <w:szCs w:val="24"/>
          <w:lang w:eastAsia="ru-RU"/>
        </w:rPr>
        <w:t xml:space="preserve"> </w:t>
      </w:r>
      <w:r w:rsidRPr="00E2561E">
        <w:rPr>
          <w:sz w:val="24"/>
          <w:szCs w:val="24"/>
          <w:lang w:eastAsia="ru-RU"/>
        </w:rPr>
        <w:t>Стоматология ортопедическая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терапевтическая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Стоматология хирургическая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Судебно-медицинская экспертиза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Судебно-психиатрическая экспертиза</w:t>
      </w:r>
      <w:r>
        <w:rPr>
          <w:sz w:val="24"/>
          <w:szCs w:val="24"/>
          <w:lang w:eastAsia="ru-RU"/>
        </w:rPr>
        <w:t xml:space="preserve">, </w:t>
      </w:r>
      <w:proofErr w:type="spellStart"/>
      <w:r w:rsidRPr="00E2561E">
        <w:rPr>
          <w:sz w:val="24"/>
          <w:szCs w:val="24"/>
          <w:lang w:eastAsia="ru-RU"/>
        </w:rPr>
        <w:t>Сурдология-оториноларингология</w:t>
      </w:r>
      <w:proofErr w:type="spellEnd"/>
      <w:r>
        <w:rPr>
          <w:sz w:val="24"/>
          <w:szCs w:val="24"/>
          <w:lang w:eastAsia="ru-RU"/>
        </w:rPr>
        <w:t xml:space="preserve">. </w:t>
      </w:r>
      <w:proofErr w:type="gramStart"/>
      <w:r w:rsidRPr="00E2561E">
        <w:rPr>
          <w:sz w:val="24"/>
          <w:szCs w:val="24"/>
          <w:lang w:eastAsia="ru-RU"/>
        </w:rPr>
        <w:t>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Токсикология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Торакальная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Травматология и ортопедия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Трансфузиология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Ультразвуковая диагностика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и экономика фармации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Управление сестринской деятельностью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Урология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технология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Фармацевтическая химия и фармакогнозия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Физиотерапия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Фтизиатрия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Челюстно-лицевая хирургия</w:t>
      </w:r>
      <w:r>
        <w:rPr>
          <w:sz w:val="24"/>
          <w:szCs w:val="24"/>
          <w:lang w:eastAsia="ru-RU"/>
        </w:rPr>
        <w:t xml:space="preserve">, </w:t>
      </w:r>
      <w:r w:rsidRPr="00E2561E">
        <w:rPr>
          <w:sz w:val="24"/>
          <w:szCs w:val="24"/>
          <w:lang w:eastAsia="ru-RU"/>
        </w:rPr>
        <w:t>Эндокринология</w:t>
      </w:r>
      <w:r>
        <w:rPr>
          <w:sz w:val="24"/>
          <w:szCs w:val="24"/>
          <w:lang w:eastAsia="ru-RU"/>
        </w:rPr>
        <w:t xml:space="preserve">, Эндоскопия, </w:t>
      </w:r>
      <w:r w:rsidRPr="00E2561E">
        <w:rPr>
          <w:sz w:val="24"/>
          <w:szCs w:val="24"/>
          <w:lang w:eastAsia="ru-RU"/>
        </w:rPr>
        <w:t>Эпидемиология</w:t>
      </w:r>
      <w:r>
        <w:rPr>
          <w:sz w:val="24"/>
          <w:szCs w:val="24"/>
          <w:lang w:eastAsia="ru-RU"/>
        </w:rPr>
        <w:t>.</w:t>
      </w:r>
      <w:proofErr w:type="gramEnd"/>
    </w:p>
    <w:p w:rsidR="0066750D" w:rsidRPr="00E2561E" w:rsidRDefault="0066750D" w:rsidP="00163EC9">
      <w:pPr>
        <w:ind w:left="360"/>
        <w:rPr>
          <w:sz w:val="24"/>
          <w:szCs w:val="24"/>
          <w:lang w:eastAsia="ru-RU"/>
        </w:rPr>
      </w:pPr>
    </w:p>
    <w:p w:rsidR="009829E7" w:rsidRPr="00D02963" w:rsidRDefault="009829E7" w:rsidP="00163EC9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D02963">
        <w:rPr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  в результате освоения дополнительной профессиональной программы 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</w:t>
      </w:r>
      <w:r w:rsidRPr="00D02963">
        <w:rPr>
          <w:bCs/>
          <w:sz w:val="24"/>
          <w:szCs w:val="24"/>
        </w:rPr>
        <w:t>»</w:t>
      </w:r>
      <w:r w:rsidRPr="00D02963">
        <w:rPr>
          <w:b/>
          <w:sz w:val="24"/>
          <w:szCs w:val="24"/>
        </w:rPr>
        <w:t>:</w:t>
      </w:r>
    </w:p>
    <w:p w:rsidR="009829E7" w:rsidRPr="00D02963" w:rsidRDefault="009829E7" w:rsidP="009829E7">
      <w:pPr>
        <w:pStyle w:val="16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szCs w:val="28"/>
        </w:rPr>
      </w:pPr>
      <w:r w:rsidRPr="00D02963">
        <w:rPr>
          <w:rFonts w:cs="Times New Roman"/>
          <w:szCs w:val="28"/>
        </w:rPr>
        <w:lastRenderedPageBreak/>
        <w:t>Универсальные компетенции (далее – УК):</w:t>
      </w:r>
    </w:p>
    <w:p w:rsidR="009829E7" w:rsidRPr="00D02963" w:rsidRDefault="009829E7" w:rsidP="009829E7">
      <w:pPr>
        <w:suppressAutoHyphens/>
        <w:spacing w:line="360" w:lineRule="auto"/>
        <w:ind w:firstLine="709"/>
        <w:jc w:val="both"/>
        <w:rPr>
          <w:sz w:val="24"/>
          <w:szCs w:val="24"/>
          <w:lang w:eastAsia="ar-SA"/>
        </w:rPr>
      </w:pPr>
      <w:r w:rsidRPr="00D02963">
        <w:rPr>
          <w:sz w:val="24"/>
          <w:szCs w:val="24"/>
        </w:rPr>
        <w:t xml:space="preserve">- готовность </w:t>
      </w:r>
      <w:r w:rsidRPr="00D02963">
        <w:rPr>
          <w:sz w:val="24"/>
          <w:szCs w:val="24"/>
          <w:lang w:eastAsia="ru-RU"/>
        </w:rPr>
        <w:t>аргументировано принимать правомерные решения при осуществлении профессиональной медицинской деятельности</w:t>
      </w:r>
      <w:r w:rsidRPr="00D02963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D02963">
        <w:rPr>
          <w:sz w:val="24"/>
          <w:szCs w:val="24"/>
        </w:rPr>
        <w:t>(УК-1);</w:t>
      </w:r>
    </w:p>
    <w:p w:rsidR="009829E7" w:rsidRPr="00D02963" w:rsidRDefault="009829E7" w:rsidP="009829E7">
      <w:pPr>
        <w:widowControl w:val="0"/>
        <w:tabs>
          <w:tab w:val="num" w:pos="851"/>
        </w:tabs>
        <w:suppressAutoHyphens/>
        <w:spacing w:line="360" w:lineRule="auto"/>
        <w:ind w:firstLine="709"/>
        <w:rPr>
          <w:sz w:val="24"/>
          <w:szCs w:val="24"/>
          <w:lang w:eastAsia="ar-SA"/>
        </w:rPr>
      </w:pPr>
      <w:r w:rsidRPr="00D02963">
        <w:rPr>
          <w:sz w:val="24"/>
          <w:szCs w:val="24"/>
          <w:lang w:eastAsia="ar-SA"/>
        </w:rPr>
        <w:t xml:space="preserve">-  готовность </w:t>
      </w:r>
      <w:r w:rsidRPr="00D02963">
        <w:rPr>
          <w:bCs/>
          <w:sz w:val="24"/>
          <w:szCs w:val="24"/>
          <w:lang w:eastAsia="ru-RU"/>
        </w:rPr>
        <w:t>реализовывать способы разрешения юридических конфликтов в соответствии с требованиями нормативно-правовых актов</w:t>
      </w:r>
      <w:r w:rsidRPr="00D02963">
        <w:rPr>
          <w:sz w:val="24"/>
          <w:szCs w:val="24"/>
          <w:lang w:eastAsia="ar-SA"/>
        </w:rPr>
        <w:t xml:space="preserve"> (УК-2);</w:t>
      </w:r>
    </w:p>
    <w:p w:rsidR="009829E7" w:rsidRPr="00D02963" w:rsidRDefault="009829E7" w:rsidP="009829E7">
      <w:pPr>
        <w:spacing w:line="360" w:lineRule="auto"/>
        <w:ind w:firstLine="709"/>
        <w:rPr>
          <w:bCs/>
          <w:sz w:val="24"/>
          <w:szCs w:val="24"/>
          <w:lang w:eastAsia="ru-RU"/>
        </w:rPr>
      </w:pPr>
      <w:r w:rsidRPr="00D02963">
        <w:rPr>
          <w:sz w:val="24"/>
          <w:szCs w:val="24"/>
          <w:lang w:eastAsia="ar-SA"/>
        </w:rPr>
        <w:t xml:space="preserve">- готовность применять </w:t>
      </w:r>
      <w:r w:rsidRPr="00D02963">
        <w:rPr>
          <w:bCs/>
          <w:sz w:val="24"/>
          <w:szCs w:val="24"/>
          <w:lang w:eastAsia="ru-RU"/>
        </w:rPr>
        <w:t>нормативно-правовые акты, регулирующие профессиональную медицинскую деятельность (УК-3).</w:t>
      </w:r>
    </w:p>
    <w:p w:rsidR="009829E7" w:rsidRPr="00D02963" w:rsidRDefault="009829E7" w:rsidP="009829E7">
      <w:pPr>
        <w:suppressAutoHyphens/>
        <w:spacing w:line="360" w:lineRule="auto"/>
        <w:ind w:firstLine="709"/>
        <w:jc w:val="both"/>
        <w:rPr>
          <w:sz w:val="24"/>
          <w:szCs w:val="28"/>
          <w:lang w:eastAsia="ar-SA"/>
        </w:rPr>
      </w:pPr>
      <w:r w:rsidRPr="00D02963">
        <w:rPr>
          <w:sz w:val="24"/>
          <w:szCs w:val="28"/>
          <w:lang w:eastAsia="ar-SA"/>
        </w:rPr>
        <w:t>Профессиональные компетенции (далее – ПК):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- готовность </w:t>
      </w:r>
      <w:r w:rsidRPr="00D02963">
        <w:rPr>
          <w:bCs/>
          <w:sz w:val="24"/>
          <w:szCs w:val="24"/>
          <w:lang w:eastAsia="ru-RU"/>
        </w:rPr>
        <w:t xml:space="preserve">давать правовую оценку и предвидеть юридические последствия профессиональных правонарушений, определять пути их профилактики </w:t>
      </w:r>
      <w:r w:rsidRPr="00D02963">
        <w:rPr>
          <w:sz w:val="24"/>
          <w:szCs w:val="24"/>
        </w:rPr>
        <w:t>(ПК-10);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D02963">
        <w:rPr>
          <w:sz w:val="24"/>
          <w:szCs w:val="24"/>
        </w:rPr>
        <w:t xml:space="preserve">- готовность нести правовую </w:t>
      </w:r>
      <w:r w:rsidRPr="00D02963">
        <w:rPr>
          <w:sz w:val="24"/>
          <w:szCs w:val="24"/>
          <w:lang w:eastAsia="ru-RU"/>
        </w:rPr>
        <w:t>ответственность за некачественное оказание медицинской помощи (ПК-10)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bCs/>
          <w:sz w:val="24"/>
          <w:szCs w:val="24"/>
          <w:lang w:eastAsia="ru-RU"/>
        </w:rPr>
      </w:pPr>
      <w:r w:rsidRPr="00D02963">
        <w:rPr>
          <w:sz w:val="24"/>
          <w:szCs w:val="24"/>
          <w:lang w:eastAsia="ru-RU"/>
        </w:rPr>
        <w:t>- готовность</w:t>
      </w:r>
      <w:r w:rsidR="00AD021D">
        <w:rPr>
          <w:bCs/>
          <w:sz w:val="24"/>
          <w:szCs w:val="24"/>
          <w:lang w:eastAsia="ru-RU"/>
        </w:rPr>
        <w:t xml:space="preserve">  </w:t>
      </w:r>
      <w:r w:rsidRPr="00D02963">
        <w:rPr>
          <w:bCs/>
          <w:sz w:val="24"/>
          <w:szCs w:val="24"/>
          <w:lang w:eastAsia="ru-RU"/>
        </w:rPr>
        <w:t>использовать юридические знания при оказании медицинской помощи, в т.ч. по обеспечению прав пациентов (ПК-11)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left="567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- готовность к применению в работе требований к критериям качества оказания медицинской помощи (ПК-11)</w:t>
      </w:r>
    </w:p>
    <w:p w:rsidR="009829E7" w:rsidRPr="00D02963" w:rsidRDefault="009829E7" w:rsidP="009829E7">
      <w:pPr>
        <w:pStyle w:val="Heading10"/>
        <w:keepNext/>
        <w:keepLines/>
        <w:shd w:val="clear" w:color="auto" w:fill="auto"/>
        <w:ind w:firstLine="780"/>
        <w:rPr>
          <w:b w:val="0"/>
          <w:sz w:val="24"/>
          <w:szCs w:val="24"/>
        </w:rPr>
      </w:pPr>
      <w:bookmarkStart w:id="0" w:name="bookmark4"/>
      <w:r w:rsidRPr="00D02963">
        <w:rPr>
          <w:b w:val="0"/>
          <w:sz w:val="24"/>
          <w:szCs w:val="24"/>
        </w:rPr>
        <w:t>в организационно-управленческой деятельности:</w:t>
      </w:r>
      <w:bookmarkEnd w:id="0"/>
    </w:p>
    <w:p w:rsidR="009829E7" w:rsidRPr="00D02963" w:rsidRDefault="009829E7" w:rsidP="009829E7">
      <w:pPr>
        <w:pStyle w:val="Bodytext20"/>
        <w:numPr>
          <w:ilvl w:val="0"/>
          <w:numId w:val="6"/>
        </w:numPr>
        <w:shd w:val="clear" w:color="auto" w:fill="auto"/>
        <w:spacing w:after="0" w:line="485" w:lineRule="exact"/>
        <w:ind w:left="0" w:firstLine="567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:rsidR="009829E7" w:rsidRPr="00D02963" w:rsidRDefault="009829E7" w:rsidP="009829E7">
      <w:pPr>
        <w:pStyle w:val="Bodytext20"/>
        <w:numPr>
          <w:ilvl w:val="0"/>
          <w:numId w:val="6"/>
        </w:numPr>
        <w:shd w:val="clear" w:color="auto" w:fill="auto"/>
        <w:spacing w:after="0" w:line="485" w:lineRule="exact"/>
        <w:ind w:left="0" w:firstLine="567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left="567" w:firstLine="0"/>
        <w:jc w:val="both"/>
        <w:rPr>
          <w:sz w:val="24"/>
          <w:szCs w:val="24"/>
        </w:rPr>
      </w:pP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 xml:space="preserve">Характеристика новой профессиональной компетенции </w:t>
      </w: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>врача клинической специальности</w:t>
      </w:r>
    </w:p>
    <w:p w:rsidR="009829E7" w:rsidRPr="00D02963" w:rsidRDefault="009829E7" w:rsidP="009829E7">
      <w:pPr>
        <w:widowControl w:val="0"/>
        <w:spacing w:line="360" w:lineRule="auto"/>
        <w:ind w:left="780"/>
        <w:jc w:val="center"/>
        <w:rPr>
          <w:b/>
          <w:sz w:val="24"/>
          <w:szCs w:val="28"/>
        </w:rPr>
      </w:pPr>
    </w:p>
    <w:p w:rsidR="009829E7" w:rsidRPr="00D02963" w:rsidRDefault="009829E7" w:rsidP="009829E7">
      <w:pPr>
        <w:widowControl w:val="0"/>
        <w:suppressAutoHyphens/>
        <w:spacing w:line="360" w:lineRule="auto"/>
        <w:ind w:left="780"/>
        <w:jc w:val="both"/>
        <w:rPr>
          <w:sz w:val="24"/>
          <w:szCs w:val="28"/>
          <w:lang w:eastAsia="ar-SA"/>
        </w:rPr>
      </w:pPr>
      <w:r w:rsidRPr="00D02963">
        <w:rPr>
          <w:sz w:val="24"/>
          <w:szCs w:val="28"/>
          <w:lang w:eastAsia="ar-SA"/>
        </w:rPr>
        <w:t>Профессиональная компетенция: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  <w:lang w:eastAsia="ru-RU"/>
        </w:rPr>
      </w:pPr>
      <w:r w:rsidRPr="00D02963">
        <w:rPr>
          <w:sz w:val="24"/>
        </w:rPr>
        <w:t xml:space="preserve">- способность </w:t>
      </w:r>
      <w:r w:rsidRPr="00D02963">
        <w:rPr>
          <w:sz w:val="24"/>
          <w:szCs w:val="24"/>
        </w:rPr>
        <w:t xml:space="preserve">к получению </w:t>
      </w:r>
      <w:r w:rsidRPr="00D02963">
        <w:rPr>
          <w:sz w:val="24"/>
        </w:rPr>
        <w:t xml:space="preserve">оптимального объема правовых знаний, знанию </w:t>
      </w:r>
      <w:r w:rsidRPr="00D02963">
        <w:rPr>
          <w:bCs/>
          <w:sz w:val="24"/>
          <w:szCs w:val="24"/>
          <w:lang w:eastAsia="ru-RU"/>
        </w:rPr>
        <w:t>основных</w:t>
      </w:r>
      <w:r w:rsidRPr="00D02963">
        <w:rPr>
          <w:sz w:val="24"/>
          <w:szCs w:val="24"/>
          <w:lang w:eastAsia="ru-RU"/>
        </w:rPr>
        <w:t xml:space="preserve"> принципов и содержания нормативно-правовых актов (далее НПА) в сфере охраны здоровья граждан РФ, к формированию правосознания и уважения к законам, к применению норм права в профессиональной деятельности врача, к применению требований НПА в оценке качества оказания медицинской помощи населению РФ.</w:t>
      </w:r>
    </w:p>
    <w:p w:rsidR="009829E7" w:rsidRPr="00D02963" w:rsidRDefault="009829E7" w:rsidP="009829E7">
      <w:pPr>
        <w:pStyle w:val="Bodytext20"/>
        <w:shd w:val="clear" w:color="auto" w:fill="auto"/>
        <w:spacing w:after="0" w:line="485" w:lineRule="exact"/>
        <w:ind w:firstLine="0"/>
        <w:jc w:val="both"/>
        <w:rPr>
          <w:sz w:val="24"/>
          <w:szCs w:val="24"/>
        </w:rPr>
      </w:pPr>
      <w:r w:rsidRPr="00D02963">
        <w:rPr>
          <w:sz w:val="24"/>
        </w:rPr>
        <w:t xml:space="preserve"> </w:t>
      </w:r>
    </w:p>
    <w:p w:rsidR="009829E7" w:rsidRPr="00D02963" w:rsidRDefault="009829E7" w:rsidP="009829E7">
      <w:pPr>
        <w:spacing w:line="360" w:lineRule="auto"/>
        <w:jc w:val="center"/>
        <w:rPr>
          <w:bCs/>
          <w:sz w:val="22"/>
          <w:szCs w:val="24"/>
          <w:u w:val="single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знать:</w:t>
      </w:r>
      <w:r w:rsidRPr="00D02963">
        <w:rPr>
          <w:bCs/>
          <w:sz w:val="22"/>
          <w:szCs w:val="24"/>
          <w:u w:val="single"/>
        </w:rPr>
        <w:t xml:space="preserve"> 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lastRenderedPageBreak/>
        <w:t>1. Конституцию РФ, законы и иные нормативно-правовые акты в сфере охраны здоровья граждан РФ.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2. Нормы права, нормы Федеральных законов, подзаконных актов (приказы МЗ РФ), регулирующих профессиональную медицинскую деятельность.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3. Виды юридической ответственности за некачественное оказание медицинской помощи, должностных правонарушений.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4. Основные принципы и содержание НПА в сфере охраны здоровья граждан РФ.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уметь: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Давать правовую оценку и предвидеть юридические последствия профессиональных правонарушений медицинского персонала, определять пути их профилактики.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Реализовывать способы разрешения юридических конфликтов, в соответствии с требованиями НПА.</w:t>
      </w:r>
    </w:p>
    <w:p w:rsidR="009829E7" w:rsidRPr="00D02963" w:rsidRDefault="009829E7" w:rsidP="0006118D">
      <w:pPr>
        <w:pStyle w:val="11"/>
        <w:numPr>
          <w:ilvl w:val="0"/>
          <w:numId w:val="9"/>
        </w:numPr>
        <w:spacing w:before="0" w:line="360" w:lineRule="auto"/>
        <w:ind w:right="-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Применять требования НПА в оценке качества оказания медицинской помощи населению РФ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26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4. Аргументировано принимать правомерные решения при осуществлении профессиональной медицинской деятельности.</w:t>
      </w:r>
    </w:p>
    <w:p w:rsidR="009829E7" w:rsidRPr="00D02963" w:rsidRDefault="009829E7" w:rsidP="009829E7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D02963">
        <w:rPr>
          <w:sz w:val="24"/>
          <w:szCs w:val="28"/>
        </w:rPr>
        <w:t>По окончании обучения врач клинической специальности должен владеть:</w:t>
      </w:r>
    </w:p>
    <w:p w:rsidR="009829E7" w:rsidRPr="00D02963" w:rsidRDefault="009829E7" w:rsidP="0006118D">
      <w:pPr>
        <w:pStyle w:val="11"/>
        <w:numPr>
          <w:ilvl w:val="0"/>
          <w:numId w:val="10"/>
        </w:numPr>
        <w:spacing w:before="0" w:line="360" w:lineRule="auto"/>
        <w:ind w:left="0" w:right="-8" w:firstLine="400"/>
        <w:rPr>
          <w:sz w:val="24"/>
          <w:szCs w:val="28"/>
        </w:rPr>
      </w:pPr>
      <w:r w:rsidRPr="00D02963">
        <w:rPr>
          <w:sz w:val="24"/>
          <w:szCs w:val="28"/>
        </w:rPr>
        <w:t>Законами и другими НПА, регулирующими правоотношения в сфере охраны здоровья граждан РФ.</w:t>
      </w:r>
    </w:p>
    <w:p w:rsidR="009829E7" w:rsidRPr="00D02963" w:rsidRDefault="009829E7" w:rsidP="0006118D">
      <w:pPr>
        <w:pStyle w:val="11"/>
        <w:numPr>
          <w:ilvl w:val="0"/>
          <w:numId w:val="10"/>
        </w:numPr>
        <w:spacing w:before="0" w:line="360" w:lineRule="auto"/>
        <w:ind w:right="-8"/>
        <w:rPr>
          <w:bCs/>
          <w:sz w:val="24"/>
          <w:szCs w:val="24"/>
        </w:rPr>
      </w:pPr>
      <w:r w:rsidRPr="00D02963">
        <w:rPr>
          <w:bCs/>
          <w:sz w:val="24"/>
          <w:szCs w:val="24"/>
        </w:rPr>
        <w:t>Использованием юридических знаний в защите прав пациентов.</w:t>
      </w:r>
    </w:p>
    <w:p w:rsidR="000D534C" w:rsidRDefault="000D534C" w:rsidP="00A4565A">
      <w:pPr>
        <w:spacing w:line="360" w:lineRule="auto"/>
        <w:jc w:val="center"/>
        <w:rPr>
          <w:b/>
          <w:sz w:val="24"/>
          <w:szCs w:val="24"/>
        </w:rPr>
      </w:pPr>
    </w:p>
    <w:p w:rsidR="00A4565A" w:rsidRPr="009C1B31" w:rsidRDefault="002D310F" w:rsidP="00A4565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A4565A" w:rsidRPr="009C1B31">
        <w:rPr>
          <w:b/>
          <w:sz w:val="24"/>
          <w:szCs w:val="24"/>
        </w:rPr>
        <w:t>. ТРЕБОВАНИЯ К ИТОГОВОЙ АТТЕСТАЦИИ</w:t>
      </w:r>
    </w:p>
    <w:p w:rsidR="009829E7" w:rsidRPr="00D02963" w:rsidRDefault="009829E7" w:rsidP="009829E7">
      <w:pPr>
        <w:spacing w:line="360" w:lineRule="auto"/>
        <w:ind w:firstLine="709"/>
        <w:jc w:val="both"/>
        <w:rPr>
          <w:sz w:val="24"/>
          <w:szCs w:val="24"/>
        </w:rPr>
      </w:pPr>
      <w:bookmarkStart w:id="1" w:name="_Toc365298467"/>
      <w:r w:rsidRPr="00D02963">
        <w:rPr>
          <w:sz w:val="24"/>
          <w:szCs w:val="24"/>
        </w:rPr>
        <w:t xml:space="preserve">1. Итоговая аттестация по </w:t>
      </w:r>
      <w:r w:rsidRPr="00D02963">
        <w:rPr>
          <w:bCs/>
          <w:spacing w:val="-1"/>
          <w:sz w:val="24"/>
          <w:szCs w:val="24"/>
        </w:rPr>
        <w:t>дополнительной профессиональной программе</w:t>
      </w:r>
      <w:r w:rsidRPr="00D02963">
        <w:rPr>
          <w:sz w:val="24"/>
          <w:szCs w:val="24"/>
        </w:rPr>
        <w:t xml:space="preserve"> повышения квалификации непрерывного образования врачей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</w:t>
      </w:r>
      <w:r w:rsidRPr="00D02963">
        <w:rPr>
          <w:bCs/>
          <w:sz w:val="24"/>
          <w:szCs w:val="24"/>
        </w:rPr>
        <w:t xml:space="preserve"> </w:t>
      </w:r>
      <w:r w:rsidRPr="00D02963">
        <w:rPr>
          <w:sz w:val="24"/>
          <w:szCs w:val="24"/>
        </w:rPr>
        <w:t>проводится в форме зачета (тестового контроля) для выявления правовой теоретической и правовой практической подготовки врача в соответствии с компетенциями.</w:t>
      </w:r>
    </w:p>
    <w:p w:rsidR="009829E7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  <w:shd w:val="clear" w:color="auto" w:fill="FFFFFF"/>
        </w:rPr>
      </w:pPr>
      <w:r w:rsidRPr="00D02963">
        <w:rPr>
          <w:sz w:val="24"/>
          <w:szCs w:val="24"/>
        </w:rPr>
        <w:t xml:space="preserve">2. </w:t>
      </w:r>
      <w:proofErr w:type="gramStart"/>
      <w:r w:rsidRPr="00D02963">
        <w:rPr>
          <w:sz w:val="24"/>
          <w:szCs w:val="24"/>
        </w:rPr>
        <w:t>Обучающийся</w:t>
      </w:r>
      <w:proofErr w:type="gramEnd"/>
      <w:r w:rsidRPr="00D02963">
        <w:rPr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D02963"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D02963">
        <w:rPr>
          <w:sz w:val="24"/>
          <w:szCs w:val="24"/>
        </w:rPr>
        <w:t xml:space="preserve"> повышения квалификации непрерывного 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</w:t>
      </w:r>
    </w:p>
    <w:p w:rsidR="00B6536F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3. Лица, освоившие </w:t>
      </w:r>
      <w:r w:rsidRPr="00D02963">
        <w:rPr>
          <w:bCs/>
          <w:spacing w:val="-1"/>
          <w:sz w:val="24"/>
          <w:szCs w:val="24"/>
        </w:rPr>
        <w:t>дополнительную профессиональную программу</w:t>
      </w:r>
      <w:r w:rsidRPr="00D02963">
        <w:rPr>
          <w:sz w:val="24"/>
          <w:szCs w:val="24"/>
        </w:rPr>
        <w:t xml:space="preserve"> повышения квалификации непрерывного 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 xml:space="preserve">Правовая регламентация медицинской деятельности» </w:t>
      </w:r>
      <w:r w:rsidRPr="00D02963">
        <w:rPr>
          <w:sz w:val="24"/>
          <w:szCs w:val="24"/>
        </w:rPr>
        <w:t xml:space="preserve">и успешно прошедшие итоговую аттестацию, получают документ установленного образца о дополнительном профессиональном образовании – </w:t>
      </w:r>
      <w:r w:rsidRPr="00D02963">
        <w:rPr>
          <w:sz w:val="24"/>
          <w:szCs w:val="24"/>
        </w:rPr>
        <w:lastRenderedPageBreak/>
        <w:t>удостоверение о повышении квалификации установленного образца.</w:t>
      </w:r>
    </w:p>
    <w:p w:rsidR="009829E7" w:rsidRDefault="009829E7" w:rsidP="009829E7">
      <w:pPr>
        <w:widowControl w:val="0"/>
        <w:spacing w:line="360" w:lineRule="auto"/>
        <w:ind w:right="-1" w:firstLine="709"/>
        <w:jc w:val="both"/>
        <w:rPr>
          <w:sz w:val="24"/>
          <w:szCs w:val="24"/>
        </w:rPr>
      </w:pPr>
    </w:p>
    <w:bookmarkEnd w:id="1"/>
    <w:p w:rsidR="00C86F87" w:rsidRDefault="006649EE" w:rsidP="006649EE">
      <w:pPr>
        <w:pStyle w:val="2"/>
        <w:spacing w:line="360" w:lineRule="auto"/>
        <w:ind w:left="357"/>
        <w:jc w:val="center"/>
        <w:rPr>
          <w:sz w:val="24"/>
          <w:szCs w:val="24"/>
        </w:rPr>
      </w:pPr>
      <w:r>
        <w:rPr>
          <w:sz w:val="24"/>
          <w:szCs w:val="24"/>
        </w:rPr>
        <w:t>5.УЧЕБНЫЙ ПЛАН</w:t>
      </w:r>
    </w:p>
    <w:p w:rsidR="009829E7" w:rsidRPr="00D02963" w:rsidRDefault="009829E7" w:rsidP="009829E7">
      <w:pPr>
        <w:spacing w:line="360" w:lineRule="auto"/>
        <w:jc w:val="center"/>
        <w:rPr>
          <w:sz w:val="24"/>
          <w:szCs w:val="24"/>
        </w:rPr>
      </w:pPr>
      <w:r w:rsidRPr="00D02963">
        <w:rPr>
          <w:bCs/>
          <w:spacing w:val="-1"/>
          <w:sz w:val="24"/>
          <w:szCs w:val="24"/>
        </w:rPr>
        <w:t>дополнительной профессиональной программы</w:t>
      </w:r>
      <w:r w:rsidRPr="00D02963">
        <w:rPr>
          <w:sz w:val="24"/>
          <w:szCs w:val="24"/>
        </w:rPr>
        <w:t xml:space="preserve">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деятельности».</w:t>
      </w: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Программа построена на основе достижения </w:t>
      </w:r>
      <w:proofErr w:type="gramStart"/>
      <w:r w:rsidRPr="00D02963">
        <w:rPr>
          <w:sz w:val="24"/>
          <w:szCs w:val="24"/>
        </w:rPr>
        <w:t>обучающимися</w:t>
      </w:r>
      <w:proofErr w:type="gramEnd"/>
      <w:r w:rsidRPr="00D02963">
        <w:rPr>
          <w:sz w:val="24"/>
          <w:szCs w:val="24"/>
        </w:rPr>
        <w:t xml:space="preserve"> учебных целей. Под целью обучения понимается приобретение к концу освоения программы новых компетенций - необходимых правовых знаний, умений и навыков по организации и осуществлению профессиональной деятельности по специальности</w:t>
      </w:r>
      <w:r w:rsidRPr="00D02963">
        <w:rPr>
          <w:sz w:val="24"/>
          <w:szCs w:val="24"/>
          <w:shd w:val="clear" w:color="auto" w:fill="FFFFFF"/>
        </w:rPr>
        <w:t xml:space="preserve"> «Организация здравоохранения и общественное здоровье». </w:t>
      </w:r>
    </w:p>
    <w:p w:rsidR="009829E7" w:rsidRPr="00D02963" w:rsidRDefault="009829E7" w:rsidP="009829E7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D02963">
        <w:rPr>
          <w:b/>
          <w:i/>
          <w:sz w:val="24"/>
          <w:szCs w:val="24"/>
        </w:rPr>
        <w:t>Форма обучения:</w:t>
      </w:r>
      <w:r w:rsidRPr="00D02963">
        <w:rPr>
          <w:sz w:val="24"/>
          <w:szCs w:val="24"/>
        </w:rPr>
        <w:t xml:space="preserve"> </w:t>
      </w:r>
      <w:r w:rsidR="00DD0D41">
        <w:rPr>
          <w:sz w:val="24"/>
          <w:szCs w:val="24"/>
        </w:rPr>
        <w:t>за</w:t>
      </w:r>
      <w:r w:rsidRPr="00D02963">
        <w:rPr>
          <w:sz w:val="24"/>
          <w:szCs w:val="24"/>
        </w:rPr>
        <w:t xml:space="preserve">очная с применением дистанционных образовательных технологий и электронного обучения. Электронное обучение проводится путем самостоятельного освоения слушателем учебных материалов, размещенных на образовательном портале центра дистанционного обучения ФГБУ </w:t>
      </w:r>
      <w:proofErr w:type="gramStart"/>
      <w:r w:rsidRPr="00D02963">
        <w:rPr>
          <w:sz w:val="24"/>
          <w:szCs w:val="24"/>
        </w:rPr>
        <w:t>ВО</w:t>
      </w:r>
      <w:proofErr w:type="gramEnd"/>
      <w:r w:rsidRPr="00D02963">
        <w:rPr>
          <w:sz w:val="24"/>
          <w:szCs w:val="24"/>
        </w:rPr>
        <w:t xml:space="preserve"> «Новосибирский государственный медицинский университет» Минздрава России.</w:t>
      </w:r>
    </w:p>
    <w:p w:rsidR="009829E7" w:rsidRPr="00D02963" w:rsidRDefault="009829E7" w:rsidP="009829E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9829E7" w:rsidRPr="00D02963" w:rsidRDefault="009829E7" w:rsidP="009829E7">
      <w:pPr>
        <w:spacing w:line="360" w:lineRule="auto"/>
        <w:ind w:right="-142"/>
        <w:jc w:val="both"/>
        <w:rPr>
          <w:sz w:val="24"/>
          <w:szCs w:val="24"/>
        </w:rPr>
      </w:pPr>
      <w:r w:rsidRPr="00D02963">
        <w:rPr>
          <w:sz w:val="24"/>
          <w:szCs w:val="24"/>
        </w:rPr>
        <w:t xml:space="preserve">           Программа состоит  из </w:t>
      </w:r>
      <w:r w:rsidR="00D669DB">
        <w:rPr>
          <w:sz w:val="24"/>
          <w:szCs w:val="24"/>
        </w:rPr>
        <w:t>6</w:t>
      </w:r>
      <w:r w:rsidRPr="00D02963">
        <w:rPr>
          <w:sz w:val="24"/>
          <w:szCs w:val="24"/>
        </w:rPr>
        <w:t xml:space="preserve"> разделов, включает </w:t>
      </w:r>
      <w:r w:rsidR="001A6511">
        <w:rPr>
          <w:sz w:val="24"/>
          <w:szCs w:val="24"/>
        </w:rPr>
        <w:t>19 тем</w:t>
      </w:r>
      <w:r w:rsidRPr="00D02963">
        <w:rPr>
          <w:sz w:val="24"/>
          <w:szCs w:val="24"/>
        </w:rPr>
        <w:t xml:space="preserve"> и итоговую  аттестацию. </w:t>
      </w:r>
    </w:p>
    <w:p w:rsidR="009829E7" w:rsidRPr="00D02963" w:rsidRDefault="009829E7" w:rsidP="009829E7">
      <w:pPr>
        <w:spacing w:line="360" w:lineRule="auto"/>
        <w:ind w:right="-142"/>
        <w:jc w:val="both"/>
        <w:rPr>
          <w:sz w:val="24"/>
          <w:szCs w:val="24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2697"/>
        <w:gridCol w:w="1245"/>
        <w:gridCol w:w="1085"/>
        <w:gridCol w:w="22"/>
        <w:gridCol w:w="906"/>
        <w:gridCol w:w="1274"/>
        <w:gridCol w:w="1842"/>
      </w:tblGrid>
      <w:tr w:rsidR="009829E7" w:rsidRPr="00D02963" w:rsidTr="00AD021D">
        <w:trPr>
          <w:trHeight w:val="44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код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ind w:firstLine="205"/>
              <w:jc w:val="center"/>
              <w:rPr>
                <w:b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Наименование</w:t>
            </w:r>
            <w:r w:rsidRPr="00D02963">
              <w:rPr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5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Всего</w:t>
            </w:r>
          </w:p>
          <w:p w:rsidR="009829E7" w:rsidRPr="00D02963" w:rsidRDefault="009829E7" w:rsidP="00AD021D">
            <w:pPr>
              <w:widowControl w:val="0"/>
              <w:ind w:firstLine="35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tabs>
                <w:tab w:val="left" w:pos="76"/>
              </w:tabs>
              <w:ind w:left="33" w:hanging="114"/>
              <w:jc w:val="both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Лекции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tabs>
                <w:tab w:val="left" w:pos="76"/>
              </w:tabs>
              <w:ind w:left="33"/>
              <w:jc w:val="both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ОСК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ind w:left="-674"/>
              <w:jc w:val="right"/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</w:t>
            </w:r>
            <w:proofErr w:type="gramStart"/>
            <w:r w:rsidRPr="00D02963">
              <w:rPr>
                <w:b/>
                <w:sz w:val="24"/>
                <w:szCs w:val="24"/>
              </w:rPr>
              <w:t>,С</w:t>
            </w:r>
            <w:proofErr w:type="gramEnd"/>
            <w:r w:rsidRPr="00D02963">
              <w:rPr>
                <w:b/>
                <w:sz w:val="24"/>
                <w:szCs w:val="24"/>
              </w:rPr>
              <w:t>З,ЛЗ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Формы контроля</w:t>
            </w: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bCs/>
                <w:sz w:val="24"/>
                <w:szCs w:val="24"/>
              </w:rPr>
              <w:t>1</w:t>
            </w:r>
            <w:r w:rsidR="00AD021D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bCs/>
                <w:sz w:val="24"/>
                <w:szCs w:val="24"/>
              </w:rPr>
            </w:pPr>
            <w:r w:rsidRPr="00D02963">
              <w:rPr>
                <w:sz w:val="24"/>
              </w:rPr>
              <w:t>Основы медицинского права, правовая регламентация медицинской деятельности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177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Основы медицинского права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Правовая регламентация медицинской деятельности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42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Юридический конфли</w:t>
            </w:r>
            <w:proofErr w:type="gramStart"/>
            <w:r w:rsidRPr="00D02963">
              <w:rPr>
                <w:bCs/>
                <w:sz w:val="24"/>
                <w:szCs w:val="24"/>
              </w:rPr>
              <w:t>кт в сф</w:t>
            </w:r>
            <w:proofErr w:type="gramEnd"/>
            <w:r w:rsidRPr="00D02963">
              <w:rPr>
                <w:bCs/>
                <w:sz w:val="24"/>
                <w:szCs w:val="24"/>
              </w:rPr>
              <w:t>ере охраны здоровья граждан в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  <w:highlight w:val="yellow"/>
              </w:rPr>
            </w:pPr>
            <w:r w:rsidRPr="00D02963">
              <w:rPr>
                <w:sz w:val="24"/>
                <w:szCs w:val="28"/>
              </w:rPr>
              <w:t xml:space="preserve">Трудовое право, трудовые отношения, трудовой договор, </w:t>
            </w:r>
            <w:r w:rsidRPr="00D02963">
              <w:rPr>
                <w:sz w:val="24"/>
                <w:szCs w:val="28"/>
              </w:rPr>
              <w:lastRenderedPageBreak/>
              <w:t>эффективный контракт и дисциплинарная ответственность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2.1.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b/>
                <w:bCs/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Трудовое право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Трудовой договор. Виды. Классификация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pStyle w:val="28"/>
              <w:spacing w:after="200" w:line="276" w:lineRule="auto"/>
              <w:ind w:left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Испытательный срок при приеме на работу.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Ответственность работника за нарушение трудовой дисциплины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2.5.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Эффективный контракт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snapToGrid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napToGrid w:val="0"/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8"/>
              </w:rPr>
              <w:t>Уголовная ответственность и процессуальный порядок возбуждения, расследования и рассмотрения уголовных дел 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rFonts w:eastAsia="Arial Unicode MS"/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/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rFonts w:eastAsia="Arial Unicode MS"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Общие условия уголовной ответственности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Уголовная ответственность за неосторожное причинение смерти, тяжкого вреда здоровью потерпевшему, иным лицам, в связи с ненадлежащим выполнением профессиональных обязанностей в сфере охраны здоровья граждан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3.3.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Уголовная ответственность за умышленное оказание услуг, не отвечающих требованиям </w:t>
            </w:r>
            <w:r w:rsidRPr="00D02963">
              <w:rPr>
                <w:sz w:val="24"/>
                <w:szCs w:val="24"/>
              </w:rPr>
              <w:lastRenderedPageBreak/>
              <w:t>безопасности при оказании медицинской помощи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3.4.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Уголовная ответственность за должностные и профессиональные преступления в сфере охраны здоровья граждан РФ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Процессуальный порядок возбуждения, расследования и рассмотрения уголовных дел 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Гражданско-правовая ответственность, договорная и внедоговорная ответственность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 xml:space="preserve"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</w:t>
            </w:r>
            <w:r w:rsidRPr="00D669DB">
              <w:rPr>
                <w:sz w:val="24"/>
                <w:szCs w:val="24"/>
              </w:rPr>
              <w:lastRenderedPageBreak/>
              <w:t>система платных медицинских услуг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Виды гражданско-правовой ответственности, договорная и внедоговорная ответственность в здравоохранении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spacing w:after="200" w:line="276" w:lineRule="auto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Административные правонарушения и специальная часть кодекса об административных правонарушениях (КоАП) в системе здравоохранени</w:t>
            </w:r>
            <w:r w:rsidR="00553027">
              <w:rPr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D669DB">
            <w:pPr>
              <w:pStyle w:val="af1"/>
              <w:spacing w:after="200" w:line="276" w:lineRule="auto"/>
              <w:ind w:left="0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>Общее понятие административного права, административно-правовые отношения, административная ответственность, виды административных наказаний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553027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>Специальная часть Кодекса об административных правонарушениях</w:t>
            </w:r>
            <w:r w:rsidR="00553027">
              <w:rPr>
                <w:sz w:val="24"/>
                <w:szCs w:val="24"/>
              </w:rPr>
              <w:t xml:space="preserve"> в системе здравоохранения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69DB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Default="00D669DB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669DB" w:rsidRDefault="00D669DB" w:rsidP="00AD021D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 w:rsidRPr="00D669DB">
              <w:rPr>
                <w:sz w:val="24"/>
                <w:szCs w:val="24"/>
              </w:rPr>
              <w:t>Общие принципы административного процесса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ПЗ, СЗ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9DB" w:rsidRPr="00D02963" w:rsidRDefault="00D669DB" w:rsidP="00AD021D">
            <w:pPr>
              <w:widowControl w:val="0"/>
              <w:ind w:firstLine="33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829E7" w:rsidRPr="00D02963" w:rsidTr="00AD021D">
        <w:trPr>
          <w:trHeight w:val="9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spacing w:after="200" w:line="276" w:lineRule="auto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D669DB" w:rsidP="00AD021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Cs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ПЗ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DD0D41" w:rsidP="00AD02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Итоговое </w:t>
            </w:r>
            <w:r w:rsidR="009829E7" w:rsidRPr="00D02963">
              <w:rPr>
                <w:sz w:val="24"/>
                <w:szCs w:val="24"/>
              </w:rPr>
              <w:t>тестирование</w:t>
            </w:r>
          </w:p>
        </w:tc>
      </w:tr>
      <w:tr w:rsidR="009829E7" w:rsidRPr="00D02963" w:rsidTr="00AD021D">
        <w:trPr>
          <w:trHeight w:val="1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b/>
                <w:sz w:val="24"/>
                <w:szCs w:val="24"/>
              </w:rPr>
            </w:pPr>
            <w:r w:rsidRPr="00D02963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D669DB">
            <w:pPr>
              <w:rPr>
                <w:b/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  </w:t>
            </w:r>
            <w:r w:rsidR="00D669DB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9E7" w:rsidRPr="00D02963" w:rsidRDefault="009829E7" w:rsidP="00AD021D">
            <w:pPr>
              <w:rPr>
                <w:sz w:val="24"/>
                <w:szCs w:val="24"/>
              </w:rPr>
            </w:pPr>
          </w:p>
        </w:tc>
      </w:tr>
    </w:tbl>
    <w:p w:rsidR="00C86F87" w:rsidRDefault="00C86F87" w:rsidP="00C86F87">
      <w:pPr>
        <w:spacing w:line="360" w:lineRule="auto"/>
        <w:ind w:left="284" w:right="-142"/>
        <w:jc w:val="center"/>
        <w:rPr>
          <w:b/>
          <w:sz w:val="24"/>
          <w:szCs w:val="24"/>
        </w:rPr>
      </w:pPr>
    </w:p>
    <w:p w:rsidR="009829E7" w:rsidRPr="00611CC1" w:rsidRDefault="009829E7" w:rsidP="00C86F87">
      <w:pPr>
        <w:spacing w:line="360" w:lineRule="auto"/>
        <w:ind w:left="284" w:right="-142"/>
        <w:jc w:val="center"/>
        <w:rPr>
          <w:b/>
          <w:sz w:val="24"/>
          <w:szCs w:val="24"/>
        </w:rPr>
      </w:pPr>
    </w:p>
    <w:p w:rsidR="00C86F87" w:rsidRPr="00611CC1" w:rsidRDefault="00C86F87" w:rsidP="00F44F3B">
      <w:pPr>
        <w:pStyle w:val="15"/>
        <w:numPr>
          <w:ilvl w:val="0"/>
          <w:numId w:val="8"/>
        </w:numPr>
        <w:spacing w:line="360" w:lineRule="auto"/>
        <w:jc w:val="center"/>
        <w:rPr>
          <w:b/>
          <w:bCs/>
          <w:color w:val="FF0000"/>
          <w:u w:val="single"/>
          <w:lang w:eastAsia="en-US"/>
        </w:rPr>
      </w:pPr>
      <w:r w:rsidRPr="00611CC1">
        <w:rPr>
          <w:b/>
          <w:bCs/>
        </w:rPr>
        <w:t xml:space="preserve">РАБОЧИЕ ПРОГРАММЫ УЧЕБНЫХ </w:t>
      </w:r>
      <w:r w:rsidR="00F2714C">
        <w:rPr>
          <w:b/>
          <w:bCs/>
        </w:rPr>
        <w:t>РАЗДЕЛОВ</w:t>
      </w:r>
    </w:p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AD021D" w:rsidRDefault="00AD021D" w:rsidP="00AD021D">
      <w:pPr>
        <w:pStyle w:val="11"/>
        <w:spacing w:before="0" w:line="192" w:lineRule="auto"/>
        <w:ind w:left="-709" w:right="-575" w:firstLine="720"/>
        <w:jc w:val="center"/>
        <w:rPr>
          <w:sz w:val="24"/>
        </w:rPr>
      </w:pPr>
      <w:r>
        <w:rPr>
          <w:sz w:val="24"/>
        </w:rPr>
        <w:lastRenderedPageBreak/>
        <w:t xml:space="preserve">Рабочая программа учебного </w:t>
      </w:r>
      <w:r w:rsidRPr="004B616F">
        <w:rPr>
          <w:sz w:val="24"/>
        </w:rPr>
        <w:t>раздел</w:t>
      </w:r>
      <w:r>
        <w:rPr>
          <w:sz w:val="24"/>
        </w:rPr>
        <w:t>а</w:t>
      </w:r>
      <w:r w:rsidRPr="004B616F">
        <w:rPr>
          <w:sz w:val="24"/>
        </w:rPr>
        <w:t xml:space="preserve"> </w:t>
      </w:r>
      <w:r w:rsidR="00CE58AE">
        <w:rPr>
          <w:sz w:val="24"/>
        </w:rPr>
        <w:t>1</w:t>
      </w:r>
      <w:r w:rsidRPr="004B616F">
        <w:rPr>
          <w:sz w:val="24"/>
        </w:rPr>
        <w:t xml:space="preserve"> «Основы медицинского права, правовая регламе</w:t>
      </w:r>
      <w:r w:rsidR="00CE58AE">
        <w:rPr>
          <w:sz w:val="24"/>
        </w:rPr>
        <w:t>нтация медицинской деятельности</w:t>
      </w:r>
      <w:r w:rsidRPr="004B616F">
        <w:rPr>
          <w:sz w:val="24"/>
        </w:rPr>
        <w:t>»</w:t>
      </w:r>
    </w:p>
    <w:p w:rsidR="00AD021D" w:rsidRPr="00487750" w:rsidRDefault="00AD021D" w:rsidP="00AD021D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33"/>
        <w:gridCol w:w="8472"/>
      </w:tblGrid>
      <w:tr w:rsidR="00AD021D" w:rsidTr="00AD021D">
        <w:trPr>
          <w:tblHeader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21D" w:rsidRDefault="00AD021D" w:rsidP="00AD021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21D" w:rsidRDefault="00AD021D" w:rsidP="00AD021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 w:rsidRPr="004B616F">
              <w:rPr>
                <w:rFonts w:eastAsia="Calibri"/>
                <w:bCs/>
                <w:sz w:val="24"/>
                <w:szCs w:val="24"/>
              </w:rPr>
              <w:t>Основы медицинского права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4B616F">
              <w:rPr>
                <w:sz w:val="24"/>
                <w:szCs w:val="24"/>
              </w:rPr>
              <w:t>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Медицинское право – комплексная отрасль права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 w:rsidRPr="004B616F">
              <w:rPr>
                <w:rFonts w:eastAsia="Calibri"/>
                <w:bCs/>
                <w:sz w:val="24"/>
                <w:szCs w:val="24"/>
              </w:rPr>
              <w:t>Нормативно правов</w:t>
            </w:r>
            <w:r>
              <w:rPr>
                <w:rFonts w:eastAsia="Calibri"/>
                <w:bCs/>
                <w:sz w:val="24"/>
                <w:szCs w:val="24"/>
              </w:rPr>
              <w:t>ые акты в сфере охраны здоровья граждан в РФ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Правовая регламентация медицинской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Лицензирование отдельных видов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Лицензирование фармацевтической и медицинской деятельности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Правила предоставления медицинскими организациями платных медицинских услуг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Pr="004B616F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Качество медицинской помощи и критерии её оценки на амбулаторном этапе, дневном стационаре и круглосуточном стационаре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Юридический конфли</w:t>
            </w:r>
            <w:proofErr w:type="gramStart"/>
            <w:r>
              <w:rPr>
                <w:rFonts w:eastAsia="Calibri"/>
                <w:bCs/>
                <w:sz w:val="24"/>
                <w:szCs w:val="24"/>
              </w:rPr>
              <w:t>кт в сф</w:t>
            </w:r>
            <w:proofErr w:type="gramEnd"/>
            <w:r>
              <w:rPr>
                <w:rFonts w:eastAsia="Calibri"/>
                <w:bCs/>
                <w:sz w:val="24"/>
                <w:szCs w:val="24"/>
              </w:rPr>
              <w:t>ере охраны здоровья граждан в РФ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Механизмы разрешения юридического конфликта, алгоритм правовой помощи 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Возмещение материального ущерба вследствие некачественного оказания медицинской помощи с анализом судебной практики</w:t>
            </w:r>
          </w:p>
        </w:tc>
      </w:tr>
      <w:tr w:rsidR="00AD021D" w:rsidTr="00AD021D"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autoSpaceDE w:val="0"/>
              <w:autoSpaceDN w:val="0"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21D" w:rsidRDefault="00AD021D" w:rsidP="00AD021D">
            <w:pPr>
              <w:snapToGrid w:val="0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Компенсация морального вреда за некачественное оказание медицинской помощи с анализом судебной практики</w:t>
            </w:r>
          </w:p>
        </w:tc>
      </w:tr>
    </w:tbl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CE58AE" w:rsidRPr="00F2714C" w:rsidRDefault="00CE58AE" w:rsidP="00CE58AE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>
        <w:rPr>
          <w:sz w:val="24"/>
        </w:rPr>
        <w:t>2</w:t>
      </w:r>
      <w:r w:rsidRPr="00FD4154">
        <w:rPr>
          <w:sz w:val="24"/>
        </w:rPr>
        <w:t xml:space="preserve"> </w:t>
      </w:r>
      <w:r w:rsidRPr="004B616F">
        <w:rPr>
          <w:sz w:val="24"/>
          <w:szCs w:val="28"/>
        </w:rPr>
        <w:t>«Трудовое право, трудовые отношения, трудовой договор, эффективный контракт и дисциплинарная ответственность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3"/>
        <w:gridCol w:w="8472"/>
      </w:tblGrid>
      <w:tr w:rsidR="00CE58AE" w:rsidRPr="00487750" w:rsidTr="006623EC">
        <w:trPr>
          <w:tblHeader/>
        </w:trPr>
        <w:tc>
          <w:tcPr>
            <w:tcW w:w="63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487750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Трудовое право. 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Предмет и задачи. Понятия и определения</w:t>
            </w:r>
            <w:r w:rsidRPr="0006118D">
              <w:rPr>
                <w:rFonts w:eastAsia="Calibri"/>
                <w:b w:val="0"/>
                <w:sz w:val="24"/>
                <w:szCs w:val="24"/>
                <w:lang w:val="ru-RU"/>
              </w:rPr>
              <w:t xml:space="preserve">  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Трудовые отношения. Длительность их во времени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rFonts w:eastAsia="Calibri"/>
                <w:b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Трудовой договор. Виды. Классификация.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Порядок заключения трудового договора.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Документы, дающие право на занятие медицинской деятельностью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Содержание трудового договора. Права и обязанности работника и работодателя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.2.4.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Порядок расторжения трудового договора. Расторжение по инициативе работника, по инициативе работодателя, по соглашению сторон, по обстоятельствам независящим от воли сторон.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Испытательный срок при приеме на работу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rFonts w:eastAsia="Calibri"/>
                <w:b w:val="0"/>
                <w:sz w:val="24"/>
                <w:szCs w:val="24"/>
                <w:lang w:val="ru-RU"/>
              </w:rPr>
              <w:t>Период испытательного срока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.3.2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rFonts w:eastAsia="Calibri"/>
                <w:b w:val="0"/>
                <w:sz w:val="24"/>
                <w:szCs w:val="24"/>
                <w:lang w:val="ru-RU"/>
              </w:rPr>
              <w:t>Категории работников, которые принимаются на работу без испытания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.4.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Ответственность работника за нарушение трудовой дисциплины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Виды ответственности.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pStyle w:val="af1"/>
              <w:spacing w:after="200" w:line="276" w:lineRule="auto"/>
              <w:ind w:left="0"/>
              <w:rPr>
                <w:rFonts w:eastAsia="Calibri"/>
                <w:b/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Порядок привлечения работника к ответственности.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487750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Эффективный контракт</w:t>
            </w:r>
          </w:p>
        </w:tc>
      </w:tr>
    </w:tbl>
    <w:p w:rsidR="00AD021D" w:rsidRDefault="00AD021D" w:rsidP="00C86F87">
      <w:pPr>
        <w:spacing w:line="360" w:lineRule="auto"/>
        <w:jc w:val="center"/>
        <w:rPr>
          <w:sz w:val="24"/>
        </w:rPr>
      </w:pPr>
    </w:p>
    <w:p w:rsidR="00CE58AE" w:rsidRPr="00F2714C" w:rsidRDefault="00CE58AE" w:rsidP="00CE58AE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lastRenderedPageBreak/>
        <w:t xml:space="preserve">Рабочая программа учебного раздела </w:t>
      </w:r>
      <w:r>
        <w:rPr>
          <w:sz w:val="24"/>
        </w:rPr>
        <w:t>3</w:t>
      </w:r>
      <w:r w:rsidRPr="00FD4154">
        <w:rPr>
          <w:sz w:val="24"/>
        </w:rPr>
        <w:t xml:space="preserve"> </w:t>
      </w:r>
      <w:r w:rsidRPr="004B616F">
        <w:rPr>
          <w:sz w:val="24"/>
          <w:szCs w:val="28"/>
        </w:rPr>
        <w:t>«Уголовная ответственность и процессуальный порядок возбуждения, расследования и рассмотрения уголовных дел 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3"/>
        <w:gridCol w:w="8472"/>
      </w:tblGrid>
      <w:tr w:rsidR="00CE58AE" w:rsidRPr="00487750" w:rsidTr="006623EC">
        <w:trPr>
          <w:tblHeader/>
        </w:trPr>
        <w:tc>
          <w:tcPr>
            <w:tcW w:w="63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E58AE" w:rsidRPr="00487750" w:rsidRDefault="00CE58AE" w:rsidP="006623EC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487750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pStyle w:val="15"/>
              <w:spacing w:after="200" w:line="276" w:lineRule="auto"/>
              <w:ind w:left="0"/>
              <w:rPr>
                <w:b/>
                <w:bCs/>
              </w:rPr>
            </w:pPr>
            <w:r w:rsidRPr="00D02963">
              <w:t>Общие условия уголовной ответственности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3.2.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pStyle w:val="15"/>
              <w:spacing w:after="200" w:line="276" w:lineRule="auto"/>
              <w:ind w:left="0"/>
              <w:rPr>
                <w:b/>
              </w:rPr>
            </w:pPr>
            <w:r w:rsidRPr="00D02963">
              <w:t>Уголовная ответственность за неосторожное причинение смерти, тяжкого вреда здоровью потерпевшему, иным лицам, в связи с ненадлежащим выполнением профессиональных обязанностей в сфере охраны здоровья граждан РФ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Уголовная ответственность за умышленное оказание услуг, не отвечающих требованиям безопасности при оказании медицинской помощи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Уголовная ответственность за должностные и профессиональные преступления в сфере охраны здоровья граждан РФ</w:t>
            </w:r>
          </w:p>
        </w:tc>
      </w:tr>
      <w:tr w:rsidR="00CE58AE" w:rsidRPr="00487750" w:rsidTr="006623EC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D02963" w:rsidRDefault="00CE58AE" w:rsidP="006623EC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3.5.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8AE" w:rsidRPr="00BF0FDA" w:rsidRDefault="00CE58AE" w:rsidP="006623EC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Процессуальный порядок возбуждения, расследования и рассмотрения уголовных дел  в системе здравоохранения</w:t>
            </w:r>
          </w:p>
        </w:tc>
      </w:tr>
    </w:tbl>
    <w:p w:rsidR="00CE58AE" w:rsidRDefault="00CE58AE" w:rsidP="00C86F87">
      <w:pPr>
        <w:spacing w:line="360" w:lineRule="auto"/>
        <w:jc w:val="center"/>
        <w:rPr>
          <w:sz w:val="24"/>
        </w:rPr>
      </w:pPr>
    </w:p>
    <w:p w:rsidR="00C86F87" w:rsidRPr="00F2714C" w:rsidRDefault="00F2714C" w:rsidP="00C86F87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>Рабочая программа учебного раздела</w:t>
      </w:r>
      <w:r w:rsidR="00C86F87" w:rsidRPr="00FD4154">
        <w:rPr>
          <w:sz w:val="24"/>
        </w:rPr>
        <w:t xml:space="preserve"> </w:t>
      </w:r>
      <w:r w:rsidR="00CE58AE">
        <w:rPr>
          <w:sz w:val="24"/>
        </w:rPr>
        <w:t>4</w:t>
      </w:r>
      <w:r w:rsidR="00C86F87" w:rsidRPr="00FD4154">
        <w:rPr>
          <w:sz w:val="24"/>
        </w:rPr>
        <w:t xml:space="preserve"> </w:t>
      </w:r>
      <w:r w:rsidR="007E2041" w:rsidRPr="007E2041">
        <w:rPr>
          <w:sz w:val="24"/>
          <w:szCs w:val="24"/>
        </w:rPr>
        <w:t>«</w:t>
      </w:r>
      <w:r w:rsidR="00CE58AE">
        <w:rPr>
          <w:bCs/>
          <w:sz w:val="24"/>
          <w:szCs w:val="24"/>
        </w:rPr>
        <w:t>Гражданско-правовая ответственность, договорная и внедоговорная ответственность в системе здравоохранения</w:t>
      </w:r>
      <w:r w:rsidR="007E2041" w:rsidRPr="007E2041">
        <w:rPr>
          <w:sz w:val="24"/>
          <w:szCs w:val="24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3"/>
        <w:gridCol w:w="8472"/>
      </w:tblGrid>
      <w:tr w:rsidR="00AC09EB" w:rsidRPr="00487750" w:rsidTr="00783C2A">
        <w:trPr>
          <w:tblHeader/>
        </w:trPr>
        <w:tc>
          <w:tcPr>
            <w:tcW w:w="635" w:type="pct"/>
            <w:vAlign w:val="center"/>
          </w:tcPr>
          <w:p w:rsidR="00AC09EB" w:rsidRPr="00487750" w:rsidRDefault="00AC09EB" w:rsidP="00783C2A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AC09EB" w:rsidRPr="00487750" w:rsidRDefault="00AC09EB" w:rsidP="00783C2A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487750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система платных медицинских услуг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Виды гражданско-правовой ответственности, договорная и внедоговорная ответственность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Общее понятие гражданского права, гражданские правоотношения, участники – физические и юридические лица, в том числе в здравоохранении</w:t>
            </w:r>
          </w:p>
        </w:tc>
      </w:tr>
      <w:tr w:rsidR="00553027" w:rsidRPr="00487750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Default="00553027" w:rsidP="006623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D669DB" w:rsidRDefault="00553027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D669DB">
              <w:rPr>
                <w:sz w:val="24"/>
                <w:szCs w:val="24"/>
              </w:rPr>
              <w:t>Особенности гражданско-правового обязательства (договора) в здравоохранении, система государственных гарантий оказания гражданам медицинской помощи, система платных медицинских услуг</w:t>
            </w:r>
          </w:p>
        </w:tc>
      </w:tr>
    </w:tbl>
    <w:p w:rsidR="00986BCC" w:rsidRDefault="00986BCC" w:rsidP="00CA2C55">
      <w:pPr>
        <w:spacing w:line="360" w:lineRule="auto"/>
        <w:jc w:val="center"/>
        <w:rPr>
          <w:sz w:val="24"/>
        </w:rPr>
      </w:pPr>
    </w:p>
    <w:p w:rsidR="00CA2C55" w:rsidRPr="00F2714C" w:rsidRDefault="00CA2C55" w:rsidP="00CA2C55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 w:rsidR="00553027">
        <w:rPr>
          <w:sz w:val="24"/>
        </w:rPr>
        <w:t>5</w:t>
      </w:r>
      <w:r w:rsidR="007E2041" w:rsidRPr="007E2041">
        <w:rPr>
          <w:sz w:val="24"/>
          <w:szCs w:val="28"/>
        </w:rPr>
        <w:t xml:space="preserve"> «Административные правонарушения и специальная часть кодекса об административных правонарушениях (КоАП) в системе здравоохранения»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3"/>
        <w:gridCol w:w="8472"/>
      </w:tblGrid>
      <w:tr w:rsidR="00CA2C55" w:rsidRPr="00487750" w:rsidTr="00936629">
        <w:trPr>
          <w:tblHeader/>
        </w:trPr>
        <w:tc>
          <w:tcPr>
            <w:tcW w:w="635" w:type="pct"/>
            <w:vAlign w:val="center"/>
          </w:tcPr>
          <w:p w:rsidR="00CA2C55" w:rsidRPr="00487750" w:rsidRDefault="00CA2C55" w:rsidP="00954664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A2C55" w:rsidRPr="00487750" w:rsidRDefault="00CA2C55" w:rsidP="00954664">
            <w:pPr>
              <w:jc w:val="center"/>
              <w:rPr>
                <w:sz w:val="24"/>
                <w:szCs w:val="24"/>
              </w:rPr>
            </w:pPr>
            <w:r w:rsidRPr="00487750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487750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CA2C55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A2C55" w:rsidRPr="00487750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BF0FDA" w:rsidRDefault="007739D9" w:rsidP="00954664">
            <w:pPr>
              <w:pStyle w:val="2"/>
              <w:rPr>
                <w:rFonts w:eastAsia="Calibri"/>
                <w:b w:val="0"/>
                <w:bCs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Общее понятие административного права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BF0FDA" w:rsidRDefault="00553027" w:rsidP="00553027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Административно-правовые отношения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BF0FDA" w:rsidRDefault="00553027" w:rsidP="00954664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Административная ответственность</w:t>
            </w:r>
          </w:p>
        </w:tc>
      </w:tr>
      <w:tr w:rsidR="00553027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487750" w:rsidRDefault="00553027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027" w:rsidRPr="00BF0FDA" w:rsidRDefault="00553027" w:rsidP="00954664">
            <w:pPr>
              <w:pStyle w:val="2"/>
              <w:rPr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Виды административных наказаний</w:t>
            </w:r>
          </w:p>
        </w:tc>
      </w:tr>
      <w:tr w:rsidR="00CA2C55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="00CA2C55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BF0FDA" w:rsidRDefault="007739D9" w:rsidP="00954664">
            <w:pPr>
              <w:pStyle w:val="2"/>
              <w:rPr>
                <w:rFonts w:eastAsia="Calibri"/>
                <w:b w:val="0"/>
                <w:sz w:val="24"/>
                <w:szCs w:val="24"/>
                <w:lang w:val="ru-RU"/>
              </w:rPr>
            </w:pPr>
            <w:r w:rsidRPr="0006118D">
              <w:rPr>
                <w:b w:val="0"/>
                <w:sz w:val="24"/>
                <w:szCs w:val="24"/>
                <w:lang w:val="ru-RU"/>
              </w:rPr>
              <w:t>Специальная часть Кодекса об административных правонарушениях в системе здравоохранения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553027" w:rsidRDefault="001A20AD" w:rsidP="00B73282">
            <w:pPr>
              <w:rPr>
                <w:sz w:val="24"/>
                <w:szCs w:val="24"/>
              </w:rPr>
            </w:pPr>
            <w:r w:rsidRPr="00553027">
              <w:rPr>
                <w:sz w:val="24"/>
                <w:szCs w:val="24"/>
              </w:rPr>
              <w:t>Нарушение законодательства</w:t>
            </w:r>
            <w:r w:rsidR="00553027" w:rsidRPr="00553027">
              <w:rPr>
                <w:sz w:val="24"/>
                <w:szCs w:val="24"/>
              </w:rPr>
              <w:t xml:space="preserve"> </w:t>
            </w:r>
            <w:r w:rsidR="00553027" w:rsidRPr="00553027">
              <w:rPr>
                <w:bCs/>
                <w:sz w:val="24"/>
                <w:szCs w:val="24"/>
              </w:rPr>
              <w:t>в области обеспечения санитарно-эпидемиологического благополучия населения</w:t>
            </w:r>
            <w:r w:rsidR="00553027">
              <w:rPr>
                <w:bCs/>
                <w:sz w:val="24"/>
                <w:szCs w:val="24"/>
              </w:rPr>
              <w:t xml:space="preserve">. </w:t>
            </w:r>
            <w:r w:rsidR="00553027" w:rsidRPr="00487750">
              <w:rPr>
                <w:bCs/>
                <w:sz w:val="24"/>
                <w:szCs w:val="24"/>
              </w:rPr>
              <w:t>Нарушение санитарно-эпидемиологических требований к эксплуатации жилых помещений и общественных помещений, зданий, сооружений и транспорта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87750">
              <w:rPr>
                <w:sz w:val="24"/>
                <w:szCs w:val="24"/>
              </w:rPr>
              <w:t>.2</w:t>
            </w:r>
            <w:r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B73282">
            <w:pPr>
              <w:rPr>
                <w:sz w:val="24"/>
                <w:szCs w:val="24"/>
              </w:rPr>
            </w:pPr>
            <w:proofErr w:type="gramStart"/>
            <w:r w:rsidRPr="00487750">
              <w:rPr>
                <w:bCs/>
                <w:sz w:val="24"/>
                <w:szCs w:val="24"/>
              </w:rPr>
              <w:t>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</w:t>
            </w:r>
            <w:r>
              <w:rPr>
                <w:bCs/>
                <w:sz w:val="24"/>
                <w:szCs w:val="24"/>
              </w:rPr>
              <w:t>.</w:t>
            </w:r>
            <w:proofErr w:type="gramEnd"/>
            <w:r>
              <w:rPr>
                <w:bCs/>
                <w:sz w:val="24"/>
                <w:szCs w:val="24"/>
              </w:rPr>
              <w:t xml:space="preserve"> </w:t>
            </w:r>
            <w:r w:rsidRPr="00487750">
              <w:rPr>
                <w:bCs/>
                <w:sz w:val="24"/>
                <w:szCs w:val="24"/>
              </w:rPr>
              <w:t>Нарушение правил оборота наркотических средств, психотропных веществ и их прекурсоров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936629" w:rsidP="00AD686E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Нарушение установленных правил в сфере обращения медицинских изделий</w:t>
            </w:r>
          </w:p>
        </w:tc>
      </w:tr>
      <w:tr w:rsidR="001A20AD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553027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A20AD" w:rsidRPr="00487750">
              <w:rPr>
                <w:sz w:val="24"/>
                <w:szCs w:val="24"/>
              </w:rPr>
              <w:t>.</w:t>
            </w:r>
            <w:r w:rsidR="00487750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AD" w:rsidRPr="00487750" w:rsidRDefault="00936629" w:rsidP="00B73282">
            <w:pPr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Невыполнение обязанностей о представлении информации о конфликте интересов при осуществлении медицинской деятельности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6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Нарушение требований законодательства в сфере охраны здоровья при проведении искусственного прерывания беременности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7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936629" w:rsidRDefault="00936629" w:rsidP="006623EC">
            <w:pPr>
              <w:pStyle w:val="af1"/>
              <w:spacing w:after="200" w:line="276" w:lineRule="auto"/>
              <w:ind w:left="0"/>
              <w:rPr>
                <w:bCs/>
                <w:sz w:val="24"/>
                <w:szCs w:val="24"/>
              </w:rPr>
            </w:pPr>
            <w:r w:rsidRPr="00936629">
              <w:rPr>
                <w:bCs/>
                <w:sz w:val="24"/>
                <w:szCs w:val="24"/>
              </w:rPr>
              <w:t>Несоблюдение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936629" w:rsidRPr="00487750" w:rsidTr="00936629">
        <w:tblPrEx>
          <w:tblLook w:val="00A0"/>
        </w:tblPrEx>
        <w:trPr>
          <w:trHeight w:val="413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8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Несоблюдение экологических и санитарно-эпидемиологических требований при обращении с отходами производства и потребления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2.</w:t>
            </w:r>
            <w:r w:rsidRPr="00487750">
              <w:rPr>
                <w:sz w:val="24"/>
                <w:szCs w:val="24"/>
              </w:rPr>
              <w:t>9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Осуществление предпринимательской деятельности без государственной регистрации или без специального разрешения (лицензии). Осуществление деятельности, не связанной с извлечением прибыли, без специального разрешения (лицензии)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Pr="00487750">
              <w:rPr>
                <w:sz w:val="24"/>
                <w:szCs w:val="24"/>
              </w:rPr>
              <w:t>.10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6623EC">
            <w:pPr>
              <w:rPr>
                <w:sz w:val="24"/>
                <w:szCs w:val="24"/>
              </w:rPr>
            </w:pPr>
            <w:r w:rsidRPr="00487750">
              <w:rPr>
                <w:bCs/>
                <w:sz w:val="24"/>
                <w:szCs w:val="24"/>
              </w:rPr>
              <w:t>Продажа товаров,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</w:t>
            </w:r>
            <w:r>
              <w:rPr>
                <w:bCs/>
                <w:sz w:val="24"/>
                <w:szCs w:val="24"/>
              </w:rPr>
              <w:t>.</w:t>
            </w:r>
            <w:r w:rsidRPr="00487750">
              <w:rPr>
                <w:bCs/>
                <w:sz w:val="24"/>
                <w:szCs w:val="24"/>
              </w:rPr>
              <w:t xml:space="preserve"> Продажа товаров,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контрольно-кассовой техники. Нарушение иных прав потребителей</w:t>
            </w:r>
          </w:p>
        </w:tc>
      </w:tr>
      <w:tr w:rsidR="00936629" w:rsidRPr="00487750" w:rsidTr="00936629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487750" w:rsidRDefault="00936629" w:rsidP="0048775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8775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936629" w:rsidRDefault="00936629" w:rsidP="00936629">
            <w:pPr>
              <w:pStyle w:val="af1"/>
              <w:spacing w:after="200" w:line="276" w:lineRule="auto"/>
              <w:ind w:left="0"/>
              <w:rPr>
                <w:sz w:val="24"/>
                <w:szCs w:val="24"/>
              </w:rPr>
            </w:pPr>
            <w:r w:rsidRPr="00936629">
              <w:rPr>
                <w:sz w:val="24"/>
                <w:szCs w:val="24"/>
              </w:rPr>
              <w:t>Общие принципы административного процесса</w:t>
            </w:r>
          </w:p>
        </w:tc>
      </w:tr>
    </w:tbl>
    <w:p w:rsidR="00CA2C55" w:rsidRPr="00611CC1" w:rsidRDefault="00CA2C55" w:rsidP="00477810">
      <w:pPr>
        <w:spacing w:line="276" w:lineRule="auto"/>
        <w:jc w:val="center"/>
        <w:rPr>
          <w:sz w:val="24"/>
          <w:szCs w:val="24"/>
        </w:rPr>
      </w:pPr>
    </w:p>
    <w:p w:rsidR="00487750" w:rsidRDefault="00487750" w:rsidP="00CA2C55">
      <w:pPr>
        <w:spacing w:line="360" w:lineRule="auto"/>
        <w:jc w:val="center"/>
        <w:rPr>
          <w:sz w:val="24"/>
        </w:rPr>
      </w:pPr>
    </w:p>
    <w:p w:rsidR="00CA2C55" w:rsidRDefault="00CA2C55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6144A3" w:rsidRDefault="006144A3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4B616F" w:rsidRDefault="004B616F" w:rsidP="00705BB2">
      <w:pPr>
        <w:ind w:firstLine="709"/>
        <w:jc w:val="center"/>
        <w:rPr>
          <w:b/>
          <w:sz w:val="24"/>
          <w:szCs w:val="24"/>
        </w:rPr>
      </w:pPr>
    </w:p>
    <w:p w:rsidR="004B616F" w:rsidRDefault="004B616F" w:rsidP="00705BB2">
      <w:pPr>
        <w:ind w:firstLine="709"/>
        <w:jc w:val="center"/>
        <w:rPr>
          <w:b/>
          <w:sz w:val="24"/>
          <w:szCs w:val="24"/>
        </w:rPr>
      </w:pPr>
    </w:p>
    <w:p w:rsidR="00705BB2" w:rsidRPr="00705BB2" w:rsidRDefault="005C2FB2" w:rsidP="00705BB2">
      <w:pPr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705BB2" w:rsidRPr="00705BB2">
        <w:rPr>
          <w:b/>
          <w:sz w:val="24"/>
          <w:szCs w:val="24"/>
        </w:rPr>
        <w:lastRenderedPageBreak/>
        <w:t>7</w:t>
      </w:r>
      <w:r w:rsidR="00D05E17" w:rsidRPr="00705BB2">
        <w:rPr>
          <w:b/>
          <w:sz w:val="24"/>
          <w:szCs w:val="24"/>
        </w:rPr>
        <w:t xml:space="preserve">. </w:t>
      </w:r>
      <w:r w:rsidR="00705BB2" w:rsidRPr="00705BB2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705BB2" w:rsidRDefault="00705BB2" w:rsidP="00D05E17">
      <w:pPr>
        <w:jc w:val="center"/>
        <w:rPr>
          <w:b/>
          <w:sz w:val="24"/>
          <w:szCs w:val="28"/>
        </w:rPr>
      </w:pPr>
    </w:p>
    <w:p w:rsidR="00D05E17" w:rsidRPr="00D05E17" w:rsidRDefault="00D05E17" w:rsidP="00D05E17">
      <w:pPr>
        <w:jc w:val="center"/>
        <w:rPr>
          <w:sz w:val="24"/>
          <w:szCs w:val="28"/>
        </w:rPr>
      </w:pPr>
      <w:r>
        <w:rPr>
          <w:b/>
          <w:sz w:val="24"/>
          <w:szCs w:val="28"/>
        </w:rPr>
        <w:t>ЛИТЕРАТУРА</w:t>
      </w:r>
      <w:r w:rsidRPr="00D05E17">
        <w:rPr>
          <w:b/>
          <w:sz w:val="24"/>
          <w:szCs w:val="28"/>
        </w:rPr>
        <w:t xml:space="preserve"> </w:t>
      </w:r>
    </w:p>
    <w:p w:rsidR="00936629" w:rsidRPr="00D02963" w:rsidRDefault="00936629" w:rsidP="00936629">
      <w:pPr>
        <w:jc w:val="center"/>
        <w:rPr>
          <w:b/>
          <w:bCs/>
          <w:i/>
          <w:sz w:val="24"/>
          <w:szCs w:val="24"/>
        </w:rPr>
      </w:pPr>
      <w:bookmarkStart w:id="2" w:name="_GoBack"/>
      <w:bookmarkEnd w:id="2"/>
      <w:r w:rsidRPr="00D02963">
        <w:rPr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936629" w:rsidRPr="00D02963" w:rsidTr="006623EC">
        <w:trPr>
          <w:cantSplit/>
          <w:trHeight w:val="272"/>
          <w:tblHeader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Заглавие </w:t>
            </w:r>
          </w:p>
        </w:tc>
      </w:tr>
      <w:tr w:rsidR="00936629" w:rsidRPr="00D02963" w:rsidTr="006623EC">
        <w:trPr>
          <w:trHeight w:val="818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Правоведение. Медицинское право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учебник / Ю. В. Павлова,  С. И. Поспелова,  Н. А. Каменская ;   ред.  Ю. Д. Сергеев.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МИА, 2014. -  552 с.</w:t>
            </w:r>
          </w:p>
          <w:p w:rsidR="00936629" w:rsidRPr="00D02963" w:rsidRDefault="00936629" w:rsidP="006623EC">
            <w:pPr>
              <w:shd w:val="clear" w:color="auto" w:fill="FFFFFF"/>
              <w:tabs>
                <w:tab w:val="left" w:pos="360"/>
              </w:tabs>
              <w:jc w:val="both"/>
              <w:rPr>
                <w:sz w:val="24"/>
                <w:szCs w:val="24"/>
              </w:rPr>
            </w:pPr>
          </w:p>
        </w:tc>
      </w:tr>
      <w:tr w:rsidR="00936629" w:rsidRPr="00D02963" w:rsidTr="006623EC">
        <w:trPr>
          <w:trHeight w:val="807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Медицинское право [Электронный ресурс]: учебное пособие/С.Ю. </w:t>
            </w:r>
            <w:proofErr w:type="spellStart"/>
            <w:r w:rsidRPr="00D02963">
              <w:rPr>
                <w:sz w:val="24"/>
                <w:szCs w:val="24"/>
              </w:rPr>
              <w:t>Сашко</w:t>
            </w:r>
            <w:proofErr w:type="spellEnd"/>
            <w:r w:rsidRPr="00D02963">
              <w:rPr>
                <w:sz w:val="24"/>
                <w:szCs w:val="24"/>
              </w:rPr>
              <w:t xml:space="preserve">, Л.В. </w:t>
            </w:r>
            <w:proofErr w:type="spellStart"/>
            <w:r w:rsidRPr="00D02963">
              <w:rPr>
                <w:sz w:val="24"/>
                <w:szCs w:val="24"/>
              </w:rPr>
              <w:t>Кочорова</w:t>
            </w:r>
            <w:proofErr w:type="spellEnd"/>
            <w:r w:rsidRPr="00D02963">
              <w:rPr>
                <w:sz w:val="24"/>
                <w:szCs w:val="24"/>
              </w:rPr>
              <w:t xml:space="preserve">. </w:t>
            </w:r>
            <w:proofErr w:type="gramStart"/>
            <w:r w:rsidRPr="00D02963">
              <w:rPr>
                <w:sz w:val="24"/>
                <w:szCs w:val="24"/>
              </w:rPr>
              <w:t>-М</w:t>
            </w:r>
            <w:proofErr w:type="gramEnd"/>
            <w:r w:rsidRPr="00D02963">
              <w:rPr>
                <w:sz w:val="24"/>
                <w:szCs w:val="24"/>
              </w:rPr>
              <w:t>.: ГЭОТАР-Медиа, 2011. - 352 с.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3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 xml:space="preserve">Гражданское право [Электронный ресурс]. В 2 ч. Ч. 1: учебник  / под ред. В.П. </w:t>
            </w:r>
            <w:proofErr w:type="spellStart"/>
            <w:r w:rsidRPr="00D02963">
              <w:rPr>
                <w:bCs/>
                <w:sz w:val="24"/>
                <w:szCs w:val="24"/>
              </w:rPr>
              <w:t>Камышанского</w:t>
            </w:r>
            <w:proofErr w:type="spellEnd"/>
            <w:proofErr w:type="gramStart"/>
            <w:r w:rsidRPr="00D02963">
              <w:rPr>
                <w:bCs/>
                <w:sz w:val="24"/>
                <w:szCs w:val="24"/>
              </w:rPr>
              <w:t xml:space="preserve"> .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- М. : </w:t>
            </w:r>
            <w:proofErr w:type="spellStart"/>
            <w:r w:rsidRPr="00D02963">
              <w:rPr>
                <w:bCs/>
                <w:sz w:val="24"/>
                <w:szCs w:val="24"/>
              </w:rPr>
              <w:t>Юнити-Дана</w:t>
            </w:r>
            <w:proofErr w:type="spellEnd"/>
            <w:r w:rsidRPr="00D02963">
              <w:rPr>
                <w:bCs/>
                <w:sz w:val="24"/>
                <w:szCs w:val="24"/>
              </w:rPr>
              <w:t>, 2012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Гражданское прав</w:t>
            </w:r>
            <w:proofErr w:type="gramStart"/>
            <w:r w:rsidRPr="00D02963">
              <w:rPr>
                <w:bCs/>
                <w:sz w:val="24"/>
                <w:szCs w:val="24"/>
              </w:rPr>
              <w:t>о[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Электронный ресурс]. В 2 ч. Ч. 2: учебник / под ред. В.П. </w:t>
            </w:r>
            <w:proofErr w:type="spellStart"/>
            <w:r w:rsidRPr="00D02963">
              <w:rPr>
                <w:bCs/>
                <w:sz w:val="24"/>
                <w:szCs w:val="24"/>
              </w:rPr>
              <w:t>Камышанского</w:t>
            </w:r>
            <w:proofErr w:type="spellEnd"/>
            <w:proofErr w:type="gramStart"/>
            <w:r w:rsidRPr="00D02963">
              <w:rPr>
                <w:bCs/>
                <w:sz w:val="24"/>
                <w:szCs w:val="24"/>
              </w:rPr>
              <w:t xml:space="preserve"> .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- М. : </w:t>
            </w:r>
            <w:proofErr w:type="spellStart"/>
            <w:r w:rsidRPr="00D02963">
              <w:rPr>
                <w:bCs/>
                <w:sz w:val="24"/>
                <w:szCs w:val="24"/>
              </w:rPr>
              <w:t>Юнити-Дана</w:t>
            </w:r>
            <w:proofErr w:type="spellEnd"/>
            <w:r w:rsidRPr="00D02963">
              <w:rPr>
                <w:bCs/>
                <w:sz w:val="24"/>
                <w:szCs w:val="24"/>
              </w:rPr>
              <w:t>, 2012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Прокурорский надзор [Электронный ресурс]</w:t>
            </w:r>
            <w:proofErr w:type="gramStart"/>
            <w:r w:rsidRPr="00D02963">
              <w:rPr>
                <w:bCs/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учебное пособие. - Новосибирск</w:t>
            </w:r>
            <w:proofErr w:type="gramStart"/>
            <w:r w:rsidRPr="00D02963">
              <w:rPr>
                <w:bCs/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Изд-во НГТУ, 2014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Трудовое право России: учебник [Электронный ресурс] / под ред. С. Н. Бабурина - М.</w:t>
            </w:r>
            <w:proofErr w:type="gramStart"/>
            <w:r w:rsidRPr="00D02963">
              <w:rPr>
                <w:bCs/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02963">
              <w:rPr>
                <w:bCs/>
                <w:sz w:val="24"/>
                <w:szCs w:val="24"/>
              </w:rPr>
              <w:t>Юнити-Дана</w:t>
            </w:r>
            <w:proofErr w:type="spellEnd"/>
            <w:r w:rsidRPr="00D02963">
              <w:rPr>
                <w:bCs/>
                <w:sz w:val="24"/>
                <w:szCs w:val="24"/>
              </w:rPr>
              <w:t>, 2013.- 487 с.</w:t>
            </w:r>
          </w:p>
        </w:tc>
      </w:tr>
      <w:tr w:rsidR="00936629" w:rsidRPr="00D02963" w:rsidTr="006623EC">
        <w:trPr>
          <w:trHeight w:val="605"/>
        </w:trPr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629" w:rsidRPr="00D02963" w:rsidRDefault="00936629" w:rsidP="006623EC">
            <w:pPr>
              <w:rPr>
                <w:bCs/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Уголовный процес</w:t>
            </w:r>
            <w:proofErr w:type="gramStart"/>
            <w:r w:rsidRPr="00D02963">
              <w:rPr>
                <w:bCs/>
                <w:sz w:val="24"/>
                <w:szCs w:val="24"/>
              </w:rPr>
              <w:t>с[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Электронный ресурс]: учебник  /под  ред. А. П. </w:t>
            </w:r>
            <w:proofErr w:type="spellStart"/>
            <w:r w:rsidRPr="00D02963">
              <w:rPr>
                <w:bCs/>
                <w:sz w:val="24"/>
                <w:szCs w:val="24"/>
              </w:rPr>
              <w:t>Гуськовой</w:t>
            </w:r>
            <w:proofErr w:type="spellEnd"/>
            <w:r w:rsidRPr="00D02963">
              <w:rPr>
                <w:bCs/>
                <w:sz w:val="24"/>
                <w:szCs w:val="24"/>
              </w:rPr>
              <w:t xml:space="preserve">  - М. : </w:t>
            </w:r>
            <w:proofErr w:type="spellStart"/>
            <w:r w:rsidRPr="00D02963">
              <w:rPr>
                <w:bCs/>
                <w:sz w:val="24"/>
                <w:szCs w:val="24"/>
              </w:rPr>
              <w:t>Юнити-Дана</w:t>
            </w:r>
            <w:proofErr w:type="spellEnd"/>
            <w:r w:rsidRPr="00D02963">
              <w:rPr>
                <w:bCs/>
                <w:sz w:val="24"/>
                <w:szCs w:val="24"/>
              </w:rPr>
              <w:t>, 2012</w:t>
            </w:r>
          </w:p>
        </w:tc>
      </w:tr>
    </w:tbl>
    <w:p w:rsidR="00936629" w:rsidRPr="00D02963" w:rsidRDefault="00936629" w:rsidP="00936629">
      <w:pPr>
        <w:jc w:val="center"/>
        <w:rPr>
          <w:b/>
          <w:bCs/>
          <w:sz w:val="24"/>
          <w:szCs w:val="24"/>
        </w:rPr>
      </w:pPr>
    </w:p>
    <w:p w:rsidR="00936629" w:rsidRPr="00D02963" w:rsidRDefault="00936629" w:rsidP="00936629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4"/>
          <w:szCs w:val="24"/>
        </w:rPr>
      </w:pPr>
      <w:r w:rsidRPr="00D02963">
        <w:rPr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936629" w:rsidRPr="00D02963" w:rsidTr="006623EC">
        <w:trPr>
          <w:cantSplit/>
          <w:trHeight w:val="269"/>
          <w:tblHeader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Заглавие </w:t>
            </w:r>
          </w:p>
        </w:tc>
      </w:tr>
      <w:tr w:rsidR="00936629" w:rsidRPr="00D02963" w:rsidTr="006623EC">
        <w:trPr>
          <w:trHeight w:val="629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Основы правоведения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учебное пособие / А. И. Яковлев.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>Академия, 2013. -  336 с.</w:t>
            </w:r>
          </w:p>
        </w:tc>
      </w:tr>
      <w:tr w:rsidR="00936629" w:rsidRPr="00D02963" w:rsidTr="006623EC">
        <w:trPr>
          <w:trHeight w:val="548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>Козлова Т.В. Правовое обеспечение профессиональной деятельности [Электронный ресурс]</w:t>
            </w:r>
            <w:proofErr w:type="gramStart"/>
            <w:r w:rsidRPr="00D02963">
              <w:rPr>
                <w:bCs/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bCs/>
                <w:sz w:val="24"/>
                <w:szCs w:val="24"/>
              </w:rPr>
              <w:t xml:space="preserve"> учебное пособие/ Т. В.  Козлова. – М.: ГЭОТАР-Медиа, 2011. - 192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Правоведение: учебное пособие / В. В. Сергеев [и др.].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ГЭОТАР-Медиа, 2013. - 400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Марченко, М. Н.  Правоведение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учебник / М. Н. Марченко, Е. М. Дерябина.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Проспект, 2010. - 416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8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Павлова, И. Ю.  Гражданское право. Особенная часть [Электронный ресурс]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учебное пособие / И. Ю. Павлова.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</w:t>
            </w:r>
            <w:proofErr w:type="spellStart"/>
            <w:r w:rsidRPr="00D02963">
              <w:rPr>
                <w:sz w:val="24"/>
                <w:szCs w:val="24"/>
              </w:rPr>
              <w:t>Юнити-Дана</w:t>
            </w:r>
            <w:proofErr w:type="spellEnd"/>
            <w:r w:rsidRPr="00D02963">
              <w:rPr>
                <w:sz w:val="24"/>
                <w:szCs w:val="24"/>
              </w:rPr>
              <w:t>, 2012.- 135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9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Чернявский, А. Г.  Юридическая ответственность: учебное пособие / А. Г. Чернявский.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ЮНИТИ-ДАНА; Закон и право, 2012.- 335 с.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10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Медицинское право: современное здравоохранение и право граждан на охрану здоровья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учебно-практическое пособие / В. И. Акопов. - Ростов н/Д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Феникс , 2012. - 377 с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11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Желтов, О. Б.  Трудовое право [Электронный ресурс]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учебник / О. Б. Желтов. - М.</w:t>
            </w:r>
            <w:proofErr w:type="gramStart"/>
            <w:r w:rsidRPr="00D02963">
              <w:rPr>
                <w:sz w:val="24"/>
                <w:szCs w:val="24"/>
              </w:rPr>
              <w:t xml:space="preserve"> :</w:t>
            </w:r>
            <w:proofErr w:type="gramEnd"/>
            <w:r w:rsidRPr="00D02963">
              <w:rPr>
                <w:sz w:val="24"/>
                <w:szCs w:val="24"/>
              </w:rPr>
              <w:t xml:space="preserve"> ФЛИНТА; МПСИ, 2012. -</w:t>
            </w:r>
          </w:p>
        </w:tc>
      </w:tr>
      <w:tr w:rsidR="00936629" w:rsidRPr="00D02963" w:rsidTr="006623EC">
        <w:trPr>
          <w:trHeight w:val="270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12</w:t>
            </w:r>
          </w:p>
        </w:tc>
        <w:tc>
          <w:tcPr>
            <w:tcW w:w="8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Прокурорский надзор Российской Федерации [Электронный ресурс] : учебник / под ред. А.В. </w:t>
            </w:r>
            <w:proofErr w:type="spellStart"/>
            <w:r w:rsidRPr="00D02963">
              <w:rPr>
                <w:sz w:val="24"/>
                <w:szCs w:val="24"/>
              </w:rPr>
              <w:t>Ендольцевой</w:t>
            </w:r>
            <w:proofErr w:type="spellEnd"/>
            <w:r w:rsidRPr="00D02963">
              <w:rPr>
                <w:sz w:val="24"/>
                <w:szCs w:val="24"/>
              </w:rPr>
              <w:t xml:space="preserve"> </w:t>
            </w:r>
            <w:proofErr w:type="gramStart"/>
            <w:r w:rsidRPr="00D02963">
              <w:rPr>
                <w:sz w:val="24"/>
                <w:szCs w:val="24"/>
              </w:rPr>
              <w:t>-М</w:t>
            </w:r>
            <w:proofErr w:type="gramEnd"/>
            <w:r w:rsidRPr="00D02963">
              <w:rPr>
                <w:sz w:val="24"/>
                <w:szCs w:val="24"/>
              </w:rPr>
              <w:t>. : ЮНИТИ-ДАНА; Закон и право, 2013. - 318 с.</w:t>
            </w:r>
          </w:p>
        </w:tc>
      </w:tr>
    </w:tbl>
    <w:p w:rsidR="00936629" w:rsidRPr="00D02963" w:rsidRDefault="00936629" w:rsidP="00936629">
      <w:pPr>
        <w:pStyle w:val="15"/>
        <w:jc w:val="center"/>
        <w:rPr>
          <w:b/>
          <w:bCs/>
        </w:rPr>
      </w:pPr>
    </w:p>
    <w:p w:rsidR="00936629" w:rsidRPr="00D02963" w:rsidRDefault="00936629" w:rsidP="00936629">
      <w:pPr>
        <w:pStyle w:val="35"/>
        <w:widowControl/>
        <w:numPr>
          <w:ilvl w:val="2"/>
          <w:numId w:val="5"/>
        </w:numPr>
        <w:spacing w:before="0"/>
        <w:ind w:left="0"/>
        <w:jc w:val="center"/>
        <w:rPr>
          <w:b/>
          <w:bCs/>
          <w:sz w:val="24"/>
          <w:szCs w:val="24"/>
        </w:rPr>
      </w:pPr>
      <w:r w:rsidRPr="00D02963">
        <w:rPr>
          <w:b/>
          <w:bCs/>
          <w:sz w:val="24"/>
          <w:szCs w:val="24"/>
        </w:rPr>
        <w:t xml:space="preserve">ИНТЕРНЕТ- РЕСУРСЫ </w:t>
      </w: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936629" w:rsidRPr="00D02963" w:rsidTr="006623EC">
        <w:trPr>
          <w:trHeight w:val="1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№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tabs>
                <w:tab w:val="right" w:pos="4272"/>
              </w:tabs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Наименование</w:t>
            </w:r>
            <w:r w:rsidRPr="00D02963">
              <w:rPr>
                <w:sz w:val="24"/>
                <w:szCs w:val="24"/>
              </w:rPr>
              <w:tab/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jc w:val="center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Ссылка</w:t>
            </w:r>
          </w:p>
        </w:tc>
      </w:tr>
      <w:tr w:rsidR="00936629" w:rsidRPr="00D02963" w:rsidTr="006623EC">
        <w:trPr>
          <w:trHeight w:val="4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bCs/>
                <w:sz w:val="24"/>
                <w:szCs w:val="24"/>
              </w:rPr>
              <w:t xml:space="preserve">«Консультант Врача. Электронная медицинская библиотека» ресурса: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5628B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8" w:history="1">
              <w:r w:rsidR="00936629" w:rsidRPr="00D02963">
                <w:rPr>
                  <w:rStyle w:val="af3"/>
                  <w:bCs/>
                  <w:color w:val="auto"/>
                  <w:sz w:val="24"/>
                  <w:szCs w:val="24"/>
                </w:rPr>
                <w:t>http://www.rosmedlib.ru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 xml:space="preserve">Электронно-библиотечная система </w:t>
            </w:r>
            <w:proofErr w:type="spellStart"/>
            <w:r w:rsidRPr="00D02963">
              <w:rPr>
                <w:sz w:val="24"/>
                <w:szCs w:val="24"/>
              </w:rPr>
              <w:t>КнигаФонд</w:t>
            </w:r>
            <w:proofErr w:type="spellEnd"/>
            <w:r w:rsidRPr="00D029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5628B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9" w:history="1">
              <w:r w:rsidR="00936629" w:rsidRPr="00D02963">
                <w:rPr>
                  <w:rStyle w:val="af3"/>
                  <w:color w:val="auto"/>
                  <w:sz w:val="24"/>
                  <w:szCs w:val="24"/>
                </w:rPr>
                <w:t>http://www.knigafund.ru/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Издательская группа ГЭОТАР-Медиа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5628B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10" w:history="1">
              <w:r w:rsidR="00936629" w:rsidRPr="00D02963">
                <w:rPr>
                  <w:rStyle w:val="af3"/>
                  <w:color w:val="auto"/>
                  <w:sz w:val="24"/>
                  <w:szCs w:val="24"/>
                  <w:lang w:val="en-US"/>
                </w:rPr>
                <w:t>www.geotar.ru</w:t>
              </w:r>
            </w:hyperlink>
          </w:p>
          <w:p w:rsidR="00936629" w:rsidRPr="00D02963" w:rsidRDefault="00936629" w:rsidP="006623EC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936629" w:rsidRPr="00D02963" w:rsidTr="006623EC">
        <w:trPr>
          <w:trHeight w:val="5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r w:rsidRPr="00D0296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36629" w:rsidP="006623EC">
            <w:pPr>
              <w:rPr>
                <w:sz w:val="24"/>
                <w:szCs w:val="24"/>
              </w:rPr>
            </w:pPr>
            <w:r w:rsidRPr="00D02963">
              <w:rPr>
                <w:sz w:val="24"/>
                <w:szCs w:val="24"/>
              </w:rPr>
              <w:t>Медицинское информационное аген</w:t>
            </w:r>
            <w:r w:rsidR="00484ABB">
              <w:rPr>
                <w:sz w:val="24"/>
                <w:szCs w:val="24"/>
              </w:rPr>
              <w:t>т</w:t>
            </w:r>
            <w:r w:rsidRPr="00D02963">
              <w:rPr>
                <w:sz w:val="24"/>
                <w:szCs w:val="24"/>
              </w:rPr>
              <w:t>ство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629" w:rsidRPr="00D02963" w:rsidRDefault="0095628B" w:rsidP="006623EC">
            <w:pPr>
              <w:ind w:left="92"/>
              <w:jc w:val="both"/>
              <w:rPr>
                <w:sz w:val="24"/>
                <w:szCs w:val="24"/>
                <w:lang w:val="en-US"/>
              </w:rPr>
            </w:pPr>
            <w:hyperlink r:id="rId11" w:history="1">
              <w:r w:rsidR="00936629" w:rsidRPr="00D02963">
                <w:rPr>
                  <w:rStyle w:val="af3"/>
                  <w:color w:val="auto"/>
                  <w:sz w:val="24"/>
                  <w:szCs w:val="24"/>
                  <w:lang w:val="en-US"/>
                </w:rPr>
                <w:t>www.medagency.ru</w:t>
              </w:r>
            </w:hyperlink>
          </w:p>
          <w:p w:rsidR="00936629" w:rsidRPr="00D02963" w:rsidRDefault="00936629" w:rsidP="006623EC">
            <w:pPr>
              <w:ind w:left="92"/>
              <w:jc w:val="both"/>
              <w:rPr>
                <w:sz w:val="24"/>
                <w:szCs w:val="24"/>
              </w:rPr>
            </w:pPr>
          </w:p>
        </w:tc>
      </w:tr>
    </w:tbl>
    <w:p w:rsidR="00936629" w:rsidRDefault="00936629" w:rsidP="00936629">
      <w:pPr>
        <w:rPr>
          <w:sz w:val="24"/>
          <w:szCs w:val="24"/>
        </w:rPr>
      </w:pPr>
    </w:p>
    <w:p w:rsidR="00936629" w:rsidRPr="00D02963" w:rsidRDefault="00936629" w:rsidP="00936629">
      <w:pPr>
        <w:pStyle w:val="15"/>
        <w:keepNext/>
        <w:spacing w:before="360" w:after="360" w:line="360" w:lineRule="auto"/>
        <w:ind w:left="426"/>
        <w:jc w:val="center"/>
        <w:outlineLvl w:val="0"/>
        <w:rPr>
          <w:b/>
        </w:rPr>
      </w:pPr>
      <w:bookmarkStart w:id="3" w:name="_Toc365298466"/>
      <w:r w:rsidRPr="00D02963">
        <w:rPr>
          <w:b/>
        </w:rPr>
        <w:t>МАТЕРИАЛЬНО-ТЕХНИЧЕСКОЕ ОБЕСПЕЧЕНИ</w:t>
      </w:r>
      <w:bookmarkEnd w:id="3"/>
      <w:r w:rsidRPr="00D02963">
        <w:rPr>
          <w:b/>
        </w:rPr>
        <w:t>Е</w:t>
      </w:r>
    </w:p>
    <w:p w:rsidR="00936629" w:rsidRPr="00D02963" w:rsidRDefault="00936629" w:rsidP="00936629">
      <w:pPr>
        <w:tabs>
          <w:tab w:val="left" w:pos="284"/>
        </w:tabs>
        <w:spacing w:line="360" w:lineRule="auto"/>
        <w:jc w:val="both"/>
        <w:rPr>
          <w:i/>
          <w:sz w:val="24"/>
          <w:szCs w:val="24"/>
        </w:rPr>
      </w:pPr>
      <w:r w:rsidRPr="00D02963">
        <w:rPr>
          <w:i/>
          <w:sz w:val="24"/>
          <w:szCs w:val="24"/>
        </w:rPr>
        <w:t>Для проведения обучения имеется:</w:t>
      </w:r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proofErr w:type="gramStart"/>
      <w:r w:rsidRPr="00D02963">
        <w:rPr>
          <w:sz w:val="24"/>
          <w:szCs w:val="24"/>
        </w:rPr>
        <w:t xml:space="preserve">необходимый для реализации </w:t>
      </w:r>
      <w:r w:rsidRPr="00D02963">
        <w:rPr>
          <w:bCs/>
          <w:spacing w:val="-1"/>
          <w:sz w:val="24"/>
          <w:szCs w:val="24"/>
        </w:rPr>
        <w:t>дополнительной профессиональной  программы</w:t>
      </w:r>
      <w:r w:rsidRPr="00D02963">
        <w:rPr>
          <w:sz w:val="24"/>
          <w:szCs w:val="24"/>
        </w:rPr>
        <w:t xml:space="preserve"> повышения квалификации непрерывного образования </w:t>
      </w:r>
      <w:r w:rsidRPr="00D02963">
        <w:rPr>
          <w:bCs/>
          <w:sz w:val="24"/>
          <w:szCs w:val="24"/>
        </w:rPr>
        <w:t>«</w:t>
      </w:r>
      <w:r w:rsidRPr="00D02963">
        <w:rPr>
          <w:sz w:val="24"/>
          <w:szCs w:val="24"/>
          <w:shd w:val="clear" w:color="auto" w:fill="FFFFFF"/>
        </w:rPr>
        <w:t>Правовая регламентация медицинской деятельности</w:t>
      </w:r>
      <w:r w:rsidRPr="00D02963">
        <w:rPr>
          <w:bCs/>
          <w:sz w:val="24"/>
          <w:szCs w:val="24"/>
        </w:rPr>
        <w:t>»</w:t>
      </w:r>
      <w:r w:rsidRPr="00D02963">
        <w:rPr>
          <w:sz w:val="24"/>
          <w:szCs w:val="24"/>
        </w:rPr>
        <w:t xml:space="preserve"> включает в себя специально оборудованные помещения для проведения </w:t>
      </w:r>
      <w:r w:rsidR="006623EC">
        <w:rPr>
          <w:sz w:val="24"/>
          <w:szCs w:val="24"/>
        </w:rPr>
        <w:t>консультативных</w:t>
      </w:r>
      <w:r w:rsidRPr="00D02963">
        <w:rPr>
          <w:sz w:val="24"/>
          <w:szCs w:val="24"/>
        </w:rPr>
        <w:t xml:space="preserve"> занятий, в том числе:</w:t>
      </w:r>
      <w:proofErr w:type="gramEnd"/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аудитории, оборудованные мультимедийными и иными средствами обучения, позволяющими осваивать программы с помощью мультимедийных презентаций по основным модулям, н</w:t>
      </w:r>
      <w:r w:rsidR="006623EC">
        <w:rPr>
          <w:sz w:val="24"/>
          <w:szCs w:val="24"/>
        </w:rPr>
        <w:t>ормативно правовыми документами, видеолекциями.</w:t>
      </w:r>
    </w:p>
    <w:p w:rsidR="00936629" w:rsidRPr="00D02963" w:rsidRDefault="00936629" w:rsidP="00936629">
      <w:pPr>
        <w:pStyle w:val="Bodytext20"/>
        <w:numPr>
          <w:ilvl w:val="0"/>
          <w:numId w:val="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r w:rsidRPr="00D02963">
        <w:rPr>
          <w:sz w:val="24"/>
          <w:szCs w:val="24"/>
        </w:rPr>
        <w:t>рабочее место преподавателя оснащено демонстрационной техникой, передвижным экраном, мультимедийным проектором и доступом в интернет.</w:t>
      </w:r>
    </w:p>
    <w:p w:rsidR="00936629" w:rsidRPr="00D02963" w:rsidRDefault="00936629" w:rsidP="00936629">
      <w:pPr>
        <w:pStyle w:val="Bodytext20"/>
        <w:shd w:val="clear" w:color="auto" w:fill="auto"/>
        <w:tabs>
          <w:tab w:val="left" w:pos="284"/>
        </w:tabs>
        <w:spacing w:after="0" w:line="485" w:lineRule="exact"/>
        <w:ind w:firstLine="0"/>
        <w:jc w:val="both"/>
        <w:rPr>
          <w:sz w:val="24"/>
          <w:szCs w:val="24"/>
        </w:rPr>
      </w:pPr>
    </w:p>
    <w:p w:rsidR="00936629" w:rsidRPr="00D02963" w:rsidRDefault="00936629" w:rsidP="00936629">
      <w:pPr>
        <w:jc w:val="center"/>
        <w:rPr>
          <w:sz w:val="24"/>
          <w:szCs w:val="28"/>
        </w:rPr>
      </w:pPr>
      <w:r w:rsidRPr="00D02963">
        <w:rPr>
          <w:b/>
          <w:sz w:val="24"/>
          <w:szCs w:val="28"/>
        </w:rPr>
        <w:t xml:space="preserve">8. ОЦЕНОЧНЫЕ МАТЕРИАЛЫ </w:t>
      </w:r>
      <w:r>
        <w:rPr>
          <w:b/>
          <w:sz w:val="24"/>
          <w:szCs w:val="28"/>
        </w:rPr>
        <w:t>(СТАЖИРОВКА)</w:t>
      </w:r>
    </w:p>
    <w:p w:rsidR="00936629" w:rsidRDefault="00936629" w:rsidP="00936629">
      <w:pPr>
        <w:ind w:firstLine="720"/>
        <w:jc w:val="both"/>
        <w:rPr>
          <w:rFonts w:eastAsia="Calibri"/>
          <w:sz w:val="24"/>
          <w:szCs w:val="24"/>
          <w:lang w:eastAsia="en-US"/>
        </w:rPr>
      </w:pPr>
    </w:p>
    <w:p w:rsidR="00936629" w:rsidRPr="00F85910" w:rsidRDefault="00141E3D" w:rsidP="00936629">
      <w:pPr>
        <w:ind w:firstLine="7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Оценочный материал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включает в себя </w:t>
      </w:r>
      <w:r>
        <w:rPr>
          <w:rFonts w:eastAsia="Calibri"/>
          <w:sz w:val="24"/>
          <w:szCs w:val="24"/>
          <w:lang w:eastAsia="en-US"/>
        </w:rPr>
        <w:t>итоговое тестирование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lang w:eastAsia="en-US"/>
        </w:rPr>
        <w:t>которое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требует от </w:t>
      </w:r>
      <w:r w:rsidR="00936629" w:rsidRPr="00F85910">
        <w:rPr>
          <w:rFonts w:eastAsia="Calibri"/>
          <w:sz w:val="24"/>
          <w:szCs w:val="24"/>
          <w:lang w:eastAsia="en-US"/>
        </w:rPr>
        <w:t>слушател</w:t>
      </w:r>
      <w:r>
        <w:rPr>
          <w:rFonts w:eastAsia="Calibri"/>
          <w:sz w:val="24"/>
          <w:szCs w:val="24"/>
          <w:lang w:eastAsia="en-US"/>
        </w:rPr>
        <w:t>ей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знание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нормативно-правовы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акт</w:t>
      </w:r>
      <w:r>
        <w:rPr>
          <w:rFonts w:eastAsia="Calibri"/>
          <w:sz w:val="24"/>
          <w:szCs w:val="24"/>
          <w:lang w:eastAsia="en-US"/>
        </w:rPr>
        <w:t>ов</w:t>
      </w:r>
      <w:r w:rsidR="00936629" w:rsidRPr="00F85910">
        <w:rPr>
          <w:rFonts w:eastAsia="Calibri"/>
          <w:sz w:val="24"/>
          <w:szCs w:val="24"/>
          <w:lang w:eastAsia="en-US"/>
        </w:rPr>
        <w:t>, регулирующи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правоотношения в сфере охраны здоровья граждан, </w:t>
      </w:r>
      <w:r>
        <w:rPr>
          <w:rFonts w:eastAsia="Calibri"/>
          <w:sz w:val="24"/>
          <w:szCs w:val="24"/>
          <w:lang w:eastAsia="en-US"/>
        </w:rPr>
        <w:t>владеть знаниями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юридически</w:t>
      </w:r>
      <w:r>
        <w:rPr>
          <w:rFonts w:eastAsia="Calibri"/>
          <w:sz w:val="24"/>
          <w:szCs w:val="24"/>
          <w:lang w:eastAsia="en-US"/>
        </w:rPr>
        <w:t>х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механизм</w:t>
      </w:r>
      <w:r>
        <w:rPr>
          <w:rFonts w:eastAsia="Calibri"/>
          <w:sz w:val="24"/>
          <w:szCs w:val="24"/>
          <w:lang w:eastAsia="en-US"/>
        </w:rPr>
        <w:t>ов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защиты прав и законных </w:t>
      </w:r>
      <w:proofErr w:type="gramStart"/>
      <w:r w:rsidR="00936629" w:rsidRPr="00F85910">
        <w:rPr>
          <w:rFonts w:eastAsia="Calibri"/>
          <w:sz w:val="24"/>
          <w:szCs w:val="24"/>
          <w:lang w:eastAsia="en-US"/>
        </w:rPr>
        <w:t>интересов</w:t>
      </w:r>
      <w:proofErr w:type="gramEnd"/>
      <w:r w:rsidR="00936629" w:rsidRPr="00F85910">
        <w:rPr>
          <w:rFonts w:eastAsia="Calibri"/>
          <w:sz w:val="24"/>
          <w:szCs w:val="24"/>
          <w:lang w:eastAsia="en-US"/>
        </w:rPr>
        <w:t xml:space="preserve"> как медицинских работников, так и пациентов, </w:t>
      </w:r>
      <w:r>
        <w:rPr>
          <w:rFonts w:eastAsia="Calibri"/>
          <w:sz w:val="24"/>
          <w:szCs w:val="24"/>
          <w:lang w:eastAsia="en-US"/>
        </w:rPr>
        <w:t xml:space="preserve">знать и понимать 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нормы права в своей профессиональной деятельности</w:t>
      </w:r>
      <w:r>
        <w:rPr>
          <w:rFonts w:eastAsia="Calibri"/>
          <w:sz w:val="24"/>
          <w:szCs w:val="24"/>
          <w:lang w:eastAsia="en-US"/>
        </w:rPr>
        <w:t xml:space="preserve"> для </w:t>
      </w:r>
      <w:r w:rsidR="00936629" w:rsidRPr="00F85910">
        <w:rPr>
          <w:rFonts w:eastAsia="Calibri"/>
          <w:sz w:val="24"/>
          <w:szCs w:val="24"/>
          <w:lang w:eastAsia="en-US"/>
        </w:rPr>
        <w:t>аргументирован</w:t>
      </w:r>
      <w:r>
        <w:rPr>
          <w:rFonts w:eastAsia="Calibri"/>
          <w:sz w:val="24"/>
          <w:szCs w:val="24"/>
          <w:lang w:eastAsia="en-US"/>
        </w:rPr>
        <w:t>н</w:t>
      </w:r>
      <w:r w:rsidR="00936629" w:rsidRPr="00F85910">
        <w:rPr>
          <w:rFonts w:eastAsia="Calibri"/>
          <w:sz w:val="24"/>
          <w:szCs w:val="24"/>
          <w:lang w:eastAsia="en-US"/>
        </w:rPr>
        <w:t>о</w:t>
      </w:r>
      <w:r>
        <w:rPr>
          <w:rFonts w:eastAsia="Calibri"/>
          <w:sz w:val="24"/>
          <w:szCs w:val="24"/>
          <w:lang w:eastAsia="en-US"/>
        </w:rPr>
        <w:t>го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правомерн</w:t>
      </w:r>
      <w:r>
        <w:rPr>
          <w:rFonts w:eastAsia="Calibri"/>
          <w:sz w:val="24"/>
          <w:szCs w:val="24"/>
          <w:lang w:eastAsia="en-US"/>
        </w:rPr>
        <w:t>ого</w:t>
      </w:r>
      <w:r w:rsidR="00936629" w:rsidRPr="00F85910">
        <w:rPr>
          <w:rFonts w:eastAsia="Calibri"/>
          <w:sz w:val="24"/>
          <w:szCs w:val="24"/>
          <w:lang w:eastAsia="en-US"/>
        </w:rPr>
        <w:t xml:space="preserve"> решения при осуществлении профессиональной медицинской деятельности, </w:t>
      </w:r>
      <w:r>
        <w:rPr>
          <w:rFonts w:eastAsia="Calibri"/>
          <w:sz w:val="24"/>
          <w:szCs w:val="24"/>
          <w:lang w:eastAsia="en-US"/>
        </w:rPr>
        <w:t xml:space="preserve">уметь </w:t>
      </w:r>
      <w:r w:rsidR="00936629" w:rsidRPr="00F85910">
        <w:rPr>
          <w:rFonts w:eastAsia="Calibri"/>
          <w:sz w:val="24"/>
          <w:szCs w:val="24"/>
          <w:lang w:eastAsia="en-US"/>
        </w:rPr>
        <w:t>давать правовую оценку и предвидеть юридические последствия профессиональных правонарушений медицинского персонала, определять пути их профилактики.</w:t>
      </w:r>
    </w:p>
    <w:p w:rsidR="00936629" w:rsidRDefault="00936629" w:rsidP="00936629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936629" w:rsidRPr="0030765E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 w:rsidRPr="0030765E">
        <w:rPr>
          <w:rFonts w:eastAsia="Calibri"/>
          <w:sz w:val="24"/>
          <w:szCs w:val="24"/>
          <w:lang w:eastAsia="en-US"/>
        </w:rPr>
        <w:t xml:space="preserve">Тесты для </w:t>
      </w:r>
      <w:r w:rsidR="00141E3D">
        <w:rPr>
          <w:rFonts w:eastAsia="Calibri"/>
          <w:sz w:val="24"/>
          <w:szCs w:val="24"/>
          <w:lang w:eastAsia="en-US"/>
        </w:rPr>
        <w:t>итогового</w:t>
      </w:r>
      <w:r w:rsidRPr="0030765E">
        <w:rPr>
          <w:rFonts w:eastAsia="Calibri"/>
          <w:sz w:val="24"/>
          <w:szCs w:val="24"/>
          <w:lang w:eastAsia="en-US"/>
        </w:rPr>
        <w:t xml:space="preserve"> тестирования</w:t>
      </w:r>
    </w:p>
    <w:p w:rsidR="00936629" w:rsidRPr="0030765E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 w:rsidRPr="0030765E">
        <w:rPr>
          <w:rFonts w:eastAsia="Calibri"/>
          <w:sz w:val="24"/>
          <w:szCs w:val="24"/>
          <w:lang w:eastAsia="en-US"/>
        </w:rPr>
        <w:t>по медицинскому праву</w:t>
      </w:r>
    </w:p>
    <w:p w:rsidR="00936629" w:rsidRDefault="00936629" w:rsidP="00936629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(правильный ответ выделен полужирным шрифтом)</w:t>
      </w:r>
    </w:p>
    <w:tbl>
      <w:tblPr>
        <w:tblW w:w="5347" w:type="pct"/>
        <w:tblInd w:w="-8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7"/>
        <w:gridCol w:w="9460"/>
      </w:tblGrid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rPr>
          <w:trHeight w:val="64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color w:val="FF0000"/>
                <w:szCs w:val="24"/>
              </w:rPr>
            </w:pPr>
            <w:r w:rsidRPr="00D40D2E">
              <w:rPr>
                <w:szCs w:val="24"/>
              </w:rPr>
              <w:t>ОСНОВНЫМ ИСТОЧНИКОМ МЕДИЦИНСКОГО ПРАВА В РОССИИ ЯВЛЯЕТСЯ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292D11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292D1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92D11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  <w:lang w:eastAsia="en-US"/>
              </w:rPr>
            </w:pPr>
            <w:r w:rsidRPr="00292D11">
              <w:rPr>
                <w:b/>
                <w:bCs/>
                <w:szCs w:val="28"/>
              </w:rPr>
              <w:t>федеральный закон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постановление Правительства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приказ Министерства здравоохранения РФ </w:t>
            </w:r>
          </w:p>
        </w:tc>
      </w:tr>
      <w:tr w:rsidR="00DF51BB" w:rsidRPr="00D40D2E" w:rsidTr="00F70839">
        <w:trPr>
          <w:trHeight w:val="33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szCs w:val="24"/>
              </w:rPr>
              <w:t>постановление Верховного Суда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F0FDA" w:rsidRDefault="00DF51BB" w:rsidP="00F70839">
            <w:pPr>
              <w:pStyle w:val="a5"/>
              <w:rPr>
                <w:sz w:val="24"/>
                <w:lang w:val="ru-RU"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МЕЖДУНАРОДНО-ПРАВОВЫМ АКТОМ, ДЕКЛАРИРУЮЩИМ ПРАВО </w:t>
            </w:r>
            <w:r w:rsidRPr="00D40D2E">
              <w:rPr>
                <w:szCs w:val="24"/>
              </w:rPr>
              <w:lastRenderedPageBreak/>
              <w:t>КАЖДОГО ЧЕЛОВЕКА НА НАИВЫСШИЙ ДОСТИЖИМЫЙ УРОВЕНЬ ФИЗИЧЕСКОГО И ПСИХИЧЕСКОГО ЗДОРОВЬЯ, ЯВЛЯЕТСЯ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bCs/>
                <w:szCs w:val="28"/>
              </w:rPr>
              <w:t>международный пакт об экономических, социальных и культурных правах 1966 г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662E9D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662E9D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662E9D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662E9D">
              <w:rPr>
                <w:szCs w:val="24"/>
              </w:rPr>
              <w:t>всеобщая декларация прав человека 1948 г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bCs/>
                <w:szCs w:val="24"/>
              </w:rPr>
              <w:t>международный пакт о гражданских и политических правах 1966 г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декларация о правах инвалидов 1975 г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rPr>
          <w:trHeight w:val="35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ПРИОРИТЕТ ОХРАНЫ ЗДОРОВЬЯ ДЕТЕЙ ЗАКРЕПЛЕН </w:t>
            </w:r>
          </w:p>
        </w:tc>
      </w:tr>
      <w:tr w:rsidR="00DF51BB" w:rsidRPr="00D40D2E" w:rsidTr="00F70839">
        <w:trPr>
          <w:trHeight w:val="26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федеральным законом</w:t>
            </w:r>
          </w:p>
        </w:tc>
      </w:tr>
      <w:tr w:rsidR="00DF51BB" w:rsidRPr="00D40D2E" w:rsidTr="00F70839">
        <w:trPr>
          <w:trHeight w:val="23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постановлением Правительства РФ </w:t>
            </w:r>
          </w:p>
        </w:tc>
      </w:tr>
      <w:tr w:rsidR="00DF51BB" w:rsidRPr="00D40D2E" w:rsidTr="00F70839">
        <w:trPr>
          <w:trHeight w:val="29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bCs/>
                <w:szCs w:val="24"/>
              </w:rPr>
              <w:t xml:space="preserve">приказом Министерства здравоохранения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  <w:r w:rsidRPr="00D40D2E">
              <w:rPr>
                <w:szCs w:val="24"/>
              </w:rPr>
              <w:t>постановлением Верховного Суда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bCs/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ЛИЦЕНЗИЮ ДЛЯ ОСУЩЕСТВЛЕНИЯ МЕДИЦИНСКОЙ ДЕЯТЕЛЬНОСТИ В РОССИИ НЕОБХОДИМО ПОЛУЧИТЬ</w:t>
            </w:r>
          </w:p>
        </w:tc>
      </w:tr>
      <w:tr w:rsidR="00DF51BB" w:rsidRPr="00D40D2E" w:rsidTr="00F70839">
        <w:trPr>
          <w:trHeight w:val="350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782C92">
              <w:rPr>
                <w:rFonts w:eastAsia="Calibri"/>
                <w:b/>
                <w:szCs w:val="28"/>
                <w:lang w:eastAsia="en-US"/>
              </w:rPr>
              <w:t>юридическому лицу или индивидуальному предпринимателю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физическому лицу, получившему медицинское образование и имеющему свидетельство об аккредитации специалиста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только индивидуальному предпринимателю</w:t>
            </w:r>
          </w:p>
        </w:tc>
      </w:tr>
      <w:tr w:rsidR="00DF51BB" w:rsidRPr="00D40D2E" w:rsidTr="00F70839">
        <w:trPr>
          <w:trHeight w:val="40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только юридическому лицу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ТРЕБОВАНИЯ ПАЦИЕНТА О ЗАМЕНЕ ЛЕЧАЩЕГО ВРАЧА РУКОВОДИТЕЛЬ МЕДИЦИНСКОЙ ОРГАНИЗАЦИИ ДОЛЖЕН ПРОИНФОРМИРОВАТЬ ПАЦИЕНТА О ВРАЧАХ СООТВЕТСТВУЮЩЕЙ СПЕЦИАЛЬНОСТИ, РАБОТАЮЩИХ В ПОДРАЗДЕЛЕНИИ, В ТЕЧЕНИЕ ___________</w:t>
            </w:r>
            <w:r w:rsidRPr="00D40D2E">
              <w:rPr>
                <w:szCs w:val="24"/>
              </w:rPr>
              <w:t xml:space="preserve"> </w:t>
            </w:r>
            <w:r w:rsidRPr="00D40D2E">
              <w:rPr>
                <w:rFonts w:eastAsia="Calibri"/>
                <w:szCs w:val="24"/>
                <w:lang w:eastAsia="en-US"/>
              </w:rPr>
              <w:t>СО ДНЯ ПОЛУЧЕНИЯ ЗАЯВЛЕНИЯ</w:t>
            </w:r>
          </w:p>
        </w:tc>
      </w:tr>
      <w:tr w:rsidR="00DF51BB" w:rsidRPr="00D40D2E" w:rsidTr="00F70839">
        <w:trPr>
          <w:trHeight w:val="28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 xml:space="preserve">трех рабочих дней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тридцати рабочих дней </w:t>
            </w:r>
          </w:p>
        </w:tc>
      </w:tr>
      <w:tr w:rsidR="00DF51BB" w:rsidRPr="00D40D2E" w:rsidTr="00F70839">
        <w:trPr>
          <w:trHeight w:val="216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двух рабочих дней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десяти рабочих дней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color w:val="000000"/>
                <w:szCs w:val="24"/>
              </w:rPr>
              <w:t xml:space="preserve">ПРИ ОКАЗАНИИ ГРАЖДАНИНУ МЕДИЦИНСКОЙ ПОМОЩИ ОН ИМЕЕТ ПРАВО НА ВЫБОР МЕДИЦИНСКОЙ ОРГАНИЗАЦИИ В ПОРЯДКЕ, УТВЕРЖДЕННОМ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color w:val="000000"/>
                <w:szCs w:val="28"/>
              </w:rPr>
              <w:t>уполномоченным федеральным органом исполнительной власти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color w:val="000000"/>
                <w:szCs w:val="24"/>
              </w:rPr>
              <w:t>уполномоченным федеральным органом законодательной власти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color w:val="000000"/>
                <w:szCs w:val="24"/>
              </w:rPr>
              <w:t>уполномоченным федеральным органом судебной власти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уполномоченным федеральным органом всех ветвей власти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ОТКАЗА ЛЕЧАЩЕГО ВРАЧА ОТ НАБЛЮДЕНИЯ ЗА ПАЦИЕНТОМ, ДОЛЖНОСТНОЕ ЛИЦО МЕДИЦИНСКОЙ ОРГАНИЗАЦИИ ДОЛЖНО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организовать замену лечащего врача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Министерство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прокурора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уведомить об этом факте Федеральную службу по надзору в сфере защиты прав потребителей и благополучия человека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ВОЗНИКНОВЕНИЯ КОНФЛИКТА ИНТЕРЕСОВ МЕДИЦИНСКИЙ РАБОТНИК ОБЯЗАН ПРОИНФОРМИРОВАТЬ ОБ ЭТОМ В ПИСЬМЕННОЙ ФОРМЕ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руководителя медицинской организации, в которой он работает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федеральный орган исполнительной власти </w:t>
            </w:r>
            <w:r w:rsidRPr="00D40D2E">
              <w:rPr>
                <w:bCs/>
                <w:iCs/>
                <w:szCs w:val="24"/>
              </w:rPr>
              <w:t>в сфере управления здравоохранением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органы прокуратуры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федеральную службу по надзору в сфере защиты прав потребителей и благополучия человека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009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РУКОВОДИТЕЛЬ МЕДИЦИНСКОЙ ОРГАНИЗАЦИИ ОБЯЗАН УВЕДОМИТЬ О КОНФЛИКТЕ ИНТЕРЕСОВ УПОЛНОМОЧЕННЫЙ ФЕДЕРАЛЬНЫЙ ОРГАН ИСПОЛНИТЕЛЬНОЙ ВЛАСТИ</w:t>
            </w:r>
            <w:r w:rsidRPr="00D40D2E">
              <w:rPr>
                <w:color w:val="FF0000"/>
                <w:szCs w:val="24"/>
              </w:rPr>
              <w:t xml:space="preserve">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 xml:space="preserve">в семидневный срок со дня получения сведений о конфликте интересов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трехдневный срок со дня, когда ему стало известно о конфликте интересов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течение 48 часов, когда ему стало известно о конфликте интересов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течени</w:t>
            </w:r>
            <w:proofErr w:type="gramStart"/>
            <w:r w:rsidRPr="00D40D2E">
              <w:rPr>
                <w:szCs w:val="24"/>
              </w:rPr>
              <w:t>и</w:t>
            </w:r>
            <w:proofErr w:type="gramEnd"/>
            <w:r w:rsidRPr="00D40D2E">
              <w:rPr>
                <w:szCs w:val="24"/>
              </w:rPr>
              <w:t xml:space="preserve"> двух часов после возникновения конфликта интереса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В СООТВЕТСТВИИ С ТРУДОВЫМ КОДЕКСОМ РФ МИНИМАЛЬНЫЙ ЕЖЕГОДНЫЙ ДОПОЛНИТЕЛЬНЫЙ ОПЛАЧИВАЕМЫЙ ОТПУСК РАБОТНИКАМ, ЗАНЯТЫМ НА РАБОТАХ С ВРЕДНЫМИ И (ИЛИ) ОПАСНЫМИ УСЛОВИЯМИ ТРУДА ПРЕДОСТАВЛЯЕТСЯ НА СРОК ДО __________ ДНЕЙ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FE1784">
              <w:rPr>
                <w:b/>
                <w:szCs w:val="28"/>
              </w:rPr>
              <w:t>7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3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10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14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contextualSpacing/>
              <w:jc w:val="both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СРОК ДЕЙСТВИЯ АККРЕДИТАЦИОННОГО СВИДЕТЕЛЬСТВА НА ТЕРРИТОРИИ РФ СОСТАВЛЯЕТ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C205D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C205D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C205D2">
              <w:rPr>
                <w:b/>
                <w:szCs w:val="28"/>
              </w:rPr>
              <w:t>5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3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 год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10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КОМПЕНСАЦИЯ МОРАЛЬНОГО ВРЕДА МОЖЕТ ОСУЩЕСТВЛЯТЬСЯ </w:t>
            </w:r>
            <w:proofErr w:type="gramStart"/>
            <w:r w:rsidRPr="00D40D2E">
              <w:rPr>
                <w:rFonts w:eastAsia="Calibri"/>
                <w:szCs w:val="24"/>
                <w:lang w:eastAsia="en-US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денежной форме по решению суда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proofErr w:type="gramStart"/>
            <w:r w:rsidRPr="00D40D2E">
              <w:rPr>
                <w:szCs w:val="24"/>
              </w:rPr>
              <w:t>принесении</w:t>
            </w:r>
            <w:proofErr w:type="gramEnd"/>
            <w:r w:rsidRPr="00D40D2E">
              <w:rPr>
                <w:szCs w:val="24"/>
              </w:rPr>
              <w:t xml:space="preserve"> извинений от администрации медицинского учреждения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proofErr w:type="gramStart"/>
            <w:r w:rsidRPr="00D40D2E">
              <w:rPr>
                <w:szCs w:val="24"/>
              </w:rPr>
              <w:t>принесении</w:t>
            </w:r>
            <w:proofErr w:type="gramEnd"/>
            <w:r w:rsidRPr="00D40D2E">
              <w:rPr>
                <w:szCs w:val="24"/>
              </w:rPr>
              <w:t xml:space="preserve"> извинений от лечащего врача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proofErr w:type="gramStart"/>
            <w:r w:rsidRPr="00D40D2E">
              <w:rPr>
                <w:szCs w:val="24"/>
              </w:rPr>
              <w:t>оказании</w:t>
            </w:r>
            <w:proofErr w:type="gramEnd"/>
            <w:r w:rsidRPr="00D40D2E">
              <w:rPr>
                <w:szCs w:val="24"/>
              </w:rPr>
              <w:t xml:space="preserve"> психологической помощи пациенту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МОРАЛЬНЫЙ ВРЕД ВОЗМЕЩАЕТСЯ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независимо от подлежащего возмещению имущественного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 учетом подлежащего возмещению имущественного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в зависимости от размера подлежащего возмещению имущественного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на усмотрение суда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ОБСТОЯТЕЛЬСТВАМ, ОСВОБОЖДАЮЩИМ МЕДИЦИНСКУЮ ОРГАНИЗАЦИЮ ОТ ГРАЖДАНСКО-ПРАВОВОЙ ОТВЕТСТВЕННОСТИ, ЗАКОН ОТНОСИТ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82C9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82C92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782C92">
              <w:rPr>
                <w:b/>
                <w:szCs w:val="28"/>
              </w:rPr>
              <w:t>нарушение пациентом установленных правил и норм, которые он должен был соблюдать (режима лечения, приема лекарственных препаратов)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отсутствие у организации необходимых лекарств, материальных средств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proofErr w:type="spellStart"/>
            <w:r w:rsidRPr="00D40D2E">
              <w:rPr>
                <w:szCs w:val="24"/>
              </w:rPr>
              <w:t>недостижение</w:t>
            </w:r>
            <w:proofErr w:type="spellEnd"/>
            <w:r w:rsidRPr="00D40D2E">
              <w:rPr>
                <w:szCs w:val="24"/>
              </w:rPr>
              <w:t xml:space="preserve"> результата или возникновение осложнений у пациента, несмотря на надлежащие действия врачей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невыполнение своих обязательств партнерами медицинского учреждения (например, недопоставка вовремя необходимого оборудования)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НЕПРЕДСТАВЛЕНИЕ МЕДИЦИНСКИМ РАБОТНИКОМ ИНФОРМАЦИИ О ВОЗНИКНОВЕНИИ КОНФЛИКТА ИНТЕРЕСОВ РУКОВОДИТЕЛЮ МЕДИЦИНСКОЙ ОРГАНИЗАЦИИ, НАКАЗЫВАЕТСЯ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120B9B">
              <w:rPr>
                <w:b/>
                <w:szCs w:val="28"/>
              </w:rPr>
              <w:t>штрафом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дисквалификацией медицинского работника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административным приостановлением деятельности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административным арестом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В СЛУЧАЕ НАРУШЕНИЯ ТРУДОВОЙ ДИСЦИПЛИНЫ РАБОТОДАТЕЛЬ МОЖЕТ ПРИМЕНИТЬ СЛЕДУЮЩИЙ ВИД ДИСЦИПЛИНАРНОГО ВЗЫСКАНИЯ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E178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FE1784">
              <w:rPr>
                <w:b/>
                <w:szCs w:val="28"/>
              </w:rPr>
              <w:t>выговор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штраф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уменьшение заработной платы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устное замечание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ПРОФЕССИОНАЛЬНЫМ ПРЕСТУПЛЕНИЯМ МЕДИЦИНСКИХ РАБОТНИКОВ ОТНОСИТСЯ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причинение смерти по неосторожности (</w:t>
            </w:r>
            <w:proofErr w:type="gramStart"/>
            <w:r w:rsidRPr="005F04F4">
              <w:rPr>
                <w:b/>
                <w:szCs w:val="28"/>
              </w:rPr>
              <w:t>ч</w:t>
            </w:r>
            <w:proofErr w:type="gramEnd"/>
            <w:r w:rsidRPr="005F04F4">
              <w:rPr>
                <w:b/>
                <w:szCs w:val="28"/>
              </w:rPr>
              <w:t>. 2. ст. 109)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получение взятки (ст. 290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халатность (ст. 293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служебный подлог (ст.292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К ДОЛЖНОСТНЫМ ПРЕСТУПЛЕНИЯМ МЕДИЦИНСКИХ РАБОТНИКОВ ОТНОСИТСЯ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халатность (ст. 293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незаконное производство аборта (ст. 123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незаконное занятие частной медицинской практикой или частной фармацевтической деятельностью (ст. 235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неоказание помощи больному (ст. 124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019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>МЕДИЦИНСКИЙ (БИОЛОГИЧЕСКИЙ) КРИТЕРИЙ НЕВНЕНЯЕМОСТИ ХАРАКТЕРИЗУЕТСЯ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>слабоумием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тяжким течением эндогенного заболевания организма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психосоматическим расстройством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состоянием после инсульта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rFonts w:eastAsia="Calibri"/>
                <w:szCs w:val="24"/>
                <w:lang w:eastAsia="en-US"/>
              </w:rPr>
            </w:pPr>
            <w:r w:rsidRPr="00D40D2E">
              <w:rPr>
                <w:rFonts w:eastAsia="Calibri"/>
                <w:szCs w:val="24"/>
                <w:lang w:eastAsia="en-US"/>
              </w:rPr>
              <w:t xml:space="preserve">ЮРИДИЧЕСКИЙ КРИТЕРИЙ НЕВМЕНЯЕМОСТИ СОСТОИТ </w:t>
            </w:r>
            <w:proofErr w:type="gramStart"/>
            <w:r w:rsidRPr="00D40D2E">
              <w:rPr>
                <w:rFonts w:eastAsia="Calibri"/>
                <w:szCs w:val="24"/>
                <w:lang w:eastAsia="en-US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tabs>
                <w:tab w:val="left" w:pos="1134"/>
              </w:tabs>
              <w:jc w:val="both"/>
              <w:rPr>
                <w:b/>
                <w:szCs w:val="28"/>
              </w:rPr>
            </w:pPr>
            <w:r w:rsidRPr="005F04F4">
              <w:rPr>
                <w:b/>
                <w:szCs w:val="28"/>
              </w:rPr>
              <w:t xml:space="preserve">неспособности лица осознавать фактический характер и общественную опасность своего деяния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неспособности осознания потенциальной опасности, исходящей от действий (бездействий) других лиц, при совершении сделок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 xml:space="preserve">неспособности физического лица руководить своими действиями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jc w:val="both"/>
              <w:rPr>
                <w:szCs w:val="24"/>
              </w:rPr>
            </w:pPr>
            <w:r w:rsidRPr="00D40D2E">
              <w:rPr>
                <w:szCs w:val="24"/>
              </w:rPr>
              <w:t>неспособности осознания вины, в результате действий или бездействий лица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ИНФОРМИРОВАННОЕ ДОБРОВОЛЬНОЕ СОГЛАСИЕ НА МЕДИЦИНСКОЕ ВМЕШАТЕЛЬСТВО ПАЦИЕНТ ПОДПИСЫВАЕТ САМОСТОЯТЕЛЬНО ПРИ ДОСТИЖЕНИИ ВОЗРАСТА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F70839">
            <w:pPr>
              <w:jc w:val="center"/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F70839">
            <w:pPr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15 лет (больные наркоманией – 16 лет)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16 лет (больные наркоманией – 18 лет)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18 лет (больные инфекционным заболеванием –16 лет)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14 лет (больные наркоманией – 16 лет)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shd w:val="clear" w:color="auto" w:fill="FFFFFF"/>
              </w:rPr>
            </w:pPr>
            <w:r w:rsidRPr="00D40D2E">
              <w:rPr>
                <w:rStyle w:val="apple-converted-space"/>
                <w:color w:val="22272F"/>
                <w:szCs w:val="24"/>
                <w:shd w:val="clear" w:color="auto" w:fill="FFFFFF"/>
              </w:rPr>
              <w:t xml:space="preserve">ИНФОРМИРОВАННОЕ ДОБРОВОЛЬНОЕ СОГЛАСИЕ НА МЕДИЦИНСКОЕ ВМЕШАТЕЛЬСТВО ДАЕТ </w:t>
            </w:r>
            <w:r w:rsidRPr="00D40D2E">
              <w:rPr>
                <w:szCs w:val="24"/>
                <w:shd w:val="clear" w:color="auto" w:fill="FFFFFF"/>
              </w:rPr>
              <w:t>ОДИН ИЗ РОДИТЕЛЕЙ ИЛИ ИНОЙ ЗАКОННЫЙ ПРЕДСТАВИТЕЛЬ В ОТНОШЕНИИ ЛИЦА, ДОСТИГШЕГО ____________ ЛЕТНЕГО ВОЗРАСТА (БОЛЬНОГО НАРКОМАНИЕЙ – 16 ЛЕТ)</w:t>
            </w:r>
          </w:p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F70839">
            <w:pPr>
              <w:jc w:val="center"/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057B8" w:rsidRDefault="00DF51BB" w:rsidP="00F70839">
            <w:pPr>
              <w:rPr>
                <w:b/>
                <w:szCs w:val="24"/>
                <w:lang w:eastAsia="en-US"/>
              </w:rPr>
            </w:pPr>
            <w:r w:rsidRPr="005057B8">
              <w:rPr>
                <w:b/>
                <w:szCs w:val="24"/>
                <w:shd w:val="clear" w:color="auto" w:fill="FFFFFF"/>
              </w:rPr>
              <w:t xml:space="preserve">15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14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18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20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НЕДЕЕСПОСОБНОСТЬ ГРАЖДАНИНА УСТАНАВЛИВАЕТСЯ ПО </w:t>
            </w:r>
            <w:r w:rsidRPr="00D40D2E">
              <w:rPr>
                <w:color w:val="22272F"/>
                <w:szCs w:val="24"/>
                <w:shd w:val="clear" w:color="auto" w:fill="FFFFFF"/>
              </w:rPr>
              <w:lastRenderedPageBreak/>
              <w:t>РЕШЕНИЮ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суда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органа опеки и попечительства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врачебной комиссии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ЗАКОННЫМИ ПРЕДСТАВИТЕЛЯМИ ПАЦИЕНТА ЯВЛЯЮТСЯ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родители, усыновители, опекуны, попечители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родители, усыновители, органы прокурорского надзора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родители, усыновители, представители правоохранительных органов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5F04F4">
              <w:rPr>
                <w:color w:val="22272F"/>
                <w:szCs w:val="24"/>
                <w:shd w:val="clear" w:color="auto" w:fill="FFFFFF"/>
              </w:rPr>
              <w:t xml:space="preserve">родители, усыновители, опекуны, попечители, близкие родственники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ПОДПИСЫВАТЬ СОГЛАСИЕ НА МЕДИЦИНСКОЕ ВМЕШАТЕЛЬСТВО В ОТНОШЕНИИ РЕБЕНКА, НЕ ДОСТИГШЕГО 15 ЛЕТ, ИМЕЮТ ПРАВО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120B9B">
              <w:rPr>
                <w:b/>
                <w:color w:val="22272F"/>
                <w:szCs w:val="28"/>
                <w:shd w:val="clear" w:color="auto" w:fill="FFFFFF"/>
              </w:rPr>
              <w:t>один из родителей ребенка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любой близкий родственник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мама ребенка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любое лицо, на основании нотариальной доверенности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ОБЪЕМ ИНФОРМАЦИИ О СОСТОЯНИИ ЗДОРОВЬЯ ПАЦИЕНТУ ДОЛЖЕН ПРЕДОСТАВЛЯТЬСЯ</w:t>
            </w:r>
          </w:p>
        </w:tc>
      </w:tr>
      <w:tr w:rsidR="00DF51BB" w:rsidRPr="00D40D2E" w:rsidTr="00F70839">
        <w:trPr>
          <w:trHeight w:val="853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120B9B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120B9B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120B9B">
              <w:rPr>
                <w:b/>
                <w:color w:val="22272F"/>
                <w:szCs w:val="28"/>
                <w:shd w:val="clear" w:color="auto" w:fill="FFFFFF"/>
              </w:rPr>
              <w:t>лечащим врачом или другими медицинскими работниками, принимающими участие в медицинском обследовании и лечении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выбору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решению 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лечащим врачом или другими медицинскими работниками, по решению врачебной комиссии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ИНФОРМАЦИЯ О СОСТОЯНИИ ЗДОРОВЬЯ ДОЛЖНА БЫТЬ ПРЕДОСТАВЛЕНА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0449F5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0449F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0449F5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0449F5">
              <w:rPr>
                <w:b/>
                <w:bCs/>
                <w:color w:val="22272F"/>
                <w:szCs w:val="28"/>
                <w:shd w:val="clear" w:color="auto" w:fill="FFFFFF"/>
              </w:rPr>
              <w:t>пациенту, с его согласия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любому заинтересованному лицу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близкому родственнику пациента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попечителю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ИНФОРМАЦИЯ О СОСТОЯНИИ ЗДОРОВЬЯ ПРЕДОСТАВЛЯЕТСЯ ЗАКОННЫМ ПРЕДСТАВИТЕЛЯМ (РОДИТЕЛЯМ, УСЫНОВИТЕЛЯМ, ОПЕКУНАМ, ПОПЕЧИТЕЛЯМ) В ОТНОШЕНИИ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 НЕСОВЕРШЕННОЛЕТНИХ, ДОСТИГШИХ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14-летнего возраста и в отношении лица, признанного в установленном законом порядке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15-летнего возраста (больных наркоманией – 16 лет) и в отношении лица, признанного в установленном законом порядке ограниченно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15-летнего возраста (больных наркоманией – 16 лет) и в отношении лица, признанного инвалидом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18-летнего возраста и в отношении лица, признанного в установленном законом порядке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029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num" w:pos="720"/>
              </w:tabs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ПАЦИЕНТ (ИЛИ ЕГО ЗАКОННЫЙ ПРЕДСТАВИТЕЛЬ) ИМЕЕТ ПРАВО ПОЛУЧАТЬ МЕДИЦИНСКИЕ ДОКУМЕНТЫ, ОТРАЖАЮЩИЕ СОСТОЯНИЕ ЗДОРОВЬЯ, НА ОСНОВАНИИ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 xml:space="preserve">решения </w:t>
            </w:r>
            <w:r w:rsidRPr="005F04F4">
              <w:rPr>
                <w:rStyle w:val="apple-converted-space"/>
                <w:b/>
                <w:color w:val="22272F"/>
                <w:szCs w:val="28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суда о выдаче пациенту копии медицинской документации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врачебной комиссии о выдаче пациенту копии медицинской документации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решения консилиума врачей о выдаче пациенту копии медицинской документации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ОСНОВАНИЯ, ПОРЯДОК И СРОКИ ПРЕДОСТАВЛЕНИЯ МЕДИЦИНСКИХ ДОКУМЕНТОВ УСТАНАВЛИВАЮТСЯ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ИНФОРМАЦИЯ О ВОЗМОЖНОСТИ ПОЛУЧЕНИЯ МЕДИЦИНСКОЙ ПОМОЩИ В РАМКАХ ПРОГРАММЫ ГОСУДАРСТВЕННЫХ ГАРАНТИЙ ДОЛЖНА БЫТЬ РАЗМЕЩЕНА </w:t>
            </w: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НА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информационном </w:t>
            </w:r>
            <w:proofErr w:type="gramStart"/>
            <w:r w:rsidRPr="00954B97">
              <w:rPr>
                <w:b/>
                <w:color w:val="22272F"/>
                <w:szCs w:val="28"/>
                <w:shd w:val="clear" w:color="auto" w:fill="FFFFFF"/>
              </w:rPr>
              <w:t>стенде</w:t>
            </w:r>
            <w:proofErr w:type="gramEnd"/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сайте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Государственной Думы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сайте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Роспотребнадзора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информационном </w:t>
            </w: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стенде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Министерства здравоохранения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НЕВЫПОЛНЕНИЕ МЕДИЦИНСКОЙ ОРГАНИЗАЦИЕЙ ОБЯЗАННОСТИ ОБ ИНФОРМИРОВАНИИ ГРАЖДАН О ВОЗМОЖНОСТИ ПОЛУЧЕНИЯ МЕДИЦИНСКОЙ ПОМОЩИ В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РАМКАХ ПРОГРАММЫ ГОСУДАРСТВЕННЫХ ГАРАНТИЙ ВЛЕЧЕТ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наложение административного штрафа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применение административного ареста должностного лица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дисквалификацию 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НАРУШЕНИЕ ПРАВА ПОТРЕБИТЕЛЯ (ПАЦИЕНТА) НА ПОЛУЧЕНИЕ НЕОБХОДИМОЙ И ДОСТОВЕРНОЙ ИНФОРМАЦИИ О МЕДИЦИНСКОЙ </w:t>
            </w:r>
            <w:r w:rsidRPr="00D40D2E">
              <w:rPr>
                <w:color w:val="22272F"/>
                <w:szCs w:val="24"/>
                <w:shd w:val="clear" w:color="auto" w:fill="FFFFFF"/>
              </w:rPr>
              <w:lastRenderedPageBreak/>
              <w:t>УСЛУГЕ МОЖЕТ ПОВЛЕЧЬ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предупреждение или наложение административного штрафа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права медицинского работника осуществлять медицинскую деятельность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лицензии на медицинскую деятельность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ИНФОРМИРОВАННОЕ ДОБРОВОЛЬНОЕ СОГЛАСИЕ НА МЕДИЦИНСКОЕ ВМЕШАТЕЛЬСТВО ОФОРМЛЯЕТСЯ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перед медицинским вмешательством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первичного осмотра врачом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медицинского вмешательства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перед постановкой диагноза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ИНФОРМИРОВАННОЕ ДОБРОВОЛЬНОЕ СОГЛАСИЕ НА МЕДИЦИНСКОЕ ВМЕШАТЕЛЬСТВО ПОДПИСЫВАЕТСЯ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гражданином, одним из родителей или иным законным представителем и медицинским работником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одним из родителей или иным законным представителем и главным врачом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законным представителем и руководителем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гражданином, медицинским работником и представителем страховой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ФОРМА ИНФОРМИРОВАННОГО ДОБРОВОЛЬНОГО СОГЛАСИЯ </w:t>
            </w:r>
            <w:r w:rsidRPr="00D40D2E">
              <w:rPr>
                <w:color w:val="22272F"/>
                <w:szCs w:val="24"/>
                <w:shd w:val="clear" w:color="auto" w:fill="FFFFFF"/>
              </w:rPr>
              <w:t>НА МЕДИЦИНСКОЕ ВМЕШАТЕЛЬСТВО УТВЕРЖДАЕТСЯ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ПЕРЕЧЕНЬ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 УТВЕРЖДАЕТСЯ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>приказом Министерства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федеральным законом «Об основах охраны здоровья граждан»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постановлением Правительства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приказом Федерального фонда обязательного медицинского страхования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СОГЛАСИЕ НА МЕДИЦИНСКОЕ ВМЕШАТЕЛЬСТВО В ОТНОШЕНИИ ЛИЦА, ПРИЗНАННОГО В УСТАНОВЛЕННОМ ЗАКОНОМ ПОРЯДКЕ </w:t>
            </w:r>
            <w:r w:rsidRPr="00D40D2E">
              <w:rPr>
                <w:color w:val="22272F"/>
                <w:szCs w:val="24"/>
                <w:shd w:val="clear" w:color="auto" w:fill="FFFFFF"/>
              </w:rPr>
              <w:lastRenderedPageBreak/>
              <w:t>НЕДЕЕСПОСОБНЫМ, ПОДПИСЫВАЕТ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954B97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954B97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954B97">
              <w:rPr>
                <w:b/>
                <w:color w:val="22272F"/>
                <w:szCs w:val="28"/>
                <w:shd w:val="clear" w:color="auto" w:fill="FFFFFF"/>
              </w:rPr>
              <w:t xml:space="preserve">опекун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попечитель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главный врач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прокурор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039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СОГЛАСИЕ НА МЕДИЦИНСКОЕ ВМЕШАТЕЛЬСТВО В ОТНОШЕНИИ ЛИЦА, ПРИЗНАННОГО В УСТАНОВЛЕННОМ ЗАКОНОМ ПОРЯДКЕ ОГРАНИЧЕННО НЕДЕЕСПОСОБНЫМ, ПОДПИСЫВАЕТ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>пациент, признанный ограниченно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опекун, с разрешения гражданина, признанного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5F04F4">
              <w:rPr>
                <w:color w:val="22272F"/>
                <w:szCs w:val="24"/>
                <w:shd w:val="clear" w:color="auto" w:fill="FFFFFF"/>
              </w:rPr>
              <w:t>попечитель, с разрешения гражданина, признанного недееспособным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главный врач, с разрешения представителя Министерства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ПАЦИЕНТ, ПРИЗНАННЫЙ БОЛЬНЫМ НАРКОМАНИЕЙ, ИМЕЕТ ПРАВО ПОДПИСАТЬ СОГЛАСИЕ НА МЕДИЦИНСКОЕ ВМЕШАТЕЛЬСТВО ПРИ ДОСТИЖЕНИИ ВОЗРАСТА ____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B71AA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FB71A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B71AA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B71AA">
              <w:rPr>
                <w:b/>
                <w:color w:val="22272F"/>
                <w:szCs w:val="28"/>
                <w:shd w:val="clear" w:color="auto" w:fill="FFFFFF"/>
              </w:rPr>
              <w:t>16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18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15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14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ПРИ ОТКАЗЕ 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ОДНОГО ИЗ РОДИТЕЛЕЙ ИЛИ ИНОГО ЗАКОННОГО ПРЕДСТАВИТЕЛЯ ЛИЦА, НЕ ДОСТИГШЕГО 15-ТИ ЛЕТ (БОЛЬНОГО НАРКОМАНИЕЙ-16 ЛЕТ) ОТ МЕДИЦИНСКОГО ВМЕШАТЕЛЬСТВА, НЕОБХОДИМОГО ДЛЯ СПАСЕНИЯ ЕГО ЖИЗНИ,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МЕДИЦИНСКАЯ ОРГАНИЗАЦИЯ ИМЕЕТ ПРАВО ОБРАТИТЬСЯ </w:t>
            </w:r>
            <w:proofErr w:type="gramStart"/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3080F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3080F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3080F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3080F">
              <w:rPr>
                <w:b/>
                <w:bCs/>
                <w:color w:val="22272F"/>
                <w:szCs w:val="28"/>
                <w:shd w:val="clear" w:color="auto" w:fill="FFFFFF"/>
              </w:rPr>
              <w:t>суд для защиты интересов несовершеннолетнего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 опеки и попечительства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орган прокуратуры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министерство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ЗАКОННЫЙ ПРЕДСТАВИТЕЛЬ НЕДЕЕСПОСОБНОГО ЛИЦА </w:t>
            </w: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ИЗВЕЩАЕТ ОРГАН ОПЕКИ И ПОПЕЧИТЕЛЬСТВА ПО МЕСТУ ЖИТЕЛЬСТВА ПОДОПЕЧНОГО ОБ ОТКАЗЕ ОТ МЕДИЦИНСКОГО ВМЕШАТЕЛЬС</w:t>
            </w:r>
            <w:r w:rsidRPr="00D40D2E">
              <w:rPr>
                <w:color w:val="22272F"/>
                <w:szCs w:val="24"/>
                <w:shd w:val="clear" w:color="auto" w:fill="FFFFFF"/>
              </w:rPr>
              <w:t>ТВА, НЕ ПОЗДНЕЕ ____ ДНЯ (ДНЕЙ), СЛЕДУЮЩЕГО (СЛЕДУЮЩИХ) ЗА ДНЕМ ОТКАЗА ОТ МЕДИЦИНСКОГО ВМЕШАТЕЛЬСТВА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2717A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F2717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2717A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2717A">
              <w:rPr>
                <w:b/>
                <w:color w:val="22272F"/>
                <w:szCs w:val="28"/>
                <w:shd w:val="clear" w:color="auto" w:fill="FFFFFF"/>
              </w:rPr>
              <w:t>1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3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5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7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ВРАЧЕБНУЮ ТАЙНУ </w:t>
            </w:r>
            <w:proofErr w:type="gramStart"/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ОБЯЗАНЫ</w:t>
            </w:r>
            <w:proofErr w:type="gramEnd"/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 СОБЛЮДАТЬ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10D91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10D91">
              <w:rPr>
                <w:b/>
                <w:color w:val="22272F"/>
                <w:szCs w:val="28"/>
                <w:shd w:val="clear" w:color="auto" w:fill="FFFFFF"/>
              </w:rPr>
              <w:t xml:space="preserve">все лица, которым сведения, составляющие врачебную тайну стали известны при исполнении профессиональных обязанностей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медицинские работники, имеющие высшее медицинское образование и</w:t>
            </w:r>
            <w:r w:rsidRPr="00D40D2E">
              <w:rPr>
                <w:color w:val="000000"/>
                <w:szCs w:val="24"/>
              </w:rPr>
              <w:t xml:space="preserve"> свидетельство об аккредитации специалиста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только медицинские и фармацевтические работники, имеющие высшее и среднее медицинское образование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только должностные лица медицинской организации, имеющие </w:t>
            </w:r>
            <w:r w:rsidRPr="00D40D2E">
              <w:rPr>
                <w:color w:val="000000"/>
                <w:szCs w:val="24"/>
              </w:rPr>
              <w:t>свидетельство об аккредитации специалиста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С ПИСЬМЕННОГО СОГЛАСИЯ ГРАЖДАНИНА ИЛИ ЕГО ЗАКОННОГО ПРЕДСТАВИТЕЛЯ РАЗГЛАШЕНИЕ ВРАЧЕБНОЙ ТАЙНЫ ДОПУСКАЕТСЯ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10D9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10D91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10D91">
              <w:rPr>
                <w:b/>
                <w:color w:val="22272F"/>
                <w:szCs w:val="28"/>
                <w:shd w:val="clear" w:color="auto" w:fill="FFFFFF"/>
              </w:rPr>
              <w:t>в целях медицинского обследования и лечения пациента, проведения научных исследований, их опубликования в научных изданиях, использования в учебном процессе и в иных целях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в целях проведения медицинского обследования и лечения гражданина, который в результате своего состояния не способен выразить свою волю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только в целях осуществления уполномоченными федеральными органами исполнительной власти </w:t>
            </w:r>
            <w:proofErr w:type="gramStart"/>
            <w:r w:rsidRPr="00D40D2E">
              <w:rPr>
                <w:color w:val="000000"/>
                <w:szCs w:val="24"/>
              </w:rPr>
              <w:t>контроля за</w:t>
            </w:r>
            <w:proofErr w:type="gramEnd"/>
            <w:r w:rsidRPr="00D40D2E">
              <w:rPr>
                <w:color w:val="000000"/>
                <w:szCs w:val="24"/>
              </w:rPr>
              <w:t xml:space="preserve"> качеством и безопасностью медицинской деятельности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только в целях информирования представителей страховых медицинских организаций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ПРЕДОСТАВЛЕНИЕ СВЕДЕНИЙ, СОСТАВЛЯЮЩИХ ВРАЧЕБНУЮ ТАЙНУ, БЕЗ СОГЛАСИЯ ГРАЖДАНИНА ИЛИ ЕГО ЗАКОННОГО ПРЕДСТАВИТЕЛЯ ДОПУСКАЕТСЯ В СЛУЧАЕ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12860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F12860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F12860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F12860">
              <w:rPr>
                <w:b/>
                <w:color w:val="000000"/>
                <w:szCs w:val="28"/>
              </w:rPr>
              <w:t xml:space="preserve">обмена информацией </w:t>
            </w:r>
            <w:r w:rsidRPr="00F12860">
              <w:rPr>
                <w:rStyle w:val="afe"/>
                <w:b/>
                <w:i w:val="0"/>
                <w:color w:val="000000"/>
                <w:szCs w:val="28"/>
              </w:rPr>
              <w:t>медицинскими</w:t>
            </w:r>
            <w:r w:rsidRPr="00F12860">
              <w:rPr>
                <w:b/>
                <w:i/>
                <w:color w:val="000000"/>
                <w:szCs w:val="28"/>
              </w:rPr>
              <w:t xml:space="preserve"> </w:t>
            </w:r>
            <w:r w:rsidRPr="00F12860">
              <w:rPr>
                <w:b/>
                <w:color w:val="000000"/>
                <w:szCs w:val="28"/>
              </w:rPr>
              <w:t xml:space="preserve">организациями, в целях оказания </w:t>
            </w:r>
            <w:r w:rsidRPr="00F12860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F12860">
              <w:rPr>
                <w:b/>
                <w:i/>
                <w:color w:val="000000"/>
                <w:szCs w:val="28"/>
              </w:rPr>
              <w:t xml:space="preserve"> </w:t>
            </w:r>
            <w:r w:rsidRPr="00F12860">
              <w:rPr>
                <w:b/>
                <w:color w:val="000000"/>
                <w:szCs w:val="28"/>
              </w:rPr>
              <w:t xml:space="preserve">помощи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письменного обращения близких родственников пациента, в случае его смерти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обращения представителей средств массовой информации при наличии аккредитации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обращения адвоката при наличии нотариально оформленной доверенности на ведение судебного дела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 xml:space="preserve">ПРЕДОСТАВЛЕНИЕ СВЕДЕНИЙ, СОСТАВЛЯЮЩИХ ВРАЧЕБНУЮ ТАЙНУ, БЕЗ СОГЛАСИЯ ГРАЖДАНИНА ИЛИ ЕГО ЗАКОННОГО ПРЕДСТАВИТЕЛЯ ДОПУСКАЕТСЯ </w:t>
            </w:r>
            <w:proofErr w:type="gramStart"/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ПРИ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528D1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528D1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528D1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528D1">
              <w:rPr>
                <w:b/>
                <w:color w:val="22272F"/>
                <w:szCs w:val="28"/>
                <w:shd w:val="clear" w:color="auto" w:fill="FFFFFF"/>
              </w:rPr>
              <w:t>угрозе распространения инфекционных заболеваний, массовых отравлений и поражений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наличии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письменного обращения близких родственников пациента, в случае его смерти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наличии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обращения представителей средств массовой информации, с </w:t>
            </w:r>
            <w:r w:rsidRPr="00D40D2E">
              <w:rPr>
                <w:color w:val="22272F"/>
                <w:szCs w:val="24"/>
                <w:shd w:val="clear" w:color="auto" w:fill="FFFFFF"/>
              </w:rPr>
              <w:lastRenderedPageBreak/>
              <w:t>разрешения 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наличии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письменного обращения адвоката, представившего нотариально оформленную доверенность на ведение судебного дела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ИНФОРМАЦИЯ О СОСТОЯНИИ ЗДОРОВЬЯ НЕСОВЕРШЕННОЛЕТНЕГО, НЕ ДОСТИГШЕГО 15 ЛЕТ, МОЖЕТ БЫТЬ СООБЩЕНА ОДНОМУ ИЗ ЕГО РОДИТЕЛЕЙ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603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760369">
              <w:rPr>
                <w:b/>
                <w:color w:val="22272F"/>
                <w:szCs w:val="28"/>
                <w:shd w:val="clear" w:color="auto" w:fill="FFFFFF"/>
              </w:rPr>
              <w:t>или иным законным представителям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или близким родственникам ребенка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 представителям органов опеки и попечительства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 представителям средств массовой информации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ПОСЛЕ СМЕРТИ ГРАЖДАНИНА ИНФОРМАЦИЯ, СОСТАВЛЯЮЩАЯ ВРАЧЕБНУЮ ТАЙНУ, МОЖЕТ БЫТЬ СООБЩЕНА РОДСТВЕННИКАМ ПАЦИЕНТА ТОЛЬКО В СЛУЧАЕ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7603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760369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760369">
              <w:rPr>
                <w:b/>
                <w:color w:val="22272F"/>
                <w:szCs w:val="28"/>
                <w:shd w:val="clear" w:color="auto" w:fill="FFFFFF"/>
              </w:rPr>
              <w:t>письменного согласия пациента на разглашение врачебной тайны, оформленного при его жизни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 и разрешения 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оформления нотариальной доверенности на разглашение врачебной тайны и разрешения прокурора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049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ПО ЗАПРОСУ АДВОКАТА ИНФОРМАЦИЯ, СОСТАВЛЯЮЩАЯ ВРАЧЕБНУЮ ТАЙНУ МОЖЕТ БЫТЬ РАЗГЛАШЕНА </w:t>
            </w: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С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5F04F4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5F04F4">
              <w:rPr>
                <w:b/>
                <w:color w:val="22272F"/>
                <w:szCs w:val="28"/>
                <w:shd w:val="clear" w:color="auto" w:fill="FFFFFF"/>
              </w:rPr>
              <w:t xml:space="preserve">письменного согласия пациента на сообщение сведений, составляющих врачебную тайну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разрешения руководителя медицинской организации и врачебной комиссии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разрешения органа исполнительной власти, осуществляющего </w:t>
            </w: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контроль за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 xml:space="preserve"> качеством и безопасностью медицинской деятельности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письменного разрешения лечащего врача и 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РАЗГЛАШЕНИЕ СВЕДЕНИЙ СОСТАВЛЯЮЩИХ ВРАЧЕБНУЮ ТАЙНУ, БЕЗ СОГЛАСИЯ ПАЦИЕНТА И (ИЛИ) ЕГО ЗАКОННЫХ ПРЕДСТАВИТЕЛЕЙ МОЖЕТ ПОВЛЕЧЬ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0712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07125">
              <w:rPr>
                <w:b/>
                <w:color w:val="22272F"/>
                <w:szCs w:val="28"/>
                <w:shd w:val="clear" w:color="auto" w:fill="FFFFFF"/>
              </w:rPr>
              <w:t>наложение административного штрафа на медицинского работника и должностного лица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отстранение от должности руководителя медицинской организации на срок от 6 месяцев до трех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приостановление деятельности медицинской организации на срок до 5-ти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лишение лицензии на медицинскую деятельность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051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i/>
                <w:color w:val="22272F"/>
                <w:szCs w:val="24"/>
                <w:shd w:val="clear" w:color="auto" w:fill="FFFFFF"/>
              </w:rPr>
            </w:pPr>
            <w:r w:rsidRPr="00D40D2E">
              <w:rPr>
                <w:rStyle w:val="afe"/>
                <w:i w:val="0"/>
                <w:color w:val="000000"/>
                <w:szCs w:val="24"/>
              </w:rPr>
              <w:t>ВРАЧЕБНУЮ ТАЙНУ СОСТАВЛЯЮТ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0712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07125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07125">
              <w:rPr>
                <w:b/>
                <w:color w:val="000000"/>
                <w:szCs w:val="28"/>
              </w:rPr>
              <w:t xml:space="preserve">сведения о факте обращения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гражданина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за оказанием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помощи, состоянии его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здоровья</w:t>
            </w:r>
            <w:r w:rsidRPr="00B07125">
              <w:rPr>
                <w:b/>
                <w:i/>
                <w:color w:val="000000"/>
                <w:szCs w:val="28"/>
              </w:rPr>
              <w:t xml:space="preserve"> </w:t>
            </w:r>
            <w:r w:rsidRPr="00B07125">
              <w:rPr>
                <w:b/>
                <w:color w:val="000000"/>
                <w:szCs w:val="28"/>
              </w:rPr>
              <w:t xml:space="preserve">и диагнозе, иные сведения, полученные при его </w:t>
            </w:r>
            <w:r w:rsidRPr="00B07125">
              <w:rPr>
                <w:rStyle w:val="afe"/>
                <w:b/>
                <w:i w:val="0"/>
                <w:color w:val="000000"/>
                <w:szCs w:val="28"/>
              </w:rPr>
              <w:t>медицинском</w:t>
            </w:r>
            <w:r w:rsidRPr="00B07125">
              <w:rPr>
                <w:b/>
                <w:color w:val="000000"/>
                <w:szCs w:val="28"/>
              </w:rPr>
              <w:t xml:space="preserve"> обследовании и лечении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только 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 xml:space="preserve">и диагнозе гражданина, обратившегося за медицинской помощью и иные сведения, полученные при его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медицинском</w:t>
            </w:r>
            <w:r w:rsidRPr="00D40D2E">
              <w:rPr>
                <w:color w:val="000000"/>
                <w:szCs w:val="24"/>
              </w:rPr>
              <w:t xml:space="preserve"> обследовании и лечении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и диагнозе гражданина, обратившегося за медицинской помощью и сведения о состоянии здоровья близких родственников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только сведения о состоянии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здоровья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и диагнозе гражданина, обратившегося за медицинской помощью и сведения о состоянии здоровья законных представителей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bCs/>
                <w:color w:val="22272F"/>
                <w:szCs w:val="24"/>
                <w:shd w:val="clear" w:color="auto" w:fill="FFFFFF"/>
              </w:rPr>
              <w:t>ПРЕДОСТАВЛЕНИЕ СВЕДЕНИЙ, СОСТАВЛЯЮЩИХ ВРАЧЕБНУЮ ТАЙНУ, БЕЗ СОГЛАСИЯ ГРАЖДАНИНА ИЛИ ЕГО ЗАКОННОГО ПРЕДСТАВИТЕЛЯ, ДОПУСКАЕТСЯ В ЦЕЛЯХ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E52E3D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E52E3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E52E3D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E52E3D">
              <w:rPr>
                <w:b/>
                <w:color w:val="000000"/>
                <w:szCs w:val="28"/>
              </w:rPr>
              <w:t xml:space="preserve">проведения </w:t>
            </w:r>
            <w:r w:rsidRPr="00E52E3D">
              <w:rPr>
                <w:rStyle w:val="afe"/>
                <w:b/>
                <w:i w:val="0"/>
                <w:color w:val="000000"/>
                <w:szCs w:val="28"/>
              </w:rPr>
              <w:t>медицинского</w:t>
            </w:r>
            <w:r w:rsidRPr="00E52E3D">
              <w:rPr>
                <w:b/>
                <w:i/>
                <w:color w:val="000000"/>
                <w:szCs w:val="28"/>
              </w:rPr>
              <w:t xml:space="preserve"> </w:t>
            </w:r>
            <w:r w:rsidRPr="00E52E3D">
              <w:rPr>
                <w:b/>
                <w:color w:val="000000"/>
                <w:szCs w:val="28"/>
              </w:rPr>
              <w:t>обследования и лечения гражданина, который в результате своего состояния не способен выразить свою волю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информирования близких родственников пациента о неблагоприятном развитии его заболевания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информирования представителей средств массовой информации о распространении инфекционного заболевания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информирования адвоката, представившего нотариально оформленную доверенность на ведение судебного дела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ДЛЯ ПОЛУЧЕНИЯ ПЕРВИЧНОЙ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МЕДИКО</w:t>
            </w:r>
            <w:r w:rsidRPr="00D40D2E">
              <w:rPr>
                <w:color w:val="000000"/>
                <w:szCs w:val="24"/>
              </w:rPr>
              <w:t xml:space="preserve">-САНИТАРНОЙ ПОМОЩИ ГРАЖДАНИН ВЫБИРАЕТ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МЕДИЦИНСКУЮ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ОРГАНИЗАЦИЮ, НЕ ЧАЩЕ ЧЕМ ____ (ЗА ИСКЛЮЧЕНИЕМ СЛУЧАЕВ ИЗМЕНЕНИЯ МЕСТА ЖИТЕЛЬСТВА ИЛИ МЕСТА ПРЕБЫВАНИЯ ГРАЖДАНИНА)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>один раз в год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один раз в три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один раз в два года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один раз в четыре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ГРАЖДАНИН ИМЕЕТ ПРАВО НА ВЫБОР ВРАЧА-ТЕРАПЕВТА УЧАСТКОВОГО НЕ ЧАЩЕ, ЧЕМ ОДИН РАЗ </w:t>
            </w:r>
            <w:proofErr w:type="gramStart"/>
            <w:r w:rsidRPr="00D40D2E">
              <w:rPr>
                <w:color w:val="000000"/>
                <w:szCs w:val="24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>один год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три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четыре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два года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ГРАЖДАНИН ИМЕЕТ ПРАВО НА ЗАМЕНУ ЛЕЧАЩЕГО ВРАЧА ПУТЕМ ПОДАЧИ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2D5968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2D5968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2D5968">
              <w:rPr>
                <w:b/>
                <w:color w:val="000000"/>
                <w:szCs w:val="28"/>
              </w:rPr>
              <w:t xml:space="preserve">письменного заявления лично или через своего представителя на имя руководителя </w:t>
            </w:r>
            <w:r w:rsidRPr="002D5968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2D5968">
              <w:rPr>
                <w:b/>
                <w:i/>
                <w:color w:val="000000"/>
                <w:szCs w:val="28"/>
              </w:rPr>
              <w:t xml:space="preserve"> </w:t>
            </w:r>
            <w:r w:rsidRPr="002D5968">
              <w:rPr>
                <w:b/>
                <w:color w:val="000000"/>
                <w:szCs w:val="28"/>
              </w:rPr>
              <w:t>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устного сообщения о желании заменить лечащего врача в кабинете у руководителя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письменного заявления лично или через своего представителя в Министерство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письменного заявления лично или через своего представителя в Генеральную прокуратуру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 xml:space="preserve">ДЛЯ ПОЛУЧЕНИЯ СПЕЦИАЛИЗИРОВАННОЙ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 xml:space="preserve">ПОМОЩИ В ПЛАНОВОЙ ФОРМЕ ВЫБОР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>ОРГАНИЗАЦИИ ОСУЩЕСТВЛЯЕТСЯ ПО НАПРАВЛЕНИЮ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84C4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84C48">
              <w:rPr>
                <w:b/>
                <w:color w:val="000000"/>
                <w:szCs w:val="28"/>
              </w:rPr>
              <w:t>лечащего врача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руководителя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министерства здравоохранения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представителя прокуратуры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95628B" w:rsidP="00F70839">
            <w:pPr>
              <w:rPr>
                <w:szCs w:val="24"/>
                <w:shd w:val="clear" w:color="auto" w:fill="FFFFFF"/>
              </w:rPr>
            </w:pPr>
            <w:hyperlink r:id="rId12" w:anchor="/document/70329696/entry/1000" w:history="1">
              <w:r w:rsidR="00DF51BB" w:rsidRPr="00D40D2E">
                <w:rPr>
                  <w:szCs w:val="24"/>
                </w:rPr>
                <w:t>ПОРЯДОК</w:t>
              </w:r>
            </w:hyperlink>
            <w:r w:rsidR="00DF51BB" w:rsidRPr="00D40D2E">
              <w:rPr>
                <w:szCs w:val="24"/>
              </w:rPr>
              <w:t xml:space="preserve"> ОКАЗАНИЯ </w:t>
            </w:r>
            <w:r w:rsidR="00DF51BB" w:rsidRPr="00D40D2E">
              <w:rPr>
                <w:iCs/>
                <w:szCs w:val="24"/>
              </w:rPr>
              <w:t>МЕДИЦИНСКОЙ</w:t>
            </w:r>
            <w:r w:rsidR="00DF51BB" w:rsidRPr="00D40D2E">
              <w:rPr>
                <w:szCs w:val="24"/>
              </w:rPr>
              <w:t xml:space="preserve"> ПОМОЩИ ИНОСТРАННЫМ ГРАЖДАНАМ ОПРЕДЕЛЯЕТСЯ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B84C48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B84C48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B84C48">
              <w:rPr>
                <w:b/>
                <w:color w:val="000000"/>
                <w:szCs w:val="28"/>
              </w:rPr>
              <w:t>правительством Российской Федерации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м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инистерством здравоохранения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д</w:t>
            </w:r>
            <w:r w:rsidRPr="00D40D2E">
              <w:rPr>
                <w:color w:val="22272F"/>
                <w:szCs w:val="24"/>
                <w:shd w:val="clear" w:color="auto" w:fill="FFFFFF"/>
              </w:rPr>
              <w:t xml:space="preserve">епартаментом здравоохранения </w:t>
            </w:r>
            <w:proofErr w:type="gramStart"/>
            <w:r w:rsidRPr="00D40D2E">
              <w:rPr>
                <w:color w:val="22272F"/>
                <w:szCs w:val="24"/>
                <w:shd w:val="clear" w:color="auto" w:fill="FFFFFF"/>
              </w:rPr>
              <w:t>г</w:t>
            </w:r>
            <w:proofErr w:type="gramEnd"/>
            <w:r w:rsidRPr="00D40D2E">
              <w:rPr>
                <w:color w:val="22272F"/>
                <w:szCs w:val="24"/>
                <w:shd w:val="clear" w:color="auto" w:fill="FFFFFF"/>
              </w:rPr>
              <w:t>. Москвы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ф</w:t>
            </w:r>
            <w:r w:rsidRPr="00D40D2E">
              <w:rPr>
                <w:color w:val="22272F"/>
                <w:szCs w:val="24"/>
                <w:shd w:val="clear" w:color="auto" w:fill="FFFFFF"/>
              </w:rPr>
              <w:t>едеральной миграционной службой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ПРАВО ПАЦИЕНТА НА ДОПУСК К НЕМУ АДВОКАТА ИЛИ ЗАКОННОГО ПРЕДСТАВИТЕЛЯ ДЛЯ ЗАЩИТЫ СВОИХ ПРАВ МОЖЕТ БЫТЬ РЕАЛИЗОВАНО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22272F"/>
                <w:szCs w:val="28"/>
                <w:shd w:val="clear" w:color="auto" w:fill="FFFFFF"/>
              </w:rPr>
              <w:t>по желанию пациента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с разрешения главного врача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с разрешения врачебной комиссии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по решению суда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059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i/>
                <w:color w:val="22272F"/>
                <w:szCs w:val="24"/>
                <w:shd w:val="clear" w:color="auto" w:fill="FFFFFF"/>
              </w:rPr>
            </w:pPr>
            <w:r w:rsidRPr="00D40D2E">
              <w:rPr>
                <w:rStyle w:val="afe"/>
                <w:i w:val="0"/>
                <w:color w:val="000000"/>
                <w:szCs w:val="24"/>
              </w:rPr>
              <w:t>ВРАЧЕБНАЯ</w:t>
            </w:r>
            <w:r w:rsidRPr="00D40D2E">
              <w:rPr>
                <w:i/>
                <w:color w:val="000000"/>
                <w:szCs w:val="24"/>
              </w:rPr>
              <w:t xml:space="preserve"> </w:t>
            </w:r>
            <w:r w:rsidRPr="00D40D2E">
              <w:rPr>
                <w:color w:val="000000"/>
                <w:szCs w:val="24"/>
              </w:rPr>
              <w:t xml:space="preserve">КОМИССИЯ В МЕДИЦИНСКОЙ ОРГАНИЗАЦИИ СОСТОИТ </w:t>
            </w:r>
            <w:proofErr w:type="gramStart"/>
            <w:r w:rsidRPr="00D40D2E">
              <w:rPr>
                <w:color w:val="000000"/>
                <w:szCs w:val="24"/>
              </w:rPr>
              <w:t>ИЗ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000000"/>
                <w:szCs w:val="28"/>
              </w:rPr>
              <w:t xml:space="preserve">врачей и возглавляется руководителем </w:t>
            </w:r>
            <w:r w:rsidRPr="00DA1F9D">
              <w:rPr>
                <w:rStyle w:val="afe"/>
                <w:b/>
                <w:i w:val="0"/>
                <w:color w:val="000000"/>
                <w:szCs w:val="28"/>
              </w:rPr>
              <w:t>медицинской</w:t>
            </w:r>
            <w:r w:rsidRPr="00DA1F9D">
              <w:rPr>
                <w:b/>
                <w:color w:val="000000"/>
                <w:szCs w:val="28"/>
              </w:rPr>
              <w:t xml:space="preserve"> организации или одним из его заместителей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лечащих врачей и возглавляется представителем Министерства здравоохранения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руководителей </w:t>
            </w:r>
            <w:r w:rsidRPr="00D40D2E">
              <w:rPr>
                <w:rStyle w:val="afe"/>
                <w:i w:val="0"/>
                <w:color w:val="000000"/>
                <w:szCs w:val="24"/>
              </w:rPr>
              <w:t>медицинской</w:t>
            </w:r>
            <w:r w:rsidRPr="00D40D2E">
              <w:rPr>
                <w:color w:val="000000"/>
                <w:szCs w:val="24"/>
              </w:rPr>
              <w:t xml:space="preserve"> организации и возглавляется одним из его заместителей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врачей и возглавляется представителем страховой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060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000000"/>
                <w:szCs w:val="24"/>
              </w:rPr>
              <w:t>КОНСИЛИУМ ВРАЧЕЙ СОЗЫВАЕТСЯ ПО ИНИЦИАТИВЕ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jc w:val="center"/>
              <w:rPr>
                <w:b/>
                <w:szCs w:val="28"/>
                <w:lang w:eastAsia="en-US"/>
              </w:rPr>
            </w:pPr>
            <w:r w:rsidRPr="00DA1F9D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A1F9D" w:rsidRDefault="00DF51BB" w:rsidP="00F70839">
            <w:pPr>
              <w:rPr>
                <w:b/>
                <w:color w:val="22272F"/>
                <w:szCs w:val="28"/>
                <w:shd w:val="clear" w:color="auto" w:fill="FFFFFF"/>
              </w:rPr>
            </w:pPr>
            <w:r w:rsidRPr="00DA1F9D">
              <w:rPr>
                <w:b/>
                <w:color w:val="000000"/>
                <w:szCs w:val="28"/>
              </w:rPr>
              <w:t xml:space="preserve">лечащего врача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главного врача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 xml:space="preserve">представителя Министерства здравоохранения РФ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  <w:r w:rsidRPr="00D40D2E">
              <w:rPr>
                <w:color w:val="22272F"/>
                <w:szCs w:val="24"/>
                <w:shd w:val="clear" w:color="auto" w:fill="FFFFFF"/>
              </w:rPr>
              <w:t>представителя органов прокуратуры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color w:val="22272F"/>
                <w:szCs w:val="24"/>
                <w:shd w:val="clear" w:color="auto" w:fill="FFFFFF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rPr>
                <w:rFonts w:eastAsia="Calibri"/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ИСПЫТАТЕЛЬНЫЙ СРОК ПРИНИМАЕМОМУ НА РАБОТУ МЕДИЦИНСКОМУ/ФАРМАЦЕВТИЧЕСКОМУ РАБОТНИКУ ЗАСЧИТЫВАЕТСЯ ВРЕМЯ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краткосрочной командировки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учебного отпуска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временной нетрудоспособности работника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краткосрочного отпуска по семейным обстоятельствам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ПРИ ПРОВЕДЕНИИ ПЕРИОДИЧЕСКОГО МЕДИЦИНСКОГО ОСМОТРА (ОБСЛЕДОВАНИЯ) МЕДИЦИНСКИЕ РАБОТНИКИ В СООТВЕТСТВИИ С ТРУДОВЫМ КОДЕКСОМ РФ ИМЕЮТ ПРАВО </w:t>
            </w:r>
            <w:proofErr w:type="gramStart"/>
            <w:r w:rsidRPr="00D40D2E">
              <w:rPr>
                <w:szCs w:val="24"/>
                <w:lang w:eastAsia="en-US"/>
              </w:rPr>
              <w:t>НА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hd w:val="clear" w:color="auto" w:fill="FFFFFF"/>
              <w:spacing w:line="256" w:lineRule="auto"/>
              <w:textAlignment w:val="baseline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сохранение среднего заработка по месту работы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дополнительный выходной день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отгул в текущем месяце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textAlignment w:val="baseline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дополнительный день оплачиваемого отпуска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ПРИ НЕНАДЛЕЖАЩЕМ ОКАЗАНИИ ГРАЖДАНИНУ ПЛАТНЫХ МЕДИЦИНСКИХ УСЛУГ НАСТУПАЕТ </w:t>
            </w:r>
            <w:r w:rsidRPr="00D40D2E">
              <w:rPr>
                <w:color w:val="FF0000"/>
                <w:szCs w:val="24"/>
                <w:lang w:eastAsia="en-US"/>
              </w:rPr>
              <w:t xml:space="preserve">_____ </w:t>
            </w:r>
            <w:r w:rsidRPr="00D40D2E">
              <w:rPr>
                <w:szCs w:val="24"/>
                <w:lang w:eastAsia="en-US"/>
              </w:rPr>
              <w:t>ОТВЕТСТВЕННОСТЬ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773B5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773B5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773B5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773B5">
              <w:rPr>
                <w:b/>
                <w:szCs w:val="28"/>
                <w:lang w:eastAsia="en-US"/>
              </w:rPr>
              <w:t>договорная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деликтная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субсидиарная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долевая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ПРИЧИНЕНИИ ВРЕДА ЗДОРОВЬЮ И ЖИЗНИ У ЛИЦА, ПРИЧИНИВШЕГО ВРЕД, ВОЗНИКАЕТ ______</w:t>
            </w:r>
            <w:r w:rsidRPr="00D40D2E">
              <w:rPr>
                <w:color w:val="FF0000"/>
                <w:szCs w:val="24"/>
                <w:lang w:eastAsia="en-US"/>
              </w:rPr>
              <w:t xml:space="preserve"> </w:t>
            </w:r>
            <w:r w:rsidRPr="00D40D2E">
              <w:rPr>
                <w:szCs w:val="24"/>
                <w:lang w:eastAsia="en-US"/>
              </w:rPr>
              <w:t>ОТВЕТСТВЕННОСТЬ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E094C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E094C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proofErr w:type="spellStart"/>
            <w:r w:rsidRPr="001E094C">
              <w:rPr>
                <w:b/>
                <w:szCs w:val="28"/>
                <w:lang w:eastAsia="en-US"/>
              </w:rPr>
              <w:t>деликтная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договорная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солидарная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субсидиарная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ПРИ ПРИЧИНЕНИИ ВРЕДА ЗДОРОВЬЮ В РЕЗУЛЬТАТЕ НЕНАДЛЕЖАЩЕГО ОКАЗАНИЯ ПЛАТНЫХ МЕДИЦИНСКИХ УСЛУГ В МЕДИЦИНСКОЙ ОРАГНИЗАЦИИ НАДЛЕЖАЩИМ ОТВЕТЧИКОМ В СУДЕ БУДЕТ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E094C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E094C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E094C">
              <w:rPr>
                <w:b/>
                <w:szCs w:val="28"/>
                <w:lang w:eastAsia="en-US"/>
              </w:rPr>
              <w:t>медицинская организация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медицинский работник – сотрудник данной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определяться в зависимости от условий договора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определяться по усмотрению суда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</w:rPr>
            </w:pPr>
            <w:r w:rsidRPr="00D40D2E">
              <w:rPr>
                <w:szCs w:val="24"/>
                <w:lang w:eastAsia="en-US"/>
              </w:rPr>
              <w:t>СИТУАЦИЯ ОКАЗАНИЯ МЕДИЦИНСКОЙ ПОМОЩИ В УСЛОВИЯХ ДЕФИЦИТА КВАЛИФИЦИРОВАННОГО ПЕРСОНАЛА, ОТСУТСТВИЯ НЕОБХОДИМОЙ МЕДИЦИНСКОЙ ТЕХНИКИ И СИЛЬНОДЕЙСТВУЮЩИХ ЛЕКАРСТВЕННЫХ СРЕДСТВ МОЖЕТ БЫТЬ ОТНЕСЕНА К КАТЕГОРИИ СИТУАЦИЙ «ДЕЙСТВИЯ В УСЛОВИЯХ _____»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крайней необходимости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обоснованного риска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обоснованной неосторожности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грубой неосторожности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НУЖДАЕМОСТЬ В ДОПОЛНИТЕЛЬНО ПОНЕСЕНННЫХ РАСХОДАХ ПОТЕРПЕВШЕГО, ЗДОРОВЬЮ КОТОРОГО БЫЛ ПРИЧИНЕН ВРЕД, ДОЛЖНА БЫТЬ ПОДТВЕРЖДЕНА ЗАКЛЮЧЕНИЕМ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145B6A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145B6A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145B6A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145B6A">
              <w:rPr>
                <w:b/>
                <w:szCs w:val="28"/>
                <w:lang w:eastAsia="en-US"/>
              </w:rPr>
              <w:t>медико-социальной экспертизы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экспертизы временной нетрудоспособности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экспертизы о качестве медицинской помощи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медико-социального консилиума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СФЕРЕ МЕДИЦИНСКОЙ ДЕЯТЕЛЬНОСТИ КОМПЕНСАЦИЯ МОРАЛЬНОГО ВРЕДА ОСУЩЕСТВЛЯЕТСЯ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по факту установления виновности причинителя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независимо от вины причинителя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в зависимости от степени вины причинителя вреда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зависимости от вины потерпевшего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highlight w:val="yellow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МОРАЛЬНЫЙ ВРЕД МОЖЕТ БЫТЬ ПРИЧИНЕН ГРАЖДАНИНУ ДЕЙСТВИЯМИ, НАРУШАЮЩИМИ ЕГО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95169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95169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895169" w:rsidRDefault="00DF51BB" w:rsidP="00F70839">
            <w:pPr>
              <w:spacing w:line="256" w:lineRule="auto"/>
              <w:rPr>
                <w:b/>
                <w:szCs w:val="28"/>
                <w:highlight w:val="yellow"/>
                <w:lang w:eastAsia="en-US"/>
              </w:rPr>
            </w:pPr>
            <w:r w:rsidRPr="00895169">
              <w:rPr>
                <w:b/>
                <w:szCs w:val="28"/>
                <w:lang w:eastAsia="en-US"/>
              </w:rPr>
              <w:t xml:space="preserve">личные неимущественные права либо </w:t>
            </w:r>
            <w:proofErr w:type="gramStart"/>
            <w:r w:rsidRPr="00895169">
              <w:rPr>
                <w:b/>
                <w:szCs w:val="28"/>
                <w:lang w:eastAsia="en-US"/>
              </w:rPr>
              <w:t>посягающими</w:t>
            </w:r>
            <w:proofErr w:type="gramEnd"/>
            <w:r w:rsidRPr="00895169">
              <w:rPr>
                <w:b/>
                <w:szCs w:val="28"/>
                <w:lang w:eastAsia="en-US"/>
              </w:rPr>
              <w:t xml:space="preserve"> на принадлежащие гражданину нематериальные блага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highlight w:val="yellow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имущественные права либо </w:t>
            </w:r>
            <w:proofErr w:type="gramStart"/>
            <w:r w:rsidRPr="00D40D2E">
              <w:rPr>
                <w:szCs w:val="24"/>
                <w:lang w:eastAsia="en-US"/>
              </w:rPr>
              <w:t>посягающими</w:t>
            </w:r>
            <w:proofErr w:type="gramEnd"/>
            <w:r w:rsidRPr="00D40D2E">
              <w:rPr>
                <w:szCs w:val="24"/>
                <w:lang w:eastAsia="en-US"/>
              </w:rPr>
              <w:t xml:space="preserve"> на принадлежащие гражданину вещи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конституционные права и свободы, связанные с правом собственности и свободой предпринимательской и трудовой деятельности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конституционные права и свободы, связанные с неприкосновенностью частной жизни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ИСКОВАЯ ДАВНОСТЬ ПО ТРЕБОВАНИЯМ О ВОЗМЕЩЕНИИ ВРЕДА, ПРИЧИНЕННОГО ЖИЗНИ ИЛИ ЗДОРОВЬЮ ГРАЖДАНИНА, </w:t>
            </w:r>
            <w:r w:rsidRPr="00D40D2E">
              <w:rPr>
                <w:szCs w:val="24"/>
                <w:lang w:eastAsia="en-US"/>
              </w:rPr>
              <w:lastRenderedPageBreak/>
              <w:t>СОСТАВЛЯЕТ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1 год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 xml:space="preserve">3 года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5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ВОЗМЕЩЕНИЕ ВРЕДА (УЩЕРБА) В ПОРЯДКЕ ГРАЖДАНСКОГО СУДОПРОИЗВОДСТВА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568BE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0568BE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0568BE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0568BE">
              <w:rPr>
                <w:b/>
                <w:szCs w:val="28"/>
                <w:lang w:eastAsia="en-US"/>
              </w:rPr>
              <w:t>не освобождает медицинского работника от привлечения к дисциплинарной, административной, уголовной ответственности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освобождает медицинского работника от привлечения к дисциплинарной и административной ответственности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 освобождает медицинского работника от привлечения к дисциплинарной и уголовной ответственности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освобождает медицинского работника от привлечения к административной и уголовной ответственности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СВИДЕТЕЛЬСТВО ОБ АККРЕДИТАЦИИ НЕОБХОДИМО МЕДИЦИНСКОМУ РАБОТНИКУ </w:t>
            </w:r>
            <w:proofErr w:type="gramStart"/>
            <w:r w:rsidRPr="00D40D2E">
              <w:rPr>
                <w:szCs w:val="24"/>
                <w:lang w:eastAsia="en-US"/>
              </w:rPr>
              <w:t>ДЛЯ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hd w:val="clear" w:color="auto" w:fill="FFFFFF"/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осуществления профессиональной медицинской деятельности по конкретной специальности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оказания некоторых видов платных медицинских услуг в частной медицинской организации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регистрации в качестве индивидуального предпринимателя с целью занятия предпринимательской деятельностью в системе здравоохранения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hd w:val="clear" w:color="auto" w:fill="FFFFFF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осуществления организационных функций по предоставлению медицинских услуг в системе ОМС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widowControl w:val="0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ЗАМЕНА ЕЖЕГОДНОГО ОПЛАЧИВАЕМОГО ОТПУСКА ДЕНЕЖНОЙ КОМПЕНСАЦИЕЙ ДОПУСКАЕТСЯ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FE178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FE178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FE1784">
              <w:rPr>
                <w:b/>
                <w:szCs w:val="28"/>
                <w:lang w:eastAsia="en-US"/>
              </w:rPr>
              <w:t>при увольнении работника, не использовавшего отпуск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желанию работника на основании его письменного заявления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соглашению работника и работодателя с оформлением дополнительного соглашения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widowControl w:val="0"/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когда работник не использовал ежегодный оплачиваемый отпуск в текущем году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СООТВЕТСТВИИ С КОДЕКСОМ ОБ АДМИНИСТРАТИВНЫХ ПРАВОНАРУШЕНИЯХ РФ ДОЛЖНОСТНЫМ ЛИЦОМ ЯВЛЯЕТСЯ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517CF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517CF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8517CF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8517CF">
              <w:rPr>
                <w:b/>
                <w:szCs w:val="28"/>
                <w:lang w:eastAsia="en-US"/>
              </w:rPr>
              <w:t xml:space="preserve">постоянно, временно или в соответствии со специальными полномочиями </w:t>
            </w:r>
            <w:proofErr w:type="gramStart"/>
            <w:r w:rsidRPr="008517CF">
              <w:rPr>
                <w:b/>
                <w:szCs w:val="28"/>
                <w:lang w:eastAsia="en-US"/>
              </w:rPr>
              <w:t>осуществляющее</w:t>
            </w:r>
            <w:proofErr w:type="gramEnd"/>
            <w:r w:rsidRPr="008517CF">
              <w:rPr>
                <w:b/>
                <w:szCs w:val="28"/>
                <w:lang w:eastAsia="en-US"/>
              </w:rPr>
              <w:t xml:space="preserve"> функции представителя власти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выполняющее</w:t>
            </w:r>
            <w:proofErr w:type="gramEnd"/>
            <w:r w:rsidRPr="00D40D2E">
              <w:rPr>
                <w:szCs w:val="24"/>
                <w:lang w:eastAsia="en-US"/>
              </w:rPr>
              <w:t xml:space="preserve"> должностные обязанности в коммерческих и некоммерческих организациях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постоянно, временно или в соответствии со специальными полномочиями </w:t>
            </w:r>
            <w:proofErr w:type="gramStart"/>
            <w:r w:rsidRPr="00D40D2E">
              <w:rPr>
                <w:szCs w:val="24"/>
                <w:lang w:eastAsia="en-US"/>
              </w:rPr>
              <w:t>осуществляющее</w:t>
            </w:r>
            <w:proofErr w:type="gramEnd"/>
            <w:r w:rsidRPr="00D40D2E">
              <w:rPr>
                <w:szCs w:val="24"/>
                <w:lang w:eastAsia="en-US"/>
              </w:rPr>
              <w:t xml:space="preserve"> предпринимательскую деятельность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выполняющее</w:t>
            </w:r>
            <w:proofErr w:type="gramEnd"/>
            <w:r w:rsidRPr="00D40D2E">
              <w:rPr>
                <w:szCs w:val="24"/>
                <w:lang w:eastAsia="en-US"/>
              </w:rPr>
              <w:t xml:space="preserve"> должностные обязанности, связанные с оказанием различных услуг для населения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ИНФОРМАЦИЯ О НАЛОЖЕНИИ ДИСЦИПЛИНАРНОГО ВЗЫСКАНИЯ НА МЕДИЦИНСКОГО РАБОТНИКА ДОВОДИТСЯ ДО НЕГО ПУТЕМ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ознакомления медицинского работника под роспись с приказом о наложении дисциплинарного взыскания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размещения информации о наложении дисциплинарного взыскания на официальном сайте медицинской организации в сети Интернет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публикации приказа о наложении дисциплинарного взыскания в средствах массовой информации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устного оповещения медицинского работника о наложении дисциплинарного взыскания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color w:val="FF0000"/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ОБЪЕКТИВНАЯ СТОРОНА ПРЕСТУПЛЕНИЯ ПО СТАТЬЕ 124 УК РФ «НЕОКАЗАНИЕ ПОМОЩИ БОЛЬНОМУ» ХАРАКТЕРИЗУЕТСЯ СОВЕРШЕНИЕМ ДЕЯНИЯ В ФОРМЕ БЕЗДЕЙСТВИЯ, ТО ЕСТЬ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невыполнения действий, которые возложены на виновного законом или специальным правилом, последствиями в виде вреда средней тяжести, которые причинены здоровью больного, и наличием причинной связи между бездействием и причиненным вредом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невыполнением действий, которые возложены на виновного специальным правилом (неявка врача к больному по вызову, отказ принять больного в поликлинике, отказ сделать искусственное дыхание, экстренную операцию) и последствиями в виде вреда средней тяжести, которые причинены здоровью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невыполнением действий, которые возложены на виновного законом (неявка врача к больному по вызову, отказ принять больного в поликлинике, отказ сделать искусственное дыхание, экстренную операцию), вследствие чего наступила смерть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имеющем</w:t>
            </w:r>
            <w:proofErr w:type="gramEnd"/>
            <w:r w:rsidRPr="00D40D2E">
              <w:rPr>
                <w:szCs w:val="24"/>
                <w:lang w:eastAsia="en-US"/>
              </w:rPr>
              <w:t xml:space="preserve"> отношение к экстренным формам медицинской помощи и не распространяющееся на частные клиники, в которых обслуживание осуществляется на платной основе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ОТВЕТСТВЕННОСТЬ ДОЛЖНОСТНЫХ ЛИЦ МЕДИЦИНСКИХ УЧРЕЖДЕНИЙ В СООТВЕТСТВИИ С Ч.4 СТАТЬИ 122 УК РФ «ЗАРАЖЕНИЕ ДРУГОГО ЛИЦА ВИЧ-ИНФЕКЦИЕЙ, ВСЛЕДСТВИЕ НЕНАДЛЕЖАЩЕГО ИСПОЛНЕНИЯ ЛИЦОМ СВОИХ ДОЛЖНОСТНЫХ </w:t>
            </w:r>
            <w:r w:rsidRPr="00D40D2E">
              <w:rPr>
                <w:szCs w:val="24"/>
                <w:lang w:eastAsia="en-US"/>
              </w:rPr>
              <w:lastRenderedPageBreak/>
              <w:t>ОБЯЗАННОСТЕЙ» НАСТУПАЕТ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по факту заражения пациента ВИЧ-инфекцией при переливании крови, неоднократном использовании одного и того же инструмента для разных пациентов, если это повлекло заражение ВИЧ-инфекцией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за одну лишь вероятность заражения пациента ВИЧ-инфекцией (формальный состав преступления)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по факту заражения пациента ВИЧ-инфекцией через пастельные принадлежности, посуду и иные материалы больного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по факту установления ВИЧ-инфекции у пациента, находящегося на стационарном лечении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ДЕЙСТВИЯ ЗАВЕДУЮЩЕЙ НЕВРОЛОГИЧЕСКИМ ОТДЕЛЕНИЕМ, ВЫДАВШЕЙ ЗА ВОЗНАГРАЖДЕНИЕ ФИКТИВНЫЙ ЛИСТОК ВРЕМЕННОЙ НЕТРУДОСПОСОБНОСТИ, СООТВЕТСТВУЮТ ПРИЗНАКАМ СОСТАВА ПРЕСТУПЛЕНИЯ, КВАЛИФИЦИРУЕМОГО КАК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взятка (ст. 290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служебный подлог (ст. 292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BF0FDA" w:rsidRDefault="00DF51BB" w:rsidP="00F70839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D40D2E">
              <w:rPr>
                <w:b w:val="0"/>
                <w:sz w:val="24"/>
                <w:szCs w:val="24"/>
                <w:lang w:val="ru-RU" w:eastAsia="en-US"/>
              </w:rPr>
              <w:t>превышение должностных полномочий (ст. 286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BF0FDA" w:rsidRDefault="00DF51BB" w:rsidP="00F70839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D40D2E">
              <w:rPr>
                <w:b w:val="0"/>
                <w:sz w:val="24"/>
                <w:szCs w:val="24"/>
                <w:lang w:val="ru-RU" w:eastAsia="en-US"/>
              </w:rPr>
              <w:t>злоупотребление должностными полномочиями (ст. 285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ДЕЙСТВИЯ МЕДИЦИНСКОЙ СЕСТРЫ ТУБЕРКУЛЕЗНОГО ДИСПАНСЕРА, КОТОРАЯ ПРОИЗВЕЛА АБОРТ ПАЦИЕНТКЕ Ш., НЕ ПОВЛЕКШИЙ ПОСЛЕДСТВИЙ ДЛЯ ЕЕ ЗДОРОВЬЯ, СООТВЕТСТВУЮТ ПРИЗНАКАМ СОСТАВА ПРЕСТУПЛЕНИЯ, КВАЛИФИЦИРУЕМОГО КАК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незаконное производство аборта (ст. 123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BF0FDA" w:rsidRDefault="00DF51BB" w:rsidP="00F70839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D40D2E">
              <w:rPr>
                <w:b w:val="0"/>
                <w:sz w:val="24"/>
                <w:szCs w:val="24"/>
                <w:lang w:val="ru-RU" w:eastAsia="en-US"/>
              </w:rPr>
              <w:t>умышленное причинение средней тяжести вреда здоровью (ст. 112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служебный подлог (ст. 292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bCs/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 xml:space="preserve">ОТВЕТСТВЕННОСТЬ МЕДИЦИНСКОГО РАБОТНИКА ПО Ч. 1 СТ. 124 УК РФ «НЕОКАЗАНИЕ ПОМОЩИ БОЛЬНОМУ» НАСТУПАЕТ </w:t>
            </w:r>
            <w:proofErr w:type="gramStart"/>
            <w:r w:rsidRPr="00D40D2E">
              <w:rPr>
                <w:szCs w:val="24"/>
                <w:shd w:val="clear" w:color="auto" w:fill="FFFFFF"/>
                <w:lang w:eastAsia="en-US"/>
              </w:rPr>
              <w:t>ПРИ</w:t>
            </w:r>
            <w:proofErr w:type="gramEnd"/>
            <w:r w:rsidRPr="00D40D2E">
              <w:rPr>
                <w:szCs w:val="24"/>
                <w:shd w:val="clear" w:color="auto" w:fill="FFFFFF"/>
                <w:lang w:eastAsia="en-US"/>
              </w:rPr>
              <w:t xml:space="preserve"> ТАКИХ ОБЩЕСТВЕННО ОПАСНЫХ ПОСЛЕДСТВИЙ, КАК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rStyle w:val="apple-converted-space"/>
                <w:b/>
                <w:szCs w:val="28"/>
                <w:shd w:val="clear" w:color="auto" w:fill="FFFFFF"/>
              </w:rPr>
            </w:pPr>
            <w:r w:rsidRPr="005F04F4">
              <w:rPr>
                <w:b/>
                <w:szCs w:val="28"/>
                <w:shd w:val="clear" w:color="auto" w:fill="FFFFFF"/>
                <w:lang w:eastAsia="en-US"/>
              </w:rPr>
              <w:t>причинение по неосторожности средней тяжести вреда здоровью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 xml:space="preserve">причинение по неосторожности тяжкого вреда здоровью больного или </w:t>
            </w: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  <w:shd w:val="clear" w:color="auto" w:fill="FFFFFF"/>
              </w:rPr>
            </w:pPr>
            <w:r w:rsidRPr="00D40D2E">
              <w:rPr>
                <w:szCs w:val="24"/>
                <w:lang w:eastAsia="en-US"/>
              </w:rPr>
              <w:t xml:space="preserve">умышленное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t>причинение средней тяжести вреда здоровью больного или тяжкого вреда здоровью больного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 xml:space="preserve">ДЕЙСТВИЯ ВРАЧА-АНЕСТЕЗИОЛОГА, НЕНАДЛЕЖАЩИМ ОБРАЗОМ </w:t>
            </w:r>
            <w:r w:rsidRPr="00D40D2E">
              <w:rPr>
                <w:szCs w:val="24"/>
                <w:shd w:val="clear" w:color="auto" w:fill="FFFFFF"/>
                <w:lang w:eastAsia="en-US"/>
              </w:rPr>
              <w:lastRenderedPageBreak/>
              <w:t>ИСПОЛНИВШЕГО СВОИ ПРОФЕССИОНАЛЬНЫЕ ОБЯЗАННОСТИ ПРИ УДАЛЕНИИ ПОДКЛЮЧИЧНОГО КАТЕТЕРА У РЕБЕНКА 6 ЛЕТ, В РЕЗУЛЬТАТЕ ЧЕГО ЗДОРОВЬЮ ПОСЛЕДНЕГО ПРИЧИНЕН ТЯЖКИЙ ВРЕД, СООТВЕТСТВУЮТ ПРИЗНАКАМ СОСТАВА ПРЕСТУПЛЕНИЯ, КВАЛИФИЦИРУЕМОГО КАК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lastRenderedPageBreak/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причинение тяжкого вреда здоровью по неосторожности (</w:t>
            </w:r>
            <w:proofErr w:type="gramStart"/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ч</w:t>
            </w:r>
            <w:proofErr w:type="gramEnd"/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. 2 ст. 118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неоказание помощи больному (ст. 124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BF0FDA" w:rsidRDefault="00DF51BB" w:rsidP="00F70839">
            <w:pPr>
              <w:pStyle w:val="2"/>
              <w:shd w:val="clear" w:color="auto" w:fill="FFFFFF"/>
              <w:spacing w:line="256" w:lineRule="auto"/>
              <w:rPr>
                <w:b w:val="0"/>
                <w:sz w:val="24"/>
                <w:szCs w:val="24"/>
                <w:lang w:val="ru-RU" w:eastAsia="en-US"/>
              </w:rPr>
            </w:pPr>
            <w:r w:rsidRPr="00D40D2E">
              <w:rPr>
                <w:b w:val="0"/>
                <w:sz w:val="24"/>
                <w:szCs w:val="24"/>
                <w:lang w:val="ru-RU" w:eastAsia="en-US"/>
              </w:rPr>
              <w:t>умышленное причинение средней тяжести вреда здоровью (ст. 112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НЕВЕРНАЯ ОЦЕНКА АНЕСТЕЗИОЛОГОМ СОСТОЯНИЯ БОЛЬНОЙ, НЕАДЕКВАТНОЕ ПРОВЕДЕНИЕ ИНФУЗИОННОЙ ТЕРАПИИ ПУТЕМ ВВЕДЕНИЯ В ОРГАНИЗМ ЧРЕЗМЕРНОГО КОЛИЧЕСТВА ЖИДКОСТИ, ПОВЛЕКШИЕ ПРОГРЕССИВНЫЙ ОТЕК ЛЕГКИХ, ГОЛОВНОГО МОЗГА, И КАК СЛЕДСТВИЕ СМЕРТИ ПАЦИЕНТКИ, ЯВЛЯЕТСЯ ПРОФЕССИОНАЛЬНЫМ ПРЕСТУПЛЕНИЕМ, ИМЕЮЩИМ ПРИЗНАКИ ПРЕСТУПЛЕНИЯ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shd w:val="clear" w:color="auto" w:fill="FFFFFF"/>
                <w:lang w:eastAsia="en-US"/>
              </w:rPr>
            </w:pPr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причинение смерти по неосторожности (</w:t>
            </w:r>
            <w:proofErr w:type="gramStart"/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ч</w:t>
            </w:r>
            <w:proofErr w:type="gramEnd"/>
            <w:r w:rsidRPr="005F04F4">
              <w:rPr>
                <w:b/>
                <w:bCs/>
                <w:szCs w:val="28"/>
                <w:shd w:val="clear" w:color="auto" w:fill="FFFFFF"/>
                <w:lang w:eastAsia="en-US"/>
              </w:rPr>
              <w:t>. 2 ст. 109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причинение тяжкого вреда здоровью по неосторожности (</w:t>
            </w:r>
            <w:proofErr w:type="gramStart"/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ч</w:t>
            </w:r>
            <w:proofErr w:type="gramEnd"/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. 2 ст. 118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shd w:val="clear" w:color="auto" w:fill="FFFFFF"/>
                <w:lang w:eastAsia="en-US"/>
              </w:rPr>
              <w:t>убийство пациента ст. 105 УК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bCs/>
                <w:szCs w:val="24"/>
                <w:shd w:val="clear" w:color="auto" w:fill="FFFFFF"/>
                <w:lang w:eastAsia="en-US"/>
              </w:rPr>
              <w:t>халатность (ст. 293 УК РФ)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ВОЗНАГРАЖДЕНИЕ, ПОЛУЧЕННОЕ МЕДИЦИНСКИМ РАБОТНИКОМ ОТ ПАЦИЕНТА ИЛИ ЕГО РОДСТВЕННИКОВ, КВАЛИФИЦИРУЮЩЕЕСЯ В КАЧЕСТВЕ ВЗЯТКИ ПО СТАТЬЕ 290 УК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имеет характер подкупа, обусловливает должностное поведение медицинского работника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превышает разумные пределы благодарности пациента и передается медицинскому работнику после выполнения им своих должностных обязанностей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может быть передано медицинскому работнику в виде открытки с пожеланием успехов в работе и новыми достижениями в науке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может быть передано в виде подарка за успешно проведенную операцию, а его величина не превышала 5 МРОТ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ПРЕСТУПЛЕНИЯ С ДВУМЯ ФОРМАМИ ВИНЫ В МЕДИЦИНСКОЙ ПРАКТИКЕ ХАРАКТЕРИЗУЮТСЯ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сопровождением и отягощением одного умышленно совершаемого преступного деяния - другим, как правило, по </w:t>
            </w:r>
            <w:r w:rsidRPr="005F04F4">
              <w:rPr>
                <w:b/>
                <w:szCs w:val="28"/>
                <w:shd w:val="clear" w:color="auto" w:fill="FFFFFF"/>
                <w:lang w:eastAsia="en-US"/>
              </w:rPr>
              <w:t xml:space="preserve">неосторожности, являющимся более тяжким (смерть потерпевшей при незаконном </w:t>
            </w:r>
            <w:r w:rsidRPr="005F04F4">
              <w:rPr>
                <w:b/>
                <w:szCs w:val="28"/>
                <w:shd w:val="clear" w:color="auto" w:fill="FFFFFF"/>
                <w:lang w:eastAsia="en-US"/>
              </w:rPr>
              <w:lastRenderedPageBreak/>
              <w:t>производстве аборта)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lastRenderedPageBreak/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shd w:val="clear" w:color="auto" w:fill="FFFFFF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выявлением преступного результата через правомерное действие, которое само по себе не имело признаков преступления (смерть пациента после операции с рискованной методикой лечения)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</w:rPr>
            </w:pPr>
            <w:r w:rsidRPr="00D40D2E">
              <w:rPr>
                <w:rStyle w:val="apple-converted-space"/>
                <w:szCs w:val="24"/>
                <w:lang w:eastAsia="en-US"/>
              </w:rPr>
              <w:t>сопровождением одного умышленного преступного деяния - другим, имеющим равнозначные вредоносные последствия, образующим новый самостоятельный состав (подделка рецептов и сбыт наркотических веществ)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rStyle w:val="apple-converted-space"/>
                <w:szCs w:val="24"/>
              </w:rPr>
            </w:pPr>
            <w:r w:rsidRPr="00D40D2E">
              <w:rPr>
                <w:rStyle w:val="apple-converted-space"/>
                <w:szCs w:val="24"/>
                <w:lang w:eastAsia="en-US"/>
              </w:rPr>
              <w:t>сопровождением одного действия (бездействия), совершаемого по небрежности, другим – совершаемым умышленно, с целью прикрыть последствия первого (неопытный врач, поставивший неточный диагноз, назначает процедуры, которые ухудшают состояние больного, - но прерывает лечение другими процедурами, которые показаны при данном заболевании, когда они уже не результативны)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ПОД «ПРИНУЖДЕНИЕМ К ИЗЪЯТИЮ ОРГАНОВ ИЛИ ТКАНЕЙ ЧЕЛОВЕКА ДЛЯ ТРАНСПЛАНТАЦИИ» ПО СТАТЬЕ 120 УК РФ ПОНИМАЕТСЯ </w:t>
            </w:r>
            <w:proofErr w:type="gramStart"/>
            <w:r w:rsidRPr="00D40D2E">
              <w:rPr>
                <w:szCs w:val="24"/>
                <w:lang w:eastAsia="en-US"/>
              </w:rPr>
              <w:t>НЕПРАВОМЕРНОЕ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воздействие на потерпевшего с целью добиться от него согласия на изъятие органов и (или) тканей для трансплантации донорство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давление на родственников потерпевшего, с целью добиться от них согласия на донорство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воздействие на родственников умершего (погибшего) потерпевшего с целью получения у них согласия на изъятие органов и (или) тканей для трансплантации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изъятие органов и (или) тканей для трансплантац</w:t>
            </w:r>
            <w:proofErr w:type="gramStart"/>
            <w:r w:rsidRPr="00D40D2E">
              <w:rPr>
                <w:szCs w:val="24"/>
                <w:lang w:eastAsia="en-US"/>
              </w:rPr>
              <w:t>ии у у</w:t>
            </w:r>
            <w:proofErr w:type="gramEnd"/>
            <w:r w:rsidRPr="00D40D2E">
              <w:rPr>
                <w:szCs w:val="24"/>
                <w:lang w:eastAsia="en-US"/>
              </w:rPr>
              <w:t>мершего лица, против его воли, высказанной при жизни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ОБЪЕКТИВНАЯ СТОРОНА ПРЕСТУПЛЕНИЯ, ПРЕДУСМОТРЕННОГО Ч.2 СТАТЬИ 137 УК РФ «НАРУШЕНИЕ НЕПРИКОСНОВЕННОСТИ ЧАСТНОЙ ЖИЗНИ» И СОВЕРШЕННОГО МЕДИЦИНСКИМ РАБОТНИКОМ В ВИДЕ РАЗГЛАШЕНИЯ ВРАЧЕБНОЙ ТАЙНЫ, ВЫЯВЛЯЕТСЯ </w:t>
            </w:r>
            <w:proofErr w:type="gramStart"/>
            <w:r w:rsidRPr="00D40D2E">
              <w:rPr>
                <w:szCs w:val="24"/>
                <w:lang w:eastAsia="en-US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5F04F4" w:rsidRDefault="00DF51BB" w:rsidP="00F70839">
            <w:pPr>
              <w:shd w:val="clear" w:color="auto" w:fill="FAFAFA"/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 xml:space="preserve">публичном </w:t>
            </w:r>
            <w:proofErr w:type="gramStart"/>
            <w:r w:rsidRPr="005F04F4">
              <w:rPr>
                <w:b/>
                <w:szCs w:val="28"/>
                <w:lang w:eastAsia="en-US"/>
              </w:rPr>
              <w:t>распространении</w:t>
            </w:r>
            <w:proofErr w:type="gramEnd"/>
            <w:r w:rsidRPr="005F04F4">
              <w:rPr>
                <w:b/>
                <w:szCs w:val="28"/>
                <w:lang w:eastAsia="en-US"/>
              </w:rPr>
              <w:t xml:space="preserve"> полученных сведений посторонним лицам или средствах массовой информации 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сообщении</w:t>
            </w:r>
            <w:proofErr w:type="gramEnd"/>
            <w:r w:rsidRPr="00D40D2E">
              <w:rPr>
                <w:szCs w:val="24"/>
                <w:lang w:eastAsia="en-US"/>
              </w:rPr>
              <w:t xml:space="preserve"> в Роспотребнадзор о наличии инфекционного заболевания у лица, которое может привести к массовым отравлениям и распространению инфекции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рекомендациях</w:t>
            </w:r>
            <w:proofErr w:type="gramEnd"/>
            <w:r w:rsidRPr="00D40D2E">
              <w:rPr>
                <w:szCs w:val="24"/>
                <w:lang w:eastAsia="en-US"/>
              </w:rPr>
              <w:t xml:space="preserve"> применения фармакологических препаратов, которые помогли другим пациентам при аналогичных заболеваниях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F51BB" w:rsidRPr="00D40D2E" w:rsidRDefault="00DF51BB" w:rsidP="00F70839">
            <w:pPr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>информировании</w:t>
            </w:r>
            <w:proofErr w:type="gramEnd"/>
            <w:r w:rsidRPr="00D40D2E">
              <w:rPr>
                <w:szCs w:val="24"/>
                <w:lang w:eastAsia="en-US"/>
              </w:rPr>
              <w:t xml:space="preserve"> родителей или законных представителей о состоянии здоровья лица, не достигшего 15 летнего возраста, время проведения медицинских процедур.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СООТВЕТСТВИИ С ТРУДОВЫМ КОДЕКСОМ РФ, ОХРАНА ТРУДА – ЭТО СИСТЕМА МЕРОПРИЯТИЙ, ОСУЩЕСТВЛЯЕМЫХ С ЦЕЛЬЮ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сохранения жизни и здоровья работников в процессе трудовой деятельности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обеспечения материального благополучия работников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создания условий для повышения эффективности выполнения трудовых функций работников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выполнения законных требований к необходимой квалификации работников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88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ГОСУДАРСТВЕННАЯ ЭКСПЕРТИЗА УСЛОВИЙ ТРУДА ОСУЩЕСТВЛЯЕТСЯ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федеральной службой по труду и занятости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правительством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роспотребнадзором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5F04F4">
              <w:rPr>
                <w:szCs w:val="24"/>
                <w:lang w:eastAsia="en-US"/>
              </w:rPr>
              <w:t>министерством труда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89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СЛУЖБА ОХРАНЫ ТРУДА ИЛИ ДОЛЖНОСТЬ СПЕЦИАЛИСТА ПО ОХРАНЕ ТРУДА ОБЯЗАТЕЛЬНО СОЗДАЕТСЯ (ВВОДИТСЯ) У КАЖДОГО РАБОТОДАТЕЛЯ, ОСУЩЕСТВЛЯЮЩЕГО ПРОИЗВОДСТВЕННУЮ ДЕЯТЕЛЬНОСТЬ, ЧИСЛЕННОСТЬ РАБОТНИКОВ КОТОРОГО ПРЕВЫШАЕТ ________ ЧЕЛОВЕК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50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75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100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120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ЛИСТКИ НЕТРУДОСПОСОБНОСТИ МОГУТ ВЫДАВАТЬ МЕДИЦИНСКИЕ РАБОТНИКИ, ЯВЛЯЮЩИЕСЯ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лечащими врачами медицинских организаций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врачами приемных отделений больничных учреждений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сотрудниками учреждений здравоохранения по надзору в сфере защиты прав потребителей и благополучия человека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сотрудниками организаций переливания крови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91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ЛИСТОК НЕТРУДОСПОСОБНОСТИ ВЫДАЕТСЯ ГРАЖДАНИНУ МЕДИЦИНСКОЙ ОРГАНИЗАЦИЕЙ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 день закрытия листка нетрудоспособности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на следующий день после закрытия листка нетрудоспособности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 течение трех дней со дня обращения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на следующий день после дня обращения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92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ВЫДАЧЕ ЛИСТКА НЕТРУДОСПОСОБНОСТИ ГРАЖДАНИН ОБЯЗАН ПРЕДЪЯВИТЬ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документ, удостоверяющий личность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трудовую книжку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документ, подтверждающий оплату государственной пошлины за выдачу листка нетрудоспособности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копию трудового договора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93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ПРИ СРОКЕ ВРЕМЕННОЙ НЕТРУДОСПОСОБНОСТИ, ПРЕВЫШАЮЩЕМ 15 КАЛЕНДАРНЫХ ДНЕЙ, РЕШЕНИЕ ВОПРОСА ДАЛЬНЕЙШЕГО ЛЕЧЕНИЯ И ВЫДАЧИ ЛИСТКА НЕТРУДОСПОСОБНОСТИ ОСУЩЕСТВЛЯЕТСЯ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врачебной комиссией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лечащим врачом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лечащим врачом или фельдшером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врачом приемного отделения больничного учреждения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94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АДМИНИСТРАТИВНОЕ НАКАЗАНИЕ В ВИДЕ ДИСКВАЛИФИКАЦИИ МОЖЕТ НАЗНАЧАТСЯ МЕДИЦИНСКОМУ РАБОТНИКУ НА СРОК </w:t>
            </w:r>
            <w:proofErr w:type="gramStart"/>
            <w:r w:rsidRPr="00D40D2E">
              <w:rPr>
                <w:szCs w:val="24"/>
                <w:lang w:eastAsia="en-US"/>
              </w:rPr>
              <w:t>ДО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14F3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014F3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014F3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014F34">
              <w:rPr>
                <w:b/>
                <w:szCs w:val="28"/>
                <w:lang w:eastAsia="en-US"/>
              </w:rPr>
              <w:t>трех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двух лет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шести месяцев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трех месяцев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95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ФЕДЕРАЛЬНЫЙ ОРГАН ИСПОЛНИТЕЛЬНОЙ ВЛАСТИ, ОСУЩЕСТВЛЯЮЩИЙ ФУНКЦИИ ПО КОНТРОЛЮ И НАДЗОРУ В СФЕРЕ ЗДРАВООХРАНЕНИЯ, УПОЛНОМОЧЕН РАССМАТРИВАТЬ ДЕЛА ОБ АДМИНИСТРАТИВНЫХ ПРАВОНАРУШЕНИЯХ, ПРЕДУСМОТРЕННЫХ СТАТЬЕЙ ___________ КОДЕКСА ОБ АДМИНИСТРАТИВНЫХ ПРАВОНАРУШЕНИЯХ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71ECE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871ECE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871ECE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871ECE">
              <w:rPr>
                <w:b/>
                <w:szCs w:val="28"/>
                <w:lang w:eastAsia="en-US"/>
              </w:rPr>
              <w:t>6.28 «Нарушение установленных правил в сфере обращения медицинских изделий»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6.3 «Нарушение законодательства в области обеспечения санитарно-эпидемиологического благополучия населения»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6.15 «Нарушение правил оборота инструментов или оборудования, используемых для изготовления наркотических средств или психотропных веществ»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gramStart"/>
            <w:r w:rsidRPr="00D40D2E">
              <w:rPr>
                <w:szCs w:val="24"/>
                <w:lang w:eastAsia="en-US"/>
              </w:rPr>
              <w:t xml:space="preserve">6.8 «Незаконный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</w:t>
            </w:r>
            <w:r w:rsidRPr="00D40D2E">
              <w:rPr>
                <w:szCs w:val="24"/>
                <w:lang w:eastAsia="en-US"/>
              </w:rPr>
              <w:lastRenderedPageBreak/>
              <w:t>частей, содержащих наркотические средства или психотропные вещества»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96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ПРОВЕРКА СОБЛЮДЕНИЯ УСТАНОВЛЕННОГО ПОРЯДКА ВЫДАЧИ, ПРОДЛЕНИЯ И ОФОРМЛЕНИЯ ЛИСТКОВ НЕТРУДОСПОСОБНОСТИ ОСУЩЕСТВЛЯЕТСЯ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5F04F4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5F04F4">
              <w:rPr>
                <w:b/>
                <w:szCs w:val="28"/>
                <w:lang w:eastAsia="en-US"/>
              </w:rPr>
              <w:t>фондом социального страхования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росздравнадзором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роспотребнадзором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федеральной службой по труду и занятости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97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В СООТВЕТСТВИИ С ТРУДОВЫМ КОДЕКОМ РФ, МЕДИЦИНСКИЙ РАБОТНИК МОЖЕТ ОБЖАЛОВАТЬ ПРИМЕНЕННОЕ К НЕМУ ДИСЦИПЛИНАРНОЕ ВЗЫСКАНИЕ </w:t>
            </w:r>
            <w:proofErr w:type="gramStart"/>
            <w:r w:rsidRPr="00D40D2E">
              <w:rPr>
                <w:szCs w:val="24"/>
                <w:lang w:eastAsia="en-US"/>
              </w:rPr>
              <w:t>В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государственную инспекцию труда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росздравнадзор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роспотребнадзор</w:t>
            </w:r>
            <w:proofErr w:type="spell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proofErr w:type="spellStart"/>
            <w:r w:rsidRPr="00D40D2E">
              <w:rPr>
                <w:szCs w:val="24"/>
                <w:lang w:eastAsia="en-US"/>
              </w:rPr>
              <w:t>минздрав</w:t>
            </w:r>
            <w:proofErr w:type="spellEnd"/>
            <w:r w:rsidRPr="00D40D2E">
              <w:rPr>
                <w:szCs w:val="24"/>
                <w:lang w:eastAsia="en-US"/>
              </w:rPr>
              <w:t xml:space="preserve"> РФ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100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 xml:space="preserve">САНИТАРНО-БЫТОВОЕ ОБСЛУЖИВАНИЕ И МЕДИЦИНСКОЕ ОБЕСПЕЧЕНИЕ РАБОТНИКОВ В СООТВЕТСТВИИ С ТРЕБОВАНИЯМИ ОХРАНЫ ТРУДА ВОЗЛАГАЕТСЯ </w:t>
            </w:r>
            <w:proofErr w:type="gramStart"/>
            <w:r w:rsidRPr="00D40D2E">
              <w:rPr>
                <w:szCs w:val="24"/>
                <w:lang w:eastAsia="en-US"/>
              </w:rPr>
              <w:t>НА</w:t>
            </w:r>
            <w:proofErr w:type="gramEnd"/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spacing w:line="256" w:lineRule="auto"/>
              <w:jc w:val="center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А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C205D2" w:rsidRDefault="00DF51BB" w:rsidP="00F70839">
            <w:pPr>
              <w:tabs>
                <w:tab w:val="left" w:pos="1134"/>
              </w:tabs>
              <w:spacing w:line="256" w:lineRule="auto"/>
              <w:rPr>
                <w:b/>
                <w:szCs w:val="28"/>
                <w:lang w:eastAsia="en-US"/>
              </w:rPr>
            </w:pPr>
            <w:r w:rsidRPr="00C205D2">
              <w:rPr>
                <w:b/>
                <w:szCs w:val="28"/>
                <w:lang w:eastAsia="en-US"/>
              </w:rPr>
              <w:t>работодателя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Б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самого работника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В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представительный орган работников</w:t>
            </w:r>
          </w:p>
        </w:tc>
      </w:tr>
      <w:tr w:rsidR="00DF51BB" w:rsidRPr="00D40D2E" w:rsidTr="00F70839"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Г</w:t>
            </w:r>
          </w:p>
        </w:tc>
        <w:tc>
          <w:tcPr>
            <w:tcW w:w="93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51BB" w:rsidRPr="00D40D2E" w:rsidRDefault="00DF51BB" w:rsidP="00F70839">
            <w:pPr>
              <w:tabs>
                <w:tab w:val="left" w:pos="1134"/>
              </w:tabs>
              <w:spacing w:line="256" w:lineRule="auto"/>
              <w:rPr>
                <w:szCs w:val="24"/>
                <w:lang w:eastAsia="en-US"/>
              </w:rPr>
            </w:pPr>
            <w:r w:rsidRPr="00D40D2E">
              <w:rPr>
                <w:szCs w:val="24"/>
                <w:lang w:eastAsia="en-US"/>
              </w:rPr>
              <w:t>федеральную службу по труду и занятости</w:t>
            </w:r>
          </w:p>
        </w:tc>
      </w:tr>
    </w:tbl>
    <w:p w:rsidR="00936629" w:rsidRPr="0030765E" w:rsidRDefault="00936629" w:rsidP="00DF51BB">
      <w:pPr>
        <w:rPr>
          <w:rFonts w:eastAsia="Calibri"/>
          <w:sz w:val="24"/>
          <w:szCs w:val="24"/>
          <w:lang w:eastAsia="en-US"/>
        </w:rPr>
      </w:pPr>
    </w:p>
    <w:sectPr w:rsidR="00936629" w:rsidRPr="0030765E" w:rsidSect="00B73282">
      <w:pgSz w:w="11900" w:h="16820"/>
      <w:pgMar w:top="1134" w:right="851" w:bottom="851" w:left="15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FDA" w:rsidRDefault="00BF0FDA" w:rsidP="00655169">
      <w:r>
        <w:separator/>
      </w:r>
    </w:p>
  </w:endnote>
  <w:endnote w:type="continuationSeparator" w:id="0">
    <w:p w:rsidR="00BF0FDA" w:rsidRDefault="00BF0FDA" w:rsidP="00655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FDA" w:rsidRDefault="00BF0FDA" w:rsidP="00655169">
      <w:r>
        <w:separator/>
      </w:r>
    </w:p>
  </w:footnote>
  <w:footnote w:type="continuationSeparator" w:id="0">
    <w:p w:rsidR="00BF0FDA" w:rsidRDefault="00BF0FDA" w:rsidP="00655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060E1BA"/>
    <w:lvl w:ilvl="0">
      <w:start w:val="1"/>
      <w:numFmt w:val="decimal"/>
      <w:pStyle w:val="F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ABCB9BC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09E230D"/>
    <w:multiLevelType w:val="singleLevel"/>
    <w:tmpl w:val="E828D390"/>
    <w:lvl w:ilvl="0">
      <w:start w:val="2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32041CA"/>
    <w:multiLevelType w:val="multilevel"/>
    <w:tmpl w:val="44F4DA36"/>
    <w:lvl w:ilvl="0">
      <w:start w:val="6"/>
      <w:numFmt w:val="decimal"/>
      <w:pStyle w:val="a0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49EC317A"/>
    <w:multiLevelType w:val="hybridMultilevel"/>
    <w:tmpl w:val="28EE805C"/>
    <w:lvl w:ilvl="0" w:tplc="55BA30C4">
      <w:start w:val="1"/>
      <w:numFmt w:val="decimal"/>
      <w:lvlText w:val="%1."/>
      <w:lvlJc w:val="left"/>
      <w:pPr>
        <w:ind w:left="13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>
    <w:nsid w:val="65084165"/>
    <w:multiLevelType w:val="multilevel"/>
    <w:tmpl w:val="2506B3E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7">
    <w:nsid w:val="6C676BC6"/>
    <w:multiLevelType w:val="hybridMultilevel"/>
    <w:tmpl w:val="00007978"/>
    <w:lvl w:ilvl="0" w:tplc="951612F0">
      <w:start w:val="1"/>
      <w:numFmt w:val="decimal"/>
      <w:lvlText w:val="%1."/>
      <w:lvlJc w:val="left"/>
      <w:pPr>
        <w:ind w:left="103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8">
    <w:nsid w:val="6EBE504F"/>
    <w:multiLevelType w:val="hybridMultilevel"/>
    <w:tmpl w:val="029C58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stylePaneFormatFilter w:val="3F01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6FB"/>
    <w:rsid w:val="00006E9D"/>
    <w:rsid w:val="00011D70"/>
    <w:rsid w:val="000136D4"/>
    <w:rsid w:val="00020EA7"/>
    <w:rsid w:val="00022766"/>
    <w:rsid w:val="00037A11"/>
    <w:rsid w:val="0006118D"/>
    <w:rsid w:val="00070DC9"/>
    <w:rsid w:val="00072087"/>
    <w:rsid w:val="00072D0C"/>
    <w:rsid w:val="000A7F96"/>
    <w:rsid w:val="000C66EB"/>
    <w:rsid w:val="000C6C29"/>
    <w:rsid w:val="000D534C"/>
    <w:rsid w:val="000E06FB"/>
    <w:rsid w:val="000E5543"/>
    <w:rsid w:val="000E6639"/>
    <w:rsid w:val="000F5D71"/>
    <w:rsid w:val="000F79E4"/>
    <w:rsid w:val="0010646D"/>
    <w:rsid w:val="0011125D"/>
    <w:rsid w:val="00141E3D"/>
    <w:rsid w:val="00146344"/>
    <w:rsid w:val="00147B13"/>
    <w:rsid w:val="00163EC9"/>
    <w:rsid w:val="0017606D"/>
    <w:rsid w:val="00181CCA"/>
    <w:rsid w:val="00183352"/>
    <w:rsid w:val="001A20AD"/>
    <w:rsid w:val="001A3C80"/>
    <w:rsid w:val="001A6511"/>
    <w:rsid w:val="001B0ABE"/>
    <w:rsid w:val="001C08AE"/>
    <w:rsid w:val="001D3473"/>
    <w:rsid w:val="00202C42"/>
    <w:rsid w:val="00204AA0"/>
    <w:rsid w:val="00217297"/>
    <w:rsid w:val="00235ADE"/>
    <w:rsid w:val="00243FB9"/>
    <w:rsid w:val="00246C11"/>
    <w:rsid w:val="00265496"/>
    <w:rsid w:val="0028748B"/>
    <w:rsid w:val="002A6EC8"/>
    <w:rsid w:val="002D310F"/>
    <w:rsid w:val="002F3176"/>
    <w:rsid w:val="00305046"/>
    <w:rsid w:val="0034458A"/>
    <w:rsid w:val="0034478B"/>
    <w:rsid w:val="003734D7"/>
    <w:rsid w:val="00376E38"/>
    <w:rsid w:val="00376FA1"/>
    <w:rsid w:val="00391DBF"/>
    <w:rsid w:val="003A2D46"/>
    <w:rsid w:val="003D2779"/>
    <w:rsid w:val="003D5DA8"/>
    <w:rsid w:val="003E4330"/>
    <w:rsid w:val="004155F9"/>
    <w:rsid w:val="0042343F"/>
    <w:rsid w:val="00452FF4"/>
    <w:rsid w:val="00455028"/>
    <w:rsid w:val="00461F78"/>
    <w:rsid w:val="0047445A"/>
    <w:rsid w:val="00477810"/>
    <w:rsid w:val="00484ABB"/>
    <w:rsid w:val="00487750"/>
    <w:rsid w:val="00496451"/>
    <w:rsid w:val="004B616F"/>
    <w:rsid w:val="004C0EFD"/>
    <w:rsid w:val="004D6DA6"/>
    <w:rsid w:val="004E6A68"/>
    <w:rsid w:val="00513633"/>
    <w:rsid w:val="005244C3"/>
    <w:rsid w:val="00536E45"/>
    <w:rsid w:val="005374F1"/>
    <w:rsid w:val="00540672"/>
    <w:rsid w:val="00540755"/>
    <w:rsid w:val="0055229F"/>
    <w:rsid w:val="00553027"/>
    <w:rsid w:val="0055711F"/>
    <w:rsid w:val="0056319C"/>
    <w:rsid w:val="005707BF"/>
    <w:rsid w:val="005B45E2"/>
    <w:rsid w:val="005C2FB2"/>
    <w:rsid w:val="005D04E3"/>
    <w:rsid w:val="005D0C53"/>
    <w:rsid w:val="00600C4C"/>
    <w:rsid w:val="00603E55"/>
    <w:rsid w:val="00605D90"/>
    <w:rsid w:val="00611CC1"/>
    <w:rsid w:val="006144A3"/>
    <w:rsid w:val="00626E46"/>
    <w:rsid w:val="00644B84"/>
    <w:rsid w:val="00655169"/>
    <w:rsid w:val="00657191"/>
    <w:rsid w:val="006623EC"/>
    <w:rsid w:val="006649EE"/>
    <w:rsid w:val="0066750D"/>
    <w:rsid w:val="0067599B"/>
    <w:rsid w:val="00681C4F"/>
    <w:rsid w:val="00683772"/>
    <w:rsid w:val="00685305"/>
    <w:rsid w:val="006A46C3"/>
    <w:rsid w:val="006A4974"/>
    <w:rsid w:val="006C016C"/>
    <w:rsid w:val="006C0647"/>
    <w:rsid w:val="006C1A0A"/>
    <w:rsid w:val="006D33A0"/>
    <w:rsid w:val="006D4803"/>
    <w:rsid w:val="006E1101"/>
    <w:rsid w:val="006E584D"/>
    <w:rsid w:val="00702AF6"/>
    <w:rsid w:val="00705BB2"/>
    <w:rsid w:val="007169EA"/>
    <w:rsid w:val="007173DC"/>
    <w:rsid w:val="00754ADE"/>
    <w:rsid w:val="007739D9"/>
    <w:rsid w:val="00783C2A"/>
    <w:rsid w:val="0079655F"/>
    <w:rsid w:val="007C3A4F"/>
    <w:rsid w:val="007E168D"/>
    <w:rsid w:val="007E2041"/>
    <w:rsid w:val="007E444F"/>
    <w:rsid w:val="0084456C"/>
    <w:rsid w:val="008938B0"/>
    <w:rsid w:val="008A6AB7"/>
    <w:rsid w:val="008D21CA"/>
    <w:rsid w:val="008E2897"/>
    <w:rsid w:val="008F4506"/>
    <w:rsid w:val="008F477B"/>
    <w:rsid w:val="00914E2C"/>
    <w:rsid w:val="0091709E"/>
    <w:rsid w:val="00921446"/>
    <w:rsid w:val="00925293"/>
    <w:rsid w:val="00936629"/>
    <w:rsid w:val="00953CD8"/>
    <w:rsid w:val="00954664"/>
    <w:rsid w:val="0095628B"/>
    <w:rsid w:val="0096262B"/>
    <w:rsid w:val="009829E7"/>
    <w:rsid w:val="00986BCC"/>
    <w:rsid w:val="009B4109"/>
    <w:rsid w:val="009C1B31"/>
    <w:rsid w:val="009E53B2"/>
    <w:rsid w:val="009F5BE0"/>
    <w:rsid w:val="00A06D8E"/>
    <w:rsid w:val="00A243BB"/>
    <w:rsid w:val="00A2598C"/>
    <w:rsid w:val="00A4565A"/>
    <w:rsid w:val="00A50018"/>
    <w:rsid w:val="00A779FD"/>
    <w:rsid w:val="00A80373"/>
    <w:rsid w:val="00AB12B0"/>
    <w:rsid w:val="00AC09EB"/>
    <w:rsid w:val="00AC5AE9"/>
    <w:rsid w:val="00AD021D"/>
    <w:rsid w:val="00AD686E"/>
    <w:rsid w:val="00B042FC"/>
    <w:rsid w:val="00B04ADC"/>
    <w:rsid w:val="00B17EF0"/>
    <w:rsid w:val="00B2266A"/>
    <w:rsid w:val="00B22D5C"/>
    <w:rsid w:val="00B25A91"/>
    <w:rsid w:val="00B6536F"/>
    <w:rsid w:val="00B70F53"/>
    <w:rsid w:val="00B73282"/>
    <w:rsid w:val="00BB5BC9"/>
    <w:rsid w:val="00BC20F9"/>
    <w:rsid w:val="00BE5A5A"/>
    <w:rsid w:val="00BF0AD8"/>
    <w:rsid w:val="00BF0FDA"/>
    <w:rsid w:val="00C14D73"/>
    <w:rsid w:val="00C163F6"/>
    <w:rsid w:val="00C26287"/>
    <w:rsid w:val="00C313C9"/>
    <w:rsid w:val="00C3510D"/>
    <w:rsid w:val="00C51936"/>
    <w:rsid w:val="00C61AF8"/>
    <w:rsid w:val="00C65B49"/>
    <w:rsid w:val="00C66CA2"/>
    <w:rsid w:val="00C85FE2"/>
    <w:rsid w:val="00C86F87"/>
    <w:rsid w:val="00C928CB"/>
    <w:rsid w:val="00CA2C55"/>
    <w:rsid w:val="00CB7244"/>
    <w:rsid w:val="00CB7B4B"/>
    <w:rsid w:val="00CC411A"/>
    <w:rsid w:val="00CE18AB"/>
    <w:rsid w:val="00CE58AE"/>
    <w:rsid w:val="00CE77C8"/>
    <w:rsid w:val="00CF349A"/>
    <w:rsid w:val="00D05E17"/>
    <w:rsid w:val="00D14A0B"/>
    <w:rsid w:val="00D60B7C"/>
    <w:rsid w:val="00D655C5"/>
    <w:rsid w:val="00D669DB"/>
    <w:rsid w:val="00D802C1"/>
    <w:rsid w:val="00D85ECB"/>
    <w:rsid w:val="00DA52FB"/>
    <w:rsid w:val="00DB1F3A"/>
    <w:rsid w:val="00DB3870"/>
    <w:rsid w:val="00DD0D41"/>
    <w:rsid w:val="00DD115D"/>
    <w:rsid w:val="00DF51BB"/>
    <w:rsid w:val="00E5142D"/>
    <w:rsid w:val="00E5450A"/>
    <w:rsid w:val="00E5675C"/>
    <w:rsid w:val="00E87BD4"/>
    <w:rsid w:val="00EA1F5C"/>
    <w:rsid w:val="00EB6979"/>
    <w:rsid w:val="00ED1797"/>
    <w:rsid w:val="00ED4533"/>
    <w:rsid w:val="00EF0D9E"/>
    <w:rsid w:val="00F2523F"/>
    <w:rsid w:val="00F2714C"/>
    <w:rsid w:val="00F31CD7"/>
    <w:rsid w:val="00F32517"/>
    <w:rsid w:val="00F4088B"/>
    <w:rsid w:val="00F44F3B"/>
    <w:rsid w:val="00F502CA"/>
    <w:rsid w:val="00F82A19"/>
    <w:rsid w:val="00FB5360"/>
    <w:rsid w:val="00FC3863"/>
    <w:rsid w:val="00FD4154"/>
    <w:rsid w:val="00FD6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index heading" w:uiPriority="0"/>
    <w:lsdException w:name="caption" w:uiPriority="35" w:qFormat="1"/>
    <w:lsdException w:name="footnote reference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6979"/>
    <w:rPr>
      <w:snapToGrid w:val="0"/>
      <w:sz w:val="28"/>
      <w:lang w:eastAsia="zh-CN"/>
    </w:rPr>
  </w:style>
  <w:style w:type="paragraph" w:styleId="1">
    <w:name w:val="heading 1"/>
    <w:basedOn w:val="a1"/>
    <w:next w:val="a1"/>
    <w:link w:val="10"/>
    <w:qFormat/>
    <w:rsid w:val="00EB697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/>
    </w:rPr>
  </w:style>
  <w:style w:type="paragraph" w:styleId="2">
    <w:name w:val="heading 2"/>
    <w:basedOn w:val="a1"/>
    <w:next w:val="a1"/>
    <w:link w:val="20"/>
    <w:uiPriority w:val="9"/>
    <w:qFormat/>
    <w:rsid w:val="00EB6979"/>
    <w:pPr>
      <w:keepNext/>
      <w:spacing w:before="40"/>
      <w:outlineLvl w:val="1"/>
    </w:pPr>
    <w:rPr>
      <w:b/>
      <w:bCs/>
      <w:sz w:val="20"/>
      <w:lang/>
    </w:rPr>
  </w:style>
  <w:style w:type="paragraph" w:styleId="3">
    <w:name w:val="heading 3"/>
    <w:basedOn w:val="a1"/>
    <w:next w:val="a1"/>
    <w:qFormat/>
    <w:rsid w:val="00EB6979"/>
    <w:pPr>
      <w:keepNext/>
      <w:spacing w:line="360" w:lineRule="auto"/>
      <w:ind w:left="-567"/>
      <w:jc w:val="center"/>
      <w:outlineLvl w:val="2"/>
    </w:pPr>
    <w:rPr>
      <w:b/>
      <w:bCs/>
      <w:iCs/>
      <w:sz w:val="24"/>
    </w:rPr>
  </w:style>
  <w:style w:type="paragraph" w:styleId="40">
    <w:name w:val="heading 4"/>
    <w:basedOn w:val="a1"/>
    <w:next w:val="a1"/>
    <w:qFormat/>
    <w:rsid w:val="00EB6979"/>
    <w:pPr>
      <w:keepNext/>
      <w:spacing w:line="360" w:lineRule="auto"/>
      <w:ind w:left="-567"/>
      <w:outlineLvl w:val="3"/>
    </w:pPr>
    <w:rPr>
      <w:b/>
      <w:bCs/>
      <w:iCs/>
      <w:sz w:val="24"/>
    </w:rPr>
  </w:style>
  <w:style w:type="paragraph" w:styleId="5">
    <w:name w:val="heading 5"/>
    <w:basedOn w:val="a1"/>
    <w:next w:val="a1"/>
    <w:link w:val="50"/>
    <w:qFormat/>
    <w:rsid w:val="00EB6979"/>
    <w:pPr>
      <w:keepNext/>
      <w:spacing w:line="240" w:lineRule="atLeast"/>
      <w:ind w:right="-575"/>
      <w:jc w:val="center"/>
      <w:outlineLvl w:val="4"/>
    </w:pPr>
    <w:rPr>
      <w:b/>
      <w:bCs/>
      <w:sz w:val="24"/>
      <w:lang/>
    </w:rPr>
  </w:style>
  <w:style w:type="paragraph" w:styleId="6">
    <w:name w:val="heading 6"/>
    <w:basedOn w:val="a1"/>
    <w:next w:val="a1"/>
    <w:link w:val="60"/>
    <w:qFormat/>
    <w:rsid w:val="00EB6979"/>
    <w:pPr>
      <w:keepNext/>
      <w:spacing w:line="264" w:lineRule="auto"/>
      <w:jc w:val="center"/>
      <w:outlineLvl w:val="5"/>
    </w:pPr>
    <w:rPr>
      <w:b/>
      <w:sz w:val="24"/>
      <w:szCs w:val="24"/>
      <w:lang/>
    </w:rPr>
  </w:style>
  <w:style w:type="paragraph" w:styleId="7">
    <w:name w:val="heading 7"/>
    <w:basedOn w:val="a1"/>
    <w:next w:val="a1"/>
    <w:qFormat/>
    <w:rsid w:val="00EB6979"/>
    <w:pPr>
      <w:keepNext/>
      <w:jc w:val="center"/>
      <w:outlineLvl w:val="6"/>
    </w:pPr>
    <w:rPr>
      <w:b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Обычный1"/>
    <w:rsid w:val="00EB6979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FR1">
    <w:name w:val="FR1"/>
    <w:rsid w:val="00EB6979"/>
    <w:pPr>
      <w:widowControl w:val="0"/>
      <w:spacing w:before="20"/>
      <w:ind w:left="400"/>
    </w:pPr>
    <w:rPr>
      <w:rFonts w:ascii="Arial" w:hAnsi="Arial" w:cs="Arial"/>
      <w:snapToGrid w:val="0"/>
      <w:sz w:val="16"/>
      <w:szCs w:val="16"/>
    </w:rPr>
  </w:style>
  <w:style w:type="paragraph" w:styleId="a5">
    <w:name w:val="Body Text"/>
    <w:basedOn w:val="a1"/>
    <w:link w:val="a6"/>
    <w:rsid w:val="00EB6979"/>
    <w:rPr>
      <w:szCs w:val="24"/>
      <w:lang/>
    </w:rPr>
  </w:style>
  <w:style w:type="paragraph" w:customStyle="1" w:styleId="a7">
    <w:name w:val="Раздел_стандарт"/>
    <w:basedOn w:val="1"/>
    <w:rsid w:val="00EB6979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bCs w:val="0"/>
      <w:caps/>
      <w:kern w:val="0"/>
      <w:sz w:val="28"/>
      <w:szCs w:val="24"/>
      <w:lang w:eastAsia="ru-RU"/>
    </w:rPr>
  </w:style>
  <w:style w:type="paragraph" w:customStyle="1" w:styleId="a8">
    <w:name w:val="Текст_стандарт"/>
    <w:basedOn w:val="21"/>
    <w:rsid w:val="00EB6979"/>
    <w:pPr>
      <w:suppressAutoHyphens/>
      <w:autoSpaceDE w:val="0"/>
      <w:autoSpaceDN w:val="0"/>
      <w:adjustRightInd w:val="0"/>
      <w:spacing w:after="0" w:line="360" w:lineRule="auto"/>
      <w:ind w:left="0" w:firstLine="709"/>
      <w:jc w:val="both"/>
    </w:pPr>
    <w:rPr>
      <w:sz w:val="24"/>
      <w:szCs w:val="24"/>
      <w:lang w:eastAsia="ru-RU"/>
    </w:rPr>
  </w:style>
  <w:style w:type="paragraph" w:styleId="21">
    <w:name w:val="Body Text Indent 2"/>
    <w:basedOn w:val="a1"/>
    <w:link w:val="22"/>
    <w:rsid w:val="00EB6979"/>
    <w:pPr>
      <w:spacing w:after="120" w:line="480" w:lineRule="auto"/>
      <w:ind w:left="283"/>
    </w:pPr>
    <w:rPr>
      <w:lang/>
    </w:rPr>
  </w:style>
  <w:style w:type="paragraph" w:styleId="a9">
    <w:name w:val="List Continue"/>
    <w:basedOn w:val="a1"/>
    <w:rsid w:val="00EB6979"/>
    <w:pPr>
      <w:spacing w:after="120"/>
      <w:ind w:left="283"/>
    </w:pPr>
    <w:rPr>
      <w:snapToGrid/>
      <w:sz w:val="20"/>
      <w:lang w:eastAsia="ru-RU"/>
    </w:rPr>
  </w:style>
  <w:style w:type="paragraph" w:styleId="23">
    <w:name w:val="List 2"/>
    <w:basedOn w:val="a1"/>
    <w:rsid w:val="00EB6979"/>
    <w:pPr>
      <w:ind w:left="566" w:hanging="283"/>
    </w:pPr>
    <w:rPr>
      <w:snapToGrid/>
      <w:sz w:val="20"/>
      <w:lang w:eastAsia="ru-RU"/>
    </w:rPr>
  </w:style>
  <w:style w:type="paragraph" w:styleId="30">
    <w:name w:val="List 3"/>
    <w:basedOn w:val="a1"/>
    <w:rsid w:val="00EB6979"/>
    <w:pPr>
      <w:ind w:left="849" w:hanging="283"/>
    </w:pPr>
    <w:rPr>
      <w:snapToGrid/>
      <w:sz w:val="20"/>
      <w:lang w:eastAsia="ru-RU"/>
    </w:rPr>
  </w:style>
  <w:style w:type="paragraph" w:styleId="aa">
    <w:name w:val="header"/>
    <w:basedOn w:val="a1"/>
    <w:link w:val="ab"/>
    <w:rsid w:val="00EB6979"/>
    <w:pPr>
      <w:tabs>
        <w:tab w:val="center" w:pos="4153"/>
        <w:tab w:val="right" w:pos="8306"/>
      </w:tabs>
    </w:pPr>
    <w:rPr>
      <w:snapToGrid/>
      <w:sz w:val="20"/>
      <w:lang w:eastAsia="ru-RU"/>
    </w:rPr>
  </w:style>
  <w:style w:type="paragraph" w:styleId="12">
    <w:name w:val="index 1"/>
    <w:basedOn w:val="a1"/>
    <w:next w:val="a1"/>
    <w:autoRedefine/>
    <w:semiHidden/>
    <w:rsid w:val="00EB6979"/>
    <w:pPr>
      <w:ind w:left="280" w:hanging="280"/>
    </w:pPr>
  </w:style>
  <w:style w:type="paragraph" w:styleId="ac">
    <w:name w:val="index heading"/>
    <w:basedOn w:val="a1"/>
    <w:next w:val="12"/>
    <w:semiHidden/>
    <w:rsid w:val="00EB6979"/>
    <w:rPr>
      <w:rFonts w:ascii="Arial" w:hAnsi="Arial"/>
      <w:b/>
      <w:snapToGrid/>
      <w:sz w:val="20"/>
      <w:lang w:eastAsia="ru-RU"/>
    </w:rPr>
  </w:style>
  <w:style w:type="paragraph" w:styleId="ad">
    <w:name w:val="Body Text Indent"/>
    <w:basedOn w:val="a1"/>
    <w:link w:val="ae"/>
    <w:rsid w:val="00EB6979"/>
    <w:pPr>
      <w:spacing w:line="360" w:lineRule="auto"/>
      <w:ind w:firstLine="567"/>
      <w:jc w:val="both"/>
    </w:pPr>
    <w:rPr>
      <w:sz w:val="24"/>
      <w:lang/>
    </w:rPr>
  </w:style>
  <w:style w:type="paragraph" w:styleId="31">
    <w:name w:val="Body Text Indent 3"/>
    <w:basedOn w:val="a1"/>
    <w:link w:val="32"/>
    <w:rsid w:val="00EB6979"/>
    <w:pPr>
      <w:spacing w:line="360" w:lineRule="auto"/>
      <w:ind w:firstLine="550"/>
      <w:jc w:val="both"/>
    </w:pPr>
    <w:rPr>
      <w:sz w:val="24"/>
      <w:lang/>
    </w:rPr>
  </w:style>
  <w:style w:type="paragraph" w:styleId="24">
    <w:name w:val="Body Text 2"/>
    <w:basedOn w:val="a1"/>
    <w:rsid w:val="00EB6979"/>
    <w:pPr>
      <w:tabs>
        <w:tab w:val="left" w:pos="7371"/>
      </w:tabs>
      <w:spacing w:line="360" w:lineRule="auto"/>
      <w:ind w:right="-8"/>
      <w:jc w:val="center"/>
    </w:pPr>
    <w:rPr>
      <w:sz w:val="24"/>
      <w:szCs w:val="24"/>
      <w:lang w:eastAsia="ru-RU"/>
    </w:rPr>
  </w:style>
  <w:style w:type="paragraph" w:styleId="33">
    <w:name w:val="Body Text 3"/>
    <w:basedOn w:val="a1"/>
    <w:rsid w:val="00EB6979"/>
    <w:pPr>
      <w:spacing w:before="40"/>
    </w:pPr>
    <w:rPr>
      <w:sz w:val="20"/>
    </w:rPr>
  </w:style>
  <w:style w:type="paragraph" w:styleId="25">
    <w:name w:val="List Continue 2"/>
    <w:basedOn w:val="a1"/>
    <w:rsid w:val="00EB6979"/>
    <w:pPr>
      <w:spacing w:after="120" w:line="480" w:lineRule="auto"/>
      <w:ind w:left="566" w:firstLine="720"/>
    </w:pPr>
    <w:rPr>
      <w:rFonts w:ascii="Arial" w:hAnsi="Arial" w:cs="Arial"/>
      <w:snapToGrid/>
      <w:sz w:val="24"/>
      <w:szCs w:val="24"/>
    </w:rPr>
  </w:style>
  <w:style w:type="paragraph" w:customStyle="1" w:styleId="a">
    <w:name w:val="Спис_станд"/>
    <w:basedOn w:val="a8"/>
    <w:rsid w:val="00EB6979"/>
    <w:pPr>
      <w:numPr>
        <w:numId w:val="4"/>
      </w:numPr>
      <w:tabs>
        <w:tab w:val="clear" w:pos="360"/>
        <w:tab w:val="num" w:pos="1069"/>
      </w:tabs>
      <w:ind w:left="1069"/>
    </w:pPr>
    <w:rPr>
      <w:snapToGrid/>
    </w:rPr>
  </w:style>
  <w:style w:type="paragraph" w:customStyle="1" w:styleId="FR2">
    <w:name w:val="FR2"/>
    <w:rsid w:val="00EB6979"/>
    <w:pPr>
      <w:widowControl w:val="0"/>
      <w:numPr>
        <w:numId w:val="2"/>
      </w:numPr>
      <w:tabs>
        <w:tab w:val="clear" w:pos="360"/>
      </w:tabs>
      <w:ind w:left="0" w:firstLine="0"/>
    </w:pPr>
    <w:rPr>
      <w:rFonts w:ascii="Arial" w:hAnsi="Arial"/>
      <w:sz w:val="16"/>
    </w:rPr>
  </w:style>
  <w:style w:type="paragraph" w:styleId="af">
    <w:name w:val="Block Text"/>
    <w:basedOn w:val="a1"/>
    <w:rsid w:val="00EB6979"/>
    <w:pPr>
      <w:ind w:left="-426" w:right="-8" w:firstLine="550"/>
      <w:jc w:val="both"/>
    </w:pPr>
    <w:rPr>
      <w:sz w:val="24"/>
      <w:szCs w:val="24"/>
    </w:rPr>
  </w:style>
  <w:style w:type="paragraph" w:customStyle="1" w:styleId="13">
    <w:name w:val="заголовок 1"/>
    <w:basedOn w:val="a1"/>
    <w:next w:val="a1"/>
    <w:rsid w:val="00EB6979"/>
    <w:pPr>
      <w:keepNext/>
      <w:spacing w:line="480" w:lineRule="auto"/>
      <w:ind w:firstLine="709"/>
    </w:pPr>
    <w:rPr>
      <w:b/>
      <w:snapToGrid/>
      <w:szCs w:val="24"/>
      <w:lang w:eastAsia="ru-RU"/>
    </w:rPr>
  </w:style>
  <w:style w:type="paragraph" w:styleId="af0">
    <w:name w:val="Title"/>
    <w:basedOn w:val="a1"/>
    <w:qFormat/>
    <w:rsid w:val="00EB6979"/>
    <w:pPr>
      <w:spacing w:line="360" w:lineRule="auto"/>
      <w:ind w:right="-575"/>
      <w:jc w:val="center"/>
    </w:pPr>
    <w:rPr>
      <w:b/>
      <w:bCs/>
      <w:snapToGrid/>
      <w:szCs w:val="24"/>
      <w:lang w:eastAsia="ru-RU"/>
    </w:rPr>
  </w:style>
  <w:style w:type="paragraph" w:customStyle="1" w:styleId="14">
    <w:name w:val="Стиль1"/>
    <w:basedOn w:val="a1"/>
    <w:rsid w:val="00EB6979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/>
      <w:b/>
      <w:caps/>
      <w:snapToGrid/>
      <w:szCs w:val="24"/>
      <w:lang w:eastAsia="ru-RU"/>
    </w:rPr>
  </w:style>
  <w:style w:type="paragraph" w:customStyle="1" w:styleId="34">
    <w:name w:val="Стиль3"/>
    <w:basedOn w:val="a1"/>
    <w:rsid w:val="00EB6979"/>
    <w:pPr>
      <w:spacing w:after="120"/>
    </w:pPr>
    <w:rPr>
      <w:rFonts w:ascii="Arial" w:hAnsi="Arial"/>
      <w:snapToGrid/>
      <w:sz w:val="24"/>
      <w:szCs w:val="24"/>
      <w:lang w:val="en-US" w:eastAsia="ru-RU"/>
    </w:rPr>
  </w:style>
  <w:style w:type="paragraph" w:customStyle="1" w:styleId="26">
    <w:name w:val="Стиль2"/>
    <w:basedOn w:val="a1"/>
    <w:rsid w:val="00EB6979"/>
    <w:pPr>
      <w:suppressAutoHyphens/>
      <w:autoSpaceDE w:val="0"/>
      <w:autoSpaceDN w:val="0"/>
      <w:adjustRightInd w:val="0"/>
      <w:spacing w:line="360" w:lineRule="auto"/>
      <w:ind w:firstLine="709"/>
      <w:jc w:val="both"/>
    </w:pPr>
    <w:rPr>
      <w:snapToGrid/>
      <w:sz w:val="20"/>
      <w:lang w:eastAsia="ru-RU"/>
    </w:rPr>
  </w:style>
  <w:style w:type="paragraph" w:customStyle="1" w:styleId="4">
    <w:name w:val="Стиль4"/>
    <w:basedOn w:val="26"/>
    <w:rsid w:val="00EB6979"/>
    <w:pPr>
      <w:numPr>
        <w:numId w:val="1"/>
      </w:numPr>
    </w:pPr>
    <w:rPr>
      <w:spacing w:val="-5"/>
    </w:rPr>
  </w:style>
  <w:style w:type="paragraph" w:customStyle="1" w:styleId="a0">
    <w:name w:val="Спис. лит."/>
    <w:basedOn w:val="a1"/>
    <w:autoRedefine/>
    <w:rsid w:val="00EB6979"/>
    <w:pPr>
      <w:numPr>
        <w:numId w:val="3"/>
      </w:numPr>
      <w:jc w:val="center"/>
    </w:pPr>
    <w:rPr>
      <w:snapToGrid/>
      <w:szCs w:val="28"/>
      <w:lang w:eastAsia="ru-RU"/>
    </w:rPr>
  </w:style>
  <w:style w:type="character" w:customStyle="1" w:styleId="32">
    <w:name w:val="Основной текст с отступом 3 Знак"/>
    <w:link w:val="31"/>
    <w:rsid w:val="00A243BB"/>
    <w:rPr>
      <w:snapToGrid w:val="0"/>
      <w:sz w:val="24"/>
      <w:lang w:eastAsia="zh-CN"/>
    </w:rPr>
  </w:style>
  <w:style w:type="paragraph" w:customStyle="1" w:styleId="Style5">
    <w:name w:val="Style5"/>
    <w:basedOn w:val="a1"/>
    <w:rsid w:val="000A7F96"/>
    <w:pPr>
      <w:widowControl w:val="0"/>
      <w:autoSpaceDE w:val="0"/>
      <w:autoSpaceDN w:val="0"/>
      <w:adjustRightInd w:val="0"/>
      <w:spacing w:line="307" w:lineRule="exact"/>
      <w:jc w:val="both"/>
    </w:pPr>
    <w:rPr>
      <w:snapToGrid/>
      <w:sz w:val="24"/>
      <w:szCs w:val="24"/>
      <w:lang w:eastAsia="ru-RU"/>
    </w:rPr>
  </w:style>
  <w:style w:type="character" w:customStyle="1" w:styleId="Footnote">
    <w:name w:val="Footnote_"/>
    <w:link w:val="Footnote0"/>
    <w:rsid w:val="00655169"/>
    <w:rPr>
      <w:shd w:val="clear" w:color="auto" w:fill="FFFFFF"/>
    </w:rPr>
  </w:style>
  <w:style w:type="character" w:customStyle="1" w:styleId="Bodytext2">
    <w:name w:val="Body text (2)_"/>
    <w:link w:val="Bodytext20"/>
    <w:rsid w:val="00655169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655169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655169"/>
    <w:rPr>
      <w:b/>
      <w:bCs/>
      <w:sz w:val="28"/>
      <w:szCs w:val="28"/>
      <w:shd w:val="clear" w:color="auto" w:fill="FFFFFF"/>
    </w:rPr>
  </w:style>
  <w:style w:type="character" w:customStyle="1" w:styleId="Bodytext2CenturyGothic13ptItalic">
    <w:name w:val="Body text (2) + Century Gothic;13 pt;Italic"/>
    <w:rsid w:val="00655169"/>
    <w:rPr>
      <w:rFonts w:ascii="Century Gothic" w:eastAsia="Century Gothic" w:hAnsi="Century Gothic" w:cs="Century Gothic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rsid w:val="00655169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Heading12">
    <w:name w:val="Heading #1 (2)_"/>
    <w:link w:val="Heading120"/>
    <w:rsid w:val="00655169"/>
    <w:rPr>
      <w:sz w:val="28"/>
      <w:szCs w:val="28"/>
      <w:shd w:val="clear" w:color="auto" w:fill="FFFFFF"/>
    </w:rPr>
  </w:style>
  <w:style w:type="paragraph" w:customStyle="1" w:styleId="Footnote0">
    <w:name w:val="Footnote"/>
    <w:basedOn w:val="a1"/>
    <w:link w:val="Footnote"/>
    <w:rsid w:val="00655169"/>
    <w:pPr>
      <w:widowControl w:val="0"/>
      <w:shd w:val="clear" w:color="auto" w:fill="FFFFFF"/>
      <w:spacing w:line="269" w:lineRule="exact"/>
      <w:jc w:val="both"/>
    </w:pPr>
    <w:rPr>
      <w:snapToGrid/>
      <w:sz w:val="20"/>
      <w:lang/>
    </w:rPr>
  </w:style>
  <w:style w:type="paragraph" w:customStyle="1" w:styleId="Bodytext20">
    <w:name w:val="Body text (2)"/>
    <w:basedOn w:val="a1"/>
    <w:link w:val="Bodytext2"/>
    <w:rsid w:val="00655169"/>
    <w:pPr>
      <w:widowControl w:val="0"/>
      <w:shd w:val="clear" w:color="auto" w:fill="FFFFFF"/>
      <w:spacing w:after="340" w:line="310" w:lineRule="exact"/>
      <w:ind w:hanging="780"/>
    </w:pPr>
    <w:rPr>
      <w:snapToGrid/>
      <w:szCs w:val="28"/>
      <w:lang/>
    </w:rPr>
  </w:style>
  <w:style w:type="paragraph" w:customStyle="1" w:styleId="Bodytext30">
    <w:name w:val="Body text (3)"/>
    <w:basedOn w:val="a1"/>
    <w:link w:val="Bodytext3"/>
    <w:rsid w:val="00655169"/>
    <w:pPr>
      <w:widowControl w:val="0"/>
      <w:shd w:val="clear" w:color="auto" w:fill="FFFFFF"/>
      <w:spacing w:before="480" w:after="180" w:line="310" w:lineRule="exact"/>
    </w:pPr>
    <w:rPr>
      <w:b/>
      <w:bCs/>
      <w:snapToGrid/>
      <w:szCs w:val="28"/>
      <w:lang/>
    </w:rPr>
  </w:style>
  <w:style w:type="paragraph" w:customStyle="1" w:styleId="Heading10">
    <w:name w:val="Heading #1"/>
    <w:basedOn w:val="a1"/>
    <w:link w:val="Heading1"/>
    <w:rsid w:val="00655169"/>
    <w:pPr>
      <w:widowControl w:val="0"/>
      <w:shd w:val="clear" w:color="auto" w:fill="FFFFFF"/>
      <w:spacing w:line="485" w:lineRule="exact"/>
      <w:ind w:firstLine="740"/>
      <w:jc w:val="both"/>
      <w:outlineLvl w:val="0"/>
    </w:pPr>
    <w:rPr>
      <w:b/>
      <w:bCs/>
      <w:snapToGrid/>
      <w:szCs w:val="28"/>
      <w:lang/>
    </w:rPr>
  </w:style>
  <w:style w:type="paragraph" w:customStyle="1" w:styleId="Heading120">
    <w:name w:val="Heading #1 (2)"/>
    <w:basedOn w:val="a1"/>
    <w:link w:val="Heading12"/>
    <w:rsid w:val="00655169"/>
    <w:pPr>
      <w:widowControl w:val="0"/>
      <w:shd w:val="clear" w:color="auto" w:fill="FFFFFF"/>
      <w:spacing w:line="485" w:lineRule="exact"/>
      <w:ind w:firstLine="780"/>
      <w:jc w:val="both"/>
      <w:outlineLvl w:val="0"/>
    </w:pPr>
    <w:rPr>
      <w:snapToGrid/>
      <w:szCs w:val="28"/>
      <w:lang/>
    </w:rPr>
  </w:style>
  <w:style w:type="character" w:customStyle="1" w:styleId="50">
    <w:name w:val="Заголовок 5 Знак"/>
    <w:link w:val="5"/>
    <w:rsid w:val="00BB5BC9"/>
    <w:rPr>
      <w:b/>
      <w:bCs/>
      <w:snapToGrid w:val="0"/>
      <w:sz w:val="24"/>
      <w:lang w:eastAsia="zh-CN"/>
    </w:rPr>
  </w:style>
  <w:style w:type="character" w:customStyle="1" w:styleId="60">
    <w:name w:val="Заголовок 6 Знак"/>
    <w:link w:val="6"/>
    <w:rsid w:val="00BB5BC9"/>
    <w:rPr>
      <w:b/>
      <w:snapToGrid w:val="0"/>
      <w:sz w:val="24"/>
      <w:szCs w:val="24"/>
      <w:lang w:eastAsia="zh-CN"/>
    </w:rPr>
  </w:style>
  <w:style w:type="character" w:customStyle="1" w:styleId="10">
    <w:name w:val="Заголовок 1 Знак"/>
    <w:link w:val="1"/>
    <w:rsid w:val="00BB5BC9"/>
    <w:rPr>
      <w:rFonts w:ascii="Arial" w:hAnsi="Arial" w:cs="Arial"/>
      <w:b/>
      <w:bCs/>
      <w:snapToGrid w:val="0"/>
      <w:kern w:val="32"/>
      <w:sz w:val="32"/>
      <w:szCs w:val="32"/>
      <w:lang w:eastAsia="zh-CN"/>
    </w:rPr>
  </w:style>
  <w:style w:type="paragraph" w:styleId="af1">
    <w:name w:val="List Paragraph"/>
    <w:basedOn w:val="a1"/>
    <w:uiPriority w:val="34"/>
    <w:qFormat/>
    <w:rsid w:val="00BB5BC9"/>
    <w:pPr>
      <w:ind w:left="720"/>
      <w:contextualSpacing/>
    </w:pPr>
  </w:style>
  <w:style w:type="character" w:customStyle="1" w:styleId="ae">
    <w:name w:val="Основной текст с отступом Знак"/>
    <w:link w:val="ad"/>
    <w:rsid w:val="00BB5BC9"/>
    <w:rPr>
      <w:snapToGrid w:val="0"/>
      <w:sz w:val="24"/>
      <w:lang w:eastAsia="zh-CN"/>
    </w:rPr>
  </w:style>
  <w:style w:type="character" w:customStyle="1" w:styleId="22">
    <w:name w:val="Основной текст с отступом 2 Знак"/>
    <w:link w:val="21"/>
    <w:rsid w:val="00BB5BC9"/>
    <w:rPr>
      <w:snapToGrid w:val="0"/>
      <w:sz w:val="28"/>
      <w:lang w:eastAsia="zh-CN"/>
    </w:rPr>
  </w:style>
  <w:style w:type="paragraph" w:customStyle="1" w:styleId="27">
    <w:name w:val="Спис_ст2"/>
    <w:basedOn w:val="a1"/>
    <w:rsid w:val="00BB5BC9"/>
    <w:pPr>
      <w:tabs>
        <w:tab w:val="left" w:pos="284"/>
        <w:tab w:val="left" w:pos="720"/>
      </w:tabs>
      <w:spacing w:line="360" w:lineRule="auto"/>
      <w:ind w:left="284" w:hanging="284"/>
      <w:jc w:val="both"/>
    </w:pPr>
    <w:rPr>
      <w:snapToGrid/>
      <w:sz w:val="24"/>
      <w:szCs w:val="24"/>
      <w:lang w:eastAsia="ru-RU"/>
    </w:rPr>
  </w:style>
  <w:style w:type="character" w:customStyle="1" w:styleId="ab">
    <w:name w:val="Верхний колонтитул Знак"/>
    <w:basedOn w:val="a2"/>
    <w:link w:val="aa"/>
    <w:rsid w:val="00BB5BC9"/>
  </w:style>
  <w:style w:type="character" w:styleId="af2">
    <w:name w:val="Strong"/>
    <w:qFormat/>
    <w:rsid w:val="00BB5BC9"/>
    <w:rPr>
      <w:b/>
      <w:bCs/>
    </w:rPr>
  </w:style>
  <w:style w:type="paragraph" w:customStyle="1" w:styleId="35">
    <w:name w:val="Обычный3"/>
    <w:rsid w:val="00BB5BC9"/>
    <w:pPr>
      <w:widowControl w:val="0"/>
      <w:spacing w:before="20"/>
      <w:ind w:left="400"/>
    </w:pPr>
    <w:rPr>
      <w:snapToGrid w:val="0"/>
      <w:sz w:val="16"/>
      <w:szCs w:val="16"/>
    </w:rPr>
  </w:style>
  <w:style w:type="character" w:customStyle="1" w:styleId="apple-converted-space">
    <w:name w:val="apple-converted-space"/>
    <w:basedOn w:val="a2"/>
    <w:rsid w:val="00BB5BC9"/>
  </w:style>
  <w:style w:type="character" w:styleId="af3">
    <w:name w:val="Hyperlink"/>
    <w:uiPriority w:val="99"/>
    <w:unhideWhenUsed/>
    <w:rsid w:val="00BB5BC9"/>
    <w:rPr>
      <w:color w:val="0000FF"/>
      <w:u w:val="single"/>
    </w:rPr>
  </w:style>
  <w:style w:type="character" w:customStyle="1" w:styleId="FontStyle29">
    <w:name w:val="Font Style29"/>
    <w:rsid w:val="004C0EFD"/>
    <w:rPr>
      <w:rFonts w:ascii="Times New Roman" w:hAnsi="Times New Roman" w:cs="Times New Roman"/>
      <w:sz w:val="26"/>
      <w:szCs w:val="26"/>
    </w:rPr>
  </w:style>
  <w:style w:type="paragraph" w:customStyle="1" w:styleId="Style15">
    <w:name w:val="Style15"/>
    <w:basedOn w:val="a1"/>
    <w:rsid w:val="004C0EFD"/>
    <w:pPr>
      <w:widowControl w:val="0"/>
      <w:autoSpaceDE w:val="0"/>
      <w:autoSpaceDN w:val="0"/>
      <w:adjustRightInd w:val="0"/>
      <w:spacing w:line="311" w:lineRule="exact"/>
      <w:ind w:firstLine="518"/>
      <w:jc w:val="both"/>
    </w:pPr>
    <w:rPr>
      <w:snapToGrid/>
      <w:sz w:val="24"/>
      <w:szCs w:val="24"/>
      <w:lang w:eastAsia="ru-RU"/>
    </w:rPr>
  </w:style>
  <w:style w:type="paragraph" w:customStyle="1" w:styleId="15">
    <w:name w:val="Абзац списка1"/>
    <w:basedOn w:val="a1"/>
    <w:rsid w:val="00C86F87"/>
    <w:pPr>
      <w:ind w:left="708"/>
    </w:pPr>
    <w:rPr>
      <w:snapToGrid/>
      <w:sz w:val="24"/>
      <w:szCs w:val="24"/>
      <w:lang w:eastAsia="ru-RU"/>
    </w:rPr>
  </w:style>
  <w:style w:type="paragraph" w:styleId="af4">
    <w:name w:val="footnote text"/>
    <w:basedOn w:val="a1"/>
    <w:link w:val="af5"/>
    <w:rsid w:val="005374F1"/>
    <w:rPr>
      <w:snapToGrid/>
      <w:sz w:val="20"/>
      <w:lang w:eastAsia="ru-RU"/>
    </w:rPr>
  </w:style>
  <w:style w:type="character" w:customStyle="1" w:styleId="af5">
    <w:name w:val="Текст сноски Знак"/>
    <w:basedOn w:val="a2"/>
    <w:link w:val="af4"/>
    <w:rsid w:val="005374F1"/>
  </w:style>
  <w:style w:type="character" w:styleId="af6">
    <w:name w:val="footnote reference"/>
    <w:rsid w:val="005374F1"/>
    <w:rPr>
      <w:vertAlign w:val="superscript"/>
    </w:rPr>
  </w:style>
  <w:style w:type="paragraph" w:styleId="af7">
    <w:name w:val="Plain Text"/>
    <w:basedOn w:val="a1"/>
    <w:link w:val="af8"/>
    <w:rsid w:val="00BE5A5A"/>
    <w:rPr>
      <w:rFonts w:ascii="Courier New" w:hAnsi="Courier New"/>
      <w:snapToGrid/>
      <w:sz w:val="20"/>
      <w:lang/>
    </w:rPr>
  </w:style>
  <w:style w:type="character" w:customStyle="1" w:styleId="af8">
    <w:name w:val="Текст Знак"/>
    <w:link w:val="af7"/>
    <w:rsid w:val="00BE5A5A"/>
    <w:rPr>
      <w:rFonts w:ascii="Courier New" w:hAnsi="Courier New" w:cs="Courier New"/>
    </w:rPr>
  </w:style>
  <w:style w:type="paragraph" w:customStyle="1" w:styleId="ConsPlusNormal">
    <w:name w:val="ConsPlusNormal"/>
    <w:rsid w:val="00EF0D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9">
    <w:name w:val="Выделение в тексте п/ж"/>
    <w:rsid w:val="00496451"/>
    <w:rPr>
      <w:rFonts w:ascii="Times New Roman" w:hAnsi="Times New Roman"/>
      <w:b/>
      <w:i/>
      <w:sz w:val="24"/>
    </w:rPr>
  </w:style>
  <w:style w:type="paragraph" w:styleId="afa">
    <w:name w:val="No Spacing"/>
    <w:uiPriority w:val="1"/>
    <w:qFormat/>
    <w:rsid w:val="00CB7B4B"/>
    <w:pPr>
      <w:suppressAutoHyphens/>
    </w:pPr>
    <w:rPr>
      <w:rFonts w:cs="Calibri"/>
      <w:sz w:val="24"/>
      <w:szCs w:val="24"/>
      <w:lang w:eastAsia="ar-SA"/>
    </w:rPr>
  </w:style>
  <w:style w:type="paragraph" w:customStyle="1" w:styleId="ConsPlusTitle">
    <w:name w:val="ConsPlusTitle"/>
    <w:rsid w:val="00C928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Style8">
    <w:name w:val="Style8"/>
    <w:basedOn w:val="a1"/>
    <w:rsid w:val="00B042FC"/>
    <w:pPr>
      <w:widowControl w:val="0"/>
      <w:autoSpaceDE w:val="0"/>
      <w:autoSpaceDN w:val="0"/>
      <w:adjustRightInd w:val="0"/>
      <w:spacing w:line="242" w:lineRule="exact"/>
      <w:ind w:firstLine="475"/>
    </w:pPr>
    <w:rPr>
      <w:rFonts w:ascii="Bookman Old Style" w:hAnsi="Bookman Old Style"/>
      <w:snapToGrid/>
      <w:sz w:val="24"/>
      <w:szCs w:val="24"/>
      <w:lang w:eastAsia="ru-RU"/>
    </w:rPr>
  </w:style>
  <w:style w:type="character" w:customStyle="1" w:styleId="FontStyle13">
    <w:name w:val="Font Style13"/>
    <w:rsid w:val="00B042FC"/>
    <w:rPr>
      <w:rFonts w:ascii="Cambria" w:hAnsi="Cambria" w:cs="Cambria"/>
      <w:b/>
      <w:bCs/>
      <w:spacing w:val="-10"/>
      <w:sz w:val="20"/>
      <w:szCs w:val="20"/>
    </w:rPr>
  </w:style>
  <w:style w:type="character" w:customStyle="1" w:styleId="FontStyle14">
    <w:name w:val="Font Style14"/>
    <w:rsid w:val="00B042FC"/>
    <w:rPr>
      <w:rFonts w:ascii="Cambria" w:hAnsi="Cambria" w:cs="Cambria"/>
      <w:sz w:val="20"/>
      <w:szCs w:val="20"/>
    </w:rPr>
  </w:style>
  <w:style w:type="paragraph" w:customStyle="1" w:styleId="Style2">
    <w:name w:val="Style2"/>
    <w:basedOn w:val="a1"/>
    <w:rsid w:val="00B042FC"/>
    <w:pPr>
      <w:widowControl w:val="0"/>
      <w:autoSpaceDE w:val="0"/>
      <w:autoSpaceDN w:val="0"/>
      <w:adjustRightInd w:val="0"/>
    </w:pPr>
    <w:rPr>
      <w:rFonts w:ascii="Bookman Old Style" w:hAnsi="Bookman Old Style"/>
      <w:snapToGrid/>
      <w:sz w:val="24"/>
      <w:szCs w:val="24"/>
      <w:lang w:eastAsia="ru-RU"/>
    </w:rPr>
  </w:style>
  <w:style w:type="paragraph" w:customStyle="1" w:styleId="Style7">
    <w:name w:val="Style7"/>
    <w:basedOn w:val="a1"/>
    <w:rsid w:val="00B042FC"/>
    <w:pPr>
      <w:widowControl w:val="0"/>
      <w:autoSpaceDE w:val="0"/>
      <w:autoSpaceDN w:val="0"/>
      <w:adjustRightInd w:val="0"/>
      <w:spacing w:line="257" w:lineRule="exact"/>
      <w:ind w:hanging="341"/>
    </w:pPr>
    <w:rPr>
      <w:rFonts w:ascii="Microsoft Sans Serif" w:hAnsi="Microsoft Sans Serif" w:cs="Microsoft Sans Serif"/>
      <w:snapToGrid/>
      <w:sz w:val="24"/>
      <w:szCs w:val="24"/>
      <w:lang w:eastAsia="ru-RU"/>
    </w:rPr>
  </w:style>
  <w:style w:type="paragraph" w:customStyle="1" w:styleId="Style1">
    <w:name w:val="Style1"/>
    <w:basedOn w:val="a1"/>
    <w:rsid w:val="00B042FC"/>
    <w:pPr>
      <w:widowControl w:val="0"/>
      <w:autoSpaceDE w:val="0"/>
      <w:autoSpaceDN w:val="0"/>
      <w:adjustRightInd w:val="0"/>
    </w:pPr>
    <w:rPr>
      <w:rFonts w:ascii="Cambria" w:hAnsi="Cambria"/>
      <w:snapToGrid/>
      <w:sz w:val="24"/>
      <w:szCs w:val="24"/>
      <w:lang w:eastAsia="ru-RU"/>
    </w:rPr>
  </w:style>
  <w:style w:type="paragraph" w:customStyle="1" w:styleId="Style4">
    <w:name w:val="Style4"/>
    <w:basedOn w:val="a1"/>
    <w:rsid w:val="00B042FC"/>
    <w:pPr>
      <w:widowControl w:val="0"/>
      <w:autoSpaceDE w:val="0"/>
      <w:autoSpaceDN w:val="0"/>
      <w:adjustRightInd w:val="0"/>
      <w:spacing w:line="252" w:lineRule="exact"/>
      <w:ind w:hanging="334"/>
    </w:pPr>
    <w:rPr>
      <w:rFonts w:ascii="Cambria" w:hAnsi="Cambria"/>
      <w:snapToGrid/>
      <w:sz w:val="24"/>
      <w:szCs w:val="24"/>
      <w:lang w:eastAsia="ru-RU"/>
    </w:rPr>
  </w:style>
  <w:style w:type="character" w:customStyle="1" w:styleId="FontStyle12">
    <w:name w:val="Font Style12"/>
    <w:rsid w:val="00B042FC"/>
    <w:rPr>
      <w:rFonts w:ascii="Microsoft Sans Serif" w:hAnsi="Microsoft Sans Serif" w:cs="Microsoft Sans Serif"/>
      <w:b/>
      <w:bCs/>
      <w:spacing w:val="-10"/>
      <w:sz w:val="20"/>
      <w:szCs w:val="20"/>
    </w:rPr>
  </w:style>
  <w:style w:type="character" w:customStyle="1" w:styleId="FontStyle16">
    <w:name w:val="Font Style16"/>
    <w:rsid w:val="00B042FC"/>
    <w:rPr>
      <w:rFonts w:ascii="Microsoft Sans Serif" w:hAnsi="Microsoft Sans Serif" w:cs="Microsoft Sans Serif"/>
      <w:b/>
      <w:bCs/>
      <w:i/>
      <w:iCs/>
      <w:sz w:val="18"/>
      <w:szCs w:val="18"/>
    </w:rPr>
  </w:style>
  <w:style w:type="character" w:customStyle="1" w:styleId="FontStyle11">
    <w:name w:val="Font Style11"/>
    <w:rsid w:val="00B042FC"/>
    <w:rPr>
      <w:rFonts w:ascii="Cambria" w:hAnsi="Cambria" w:cs="Cambria"/>
      <w:b/>
      <w:bCs/>
      <w:spacing w:val="-10"/>
      <w:sz w:val="20"/>
      <w:szCs w:val="20"/>
    </w:rPr>
  </w:style>
  <w:style w:type="paragraph" w:customStyle="1" w:styleId="Style3">
    <w:name w:val="Style3"/>
    <w:basedOn w:val="a1"/>
    <w:rsid w:val="00B042FC"/>
    <w:pPr>
      <w:widowControl w:val="0"/>
      <w:autoSpaceDE w:val="0"/>
      <w:autoSpaceDN w:val="0"/>
      <w:adjustRightInd w:val="0"/>
    </w:pPr>
    <w:rPr>
      <w:rFonts w:ascii="Bookman Old Style" w:hAnsi="Bookman Old Style"/>
      <w:snapToGrid/>
      <w:sz w:val="24"/>
      <w:szCs w:val="24"/>
      <w:lang w:eastAsia="ru-RU"/>
    </w:rPr>
  </w:style>
  <w:style w:type="paragraph" w:customStyle="1" w:styleId="Style6">
    <w:name w:val="Style6"/>
    <w:basedOn w:val="a1"/>
    <w:rsid w:val="00B042FC"/>
    <w:pPr>
      <w:widowControl w:val="0"/>
      <w:autoSpaceDE w:val="0"/>
      <w:autoSpaceDN w:val="0"/>
      <w:adjustRightInd w:val="0"/>
    </w:pPr>
    <w:rPr>
      <w:rFonts w:ascii="Franklin Gothic Medium Cond" w:hAnsi="Franklin Gothic Medium Cond"/>
      <w:snapToGrid/>
      <w:sz w:val="24"/>
      <w:szCs w:val="24"/>
      <w:lang w:eastAsia="ru-RU"/>
    </w:rPr>
  </w:style>
  <w:style w:type="character" w:customStyle="1" w:styleId="FontStyle15">
    <w:name w:val="Font Style15"/>
    <w:rsid w:val="00B042FC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19">
    <w:name w:val="Font Style19"/>
    <w:rsid w:val="00B042FC"/>
    <w:rPr>
      <w:rFonts w:ascii="Times New Roman" w:hAnsi="Times New Roman" w:cs="Times New Roman"/>
      <w:b/>
      <w:bCs/>
      <w:spacing w:val="-20"/>
      <w:sz w:val="26"/>
      <w:szCs w:val="26"/>
    </w:rPr>
  </w:style>
  <w:style w:type="paragraph" w:customStyle="1" w:styleId="Style10">
    <w:name w:val="Style10"/>
    <w:basedOn w:val="a1"/>
    <w:rsid w:val="00B042FC"/>
    <w:pPr>
      <w:widowControl w:val="0"/>
      <w:autoSpaceDE w:val="0"/>
      <w:autoSpaceDN w:val="0"/>
      <w:adjustRightInd w:val="0"/>
      <w:spacing w:line="252" w:lineRule="exact"/>
      <w:ind w:hanging="338"/>
    </w:pPr>
    <w:rPr>
      <w:snapToGrid/>
      <w:sz w:val="24"/>
      <w:szCs w:val="24"/>
      <w:lang w:eastAsia="ru-RU"/>
    </w:rPr>
  </w:style>
  <w:style w:type="paragraph" w:customStyle="1" w:styleId="Style9">
    <w:name w:val="Style9"/>
    <w:basedOn w:val="a1"/>
    <w:rsid w:val="00B042FC"/>
    <w:pPr>
      <w:widowControl w:val="0"/>
      <w:autoSpaceDE w:val="0"/>
      <w:autoSpaceDN w:val="0"/>
      <w:adjustRightInd w:val="0"/>
      <w:spacing w:line="254" w:lineRule="exact"/>
      <w:ind w:hanging="338"/>
      <w:jc w:val="both"/>
    </w:pPr>
    <w:rPr>
      <w:rFonts w:ascii="Microsoft Sans Serif" w:hAnsi="Microsoft Sans Serif" w:cs="Microsoft Sans Serif"/>
      <w:snapToGrid/>
      <w:sz w:val="24"/>
      <w:szCs w:val="24"/>
      <w:lang w:eastAsia="ru-RU"/>
    </w:rPr>
  </w:style>
  <w:style w:type="character" w:customStyle="1" w:styleId="FontStyle22">
    <w:name w:val="Font Style22"/>
    <w:rsid w:val="00B042FC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B042FC"/>
    <w:rPr>
      <w:rFonts w:ascii="Book Antiqua" w:hAnsi="Book Antiqua" w:cs="Book Antiqua"/>
      <w:b/>
      <w:bCs/>
      <w:sz w:val="28"/>
      <w:szCs w:val="28"/>
    </w:rPr>
  </w:style>
  <w:style w:type="paragraph" w:customStyle="1" w:styleId="16">
    <w:name w:val="Без интервала1"/>
    <w:rsid w:val="009829E7"/>
    <w:pPr>
      <w:suppressAutoHyphens/>
    </w:pPr>
    <w:rPr>
      <w:rFonts w:cs="Calibri"/>
      <w:sz w:val="24"/>
      <w:szCs w:val="24"/>
      <w:lang w:eastAsia="ar-SA"/>
    </w:rPr>
  </w:style>
  <w:style w:type="paragraph" w:customStyle="1" w:styleId="28">
    <w:name w:val="Абзац списка2"/>
    <w:basedOn w:val="a1"/>
    <w:rsid w:val="009829E7"/>
    <w:pPr>
      <w:ind w:left="720"/>
    </w:pPr>
    <w:rPr>
      <w:snapToGrid/>
    </w:rPr>
  </w:style>
  <w:style w:type="character" w:customStyle="1" w:styleId="Bodytext2CenturyGothic">
    <w:name w:val="Body text (2) + Century Gothic"/>
    <w:aliases w:val="13 pt,Italic"/>
    <w:rsid w:val="00936629"/>
    <w:rPr>
      <w:rFonts w:ascii="Century Gothic" w:eastAsia="Times New Roman" w:hAnsi="Century Gothic"/>
      <w:i/>
      <w:color w:val="000000"/>
      <w:spacing w:val="0"/>
      <w:w w:val="100"/>
      <w:position w:val="0"/>
      <w:sz w:val="26"/>
      <w:shd w:val="clear" w:color="auto" w:fill="FFFFFF"/>
      <w:lang w:val="ru-RU" w:eastAsia="ru-RU"/>
    </w:rPr>
  </w:style>
  <w:style w:type="character" w:customStyle="1" w:styleId="Bodytext212pt">
    <w:name w:val="Body text (2) + 12 pt"/>
    <w:aliases w:val="Bold"/>
    <w:rsid w:val="00936629"/>
    <w:rPr>
      <w:b/>
      <w:color w:val="000000"/>
      <w:spacing w:val="0"/>
      <w:w w:val="100"/>
      <w:position w:val="0"/>
      <w:sz w:val="24"/>
      <w:shd w:val="clear" w:color="auto" w:fill="FFFFFF"/>
      <w:lang w:val="ru-RU" w:eastAsia="ru-RU"/>
    </w:rPr>
  </w:style>
  <w:style w:type="table" w:styleId="afb">
    <w:name w:val="Table Grid"/>
    <w:basedOn w:val="a3"/>
    <w:rsid w:val="009366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caption"/>
    <w:basedOn w:val="a1"/>
    <w:next w:val="a1"/>
    <w:uiPriority w:val="35"/>
    <w:semiHidden/>
    <w:unhideWhenUsed/>
    <w:qFormat/>
    <w:rsid w:val="00DF51BB"/>
    <w:pPr>
      <w:overflowPunct w:val="0"/>
      <w:autoSpaceDE w:val="0"/>
      <w:autoSpaceDN w:val="0"/>
      <w:adjustRightInd w:val="0"/>
      <w:jc w:val="center"/>
    </w:pPr>
    <w:rPr>
      <w:b/>
      <w:bCs/>
      <w:snapToGrid/>
      <w:sz w:val="24"/>
      <w:lang w:val="en-US" w:eastAsia="ru-RU"/>
    </w:rPr>
  </w:style>
  <w:style w:type="character" w:customStyle="1" w:styleId="a6">
    <w:name w:val="Основной текст Знак"/>
    <w:link w:val="a5"/>
    <w:rsid w:val="00DF51BB"/>
    <w:rPr>
      <w:snapToGrid w:val="0"/>
      <w:sz w:val="28"/>
      <w:szCs w:val="24"/>
    </w:rPr>
  </w:style>
  <w:style w:type="character" w:styleId="afd">
    <w:name w:val="FollowedHyperlink"/>
    <w:uiPriority w:val="99"/>
    <w:semiHidden/>
    <w:unhideWhenUsed/>
    <w:rsid w:val="00DF51BB"/>
    <w:rPr>
      <w:color w:val="800080"/>
      <w:u w:val="single"/>
    </w:rPr>
  </w:style>
  <w:style w:type="character" w:styleId="afe">
    <w:name w:val="Emphasis"/>
    <w:uiPriority w:val="20"/>
    <w:qFormat/>
    <w:rsid w:val="00DF51BB"/>
    <w:rPr>
      <w:i/>
      <w:iCs/>
    </w:rPr>
  </w:style>
  <w:style w:type="paragraph" w:styleId="aff">
    <w:name w:val="Normal (Web)"/>
    <w:basedOn w:val="a1"/>
    <w:uiPriority w:val="99"/>
    <w:semiHidden/>
    <w:unhideWhenUsed/>
    <w:rsid w:val="00DF51BB"/>
    <w:pPr>
      <w:spacing w:before="100" w:beforeAutospacing="1" w:after="100" w:afterAutospacing="1"/>
    </w:pPr>
    <w:rPr>
      <w:snapToGrid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DF51BB"/>
    <w:rPr>
      <w:b/>
      <w:bCs/>
      <w:snapToGrid w:val="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agency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eota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29797E-63DF-4B2D-837D-EFBDF1121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38</Pages>
  <Words>9718</Words>
  <Characters>55395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>NMI</Company>
  <LinksUpToDate>false</LinksUpToDate>
  <CharactersWithSpaces>64984</CharactersWithSpaces>
  <SharedDoc>false</SharedDoc>
  <HLinks>
    <vt:vector size="24" baseType="variant"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>http://www.booksmed.com/lechebnaya-fizkultura/615-chastnaya-fizioterapiya-ponomarenko-gn-uchebnoe.html</vt:lpwstr>
      </vt:variant>
      <vt:variant>
        <vt:lpwstr/>
      </vt:variant>
      <vt:variant>
        <vt:i4>6684791</vt:i4>
      </vt:variant>
      <vt:variant>
        <vt:i4>6</vt:i4>
      </vt:variant>
      <vt:variant>
        <vt:i4>0</vt:i4>
      </vt:variant>
      <vt:variant>
        <vt:i4>5</vt:i4>
      </vt:variant>
      <vt:variant>
        <vt:lpwstr>http://www.booksmed.com/terapiya/988-prakticheskaya-fizioterapiya-ushakov.html</vt:lpwstr>
      </vt:variant>
      <vt:variant>
        <vt:lpwstr/>
      </vt:variant>
      <vt:variant>
        <vt:i4>3473458</vt:i4>
      </vt:variant>
      <vt:variant>
        <vt:i4>3</vt:i4>
      </vt:variant>
      <vt:variant>
        <vt:i4>0</vt:i4>
      </vt:variant>
      <vt:variant>
        <vt:i4>5</vt:i4>
      </vt:variant>
      <vt:variant>
        <vt:lpwstr>http://www.booksmed.com/terapiya/218-fizioterapiya-ulashhik-universalnaya.html</vt:lpwstr>
      </vt:variant>
      <vt:variant>
        <vt:lpwstr/>
      </vt:variant>
      <vt:variant>
        <vt:i4>5439567</vt:i4>
      </vt:variant>
      <vt:variant>
        <vt:i4>0</vt:i4>
      </vt:variant>
      <vt:variant>
        <vt:i4>0</vt:i4>
      </vt:variant>
      <vt:variant>
        <vt:i4>5</vt:i4>
      </vt:variant>
      <vt:variant>
        <vt:lpwstr>http://www.booksmed.com/nevrologiya/1190-fizioterapiya-v-nevrologii-gurlenya.html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subject/>
  <dc:creator>KTM</dc:creator>
  <cp:keywords/>
  <cp:lastModifiedBy>user</cp:lastModifiedBy>
  <cp:revision>12</cp:revision>
  <cp:lastPrinted>2016-06-14T06:21:00Z</cp:lastPrinted>
  <dcterms:created xsi:type="dcterms:W3CDTF">2017-03-09T09:08:00Z</dcterms:created>
  <dcterms:modified xsi:type="dcterms:W3CDTF">2018-03-27T04:34:00Z</dcterms:modified>
</cp:coreProperties>
</file>