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6C6" w:rsidRPr="001739E7" w:rsidRDefault="00F226C6" w:rsidP="00F226C6">
      <w:pPr>
        <w:pStyle w:val="a5"/>
        <w:rPr>
          <w:rFonts w:ascii="Times New Roman" w:hAnsi="Times New Roman"/>
          <w:sz w:val="24"/>
          <w:szCs w:val="24"/>
        </w:rPr>
      </w:pPr>
      <w:r w:rsidRPr="001739E7">
        <w:rPr>
          <w:rFonts w:ascii="Times New Roman" w:hAnsi="Times New Roman"/>
          <w:sz w:val="24"/>
          <w:szCs w:val="24"/>
        </w:rPr>
        <w:t>Государственное бюджетное образовательное учреждение высшего профессионального образования «Новосибирский государственный медицинский университет»</w:t>
      </w:r>
    </w:p>
    <w:p w:rsidR="00F226C6" w:rsidRPr="001739E7" w:rsidRDefault="00F226C6" w:rsidP="00F226C6">
      <w:pPr>
        <w:pStyle w:val="a5"/>
        <w:rPr>
          <w:rFonts w:ascii="Times New Roman" w:hAnsi="Times New Roman"/>
          <w:sz w:val="24"/>
          <w:szCs w:val="24"/>
        </w:rPr>
      </w:pPr>
      <w:r w:rsidRPr="001739E7">
        <w:rPr>
          <w:rFonts w:ascii="Times New Roman" w:hAnsi="Times New Roman"/>
          <w:sz w:val="24"/>
          <w:szCs w:val="24"/>
        </w:rPr>
        <w:t>Министерства здравоохранения Российской Федерации</w:t>
      </w:r>
    </w:p>
    <w:p w:rsidR="00F226C6" w:rsidRPr="001739E7" w:rsidRDefault="00F226C6" w:rsidP="00F226C6">
      <w:pPr>
        <w:pStyle w:val="a5"/>
        <w:rPr>
          <w:rFonts w:ascii="Times New Roman" w:hAnsi="Times New Roman"/>
          <w:sz w:val="24"/>
          <w:szCs w:val="24"/>
        </w:rPr>
      </w:pPr>
      <w:r w:rsidRPr="001739E7">
        <w:rPr>
          <w:rFonts w:ascii="Times New Roman" w:hAnsi="Times New Roman"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F226C6" w:rsidRPr="001739E7" w:rsidRDefault="00F226C6" w:rsidP="00F226C6">
      <w:pPr>
        <w:jc w:val="center"/>
        <w:rPr>
          <w:b/>
          <w:sz w:val="24"/>
          <w:szCs w:val="24"/>
        </w:rPr>
      </w:pPr>
      <w:r w:rsidRPr="001739E7">
        <w:rPr>
          <w:b/>
          <w:sz w:val="24"/>
          <w:szCs w:val="24"/>
        </w:rPr>
        <w:t>Кафедра сердечно-сосудистой хирургии</w:t>
      </w:r>
    </w:p>
    <w:p w:rsidR="00015844" w:rsidRDefault="00015844" w:rsidP="002A51E5">
      <w:pPr>
        <w:jc w:val="both"/>
        <w:rPr>
          <w:b/>
          <w:sz w:val="24"/>
          <w:szCs w:val="24"/>
        </w:rPr>
      </w:pPr>
    </w:p>
    <w:p w:rsidR="002A51E5" w:rsidRPr="00BA0CB4" w:rsidRDefault="002A51E5" w:rsidP="002A51E5">
      <w:pPr>
        <w:spacing w:line="240" w:lineRule="exact"/>
        <w:jc w:val="both"/>
      </w:pPr>
    </w:p>
    <w:p w:rsidR="002A51E5" w:rsidRPr="00BA0CB4" w:rsidRDefault="002A51E5" w:rsidP="002A51E5">
      <w:pPr>
        <w:spacing w:line="240" w:lineRule="exact"/>
        <w:jc w:val="both"/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40"/>
        <w:gridCol w:w="1418"/>
        <w:gridCol w:w="3535"/>
      </w:tblGrid>
      <w:tr w:rsidR="002A51E5" w:rsidRPr="00D13184">
        <w:trPr>
          <w:trHeight w:val="2244"/>
        </w:trPr>
        <w:tc>
          <w:tcPr>
            <w:tcW w:w="4140" w:type="dxa"/>
            <w:shd w:val="clear" w:color="auto" w:fill="auto"/>
          </w:tcPr>
          <w:p w:rsidR="002A51E5" w:rsidRPr="00D13184" w:rsidRDefault="002A51E5" w:rsidP="00F02887">
            <w:pPr>
              <w:pStyle w:val="a3"/>
              <w:widowControl/>
              <w:autoSpaceDE/>
              <w:adjustRightInd/>
              <w:spacing w:before="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2A51E5" w:rsidRPr="00D13184" w:rsidRDefault="002A51E5" w:rsidP="002A51E5">
            <w:pPr>
              <w:spacing w:line="220" w:lineRule="exact"/>
              <w:ind w:firstLine="369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A51E5" w:rsidRPr="00D13184" w:rsidRDefault="002A51E5" w:rsidP="002A51E5">
            <w:pPr>
              <w:pStyle w:val="a3"/>
              <w:widowControl/>
              <w:autoSpaceDE/>
              <w:adjustRightInd/>
              <w:spacing w:before="0" w:after="60" w:line="240" w:lineRule="auto"/>
              <w:jc w:val="both"/>
              <w:rPr>
                <w:rFonts w:ascii="Times New Roman" w:hAnsi="Times New Roman"/>
                <w:caps w:val="0"/>
                <w:sz w:val="24"/>
                <w:szCs w:val="24"/>
              </w:rPr>
            </w:pPr>
            <w:r w:rsidRPr="00D13184">
              <w:rPr>
                <w:rFonts w:ascii="Times New Roman" w:hAnsi="Times New Roman"/>
                <w:caps w:val="0"/>
                <w:sz w:val="24"/>
                <w:szCs w:val="24"/>
              </w:rPr>
              <w:t>«УТВЕРЖДАЮ»</w:t>
            </w:r>
          </w:p>
          <w:p w:rsidR="00F02887" w:rsidRPr="00D13184" w:rsidRDefault="00F02887" w:rsidP="00F02887">
            <w:pPr>
              <w:jc w:val="both"/>
              <w:rPr>
                <w:sz w:val="24"/>
                <w:szCs w:val="24"/>
              </w:rPr>
            </w:pPr>
            <w:r w:rsidRPr="00D13184">
              <w:rPr>
                <w:sz w:val="24"/>
                <w:szCs w:val="24"/>
              </w:rPr>
              <w:t>Проректор по ПДО,</w:t>
            </w:r>
          </w:p>
          <w:p w:rsidR="002A51E5" w:rsidRPr="00D13184" w:rsidRDefault="00F02887" w:rsidP="00F02887">
            <w:pPr>
              <w:jc w:val="both"/>
              <w:rPr>
                <w:sz w:val="24"/>
                <w:szCs w:val="24"/>
              </w:rPr>
            </w:pPr>
            <w:r w:rsidRPr="00D13184">
              <w:rPr>
                <w:sz w:val="24"/>
                <w:szCs w:val="24"/>
              </w:rPr>
              <w:t>профессор</w:t>
            </w:r>
            <w:r w:rsidRPr="00D13184">
              <w:rPr>
                <w:sz w:val="24"/>
                <w:szCs w:val="24"/>
              </w:rPr>
              <w:br/>
              <w:t>Е.Г.Кондюрина</w:t>
            </w:r>
          </w:p>
        </w:tc>
      </w:tr>
      <w:tr w:rsidR="002A51E5" w:rsidRPr="00D13184">
        <w:tc>
          <w:tcPr>
            <w:tcW w:w="4140" w:type="dxa"/>
            <w:shd w:val="clear" w:color="auto" w:fill="auto"/>
          </w:tcPr>
          <w:p w:rsidR="002A51E5" w:rsidRPr="00D13184" w:rsidRDefault="002A51E5" w:rsidP="00F226C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2A51E5" w:rsidRPr="00D13184" w:rsidRDefault="002A51E5" w:rsidP="002A51E5">
            <w:pPr>
              <w:spacing w:line="240" w:lineRule="exact"/>
              <w:ind w:left="255"/>
              <w:jc w:val="both"/>
              <w:rPr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2A51E5" w:rsidRPr="00D13184" w:rsidRDefault="002A51E5" w:rsidP="00F226C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D1318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20</w:t>
            </w:r>
            <w:r w:rsidR="00F226C6">
              <w:rPr>
                <w:sz w:val="24"/>
                <w:szCs w:val="24"/>
              </w:rPr>
              <w:t>11</w:t>
            </w:r>
            <w:r w:rsidRPr="00D13184">
              <w:rPr>
                <w:sz w:val="24"/>
                <w:szCs w:val="24"/>
              </w:rPr>
              <w:t xml:space="preserve"> г.</w:t>
            </w:r>
          </w:p>
        </w:tc>
      </w:tr>
    </w:tbl>
    <w:p w:rsidR="002A51E5" w:rsidRPr="00D13184" w:rsidRDefault="002A51E5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7827FD" w:rsidRPr="00D13184" w:rsidRDefault="007827FD" w:rsidP="007827FD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:rsidR="007827FD" w:rsidRPr="00D13184" w:rsidRDefault="007827FD" w:rsidP="007827FD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общего усовершенствования врачей</w:t>
      </w:r>
    </w:p>
    <w:p w:rsidR="002A51E5" w:rsidRDefault="00AD2116" w:rsidP="002A51E5">
      <w:pPr>
        <w:spacing w:line="26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«Актуальные вопросы сердечно-сосудистой хирургии»</w:t>
      </w:r>
    </w:p>
    <w:p w:rsidR="007827FD" w:rsidRPr="00D13184" w:rsidRDefault="007827FD" w:rsidP="002A51E5">
      <w:pPr>
        <w:spacing w:line="264" w:lineRule="auto"/>
        <w:jc w:val="center"/>
        <w:rPr>
          <w:b/>
          <w:sz w:val="24"/>
          <w:szCs w:val="24"/>
        </w:rPr>
      </w:pPr>
    </w:p>
    <w:p w:rsidR="002A51E5" w:rsidRPr="00D13184" w:rsidRDefault="002A51E5" w:rsidP="002A51E5">
      <w:pPr>
        <w:spacing w:line="264" w:lineRule="auto"/>
        <w:jc w:val="center"/>
        <w:rPr>
          <w:b/>
          <w:sz w:val="24"/>
          <w:szCs w:val="24"/>
        </w:rPr>
      </w:pPr>
    </w:p>
    <w:p w:rsidR="002A51E5" w:rsidRPr="00D13184" w:rsidRDefault="00AD2116" w:rsidP="00AD2116">
      <w:pPr>
        <w:spacing w:line="26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</w:t>
      </w:r>
      <w:r w:rsidR="002A51E5" w:rsidRPr="00D13184">
        <w:rPr>
          <w:b/>
          <w:sz w:val="24"/>
          <w:szCs w:val="24"/>
        </w:rPr>
        <w:t xml:space="preserve">пециальность № </w:t>
      </w:r>
      <w:r w:rsidR="00F226C6" w:rsidRPr="00F226C6">
        <w:rPr>
          <w:b/>
          <w:sz w:val="24"/>
          <w:szCs w:val="24"/>
        </w:rPr>
        <w:t xml:space="preserve">040126.04 </w:t>
      </w:r>
      <w:r w:rsidR="002A51E5" w:rsidRPr="00D13184">
        <w:rPr>
          <w:b/>
          <w:sz w:val="24"/>
          <w:szCs w:val="24"/>
        </w:rPr>
        <w:t>«</w:t>
      </w:r>
      <w:r w:rsidR="00F226C6">
        <w:rPr>
          <w:b/>
          <w:sz w:val="24"/>
          <w:szCs w:val="24"/>
        </w:rPr>
        <w:t>Сердечно-сосудистая хирургия</w:t>
      </w:r>
      <w:r w:rsidR="002A51E5" w:rsidRPr="00D13184">
        <w:rPr>
          <w:b/>
          <w:sz w:val="24"/>
          <w:szCs w:val="24"/>
        </w:rPr>
        <w:t>»</w:t>
      </w:r>
    </w:p>
    <w:p w:rsidR="002A51E5" w:rsidRPr="00D13184" w:rsidRDefault="002A51E5" w:rsidP="002A51E5">
      <w:pPr>
        <w:tabs>
          <w:tab w:val="left" w:pos="426"/>
        </w:tabs>
        <w:jc w:val="center"/>
        <w:rPr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2A51E5" w:rsidRPr="00D13184" w:rsidRDefault="00015844" w:rsidP="002A51E5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Цель – обще</w:t>
      </w:r>
      <w:r w:rsidR="002A51E5">
        <w:rPr>
          <w:b/>
          <w:sz w:val="24"/>
          <w:szCs w:val="24"/>
        </w:rPr>
        <w:t>е усовершенствование</w:t>
      </w: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  <w:r w:rsidRPr="00D13184">
        <w:rPr>
          <w:b/>
          <w:sz w:val="24"/>
          <w:szCs w:val="24"/>
        </w:rPr>
        <w:t>Катего</w:t>
      </w:r>
      <w:r>
        <w:rPr>
          <w:b/>
          <w:sz w:val="24"/>
          <w:szCs w:val="24"/>
        </w:rPr>
        <w:t>рия слушателей – врачи</w:t>
      </w:r>
      <w:r w:rsidR="00865E0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 w:rsidR="00865E0D">
        <w:rPr>
          <w:b/>
          <w:sz w:val="24"/>
          <w:szCs w:val="24"/>
        </w:rPr>
        <w:t xml:space="preserve"> сердечно-сосудистые хирурги</w:t>
      </w: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Срок обучения – </w:t>
      </w:r>
      <w:r w:rsidR="00865E0D">
        <w:rPr>
          <w:b/>
          <w:sz w:val="24"/>
          <w:szCs w:val="24"/>
          <w:u w:val="single"/>
        </w:rPr>
        <w:t>288</w:t>
      </w:r>
      <w:r w:rsidRPr="00493B1E">
        <w:rPr>
          <w:b/>
          <w:sz w:val="24"/>
          <w:szCs w:val="24"/>
          <w:u w:val="single"/>
        </w:rPr>
        <w:t xml:space="preserve"> часов</w:t>
      </w:r>
    </w:p>
    <w:p w:rsidR="002A51E5" w:rsidRPr="00D13184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  <w:r w:rsidRPr="00D13184">
        <w:rPr>
          <w:b/>
          <w:sz w:val="24"/>
          <w:szCs w:val="24"/>
        </w:rPr>
        <w:t>Режим занятий – 6 академических часов в день</w:t>
      </w:r>
    </w:p>
    <w:p w:rsidR="002A51E5" w:rsidRDefault="002A51E5" w:rsidP="002A51E5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обучения – очно с отрывом от производства </w:t>
      </w:r>
      <w:r w:rsidR="00865E0D">
        <w:rPr>
          <w:b/>
          <w:sz w:val="24"/>
          <w:szCs w:val="24"/>
          <w:u w:val="single"/>
        </w:rPr>
        <w:t>288</w:t>
      </w:r>
      <w:r w:rsidRPr="00493B1E">
        <w:rPr>
          <w:b/>
          <w:sz w:val="24"/>
          <w:szCs w:val="24"/>
          <w:u w:val="single"/>
        </w:rPr>
        <w:t xml:space="preserve"> час</w:t>
      </w:r>
      <w:r w:rsidR="00865E0D">
        <w:rPr>
          <w:b/>
          <w:sz w:val="24"/>
          <w:szCs w:val="24"/>
          <w:u w:val="single"/>
        </w:rPr>
        <w:t>ов</w:t>
      </w:r>
    </w:p>
    <w:p w:rsidR="002A51E5" w:rsidRPr="00D13184" w:rsidRDefault="002A51E5" w:rsidP="002A51E5">
      <w:pPr>
        <w:tabs>
          <w:tab w:val="left" w:pos="426"/>
        </w:tabs>
        <w:spacing w:line="220" w:lineRule="exact"/>
        <w:jc w:val="both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spacing w:line="220" w:lineRule="exact"/>
        <w:jc w:val="both"/>
        <w:rPr>
          <w:b/>
          <w:sz w:val="24"/>
          <w:szCs w:val="24"/>
        </w:rPr>
      </w:pPr>
    </w:p>
    <w:p w:rsidR="002A51E5" w:rsidRDefault="002A51E5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C86799" w:rsidRDefault="00C86799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C86799" w:rsidRDefault="00C86799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C86799" w:rsidRDefault="00C86799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865E0D" w:rsidRPr="00D13184" w:rsidRDefault="00865E0D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2A51E5" w:rsidRPr="00D13184" w:rsidRDefault="002A51E5" w:rsidP="002A51E5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2A51E5" w:rsidRDefault="002A51E5" w:rsidP="00AC1974">
      <w:pPr>
        <w:tabs>
          <w:tab w:val="left" w:pos="426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Новосибирск, 20</w:t>
      </w:r>
      <w:r w:rsidR="00865E0D">
        <w:rPr>
          <w:sz w:val="24"/>
          <w:szCs w:val="24"/>
        </w:rPr>
        <w:t>11</w:t>
      </w:r>
    </w:p>
    <w:p w:rsidR="007827FD" w:rsidRDefault="007827FD" w:rsidP="002A51E5">
      <w:pPr>
        <w:tabs>
          <w:tab w:val="left" w:pos="426"/>
        </w:tabs>
        <w:jc w:val="both"/>
        <w:rPr>
          <w:sz w:val="24"/>
          <w:szCs w:val="24"/>
        </w:rPr>
      </w:pPr>
    </w:p>
    <w:p w:rsidR="00414C07" w:rsidRDefault="00414C07" w:rsidP="002A51E5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Рабочую программу разработал(и):</w:t>
      </w:r>
    </w:p>
    <w:p w:rsidR="00414C07" w:rsidRDefault="00414C07" w:rsidP="002A51E5">
      <w:pPr>
        <w:tabs>
          <w:tab w:val="left" w:pos="426"/>
        </w:tabs>
        <w:jc w:val="both"/>
        <w:rPr>
          <w:sz w:val="24"/>
          <w:szCs w:val="24"/>
        </w:rPr>
      </w:pPr>
    </w:p>
    <w:tbl>
      <w:tblPr>
        <w:tblStyle w:val="a4"/>
        <w:tblW w:w="0" w:type="auto"/>
        <w:tblLook w:val="01E0"/>
      </w:tblPr>
      <w:tblGrid>
        <w:gridCol w:w="2463"/>
        <w:gridCol w:w="2463"/>
        <w:gridCol w:w="2463"/>
        <w:gridCol w:w="2464"/>
      </w:tblGrid>
      <w:tr w:rsidR="00414C07">
        <w:tc>
          <w:tcPr>
            <w:tcW w:w="2463" w:type="dxa"/>
          </w:tcPr>
          <w:p w:rsidR="00414C07" w:rsidRDefault="00414C07" w:rsidP="002A51E5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 И.О.</w:t>
            </w:r>
          </w:p>
        </w:tc>
        <w:tc>
          <w:tcPr>
            <w:tcW w:w="2463" w:type="dxa"/>
          </w:tcPr>
          <w:p w:rsidR="00414C07" w:rsidRDefault="00414C07" w:rsidP="002A51E5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2463" w:type="dxa"/>
          </w:tcPr>
          <w:p w:rsidR="00414C07" w:rsidRDefault="00414C07" w:rsidP="002A51E5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464" w:type="dxa"/>
          </w:tcPr>
          <w:p w:rsidR="00414C07" w:rsidRDefault="00414C07" w:rsidP="002A51E5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Кафедра</w:t>
            </w:r>
          </w:p>
        </w:tc>
      </w:tr>
      <w:tr w:rsidR="0084659B" w:rsidTr="00566855">
        <w:tc>
          <w:tcPr>
            <w:tcW w:w="2463" w:type="dxa"/>
          </w:tcPr>
          <w:p w:rsidR="0084659B" w:rsidRDefault="0084659B" w:rsidP="00566855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Стенин В.Г.</w:t>
            </w:r>
          </w:p>
        </w:tc>
        <w:tc>
          <w:tcPr>
            <w:tcW w:w="2463" w:type="dxa"/>
          </w:tcPr>
          <w:p w:rsidR="0084659B" w:rsidRDefault="0084659B" w:rsidP="00566855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Профессор кафедры</w:t>
            </w:r>
          </w:p>
        </w:tc>
        <w:tc>
          <w:tcPr>
            <w:tcW w:w="2463" w:type="dxa"/>
          </w:tcPr>
          <w:p w:rsidR="0084659B" w:rsidRDefault="00D13A2C" w:rsidP="00D13A2C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Д.м.н., п</w:t>
            </w:r>
            <w:r w:rsidR="0084659B">
              <w:rPr>
                <w:sz w:val="24"/>
                <w:szCs w:val="24"/>
              </w:rPr>
              <w:t>рофессор</w:t>
            </w:r>
          </w:p>
        </w:tc>
        <w:tc>
          <w:tcPr>
            <w:tcW w:w="2464" w:type="dxa"/>
          </w:tcPr>
          <w:p w:rsidR="0084659B" w:rsidRDefault="0084659B" w:rsidP="00D13A2C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13A2C">
              <w:rPr>
                <w:sz w:val="24"/>
                <w:szCs w:val="24"/>
              </w:rPr>
              <w:t>ердечно-сосудистой хирургии ФПК и ППВ</w:t>
            </w:r>
          </w:p>
        </w:tc>
      </w:tr>
    </w:tbl>
    <w:p w:rsidR="00414C07" w:rsidRDefault="00414C07" w:rsidP="002A51E5">
      <w:pPr>
        <w:tabs>
          <w:tab w:val="left" w:pos="426"/>
        </w:tabs>
        <w:jc w:val="both"/>
        <w:rPr>
          <w:sz w:val="24"/>
          <w:szCs w:val="24"/>
        </w:rPr>
      </w:pPr>
    </w:p>
    <w:p w:rsidR="00414C07" w:rsidRDefault="00414C07" w:rsidP="002A51E5">
      <w:pPr>
        <w:tabs>
          <w:tab w:val="left" w:pos="426"/>
        </w:tabs>
        <w:jc w:val="both"/>
        <w:rPr>
          <w:sz w:val="24"/>
          <w:szCs w:val="24"/>
        </w:rPr>
      </w:pPr>
    </w:p>
    <w:p w:rsidR="00414C07" w:rsidRDefault="00414C07" w:rsidP="002A51E5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Рецензент:</w:t>
      </w:r>
    </w:p>
    <w:p w:rsidR="00414C07" w:rsidRDefault="00414C07" w:rsidP="002A51E5">
      <w:pPr>
        <w:tabs>
          <w:tab w:val="left" w:pos="426"/>
        </w:tabs>
        <w:jc w:val="both"/>
        <w:rPr>
          <w:sz w:val="24"/>
          <w:szCs w:val="24"/>
        </w:rPr>
      </w:pPr>
    </w:p>
    <w:tbl>
      <w:tblPr>
        <w:tblStyle w:val="a4"/>
        <w:tblW w:w="0" w:type="auto"/>
        <w:tblLook w:val="01E0"/>
      </w:tblPr>
      <w:tblGrid>
        <w:gridCol w:w="2463"/>
        <w:gridCol w:w="2463"/>
        <w:gridCol w:w="2463"/>
        <w:gridCol w:w="2464"/>
      </w:tblGrid>
      <w:tr w:rsidR="00414C07">
        <w:tc>
          <w:tcPr>
            <w:tcW w:w="2463" w:type="dxa"/>
          </w:tcPr>
          <w:p w:rsidR="00414C07" w:rsidRDefault="00414C07" w:rsidP="00414C07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 И.О.</w:t>
            </w:r>
          </w:p>
        </w:tc>
        <w:tc>
          <w:tcPr>
            <w:tcW w:w="2463" w:type="dxa"/>
          </w:tcPr>
          <w:p w:rsidR="00414C07" w:rsidRDefault="00414C07" w:rsidP="00414C07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2463" w:type="dxa"/>
          </w:tcPr>
          <w:p w:rsidR="00414C07" w:rsidRDefault="00414C07" w:rsidP="00414C07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464" w:type="dxa"/>
          </w:tcPr>
          <w:p w:rsidR="00414C07" w:rsidRDefault="00414C07" w:rsidP="00414C07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Кафедра</w:t>
            </w:r>
          </w:p>
        </w:tc>
      </w:tr>
      <w:tr w:rsidR="00414C07">
        <w:tc>
          <w:tcPr>
            <w:tcW w:w="2463" w:type="dxa"/>
          </w:tcPr>
          <w:p w:rsidR="00414C07" w:rsidRDefault="00D13A2C" w:rsidP="00414C07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Бравве И.Ю.</w:t>
            </w:r>
          </w:p>
        </w:tc>
        <w:tc>
          <w:tcPr>
            <w:tcW w:w="2463" w:type="dxa"/>
          </w:tcPr>
          <w:p w:rsidR="00414C07" w:rsidRDefault="009E3258" w:rsidP="00414C07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кафедрой</w:t>
            </w:r>
          </w:p>
        </w:tc>
        <w:tc>
          <w:tcPr>
            <w:tcW w:w="2463" w:type="dxa"/>
          </w:tcPr>
          <w:p w:rsidR="00414C07" w:rsidRDefault="00D13A2C" w:rsidP="00414C07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Д.м.н., профессор</w:t>
            </w:r>
          </w:p>
        </w:tc>
        <w:tc>
          <w:tcPr>
            <w:tcW w:w="2464" w:type="dxa"/>
          </w:tcPr>
          <w:p w:rsidR="00414C07" w:rsidRDefault="009E3258" w:rsidP="00414C07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Хирургических болезней педиатрического факультета</w:t>
            </w:r>
          </w:p>
        </w:tc>
      </w:tr>
    </w:tbl>
    <w:p w:rsidR="00414C07" w:rsidRDefault="00414C07" w:rsidP="002A51E5">
      <w:pPr>
        <w:tabs>
          <w:tab w:val="left" w:pos="426"/>
        </w:tabs>
        <w:jc w:val="both"/>
        <w:rPr>
          <w:sz w:val="24"/>
          <w:szCs w:val="24"/>
        </w:rPr>
      </w:pPr>
    </w:p>
    <w:p w:rsidR="00414C07" w:rsidRDefault="00414C07" w:rsidP="002A51E5">
      <w:pPr>
        <w:tabs>
          <w:tab w:val="left" w:pos="426"/>
        </w:tabs>
        <w:jc w:val="both"/>
        <w:rPr>
          <w:sz w:val="24"/>
          <w:szCs w:val="24"/>
        </w:rPr>
      </w:pPr>
    </w:p>
    <w:p w:rsidR="0084659B" w:rsidRDefault="0084659B" w:rsidP="002A51E5">
      <w:pPr>
        <w:tabs>
          <w:tab w:val="left" w:pos="426"/>
        </w:tabs>
        <w:jc w:val="both"/>
        <w:rPr>
          <w:sz w:val="24"/>
          <w:szCs w:val="24"/>
        </w:rPr>
      </w:pPr>
    </w:p>
    <w:p w:rsidR="00414C07" w:rsidRDefault="00414C07" w:rsidP="002A51E5">
      <w:pPr>
        <w:tabs>
          <w:tab w:val="left" w:pos="426"/>
        </w:tabs>
        <w:jc w:val="both"/>
        <w:rPr>
          <w:sz w:val="24"/>
          <w:szCs w:val="24"/>
        </w:rPr>
      </w:pPr>
    </w:p>
    <w:p w:rsidR="002A51E5" w:rsidRDefault="00015844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Рабочая п</w:t>
      </w:r>
      <w:r w:rsidR="002A51E5">
        <w:rPr>
          <w:sz w:val="24"/>
          <w:szCs w:val="24"/>
        </w:rPr>
        <w:t xml:space="preserve">рограмма </w:t>
      </w:r>
      <w:r>
        <w:rPr>
          <w:sz w:val="24"/>
          <w:szCs w:val="24"/>
        </w:rPr>
        <w:t xml:space="preserve">рассмотрена и </w:t>
      </w:r>
      <w:r w:rsidR="002A51E5">
        <w:rPr>
          <w:sz w:val="24"/>
          <w:szCs w:val="24"/>
        </w:rPr>
        <w:t>утверждена на заседании каф</w:t>
      </w:r>
      <w:r>
        <w:rPr>
          <w:sz w:val="24"/>
          <w:szCs w:val="24"/>
        </w:rPr>
        <w:t xml:space="preserve">едры </w:t>
      </w:r>
    </w:p>
    <w:p w:rsidR="00015844" w:rsidRDefault="00015844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________________________________________________________(наименование кафедры)</w:t>
      </w:r>
    </w:p>
    <w:p w:rsidR="002A51E5" w:rsidRDefault="00015844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Протокол заседания №_________ от  «_____»______________</w:t>
      </w:r>
      <w:r w:rsidR="002A51E5">
        <w:rPr>
          <w:sz w:val="24"/>
          <w:szCs w:val="24"/>
        </w:rPr>
        <w:t>20</w:t>
      </w:r>
      <w:r w:rsidR="00EA3619">
        <w:rPr>
          <w:sz w:val="24"/>
          <w:szCs w:val="24"/>
        </w:rPr>
        <w:t>11</w:t>
      </w:r>
      <w:r w:rsidR="002A51E5">
        <w:rPr>
          <w:sz w:val="24"/>
          <w:szCs w:val="24"/>
        </w:rPr>
        <w:t xml:space="preserve"> года  </w:t>
      </w:r>
    </w:p>
    <w:p w:rsidR="002A51E5" w:rsidRDefault="002A51E5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</w:p>
    <w:p w:rsidR="002A51E5" w:rsidRDefault="002A51E5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Зав.кафедрой</w:t>
      </w:r>
      <w:r w:rsidR="00015844">
        <w:rPr>
          <w:sz w:val="24"/>
          <w:szCs w:val="24"/>
        </w:rPr>
        <w:t xml:space="preserve">(ФИО, ученая степень, звание)   </w:t>
      </w:r>
      <w:r>
        <w:rPr>
          <w:sz w:val="24"/>
          <w:szCs w:val="24"/>
        </w:rPr>
        <w:t>_________________</w:t>
      </w:r>
      <w:r w:rsidR="00015844">
        <w:rPr>
          <w:sz w:val="24"/>
          <w:szCs w:val="24"/>
        </w:rPr>
        <w:t xml:space="preserve"> (подпись)</w:t>
      </w:r>
    </w:p>
    <w:p w:rsidR="002A51E5" w:rsidRDefault="002A51E5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</w:p>
    <w:p w:rsidR="002A51E5" w:rsidRDefault="002A51E5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</w:p>
    <w:p w:rsidR="00414C07" w:rsidRDefault="00414C07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</w:p>
    <w:p w:rsidR="002A51E5" w:rsidRDefault="002A51E5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</w:p>
    <w:p w:rsidR="002A51E5" w:rsidRDefault="002A51E5" w:rsidP="002A51E5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</w:p>
    <w:p w:rsidR="00015844" w:rsidRDefault="00015844" w:rsidP="00015844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Рабочая программа рассмотрена и утверждена на заседании </w:t>
      </w:r>
    </w:p>
    <w:p w:rsidR="00015844" w:rsidRDefault="00015844" w:rsidP="00015844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Координационно-методического совета по последипломному образованию</w:t>
      </w:r>
    </w:p>
    <w:p w:rsidR="00015844" w:rsidRDefault="00015844" w:rsidP="00015844">
      <w:pPr>
        <w:tabs>
          <w:tab w:val="left" w:pos="426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Протокол заседания №_________ от  «_____»______________20</w:t>
      </w:r>
      <w:r w:rsidR="00424217">
        <w:rPr>
          <w:sz w:val="24"/>
          <w:szCs w:val="24"/>
        </w:rPr>
        <w:t>11</w:t>
      </w:r>
      <w:r>
        <w:rPr>
          <w:sz w:val="24"/>
          <w:szCs w:val="24"/>
        </w:rPr>
        <w:t xml:space="preserve"> года  </w:t>
      </w:r>
    </w:p>
    <w:p w:rsidR="002A51E5" w:rsidRPr="002A51E5" w:rsidRDefault="002A51E5" w:rsidP="002A51E5">
      <w:pPr>
        <w:spacing w:line="360" w:lineRule="auto"/>
        <w:rPr>
          <w:sz w:val="24"/>
          <w:szCs w:val="24"/>
        </w:rPr>
      </w:pPr>
    </w:p>
    <w:p w:rsidR="002A51E5" w:rsidRDefault="002A51E5" w:rsidP="002A51E5">
      <w:pPr>
        <w:spacing w:line="360" w:lineRule="auto"/>
        <w:rPr>
          <w:sz w:val="24"/>
          <w:szCs w:val="24"/>
        </w:rPr>
      </w:pPr>
      <w:r w:rsidRPr="002A51E5">
        <w:rPr>
          <w:sz w:val="24"/>
          <w:szCs w:val="24"/>
        </w:rPr>
        <w:t>Секретарь</w:t>
      </w:r>
      <w:r w:rsidR="00015844">
        <w:rPr>
          <w:sz w:val="24"/>
          <w:szCs w:val="24"/>
        </w:rPr>
        <w:t xml:space="preserve"> КМС по ПДО,</w:t>
      </w:r>
    </w:p>
    <w:p w:rsidR="00015844" w:rsidRDefault="00015844" w:rsidP="002A51E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д.м.н., профессор                                                                                        Руяткина Л.А.</w:t>
      </w:r>
    </w:p>
    <w:p w:rsidR="00394D08" w:rsidRDefault="00394D08" w:rsidP="002A51E5">
      <w:pPr>
        <w:spacing w:line="360" w:lineRule="auto"/>
        <w:rPr>
          <w:sz w:val="24"/>
          <w:szCs w:val="24"/>
        </w:rPr>
      </w:pPr>
    </w:p>
    <w:p w:rsidR="00394D08" w:rsidRDefault="00394D08" w:rsidP="002A51E5">
      <w:pPr>
        <w:spacing w:line="360" w:lineRule="auto"/>
        <w:rPr>
          <w:sz w:val="24"/>
          <w:szCs w:val="24"/>
        </w:rPr>
      </w:pPr>
    </w:p>
    <w:p w:rsidR="007827FD" w:rsidRDefault="007827FD" w:rsidP="002A51E5">
      <w:pPr>
        <w:spacing w:line="360" w:lineRule="auto"/>
        <w:rPr>
          <w:sz w:val="24"/>
          <w:szCs w:val="24"/>
        </w:rPr>
      </w:pPr>
    </w:p>
    <w:p w:rsidR="00585F12" w:rsidRDefault="00585F12" w:rsidP="00585F12">
      <w:pPr>
        <w:tabs>
          <w:tab w:val="left" w:pos="426"/>
        </w:tabs>
        <w:jc w:val="both"/>
        <w:rPr>
          <w:sz w:val="24"/>
          <w:szCs w:val="24"/>
        </w:rPr>
      </w:pPr>
    </w:p>
    <w:p w:rsidR="00585F12" w:rsidRDefault="00585F12" w:rsidP="00585F12">
      <w:pPr>
        <w:tabs>
          <w:tab w:val="left" w:pos="426"/>
        </w:tabs>
        <w:jc w:val="both"/>
        <w:rPr>
          <w:sz w:val="24"/>
          <w:szCs w:val="24"/>
        </w:rPr>
      </w:pPr>
    </w:p>
    <w:p w:rsidR="00585F12" w:rsidRPr="00585F12" w:rsidRDefault="00585F12" w:rsidP="001433B6">
      <w:pPr>
        <w:tabs>
          <w:tab w:val="left" w:pos="709"/>
        </w:tabs>
        <w:jc w:val="center"/>
        <w:rPr>
          <w:b/>
          <w:sz w:val="24"/>
          <w:szCs w:val="24"/>
        </w:rPr>
      </w:pPr>
      <w:r w:rsidRPr="00585F12">
        <w:rPr>
          <w:b/>
          <w:sz w:val="24"/>
          <w:szCs w:val="24"/>
        </w:rPr>
        <w:lastRenderedPageBreak/>
        <w:t>УЧЕБНАЯ ПРОГРАММА</w:t>
      </w:r>
    </w:p>
    <w:p w:rsidR="00585F12" w:rsidRPr="00585F12" w:rsidRDefault="00585F12" w:rsidP="001433B6">
      <w:pPr>
        <w:tabs>
          <w:tab w:val="left" w:pos="709"/>
        </w:tabs>
        <w:jc w:val="center"/>
        <w:rPr>
          <w:b/>
          <w:caps/>
          <w:sz w:val="24"/>
          <w:szCs w:val="24"/>
        </w:rPr>
      </w:pPr>
      <w:r w:rsidRPr="00585F12">
        <w:rPr>
          <w:b/>
          <w:caps/>
          <w:sz w:val="24"/>
          <w:szCs w:val="24"/>
        </w:rPr>
        <w:t xml:space="preserve">сертификационного </w:t>
      </w:r>
      <w:r w:rsidR="00424217">
        <w:rPr>
          <w:b/>
          <w:caps/>
          <w:sz w:val="24"/>
          <w:szCs w:val="24"/>
        </w:rPr>
        <w:t>Ц</w:t>
      </w:r>
      <w:r w:rsidRPr="00585F12">
        <w:rPr>
          <w:b/>
          <w:caps/>
          <w:sz w:val="24"/>
          <w:szCs w:val="24"/>
        </w:rPr>
        <w:t>икла</w:t>
      </w:r>
      <w:r w:rsidR="001433B6">
        <w:rPr>
          <w:b/>
          <w:caps/>
          <w:sz w:val="24"/>
          <w:szCs w:val="24"/>
        </w:rPr>
        <w:t xml:space="preserve"> </w:t>
      </w:r>
      <w:r w:rsidRPr="00585F12">
        <w:rPr>
          <w:b/>
          <w:caps/>
          <w:sz w:val="24"/>
          <w:szCs w:val="24"/>
        </w:rPr>
        <w:t>общего усовершенствования врачей</w:t>
      </w:r>
    </w:p>
    <w:p w:rsidR="00585F12" w:rsidRDefault="00585F12" w:rsidP="00A35798">
      <w:pPr>
        <w:tabs>
          <w:tab w:val="left" w:pos="709"/>
        </w:tabs>
        <w:spacing w:after="120"/>
        <w:jc w:val="center"/>
        <w:rPr>
          <w:b/>
          <w:caps/>
          <w:sz w:val="24"/>
          <w:szCs w:val="24"/>
        </w:rPr>
      </w:pPr>
      <w:r w:rsidRPr="00585F12">
        <w:rPr>
          <w:b/>
          <w:caps/>
          <w:sz w:val="24"/>
          <w:szCs w:val="24"/>
        </w:rPr>
        <w:t>“</w:t>
      </w:r>
      <w:r w:rsidR="001433B6" w:rsidRPr="001433B6">
        <w:rPr>
          <w:b/>
          <w:caps/>
          <w:sz w:val="24"/>
          <w:szCs w:val="24"/>
        </w:rPr>
        <w:t>АКТУАЛЬНЫЕ ВОПРОСЫ СЕРДЕЧНО-СОСУДИСТОЙ ХИРУРГИИ</w:t>
      </w:r>
      <w:r w:rsidRPr="00585F12">
        <w:rPr>
          <w:b/>
          <w:caps/>
          <w:sz w:val="24"/>
          <w:szCs w:val="24"/>
        </w:rPr>
        <w:t>”</w:t>
      </w:r>
    </w:p>
    <w:p w:rsidR="00585F12" w:rsidRPr="00585F12" w:rsidRDefault="00585F12" w:rsidP="00BF6289">
      <w:pPr>
        <w:spacing w:after="120"/>
        <w:ind w:firstLine="709"/>
        <w:jc w:val="both"/>
        <w:rPr>
          <w:sz w:val="24"/>
          <w:szCs w:val="24"/>
        </w:rPr>
      </w:pPr>
      <w:r w:rsidRPr="002927A9">
        <w:rPr>
          <w:b/>
          <w:sz w:val="24"/>
          <w:szCs w:val="24"/>
        </w:rPr>
        <w:t>Введение</w:t>
      </w:r>
      <w:r w:rsidRPr="002927A9">
        <w:rPr>
          <w:sz w:val="24"/>
          <w:szCs w:val="24"/>
        </w:rPr>
        <w:t>:</w:t>
      </w:r>
      <w:r w:rsidRPr="00585F12">
        <w:rPr>
          <w:sz w:val="24"/>
          <w:szCs w:val="24"/>
        </w:rPr>
        <w:t xml:space="preserve"> </w:t>
      </w:r>
      <w:r w:rsidR="00C16A39" w:rsidRPr="00C16A39">
        <w:rPr>
          <w:sz w:val="24"/>
          <w:szCs w:val="24"/>
        </w:rPr>
        <w:t>В основу программы положена квалификационная характеристика «врача – сердечно-сосудистого хирурга» (приказ МЗ РФ № 131 от 05.05.97 года), номенклатура специальностей (приказ МЗ РФ № 337 от 27.08.99 года) и паспорт специальности – 040.126.04 – «сердечно-сосудистая хирургия».</w:t>
      </w:r>
      <w:r w:rsidR="00C16A39">
        <w:rPr>
          <w:sz w:val="24"/>
          <w:szCs w:val="24"/>
        </w:rPr>
        <w:t xml:space="preserve"> </w:t>
      </w:r>
      <w:r w:rsidRPr="00585F12">
        <w:rPr>
          <w:sz w:val="24"/>
          <w:szCs w:val="24"/>
        </w:rPr>
        <w:t xml:space="preserve">Рабочая программа </w:t>
      </w:r>
      <w:r w:rsidR="004D06F7">
        <w:rPr>
          <w:sz w:val="24"/>
          <w:szCs w:val="24"/>
        </w:rPr>
        <w:t>базируется</w:t>
      </w:r>
      <w:r w:rsidRPr="00585F12">
        <w:rPr>
          <w:sz w:val="24"/>
          <w:szCs w:val="24"/>
        </w:rPr>
        <w:t xml:space="preserve"> на основании типовой программы дополнительного профессионального образования врачей по </w:t>
      </w:r>
      <w:r w:rsidR="00C16A39">
        <w:rPr>
          <w:sz w:val="24"/>
          <w:szCs w:val="24"/>
        </w:rPr>
        <w:t>сердечно-сосудистой хирургии</w:t>
      </w:r>
      <w:r w:rsidRPr="00585F12">
        <w:rPr>
          <w:sz w:val="24"/>
          <w:szCs w:val="24"/>
        </w:rPr>
        <w:t xml:space="preserve">, </w:t>
      </w:r>
      <w:r w:rsidR="004D06F7">
        <w:rPr>
          <w:sz w:val="24"/>
          <w:szCs w:val="24"/>
        </w:rPr>
        <w:t>разработанной</w:t>
      </w:r>
      <w:r w:rsidRPr="00585F12">
        <w:rPr>
          <w:sz w:val="24"/>
          <w:szCs w:val="24"/>
        </w:rPr>
        <w:t xml:space="preserve"> </w:t>
      </w:r>
      <w:r w:rsidR="00C16A39" w:rsidRPr="00C16A39">
        <w:rPr>
          <w:sz w:val="24"/>
          <w:szCs w:val="24"/>
        </w:rPr>
        <w:t>кафедр</w:t>
      </w:r>
      <w:r w:rsidR="005B2B66">
        <w:rPr>
          <w:sz w:val="24"/>
          <w:szCs w:val="24"/>
        </w:rPr>
        <w:t>ой</w:t>
      </w:r>
      <w:r w:rsidR="00C16A39" w:rsidRPr="00C16A39">
        <w:rPr>
          <w:sz w:val="24"/>
          <w:szCs w:val="24"/>
        </w:rPr>
        <w:t xml:space="preserve"> сердечно-сосудистой хирургии № 1 ФППО ММА им. И.М. Сеченова</w:t>
      </w:r>
      <w:r w:rsidR="005B2B66">
        <w:rPr>
          <w:sz w:val="24"/>
          <w:szCs w:val="24"/>
        </w:rPr>
        <w:t>, утвержденной учебно-методическим объединением медицинских и фармацевтических вузов 08 октября 2001 года .</w:t>
      </w:r>
    </w:p>
    <w:p w:rsidR="00585F12" w:rsidRPr="00585F12" w:rsidRDefault="00585F12" w:rsidP="00BF6289">
      <w:pPr>
        <w:spacing w:after="120"/>
        <w:ind w:firstLine="709"/>
        <w:jc w:val="both"/>
        <w:rPr>
          <w:sz w:val="24"/>
          <w:szCs w:val="24"/>
        </w:rPr>
      </w:pPr>
      <w:r w:rsidRPr="00585F12">
        <w:rPr>
          <w:b/>
          <w:sz w:val="24"/>
          <w:szCs w:val="24"/>
        </w:rPr>
        <w:t xml:space="preserve">Цель: </w:t>
      </w:r>
      <w:r w:rsidRPr="00585F12">
        <w:rPr>
          <w:sz w:val="24"/>
          <w:szCs w:val="24"/>
        </w:rPr>
        <w:t>систематизация и совершенствование имеющихся знаний, умений и навыков,</w:t>
      </w:r>
      <w:r w:rsidR="00AE7D71">
        <w:rPr>
          <w:sz w:val="24"/>
          <w:szCs w:val="24"/>
        </w:rPr>
        <w:t xml:space="preserve"> освоение новых медицинских технологий,</w:t>
      </w:r>
      <w:r w:rsidRPr="00585F12">
        <w:rPr>
          <w:sz w:val="24"/>
          <w:szCs w:val="24"/>
        </w:rPr>
        <w:t xml:space="preserve"> которые необходимы для выполнения конкретных профессионально-должностных обязанностей</w:t>
      </w:r>
      <w:r>
        <w:rPr>
          <w:sz w:val="24"/>
          <w:szCs w:val="24"/>
        </w:rPr>
        <w:t xml:space="preserve"> врача</w:t>
      </w:r>
      <w:r w:rsidR="00C16A39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C16A39">
        <w:rPr>
          <w:sz w:val="24"/>
          <w:szCs w:val="24"/>
        </w:rPr>
        <w:t xml:space="preserve"> сердечно-сосудистого хирурга</w:t>
      </w:r>
      <w:r w:rsidRPr="00585F12">
        <w:rPr>
          <w:sz w:val="24"/>
          <w:szCs w:val="24"/>
        </w:rPr>
        <w:t>. На основании цикла общего усовершенствования осуществляется подготовка к сдаче итогового контроля для получения сертификата специалиста.</w:t>
      </w:r>
    </w:p>
    <w:p w:rsidR="00585F12" w:rsidRPr="00585F12" w:rsidRDefault="00585F12" w:rsidP="008E6CB4">
      <w:pPr>
        <w:ind w:firstLine="709"/>
        <w:jc w:val="both"/>
        <w:rPr>
          <w:sz w:val="24"/>
          <w:szCs w:val="24"/>
        </w:rPr>
      </w:pPr>
      <w:r w:rsidRPr="00585F12">
        <w:rPr>
          <w:b/>
          <w:sz w:val="24"/>
          <w:szCs w:val="24"/>
        </w:rPr>
        <w:t>Категория обучаемых:</w:t>
      </w:r>
      <w:r>
        <w:rPr>
          <w:sz w:val="24"/>
          <w:szCs w:val="24"/>
        </w:rPr>
        <w:t xml:space="preserve"> врачи</w:t>
      </w:r>
      <w:r w:rsidR="00701D52">
        <w:rPr>
          <w:sz w:val="24"/>
          <w:szCs w:val="24"/>
        </w:rPr>
        <w:t xml:space="preserve"> – сердечно-сосудистые хирурги</w:t>
      </w:r>
      <w:r w:rsidRPr="00585F12">
        <w:rPr>
          <w:sz w:val="24"/>
          <w:szCs w:val="24"/>
        </w:rPr>
        <w:t xml:space="preserve"> (сертификация</w:t>
      </w:r>
      <w:r w:rsidR="00701D52">
        <w:rPr>
          <w:sz w:val="24"/>
          <w:szCs w:val="24"/>
        </w:rPr>
        <w:t>).</w:t>
      </w:r>
    </w:p>
    <w:p w:rsidR="00585F12" w:rsidRPr="00585F12" w:rsidRDefault="00585F12" w:rsidP="008E6CB4">
      <w:pPr>
        <w:ind w:firstLine="709"/>
        <w:jc w:val="both"/>
        <w:rPr>
          <w:sz w:val="24"/>
          <w:szCs w:val="24"/>
        </w:rPr>
      </w:pPr>
      <w:r w:rsidRPr="00585F12">
        <w:rPr>
          <w:b/>
          <w:sz w:val="24"/>
          <w:szCs w:val="24"/>
        </w:rPr>
        <w:t xml:space="preserve">Продолжительность цикла: </w:t>
      </w:r>
      <w:r w:rsidR="00701D52">
        <w:rPr>
          <w:b/>
          <w:sz w:val="24"/>
          <w:szCs w:val="24"/>
        </w:rPr>
        <w:t>288</w:t>
      </w:r>
      <w:r w:rsidRPr="00585F12">
        <w:rPr>
          <w:b/>
          <w:sz w:val="24"/>
          <w:szCs w:val="24"/>
        </w:rPr>
        <w:t xml:space="preserve"> час</w:t>
      </w:r>
      <w:r w:rsidR="00701D52">
        <w:rPr>
          <w:b/>
          <w:sz w:val="24"/>
          <w:szCs w:val="24"/>
        </w:rPr>
        <w:t>ов</w:t>
      </w:r>
      <w:r w:rsidRPr="00585F12">
        <w:rPr>
          <w:sz w:val="24"/>
          <w:szCs w:val="24"/>
        </w:rPr>
        <w:t xml:space="preserve">, </w:t>
      </w:r>
      <w:r w:rsidR="00701D52">
        <w:rPr>
          <w:sz w:val="24"/>
          <w:szCs w:val="24"/>
        </w:rPr>
        <w:t>8</w:t>
      </w:r>
      <w:r w:rsidRPr="00585F12">
        <w:rPr>
          <w:sz w:val="24"/>
          <w:szCs w:val="24"/>
        </w:rPr>
        <w:t xml:space="preserve"> нед</w:t>
      </w:r>
      <w:r w:rsidR="00701D52">
        <w:rPr>
          <w:sz w:val="24"/>
          <w:szCs w:val="24"/>
        </w:rPr>
        <w:t>ель</w:t>
      </w:r>
      <w:r w:rsidRPr="00585F12">
        <w:rPr>
          <w:sz w:val="24"/>
          <w:szCs w:val="24"/>
        </w:rPr>
        <w:t xml:space="preserve">, </w:t>
      </w:r>
      <w:r w:rsidR="00701D52">
        <w:rPr>
          <w:sz w:val="24"/>
          <w:szCs w:val="24"/>
        </w:rPr>
        <w:t>2</w:t>
      </w:r>
      <w:r w:rsidRPr="00585F12">
        <w:rPr>
          <w:sz w:val="24"/>
          <w:szCs w:val="24"/>
        </w:rPr>
        <w:t xml:space="preserve"> мес</w:t>
      </w:r>
      <w:r w:rsidR="00701D52">
        <w:rPr>
          <w:sz w:val="24"/>
          <w:szCs w:val="24"/>
        </w:rPr>
        <w:t>яца</w:t>
      </w:r>
      <w:r w:rsidRPr="00585F12">
        <w:rPr>
          <w:sz w:val="24"/>
          <w:szCs w:val="24"/>
        </w:rPr>
        <w:t>.</w:t>
      </w:r>
    </w:p>
    <w:p w:rsidR="00585F12" w:rsidRPr="00585F12" w:rsidRDefault="00585F12" w:rsidP="008E6CB4">
      <w:pPr>
        <w:ind w:firstLine="709"/>
        <w:jc w:val="both"/>
        <w:rPr>
          <w:sz w:val="24"/>
          <w:szCs w:val="24"/>
        </w:rPr>
      </w:pPr>
      <w:r w:rsidRPr="00585F12">
        <w:rPr>
          <w:b/>
          <w:sz w:val="24"/>
          <w:szCs w:val="24"/>
        </w:rPr>
        <w:t>Форма обучения:</w:t>
      </w:r>
      <w:r w:rsidRPr="00585F12">
        <w:rPr>
          <w:sz w:val="24"/>
          <w:szCs w:val="24"/>
        </w:rPr>
        <w:t xml:space="preserve"> очная, с отрывом от производства.</w:t>
      </w:r>
    </w:p>
    <w:p w:rsidR="00585F12" w:rsidRDefault="00585F12" w:rsidP="00BF6289">
      <w:pPr>
        <w:spacing w:after="120"/>
        <w:ind w:firstLine="709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Лекций:</w:t>
      </w:r>
      <w:r w:rsidRPr="00585F12">
        <w:rPr>
          <w:sz w:val="24"/>
          <w:szCs w:val="24"/>
        </w:rPr>
        <w:t xml:space="preserve"> </w:t>
      </w:r>
      <w:r w:rsidR="0050053C">
        <w:rPr>
          <w:sz w:val="24"/>
          <w:szCs w:val="24"/>
        </w:rPr>
        <w:t>46</w:t>
      </w:r>
      <w:r w:rsidR="007827FD">
        <w:rPr>
          <w:sz w:val="24"/>
          <w:szCs w:val="24"/>
        </w:rPr>
        <w:t xml:space="preserve"> </w:t>
      </w:r>
      <w:r w:rsidRPr="00585F12">
        <w:rPr>
          <w:sz w:val="24"/>
          <w:szCs w:val="24"/>
        </w:rPr>
        <w:t xml:space="preserve">часов, практических занятий </w:t>
      </w:r>
      <w:r w:rsidR="0050053C">
        <w:rPr>
          <w:sz w:val="24"/>
          <w:szCs w:val="24"/>
        </w:rPr>
        <w:t>236</w:t>
      </w:r>
      <w:r w:rsidRPr="00585F12">
        <w:rPr>
          <w:sz w:val="24"/>
          <w:szCs w:val="24"/>
        </w:rPr>
        <w:t xml:space="preserve"> часов</w:t>
      </w:r>
      <w:r w:rsidR="00AF4592">
        <w:rPr>
          <w:sz w:val="24"/>
          <w:szCs w:val="24"/>
        </w:rPr>
        <w:t>.</w:t>
      </w:r>
    </w:p>
    <w:p w:rsidR="00394D08" w:rsidRDefault="005775ED" w:rsidP="008E6CB4">
      <w:pPr>
        <w:rPr>
          <w:b/>
          <w:sz w:val="24"/>
          <w:szCs w:val="24"/>
        </w:rPr>
      </w:pPr>
      <w:r>
        <w:rPr>
          <w:b/>
          <w:sz w:val="24"/>
          <w:szCs w:val="24"/>
        </w:rPr>
        <w:t>Характеристика базы обучения:</w:t>
      </w:r>
    </w:p>
    <w:p w:rsidR="008509EF" w:rsidRDefault="002927A9" w:rsidP="00D32966">
      <w:pPr>
        <w:spacing w:after="120"/>
        <w:ind w:firstLine="709"/>
        <w:jc w:val="both"/>
        <w:rPr>
          <w:sz w:val="24"/>
          <w:szCs w:val="24"/>
        </w:rPr>
      </w:pPr>
      <w:r w:rsidRPr="002927A9">
        <w:rPr>
          <w:sz w:val="24"/>
          <w:szCs w:val="24"/>
        </w:rPr>
        <w:t>ФГ</w:t>
      </w:r>
      <w:r w:rsidR="008F0A56">
        <w:rPr>
          <w:sz w:val="24"/>
          <w:szCs w:val="24"/>
        </w:rPr>
        <w:t>Б</w:t>
      </w:r>
      <w:r w:rsidRPr="002927A9">
        <w:rPr>
          <w:sz w:val="24"/>
          <w:szCs w:val="24"/>
        </w:rPr>
        <w:t>У «ННИИПК им. акад. Е.Н. Мешалкина» Минздрав</w:t>
      </w:r>
      <w:r w:rsidR="005B5C82">
        <w:rPr>
          <w:sz w:val="24"/>
          <w:szCs w:val="24"/>
        </w:rPr>
        <w:t>а</w:t>
      </w:r>
      <w:r w:rsidRPr="002927A9">
        <w:rPr>
          <w:sz w:val="24"/>
          <w:szCs w:val="24"/>
        </w:rPr>
        <w:t xml:space="preserve"> России</w:t>
      </w:r>
      <w:r w:rsidR="008F0A56">
        <w:rPr>
          <w:sz w:val="24"/>
          <w:szCs w:val="24"/>
        </w:rPr>
        <w:t xml:space="preserve"> -</w:t>
      </w:r>
      <w:r w:rsidRPr="002927A9">
        <w:rPr>
          <w:sz w:val="24"/>
          <w:szCs w:val="24"/>
        </w:rPr>
        <w:t xml:space="preserve"> крупнейш</w:t>
      </w:r>
      <w:r w:rsidR="008F0A56">
        <w:rPr>
          <w:sz w:val="24"/>
          <w:szCs w:val="24"/>
        </w:rPr>
        <w:t>ий</w:t>
      </w:r>
      <w:r w:rsidRPr="002927A9">
        <w:rPr>
          <w:sz w:val="24"/>
          <w:szCs w:val="24"/>
        </w:rPr>
        <w:t xml:space="preserve"> федеральны</w:t>
      </w:r>
      <w:r w:rsidR="008F0A56">
        <w:rPr>
          <w:sz w:val="24"/>
          <w:szCs w:val="24"/>
        </w:rPr>
        <w:t>й</w:t>
      </w:r>
      <w:r w:rsidRPr="002927A9">
        <w:rPr>
          <w:sz w:val="24"/>
          <w:szCs w:val="24"/>
        </w:rPr>
        <w:t xml:space="preserve"> научно-исследовательски</w:t>
      </w:r>
      <w:r w:rsidR="008F0A56">
        <w:rPr>
          <w:sz w:val="24"/>
          <w:szCs w:val="24"/>
        </w:rPr>
        <w:t>й и</w:t>
      </w:r>
      <w:r w:rsidRPr="002927A9">
        <w:rPr>
          <w:sz w:val="24"/>
          <w:szCs w:val="24"/>
        </w:rPr>
        <w:t xml:space="preserve"> кардиохирургически</w:t>
      </w:r>
      <w:r w:rsidR="008F0A56">
        <w:rPr>
          <w:sz w:val="24"/>
          <w:szCs w:val="24"/>
        </w:rPr>
        <w:t>й</w:t>
      </w:r>
      <w:r w:rsidRPr="002927A9">
        <w:rPr>
          <w:sz w:val="24"/>
          <w:szCs w:val="24"/>
        </w:rPr>
        <w:t xml:space="preserve"> центр России. ФГУ «ННИИПК им. акад. Е.Н. Мешалкина» </w:t>
      </w:r>
      <w:r w:rsidR="005B5C82">
        <w:rPr>
          <w:sz w:val="24"/>
          <w:szCs w:val="24"/>
        </w:rPr>
        <w:t>Минздрава</w:t>
      </w:r>
      <w:r w:rsidRPr="002927A9">
        <w:rPr>
          <w:sz w:val="24"/>
          <w:szCs w:val="24"/>
        </w:rPr>
        <w:t xml:space="preserve"> России имеет клинику на 410 коек, оснащенную самым современным оборудованием для диагностики и осуществления высокотехнологических видов медицинской помощи пациентам по направлениям «Сердечно-сосудистая хирургия» и «Рентгенэндоваскулярные диагностика и лечение». На научной базе разрабатываются и внедряются в клиническую практику современные методы, включая гибридные и клеточные технологии. Выполняются реконструктивные операции при заболеваниях сердца и сосудов, при поражениях сосудов головного мозга и других органов, осуществляются трансплантации сердца и почек. Ежегодно отмечается рост количества операций, в 2010 году их сделано </w:t>
      </w:r>
      <w:r w:rsidR="00334588">
        <w:rPr>
          <w:sz w:val="24"/>
          <w:szCs w:val="24"/>
        </w:rPr>
        <w:t>около</w:t>
      </w:r>
      <w:r w:rsidRPr="002927A9">
        <w:rPr>
          <w:sz w:val="24"/>
          <w:szCs w:val="24"/>
        </w:rPr>
        <w:t xml:space="preserve"> 1</w:t>
      </w:r>
      <w:r w:rsidR="008F0A56">
        <w:rPr>
          <w:sz w:val="24"/>
          <w:szCs w:val="24"/>
        </w:rPr>
        <w:t>4</w:t>
      </w:r>
      <w:r w:rsidRPr="002927A9">
        <w:rPr>
          <w:sz w:val="24"/>
          <w:szCs w:val="24"/>
        </w:rPr>
        <w:t> 000. На протяжении нескольких лет в клинике института делается на порядок больше рентгенэндоваскулярных вмешательств (в том числе эндоваскулярное протезирование аортального клапана, имплантация стволовых клеток), по сравнению с другими центрами России. Сотрудники института являются высокок</w:t>
      </w:r>
      <w:r w:rsidR="008F0A56">
        <w:rPr>
          <w:sz w:val="24"/>
          <w:szCs w:val="24"/>
        </w:rPr>
        <w:t>валифицированными</w:t>
      </w:r>
      <w:r w:rsidRPr="002927A9">
        <w:rPr>
          <w:sz w:val="24"/>
          <w:szCs w:val="24"/>
        </w:rPr>
        <w:t xml:space="preserve"> специалистами, постоянно проходят усовершенствования, </w:t>
      </w:r>
      <w:r w:rsidR="008F0A56">
        <w:rPr>
          <w:sz w:val="24"/>
          <w:szCs w:val="24"/>
        </w:rPr>
        <w:t xml:space="preserve">в том числе в </w:t>
      </w:r>
      <w:r w:rsidRPr="002927A9">
        <w:rPr>
          <w:sz w:val="24"/>
          <w:szCs w:val="24"/>
        </w:rPr>
        <w:t>зарубежны</w:t>
      </w:r>
      <w:r w:rsidR="008F0A56">
        <w:rPr>
          <w:sz w:val="24"/>
          <w:szCs w:val="24"/>
        </w:rPr>
        <w:t>х</w:t>
      </w:r>
      <w:r w:rsidRPr="002927A9">
        <w:rPr>
          <w:sz w:val="24"/>
          <w:szCs w:val="24"/>
        </w:rPr>
        <w:t xml:space="preserve"> центр</w:t>
      </w:r>
      <w:r w:rsidR="008F0A56">
        <w:rPr>
          <w:sz w:val="24"/>
          <w:szCs w:val="24"/>
        </w:rPr>
        <w:t>ах</w:t>
      </w:r>
      <w:r w:rsidRPr="002927A9">
        <w:rPr>
          <w:sz w:val="24"/>
          <w:szCs w:val="24"/>
        </w:rPr>
        <w:t>.</w:t>
      </w:r>
    </w:p>
    <w:p w:rsidR="00BF6289" w:rsidRPr="00C05528" w:rsidRDefault="00BF6289" w:rsidP="00C05528">
      <w:pPr>
        <w:ind w:firstLine="709"/>
        <w:jc w:val="both"/>
        <w:rPr>
          <w:b/>
          <w:sz w:val="24"/>
          <w:szCs w:val="24"/>
        </w:rPr>
      </w:pPr>
      <w:r w:rsidRPr="00C05528">
        <w:rPr>
          <w:b/>
          <w:sz w:val="24"/>
          <w:szCs w:val="24"/>
        </w:rPr>
        <w:t>Пояснительная записка</w:t>
      </w:r>
      <w:r w:rsidR="00C05528">
        <w:rPr>
          <w:b/>
          <w:sz w:val="24"/>
          <w:szCs w:val="24"/>
        </w:rPr>
        <w:t>:</w:t>
      </w:r>
    </w:p>
    <w:p w:rsidR="00BF6289" w:rsidRPr="00BF6289" w:rsidRDefault="009B3BD7" w:rsidP="00C0552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открытием новых Федеральных Центров сердечно-сосудистой хирургии, о</w:t>
      </w:r>
      <w:r w:rsidR="00C05528">
        <w:rPr>
          <w:sz w:val="24"/>
          <w:szCs w:val="24"/>
        </w:rPr>
        <w:t>бщее усовершенствование</w:t>
      </w:r>
      <w:r w:rsidR="00BF6289" w:rsidRPr="00BF6289">
        <w:rPr>
          <w:sz w:val="24"/>
          <w:szCs w:val="24"/>
        </w:rPr>
        <w:t xml:space="preserve"> врач</w:t>
      </w:r>
      <w:r w:rsidR="00C05528">
        <w:rPr>
          <w:sz w:val="24"/>
          <w:szCs w:val="24"/>
        </w:rPr>
        <w:t>ей</w:t>
      </w:r>
      <w:r w:rsidR="00BF6289" w:rsidRPr="00BF6289">
        <w:rPr>
          <w:sz w:val="24"/>
          <w:szCs w:val="24"/>
        </w:rPr>
        <w:t xml:space="preserve"> сердечно-сосудист</w:t>
      </w:r>
      <w:r w:rsidR="00C05528">
        <w:rPr>
          <w:sz w:val="24"/>
          <w:szCs w:val="24"/>
        </w:rPr>
        <w:t>ых</w:t>
      </w:r>
      <w:r w:rsidR="00BF6289" w:rsidRPr="00BF6289">
        <w:rPr>
          <w:sz w:val="24"/>
          <w:szCs w:val="24"/>
        </w:rPr>
        <w:t xml:space="preserve"> хирург</w:t>
      </w:r>
      <w:r w:rsidR="00C05528">
        <w:rPr>
          <w:sz w:val="24"/>
          <w:szCs w:val="24"/>
        </w:rPr>
        <w:t xml:space="preserve">ов в настоящее время </w:t>
      </w:r>
      <w:r w:rsidR="003002A7">
        <w:rPr>
          <w:sz w:val="24"/>
          <w:szCs w:val="24"/>
        </w:rPr>
        <w:t>направлено</w:t>
      </w:r>
      <w:r>
        <w:rPr>
          <w:sz w:val="24"/>
          <w:szCs w:val="24"/>
        </w:rPr>
        <w:t xml:space="preserve"> не только</w:t>
      </w:r>
      <w:r w:rsidR="003002A7">
        <w:rPr>
          <w:sz w:val="24"/>
          <w:szCs w:val="24"/>
        </w:rPr>
        <w:t xml:space="preserve"> на</w:t>
      </w:r>
      <w:r w:rsidR="00C05528">
        <w:rPr>
          <w:sz w:val="24"/>
          <w:szCs w:val="24"/>
        </w:rPr>
        <w:t xml:space="preserve"> </w:t>
      </w:r>
      <w:r w:rsidR="003002A7">
        <w:rPr>
          <w:sz w:val="24"/>
          <w:szCs w:val="24"/>
        </w:rPr>
        <w:t>регулярное</w:t>
      </w:r>
      <w:r>
        <w:rPr>
          <w:sz w:val="24"/>
          <w:szCs w:val="24"/>
        </w:rPr>
        <w:t xml:space="preserve"> повышение квалификации по специальности, но и на</w:t>
      </w:r>
      <w:r w:rsidR="00C05528">
        <w:rPr>
          <w:sz w:val="24"/>
          <w:szCs w:val="24"/>
        </w:rPr>
        <w:t xml:space="preserve"> обучени</w:t>
      </w:r>
      <w:r w:rsidR="003002A7">
        <w:rPr>
          <w:sz w:val="24"/>
          <w:szCs w:val="24"/>
        </w:rPr>
        <w:t>е</w:t>
      </w:r>
      <w:r w:rsidR="00C05528">
        <w:rPr>
          <w:sz w:val="24"/>
          <w:szCs w:val="24"/>
        </w:rPr>
        <w:t xml:space="preserve"> владению новыми медицинскими технологиями, применяемыми в современной практике</w:t>
      </w:r>
      <w:r w:rsidR="00BF6289" w:rsidRPr="00BF6289">
        <w:rPr>
          <w:sz w:val="24"/>
          <w:szCs w:val="24"/>
        </w:rPr>
        <w:t xml:space="preserve"> на базе крупных центров сердечно-сосудистой хирургии.</w:t>
      </w:r>
    </w:p>
    <w:p w:rsidR="00B75A99" w:rsidRDefault="00BF6289" w:rsidP="00C05528">
      <w:pPr>
        <w:ind w:firstLine="709"/>
        <w:jc w:val="both"/>
        <w:rPr>
          <w:sz w:val="24"/>
          <w:szCs w:val="24"/>
        </w:rPr>
      </w:pPr>
      <w:r w:rsidRPr="00BF6289">
        <w:rPr>
          <w:sz w:val="24"/>
          <w:szCs w:val="24"/>
        </w:rPr>
        <w:t xml:space="preserve">Представленная программа рассчитана на </w:t>
      </w:r>
      <w:r w:rsidR="00B75A99">
        <w:rPr>
          <w:sz w:val="24"/>
          <w:szCs w:val="24"/>
        </w:rPr>
        <w:t>специалистов сердечно-сосудистых хирургов,</w:t>
      </w:r>
      <w:r w:rsidR="00AD12D9">
        <w:rPr>
          <w:sz w:val="24"/>
          <w:szCs w:val="24"/>
        </w:rPr>
        <w:t xml:space="preserve"> имеющих дипломы специализации и</w:t>
      </w:r>
      <w:r w:rsidR="00C15300">
        <w:rPr>
          <w:sz w:val="24"/>
          <w:szCs w:val="24"/>
        </w:rPr>
        <w:t xml:space="preserve"> первоначальный</w:t>
      </w:r>
      <w:r w:rsidR="00B75A99">
        <w:rPr>
          <w:sz w:val="24"/>
          <w:szCs w:val="24"/>
        </w:rPr>
        <w:t xml:space="preserve"> </w:t>
      </w:r>
      <w:r w:rsidR="00AD12D9">
        <w:rPr>
          <w:sz w:val="24"/>
          <w:szCs w:val="24"/>
        </w:rPr>
        <w:t xml:space="preserve">опыт работы в </w:t>
      </w:r>
      <w:r w:rsidR="00C15300">
        <w:rPr>
          <w:sz w:val="24"/>
          <w:szCs w:val="24"/>
        </w:rPr>
        <w:t xml:space="preserve">практических </w:t>
      </w:r>
      <w:r w:rsidR="00AD12D9">
        <w:rPr>
          <w:sz w:val="24"/>
          <w:szCs w:val="24"/>
        </w:rPr>
        <w:t>центрах сердечно-сосудистой хирургии.</w:t>
      </w:r>
    </w:p>
    <w:p w:rsidR="00E74FD2" w:rsidRPr="00BF6289" w:rsidRDefault="00BF6289" w:rsidP="00E74FD2">
      <w:pPr>
        <w:spacing w:after="120"/>
        <w:ind w:firstLine="709"/>
        <w:jc w:val="both"/>
        <w:rPr>
          <w:sz w:val="24"/>
          <w:szCs w:val="24"/>
        </w:rPr>
      </w:pPr>
      <w:r w:rsidRPr="00BF6289">
        <w:rPr>
          <w:sz w:val="24"/>
          <w:szCs w:val="24"/>
        </w:rPr>
        <w:t>Цель</w:t>
      </w:r>
      <w:r w:rsidR="00360C99">
        <w:rPr>
          <w:sz w:val="24"/>
          <w:szCs w:val="24"/>
        </w:rPr>
        <w:t>ю</w:t>
      </w:r>
      <w:r w:rsidRPr="00BF6289">
        <w:rPr>
          <w:sz w:val="24"/>
          <w:szCs w:val="24"/>
        </w:rPr>
        <w:t xml:space="preserve"> программы</w:t>
      </w:r>
      <w:r w:rsidR="00360C99">
        <w:rPr>
          <w:sz w:val="24"/>
          <w:szCs w:val="24"/>
        </w:rPr>
        <w:t xml:space="preserve"> является</w:t>
      </w:r>
      <w:r w:rsidRPr="00BF6289">
        <w:rPr>
          <w:sz w:val="24"/>
          <w:szCs w:val="24"/>
        </w:rPr>
        <w:t xml:space="preserve"> </w:t>
      </w:r>
      <w:r w:rsidR="00335478">
        <w:rPr>
          <w:sz w:val="24"/>
          <w:szCs w:val="24"/>
        </w:rPr>
        <w:t>общее усовершенствование</w:t>
      </w:r>
      <w:r w:rsidRPr="00BF6289">
        <w:rPr>
          <w:sz w:val="24"/>
          <w:szCs w:val="24"/>
        </w:rPr>
        <w:t xml:space="preserve"> врачей</w:t>
      </w:r>
      <w:r w:rsidR="00335478">
        <w:rPr>
          <w:sz w:val="24"/>
          <w:szCs w:val="24"/>
        </w:rPr>
        <w:t xml:space="preserve"> по актуальным вопросам сердечно-сосудистой хирургии</w:t>
      </w:r>
      <w:r w:rsidRPr="00BF6289">
        <w:rPr>
          <w:sz w:val="24"/>
          <w:szCs w:val="24"/>
        </w:rPr>
        <w:t xml:space="preserve"> для работы по специальности «сердечно-сосудистая хирургия» в учреждениях практического здравоохранения.</w:t>
      </w:r>
      <w:r w:rsidR="00360C99">
        <w:rPr>
          <w:sz w:val="24"/>
          <w:szCs w:val="24"/>
        </w:rPr>
        <w:t xml:space="preserve"> </w:t>
      </w:r>
      <w:r w:rsidRPr="00BF6289">
        <w:rPr>
          <w:sz w:val="24"/>
          <w:szCs w:val="24"/>
        </w:rPr>
        <w:t xml:space="preserve">После </w:t>
      </w:r>
      <w:r w:rsidR="00360C99">
        <w:rPr>
          <w:sz w:val="24"/>
          <w:szCs w:val="24"/>
        </w:rPr>
        <w:t>прохождения</w:t>
      </w:r>
      <w:r w:rsidRPr="00BF6289">
        <w:rPr>
          <w:sz w:val="24"/>
          <w:szCs w:val="24"/>
        </w:rPr>
        <w:t xml:space="preserve"> </w:t>
      </w:r>
      <w:r w:rsidR="00360C99">
        <w:rPr>
          <w:sz w:val="24"/>
          <w:szCs w:val="24"/>
        </w:rPr>
        <w:t>общего усовершенствования</w:t>
      </w:r>
      <w:r w:rsidRPr="00BF6289">
        <w:rPr>
          <w:sz w:val="24"/>
          <w:szCs w:val="24"/>
        </w:rPr>
        <w:t xml:space="preserve"> по специальности «сердечно-сосудистая хирургия» специалист </w:t>
      </w:r>
      <w:r w:rsidRPr="00BF6289">
        <w:rPr>
          <w:sz w:val="24"/>
          <w:szCs w:val="24"/>
        </w:rPr>
        <w:lastRenderedPageBreak/>
        <w:t xml:space="preserve">должен </w:t>
      </w:r>
      <w:r w:rsidR="003002A7">
        <w:rPr>
          <w:sz w:val="24"/>
          <w:szCs w:val="24"/>
        </w:rPr>
        <w:t xml:space="preserve">систематизировать и развить приобретенные ранее навыки, а также </w:t>
      </w:r>
      <w:r w:rsidR="00360C99">
        <w:rPr>
          <w:sz w:val="24"/>
          <w:szCs w:val="24"/>
        </w:rPr>
        <w:t>овладеть</w:t>
      </w:r>
      <w:r w:rsidR="003002A7">
        <w:rPr>
          <w:sz w:val="24"/>
          <w:szCs w:val="24"/>
        </w:rPr>
        <w:t xml:space="preserve"> </w:t>
      </w:r>
      <w:r w:rsidRPr="00BF6289">
        <w:rPr>
          <w:sz w:val="24"/>
          <w:szCs w:val="24"/>
        </w:rPr>
        <w:t xml:space="preserve"> теоретически</w:t>
      </w:r>
      <w:r w:rsidR="00360C99">
        <w:rPr>
          <w:sz w:val="24"/>
          <w:szCs w:val="24"/>
        </w:rPr>
        <w:t>ми</w:t>
      </w:r>
      <w:r w:rsidRPr="00BF6289">
        <w:rPr>
          <w:sz w:val="24"/>
          <w:szCs w:val="24"/>
        </w:rPr>
        <w:t xml:space="preserve"> и практически</w:t>
      </w:r>
      <w:r w:rsidR="00360C99">
        <w:rPr>
          <w:sz w:val="24"/>
          <w:szCs w:val="24"/>
        </w:rPr>
        <w:t>ми</w:t>
      </w:r>
      <w:r w:rsidRPr="00BF6289">
        <w:rPr>
          <w:sz w:val="24"/>
          <w:szCs w:val="24"/>
        </w:rPr>
        <w:t xml:space="preserve"> основ</w:t>
      </w:r>
      <w:r w:rsidR="00360C99">
        <w:rPr>
          <w:sz w:val="24"/>
          <w:szCs w:val="24"/>
        </w:rPr>
        <w:t>ами</w:t>
      </w:r>
      <w:r w:rsidR="003002A7">
        <w:rPr>
          <w:sz w:val="24"/>
          <w:szCs w:val="24"/>
        </w:rPr>
        <w:t xml:space="preserve"> последних достижений в области</w:t>
      </w:r>
      <w:r w:rsidR="00360C99">
        <w:rPr>
          <w:sz w:val="24"/>
          <w:szCs w:val="24"/>
        </w:rPr>
        <w:t xml:space="preserve"> </w:t>
      </w:r>
      <w:r w:rsidR="003002A7">
        <w:rPr>
          <w:sz w:val="24"/>
          <w:szCs w:val="24"/>
        </w:rPr>
        <w:t xml:space="preserve">диагностики и хирургического лечения врожденных и приобретенных пороков сердца, ишемической болезни сердца, сосудистой и гибридной хирургии. </w:t>
      </w:r>
      <w:r w:rsidR="00E74FD2">
        <w:rPr>
          <w:sz w:val="24"/>
          <w:szCs w:val="24"/>
        </w:rPr>
        <w:t>По окончанию цикла общего усовершенствования проводится итоговый контроль и выдается сертификат специалиста.</w:t>
      </w:r>
    </w:p>
    <w:p w:rsidR="0027149F" w:rsidRPr="00D13184" w:rsidRDefault="0027149F" w:rsidP="00D32966">
      <w:pPr>
        <w:pStyle w:val="31"/>
        <w:spacing w:after="0"/>
        <w:rPr>
          <w:rFonts w:ascii="Times New Roman" w:hAnsi="Times New Roman"/>
          <w:b/>
          <w:lang w:val="ru-RU"/>
        </w:rPr>
      </w:pPr>
      <w:r w:rsidRPr="00D13184">
        <w:rPr>
          <w:rFonts w:ascii="Times New Roman" w:hAnsi="Times New Roman"/>
          <w:b/>
          <w:lang w:val="ru-RU"/>
        </w:rPr>
        <w:t xml:space="preserve">Квалификационные требования к врачу-специалисту </w:t>
      </w:r>
      <w:r w:rsidR="008F7CBA">
        <w:rPr>
          <w:rFonts w:ascii="Times New Roman" w:hAnsi="Times New Roman"/>
          <w:b/>
          <w:lang w:val="ru-RU"/>
        </w:rPr>
        <w:t>сердечно-сосудистому хирургу: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  <w:u w:val="single"/>
        </w:rPr>
      </w:pPr>
      <w:r w:rsidRPr="008F7CBA">
        <w:rPr>
          <w:sz w:val="24"/>
          <w:szCs w:val="24"/>
          <w:u w:val="single"/>
        </w:rPr>
        <w:t>Общие знания и умения.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«Врач – сердечно-сосудистый хирург» – специалист с высшим медицинским образованием по специальности «лечебное дело» или «педиатрия», прошедший последипломную подготовку (клиническую ординатуру) или дополнительную подготовку (специализацию) по сердечно-сосудистой хирургии, имеющий теоретические знания и практические навыки в соответствии с требованиями квалификационной характеристики.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Теоретическая специализация по сердечно-сосудистой хирургии проводится на кафедре ФУВ высших учебных заведений или на кафедрах сердечно-сосудистой хирургии учреждений последипломного образования. Практический и теоретический уровень врач – сердечно-сосудистый хирург повышает через каждые 5 лет на соответствующих кафедрах.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Назначение и увольнение врача – сердечно-сосудистого хирурга проводится руководителем учреждения в установленном порядке.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В своей лечебной работе врач сердечно-сосудистый хирург руководствуется положением в лечебно-профилактическом учреждении или отделении сердечно-сосудистой хирургии, должностными инструкциями, приказами, настоящим положением и другими действующими нормативными документами.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Врач – сердечно-сосудистый хирург – подчиняется руководителю отделения сердечно-сосудистой хирургии.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Врач – сердечно-сосудистый хирург обязан выявить общие и специфические признаки кардиохирургического заболевания, особенно в случаях, требующих неотложной помощи или интенсивной терапии.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Оценить тяжесть состояния больного и принять необходимые меры для введения больного из этого состояния, определить объём и последовательность реанимационных мероприятий и оказать необходимую срочную первую помощь.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Определить необходимость специальных методов исследования, уметь интерпретировать их данные.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Разработать план подготовки больного к экстренной или плановой операции, определить степень нарушения гомеостаза и осуществить подготовку всех функциональных систем организма больного к операции.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Регулярно участвовать в операциях у больных с сердечно-сосудистой патологией.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Разработать схему послеоперационного ведения больного и профилактику послеоперационных осложнений.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Выявить возможные трансфузионные реакции и осложнения и провести борьбу с ними.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Осуществить необходимые реабилитационные мероприятия больного и проводить диспансеризацию пациента с оценкой её эффективности.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Проводить санитарно-просветительную работу среди персонала и больных.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Оформлять всю необходимую медицинскую документацию.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Врач – сердечно-сосудистый хирург имеет право:</w:t>
      </w:r>
    </w:p>
    <w:p w:rsidR="008F7CBA" w:rsidRPr="008F7CBA" w:rsidRDefault="008F7CBA" w:rsidP="008F7CBA">
      <w:pPr>
        <w:pStyle w:val="21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участвовать в операциях курируемых больных;</w:t>
      </w:r>
    </w:p>
    <w:p w:rsidR="008F7CBA" w:rsidRPr="008F7CBA" w:rsidRDefault="008F7CBA" w:rsidP="008F7CBA">
      <w:pPr>
        <w:pStyle w:val="21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участвовать в обходах руководителя отделения и курируемых пациентов;</w:t>
      </w:r>
    </w:p>
    <w:p w:rsidR="008F7CBA" w:rsidRPr="008F7CBA" w:rsidRDefault="008F7CBA" w:rsidP="008F7CBA">
      <w:pPr>
        <w:pStyle w:val="21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вносить свои предложения администрации лечебного учреждения по вопросам деятельности отделения, организации лечебного процесса и условий труда;</w:t>
      </w:r>
    </w:p>
    <w:p w:rsidR="008F7CBA" w:rsidRPr="008F7CBA" w:rsidRDefault="008F7CBA" w:rsidP="008F7CBA">
      <w:pPr>
        <w:pStyle w:val="21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участвовать в конференциях, семинарах, симпозиумах, связанными с сердечно-сосудистой хирургией.</w:t>
      </w:r>
    </w:p>
    <w:p w:rsidR="008F7CBA" w:rsidRPr="008F7CBA" w:rsidRDefault="008F7CBA" w:rsidP="008E6CB4">
      <w:pPr>
        <w:pStyle w:val="21"/>
        <w:spacing w:after="120" w:line="240" w:lineRule="auto"/>
        <w:rPr>
          <w:sz w:val="24"/>
          <w:szCs w:val="24"/>
        </w:rPr>
      </w:pPr>
      <w:r w:rsidRPr="008F7CBA">
        <w:rPr>
          <w:sz w:val="24"/>
          <w:szCs w:val="24"/>
        </w:rPr>
        <w:lastRenderedPageBreak/>
        <w:t>Врач – сердечно-сосудистый хирург несёт в соответствии с действующим законодательством и другими нормативными документами юридическую и дисциплинарную ответственность за организационную и клиническую деятельность, соблюдения правил внутреннего трудового распорядка.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  <w:u w:val="single"/>
        </w:rPr>
      </w:pPr>
      <w:r w:rsidRPr="008F7CBA">
        <w:rPr>
          <w:sz w:val="24"/>
          <w:szCs w:val="24"/>
          <w:u w:val="single"/>
        </w:rPr>
        <w:t>Специальные знания и умения.</w:t>
      </w:r>
    </w:p>
    <w:p w:rsidR="008F7CBA" w:rsidRPr="008F7CBA" w:rsidRDefault="008F7CBA" w:rsidP="008F7CBA">
      <w:pPr>
        <w:pStyle w:val="21"/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Врач, окончивший обучение по специальности «сердечно-сосудистая хирургия» должен уметь выполнять: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первичную хирургическую обработку ран;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экстренную торакотомию и лапаротомию;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ушивание открытого пневмоторакса;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ушивание ран сердца и лёгкого;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доступ к брюшной аорте;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выделение магистрального и периферического сосуда и наложение сосудистого шва при ранении или лигирование периферического сосуда;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тромбэктомию с последующим наложением сосудистого шва;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реанимационные мероприятия при внезапной остановке сердца;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пункцию плевральной полости, перикарда, брюшной полости;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симпатэктомию;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паранефральную, вагосимпатическую и региональную блокаду;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ампутацию конечностей;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катетеризацию и надлобковую пункцию мочевого пузыря;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определение группы крови;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искусственное дыхание;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трахеотомию;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постановку внутреннего катетера;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закрытую митральную комиссуротомию;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постановку временного и постоянного искусственного водителя ритма;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боковую трахеотомию и срединную стернотомию, правильным послойным ушиванием ран;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подключение больного к аппарату искусственного кровообращения;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постановку внутреннего баллончика для контрпульсации;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кардиоверсию;</w:t>
      </w:r>
    </w:p>
    <w:p w:rsidR="008F7CBA" w:rsidRPr="008F7CBA" w:rsidRDefault="008F7CBA" w:rsidP="008F7CBA">
      <w:pPr>
        <w:pStyle w:val="21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8F7CBA">
        <w:rPr>
          <w:sz w:val="24"/>
          <w:szCs w:val="24"/>
        </w:rPr>
        <w:t>перевязку открытого артериального протока;</w:t>
      </w:r>
    </w:p>
    <w:p w:rsidR="008F7CBA" w:rsidRPr="008F7CBA" w:rsidRDefault="008F7CBA" w:rsidP="0038258E">
      <w:pPr>
        <w:pStyle w:val="21"/>
        <w:numPr>
          <w:ilvl w:val="0"/>
          <w:numId w:val="5"/>
        </w:numPr>
        <w:spacing w:after="120" w:line="240" w:lineRule="auto"/>
        <w:ind w:left="1077" w:hanging="357"/>
        <w:rPr>
          <w:sz w:val="24"/>
          <w:szCs w:val="24"/>
        </w:rPr>
      </w:pPr>
      <w:r w:rsidRPr="008F7CBA">
        <w:rPr>
          <w:sz w:val="24"/>
          <w:szCs w:val="24"/>
        </w:rPr>
        <w:t>субтотальную перикардэктомию.</w:t>
      </w:r>
    </w:p>
    <w:p w:rsidR="001D3543" w:rsidRPr="0038258E" w:rsidRDefault="0038258E" w:rsidP="0038258E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Методологическое основы преподавания:</w:t>
      </w:r>
    </w:p>
    <w:p w:rsidR="0038258E" w:rsidRDefault="0038258E" w:rsidP="0038258E">
      <w:pPr>
        <w:pStyle w:val="210"/>
        <w:numPr>
          <w:ilvl w:val="12"/>
          <w:numId w:val="0"/>
        </w:numPr>
        <w:ind w:firstLine="720"/>
        <w:jc w:val="both"/>
        <w:rPr>
          <w:sz w:val="24"/>
        </w:rPr>
      </w:pPr>
      <w:r>
        <w:rPr>
          <w:sz w:val="24"/>
        </w:rPr>
        <w:t>Обучение по программе общего усовершенствования предусматривает самостоятельную лечебно-диагностическую деятельность в отделениях, операционных и других подразделениях клинической базы кафедры, учебно-методическую работу в виде лекций</w:t>
      </w:r>
      <w:r w:rsidR="00794972">
        <w:rPr>
          <w:sz w:val="24"/>
        </w:rPr>
        <w:t>,</w:t>
      </w:r>
      <w:r>
        <w:rPr>
          <w:sz w:val="24"/>
        </w:rPr>
        <w:t xml:space="preserve"> практических занятий, самостоятельно</w:t>
      </w:r>
      <w:r w:rsidR="00794972">
        <w:rPr>
          <w:sz w:val="24"/>
        </w:rPr>
        <w:t>го</w:t>
      </w:r>
      <w:r>
        <w:rPr>
          <w:sz w:val="24"/>
        </w:rPr>
        <w:t xml:space="preserve"> изучении монографий и руководств согласно списку рекомендуемой литературы.</w:t>
      </w:r>
    </w:p>
    <w:p w:rsidR="0038258E" w:rsidRDefault="0038258E" w:rsidP="0038258E">
      <w:pPr>
        <w:pStyle w:val="210"/>
        <w:numPr>
          <w:ilvl w:val="12"/>
          <w:numId w:val="0"/>
        </w:numPr>
        <w:ind w:firstLine="720"/>
        <w:jc w:val="both"/>
        <w:rPr>
          <w:sz w:val="24"/>
        </w:rPr>
      </w:pPr>
      <w:r>
        <w:rPr>
          <w:sz w:val="24"/>
        </w:rPr>
        <w:t>Контроль и руководство обучением осуществляют заведующий кафедрой, профессор кафедры, доцент и</w:t>
      </w:r>
      <w:r w:rsidR="00415902">
        <w:rPr>
          <w:sz w:val="24"/>
        </w:rPr>
        <w:t>ли</w:t>
      </w:r>
      <w:r>
        <w:rPr>
          <w:sz w:val="24"/>
        </w:rPr>
        <w:t xml:space="preserve"> наиболее опытные ассистенты</w:t>
      </w:r>
      <w:r w:rsidR="00086D1D">
        <w:rPr>
          <w:sz w:val="24"/>
        </w:rPr>
        <w:t xml:space="preserve"> кафедры</w:t>
      </w:r>
      <w:r>
        <w:rPr>
          <w:sz w:val="24"/>
        </w:rPr>
        <w:t>. Обучение происходит в процессе совместной лечебной и диагностической работы с профессором, доцентом или ассистентом кафедры, к которому прикреплён обучаемый.</w:t>
      </w:r>
    </w:p>
    <w:p w:rsidR="0038258E" w:rsidRDefault="0038258E" w:rsidP="0038258E">
      <w:pPr>
        <w:pStyle w:val="210"/>
        <w:numPr>
          <w:ilvl w:val="12"/>
          <w:numId w:val="0"/>
        </w:numPr>
        <w:ind w:firstLine="720"/>
        <w:jc w:val="both"/>
        <w:rPr>
          <w:sz w:val="24"/>
        </w:rPr>
      </w:pPr>
      <w:r>
        <w:rPr>
          <w:sz w:val="24"/>
        </w:rPr>
        <w:t>В процессе обучения используются различные методы контроля усвоения знаний. После окончания изучения очередно</w:t>
      </w:r>
      <w:r w:rsidR="000029A6">
        <w:rPr>
          <w:sz w:val="24"/>
        </w:rPr>
        <w:t>й</w:t>
      </w:r>
      <w:r>
        <w:rPr>
          <w:sz w:val="24"/>
        </w:rPr>
        <w:t xml:space="preserve"> </w:t>
      </w:r>
      <w:r w:rsidR="000029A6">
        <w:rPr>
          <w:sz w:val="24"/>
        </w:rPr>
        <w:t>темы</w:t>
      </w:r>
      <w:r>
        <w:rPr>
          <w:sz w:val="24"/>
        </w:rPr>
        <w:t xml:space="preserve"> проводится собеседование</w:t>
      </w:r>
      <w:r w:rsidR="000029A6">
        <w:rPr>
          <w:sz w:val="24"/>
        </w:rPr>
        <w:t xml:space="preserve">. </w:t>
      </w:r>
      <w:r>
        <w:rPr>
          <w:sz w:val="24"/>
        </w:rPr>
        <w:t xml:space="preserve">В конце </w:t>
      </w:r>
      <w:r w:rsidR="000029A6">
        <w:rPr>
          <w:sz w:val="24"/>
        </w:rPr>
        <w:t>обучения</w:t>
      </w:r>
      <w:r>
        <w:rPr>
          <w:sz w:val="24"/>
        </w:rPr>
        <w:t xml:space="preserve"> проводится</w:t>
      </w:r>
      <w:r w:rsidR="000029A6">
        <w:rPr>
          <w:sz w:val="24"/>
        </w:rPr>
        <w:t xml:space="preserve"> тестовый экзамен по пройденному курсу. </w:t>
      </w:r>
      <w:r>
        <w:rPr>
          <w:sz w:val="24"/>
        </w:rPr>
        <w:t>Теоретически</w:t>
      </w:r>
      <w:r w:rsidR="00097631">
        <w:rPr>
          <w:sz w:val="24"/>
        </w:rPr>
        <w:t xml:space="preserve">й курс базируется на изучении </w:t>
      </w:r>
      <w:r w:rsidR="000029A6">
        <w:rPr>
          <w:sz w:val="24"/>
        </w:rPr>
        <w:t>актуальных</w:t>
      </w:r>
      <w:r>
        <w:rPr>
          <w:sz w:val="24"/>
        </w:rPr>
        <w:t xml:space="preserve"> фрагментов дисциплин, представляемых на лекциях </w:t>
      </w:r>
      <w:r w:rsidR="000029A6">
        <w:rPr>
          <w:sz w:val="24"/>
        </w:rPr>
        <w:t>и</w:t>
      </w:r>
      <w:r w:rsidR="006158C5">
        <w:rPr>
          <w:sz w:val="24"/>
        </w:rPr>
        <w:t xml:space="preserve"> знаниях, получаемых</w:t>
      </w:r>
      <w:r>
        <w:rPr>
          <w:sz w:val="24"/>
        </w:rPr>
        <w:t xml:space="preserve"> при самоподготовке.</w:t>
      </w:r>
    </w:p>
    <w:p w:rsidR="0038258E" w:rsidRDefault="0038258E" w:rsidP="0038258E">
      <w:pPr>
        <w:pStyle w:val="210"/>
        <w:numPr>
          <w:ilvl w:val="12"/>
          <w:numId w:val="0"/>
        </w:numPr>
        <w:ind w:firstLine="720"/>
        <w:jc w:val="both"/>
        <w:rPr>
          <w:sz w:val="24"/>
        </w:rPr>
      </w:pPr>
      <w:r>
        <w:rPr>
          <w:sz w:val="24"/>
        </w:rPr>
        <w:lastRenderedPageBreak/>
        <w:t>Практический курс обучения включает клинические разборы, обходы, курацию больных с обязательным участием в работе операционных бригад</w:t>
      </w:r>
      <w:r w:rsidR="0093109B">
        <w:rPr>
          <w:sz w:val="24"/>
        </w:rPr>
        <w:t>,</w:t>
      </w:r>
      <w:r>
        <w:rPr>
          <w:sz w:val="24"/>
        </w:rPr>
        <w:t xml:space="preserve"> с уделением особого внимания выполнению фрагментов и методик оперативной хирургии.</w:t>
      </w:r>
    </w:p>
    <w:p w:rsidR="0093109B" w:rsidRDefault="0038258E" w:rsidP="0093109B">
      <w:pPr>
        <w:pStyle w:val="210"/>
        <w:numPr>
          <w:ilvl w:val="12"/>
          <w:numId w:val="0"/>
        </w:numPr>
        <w:ind w:firstLine="720"/>
        <w:jc w:val="both"/>
        <w:rPr>
          <w:sz w:val="24"/>
        </w:rPr>
      </w:pPr>
      <w:r>
        <w:rPr>
          <w:sz w:val="24"/>
        </w:rPr>
        <w:t>Проведение практических занятий предусматривает регулярную работу в операционн</w:t>
      </w:r>
      <w:r w:rsidR="0093109B">
        <w:rPr>
          <w:sz w:val="24"/>
        </w:rPr>
        <w:t>ых</w:t>
      </w:r>
      <w:r>
        <w:rPr>
          <w:sz w:val="24"/>
        </w:rPr>
        <w:t>, клинических отделениях, а также специально оборудованных клинико-диагностических кабинетах, где врачи должны получить навыки по клинической картине, диагностике, профилактике и хирургическому лечению наиболее распространённых врождённых и приобретённых пороков сердца, ишемической болезни сердца, основных наиболее распространённых заболеваний сердечно-сосудистой систем</w:t>
      </w:r>
      <w:r w:rsidR="0093109B">
        <w:rPr>
          <w:sz w:val="24"/>
        </w:rPr>
        <w:t>ы.</w:t>
      </w:r>
    </w:p>
    <w:p w:rsidR="0038258E" w:rsidRDefault="0038258E" w:rsidP="00577A60">
      <w:pPr>
        <w:pStyle w:val="210"/>
        <w:numPr>
          <w:ilvl w:val="12"/>
          <w:numId w:val="0"/>
        </w:numPr>
        <w:spacing w:after="120"/>
        <w:ind w:firstLine="709"/>
        <w:jc w:val="both"/>
        <w:rPr>
          <w:sz w:val="24"/>
        </w:rPr>
      </w:pPr>
      <w:r>
        <w:rPr>
          <w:sz w:val="24"/>
        </w:rPr>
        <w:t>Самостоятельные работы предусматривают ведение больных, участие в отделениях, участие в обследованиях больных, в консилиумах при обсуждении планов операций, участие в операциях и выполнение отдельных этапов операций, участие в обходах, клинико-патологоанатомических врачебных конференциях, участие в научно-практических конференциях.</w:t>
      </w:r>
      <w:r w:rsidR="00EF5284">
        <w:rPr>
          <w:sz w:val="24"/>
        </w:rPr>
        <w:t xml:space="preserve"> </w:t>
      </w:r>
      <w:r>
        <w:rPr>
          <w:sz w:val="24"/>
        </w:rPr>
        <w:t>Практическое умение в процессе лечебной работы постоянно контролируется</w:t>
      </w:r>
      <w:r w:rsidR="00EF5284">
        <w:rPr>
          <w:sz w:val="24"/>
        </w:rPr>
        <w:t xml:space="preserve"> ассистентом,</w:t>
      </w:r>
      <w:r>
        <w:rPr>
          <w:sz w:val="24"/>
        </w:rPr>
        <w:t xml:space="preserve"> доцентом или профессором в течение обучения.</w:t>
      </w:r>
      <w:r w:rsidR="00BB0DE7">
        <w:rPr>
          <w:sz w:val="24"/>
        </w:rPr>
        <w:t xml:space="preserve"> </w:t>
      </w:r>
      <w:r w:rsidR="00EF5284">
        <w:rPr>
          <w:sz w:val="24"/>
        </w:rPr>
        <w:t>С</w:t>
      </w:r>
      <w:r>
        <w:rPr>
          <w:sz w:val="24"/>
        </w:rPr>
        <w:t>оотношение теоретических и практических занятий составляет 15% времени теоретические и 85 % времени практические занятия.</w:t>
      </w:r>
    </w:p>
    <w:p w:rsidR="00BB0DE7" w:rsidRPr="00577A60" w:rsidRDefault="00577A60" w:rsidP="00BB0DE7">
      <w:pPr>
        <w:pStyle w:val="210"/>
        <w:numPr>
          <w:ilvl w:val="12"/>
          <w:numId w:val="0"/>
        </w:numPr>
        <w:ind w:firstLine="709"/>
        <w:jc w:val="both"/>
        <w:rPr>
          <w:b/>
          <w:sz w:val="24"/>
        </w:rPr>
      </w:pPr>
      <w:r w:rsidRPr="00577A60">
        <w:rPr>
          <w:b/>
          <w:sz w:val="24"/>
        </w:rPr>
        <w:t>Тематические разделы</w:t>
      </w:r>
      <w:r w:rsidR="00E812F6">
        <w:rPr>
          <w:b/>
          <w:sz w:val="24"/>
        </w:rPr>
        <w:t xml:space="preserve"> учебной</w:t>
      </w:r>
      <w:r w:rsidRPr="00577A60">
        <w:rPr>
          <w:b/>
          <w:sz w:val="24"/>
        </w:rPr>
        <w:t xml:space="preserve"> программы:</w:t>
      </w:r>
    </w:p>
    <w:p w:rsidR="00577A60" w:rsidRDefault="00577A60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>
        <w:rPr>
          <w:sz w:val="24"/>
        </w:rPr>
        <w:t>Программа общего усовершенствования по сердечно-сосудистой хирургии помимо введения содержит 5 основных разделов: хирургическое лечение врожденных</w:t>
      </w:r>
      <w:r w:rsidR="00E6071A">
        <w:rPr>
          <w:sz w:val="24"/>
        </w:rPr>
        <w:t xml:space="preserve"> (60 часов)</w:t>
      </w:r>
      <w:r>
        <w:rPr>
          <w:sz w:val="24"/>
        </w:rPr>
        <w:t>, приобретенных пороков сердца</w:t>
      </w:r>
      <w:r w:rsidR="00E6071A">
        <w:rPr>
          <w:sz w:val="24"/>
        </w:rPr>
        <w:t xml:space="preserve"> (56 часов)</w:t>
      </w:r>
      <w:r>
        <w:rPr>
          <w:sz w:val="24"/>
        </w:rPr>
        <w:t>, хирургическое лечение ишемической болезни сердца</w:t>
      </w:r>
      <w:r w:rsidR="00E6071A">
        <w:rPr>
          <w:sz w:val="24"/>
        </w:rPr>
        <w:t xml:space="preserve"> (66 часов), сосудистая и гибридная хирургия (66 часов) и раздел – смежные специальности (32 часа).</w:t>
      </w:r>
    </w:p>
    <w:p w:rsidR="00BB0DE7" w:rsidRPr="00BB0DE7" w:rsidRDefault="00FF0885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>
        <w:rPr>
          <w:sz w:val="24"/>
        </w:rPr>
        <w:t>Р</w:t>
      </w:r>
      <w:r w:rsidR="00BB0DE7" w:rsidRPr="00BB0DE7">
        <w:rPr>
          <w:sz w:val="24"/>
        </w:rPr>
        <w:t>аздел «</w:t>
      </w:r>
      <w:r w:rsidR="00217C46" w:rsidRPr="00656D93">
        <w:rPr>
          <w:sz w:val="24"/>
          <w:u w:val="single"/>
        </w:rPr>
        <w:t>ВВЕДЕНИЕ</w:t>
      </w:r>
      <w:r w:rsidR="00BB0DE7" w:rsidRPr="00BB0DE7">
        <w:rPr>
          <w:sz w:val="24"/>
        </w:rPr>
        <w:t>» посвящ</w:t>
      </w:r>
      <w:r w:rsidR="00F34D50">
        <w:rPr>
          <w:sz w:val="24"/>
        </w:rPr>
        <w:t>ё</w:t>
      </w:r>
      <w:r w:rsidR="00BB0DE7" w:rsidRPr="00BB0DE7">
        <w:rPr>
          <w:sz w:val="24"/>
        </w:rPr>
        <w:t>н</w:t>
      </w:r>
      <w:r>
        <w:rPr>
          <w:sz w:val="24"/>
        </w:rPr>
        <w:t xml:space="preserve"> кратким</w:t>
      </w:r>
      <w:r w:rsidR="00BB0DE7" w:rsidRPr="00BB0DE7">
        <w:rPr>
          <w:sz w:val="24"/>
        </w:rPr>
        <w:t xml:space="preserve"> исторически</w:t>
      </w:r>
      <w:r>
        <w:rPr>
          <w:sz w:val="24"/>
        </w:rPr>
        <w:t>м моментам</w:t>
      </w:r>
      <w:r w:rsidR="00BB0DE7" w:rsidRPr="00BB0DE7">
        <w:rPr>
          <w:sz w:val="24"/>
        </w:rPr>
        <w:t xml:space="preserve"> развития и становления отечественной и зарубежной кардиохирургии,</w:t>
      </w:r>
      <w:r w:rsidR="00F34D50">
        <w:rPr>
          <w:sz w:val="24"/>
        </w:rPr>
        <w:t xml:space="preserve"> подробному освещению</w:t>
      </w:r>
      <w:r w:rsidR="00BB0DE7" w:rsidRPr="00BB0DE7">
        <w:rPr>
          <w:sz w:val="24"/>
        </w:rPr>
        <w:t xml:space="preserve"> современны</w:t>
      </w:r>
      <w:r w:rsidR="00F34D50">
        <w:rPr>
          <w:sz w:val="24"/>
        </w:rPr>
        <w:t>х</w:t>
      </w:r>
      <w:r w:rsidR="00BB0DE7" w:rsidRPr="00BB0DE7">
        <w:rPr>
          <w:sz w:val="24"/>
        </w:rPr>
        <w:t xml:space="preserve"> достижени</w:t>
      </w:r>
      <w:r w:rsidR="00F34D50">
        <w:rPr>
          <w:sz w:val="24"/>
        </w:rPr>
        <w:t>й и перспектив</w:t>
      </w:r>
      <w:r w:rsidR="00BB0DE7" w:rsidRPr="00BB0DE7">
        <w:rPr>
          <w:sz w:val="24"/>
        </w:rPr>
        <w:t xml:space="preserve"> этой области медицины, а также знакомству с научно-практическими разработками ФГ</w:t>
      </w:r>
      <w:r>
        <w:rPr>
          <w:sz w:val="24"/>
        </w:rPr>
        <w:t>Б</w:t>
      </w:r>
      <w:r w:rsidR="00BB0DE7" w:rsidRPr="00BB0DE7">
        <w:rPr>
          <w:sz w:val="24"/>
        </w:rPr>
        <w:t xml:space="preserve">У «ННИИПК </w:t>
      </w:r>
      <w:r>
        <w:rPr>
          <w:sz w:val="24"/>
        </w:rPr>
        <w:t>им. акад. Е.Н.Мешалкина</w:t>
      </w:r>
      <w:r w:rsidR="00BB0DE7" w:rsidRPr="00BB0DE7">
        <w:rPr>
          <w:sz w:val="24"/>
        </w:rPr>
        <w:t>»</w:t>
      </w:r>
      <w:r w:rsidR="00F34D50">
        <w:rPr>
          <w:sz w:val="24"/>
        </w:rPr>
        <w:t xml:space="preserve"> </w:t>
      </w:r>
      <w:r w:rsidR="005B5C82">
        <w:rPr>
          <w:sz w:val="24"/>
        </w:rPr>
        <w:t>Минздрава</w:t>
      </w:r>
      <w:r w:rsidR="00F34D50">
        <w:rPr>
          <w:sz w:val="24"/>
        </w:rPr>
        <w:t xml:space="preserve"> России.</w:t>
      </w:r>
    </w:p>
    <w:p w:rsidR="00BB0DE7" w:rsidRPr="00656D93" w:rsidRDefault="008E5B0D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  <w:u w:val="single"/>
        </w:rPr>
      </w:pPr>
      <w:r w:rsidRPr="00656D93">
        <w:rPr>
          <w:sz w:val="24"/>
          <w:u w:val="single"/>
        </w:rPr>
        <w:t>1. «</w:t>
      </w:r>
      <w:r w:rsidR="00BB0DE7" w:rsidRPr="00656D93">
        <w:rPr>
          <w:sz w:val="24"/>
          <w:u w:val="single"/>
        </w:rPr>
        <w:t>ХИРУРГИЧЕСКОЕ ЛЕЧЕНИЕ В</w:t>
      </w:r>
      <w:r w:rsidRPr="00656D93">
        <w:rPr>
          <w:sz w:val="24"/>
          <w:u w:val="single"/>
        </w:rPr>
        <w:t xml:space="preserve">РОЖДЕННЫХ </w:t>
      </w:r>
      <w:r w:rsidR="00BB0DE7" w:rsidRPr="00656D93">
        <w:rPr>
          <w:sz w:val="24"/>
          <w:u w:val="single"/>
        </w:rPr>
        <w:t>П</w:t>
      </w:r>
      <w:r w:rsidRPr="00656D93">
        <w:rPr>
          <w:sz w:val="24"/>
          <w:u w:val="single"/>
        </w:rPr>
        <w:t xml:space="preserve">ОРОКОВ </w:t>
      </w:r>
      <w:r w:rsidR="00BB0DE7" w:rsidRPr="00656D93">
        <w:rPr>
          <w:sz w:val="24"/>
          <w:u w:val="single"/>
        </w:rPr>
        <w:t>С</w:t>
      </w:r>
      <w:r w:rsidRPr="00656D93">
        <w:rPr>
          <w:sz w:val="24"/>
          <w:u w:val="single"/>
        </w:rPr>
        <w:t>ЕРДЦА»</w:t>
      </w:r>
    </w:p>
    <w:p w:rsidR="00636470" w:rsidRDefault="00BB0DE7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BB0DE7">
        <w:rPr>
          <w:sz w:val="24"/>
        </w:rPr>
        <w:t xml:space="preserve">Раздел содержит </w:t>
      </w:r>
      <w:r w:rsidR="005459C6">
        <w:rPr>
          <w:sz w:val="24"/>
        </w:rPr>
        <w:t>9</w:t>
      </w:r>
      <w:r w:rsidRPr="00BB0DE7">
        <w:rPr>
          <w:sz w:val="24"/>
        </w:rPr>
        <w:t xml:space="preserve"> тематических подразделов по</w:t>
      </w:r>
      <w:r w:rsidR="005459C6">
        <w:rPr>
          <w:sz w:val="24"/>
        </w:rPr>
        <w:t xml:space="preserve"> актуальным</w:t>
      </w:r>
      <w:r w:rsidRPr="00BB0DE7">
        <w:rPr>
          <w:sz w:val="24"/>
        </w:rPr>
        <w:t xml:space="preserve"> вопросам хирургии врожденных пороков сердца: </w:t>
      </w:r>
      <w:r w:rsidR="005459C6">
        <w:rPr>
          <w:sz w:val="24"/>
        </w:rPr>
        <w:t xml:space="preserve">использование принятых современных </w:t>
      </w:r>
      <w:r w:rsidRPr="00BB0DE7">
        <w:rPr>
          <w:sz w:val="24"/>
        </w:rPr>
        <w:t>классификаци</w:t>
      </w:r>
      <w:r w:rsidR="005459C6">
        <w:rPr>
          <w:sz w:val="24"/>
        </w:rPr>
        <w:t>й</w:t>
      </w:r>
      <w:r w:rsidRPr="00BB0DE7">
        <w:rPr>
          <w:sz w:val="24"/>
        </w:rPr>
        <w:t xml:space="preserve">, </w:t>
      </w:r>
      <w:r w:rsidR="005459C6">
        <w:rPr>
          <w:sz w:val="24"/>
        </w:rPr>
        <w:t xml:space="preserve">последние представления об этиологии и </w:t>
      </w:r>
      <w:r w:rsidRPr="00BB0DE7">
        <w:rPr>
          <w:sz w:val="24"/>
        </w:rPr>
        <w:t>эмбриог</w:t>
      </w:r>
      <w:r w:rsidR="005459C6">
        <w:rPr>
          <w:sz w:val="24"/>
        </w:rPr>
        <w:t>енезе, хирургической анатомии</w:t>
      </w:r>
      <w:r w:rsidRPr="00BB0DE7">
        <w:rPr>
          <w:sz w:val="24"/>
        </w:rPr>
        <w:t>, диагностик</w:t>
      </w:r>
      <w:r w:rsidR="005459C6">
        <w:rPr>
          <w:sz w:val="24"/>
        </w:rPr>
        <w:t>е</w:t>
      </w:r>
      <w:r w:rsidRPr="00BB0DE7">
        <w:rPr>
          <w:sz w:val="24"/>
        </w:rPr>
        <w:t>, отбор и предоперационн</w:t>
      </w:r>
      <w:r w:rsidR="00217C46">
        <w:rPr>
          <w:sz w:val="24"/>
        </w:rPr>
        <w:t>ая</w:t>
      </w:r>
      <w:r w:rsidRPr="00BB0DE7">
        <w:rPr>
          <w:sz w:val="24"/>
        </w:rPr>
        <w:t xml:space="preserve"> подготовк</w:t>
      </w:r>
      <w:r w:rsidR="00217C46">
        <w:rPr>
          <w:sz w:val="24"/>
        </w:rPr>
        <w:t>а</w:t>
      </w:r>
      <w:r w:rsidRPr="00BB0DE7">
        <w:rPr>
          <w:sz w:val="24"/>
        </w:rPr>
        <w:t xml:space="preserve"> </w:t>
      </w:r>
      <w:r w:rsidR="00217C46">
        <w:rPr>
          <w:sz w:val="24"/>
        </w:rPr>
        <w:t>к</w:t>
      </w:r>
      <w:r w:rsidRPr="00BB0DE7">
        <w:rPr>
          <w:sz w:val="24"/>
        </w:rPr>
        <w:t xml:space="preserve"> хирургическо</w:t>
      </w:r>
      <w:r w:rsidR="00217C46">
        <w:rPr>
          <w:sz w:val="24"/>
        </w:rPr>
        <w:t>му</w:t>
      </w:r>
      <w:r w:rsidRPr="00BB0DE7">
        <w:rPr>
          <w:sz w:val="24"/>
        </w:rPr>
        <w:t xml:space="preserve"> лечени</w:t>
      </w:r>
      <w:r w:rsidR="00217C46">
        <w:rPr>
          <w:sz w:val="24"/>
        </w:rPr>
        <w:t>и</w:t>
      </w:r>
      <w:r w:rsidRPr="00BB0DE7">
        <w:rPr>
          <w:sz w:val="24"/>
        </w:rPr>
        <w:t xml:space="preserve"> различных вариантов врожденных пороков сердца. Подробно </w:t>
      </w:r>
      <w:r w:rsidR="00955B7B">
        <w:rPr>
          <w:sz w:val="24"/>
        </w:rPr>
        <w:t>изучаются</w:t>
      </w:r>
      <w:r w:rsidRPr="00BB0DE7">
        <w:rPr>
          <w:sz w:val="24"/>
        </w:rPr>
        <w:t xml:space="preserve"> современные</w:t>
      </w:r>
      <w:r w:rsidR="00955B7B">
        <w:rPr>
          <w:sz w:val="24"/>
        </w:rPr>
        <w:t xml:space="preserve"> хирургические технологии коррекции ВПС, </w:t>
      </w:r>
      <w:r w:rsidR="00955B7B" w:rsidRPr="00BB0DE7">
        <w:rPr>
          <w:sz w:val="24"/>
        </w:rPr>
        <w:t>профилактик</w:t>
      </w:r>
      <w:r w:rsidR="00955B7B">
        <w:rPr>
          <w:sz w:val="24"/>
        </w:rPr>
        <w:t>а</w:t>
      </w:r>
      <w:r w:rsidR="00955B7B" w:rsidRPr="00BB0DE7">
        <w:rPr>
          <w:sz w:val="24"/>
        </w:rPr>
        <w:t xml:space="preserve"> и лечении операционных и послеоперационных осложнений</w:t>
      </w:r>
      <w:r w:rsidR="00955B7B">
        <w:rPr>
          <w:sz w:val="24"/>
        </w:rPr>
        <w:t>, вопросы диспансеризации пациентов после хирургических операци</w:t>
      </w:r>
      <w:r w:rsidR="00DF669C">
        <w:rPr>
          <w:sz w:val="24"/>
        </w:rPr>
        <w:t>й</w:t>
      </w:r>
      <w:r w:rsidR="00955B7B">
        <w:rPr>
          <w:sz w:val="24"/>
        </w:rPr>
        <w:t>.</w:t>
      </w:r>
    </w:p>
    <w:p w:rsidR="00955B7B" w:rsidRDefault="00DF669C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>
        <w:rPr>
          <w:sz w:val="24"/>
        </w:rPr>
        <w:t>Теоретический курс предусматривает подробное изучение хирургических технологий</w:t>
      </w:r>
      <w:r w:rsidR="005822CA">
        <w:rPr>
          <w:sz w:val="24"/>
        </w:rPr>
        <w:t xml:space="preserve"> устранения</w:t>
      </w:r>
      <w:r>
        <w:rPr>
          <w:sz w:val="24"/>
        </w:rPr>
        <w:t xml:space="preserve"> таких ВПС, как тетрада Фалло, аномалия Эбштейна, вариантов хирургической коррекции поражений корня аорты. Акцентированы затребованные на сегодняшний </w:t>
      </w:r>
      <w:r w:rsidR="005822CA">
        <w:rPr>
          <w:sz w:val="24"/>
        </w:rPr>
        <w:t>день</w:t>
      </w:r>
      <w:r>
        <w:rPr>
          <w:sz w:val="24"/>
        </w:rPr>
        <w:t>, проблемы критических состояний у детей раннего возраста</w:t>
      </w:r>
      <w:r w:rsidR="005822CA">
        <w:rPr>
          <w:sz w:val="24"/>
        </w:rPr>
        <w:t xml:space="preserve"> с ВПС</w:t>
      </w:r>
      <w:r>
        <w:rPr>
          <w:sz w:val="24"/>
        </w:rPr>
        <w:t>, а также</w:t>
      </w:r>
      <w:r w:rsidR="00A362B0">
        <w:rPr>
          <w:sz w:val="24"/>
        </w:rPr>
        <w:t xml:space="preserve"> технологии</w:t>
      </w:r>
      <w:r>
        <w:rPr>
          <w:sz w:val="24"/>
        </w:rPr>
        <w:t xml:space="preserve"> хирургического лечения нарушений ритма</w:t>
      </w:r>
      <w:r w:rsidR="00A362B0">
        <w:rPr>
          <w:sz w:val="24"/>
        </w:rPr>
        <w:t xml:space="preserve"> сердца</w:t>
      </w:r>
      <w:r>
        <w:rPr>
          <w:sz w:val="24"/>
        </w:rPr>
        <w:t xml:space="preserve"> у взрослых с ВПС.</w:t>
      </w:r>
      <w:r w:rsidR="00A362B0">
        <w:rPr>
          <w:sz w:val="24"/>
        </w:rPr>
        <w:t xml:space="preserve"> Кроме того, программа рассчитана на совершенствования практических навыков диагностики и лечения АОП, КоАо, нарушений формирования дуги аорты, ДМЖП, ДМПП, атриовентрикулярных дефектов, аномалий венозного возврата крови, врожденных пороков аортального клапана, транспозиции магистральных артерий, легочного стеноза и легочной атрезии, трикуспидальной атрезии, общего артериального ствола и др. редких ВПС. Отдельной темой рассматриваются вопросы отбора больных ВПС, осложненных высокой легочной гипертензией.</w:t>
      </w:r>
    </w:p>
    <w:p w:rsidR="00BB0DE7" w:rsidRPr="00656D93" w:rsidRDefault="008E5B0D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  <w:u w:val="single"/>
        </w:rPr>
      </w:pPr>
      <w:r w:rsidRPr="00656D93">
        <w:rPr>
          <w:sz w:val="24"/>
          <w:u w:val="single"/>
        </w:rPr>
        <w:t xml:space="preserve">2. </w:t>
      </w:r>
      <w:r w:rsidR="00BB0DE7" w:rsidRPr="00656D93">
        <w:rPr>
          <w:sz w:val="24"/>
          <w:u w:val="single"/>
        </w:rPr>
        <w:t>ХИРУРГИЧЕСКОЕ ЛЕЧЕНИЕ П</w:t>
      </w:r>
      <w:r w:rsidRPr="00656D93">
        <w:rPr>
          <w:sz w:val="24"/>
          <w:u w:val="single"/>
        </w:rPr>
        <w:t xml:space="preserve">РИОБРЕТЕННЫХ </w:t>
      </w:r>
      <w:r w:rsidR="00BB0DE7" w:rsidRPr="00656D93">
        <w:rPr>
          <w:sz w:val="24"/>
          <w:u w:val="single"/>
        </w:rPr>
        <w:t>П</w:t>
      </w:r>
      <w:r w:rsidRPr="00656D93">
        <w:rPr>
          <w:sz w:val="24"/>
          <w:u w:val="single"/>
        </w:rPr>
        <w:t xml:space="preserve">ОРОКОВ </w:t>
      </w:r>
      <w:r w:rsidR="00BB0DE7" w:rsidRPr="00656D93">
        <w:rPr>
          <w:sz w:val="24"/>
          <w:u w:val="single"/>
        </w:rPr>
        <w:t>С</w:t>
      </w:r>
      <w:r w:rsidRPr="00656D93">
        <w:rPr>
          <w:sz w:val="24"/>
          <w:u w:val="single"/>
        </w:rPr>
        <w:t>ЕРДЦА</w:t>
      </w:r>
    </w:p>
    <w:p w:rsidR="00BB0DE7" w:rsidRDefault="00BB0DE7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BB0DE7">
        <w:rPr>
          <w:sz w:val="24"/>
        </w:rPr>
        <w:t xml:space="preserve">В </w:t>
      </w:r>
      <w:r w:rsidR="002F2D4A">
        <w:rPr>
          <w:sz w:val="24"/>
        </w:rPr>
        <w:t>9</w:t>
      </w:r>
      <w:r w:rsidRPr="00BB0DE7">
        <w:rPr>
          <w:sz w:val="24"/>
        </w:rPr>
        <w:t xml:space="preserve"> темах раздела отражено подробное изучение этиологии и патогенеза приобретенных пороков сердца, отечественных и зарубежных моделей протезов клапанов сердца и технологий их имплантации, современных принципов отбора больных и </w:t>
      </w:r>
      <w:r w:rsidRPr="00BB0DE7">
        <w:rPr>
          <w:sz w:val="24"/>
        </w:rPr>
        <w:lastRenderedPageBreak/>
        <w:t>предоперационной подготовки для операций при приобретенных пороках сердца, технологий хирургического лечения различных анатомических вариантов пороков сердца и их</w:t>
      </w:r>
      <w:r w:rsidR="00276B26">
        <w:rPr>
          <w:sz w:val="24"/>
        </w:rPr>
        <w:t xml:space="preserve"> сочетаний В том числе особое внимание уделено весьма актуальным направлениям сердечно-сосудистой хирургии – технологиям реконструктивных клапаносохраняющих вмешательств и хирургическому лечению нарушений ритма сердца у больных ППС. Выделенными</w:t>
      </w:r>
      <w:r w:rsidRPr="00BB0DE7">
        <w:rPr>
          <w:sz w:val="24"/>
        </w:rPr>
        <w:t xml:space="preserve"> темами проходит изучение принципов диагностики и хирургического лечения</w:t>
      </w:r>
      <w:r w:rsidR="00276B26">
        <w:rPr>
          <w:sz w:val="24"/>
        </w:rPr>
        <w:t xml:space="preserve"> активного</w:t>
      </w:r>
      <w:r w:rsidRPr="00BB0DE7">
        <w:rPr>
          <w:sz w:val="24"/>
        </w:rPr>
        <w:t xml:space="preserve"> инфекционного эндокардита,</w:t>
      </w:r>
      <w:r w:rsidR="00276B26">
        <w:rPr>
          <w:sz w:val="24"/>
        </w:rPr>
        <w:t xml:space="preserve"> использования биологических материалов в хирургии сердца</w:t>
      </w:r>
      <w:r w:rsidRPr="00BB0DE7">
        <w:rPr>
          <w:sz w:val="24"/>
        </w:rPr>
        <w:t>.</w:t>
      </w:r>
    </w:p>
    <w:p w:rsidR="00060914" w:rsidRPr="00BB0DE7" w:rsidRDefault="00060914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>
        <w:rPr>
          <w:sz w:val="24"/>
        </w:rPr>
        <w:t>Лекционный материал</w:t>
      </w:r>
      <w:r w:rsidR="00C72FC5">
        <w:rPr>
          <w:sz w:val="24"/>
        </w:rPr>
        <w:t xml:space="preserve"> этого раздела</w:t>
      </w:r>
      <w:r>
        <w:rPr>
          <w:sz w:val="24"/>
        </w:rPr>
        <w:t xml:space="preserve"> программы посвящён</w:t>
      </w:r>
      <w:r w:rsidR="00C72FC5">
        <w:rPr>
          <w:sz w:val="24"/>
        </w:rPr>
        <w:t xml:space="preserve"> наиболее затребованным на сегодня темам хирургического лечения фибрилляции предсердий, реконструкции митрального клапана, устранения пороков трикуспидального клапана, использования биологических тканей хирургии инфекционного эндокардита. Практическая подготовка проводится по диагностике и хирургическому лечению приобретенной клапанной патологии сердца, а также по хирургическому лечению нарушений ритма сердца у больных ППС.</w:t>
      </w:r>
    </w:p>
    <w:p w:rsidR="00BB0DE7" w:rsidRPr="00656D93" w:rsidRDefault="008E5B0D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  <w:u w:val="single"/>
        </w:rPr>
      </w:pPr>
      <w:r w:rsidRPr="00656D93">
        <w:rPr>
          <w:sz w:val="24"/>
          <w:u w:val="single"/>
        </w:rPr>
        <w:t>3. «</w:t>
      </w:r>
      <w:r w:rsidR="00BB0DE7" w:rsidRPr="00656D93">
        <w:rPr>
          <w:sz w:val="24"/>
          <w:u w:val="single"/>
        </w:rPr>
        <w:t>ХИРУРГИЧЕСКОЕ ЛЕЧЕНИЕ И</w:t>
      </w:r>
      <w:r w:rsidRPr="00656D93">
        <w:rPr>
          <w:sz w:val="24"/>
          <w:u w:val="single"/>
        </w:rPr>
        <w:t xml:space="preserve">ШЕМИЧЕСКОЙ </w:t>
      </w:r>
      <w:r w:rsidR="00BB0DE7" w:rsidRPr="00656D93">
        <w:rPr>
          <w:sz w:val="24"/>
          <w:u w:val="single"/>
        </w:rPr>
        <w:t>Б</w:t>
      </w:r>
      <w:r w:rsidRPr="00656D93">
        <w:rPr>
          <w:sz w:val="24"/>
          <w:u w:val="single"/>
        </w:rPr>
        <w:t xml:space="preserve">ОЛЕЗНИ </w:t>
      </w:r>
      <w:r w:rsidR="00BB0DE7" w:rsidRPr="00656D93">
        <w:rPr>
          <w:sz w:val="24"/>
          <w:u w:val="single"/>
        </w:rPr>
        <w:t>С</w:t>
      </w:r>
      <w:r w:rsidRPr="00656D93">
        <w:rPr>
          <w:sz w:val="24"/>
          <w:u w:val="single"/>
        </w:rPr>
        <w:t>ЕРДЦА»</w:t>
      </w:r>
    </w:p>
    <w:p w:rsidR="00C56022" w:rsidRDefault="00BB0DE7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BB0DE7">
        <w:rPr>
          <w:sz w:val="24"/>
        </w:rPr>
        <w:t xml:space="preserve">Подготовка проводится по </w:t>
      </w:r>
      <w:r w:rsidR="00CB26A3">
        <w:rPr>
          <w:sz w:val="24"/>
        </w:rPr>
        <w:t>10</w:t>
      </w:r>
      <w:r w:rsidRPr="00BB0DE7">
        <w:rPr>
          <w:sz w:val="24"/>
        </w:rPr>
        <w:t xml:space="preserve"> темам раздела хирургического лечения ишемической болезни сердца. Перв</w:t>
      </w:r>
      <w:r w:rsidR="0055538C">
        <w:rPr>
          <w:sz w:val="24"/>
        </w:rPr>
        <w:t>ая</w:t>
      </w:r>
      <w:r w:rsidRPr="00BB0DE7">
        <w:rPr>
          <w:sz w:val="24"/>
        </w:rPr>
        <w:t xml:space="preserve"> тем</w:t>
      </w:r>
      <w:r w:rsidR="0055538C">
        <w:rPr>
          <w:sz w:val="24"/>
        </w:rPr>
        <w:t>а</w:t>
      </w:r>
      <w:r w:rsidRPr="00BB0DE7">
        <w:rPr>
          <w:sz w:val="24"/>
        </w:rPr>
        <w:t xml:space="preserve"> да</w:t>
      </w:r>
      <w:r w:rsidR="0055538C">
        <w:rPr>
          <w:sz w:val="24"/>
        </w:rPr>
        <w:t>ё</w:t>
      </w:r>
      <w:r w:rsidRPr="00BB0DE7">
        <w:rPr>
          <w:sz w:val="24"/>
        </w:rPr>
        <w:t xml:space="preserve">т общие представления о современных </w:t>
      </w:r>
      <w:r w:rsidR="0055538C">
        <w:rPr>
          <w:sz w:val="24"/>
        </w:rPr>
        <w:t>подходах к лечению и клинической реабилитации на госпитальном этапе. Следующая тема посвящена вопросам отбора на</w:t>
      </w:r>
      <w:r w:rsidRPr="00BB0DE7">
        <w:rPr>
          <w:sz w:val="24"/>
        </w:rPr>
        <w:t xml:space="preserve"> реваскуляризаци</w:t>
      </w:r>
      <w:r w:rsidR="0055538C">
        <w:rPr>
          <w:sz w:val="24"/>
        </w:rPr>
        <w:t>ю</w:t>
      </w:r>
      <w:r w:rsidRPr="00BB0DE7">
        <w:rPr>
          <w:sz w:val="24"/>
        </w:rPr>
        <w:t xml:space="preserve"> миокарда</w:t>
      </w:r>
      <w:r w:rsidR="0055538C">
        <w:rPr>
          <w:sz w:val="24"/>
        </w:rPr>
        <w:t>.</w:t>
      </w:r>
      <w:r w:rsidRPr="00BB0DE7">
        <w:rPr>
          <w:sz w:val="24"/>
        </w:rPr>
        <w:t xml:space="preserve"> </w:t>
      </w:r>
      <w:r w:rsidR="0055538C">
        <w:rPr>
          <w:sz w:val="24"/>
        </w:rPr>
        <w:t>Проблемам лечения острых нарушений к</w:t>
      </w:r>
      <w:r w:rsidRPr="00BB0DE7">
        <w:rPr>
          <w:sz w:val="24"/>
        </w:rPr>
        <w:t xml:space="preserve">оронарного </w:t>
      </w:r>
      <w:r w:rsidR="0055538C">
        <w:rPr>
          <w:sz w:val="24"/>
        </w:rPr>
        <w:t>кровотока и современны</w:t>
      </w:r>
      <w:r w:rsidR="00860B31">
        <w:rPr>
          <w:sz w:val="24"/>
        </w:rPr>
        <w:t>м</w:t>
      </w:r>
      <w:r w:rsidR="0055538C">
        <w:rPr>
          <w:sz w:val="24"/>
        </w:rPr>
        <w:t xml:space="preserve"> возможност</w:t>
      </w:r>
      <w:r w:rsidR="00860B31">
        <w:rPr>
          <w:sz w:val="24"/>
        </w:rPr>
        <w:t>ям</w:t>
      </w:r>
      <w:r w:rsidR="0055538C">
        <w:rPr>
          <w:sz w:val="24"/>
        </w:rPr>
        <w:t xml:space="preserve"> рентгенохирургических методов лечения ИБС уделяется внимание в следующих темах подготовки специалистов. Новым подразделом является важная</w:t>
      </w:r>
      <w:r w:rsidR="00860B31">
        <w:rPr>
          <w:sz w:val="24"/>
        </w:rPr>
        <w:t xml:space="preserve"> и</w:t>
      </w:r>
      <w:r w:rsidR="0055538C">
        <w:rPr>
          <w:sz w:val="24"/>
        </w:rPr>
        <w:t xml:space="preserve"> сложная тема хирургического лечения хронической постэмболической легочной гипертензии.</w:t>
      </w:r>
    </w:p>
    <w:p w:rsidR="0055538C" w:rsidRDefault="00C56022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>
        <w:rPr>
          <w:sz w:val="24"/>
        </w:rPr>
        <w:t>Теоретическая часть подготовки по этому разделу касается освещения современных подходов к хирургическому лечению ИБС, аневризм восходящего отдела и дуги аорты, хронической тромбоэмболии легочной артерии и технологии трансплантации сердца, внедренной на клинической базе и используемой более 3-х лет. Приобретение практических навыков осуществляется по актуальным направлениям дисциплины с учётом современных тенденций заболевания к сочетанным поражениям коронарных и брахиоцефальных артерий, коронарных артерий, брюшной аорты и сосудов конечностей</w:t>
      </w:r>
      <w:r w:rsidR="00860B31">
        <w:rPr>
          <w:sz w:val="24"/>
        </w:rPr>
        <w:t>, что делает данный раздел подготовки особенно актуальным в настоящее время. Вопросы реабилитации и диспансеризации пациентов с ИБС также подробно изучаются в этом разделе о</w:t>
      </w:r>
      <w:r w:rsidR="006F27D7">
        <w:rPr>
          <w:sz w:val="24"/>
        </w:rPr>
        <w:t>б</w:t>
      </w:r>
      <w:r w:rsidR="00860B31">
        <w:rPr>
          <w:sz w:val="24"/>
        </w:rPr>
        <w:t>щего усовершенствования.</w:t>
      </w:r>
    </w:p>
    <w:p w:rsidR="00BB0DE7" w:rsidRPr="00656D93" w:rsidRDefault="008E5B0D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  <w:u w:val="single"/>
        </w:rPr>
      </w:pPr>
      <w:r w:rsidRPr="00656D93">
        <w:rPr>
          <w:sz w:val="24"/>
          <w:u w:val="single"/>
        </w:rPr>
        <w:t>4. «</w:t>
      </w:r>
      <w:r w:rsidR="00860B31" w:rsidRPr="00656D93">
        <w:rPr>
          <w:sz w:val="24"/>
          <w:u w:val="single"/>
        </w:rPr>
        <w:t>СОСУДИСТАЯ И ГИБРИДНАЯ ХИРУРГИЯ</w:t>
      </w:r>
      <w:r w:rsidRPr="00656D93">
        <w:rPr>
          <w:sz w:val="24"/>
          <w:u w:val="single"/>
        </w:rPr>
        <w:t>»</w:t>
      </w:r>
    </w:p>
    <w:p w:rsidR="002E4F3B" w:rsidRDefault="005B51FA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>
        <w:rPr>
          <w:sz w:val="24"/>
        </w:rPr>
        <w:t>В н</w:t>
      </w:r>
      <w:r w:rsidR="00066934">
        <w:rPr>
          <w:sz w:val="24"/>
        </w:rPr>
        <w:t>астоящ</w:t>
      </w:r>
      <w:r>
        <w:rPr>
          <w:sz w:val="24"/>
        </w:rPr>
        <w:t>ем</w:t>
      </w:r>
      <w:r w:rsidR="00066934">
        <w:rPr>
          <w:sz w:val="24"/>
        </w:rPr>
        <w:t xml:space="preserve"> раздел</w:t>
      </w:r>
      <w:r>
        <w:rPr>
          <w:sz w:val="24"/>
        </w:rPr>
        <w:t>е введено подробное изучение нового для страны направления</w:t>
      </w:r>
      <w:r w:rsidR="00F125AF">
        <w:rPr>
          <w:sz w:val="24"/>
        </w:rPr>
        <w:t xml:space="preserve"> – гибридных хирургических вмешательств,</w:t>
      </w:r>
      <w:r w:rsidR="00066934">
        <w:rPr>
          <w:sz w:val="24"/>
        </w:rPr>
        <w:t xml:space="preserve"> отража</w:t>
      </w:r>
      <w:r w:rsidR="00F125AF">
        <w:rPr>
          <w:sz w:val="24"/>
        </w:rPr>
        <w:t>ющее</w:t>
      </w:r>
      <w:r w:rsidR="00066934">
        <w:rPr>
          <w:sz w:val="24"/>
        </w:rPr>
        <w:t xml:space="preserve"> современные тенденции</w:t>
      </w:r>
      <w:r w:rsidR="00F125AF">
        <w:rPr>
          <w:sz w:val="24"/>
        </w:rPr>
        <w:t xml:space="preserve"> мировой</w:t>
      </w:r>
      <w:r w:rsidR="00066934">
        <w:rPr>
          <w:sz w:val="24"/>
        </w:rPr>
        <w:t xml:space="preserve"> сердечно-сосудистой хирургии к более широкому использованию различных вариантов хирургического лечения заболеваний сосудов и сердца с помощью комбинации одномоментных открытых и минимально инвазивных хирургических методик, позволяющих существенно </w:t>
      </w:r>
      <w:r w:rsidR="00C57B83">
        <w:rPr>
          <w:sz w:val="24"/>
        </w:rPr>
        <w:t xml:space="preserve">улучшить результаты хирургического лечения за счёт </w:t>
      </w:r>
      <w:r w:rsidR="00066934">
        <w:rPr>
          <w:sz w:val="24"/>
        </w:rPr>
        <w:t>уменьш</w:t>
      </w:r>
      <w:r w:rsidR="00C57B83">
        <w:rPr>
          <w:sz w:val="24"/>
        </w:rPr>
        <w:t>ения</w:t>
      </w:r>
      <w:r w:rsidR="00066934">
        <w:rPr>
          <w:sz w:val="24"/>
        </w:rPr>
        <w:t xml:space="preserve"> травматичност</w:t>
      </w:r>
      <w:r w:rsidR="00C57B83">
        <w:rPr>
          <w:sz w:val="24"/>
        </w:rPr>
        <w:t>и вмешательств и наиболее полного устранения</w:t>
      </w:r>
      <w:r w:rsidR="00DE0BD1">
        <w:rPr>
          <w:sz w:val="24"/>
        </w:rPr>
        <w:t xml:space="preserve"> мультифокальных </w:t>
      </w:r>
      <w:r w:rsidR="00C57B83">
        <w:rPr>
          <w:sz w:val="24"/>
        </w:rPr>
        <w:t>патологических процессов.</w:t>
      </w:r>
    </w:p>
    <w:p w:rsidR="00DE0BD1" w:rsidRDefault="00BB0DE7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BB0DE7">
        <w:rPr>
          <w:sz w:val="24"/>
        </w:rPr>
        <w:t xml:space="preserve">Раздел представлен </w:t>
      </w:r>
      <w:r w:rsidR="00F96C47">
        <w:rPr>
          <w:sz w:val="24"/>
        </w:rPr>
        <w:t>10</w:t>
      </w:r>
      <w:r w:rsidRPr="00BB0DE7">
        <w:rPr>
          <w:sz w:val="24"/>
        </w:rPr>
        <w:t xml:space="preserve"> темами,</w:t>
      </w:r>
      <w:r w:rsidR="00DE0BD1">
        <w:rPr>
          <w:sz w:val="24"/>
        </w:rPr>
        <w:t xml:space="preserve"> практическая </w:t>
      </w:r>
      <w:r w:rsidRPr="00BB0DE7">
        <w:rPr>
          <w:sz w:val="24"/>
        </w:rPr>
        <w:t>подготовка специалистов проводится по</w:t>
      </w:r>
      <w:r w:rsidR="00DE0BD1">
        <w:rPr>
          <w:sz w:val="24"/>
        </w:rPr>
        <w:t xml:space="preserve"> актуальным</w:t>
      </w:r>
      <w:r w:rsidRPr="00BB0DE7">
        <w:rPr>
          <w:sz w:val="24"/>
        </w:rPr>
        <w:t xml:space="preserve"> вопросам </w:t>
      </w:r>
      <w:r w:rsidR="00DE0BD1">
        <w:rPr>
          <w:sz w:val="24"/>
        </w:rPr>
        <w:t>облитерирующих заболеваний аорты и периферических артерий, рентгенохирургических и гибридных операциях при облитерирующих заболеваниях, диагностики и лечения острого венозного тромбоза и тромбоэмболии легочной артерии. Овладение современными практическими достижениями сердечно-сосудистой хирургии осуществляется по тем</w:t>
      </w:r>
      <w:r w:rsidR="00982139">
        <w:rPr>
          <w:sz w:val="24"/>
        </w:rPr>
        <w:t>ам</w:t>
      </w:r>
      <w:r w:rsidR="00DE0BD1">
        <w:rPr>
          <w:sz w:val="24"/>
        </w:rPr>
        <w:t xml:space="preserve"> эндоваскулярного и</w:t>
      </w:r>
      <w:r w:rsidR="00982139">
        <w:rPr>
          <w:sz w:val="24"/>
        </w:rPr>
        <w:t xml:space="preserve"> инвазивного хирургического лечения</w:t>
      </w:r>
      <w:r w:rsidR="00DE0BD1">
        <w:rPr>
          <w:sz w:val="24"/>
        </w:rPr>
        <w:t xml:space="preserve"> </w:t>
      </w:r>
      <w:r w:rsidR="00982139">
        <w:rPr>
          <w:sz w:val="24"/>
        </w:rPr>
        <w:t>аневризм брюшного отдела аорты, врожденных сосудистых мальформаций</w:t>
      </w:r>
      <w:r w:rsidR="002E4F3B">
        <w:rPr>
          <w:sz w:val="24"/>
        </w:rPr>
        <w:t>, острых артериальных и венозных тромбозов и эмболий</w:t>
      </w:r>
      <w:r w:rsidR="00982139">
        <w:rPr>
          <w:sz w:val="24"/>
        </w:rPr>
        <w:t>.</w:t>
      </w:r>
      <w:r w:rsidR="002E4F3B">
        <w:rPr>
          <w:sz w:val="24"/>
        </w:rPr>
        <w:t xml:space="preserve"> В лекционном материале раздела особое место занимают весьма затребованные в настоящее время тематики минимально инвазивных и гибридных операций при заболеваниях сосудистой системы.</w:t>
      </w:r>
    </w:p>
    <w:p w:rsidR="00BB0DE7" w:rsidRPr="00656D93" w:rsidRDefault="008E5B0D" w:rsidP="00BB0DE7">
      <w:pPr>
        <w:pStyle w:val="210"/>
        <w:numPr>
          <w:ilvl w:val="12"/>
          <w:numId w:val="0"/>
        </w:numPr>
        <w:ind w:firstLine="709"/>
        <w:jc w:val="both"/>
        <w:rPr>
          <w:sz w:val="24"/>
          <w:u w:val="single"/>
        </w:rPr>
      </w:pPr>
      <w:r w:rsidRPr="00656D93">
        <w:rPr>
          <w:sz w:val="24"/>
          <w:u w:val="single"/>
        </w:rPr>
        <w:lastRenderedPageBreak/>
        <w:t>5. «</w:t>
      </w:r>
      <w:r w:rsidR="00481DBE" w:rsidRPr="00656D93">
        <w:rPr>
          <w:sz w:val="24"/>
          <w:u w:val="single"/>
        </w:rPr>
        <w:t>СМЕЖНЫЕ ДИСЦИПЛИНЫ В СЕРДЕЧНО-СОСУДИСТОЙ ХИРУРГИИ</w:t>
      </w:r>
      <w:r w:rsidRPr="00656D93">
        <w:rPr>
          <w:sz w:val="24"/>
          <w:u w:val="single"/>
        </w:rPr>
        <w:t>»</w:t>
      </w:r>
    </w:p>
    <w:p w:rsidR="00F02887" w:rsidRDefault="00BB0DE7" w:rsidP="0020672E">
      <w:pPr>
        <w:pStyle w:val="210"/>
        <w:numPr>
          <w:ilvl w:val="12"/>
          <w:numId w:val="0"/>
        </w:numPr>
        <w:spacing w:after="120"/>
        <w:ind w:firstLine="709"/>
        <w:jc w:val="both"/>
        <w:rPr>
          <w:sz w:val="24"/>
        </w:rPr>
      </w:pPr>
      <w:r w:rsidRPr="00BB0DE7">
        <w:rPr>
          <w:sz w:val="24"/>
        </w:rPr>
        <w:t xml:space="preserve">Раздел </w:t>
      </w:r>
      <w:r w:rsidR="00084912">
        <w:rPr>
          <w:sz w:val="24"/>
        </w:rPr>
        <w:t>представлен 4</w:t>
      </w:r>
      <w:r w:rsidRPr="00BB0DE7">
        <w:rPr>
          <w:sz w:val="24"/>
        </w:rPr>
        <w:t xml:space="preserve"> тем</w:t>
      </w:r>
      <w:r w:rsidR="00084912">
        <w:rPr>
          <w:sz w:val="24"/>
        </w:rPr>
        <w:t>ами</w:t>
      </w:r>
      <w:r w:rsidRPr="00BB0DE7">
        <w:rPr>
          <w:sz w:val="24"/>
        </w:rPr>
        <w:t>, дающи</w:t>
      </w:r>
      <w:r w:rsidR="005172B5">
        <w:rPr>
          <w:sz w:val="24"/>
        </w:rPr>
        <w:t>ми</w:t>
      </w:r>
      <w:r w:rsidRPr="00BB0DE7">
        <w:rPr>
          <w:sz w:val="24"/>
        </w:rPr>
        <w:t xml:space="preserve"> возможность</w:t>
      </w:r>
      <w:r w:rsidR="00084912">
        <w:rPr>
          <w:sz w:val="24"/>
        </w:rPr>
        <w:t xml:space="preserve"> врачам сердечно-сосудистым хирургам получить теоретическую подготовку и практически</w:t>
      </w:r>
      <w:r w:rsidR="005172B5">
        <w:rPr>
          <w:sz w:val="24"/>
        </w:rPr>
        <w:t>е</w:t>
      </w:r>
      <w:r w:rsidR="00084912">
        <w:rPr>
          <w:sz w:val="24"/>
        </w:rPr>
        <w:t xml:space="preserve"> навык</w:t>
      </w:r>
      <w:r w:rsidR="005172B5">
        <w:rPr>
          <w:sz w:val="24"/>
        </w:rPr>
        <w:t>и</w:t>
      </w:r>
      <w:r w:rsidR="00084912">
        <w:rPr>
          <w:sz w:val="24"/>
        </w:rPr>
        <w:t xml:space="preserve"> по </w:t>
      </w:r>
      <w:r w:rsidR="005172B5">
        <w:rPr>
          <w:sz w:val="24"/>
        </w:rPr>
        <w:t>применению методов функциональной диагностики сердечно-сосудистых заболевания. Две темы этого раздела посвящены особенностям анестезиологического обеспечения операций на открытом сердце у детей и взрослых, а также возможностям рентгенохирургических методов диагностики и лечения сердечно-сосудистых заболеваний на современном этапе (включая внедренные на клинической базе методы эндоваскулярного клапанного и сосудистого протезирования).</w:t>
      </w:r>
      <w:r w:rsidR="008E5B0D">
        <w:rPr>
          <w:sz w:val="24"/>
        </w:rPr>
        <w:t xml:space="preserve"> Важной актуальной темой раздела является проведение теоретической и практической подготовки по вопросам компьютерной томографической диагностики заболеваний сердца и сосудов с использованием современного оборудования последнего поколения, имеющегося на клинической базе.</w:t>
      </w:r>
    </w:p>
    <w:p w:rsidR="00F02887" w:rsidRDefault="00F02887">
      <w:pPr>
        <w:rPr>
          <w:sz w:val="24"/>
        </w:rPr>
      </w:pPr>
      <w:r>
        <w:rPr>
          <w:sz w:val="24"/>
        </w:rPr>
        <w:br w:type="page"/>
      </w:r>
    </w:p>
    <w:p w:rsidR="00041C19" w:rsidRDefault="00041C19" w:rsidP="00BB0DE7">
      <w:pPr>
        <w:pStyle w:val="210"/>
        <w:numPr>
          <w:ilvl w:val="12"/>
          <w:numId w:val="0"/>
        </w:numPr>
        <w:ind w:firstLine="709"/>
        <w:jc w:val="both"/>
        <w:rPr>
          <w:b/>
          <w:sz w:val="24"/>
        </w:rPr>
      </w:pPr>
      <w:r>
        <w:rPr>
          <w:b/>
          <w:sz w:val="24"/>
        </w:rPr>
        <w:lastRenderedPageBreak/>
        <w:t>Рекомендуемая литература: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Сердечно-сосудистая хирургия под редакцией В.И.Бураковского и Л.А.Бокерия. / Руководство. Москва «Медицина», 1989, 751с.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Караськов А.М. и др. Аутотрансплантация клапана легочной артерии (операция Росса) в хирургическом лечении пороков аортального клапана. Новосибирск изд-во СО РАН, 2005. 236с.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Окунева Г.Г. и др. Физическая реабилитация больных врожденными и приобретенными пороками сердца в отдаленные сроки после хирургической коррекции порока // Сб. «Современные технологии хирургической коррекции пороков сердца с учетом их естественного развития (проблемы и решения)». Новосибирск, 1995. – С. 41-43.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 xml:space="preserve">Власов Ю.А., Окунева Г.Н. Кровообращение и газообмен человека: Справочное руководство. 2-е изд. </w:t>
      </w:r>
      <w:proofErr w:type="spellStart"/>
      <w:r>
        <w:rPr>
          <w:sz w:val="24"/>
        </w:rPr>
        <w:t>перераб</w:t>
      </w:r>
      <w:proofErr w:type="spellEnd"/>
      <w:r>
        <w:rPr>
          <w:sz w:val="24"/>
        </w:rPr>
        <w:t>. Доп. Новосибирск, Наука, 1992. 320с.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Меерсон Ф.З. Основные закономерности индивидуальной адаптации. // Физиология адаптационных процессов: Руководство по физиологии. М.: Наука, 1986. С.10.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Основы законодательства РФ об охране здоровья граждан от 22 июля 1993 года в редакции от 30 декабря 2004 года.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Караськов А.М. и др. Транспозиция магистральных артерий. Новосибирск 2005. С. 187.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proofErr w:type="spellStart"/>
      <w:r>
        <w:rPr>
          <w:sz w:val="24"/>
        </w:rPr>
        <w:t>Дупленко</w:t>
      </w:r>
      <w:proofErr w:type="spellEnd"/>
      <w:r>
        <w:rPr>
          <w:sz w:val="24"/>
        </w:rPr>
        <w:t xml:space="preserve"> Ю.К., </w:t>
      </w:r>
      <w:proofErr w:type="spellStart"/>
      <w:r>
        <w:rPr>
          <w:sz w:val="24"/>
        </w:rPr>
        <w:t>Бурчинский</w:t>
      </w:r>
      <w:proofErr w:type="spellEnd"/>
      <w:r>
        <w:rPr>
          <w:sz w:val="24"/>
        </w:rPr>
        <w:t xml:space="preserve"> С.Г. Методы экспертных оценок, как средство совершенствования программно-целевого планирования. // Советское здравоохранение. 1989. -№4. –с.18-21.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Атлас грудной хирургии. Под редакцией Б.В. Петровского. Москва, 1971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Введение в клиническую трансплантологию. Под редакцией Б.А.Константинова, С.Л. Дземешкевича. Москва, 1993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Гавриленко А.В. Диагностика и лечение хронической венозной недостаточности нижних конечностей. Москва, 1999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Гавриленко А.В., Косенков А.Н. Диагностика и хирургическое лечение хронической абдоминальной ишемии. Москва, 2000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История сердечно-сосудистой хирургии. Под редакцией Л.А.Бокерия. Москва, 1998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Константинов Б.А. Физиологические и клинические основы хирургической кардиологии. Ленинград, 1981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Константинов Б.А., Прелатов В.А., Иванов В.А., Малиновская Т.Н. Клапансберегающие реконструктивные операции в хирургии пороков сердца. Москва, 1989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Константинов Б.А., Черепенин Л.П., Иванов А.С. Хирургия тетрады Фалло. Москва, 1995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Константинов Б.А., Рагимов А.А., Дадвани С.А. Трансфузиология в хирургии. Москва, 2000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Локшин Л.С., Лурье Г.О., Дементьева И.И. Искусственное и вспомогательное кровообращение в сердечно-сосудистой хирургии. Москва, 1998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Малиновский Н.Н., Константинов Б.А. Повторные операции на сердце. Москва, 1985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Петровский Б.В., Константинов Б.А., Нечаенко М.А. Первичные опухоли сердца. Москва, 1997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Петровский Б.В. Хирургия ишемической болезни сердца. 1978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Руководство по анестезиологии. Под редакцией А.А. Бунятяна. Москва, 1994 г.</w:t>
      </w:r>
    </w:p>
    <w:p w:rsidR="00041C19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Шевченко Ю.Л. Хирургическое лечение инфекционного эндокардита. С.Петербург, Наука, 1995 г.</w:t>
      </w:r>
    </w:p>
    <w:p w:rsidR="00F02887" w:rsidRDefault="00041C19" w:rsidP="00041C19">
      <w:pPr>
        <w:pStyle w:val="210"/>
        <w:numPr>
          <w:ilvl w:val="0"/>
          <w:numId w:val="17"/>
        </w:numPr>
        <w:tabs>
          <w:tab w:val="left" w:pos="360"/>
        </w:tabs>
        <w:spacing w:after="120"/>
        <w:ind w:left="357" w:hanging="357"/>
        <w:jc w:val="both"/>
        <w:rPr>
          <w:sz w:val="24"/>
        </w:rPr>
      </w:pPr>
      <w:r>
        <w:rPr>
          <w:sz w:val="24"/>
        </w:rPr>
        <w:t>Экстренная хирургия сердца и сосудов. Под редакцией М. Де Бейки и Б.В. Петровского. Москва, 1980 г.</w:t>
      </w:r>
    </w:p>
    <w:p w:rsidR="00F02887" w:rsidRDefault="00F02887">
      <w:pPr>
        <w:rPr>
          <w:sz w:val="24"/>
        </w:rPr>
      </w:pPr>
      <w:r>
        <w:rPr>
          <w:sz w:val="24"/>
        </w:rPr>
        <w:br w:type="page"/>
      </w:r>
    </w:p>
    <w:p w:rsidR="008E5B0D" w:rsidRPr="0020672E" w:rsidRDefault="0020672E" w:rsidP="00BB0DE7">
      <w:pPr>
        <w:pStyle w:val="210"/>
        <w:numPr>
          <w:ilvl w:val="12"/>
          <w:numId w:val="0"/>
        </w:numPr>
        <w:ind w:firstLine="709"/>
        <w:jc w:val="both"/>
        <w:rPr>
          <w:b/>
          <w:sz w:val="24"/>
        </w:rPr>
      </w:pPr>
      <w:r>
        <w:rPr>
          <w:b/>
          <w:sz w:val="24"/>
        </w:rPr>
        <w:lastRenderedPageBreak/>
        <w:t>Примеры тестовых заданий:</w:t>
      </w:r>
    </w:p>
    <w:p w:rsidR="00761284" w:rsidRPr="00761284" w:rsidRDefault="007738A2" w:rsidP="00761284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>
        <w:rPr>
          <w:sz w:val="24"/>
        </w:rPr>
        <w:t xml:space="preserve">Тестовые задания </w:t>
      </w:r>
      <w:r w:rsidRPr="00761284">
        <w:rPr>
          <w:sz w:val="24"/>
        </w:rPr>
        <w:t xml:space="preserve">в количестве </w:t>
      </w:r>
      <w:r>
        <w:rPr>
          <w:sz w:val="24"/>
        </w:rPr>
        <w:t>10</w:t>
      </w:r>
      <w:r w:rsidRPr="00761284">
        <w:rPr>
          <w:sz w:val="24"/>
        </w:rPr>
        <w:t>00</w:t>
      </w:r>
      <w:r>
        <w:rPr>
          <w:sz w:val="24"/>
        </w:rPr>
        <w:t>,  подготовлены ассистентами</w:t>
      </w:r>
      <w:r w:rsidRPr="00761284">
        <w:rPr>
          <w:sz w:val="24"/>
        </w:rPr>
        <w:t xml:space="preserve"> кафедр</w:t>
      </w:r>
      <w:r>
        <w:rPr>
          <w:sz w:val="24"/>
        </w:rPr>
        <w:t>ы</w:t>
      </w:r>
      <w:r w:rsidRPr="00761284">
        <w:rPr>
          <w:sz w:val="24"/>
        </w:rPr>
        <w:t xml:space="preserve"> сердечно-сосудистой хирургии</w:t>
      </w:r>
      <w:r>
        <w:rPr>
          <w:sz w:val="24"/>
        </w:rPr>
        <w:t xml:space="preserve"> факультета повышения квалификации ГБОУ</w:t>
      </w:r>
      <w:r w:rsidRPr="00761284">
        <w:rPr>
          <w:sz w:val="24"/>
        </w:rPr>
        <w:t xml:space="preserve"> </w:t>
      </w:r>
      <w:r>
        <w:rPr>
          <w:sz w:val="24"/>
        </w:rPr>
        <w:t xml:space="preserve">ВПО </w:t>
      </w:r>
      <w:r w:rsidRPr="00BB0DE7">
        <w:rPr>
          <w:sz w:val="24"/>
        </w:rPr>
        <w:t>НГМ</w:t>
      </w:r>
      <w:r>
        <w:rPr>
          <w:sz w:val="24"/>
        </w:rPr>
        <w:t xml:space="preserve">У </w:t>
      </w:r>
      <w:r w:rsidR="005B5C82">
        <w:rPr>
          <w:sz w:val="24"/>
        </w:rPr>
        <w:t>Минздрава</w:t>
      </w:r>
      <w:r>
        <w:rPr>
          <w:sz w:val="24"/>
        </w:rPr>
        <w:t xml:space="preserve"> России на основе</w:t>
      </w:r>
      <w:r w:rsidRPr="00761284">
        <w:rPr>
          <w:sz w:val="24"/>
        </w:rPr>
        <w:t xml:space="preserve"> </w:t>
      </w:r>
      <w:r>
        <w:rPr>
          <w:sz w:val="24"/>
        </w:rPr>
        <w:t>к</w:t>
      </w:r>
      <w:r w:rsidRPr="00761284">
        <w:rPr>
          <w:sz w:val="24"/>
        </w:rPr>
        <w:t>валификационны</w:t>
      </w:r>
      <w:r>
        <w:rPr>
          <w:sz w:val="24"/>
        </w:rPr>
        <w:t>х</w:t>
      </w:r>
      <w:r w:rsidRPr="00761284">
        <w:rPr>
          <w:sz w:val="24"/>
        </w:rPr>
        <w:t xml:space="preserve"> тест</w:t>
      </w:r>
      <w:r>
        <w:rPr>
          <w:sz w:val="24"/>
        </w:rPr>
        <w:t>ов</w:t>
      </w:r>
      <w:r w:rsidRPr="00761284">
        <w:rPr>
          <w:sz w:val="24"/>
        </w:rPr>
        <w:t xml:space="preserve"> по сердечно-сосудистой хирургии</w:t>
      </w:r>
      <w:r>
        <w:rPr>
          <w:sz w:val="24"/>
        </w:rPr>
        <w:t xml:space="preserve"> (</w:t>
      </w:r>
      <w:r w:rsidRPr="00761284">
        <w:rPr>
          <w:sz w:val="24"/>
        </w:rPr>
        <w:t>под редакцией академика Л.А. Бокерия</w:t>
      </w:r>
      <w:r>
        <w:rPr>
          <w:sz w:val="24"/>
        </w:rPr>
        <w:t xml:space="preserve">, </w:t>
      </w:r>
      <w:r w:rsidRPr="00761284">
        <w:rPr>
          <w:sz w:val="24"/>
        </w:rPr>
        <w:t>2001г.</w:t>
      </w:r>
      <w:r>
        <w:rPr>
          <w:sz w:val="24"/>
        </w:rPr>
        <w:t>). Последнее дополнение от 2011 года используется в</w:t>
      </w:r>
      <w:r w:rsidRPr="00BB0DE7">
        <w:rPr>
          <w:sz w:val="24"/>
        </w:rPr>
        <w:t xml:space="preserve"> </w:t>
      </w:r>
      <w:r>
        <w:rPr>
          <w:sz w:val="24"/>
        </w:rPr>
        <w:t xml:space="preserve">Центре Сертификации и Аттестации ГБОУ ВПО </w:t>
      </w:r>
      <w:r w:rsidRPr="00BB0DE7">
        <w:rPr>
          <w:sz w:val="24"/>
        </w:rPr>
        <w:t>НГМ</w:t>
      </w:r>
      <w:r>
        <w:rPr>
          <w:sz w:val="24"/>
        </w:rPr>
        <w:t xml:space="preserve">У </w:t>
      </w:r>
      <w:r w:rsidR="005B5C82">
        <w:rPr>
          <w:sz w:val="24"/>
        </w:rPr>
        <w:t>Минздрава</w:t>
      </w:r>
      <w:r>
        <w:rPr>
          <w:sz w:val="24"/>
        </w:rPr>
        <w:t xml:space="preserve"> России в </w:t>
      </w:r>
      <w:r w:rsidR="00761284" w:rsidRPr="00761284">
        <w:rPr>
          <w:sz w:val="24"/>
        </w:rPr>
        <w:t>компьютерн</w:t>
      </w:r>
      <w:r>
        <w:rPr>
          <w:sz w:val="24"/>
        </w:rPr>
        <w:t xml:space="preserve">ой тестовой </w:t>
      </w:r>
      <w:r w:rsidR="00761284" w:rsidRPr="00761284">
        <w:rPr>
          <w:sz w:val="24"/>
        </w:rPr>
        <w:t>программ при проведении итогового контроля</w:t>
      </w:r>
      <w:r w:rsidRPr="007738A2">
        <w:rPr>
          <w:sz w:val="24"/>
        </w:rPr>
        <w:t xml:space="preserve"> </w:t>
      </w:r>
      <w:r>
        <w:rPr>
          <w:sz w:val="24"/>
        </w:rPr>
        <w:t>подготовки врачей</w:t>
      </w:r>
      <w:r w:rsidRPr="00761284">
        <w:rPr>
          <w:sz w:val="24"/>
        </w:rPr>
        <w:t xml:space="preserve"> </w:t>
      </w:r>
      <w:r>
        <w:rPr>
          <w:sz w:val="24"/>
        </w:rPr>
        <w:t>сердечно-сосудистых хирургов.</w:t>
      </w:r>
      <w:r w:rsidR="00761284" w:rsidRPr="00761284">
        <w:rPr>
          <w:sz w:val="24"/>
        </w:rPr>
        <w:t xml:space="preserve"> Критерии оценки: на тестирование выносится 100 вопросов (компьютер выбирает произвольно), на которые в течение 1-го часа положительно нужно ответить не менее 60% - зачтено, менее 60% - не зачтено.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Вопрос 1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Должность врача кардиохирургического отделения устанавливается из расчета 1 должность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Варианты к вопросу 1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1.на 25 коек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2.на 20 коек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3.на 15 коек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4.на 12 коек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5.на 10 коек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Вопрос 2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Должность врачей-анестезиологов в отделениях хирургического лечения сердечно-сосудистых заболеваний устанавливается из расчета 1 должность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Варианты к вопросу 2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1.на 25 коек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2.на 30 коек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3.на 40 коек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4.на 50 коек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Вопрос 3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Должность медицинской сестры в кардиохирургических отделениях устанавливается при трехстепенном обслуживании из расчета 1 должность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Варианты к вопросу 3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1.на 10 больных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2.на 15 больных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3.на 20 больных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4.на 25 больных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Вопрос 4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В общей структуре смертности на долю сердечно-сосудистых заболеваний падает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Варианты к вопросу 4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1.до 30%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2.более 30%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3.более 50%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4.более 60%</w:t>
      </w:r>
    </w:p>
    <w:p w:rsidR="00041C19" w:rsidRPr="00041C19" w:rsidRDefault="00041C19" w:rsidP="00041C19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41C19">
        <w:rPr>
          <w:sz w:val="24"/>
        </w:rPr>
        <w:t>№ 5.более 70%</w:t>
      </w:r>
    </w:p>
    <w:p w:rsid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41C19" w:rsidRDefault="00041C19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>
        <w:rPr>
          <w:sz w:val="24"/>
        </w:rPr>
        <w:t>Вопрос 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Первая операция при врожденном пороке сердца в нашей стране была выполнена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1.Бакулевым А.H.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2.Петровским Б.В.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№ 3.Куприяновым П.А.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4.Вишневским А.А.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5.Мешалкиным Е.H.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Первая операция в нашей стране при приобретенном пороке сердца была выполнена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1.Бакулевым А.Н.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2.Петровским Б.В.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3.Куприяновым П.А.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4.Вишневским А.А.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5.Мешалкиным Е.Н.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Для адекватной помощи новорожденным с пороками сердца необходимо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1.наладить диагностику врожденных пороков сердца в роддомах и детских больницах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2.разработать транспортировку детей, находящихся в критическом состоянии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3.разработать методику хирургического лечения детей от 1 года до 3 лет, при этом особое внимание уделить возрасту первых трех месяцев жизни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4.изучить влияние на организм, разработать и внедрить в практику искусственное кровообращение и глубокую гипотермию у новорожденных и больных до 3 лет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5.все перечисленное</w:t>
      </w:r>
    </w:p>
    <w:p w:rsidR="00041C19" w:rsidRDefault="00041C19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 кардиохирургический Центр, занимающийся лечением новорожденных и детей до 3 лет, должны входить следующие функциональные подразделения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1.отделение больных до 3 лет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2.интенсивная терапия и неотложная хирургия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3.отделение больных старше 3 лет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4.лаборатории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5.все перечисленное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Для оказания помощи больным с сердечно-сосудистыми заболеваниями входят следующие подразделения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1.поликлиническая служба с возможностью отбора пациентов и оценки отдаленных результатов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2.кардиососудистое отделение с палатами интенсивной терапии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3.ангиокардиографическое отделение с возможностью производства рентгеноэндоваскулярных процедур, радиологическая лаборатория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4.все перечисленное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 лаборатории функциональной диагностики кардиохирургического Центра должна быть аппаратура, позволяющая провести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1.велоэргометрическую пробу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2.эхокардиографию сердца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№ 3.эхолокацию магистральных сосудов и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4.ультразвуковую допплерографию сосудов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5.все перечисленное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Основными задачами здравоохранения в области сердечно-сосудистой хирургии являются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1.разработка и внедрение в практику мер по снижению смертности среди населения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2.разработка и внедрение в широкую практику новых методов профилактики и лечения, направленных на уменьшение потерь из бюджета страны от заболеваемости, инвалидности и преждевременной смертности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3.увеличение продолжительности жизни больных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4.улучшение качества жизни больных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5.все перечисленное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Служба трансфузиологии в кардиососудистом Центре должна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1.входить в структуру Центра как самостоятельное подразделение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2.обеспечиваться за счет станции переливания крови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3.входить в структуру Центра и обеспечиваться за счет своей станции переливания крови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4.подобная самостоятельная служба в Центре не нужна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5.все перечисленное верно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Организация аттестации и переаттестации врачей кардиососудистого профиля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1.должна проводиться на базе учебных медицинских институтов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2.должна проводиться на базе соответствующих кафедр институтов или факультетов усовершенствования врачей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3.должна проводиться на базе соответствующих кафедр, работающих на базе крупных кардиососудистых Центров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4.верно № 2. и № 3.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 современном кардиососудистом Центре должны выполняться следующие операции и процедуры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1.трансплантация органов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2.катетеризация сердца и сосудов и ангиопластика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3.неинвазивные исследования сердца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4.компьютерная томография и ядерно-магнитный резонанс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5.все перечисленное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Трансплантация сердца в современных сердечно-сосудистых Центрах дает 5-летнюю выживаемость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1.у 50%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№ 2.у 60%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3.у 70%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4.у 80%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5.у 85% и более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Число операций с искусственным кровообращением в кардиососудистом Центре, насчитывающем около 250 коек, в год должно составлять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100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300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1000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1500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2000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6. 3000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О качестве лечения в стационаре свидетельствует все перечисленное,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средней продолжительности пребывания на койке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летальности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процента расхождения клинических и патанатомических диагнозов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числа осложнений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числа больных, переведенных в специализированные отделения, гигиенического воспитания населения, пропаганды здорового образа жизни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К качественным показателям деятельности стационара относятся все перечисленные,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летальности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среднего койко-дня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хирургической активности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процента расхождения клинических и анатомических диагнозов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количество средств, затраченных на медикаменты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Основная схема анализа деятельности стационара, кроме общих сведений, содержит сведения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об организации работы стационара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о качестве медицинского обслуживания и качестве врачебной диагностики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о преемственности работы стационара с другими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о специализированной работе отделений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обо всем перечисленном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Резервами рационального использования коечного фонда являются все перечисленные,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более полного обследования больных на догоспитальном этапе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организации дневных стационаров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№ 3. уменьшения случаев дублирования обследования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снижения повторной госпитализации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поздней выписки больных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Функциями ВКК по экспертизе трудоспособности являются все перечисленные,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решения конфликтных вопросов экспертизы трудоспособности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продления больничных листов на срок свыше 10 дней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выдачи больничных листов на санаторно-курортное лечение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направления на ВТЭК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трудоустройства лиц, имеющих инвалидность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Функциями ВТЭК являются все перечисленные,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продления временной нетрудоспособности на срок свыше 6 месяцев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установления группы и причины инвалидности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определения трудовых рекомендаций инвалидам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определения времени фактического наступления инвалидности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установления степени утраты трудоспособности при трудовом увечье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6. все перечисленное верно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Для расчета потребности во врачебных должностях для обслуживания населения стационарной помощью необходимы данные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показатель использования коечного фонда (в процентах)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потребность в больничных койках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нормы нагрузки врачебной должности в стационаре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оборот койки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Деонтология - наука о долге врача и среднего медицинского персонала, который состоит в том, чтобы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обеспечить наилучшее лечение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создать благоприятную обстановку для выздоровления больного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установить доверительные отношения: больной - врач, врач - больной, врач - родственники больного, врачи между собой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верно все перечисленное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 основе врачебной этики и деонтологии лежат все перечисленные ниже критерии,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гуманизма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рационализма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профессионализма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индивидуализма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При подключично-легочном анастомозе по Блелоку - Тауссиг анастомоз накладывается между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подключичной артерией проксимальнее отхождения ветвей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подключичной артерией дистальнее отхождения ветвей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легочной артерией проксимальнее долевых ветвей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верхней долевой ветвью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верно № 1. и № 3.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Закрытие дефекта аорто-легочной перегородки I типа (локализация на медиальной стенке проксимального отдела восходящей части аорты) проводится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через поперечное вскрытие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через поперечное вскрытие легочного ствола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возможны оба варианта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ни один из перечисленных вариантов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При аорто-легочном анастомозе по Ватерстоуну - Кули анастомоз накладывается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между восходящей частью аорты и правой ветвью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между дугой аорты и левой ветвью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29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При радикальной коррекции общего артериального ствола I типа второй этап операции соответствует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29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разобщению аорты и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закрытию дефекта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вшиванию искусственного клапана в образованный легочный ствол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все перечисленное верно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При перевязке открытого артериального протока через левостороннюю боковую торакотомию по IV межреберью вскрытие медиастинальной плевры осуществляется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30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в проекции левого диафрагмального и блуждающего нервов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в пределах проекции артериального протока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по линии, проходящей от устья левой подключичной артерии вниз по аорте на 2 см ниже протока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верно № 1. и № 3.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При оперативном вмешательстве по поводу коарктации аорты необходимо выполнение всех перечисленных этапов операции,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31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перевязки крупных артериальных коллатералей в грудной стенке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широкого вскрытия медиастинальной плевры от левой подключичной артерии до уровня на 5-7 см ниже места сужения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пересечения артериальной связки, перевязки 2-3 пар межреберных артерий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артериальная связка и межреберные артерии не перевязываются и не пересекаются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Непрерывный систолодиастолический шум характерен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32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для дефекта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для аномалии Эбштейна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для открытого артериального протока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для всех перечисленных состояний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Томография в исследовании сердца и крупных сосудов дает возможность судить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33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о морфологических изменениях полостей сердца и крупных сосудов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о функциональных изменениях полостей сердца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о функциональных изменениях в сосудах малого круга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кровообращения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Дефект аорто-легочной перегородки характеризуется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34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увеличением левого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увеличением правого предсердия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сужением ствола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обеднением легочного рисунка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Малый круг кровообращения при дефекте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35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не изменен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имеет место гиповолемия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имеет место гиперволемия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Синдром "турецкой сабли" характерен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36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для аномального дренажа правых легочных вен в верхнюю полую вену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для левожелудочково-правопредсердного сообщения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для аномального дренажа правых легочных вен в нижнюю полую вену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Согласно классификации </w:t>
      </w:r>
      <w:proofErr w:type="spellStart"/>
      <w:r w:rsidRPr="000C24C0">
        <w:rPr>
          <w:sz w:val="24"/>
        </w:rPr>
        <w:t>Van</w:t>
      </w:r>
      <w:proofErr w:type="spellEnd"/>
      <w:r w:rsidRPr="000C24C0">
        <w:rPr>
          <w:sz w:val="24"/>
        </w:rPr>
        <w:t xml:space="preserve"> </w:t>
      </w:r>
      <w:proofErr w:type="spellStart"/>
      <w:r w:rsidRPr="000C24C0">
        <w:rPr>
          <w:sz w:val="24"/>
        </w:rPr>
        <w:t>Praagh</w:t>
      </w:r>
      <w:proofErr w:type="spellEnd"/>
      <w:r w:rsidRPr="000C24C0">
        <w:rPr>
          <w:sz w:val="24"/>
        </w:rPr>
        <w:t>, к мышечным дефектам межжелудочковой перегородки относятся все, кроме: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37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передний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средневентрикулярный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задний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коновентрикулярный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апикальный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прогностически опасным вариантом самопроизвольного закрытия дефекта межжелудочковой перегородки является: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Варианты к вопросу 38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фиброз краев дефекта на фоне турбулентного потока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адгезия створки трикуспидального клапана к краям дефекта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прогрессирующая гипертрофия внутрижелудочковых трабекул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пролапс створки аортального клапана с обтурацией дефекта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39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Для закрытия различных вариантов дефектов межжелудочковой перегородки могут быть использованы все доступы, кроме::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39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через правое предсердие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через левое предсердие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через правый желудочек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через левый желудочек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через аорту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6. через легочную артерию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часто наблюдается сочетание атриовентрикулярной коммуникации со следующим генетическим синдромом: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40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ДиДжорджа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Фанкони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Дауна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Шерешевского-Тернера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Марфана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Наличие общей передней мостовидной створки, не фиксированной к гребню межжелудочковой перегородки, характерно для следующего типа полной формы атриовентрикулярной коммуникации по Rastelli: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41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A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B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C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“Австралийская” методика хирургической коррекции полной формы атриовентрикулярной коммуникации представляет собой: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42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Однозаплатный метод с “обтурацией” межжелудочкового дефекта мостовидными створками, подшиваемыми к гребню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Однозаплатный метод с рассечением мостовидных створок и подшиванием их к заплате на уровне атриовентрикулярного отверстия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Двузаплатный метод с подшиванием мостовидных створок к верхнему краю заплаты на межжелудочковой перегородке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Артерия Эбботта при постдуктальной коарктации аорты отходит от: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43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задней стенки аорты проксимальнее коарктации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передней стенки аорты проксимальнее коарктации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№ 3. задней стенки аорты дистальнее коарктации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передней стенки аорты дистальнее коарктации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передней стенки левой подключичной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Согласно классификации </w:t>
      </w:r>
      <w:proofErr w:type="spellStart"/>
      <w:r w:rsidRPr="000C24C0">
        <w:rPr>
          <w:sz w:val="24"/>
        </w:rPr>
        <w:t>Colett-Edwards</w:t>
      </w:r>
      <w:proofErr w:type="spellEnd"/>
      <w:r w:rsidRPr="000C24C0">
        <w:rPr>
          <w:sz w:val="24"/>
        </w:rPr>
        <w:t>, отхождение главных ветвей легочной артерии от нисходящей аорты относят к следующему типу общего артериального ствола: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44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I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II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III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IV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Согласно классификации </w:t>
      </w:r>
      <w:proofErr w:type="spellStart"/>
      <w:r w:rsidRPr="000C24C0">
        <w:rPr>
          <w:sz w:val="24"/>
        </w:rPr>
        <w:t>Van</w:t>
      </w:r>
      <w:proofErr w:type="spellEnd"/>
      <w:r w:rsidRPr="000C24C0">
        <w:rPr>
          <w:sz w:val="24"/>
        </w:rPr>
        <w:t xml:space="preserve"> </w:t>
      </w:r>
      <w:proofErr w:type="spellStart"/>
      <w:r w:rsidRPr="000C24C0">
        <w:rPr>
          <w:sz w:val="24"/>
        </w:rPr>
        <w:t>Praagh,прерванная</w:t>
      </w:r>
      <w:proofErr w:type="spellEnd"/>
      <w:r w:rsidRPr="000C24C0">
        <w:rPr>
          <w:sz w:val="24"/>
        </w:rPr>
        <w:t xml:space="preserve"> дуга аорты наблюдается при следующем типе общего артериального ствола: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45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A1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A2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A3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A4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Операция Такеучи, являющаяся вариантом хирургической коррекции синдрома Бланда-Уайта-Гарланда, заключается в следующем: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46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реимплантация устья левой коронарной артерии в аорту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2. создание внутристволового тоннеля, сообщающегося с просветом аорты через созданное аорто-легочное окно 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“надставление” левой коронарной артерии гомографтом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Способ формирования заднего прямого тоннеля из левого желудочка в аорту при аномалии Тауссиг-Бинга в литературе описан как: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47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1. процедура </w:t>
      </w:r>
      <w:proofErr w:type="spellStart"/>
      <w:r w:rsidRPr="000C24C0">
        <w:rPr>
          <w:sz w:val="24"/>
        </w:rPr>
        <w:t>Kawashima</w:t>
      </w:r>
      <w:proofErr w:type="spellEnd"/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2. процедура </w:t>
      </w:r>
      <w:proofErr w:type="spellStart"/>
      <w:r w:rsidRPr="000C24C0">
        <w:rPr>
          <w:sz w:val="24"/>
        </w:rPr>
        <w:t>Abe</w:t>
      </w:r>
      <w:proofErr w:type="spellEnd"/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3. процедура </w:t>
      </w:r>
      <w:proofErr w:type="spellStart"/>
      <w:r w:rsidRPr="000C24C0">
        <w:rPr>
          <w:sz w:val="24"/>
        </w:rPr>
        <w:t>Doty</w:t>
      </w:r>
      <w:proofErr w:type="spellEnd"/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4. процедура </w:t>
      </w:r>
      <w:proofErr w:type="spellStart"/>
      <w:r w:rsidRPr="000C24C0">
        <w:rPr>
          <w:sz w:val="24"/>
        </w:rPr>
        <w:t>Patrick-McGoon</w:t>
      </w:r>
      <w:proofErr w:type="spellEnd"/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К морфологическим признакам аномалии Эбштейна относится все, кроме: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48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смещение задней и/или септальной створок в полость правого желудочка с их гипоплазией и адгезией к эндокарду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избыточная площадь, фенестрации и частичная адгезия передней створки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стеноз правого атриовентрикулярного отверстия (истинного фиброзного кольца)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аневризмоподобная дилатация “атриализованной” части правого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5. уменьшений функционального объема правого желудочка 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49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 основе дисэмбриогенеза трикуспидального клапана при аномалии Эбштейна лежит: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Варианты к вопросу 49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смещение эндокардиальных подушек в полость примитивного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дисплазия вентрикулоинфундибулярной складки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нарушение процесса деламинации субэндокардиальных слоев миокарда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инвагинация ткани атриовентрикулярной борозды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диспропорциональная дифференциация сердечной трубки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Легочная гипертензия является следствием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гиповолемии малого круга кровообращения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гиперволемии малого круга кровообращения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гиперволемии большого круга кровообращения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гиповолемии большого круга кровообращения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частым врожденным пороком, сопровождающим аномалию Эбштейна, является: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открытый артериальный проток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дефект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клапанный стеноз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дефект межпредсердной перегородки первичного типа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дефект межпредсердной перегородки вторичного типа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К паллиативным процедурам, увеличивающим легочный кровоток относится все, кроме: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1. операция </w:t>
      </w:r>
      <w:proofErr w:type="spellStart"/>
      <w:r w:rsidRPr="000C24C0">
        <w:rPr>
          <w:sz w:val="24"/>
        </w:rPr>
        <w:t>Blalock-Taussig</w:t>
      </w:r>
      <w:proofErr w:type="spellEnd"/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2. операция </w:t>
      </w:r>
      <w:proofErr w:type="spellStart"/>
      <w:r w:rsidRPr="000C24C0">
        <w:rPr>
          <w:sz w:val="24"/>
        </w:rPr>
        <w:t>Muller</w:t>
      </w:r>
      <w:proofErr w:type="spellEnd"/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операция Potts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4. операция </w:t>
      </w:r>
      <w:proofErr w:type="spellStart"/>
      <w:r w:rsidRPr="000C24C0">
        <w:rPr>
          <w:sz w:val="24"/>
        </w:rPr>
        <w:t>Waterstone-Cooley</w:t>
      </w:r>
      <w:proofErr w:type="spellEnd"/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5. операция </w:t>
      </w:r>
      <w:proofErr w:type="spellStart"/>
      <w:r w:rsidRPr="000C24C0">
        <w:rPr>
          <w:sz w:val="24"/>
        </w:rPr>
        <w:t>Brock</w:t>
      </w:r>
      <w:proofErr w:type="spellEnd"/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При диаметре открытого артериального протока более 10 мм показана операция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перевязки протока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пересечения с ушиванием концов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механического прошивания протока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перевязки с прошиванием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любая из перечисленных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информативным методом диагностики дефекта аорто-легочной перегородки является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аускультация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электрокардиография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рентгенологическое обследование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катетеризация сердца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№ 5. аортография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Дефект межжелудочковой перегородки в сочетании с аортальной недостаточностью следует дифференцировать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 открытым артериальным протоком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 изолированным стенозом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с прорывом аневризмы синуса Вальсальвы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 тетрадой Фалло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верно № 1. и № 3.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При прорыве аневризмы синуса Вальсальвы аускультативная картина близка к аускультативной картине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дефекта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стеноза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тетрады Фалло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открытого артериального протока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часто стеноз легочной артерии встречается следующей формы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надклапанный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клапанный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подклапанный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комбинированный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Акцент второго тона на легочной артерии является признаком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большого артериовенозного сброса крови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веноартериального сброса крови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высокой легочной гипертензии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уравновешенного сброса крови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ничего из перечисленного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59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Показанием к хирургической коррекции дефекта межжелудочковой перегородки у ребенка до 1 года является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59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большой сброс крови через дефект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нарастающая легочная гипертензия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недостаточность кровообращения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частые респираторные заболевания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гипотрофия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6. все перечисленное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Нарушением развития первичной предсердной перегородки является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№ 1. вторичный центральный дефект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нижнезадний дефект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первичный дефект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высокий дефект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Расщепление створок атриовентрикулярных клапанов характерно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для высоко расположенного дефекта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для вторичного дефекта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для первичного дефекта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для нижнезаднего дефекта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часто аномальный дренаж легочных вен сопровождает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первичный дефект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центральный дефект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высокий дефект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нижнезадний дефект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общее предсердие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Чреcпредсердный доступ при закрытии дефекта межжелудочковой перегородки предпочтителен при расположении дефектов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в мышечной (приточной) части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в подаортальной части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 перимембранозной субтрикуспидальной части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 мышечной отточной части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ни в одной из перечисленных частей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Для диагностики атриовентрикулярного канала контрастное вещество при ангиокардиографии следует вводить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в правое предсердие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в левое предсердие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 правый желудочек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 левый желудочек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в аорту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Коррекция общего атриовентрикулярного канала состоит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в восстановлении целостности передней створки митрального клапана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в восстановлении целостности перегородочной створки трикуспидального клапана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 пластике предсердно-желудочкового сообщения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 разделении общего атриовентрикулярного отверстия на артериальные и венозные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во всем перечисленном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Исходя из клинико-гемодинамической классификации изолированного стеноза легочной артерии, операция не показана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I группе (давление в правом желудочке до 60 мм рт. ст.)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II группе (давление в правом желудочке 61-100 мм рт. ст.)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III группе (давление в правом желудочке более 100 мм рт.ст.)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IV группе при выраженной недостаточности кровообращения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при градиенте систолического давления между правым желудочком и легочной артерией менее 40 мм рт. ст.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6. верно № 1. и № 5.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При комбинированном стенозе устья легочной артерии используется любой из перечисленных оперативных доступов,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ствола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выходного отдела правого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трансанулярного, через правый желудочек и легочную артерию</w:t>
      </w:r>
    </w:p>
    <w:p w:rsidR="000C24C0" w:rsidRPr="000C24C0" w:rsidRDefault="000C24C0" w:rsidP="0082645B">
      <w:pPr>
        <w:pStyle w:val="210"/>
        <w:numPr>
          <w:ilvl w:val="12"/>
          <w:numId w:val="0"/>
        </w:numPr>
        <w:ind w:left="709"/>
        <w:jc w:val="both"/>
        <w:rPr>
          <w:sz w:val="24"/>
        </w:rPr>
      </w:pPr>
      <w:r w:rsidRPr="000C24C0">
        <w:rPr>
          <w:sz w:val="24"/>
        </w:rPr>
        <w:t>№ 4. правого предсердия</w:t>
      </w:r>
      <w:r w:rsidRPr="000C24C0">
        <w:rPr>
          <w:sz w:val="24"/>
        </w:rPr>
        <w:cr/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Хирургическое лечение двойного отхождения аорты и легочной артерии от правого желудочка включает все перечисленное,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закрытия дефекта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перемещения аорты в левый желудочек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устранения стеноза легочной артерии (при его наличии)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создания сообщения между аортой и левым желудочком через дефект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расширения дефекта межжелудочковой перегородки при рестриктивных дефектах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69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Операция при аномалии Тауссиг - Бинга включает все перечисленное, кроме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69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закрытия дефекта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перемещения легочной артерии в левый желудочек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выполнения операции Мастарда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создания дефекта межпредсердной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Радикальная коррекция при двойном отхождении аорты и легочной артерии от правого желудочка со стенозом легочной артерии включает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закрытие дефекта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перемещение аорты в левый желудочек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устранение стеноза устья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создания внутри правого желудочка тоннеля между дефектом межжелудочковой перегородки и устьем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верно № 3. и № 4.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частым вариантом единственного желудочка является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тип А (левый желудочек)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тип В (правый желудочек)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тип С (отсутствие межжелудочковой перегородки)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тип D (представлен индифундибулярным отделом)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все перечисленные типы встречаются приблизительно с равной частотой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частой аномалией сердца, сочетающейся с болезнью Дауна, является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стеноз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коарктация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дефект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дефект эндокардиальных подушечек (атриовентрикулярная коммуникация)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атрезия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Дифференциальная диагностика легочного стеноза с интактной межжелудочковой перегородкой обычно связана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 коарктацией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 тетрадой Фалло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с дефектом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 дефектом эндокардиальной подушки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с митральным стенозом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частым врожденным пороком сердца с цианозом у детей, переживших младенческий возраст, является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стеноз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тетрада Фалло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коарктация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незаращенный боталлов проток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первичная легочная гипертензия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"Идеальный" больной с единственным желудочком сердца, подлежащий гемодинамической коррекции типа Фонтена, должен быть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старше 4 лет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 синусовым ритмом по ЭКГ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с общелегочным сопротивлением менее 4 ед/м2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 диаметром легочной артерии более 0.75 от диаметра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со всем перечисленным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Радикальная коррекция при единственном желудочке сердца выполняется, как правило, при следующем его типе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Варианты к вопросу 76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единый желудочек образован инфундибулярным отделом правого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сердце Ламбера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единый левый желудочек с синистро-транспозицией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неразделенный желудочек с нормальным положением сосудов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верно № 3. и № 4.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Для тетрады Фалло характерно все перечисленное, за исключением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смещения конусной перегородки вперед и влево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нарушения развития структур правого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сужения выходного отдела правого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рестриктивного дефекта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декстрапозиции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При тетраде Фалло тяжесть гемодинамических нарушений преимущественно обусловлена наличием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декстрапозиции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дефекта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сужения устья легочной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гипертрофии правого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гипоплазии левого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79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Тетрада Фалло характеризуется следующим положением дефекта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79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межтрабекулярным в мышечной части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субтрикуспидальным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подлегочным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субаортальным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ни одним из перечисленных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Предсердно-желудочковый пучок Гиса при тетраде Фалло располагается по отношению к краю дефекта (если представить циферблат часов)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на 3-6 часах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на 6-9 часах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на 9-12 часах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не прилежит к дефекту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Гемодинамика малого круга кровообращения при тетраде Фалло характеризуется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нормальным легочным кровотоком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усиленным легочным кровотоком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гипертензионным легочным кровотоком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обедненным легочным кровотоком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№ 5. коллатеральным легочным кровотоком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Аномалия Эбштейна характеризуется всеми перечисленными анатомическими изменениями, за исключением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смещения створок трикуспидального клапана в правый желудочек сердца трехстворчатого клапана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укорочения хорд и гипоплазии папиллярных мышц трехстворчатого клапана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вторичного дефекта межпредсердной перегородки или открытого овального окна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увеличения правых отделов сердца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аномалии впадения легочных вен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Патологическая физиология при коарктации аорты определяется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двумя режимами кровообращения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ишемией нижней половины туловища и нижних конечностей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артериальной гипертензией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всем перечисленным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Показанием к оперативному лечению при коарктации аорты является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сам диагноз коарктации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коарктация аорты в раннем детском возрасте при наличии высокой гипертензии и частых приступах сердечной декомпенсации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диагноз коарктации аорты в третий период компенсации (6-7лет)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верно № 2. и № 3.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Операцией выбора при коарктации аорты является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резекция с анастомозом конец в конец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резекция с протезированием эксплантатом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прямая истмопластика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шунтирование эксплантатом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вид операции зависит от возраста больного и вида коарктации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Показанием к использованию эксплантата при коарктации аорты является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длинный суженный сегмент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неадекватный диаметр верхнего сегмента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аневризма грудной аорты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технические осложнения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все перечисленное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Кольцо, разделяющее полость правого желудочка на приточный и выводной отделы, включает все образования, кроме: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Варианты к вопросу 87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Наджелудочковый гребень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Септо-маргинальная трабекула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Модератор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Передняя папиллярная мышца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Мембранозная часть межжелудочковой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Кроме конусной перегородки, в состав наджелудочкового гребня входит: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Бульбовентрикулярная складка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Передняя часть инфундибулярной перегородки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Септо-маргинальная трабекула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Модератор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Мышца Ланцизи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89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Анатомическое образование, входящее в состав как инфундибулярной перегородки, так и наджелудочкового гребня: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89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Бульбовентрикулярная складка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Конусная перегородка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Мышца Ланцизи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Модератор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Септо-маргинальная трабекула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Анатомический тип хорд, являющийся специфичным для трикуспидального клапана и не встречающийся у митрального клапана: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Веерообразные хорды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Хорды шероховатой зоны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Хорды свободного края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Глубокие и базальные хорды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Наименее обязательной составляющей частью реконструкции трикуспидального клапана по Danielson является: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91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Задняя аннулопластика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Монокуспидализация трикуспидального клапана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Пликация атриализованной части правого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Уменьшение диаметра правого атриовентрикулярного отверстия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Какой вариант пликации атриализованной части правого желудочка выполняется при пластике трикуспидального клапана по </w:t>
      </w:r>
      <w:proofErr w:type="spellStart"/>
      <w:r w:rsidRPr="000C24C0">
        <w:rPr>
          <w:sz w:val="24"/>
        </w:rPr>
        <w:t>Carpentier</w:t>
      </w:r>
      <w:proofErr w:type="spellEnd"/>
      <w:r w:rsidRPr="000C24C0">
        <w:rPr>
          <w:sz w:val="24"/>
        </w:rPr>
        <w:t>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Горизонтальная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Вертикальная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Диагональная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Пликация не выполняется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Отличие методики </w:t>
      </w:r>
      <w:proofErr w:type="spellStart"/>
      <w:r w:rsidRPr="000C24C0">
        <w:rPr>
          <w:sz w:val="24"/>
        </w:rPr>
        <w:t>Quagebeur</w:t>
      </w:r>
      <w:proofErr w:type="spellEnd"/>
      <w:r w:rsidRPr="000C24C0">
        <w:rPr>
          <w:sz w:val="24"/>
        </w:rPr>
        <w:t xml:space="preserve"> от классической клапаносохраняющей методики </w:t>
      </w:r>
      <w:proofErr w:type="spellStart"/>
      <w:r w:rsidRPr="000C24C0">
        <w:rPr>
          <w:sz w:val="24"/>
        </w:rPr>
        <w:t>Carpentier</w:t>
      </w:r>
      <w:proofErr w:type="spellEnd"/>
      <w:r w:rsidRPr="000C24C0">
        <w:rPr>
          <w:sz w:val="24"/>
        </w:rPr>
        <w:t xml:space="preserve"> заключается в: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93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Аннулопластики трикуспидального клапана на опорном кольце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Мобилизация передней створки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Отсечение передней створки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Пликация атриализованной части правого желудочка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частое нарушение ритма сердца, сопровождающее аномалию Эбштейна: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94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Предсердная эктопическая тахикардия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Трепетание предсердий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 xml:space="preserve">№ 3. Предсердная </w:t>
      </w:r>
      <w:proofErr w:type="spellStart"/>
      <w:r w:rsidRPr="000C24C0">
        <w:rPr>
          <w:sz w:val="24"/>
        </w:rPr>
        <w:t>re-entry</w:t>
      </w:r>
      <w:proofErr w:type="spellEnd"/>
      <w:r w:rsidRPr="000C24C0">
        <w:rPr>
          <w:sz w:val="24"/>
        </w:rPr>
        <w:t xml:space="preserve"> тахикардия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Синдром WPW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5. Фибрилляция предсердий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Констрикция открытого артериального протока после рождения происходит под влиянием повышения в крови уровня: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95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Простагландинов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Глюкокортикоидов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pO2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pCO2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Анатомическим субстратом феномена “узурации” ребер на рентгенограмме у пациента с коарктацией аорты является: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96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Дисплазированная реберная надкостница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Расширенные межреберные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Гиперплазированные межреберные мышцы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Извитые межреберные вены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Отличием “прямой” истмопластики аорты от “непрямой” является: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97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Использование заплаты либо лоскута левой подключичной артерии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Использование ксеноперикардиальной либо синтетической заплаты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Ориентация заплаты относительно тока крови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Способ фиксации заплаты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Дефект венозного синуса (синус-септум дефект) – это дефект межпредсердной перегородки без: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98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Переднего края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Нижнего края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Заднего края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lastRenderedPageBreak/>
        <w:t>№ 4. Верхнего края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99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Наиболее часто встречающийся дефект межпредсердной перегородки: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99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Первичного типа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Вторичного типа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Дефект венозного синуса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Дефект коронарного синуса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Вопрос 100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Синусы клапана легочной артерии носят имя: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Варианты к вопросу 100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1. Вальсальвы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2. Морганьи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3. Гросса</w:t>
      </w:r>
    </w:p>
    <w:p w:rsidR="000C24C0" w:rsidRPr="000C24C0" w:rsidRDefault="000C24C0" w:rsidP="000C24C0">
      <w:pPr>
        <w:pStyle w:val="210"/>
        <w:numPr>
          <w:ilvl w:val="12"/>
          <w:numId w:val="0"/>
        </w:numPr>
        <w:ind w:firstLine="709"/>
        <w:jc w:val="both"/>
        <w:rPr>
          <w:sz w:val="24"/>
        </w:rPr>
      </w:pPr>
      <w:r w:rsidRPr="000C24C0">
        <w:rPr>
          <w:sz w:val="24"/>
        </w:rPr>
        <w:t>№ 4. Кенси</w:t>
      </w:r>
    </w:p>
    <w:p w:rsidR="0038258E" w:rsidRDefault="0038258E" w:rsidP="0038258E">
      <w:pPr>
        <w:pStyle w:val="21"/>
        <w:spacing w:line="240" w:lineRule="auto"/>
        <w:rPr>
          <w:sz w:val="24"/>
          <w:szCs w:val="24"/>
        </w:rPr>
      </w:pPr>
    </w:p>
    <w:p w:rsidR="00DD475D" w:rsidRDefault="00DD475D">
      <w:pPr>
        <w:rPr>
          <w:spacing w:val="-5"/>
          <w:sz w:val="24"/>
          <w:szCs w:val="24"/>
        </w:rPr>
      </w:pPr>
      <w:r>
        <w:rPr>
          <w:sz w:val="24"/>
          <w:szCs w:val="24"/>
        </w:rPr>
        <w:br w:type="page"/>
      </w:r>
    </w:p>
    <w:p w:rsidR="00B422EF" w:rsidRPr="001739E7" w:rsidRDefault="00B422EF" w:rsidP="00B422EF">
      <w:pPr>
        <w:pStyle w:val="a5"/>
        <w:rPr>
          <w:rFonts w:ascii="Times New Roman" w:hAnsi="Times New Roman"/>
          <w:sz w:val="24"/>
          <w:szCs w:val="24"/>
        </w:rPr>
      </w:pPr>
      <w:r w:rsidRPr="001739E7">
        <w:rPr>
          <w:rFonts w:ascii="Times New Roman" w:hAnsi="Times New Roman"/>
          <w:sz w:val="24"/>
          <w:szCs w:val="24"/>
        </w:rPr>
        <w:lastRenderedPageBreak/>
        <w:t>Государственное бюджетное образовательное учреждение высшего профессионального образования «Новосибирский государственный медицинский университет»</w:t>
      </w:r>
    </w:p>
    <w:p w:rsidR="00B422EF" w:rsidRPr="001739E7" w:rsidRDefault="00B422EF" w:rsidP="00B422EF">
      <w:pPr>
        <w:pStyle w:val="a5"/>
        <w:rPr>
          <w:rFonts w:ascii="Times New Roman" w:hAnsi="Times New Roman"/>
          <w:sz w:val="24"/>
          <w:szCs w:val="24"/>
        </w:rPr>
      </w:pPr>
      <w:r w:rsidRPr="001739E7">
        <w:rPr>
          <w:rFonts w:ascii="Times New Roman" w:hAnsi="Times New Roman"/>
          <w:sz w:val="24"/>
          <w:szCs w:val="24"/>
        </w:rPr>
        <w:t>Министерства здравоохранения Российской Федерации</w:t>
      </w:r>
    </w:p>
    <w:p w:rsidR="00B422EF" w:rsidRPr="001739E7" w:rsidRDefault="00B422EF" w:rsidP="00B422EF">
      <w:pPr>
        <w:pStyle w:val="a5"/>
        <w:rPr>
          <w:rFonts w:ascii="Times New Roman" w:hAnsi="Times New Roman"/>
          <w:sz w:val="24"/>
          <w:szCs w:val="24"/>
        </w:rPr>
      </w:pPr>
      <w:r w:rsidRPr="001739E7">
        <w:rPr>
          <w:rFonts w:ascii="Times New Roman" w:hAnsi="Times New Roman"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B422EF" w:rsidRPr="001739E7" w:rsidRDefault="00B422EF" w:rsidP="00B422EF">
      <w:pPr>
        <w:jc w:val="center"/>
        <w:rPr>
          <w:b/>
          <w:sz w:val="24"/>
          <w:szCs w:val="24"/>
        </w:rPr>
      </w:pPr>
      <w:r w:rsidRPr="001739E7">
        <w:rPr>
          <w:b/>
          <w:sz w:val="24"/>
          <w:szCs w:val="24"/>
        </w:rPr>
        <w:t>Кафедра сердечно-сосудистой хирургии</w:t>
      </w:r>
    </w:p>
    <w:p w:rsidR="00B422EF" w:rsidRDefault="00B422EF" w:rsidP="00B422EF">
      <w:pPr>
        <w:jc w:val="both"/>
        <w:rPr>
          <w:b/>
          <w:sz w:val="24"/>
          <w:szCs w:val="24"/>
        </w:rPr>
      </w:pPr>
    </w:p>
    <w:p w:rsidR="00B422EF" w:rsidRPr="00BA0CB4" w:rsidRDefault="00B422EF" w:rsidP="00B422EF">
      <w:pPr>
        <w:spacing w:line="240" w:lineRule="exact"/>
        <w:jc w:val="both"/>
      </w:pPr>
    </w:p>
    <w:p w:rsidR="00B422EF" w:rsidRPr="00BA0CB4" w:rsidRDefault="00B422EF" w:rsidP="00B422EF">
      <w:pPr>
        <w:spacing w:line="240" w:lineRule="exact"/>
        <w:jc w:val="both"/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40"/>
        <w:gridCol w:w="1418"/>
        <w:gridCol w:w="3535"/>
      </w:tblGrid>
      <w:tr w:rsidR="00B422EF" w:rsidRPr="00D13184" w:rsidTr="008C3C0B">
        <w:trPr>
          <w:trHeight w:val="2244"/>
        </w:trPr>
        <w:tc>
          <w:tcPr>
            <w:tcW w:w="4140" w:type="dxa"/>
            <w:shd w:val="clear" w:color="auto" w:fill="auto"/>
          </w:tcPr>
          <w:p w:rsidR="00B422EF" w:rsidRPr="00D13184" w:rsidRDefault="00B422EF" w:rsidP="00290D6F">
            <w:pPr>
              <w:pStyle w:val="a3"/>
              <w:widowControl/>
              <w:autoSpaceDE/>
              <w:adjustRightInd/>
              <w:spacing w:before="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B422EF" w:rsidRPr="00D13184" w:rsidRDefault="00B422EF" w:rsidP="008C3C0B">
            <w:pPr>
              <w:spacing w:line="220" w:lineRule="exact"/>
              <w:ind w:firstLine="369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B422EF" w:rsidRPr="00D13184" w:rsidRDefault="00B422EF" w:rsidP="008C3C0B">
            <w:pPr>
              <w:pStyle w:val="a3"/>
              <w:widowControl/>
              <w:autoSpaceDE/>
              <w:adjustRightInd/>
              <w:spacing w:before="0" w:after="60" w:line="240" w:lineRule="auto"/>
              <w:jc w:val="both"/>
              <w:rPr>
                <w:rFonts w:ascii="Times New Roman" w:hAnsi="Times New Roman"/>
                <w:caps w:val="0"/>
                <w:sz w:val="24"/>
                <w:szCs w:val="24"/>
              </w:rPr>
            </w:pPr>
            <w:r w:rsidRPr="00D13184">
              <w:rPr>
                <w:rFonts w:ascii="Times New Roman" w:hAnsi="Times New Roman"/>
                <w:caps w:val="0"/>
                <w:sz w:val="24"/>
                <w:szCs w:val="24"/>
              </w:rPr>
              <w:t>«УТВЕРЖДАЮ»</w:t>
            </w:r>
          </w:p>
          <w:p w:rsidR="00290D6F" w:rsidRPr="00D13184" w:rsidRDefault="00290D6F" w:rsidP="00290D6F">
            <w:pPr>
              <w:jc w:val="both"/>
              <w:rPr>
                <w:sz w:val="24"/>
                <w:szCs w:val="24"/>
              </w:rPr>
            </w:pPr>
            <w:r w:rsidRPr="00D13184">
              <w:rPr>
                <w:sz w:val="24"/>
                <w:szCs w:val="24"/>
              </w:rPr>
              <w:t>Проректор по ПДО,</w:t>
            </w:r>
          </w:p>
          <w:p w:rsidR="00B422EF" w:rsidRPr="00D13184" w:rsidRDefault="00290D6F" w:rsidP="00290D6F">
            <w:pPr>
              <w:jc w:val="both"/>
              <w:rPr>
                <w:sz w:val="24"/>
                <w:szCs w:val="24"/>
              </w:rPr>
            </w:pPr>
            <w:r w:rsidRPr="00D13184">
              <w:rPr>
                <w:sz w:val="24"/>
                <w:szCs w:val="24"/>
              </w:rPr>
              <w:t>профессор</w:t>
            </w:r>
            <w:r w:rsidRPr="00D13184">
              <w:rPr>
                <w:sz w:val="24"/>
                <w:szCs w:val="24"/>
              </w:rPr>
              <w:br/>
              <w:t>Е.Г.Кондюрина</w:t>
            </w:r>
          </w:p>
        </w:tc>
      </w:tr>
      <w:tr w:rsidR="00B422EF" w:rsidRPr="00D13184" w:rsidTr="008C3C0B">
        <w:tc>
          <w:tcPr>
            <w:tcW w:w="4140" w:type="dxa"/>
            <w:shd w:val="clear" w:color="auto" w:fill="auto"/>
          </w:tcPr>
          <w:p w:rsidR="00B422EF" w:rsidRPr="00D13184" w:rsidRDefault="00B422EF" w:rsidP="008C3C0B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B422EF" w:rsidRPr="00D13184" w:rsidRDefault="00B422EF" w:rsidP="008C3C0B">
            <w:pPr>
              <w:spacing w:line="240" w:lineRule="exact"/>
              <w:ind w:left="255"/>
              <w:jc w:val="both"/>
              <w:rPr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B422EF" w:rsidRPr="00D13184" w:rsidRDefault="00B422EF" w:rsidP="008C3C0B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D1318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2011</w:t>
            </w:r>
            <w:r w:rsidRPr="00D13184">
              <w:rPr>
                <w:sz w:val="24"/>
                <w:szCs w:val="24"/>
              </w:rPr>
              <w:t xml:space="preserve"> г.</w:t>
            </w:r>
          </w:p>
        </w:tc>
      </w:tr>
    </w:tbl>
    <w:p w:rsidR="00B422EF" w:rsidRPr="00D13184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394D08" w:rsidRPr="00D13184" w:rsidRDefault="00394D08" w:rsidP="00394D08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394D08" w:rsidRPr="00D13184" w:rsidRDefault="00394D08" w:rsidP="00394D08">
      <w:pPr>
        <w:spacing w:line="264" w:lineRule="auto"/>
        <w:jc w:val="center"/>
        <w:rPr>
          <w:b/>
          <w:sz w:val="24"/>
          <w:szCs w:val="24"/>
        </w:rPr>
      </w:pPr>
    </w:p>
    <w:p w:rsidR="00394D08" w:rsidRPr="00D13184" w:rsidRDefault="00394D08" w:rsidP="00394D08">
      <w:pPr>
        <w:spacing w:line="264" w:lineRule="auto"/>
        <w:jc w:val="center"/>
        <w:rPr>
          <w:b/>
          <w:sz w:val="24"/>
          <w:szCs w:val="24"/>
        </w:rPr>
      </w:pPr>
    </w:p>
    <w:p w:rsidR="007827FD" w:rsidRPr="00297450" w:rsidRDefault="007827FD" w:rsidP="007827FD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УЧЕБНЫЙ ПЛАН</w:t>
      </w: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общего усовершенствования врачей</w:t>
      </w:r>
    </w:p>
    <w:p w:rsidR="00B422EF" w:rsidRDefault="00B422EF" w:rsidP="00B422EF">
      <w:pPr>
        <w:spacing w:line="26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«Актуальные вопросы сердечно-сосудистой хирургии»</w:t>
      </w:r>
    </w:p>
    <w:p w:rsidR="00B422EF" w:rsidRPr="00D13184" w:rsidRDefault="00B422EF" w:rsidP="00B422EF">
      <w:pPr>
        <w:spacing w:line="264" w:lineRule="auto"/>
        <w:jc w:val="center"/>
        <w:rPr>
          <w:b/>
          <w:sz w:val="24"/>
          <w:szCs w:val="24"/>
        </w:rPr>
      </w:pPr>
    </w:p>
    <w:p w:rsidR="00B422EF" w:rsidRPr="00D13184" w:rsidRDefault="00B422EF" w:rsidP="00B422EF">
      <w:pPr>
        <w:spacing w:line="264" w:lineRule="auto"/>
        <w:jc w:val="center"/>
        <w:rPr>
          <w:b/>
          <w:sz w:val="24"/>
          <w:szCs w:val="24"/>
        </w:rPr>
      </w:pPr>
    </w:p>
    <w:p w:rsidR="00B422EF" w:rsidRPr="00D13184" w:rsidRDefault="00B422EF" w:rsidP="00B422EF">
      <w:pPr>
        <w:spacing w:line="26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</w:t>
      </w:r>
      <w:r w:rsidRPr="00D13184">
        <w:rPr>
          <w:b/>
          <w:sz w:val="24"/>
          <w:szCs w:val="24"/>
        </w:rPr>
        <w:t xml:space="preserve">пециальность № </w:t>
      </w:r>
      <w:r w:rsidRPr="00F226C6">
        <w:rPr>
          <w:b/>
          <w:sz w:val="24"/>
          <w:szCs w:val="24"/>
        </w:rPr>
        <w:t xml:space="preserve">040126.04 </w:t>
      </w:r>
      <w:r w:rsidRPr="00D13184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Сердечно-сосудистая хирургия</w:t>
      </w:r>
      <w:r w:rsidRPr="00D13184">
        <w:rPr>
          <w:b/>
          <w:sz w:val="24"/>
          <w:szCs w:val="24"/>
        </w:rPr>
        <w:t>»</w:t>
      </w:r>
    </w:p>
    <w:p w:rsidR="00B422EF" w:rsidRPr="00D13184" w:rsidRDefault="00B422EF" w:rsidP="00B422EF">
      <w:pPr>
        <w:tabs>
          <w:tab w:val="left" w:pos="426"/>
        </w:tabs>
        <w:jc w:val="center"/>
        <w:rPr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Цель – общее усовершенствование</w:t>
      </w: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  <w:r w:rsidRPr="00D13184">
        <w:rPr>
          <w:b/>
          <w:sz w:val="24"/>
          <w:szCs w:val="24"/>
        </w:rPr>
        <w:t>Катего</w:t>
      </w:r>
      <w:r>
        <w:rPr>
          <w:b/>
          <w:sz w:val="24"/>
          <w:szCs w:val="24"/>
        </w:rPr>
        <w:t>рия слушателей – врачи - сердечно-сосудистые хирурги</w:t>
      </w: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Срок обучения – </w:t>
      </w:r>
      <w:r>
        <w:rPr>
          <w:b/>
          <w:sz w:val="24"/>
          <w:szCs w:val="24"/>
          <w:u w:val="single"/>
        </w:rPr>
        <w:t>288</w:t>
      </w:r>
      <w:r w:rsidRPr="00493B1E">
        <w:rPr>
          <w:b/>
          <w:sz w:val="24"/>
          <w:szCs w:val="24"/>
          <w:u w:val="single"/>
        </w:rPr>
        <w:t xml:space="preserve"> часов</w:t>
      </w:r>
    </w:p>
    <w:p w:rsidR="00B422EF" w:rsidRPr="00D13184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  <w:r w:rsidRPr="00D13184">
        <w:rPr>
          <w:b/>
          <w:sz w:val="24"/>
          <w:szCs w:val="24"/>
        </w:rPr>
        <w:t>Режим занятий – 6 академических часов в день</w:t>
      </w:r>
    </w:p>
    <w:p w:rsidR="00B422EF" w:rsidRDefault="00B422EF" w:rsidP="00B422EF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обучения – очно с отрывом от производства </w:t>
      </w:r>
      <w:r>
        <w:rPr>
          <w:b/>
          <w:sz w:val="24"/>
          <w:szCs w:val="24"/>
          <w:u w:val="single"/>
        </w:rPr>
        <w:t>288</w:t>
      </w:r>
      <w:r w:rsidRPr="00493B1E">
        <w:rPr>
          <w:b/>
          <w:sz w:val="24"/>
          <w:szCs w:val="24"/>
          <w:u w:val="single"/>
        </w:rPr>
        <w:t xml:space="preserve"> час</w:t>
      </w:r>
      <w:r>
        <w:rPr>
          <w:b/>
          <w:sz w:val="24"/>
          <w:szCs w:val="24"/>
          <w:u w:val="single"/>
        </w:rPr>
        <w:t>ов</w:t>
      </w:r>
    </w:p>
    <w:p w:rsidR="00B422EF" w:rsidRPr="00D13184" w:rsidRDefault="00B422EF" w:rsidP="00B422EF">
      <w:pPr>
        <w:tabs>
          <w:tab w:val="left" w:pos="426"/>
        </w:tabs>
        <w:spacing w:line="220" w:lineRule="exact"/>
        <w:jc w:val="both"/>
        <w:rPr>
          <w:b/>
          <w:sz w:val="24"/>
          <w:szCs w:val="24"/>
        </w:rPr>
      </w:pPr>
    </w:p>
    <w:p w:rsidR="00B422EF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Pr="00D13184" w:rsidRDefault="00B422EF" w:rsidP="00B422EF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B422EF" w:rsidRDefault="00B422EF" w:rsidP="00B422EF">
      <w:pPr>
        <w:tabs>
          <w:tab w:val="left" w:pos="426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Новосибирск, 2011</w:t>
      </w:r>
    </w:p>
    <w:p w:rsidR="00B422EF" w:rsidRDefault="00B422EF" w:rsidP="00B422EF">
      <w:pPr>
        <w:tabs>
          <w:tab w:val="left" w:pos="426"/>
        </w:tabs>
        <w:jc w:val="both"/>
        <w:rPr>
          <w:sz w:val="24"/>
          <w:szCs w:val="24"/>
        </w:rPr>
      </w:pPr>
    </w:p>
    <w:p w:rsidR="00C53F04" w:rsidRDefault="00C53F04" w:rsidP="00C53F04">
      <w:pPr>
        <w:pStyle w:val="1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УчебнЫ</w:t>
      </w:r>
      <w:r w:rsidRPr="00C71CEC">
        <w:rPr>
          <w:rFonts w:ascii="Times New Roman" w:hAnsi="Times New Roman"/>
          <w:sz w:val="24"/>
        </w:rPr>
        <w:t>й план цикла</w:t>
      </w:r>
    </w:p>
    <w:p w:rsidR="00383A51" w:rsidRPr="00C71CEC" w:rsidRDefault="00383A51" w:rsidP="00C53F04">
      <w:pPr>
        <w:pStyle w:val="10"/>
        <w:jc w:val="center"/>
        <w:rPr>
          <w:rFonts w:ascii="Times New Roman" w:hAnsi="Times New Roman"/>
          <w:sz w:val="24"/>
        </w:rPr>
      </w:pPr>
    </w:p>
    <w:p w:rsidR="00C53F04" w:rsidRDefault="00C53F04" w:rsidP="00C53F04">
      <w:pPr>
        <w:pStyle w:val="31"/>
        <w:jc w:val="center"/>
        <w:rPr>
          <w:rFonts w:ascii="Times New Roman" w:hAnsi="Times New Roman"/>
          <w:b/>
          <w:lang w:val="ru-RU"/>
        </w:rPr>
      </w:pPr>
      <w:r w:rsidRPr="00C53F04">
        <w:rPr>
          <w:rFonts w:ascii="Times New Roman" w:hAnsi="Times New Roman"/>
          <w:b/>
          <w:lang w:val="ru-RU"/>
        </w:rPr>
        <w:t xml:space="preserve">общего усовершенствования </w:t>
      </w:r>
      <w:r>
        <w:rPr>
          <w:rFonts w:ascii="Times New Roman" w:hAnsi="Times New Roman"/>
          <w:b/>
          <w:lang w:val="ru-RU"/>
        </w:rPr>
        <w:t xml:space="preserve">(ОУ) </w:t>
      </w:r>
      <w:r w:rsidRPr="00C53F04">
        <w:rPr>
          <w:rFonts w:ascii="Times New Roman" w:hAnsi="Times New Roman"/>
          <w:b/>
          <w:lang w:val="ru-RU"/>
        </w:rPr>
        <w:t xml:space="preserve">по </w:t>
      </w:r>
      <w:r w:rsidR="00774A0D">
        <w:rPr>
          <w:rFonts w:ascii="Times New Roman" w:hAnsi="Times New Roman"/>
          <w:b/>
          <w:lang w:val="ru-RU"/>
        </w:rPr>
        <w:t>сердечно-сосудистой хирургии</w:t>
      </w:r>
    </w:p>
    <w:p w:rsidR="00774A0D" w:rsidRDefault="00774A0D" w:rsidP="00C53F04">
      <w:pPr>
        <w:pStyle w:val="31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«Актуальные вопросы сердечно-сосудистой хирургии»</w:t>
      </w:r>
    </w:p>
    <w:p w:rsidR="00383A51" w:rsidRDefault="00383A51" w:rsidP="00C53F04">
      <w:pPr>
        <w:pStyle w:val="31"/>
        <w:jc w:val="both"/>
        <w:rPr>
          <w:rFonts w:ascii="Times New Roman" w:hAnsi="Times New Roman"/>
          <w:b/>
          <w:lang w:val="ru-RU"/>
        </w:rPr>
      </w:pPr>
    </w:p>
    <w:p w:rsidR="00383A51" w:rsidRDefault="00383A51" w:rsidP="00C53F04">
      <w:pPr>
        <w:pStyle w:val="31"/>
        <w:jc w:val="both"/>
        <w:rPr>
          <w:rFonts w:ascii="Times New Roman" w:hAnsi="Times New Roman"/>
          <w:b/>
          <w:lang w:val="ru-RU"/>
        </w:rPr>
      </w:pPr>
    </w:p>
    <w:p w:rsidR="00383A51" w:rsidRDefault="00383A51" w:rsidP="00C53F04">
      <w:pPr>
        <w:pStyle w:val="31"/>
        <w:jc w:val="both"/>
        <w:rPr>
          <w:rFonts w:ascii="Times New Roman" w:hAnsi="Times New Roman"/>
          <w:b/>
          <w:lang w:val="ru-RU"/>
        </w:rPr>
      </w:pPr>
    </w:p>
    <w:p w:rsidR="00C53F04" w:rsidRPr="00C63383" w:rsidRDefault="00C53F04" w:rsidP="00C53F04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Цель: </w:t>
      </w:r>
      <w:r w:rsidR="00C63383" w:rsidRPr="00C63383">
        <w:rPr>
          <w:rFonts w:ascii="Times New Roman" w:hAnsi="Times New Roman"/>
          <w:lang w:val="ru-RU"/>
        </w:rPr>
        <w:t>систематизация и совершенствование имеющихся знаний, умений и навыков, освоение новых медицинских технологий, которые необходимы для выполнения конкретных профессионально-должностных обязанностей врача - сердечно-сосудистого хирурга. На основании цикла общего усовершенствования осуществляется подготовка к сдаче итогового контроля для получения сертификата специалиста.</w:t>
      </w:r>
    </w:p>
    <w:p w:rsidR="00C53F04" w:rsidRDefault="00C53F04" w:rsidP="00C53F04">
      <w:pPr>
        <w:pStyle w:val="31"/>
        <w:jc w:val="both"/>
        <w:rPr>
          <w:rFonts w:ascii="Times New Roman" w:hAnsi="Times New Roman"/>
          <w:lang w:val="ru-RU"/>
        </w:rPr>
      </w:pPr>
      <w:r w:rsidRPr="00C53F04">
        <w:rPr>
          <w:rFonts w:ascii="Times New Roman" w:hAnsi="Times New Roman"/>
          <w:b/>
          <w:lang w:val="ru-RU"/>
        </w:rPr>
        <w:t>Категория слушателей</w:t>
      </w:r>
      <w:r>
        <w:rPr>
          <w:rFonts w:ascii="Times New Roman" w:hAnsi="Times New Roman"/>
          <w:lang w:val="ru-RU"/>
        </w:rPr>
        <w:t xml:space="preserve">: </w:t>
      </w:r>
      <w:r w:rsidR="00774A0D">
        <w:rPr>
          <w:rFonts w:ascii="Times New Roman" w:hAnsi="Times New Roman"/>
          <w:lang w:val="ru-RU"/>
        </w:rPr>
        <w:t>врачи сердечно-сосудистые хирурги</w:t>
      </w:r>
    </w:p>
    <w:p w:rsidR="00C53F04" w:rsidRPr="00C71CEC" w:rsidRDefault="00C53F04" w:rsidP="00C53F04">
      <w:pPr>
        <w:pStyle w:val="31"/>
        <w:rPr>
          <w:rFonts w:ascii="Times New Roman" w:hAnsi="Times New Roman"/>
          <w:lang w:val="ru-RU"/>
        </w:rPr>
      </w:pPr>
      <w:r w:rsidRPr="00C53F04">
        <w:rPr>
          <w:rFonts w:ascii="Times New Roman" w:hAnsi="Times New Roman"/>
          <w:b/>
          <w:lang w:val="ru-RU"/>
        </w:rPr>
        <w:t>Продолжительность обучения</w:t>
      </w:r>
      <w:r>
        <w:rPr>
          <w:rFonts w:ascii="Times New Roman" w:hAnsi="Times New Roman"/>
          <w:lang w:val="ru-RU"/>
        </w:rPr>
        <w:t xml:space="preserve">: </w:t>
      </w:r>
      <w:r w:rsidR="00774A0D">
        <w:rPr>
          <w:rFonts w:ascii="Times New Roman" w:hAnsi="Times New Roman"/>
          <w:lang w:val="ru-RU"/>
        </w:rPr>
        <w:t>288</w:t>
      </w:r>
      <w:r>
        <w:rPr>
          <w:rFonts w:ascii="Times New Roman" w:hAnsi="Times New Roman"/>
          <w:lang w:val="ru-RU"/>
        </w:rPr>
        <w:t xml:space="preserve"> час</w:t>
      </w:r>
      <w:r w:rsidR="00774A0D">
        <w:rPr>
          <w:rFonts w:ascii="Times New Roman" w:hAnsi="Times New Roman"/>
          <w:lang w:val="ru-RU"/>
        </w:rPr>
        <w:t>ов</w:t>
      </w:r>
      <w:r>
        <w:rPr>
          <w:rFonts w:ascii="Times New Roman" w:hAnsi="Times New Roman"/>
          <w:lang w:val="ru-RU"/>
        </w:rPr>
        <w:t xml:space="preserve">, </w:t>
      </w:r>
      <w:r w:rsidR="00774A0D">
        <w:rPr>
          <w:rFonts w:ascii="Times New Roman" w:hAnsi="Times New Roman"/>
          <w:lang w:val="ru-RU"/>
        </w:rPr>
        <w:t>8</w:t>
      </w:r>
      <w:r>
        <w:rPr>
          <w:rFonts w:ascii="Times New Roman" w:hAnsi="Times New Roman"/>
          <w:lang w:val="ru-RU"/>
        </w:rPr>
        <w:t xml:space="preserve"> недел</w:t>
      </w:r>
      <w:r w:rsidR="00774A0D">
        <w:rPr>
          <w:rFonts w:ascii="Times New Roman" w:hAnsi="Times New Roman"/>
          <w:lang w:val="ru-RU"/>
        </w:rPr>
        <w:t>ь</w:t>
      </w:r>
      <w:r>
        <w:rPr>
          <w:rFonts w:ascii="Times New Roman" w:hAnsi="Times New Roman"/>
          <w:lang w:val="ru-RU"/>
        </w:rPr>
        <w:t xml:space="preserve">, </w:t>
      </w:r>
      <w:r w:rsidR="00774A0D">
        <w:rPr>
          <w:rFonts w:ascii="Times New Roman" w:hAnsi="Times New Roman"/>
          <w:lang w:val="ru-RU"/>
        </w:rPr>
        <w:t>2</w:t>
      </w:r>
      <w:r>
        <w:rPr>
          <w:rFonts w:ascii="Times New Roman" w:hAnsi="Times New Roman"/>
          <w:lang w:val="ru-RU"/>
        </w:rPr>
        <w:t xml:space="preserve"> мес</w:t>
      </w:r>
      <w:r w:rsidR="00774A0D">
        <w:rPr>
          <w:rFonts w:ascii="Times New Roman" w:hAnsi="Times New Roman"/>
          <w:lang w:val="ru-RU"/>
        </w:rPr>
        <w:t>яца</w:t>
      </w:r>
    </w:p>
    <w:p w:rsidR="00C53F04" w:rsidRDefault="00C53F04" w:rsidP="00C53F04">
      <w:pPr>
        <w:pStyle w:val="31"/>
        <w:rPr>
          <w:rFonts w:ascii="Times New Roman" w:hAnsi="Times New Roman"/>
          <w:lang w:val="ru-RU"/>
        </w:rPr>
      </w:pPr>
      <w:r w:rsidRPr="00C53F04">
        <w:rPr>
          <w:rFonts w:ascii="Times New Roman" w:hAnsi="Times New Roman"/>
          <w:b/>
          <w:lang w:val="ru-RU"/>
        </w:rPr>
        <w:t>Форма обучения</w:t>
      </w:r>
      <w:r>
        <w:rPr>
          <w:rFonts w:ascii="Times New Roman" w:hAnsi="Times New Roman"/>
          <w:lang w:val="ru-RU"/>
        </w:rPr>
        <w:t xml:space="preserve"> очная</w:t>
      </w:r>
      <w:r w:rsidR="00C63383">
        <w:rPr>
          <w:rFonts w:ascii="Times New Roman" w:hAnsi="Times New Roman"/>
          <w:lang w:val="ru-RU"/>
        </w:rPr>
        <w:t>,</w:t>
      </w:r>
      <w:r>
        <w:rPr>
          <w:rFonts w:ascii="Times New Roman" w:hAnsi="Times New Roman"/>
          <w:lang w:val="ru-RU"/>
        </w:rPr>
        <w:t xml:space="preserve"> </w:t>
      </w:r>
      <w:r w:rsidR="00C63383">
        <w:rPr>
          <w:rFonts w:ascii="Times New Roman" w:hAnsi="Times New Roman"/>
          <w:lang w:val="ru-RU"/>
        </w:rPr>
        <w:t>с отрывом от производства</w:t>
      </w:r>
    </w:p>
    <w:p w:rsidR="00C53F04" w:rsidRDefault="00C53F04" w:rsidP="00C53F04">
      <w:pPr>
        <w:pStyle w:val="31"/>
        <w:rPr>
          <w:rFonts w:ascii="Times New Roman" w:hAnsi="Times New Roman"/>
          <w:lang w:val="ru-RU"/>
        </w:rPr>
      </w:pPr>
      <w:r w:rsidRPr="00C53F04">
        <w:rPr>
          <w:rFonts w:ascii="Times New Roman" w:hAnsi="Times New Roman"/>
          <w:b/>
          <w:lang w:val="ru-RU"/>
        </w:rPr>
        <w:t>Режим занятий</w:t>
      </w:r>
      <w:r>
        <w:rPr>
          <w:rFonts w:ascii="Times New Roman" w:hAnsi="Times New Roman"/>
          <w:lang w:val="ru-RU"/>
        </w:rPr>
        <w:t>: 6 часов в день</w:t>
      </w:r>
    </w:p>
    <w:p w:rsidR="00C53F04" w:rsidRDefault="00C53F04" w:rsidP="00394D08">
      <w:pPr>
        <w:pStyle w:val="31"/>
        <w:rPr>
          <w:rFonts w:ascii="Times New Roman" w:hAnsi="Times New Roman"/>
          <w:lang w:val="ru-RU"/>
        </w:rPr>
      </w:pPr>
    </w:p>
    <w:p w:rsidR="00297450" w:rsidRPr="00297450" w:rsidRDefault="00297450" w:rsidP="00394D08">
      <w:pPr>
        <w:pStyle w:val="31"/>
        <w:rPr>
          <w:rFonts w:ascii="Times New Roman" w:hAnsi="Times New Roman"/>
          <w:lang w:val="ru-RU"/>
        </w:rPr>
      </w:pPr>
    </w:p>
    <w:tbl>
      <w:tblPr>
        <w:tblStyle w:val="a4"/>
        <w:tblW w:w="9468" w:type="dxa"/>
        <w:tblLook w:val="01E0"/>
      </w:tblPr>
      <w:tblGrid>
        <w:gridCol w:w="1179"/>
        <w:gridCol w:w="6693"/>
        <w:gridCol w:w="1596"/>
      </w:tblGrid>
      <w:tr w:rsidR="00346103" w:rsidRPr="00383A51" w:rsidTr="00BC6200">
        <w:tc>
          <w:tcPr>
            <w:tcW w:w="1049" w:type="dxa"/>
            <w:vAlign w:val="center"/>
          </w:tcPr>
          <w:p w:rsidR="00346103" w:rsidRPr="00383A51" w:rsidRDefault="00346103" w:rsidP="00A83E52">
            <w:pPr>
              <w:jc w:val="center"/>
              <w:rPr>
                <w:b/>
                <w:sz w:val="24"/>
                <w:szCs w:val="24"/>
              </w:rPr>
            </w:pPr>
            <w:r w:rsidRPr="00383A51">
              <w:rPr>
                <w:b/>
                <w:sz w:val="24"/>
                <w:szCs w:val="24"/>
              </w:rPr>
              <w:t>№</w:t>
            </w:r>
            <w:r w:rsidR="00A83E52">
              <w:rPr>
                <w:b/>
                <w:sz w:val="24"/>
                <w:szCs w:val="24"/>
              </w:rPr>
              <w:t>№</w:t>
            </w:r>
            <w:r w:rsidRPr="00383A51">
              <w:rPr>
                <w:b/>
                <w:sz w:val="24"/>
                <w:szCs w:val="24"/>
              </w:rPr>
              <w:t xml:space="preserve"> раздел</w:t>
            </w:r>
            <w:r w:rsidR="00A83E52">
              <w:rPr>
                <w:b/>
                <w:sz w:val="24"/>
                <w:szCs w:val="24"/>
              </w:rPr>
              <w:t>ов</w:t>
            </w:r>
          </w:p>
        </w:tc>
        <w:tc>
          <w:tcPr>
            <w:tcW w:w="6805" w:type="dxa"/>
            <w:vAlign w:val="center"/>
          </w:tcPr>
          <w:p w:rsidR="00346103" w:rsidRPr="00383A51" w:rsidRDefault="00346103" w:rsidP="00A83E52">
            <w:pPr>
              <w:jc w:val="center"/>
              <w:rPr>
                <w:b/>
                <w:sz w:val="24"/>
                <w:szCs w:val="24"/>
              </w:rPr>
            </w:pPr>
            <w:r w:rsidRPr="00383A51">
              <w:rPr>
                <w:b/>
                <w:sz w:val="24"/>
                <w:szCs w:val="24"/>
              </w:rPr>
              <w:t>Наименовани</w:t>
            </w:r>
            <w:r w:rsidR="00A83E52">
              <w:rPr>
                <w:b/>
                <w:sz w:val="24"/>
                <w:szCs w:val="24"/>
              </w:rPr>
              <w:t>я</w:t>
            </w:r>
            <w:r w:rsidRPr="00383A51">
              <w:rPr>
                <w:b/>
                <w:sz w:val="24"/>
                <w:szCs w:val="24"/>
              </w:rPr>
              <w:t xml:space="preserve"> разделов</w:t>
            </w:r>
          </w:p>
        </w:tc>
        <w:tc>
          <w:tcPr>
            <w:tcW w:w="1614" w:type="dxa"/>
            <w:vAlign w:val="center"/>
          </w:tcPr>
          <w:p w:rsidR="00346103" w:rsidRPr="00383A51" w:rsidRDefault="00346103" w:rsidP="00BC6200">
            <w:pPr>
              <w:jc w:val="center"/>
              <w:rPr>
                <w:b/>
                <w:sz w:val="24"/>
                <w:szCs w:val="24"/>
              </w:rPr>
            </w:pPr>
            <w:r w:rsidRPr="00383A51">
              <w:rPr>
                <w:b/>
                <w:sz w:val="24"/>
                <w:szCs w:val="24"/>
              </w:rPr>
              <w:t>Всего часов</w:t>
            </w:r>
          </w:p>
        </w:tc>
      </w:tr>
      <w:tr w:rsidR="00346103" w:rsidTr="00BC6200">
        <w:tc>
          <w:tcPr>
            <w:tcW w:w="1049" w:type="dxa"/>
            <w:vAlign w:val="center"/>
          </w:tcPr>
          <w:p w:rsidR="00346103" w:rsidRPr="00297450" w:rsidRDefault="00346103" w:rsidP="00383A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vAlign w:val="center"/>
          </w:tcPr>
          <w:p w:rsidR="00346103" w:rsidRPr="007827FD" w:rsidRDefault="001D273E" w:rsidP="00383A51">
            <w:pPr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Профессиональная подготовка</w:t>
            </w:r>
          </w:p>
        </w:tc>
        <w:tc>
          <w:tcPr>
            <w:tcW w:w="1614" w:type="dxa"/>
            <w:vAlign w:val="center"/>
          </w:tcPr>
          <w:p w:rsidR="00346103" w:rsidRPr="00297450" w:rsidRDefault="00346103" w:rsidP="00BC6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D273E">
              <w:rPr>
                <w:sz w:val="24"/>
                <w:szCs w:val="24"/>
              </w:rPr>
              <w:t>88</w:t>
            </w:r>
          </w:p>
        </w:tc>
      </w:tr>
      <w:tr w:rsidR="00346103" w:rsidTr="00BC6200">
        <w:tc>
          <w:tcPr>
            <w:tcW w:w="1049" w:type="dxa"/>
            <w:vAlign w:val="center"/>
          </w:tcPr>
          <w:p w:rsidR="00346103" w:rsidRPr="00297450" w:rsidRDefault="00346103" w:rsidP="00383A5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vAlign w:val="center"/>
          </w:tcPr>
          <w:p w:rsidR="00346103" w:rsidRPr="00297450" w:rsidRDefault="00346103" w:rsidP="00383A51">
            <w:pPr>
              <w:rPr>
                <w:sz w:val="24"/>
                <w:szCs w:val="24"/>
              </w:rPr>
            </w:pPr>
            <w:r w:rsidRPr="00297450">
              <w:rPr>
                <w:sz w:val="24"/>
                <w:szCs w:val="24"/>
              </w:rPr>
              <w:t>Клиническая подготовка</w:t>
            </w:r>
          </w:p>
        </w:tc>
        <w:tc>
          <w:tcPr>
            <w:tcW w:w="1614" w:type="dxa"/>
            <w:vAlign w:val="center"/>
          </w:tcPr>
          <w:p w:rsidR="00346103" w:rsidRPr="0067051B" w:rsidRDefault="001D273E" w:rsidP="00BC6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383A51">
              <w:rPr>
                <w:sz w:val="24"/>
                <w:szCs w:val="24"/>
              </w:rPr>
              <w:t>0</w:t>
            </w:r>
          </w:p>
        </w:tc>
      </w:tr>
      <w:tr w:rsidR="00346103" w:rsidTr="00BC6200">
        <w:tc>
          <w:tcPr>
            <w:tcW w:w="1049" w:type="dxa"/>
            <w:vAlign w:val="center"/>
          </w:tcPr>
          <w:p w:rsidR="00346103" w:rsidRPr="00297450" w:rsidRDefault="00383A51" w:rsidP="00383A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46103" w:rsidRPr="00297450">
              <w:rPr>
                <w:sz w:val="24"/>
                <w:szCs w:val="24"/>
              </w:rPr>
              <w:t>.</w:t>
            </w:r>
          </w:p>
        </w:tc>
        <w:tc>
          <w:tcPr>
            <w:tcW w:w="6805" w:type="dxa"/>
            <w:vAlign w:val="center"/>
          </w:tcPr>
          <w:p w:rsidR="00346103" w:rsidRPr="00297450" w:rsidRDefault="00383A51" w:rsidP="00383A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Хирургическое лечение врожденных пороков сердца</w:t>
            </w:r>
          </w:p>
        </w:tc>
        <w:tc>
          <w:tcPr>
            <w:tcW w:w="1614" w:type="dxa"/>
            <w:vAlign w:val="center"/>
          </w:tcPr>
          <w:p w:rsidR="00346103" w:rsidRPr="001D273E" w:rsidRDefault="00383A51" w:rsidP="00BC6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383A51" w:rsidTr="00BC6200">
        <w:tc>
          <w:tcPr>
            <w:tcW w:w="1049" w:type="dxa"/>
            <w:vAlign w:val="center"/>
          </w:tcPr>
          <w:p w:rsidR="00383A51" w:rsidRPr="00297450" w:rsidRDefault="00383A51" w:rsidP="00383A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297450">
              <w:rPr>
                <w:sz w:val="24"/>
                <w:szCs w:val="24"/>
              </w:rPr>
              <w:t>.</w:t>
            </w:r>
          </w:p>
        </w:tc>
        <w:tc>
          <w:tcPr>
            <w:tcW w:w="6805" w:type="dxa"/>
            <w:vAlign w:val="center"/>
          </w:tcPr>
          <w:p w:rsidR="00383A51" w:rsidRPr="00297450" w:rsidRDefault="00383A51" w:rsidP="00383A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Хирургическое лечение приобретенных пороков сердца</w:t>
            </w:r>
          </w:p>
        </w:tc>
        <w:tc>
          <w:tcPr>
            <w:tcW w:w="1614" w:type="dxa"/>
            <w:vAlign w:val="center"/>
          </w:tcPr>
          <w:p w:rsidR="00383A51" w:rsidRPr="001D273E" w:rsidRDefault="00383A51" w:rsidP="00BC6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383A51" w:rsidTr="00BC6200">
        <w:tc>
          <w:tcPr>
            <w:tcW w:w="1049" w:type="dxa"/>
            <w:vAlign w:val="center"/>
          </w:tcPr>
          <w:p w:rsidR="00383A51" w:rsidRPr="00297450" w:rsidRDefault="00383A51" w:rsidP="00383A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297450">
              <w:rPr>
                <w:sz w:val="24"/>
                <w:szCs w:val="24"/>
              </w:rPr>
              <w:t>.</w:t>
            </w:r>
          </w:p>
        </w:tc>
        <w:tc>
          <w:tcPr>
            <w:tcW w:w="6805" w:type="dxa"/>
            <w:vAlign w:val="center"/>
          </w:tcPr>
          <w:p w:rsidR="00383A51" w:rsidRPr="00297450" w:rsidRDefault="00383A51" w:rsidP="00383A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Хирургическое лечение ишемической болезни сердца</w:t>
            </w:r>
          </w:p>
        </w:tc>
        <w:tc>
          <w:tcPr>
            <w:tcW w:w="1614" w:type="dxa"/>
            <w:vAlign w:val="center"/>
          </w:tcPr>
          <w:p w:rsidR="00383A51" w:rsidRPr="001D273E" w:rsidRDefault="00383A51" w:rsidP="00BC6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346103" w:rsidTr="00BC6200">
        <w:tc>
          <w:tcPr>
            <w:tcW w:w="1049" w:type="dxa"/>
            <w:vAlign w:val="center"/>
          </w:tcPr>
          <w:p w:rsidR="00346103" w:rsidRPr="00297450" w:rsidRDefault="00383A51" w:rsidP="00383A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46103" w:rsidRPr="00297450">
              <w:rPr>
                <w:sz w:val="24"/>
                <w:szCs w:val="24"/>
              </w:rPr>
              <w:t>.</w:t>
            </w:r>
          </w:p>
        </w:tc>
        <w:tc>
          <w:tcPr>
            <w:tcW w:w="6805" w:type="dxa"/>
            <w:vAlign w:val="center"/>
          </w:tcPr>
          <w:p w:rsidR="00346103" w:rsidRPr="00297450" w:rsidRDefault="00383A51" w:rsidP="00383A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Сосудистая и гибридная хирургия</w:t>
            </w:r>
          </w:p>
        </w:tc>
        <w:tc>
          <w:tcPr>
            <w:tcW w:w="1614" w:type="dxa"/>
            <w:vAlign w:val="center"/>
          </w:tcPr>
          <w:p w:rsidR="00346103" w:rsidRPr="001D273E" w:rsidRDefault="00383A51" w:rsidP="00BC6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</w:tr>
      <w:tr w:rsidR="00346103" w:rsidTr="00BC6200">
        <w:tc>
          <w:tcPr>
            <w:tcW w:w="1049" w:type="dxa"/>
            <w:vAlign w:val="center"/>
          </w:tcPr>
          <w:p w:rsidR="00346103" w:rsidRPr="00297450" w:rsidRDefault="00383A51" w:rsidP="00383A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46103" w:rsidRPr="00297450">
              <w:rPr>
                <w:sz w:val="24"/>
                <w:szCs w:val="24"/>
              </w:rPr>
              <w:t>.</w:t>
            </w:r>
          </w:p>
        </w:tc>
        <w:tc>
          <w:tcPr>
            <w:tcW w:w="6805" w:type="dxa"/>
            <w:vAlign w:val="center"/>
          </w:tcPr>
          <w:p w:rsidR="00346103" w:rsidRPr="00297450" w:rsidRDefault="00383A51" w:rsidP="00383A51">
            <w:pPr>
              <w:pStyle w:val="11"/>
              <w:spacing w:before="5"/>
              <w:ind w:firstLine="0"/>
              <w:jc w:val="left"/>
              <w:rPr>
                <w:spacing w:val="-7"/>
                <w:sz w:val="24"/>
                <w:szCs w:val="24"/>
              </w:rPr>
            </w:pPr>
            <w:r>
              <w:rPr>
                <w:sz w:val="24"/>
                <w:szCs w:val="24"/>
              </w:rPr>
              <w:t>Смежные дисциплины в сердечно-сосудистой хирургии</w:t>
            </w:r>
          </w:p>
        </w:tc>
        <w:tc>
          <w:tcPr>
            <w:tcW w:w="1614" w:type="dxa"/>
            <w:vAlign w:val="center"/>
          </w:tcPr>
          <w:p w:rsidR="00346103" w:rsidRPr="001D273E" w:rsidRDefault="00383A51" w:rsidP="00BC6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346103" w:rsidTr="00BC6200">
        <w:tc>
          <w:tcPr>
            <w:tcW w:w="1049" w:type="dxa"/>
            <w:vAlign w:val="center"/>
          </w:tcPr>
          <w:p w:rsidR="00346103" w:rsidRDefault="00346103" w:rsidP="00383A51">
            <w:pPr>
              <w:tabs>
                <w:tab w:val="left" w:pos="426"/>
              </w:tabs>
              <w:jc w:val="center"/>
              <w:rPr>
                <w:b/>
                <w:caps/>
                <w:sz w:val="24"/>
                <w:szCs w:val="24"/>
              </w:rPr>
            </w:pPr>
          </w:p>
        </w:tc>
        <w:tc>
          <w:tcPr>
            <w:tcW w:w="6805" w:type="dxa"/>
            <w:vAlign w:val="center"/>
          </w:tcPr>
          <w:p w:rsidR="00346103" w:rsidRPr="00383A51" w:rsidRDefault="00346103" w:rsidP="00383A51">
            <w:pPr>
              <w:tabs>
                <w:tab w:val="left" w:pos="426"/>
              </w:tabs>
              <w:rPr>
                <w:caps/>
                <w:sz w:val="24"/>
                <w:szCs w:val="24"/>
              </w:rPr>
            </w:pPr>
            <w:r w:rsidRPr="00383A51">
              <w:rPr>
                <w:sz w:val="24"/>
                <w:szCs w:val="24"/>
              </w:rPr>
              <w:t>Итоговый контроль</w:t>
            </w:r>
          </w:p>
        </w:tc>
        <w:tc>
          <w:tcPr>
            <w:tcW w:w="1614" w:type="dxa"/>
            <w:vAlign w:val="center"/>
          </w:tcPr>
          <w:p w:rsidR="00346103" w:rsidRPr="001D273E" w:rsidRDefault="0067051B" w:rsidP="00BC6200">
            <w:pPr>
              <w:jc w:val="center"/>
              <w:rPr>
                <w:sz w:val="24"/>
                <w:szCs w:val="24"/>
              </w:rPr>
            </w:pPr>
            <w:r w:rsidRPr="001D273E">
              <w:rPr>
                <w:sz w:val="24"/>
                <w:szCs w:val="24"/>
              </w:rPr>
              <w:t>6</w:t>
            </w:r>
          </w:p>
        </w:tc>
      </w:tr>
      <w:tr w:rsidR="0067051B" w:rsidTr="00BC6200">
        <w:tc>
          <w:tcPr>
            <w:tcW w:w="1049" w:type="dxa"/>
            <w:vAlign w:val="center"/>
          </w:tcPr>
          <w:p w:rsidR="0067051B" w:rsidRDefault="0067051B" w:rsidP="00383A51">
            <w:pPr>
              <w:tabs>
                <w:tab w:val="left" w:pos="426"/>
              </w:tabs>
              <w:jc w:val="center"/>
              <w:rPr>
                <w:b/>
                <w:caps/>
                <w:sz w:val="24"/>
                <w:szCs w:val="24"/>
              </w:rPr>
            </w:pPr>
          </w:p>
        </w:tc>
        <w:tc>
          <w:tcPr>
            <w:tcW w:w="6805" w:type="dxa"/>
            <w:vAlign w:val="center"/>
          </w:tcPr>
          <w:p w:rsidR="0067051B" w:rsidRPr="00383A51" w:rsidRDefault="0067051B" w:rsidP="00383A51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383A51">
              <w:rPr>
                <w:sz w:val="24"/>
                <w:szCs w:val="24"/>
              </w:rPr>
              <w:t>Всего часов обучения</w:t>
            </w:r>
          </w:p>
        </w:tc>
        <w:tc>
          <w:tcPr>
            <w:tcW w:w="1614" w:type="dxa"/>
            <w:vAlign w:val="center"/>
          </w:tcPr>
          <w:p w:rsidR="0067051B" w:rsidRPr="001D273E" w:rsidRDefault="00383A51" w:rsidP="00BC62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</w:t>
            </w:r>
          </w:p>
        </w:tc>
      </w:tr>
    </w:tbl>
    <w:p w:rsidR="00297450" w:rsidRDefault="00297450" w:rsidP="00394D08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7827FD" w:rsidRDefault="007827FD" w:rsidP="00394D08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383A51" w:rsidRDefault="00383A51" w:rsidP="00394D08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7051B" w:rsidRDefault="0067051B" w:rsidP="00394D08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7051B" w:rsidRPr="00297450" w:rsidRDefault="0067051B" w:rsidP="00394D08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297450" w:rsidRDefault="00297450" w:rsidP="00297450">
      <w:pPr>
        <w:rPr>
          <w:b/>
          <w:sz w:val="24"/>
          <w:szCs w:val="24"/>
        </w:rPr>
      </w:pPr>
      <w:r w:rsidRPr="00297450">
        <w:rPr>
          <w:b/>
          <w:sz w:val="24"/>
          <w:szCs w:val="24"/>
        </w:rPr>
        <w:t>Зав.</w:t>
      </w:r>
      <w:r w:rsidR="0061632B">
        <w:rPr>
          <w:b/>
          <w:sz w:val="24"/>
          <w:szCs w:val="24"/>
        </w:rPr>
        <w:t>кафедрой сердечно-сосудистой</w:t>
      </w:r>
    </w:p>
    <w:p w:rsidR="0061632B" w:rsidRDefault="0061632B" w:rsidP="0061632B">
      <w:pPr>
        <w:rPr>
          <w:b/>
          <w:sz w:val="24"/>
          <w:szCs w:val="24"/>
        </w:rPr>
      </w:pPr>
      <w:r>
        <w:rPr>
          <w:b/>
          <w:sz w:val="24"/>
          <w:szCs w:val="24"/>
        </w:rPr>
        <w:t>хирургии</w:t>
      </w:r>
      <w:r w:rsidR="00297450" w:rsidRPr="00297450">
        <w:rPr>
          <w:b/>
          <w:sz w:val="24"/>
          <w:szCs w:val="24"/>
        </w:rPr>
        <w:t xml:space="preserve"> ФПК</w:t>
      </w:r>
      <w:r>
        <w:rPr>
          <w:b/>
          <w:sz w:val="24"/>
          <w:szCs w:val="24"/>
        </w:rPr>
        <w:t xml:space="preserve"> и </w:t>
      </w:r>
      <w:r w:rsidR="00297450" w:rsidRPr="00297450">
        <w:rPr>
          <w:b/>
          <w:sz w:val="24"/>
          <w:szCs w:val="24"/>
        </w:rPr>
        <w:t>ППВ,</w:t>
      </w:r>
    </w:p>
    <w:p w:rsidR="00394D08" w:rsidRPr="00297450" w:rsidRDefault="00B41017" w:rsidP="0061632B">
      <w:pPr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t>академик</w:t>
      </w:r>
      <w:r w:rsidR="0061632B">
        <w:rPr>
          <w:b/>
          <w:sz w:val="24"/>
          <w:szCs w:val="24"/>
        </w:rPr>
        <w:t xml:space="preserve"> РАМН</w:t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  <w:t>А.М</w:t>
      </w:r>
      <w:r w:rsidR="00297450" w:rsidRPr="00297450">
        <w:rPr>
          <w:b/>
          <w:sz w:val="24"/>
          <w:szCs w:val="24"/>
        </w:rPr>
        <w:t>.</w:t>
      </w:r>
      <w:r w:rsidR="0061632B">
        <w:rPr>
          <w:b/>
          <w:sz w:val="24"/>
          <w:szCs w:val="24"/>
        </w:rPr>
        <w:t>Караськов</w:t>
      </w:r>
    </w:p>
    <w:p w:rsidR="00394D08" w:rsidRDefault="00394D08" w:rsidP="00394D08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7827FD" w:rsidRDefault="007827FD" w:rsidP="00394D08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7827FD" w:rsidRPr="00297450" w:rsidRDefault="007827FD" w:rsidP="00394D08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7827FD" w:rsidRPr="00297450" w:rsidRDefault="007827FD" w:rsidP="007827FD">
      <w:pPr>
        <w:rPr>
          <w:b/>
          <w:sz w:val="24"/>
          <w:szCs w:val="24"/>
        </w:rPr>
      </w:pPr>
      <w:r w:rsidRPr="00297450">
        <w:rPr>
          <w:b/>
          <w:sz w:val="24"/>
          <w:szCs w:val="24"/>
        </w:rPr>
        <w:t>Декан ФПК и ППВ, д.м.н., профессор</w:t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 w:rsidR="0061632B">
        <w:rPr>
          <w:b/>
          <w:sz w:val="24"/>
          <w:szCs w:val="24"/>
        </w:rPr>
        <w:tab/>
      </w:r>
      <w:r w:rsidRPr="00297450">
        <w:rPr>
          <w:b/>
          <w:sz w:val="24"/>
          <w:szCs w:val="24"/>
        </w:rPr>
        <w:t>Ю.О.Ким</w:t>
      </w:r>
    </w:p>
    <w:p w:rsidR="00394D08" w:rsidRPr="00297450" w:rsidRDefault="00394D08" w:rsidP="00394D08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394D08" w:rsidRDefault="00394D08" w:rsidP="00394D08">
      <w:pPr>
        <w:tabs>
          <w:tab w:val="left" w:pos="426"/>
        </w:tabs>
        <w:jc w:val="both"/>
        <w:rPr>
          <w:b/>
          <w:caps/>
        </w:rPr>
      </w:pPr>
    </w:p>
    <w:p w:rsidR="0067051B" w:rsidRDefault="0067051B" w:rsidP="00394D08">
      <w:pPr>
        <w:tabs>
          <w:tab w:val="left" w:pos="426"/>
        </w:tabs>
        <w:jc w:val="both"/>
        <w:rPr>
          <w:b/>
          <w:caps/>
        </w:rPr>
      </w:pPr>
    </w:p>
    <w:p w:rsidR="00394D08" w:rsidRDefault="00394D08" w:rsidP="00394D08">
      <w:pPr>
        <w:tabs>
          <w:tab w:val="left" w:pos="426"/>
        </w:tabs>
        <w:jc w:val="both"/>
        <w:rPr>
          <w:b/>
          <w:caps/>
        </w:rPr>
      </w:pPr>
    </w:p>
    <w:p w:rsidR="00A83E52" w:rsidRPr="001739E7" w:rsidRDefault="00A83E52" w:rsidP="00A83E52">
      <w:pPr>
        <w:pStyle w:val="a5"/>
        <w:rPr>
          <w:rFonts w:ascii="Times New Roman" w:hAnsi="Times New Roman"/>
          <w:sz w:val="24"/>
          <w:szCs w:val="24"/>
        </w:rPr>
      </w:pPr>
      <w:r w:rsidRPr="001739E7">
        <w:rPr>
          <w:rFonts w:ascii="Times New Roman" w:hAnsi="Times New Roman"/>
          <w:sz w:val="24"/>
          <w:szCs w:val="24"/>
        </w:rPr>
        <w:lastRenderedPageBreak/>
        <w:t>Государственное бюджетное образовательное учреждение высшего профессионального образования «Новосибирский государственный медицинский университет»</w:t>
      </w:r>
    </w:p>
    <w:p w:rsidR="00A83E52" w:rsidRPr="001739E7" w:rsidRDefault="00A83E52" w:rsidP="00A83E52">
      <w:pPr>
        <w:pStyle w:val="a5"/>
        <w:rPr>
          <w:rFonts w:ascii="Times New Roman" w:hAnsi="Times New Roman"/>
          <w:sz w:val="24"/>
          <w:szCs w:val="24"/>
        </w:rPr>
      </w:pPr>
      <w:r w:rsidRPr="001739E7">
        <w:rPr>
          <w:rFonts w:ascii="Times New Roman" w:hAnsi="Times New Roman"/>
          <w:sz w:val="24"/>
          <w:szCs w:val="24"/>
        </w:rPr>
        <w:t>Министерства здравоохранения Российской Федерации</w:t>
      </w:r>
    </w:p>
    <w:p w:rsidR="00A83E52" w:rsidRPr="001739E7" w:rsidRDefault="00A83E52" w:rsidP="00A83E52">
      <w:pPr>
        <w:pStyle w:val="a5"/>
        <w:rPr>
          <w:rFonts w:ascii="Times New Roman" w:hAnsi="Times New Roman"/>
          <w:sz w:val="24"/>
          <w:szCs w:val="24"/>
        </w:rPr>
      </w:pPr>
      <w:r w:rsidRPr="001739E7">
        <w:rPr>
          <w:rFonts w:ascii="Times New Roman" w:hAnsi="Times New Roman"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A83E52" w:rsidRPr="001739E7" w:rsidRDefault="00A83E52" w:rsidP="00A83E52">
      <w:pPr>
        <w:jc w:val="center"/>
        <w:rPr>
          <w:b/>
          <w:sz w:val="24"/>
          <w:szCs w:val="24"/>
        </w:rPr>
      </w:pPr>
      <w:r w:rsidRPr="001739E7">
        <w:rPr>
          <w:b/>
          <w:sz w:val="24"/>
          <w:szCs w:val="24"/>
        </w:rPr>
        <w:t>Кафедра сердечно-сосудистой хирургии</w:t>
      </w:r>
    </w:p>
    <w:p w:rsidR="00A83E52" w:rsidRDefault="00A83E52" w:rsidP="00A83E52">
      <w:pPr>
        <w:jc w:val="both"/>
        <w:rPr>
          <w:b/>
          <w:sz w:val="24"/>
          <w:szCs w:val="24"/>
        </w:rPr>
      </w:pPr>
    </w:p>
    <w:p w:rsidR="00A83E52" w:rsidRPr="00BA0CB4" w:rsidRDefault="00A83E52" w:rsidP="00A83E52">
      <w:pPr>
        <w:spacing w:line="240" w:lineRule="exact"/>
        <w:jc w:val="both"/>
      </w:pPr>
    </w:p>
    <w:p w:rsidR="00A83E52" w:rsidRPr="00BA0CB4" w:rsidRDefault="00A83E52" w:rsidP="00A83E52">
      <w:pPr>
        <w:spacing w:line="240" w:lineRule="exact"/>
        <w:jc w:val="both"/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40"/>
        <w:gridCol w:w="1418"/>
        <w:gridCol w:w="3535"/>
      </w:tblGrid>
      <w:tr w:rsidR="00A83E52" w:rsidRPr="00D13184" w:rsidTr="008C3C0B">
        <w:trPr>
          <w:trHeight w:val="2244"/>
        </w:trPr>
        <w:tc>
          <w:tcPr>
            <w:tcW w:w="4140" w:type="dxa"/>
            <w:shd w:val="clear" w:color="auto" w:fill="auto"/>
          </w:tcPr>
          <w:p w:rsidR="00A83E52" w:rsidRPr="00D13184" w:rsidRDefault="00A83E52" w:rsidP="00290D6F">
            <w:pPr>
              <w:pStyle w:val="a3"/>
              <w:widowControl/>
              <w:autoSpaceDE/>
              <w:adjustRightInd/>
              <w:spacing w:before="0" w:after="6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83E52" w:rsidRPr="00D13184" w:rsidRDefault="00A83E52" w:rsidP="008C3C0B">
            <w:pPr>
              <w:spacing w:line="220" w:lineRule="exact"/>
              <w:ind w:firstLine="369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A83E52" w:rsidRPr="00D13184" w:rsidRDefault="00A83E52" w:rsidP="008C3C0B">
            <w:pPr>
              <w:pStyle w:val="a3"/>
              <w:widowControl/>
              <w:autoSpaceDE/>
              <w:adjustRightInd/>
              <w:spacing w:before="0" w:after="60" w:line="240" w:lineRule="auto"/>
              <w:jc w:val="both"/>
              <w:rPr>
                <w:rFonts w:ascii="Times New Roman" w:hAnsi="Times New Roman"/>
                <w:caps w:val="0"/>
                <w:sz w:val="24"/>
                <w:szCs w:val="24"/>
              </w:rPr>
            </w:pPr>
            <w:r w:rsidRPr="00D13184">
              <w:rPr>
                <w:rFonts w:ascii="Times New Roman" w:hAnsi="Times New Roman"/>
                <w:caps w:val="0"/>
                <w:sz w:val="24"/>
                <w:szCs w:val="24"/>
              </w:rPr>
              <w:t>«УТВЕРЖДАЮ»</w:t>
            </w:r>
          </w:p>
          <w:p w:rsidR="00290D6F" w:rsidRPr="00D13184" w:rsidRDefault="00290D6F" w:rsidP="00290D6F">
            <w:pPr>
              <w:jc w:val="both"/>
              <w:rPr>
                <w:sz w:val="24"/>
                <w:szCs w:val="24"/>
              </w:rPr>
            </w:pPr>
            <w:r w:rsidRPr="00D13184">
              <w:rPr>
                <w:sz w:val="24"/>
                <w:szCs w:val="24"/>
              </w:rPr>
              <w:t>Проректор по ПДО,</w:t>
            </w:r>
          </w:p>
          <w:p w:rsidR="00A83E52" w:rsidRPr="00D13184" w:rsidRDefault="00290D6F" w:rsidP="00290D6F">
            <w:pPr>
              <w:jc w:val="both"/>
              <w:rPr>
                <w:sz w:val="24"/>
                <w:szCs w:val="24"/>
              </w:rPr>
            </w:pPr>
            <w:r w:rsidRPr="00D13184">
              <w:rPr>
                <w:sz w:val="24"/>
                <w:szCs w:val="24"/>
              </w:rPr>
              <w:t>профессор</w:t>
            </w:r>
            <w:r w:rsidRPr="00D13184">
              <w:rPr>
                <w:sz w:val="24"/>
                <w:szCs w:val="24"/>
              </w:rPr>
              <w:br/>
              <w:t>Е.Г.Кондюрина</w:t>
            </w:r>
          </w:p>
        </w:tc>
      </w:tr>
      <w:tr w:rsidR="00A83E52" w:rsidRPr="00D13184" w:rsidTr="008C3C0B">
        <w:tc>
          <w:tcPr>
            <w:tcW w:w="4140" w:type="dxa"/>
            <w:shd w:val="clear" w:color="auto" w:fill="auto"/>
          </w:tcPr>
          <w:p w:rsidR="00A83E52" w:rsidRPr="00D13184" w:rsidRDefault="00A83E52" w:rsidP="008C3C0B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83E52" w:rsidRPr="00D13184" w:rsidRDefault="00A83E52" w:rsidP="008C3C0B">
            <w:pPr>
              <w:spacing w:line="240" w:lineRule="exact"/>
              <w:ind w:left="255"/>
              <w:jc w:val="both"/>
              <w:rPr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A83E52" w:rsidRPr="00D13184" w:rsidRDefault="00A83E52" w:rsidP="008C3C0B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D1318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2011</w:t>
            </w:r>
            <w:r w:rsidRPr="00D13184">
              <w:rPr>
                <w:sz w:val="24"/>
                <w:szCs w:val="24"/>
              </w:rPr>
              <w:t xml:space="preserve"> г.</w:t>
            </w:r>
          </w:p>
        </w:tc>
      </w:tr>
    </w:tbl>
    <w:p w:rsidR="00A83E52" w:rsidRPr="00D13184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394D08" w:rsidRPr="00D13184" w:rsidRDefault="00394D08" w:rsidP="00394D08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7827FD" w:rsidRPr="00C53F04" w:rsidRDefault="007827FD" w:rsidP="007827FD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УЧЕБНО-ТЕМАТИЧЕСКИЙ ПЛАН</w:t>
      </w: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общего усовершенствования врачей</w:t>
      </w:r>
    </w:p>
    <w:p w:rsidR="00A83E52" w:rsidRDefault="00A83E52" w:rsidP="00A83E52">
      <w:pPr>
        <w:spacing w:line="26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«Актуальные вопросы сердечно-сосудистой хирургии»</w:t>
      </w:r>
    </w:p>
    <w:p w:rsidR="00A83E52" w:rsidRPr="00D13184" w:rsidRDefault="00A83E52" w:rsidP="00A83E52">
      <w:pPr>
        <w:spacing w:line="264" w:lineRule="auto"/>
        <w:jc w:val="center"/>
        <w:rPr>
          <w:b/>
          <w:sz w:val="24"/>
          <w:szCs w:val="24"/>
        </w:rPr>
      </w:pPr>
    </w:p>
    <w:p w:rsidR="00A83E52" w:rsidRPr="00D13184" w:rsidRDefault="00A83E52" w:rsidP="00A83E52">
      <w:pPr>
        <w:spacing w:line="264" w:lineRule="auto"/>
        <w:jc w:val="center"/>
        <w:rPr>
          <w:b/>
          <w:sz w:val="24"/>
          <w:szCs w:val="24"/>
        </w:rPr>
      </w:pPr>
    </w:p>
    <w:p w:rsidR="00A83E52" w:rsidRPr="00D13184" w:rsidRDefault="00A83E52" w:rsidP="00A83E52">
      <w:pPr>
        <w:spacing w:line="26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</w:t>
      </w:r>
      <w:r w:rsidRPr="00D13184">
        <w:rPr>
          <w:b/>
          <w:sz w:val="24"/>
          <w:szCs w:val="24"/>
        </w:rPr>
        <w:t xml:space="preserve">пециальность № </w:t>
      </w:r>
      <w:r w:rsidRPr="00F226C6">
        <w:rPr>
          <w:b/>
          <w:sz w:val="24"/>
          <w:szCs w:val="24"/>
        </w:rPr>
        <w:t xml:space="preserve">040126.04 </w:t>
      </w:r>
      <w:r w:rsidRPr="00D13184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Сердечно-сосудистая хирургия</w:t>
      </w:r>
      <w:r w:rsidRPr="00D13184">
        <w:rPr>
          <w:b/>
          <w:sz w:val="24"/>
          <w:szCs w:val="24"/>
        </w:rPr>
        <w:t>»</w:t>
      </w:r>
    </w:p>
    <w:p w:rsidR="00A83E52" w:rsidRPr="00D13184" w:rsidRDefault="00A83E52" w:rsidP="00A83E52">
      <w:pPr>
        <w:tabs>
          <w:tab w:val="left" w:pos="426"/>
        </w:tabs>
        <w:jc w:val="center"/>
        <w:rPr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Цель – общее усовершенствование</w:t>
      </w: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  <w:r w:rsidRPr="00D13184">
        <w:rPr>
          <w:b/>
          <w:sz w:val="24"/>
          <w:szCs w:val="24"/>
        </w:rPr>
        <w:t>Катего</w:t>
      </w:r>
      <w:r>
        <w:rPr>
          <w:b/>
          <w:sz w:val="24"/>
          <w:szCs w:val="24"/>
        </w:rPr>
        <w:t>рия слушателей – врачи - сердечно-сосудистые хирурги</w:t>
      </w: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Срок обучения – </w:t>
      </w:r>
      <w:r>
        <w:rPr>
          <w:b/>
          <w:sz w:val="24"/>
          <w:szCs w:val="24"/>
          <w:u w:val="single"/>
        </w:rPr>
        <w:t>288</w:t>
      </w:r>
      <w:r w:rsidRPr="00493B1E">
        <w:rPr>
          <w:b/>
          <w:sz w:val="24"/>
          <w:szCs w:val="24"/>
          <w:u w:val="single"/>
        </w:rPr>
        <w:t xml:space="preserve"> часов</w:t>
      </w:r>
    </w:p>
    <w:p w:rsidR="00A83E52" w:rsidRPr="00D13184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  <w:r w:rsidRPr="00D13184">
        <w:rPr>
          <w:b/>
          <w:sz w:val="24"/>
          <w:szCs w:val="24"/>
        </w:rPr>
        <w:t>Режим занятий – 6 академических часов в день</w:t>
      </w:r>
    </w:p>
    <w:p w:rsidR="00A83E52" w:rsidRDefault="00A83E52" w:rsidP="00A83E52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обучения – очно с отрывом от производства </w:t>
      </w:r>
      <w:r>
        <w:rPr>
          <w:b/>
          <w:sz w:val="24"/>
          <w:szCs w:val="24"/>
          <w:u w:val="single"/>
        </w:rPr>
        <w:t>288</w:t>
      </w:r>
      <w:r w:rsidRPr="00493B1E">
        <w:rPr>
          <w:b/>
          <w:sz w:val="24"/>
          <w:szCs w:val="24"/>
          <w:u w:val="single"/>
        </w:rPr>
        <w:t xml:space="preserve"> час</w:t>
      </w:r>
      <w:r>
        <w:rPr>
          <w:b/>
          <w:sz w:val="24"/>
          <w:szCs w:val="24"/>
          <w:u w:val="single"/>
        </w:rPr>
        <w:t>ов</w:t>
      </w:r>
    </w:p>
    <w:p w:rsidR="00A83E52" w:rsidRPr="00D13184" w:rsidRDefault="00A83E52" w:rsidP="00A83E52">
      <w:pPr>
        <w:tabs>
          <w:tab w:val="left" w:pos="426"/>
        </w:tabs>
        <w:spacing w:line="220" w:lineRule="exact"/>
        <w:jc w:val="both"/>
        <w:rPr>
          <w:b/>
          <w:sz w:val="24"/>
          <w:szCs w:val="24"/>
        </w:rPr>
      </w:pPr>
    </w:p>
    <w:p w:rsidR="00A83E52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Pr="00D13184" w:rsidRDefault="00A83E52" w:rsidP="00A83E52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A83E52" w:rsidRDefault="00A83E52" w:rsidP="00A83E52">
      <w:pPr>
        <w:tabs>
          <w:tab w:val="left" w:pos="426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Новосибирск, 2011</w:t>
      </w:r>
    </w:p>
    <w:p w:rsidR="00A83E52" w:rsidRDefault="00A83E52" w:rsidP="00A83E52">
      <w:pPr>
        <w:tabs>
          <w:tab w:val="left" w:pos="426"/>
        </w:tabs>
        <w:jc w:val="both"/>
        <w:rPr>
          <w:sz w:val="24"/>
          <w:szCs w:val="24"/>
        </w:rPr>
      </w:pPr>
    </w:p>
    <w:p w:rsidR="00394D08" w:rsidRPr="00C71CEC" w:rsidRDefault="00394D08" w:rsidP="00C53F04">
      <w:pPr>
        <w:pStyle w:val="10"/>
        <w:jc w:val="center"/>
        <w:rPr>
          <w:rFonts w:ascii="Times New Roman" w:hAnsi="Times New Roman"/>
          <w:sz w:val="24"/>
        </w:rPr>
      </w:pPr>
      <w:r w:rsidRPr="00C71CEC">
        <w:rPr>
          <w:rFonts w:ascii="Times New Roman" w:hAnsi="Times New Roman"/>
          <w:sz w:val="24"/>
        </w:rPr>
        <w:lastRenderedPageBreak/>
        <w:t xml:space="preserve">Учебно-тематический план цикла </w:t>
      </w:r>
    </w:p>
    <w:p w:rsidR="008C3C0B" w:rsidRDefault="008C3C0B" w:rsidP="008C3C0B">
      <w:pPr>
        <w:pStyle w:val="31"/>
        <w:jc w:val="center"/>
        <w:rPr>
          <w:rFonts w:ascii="Times New Roman" w:hAnsi="Times New Roman"/>
          <w:b/>
          <w:lang w:val="ru-RU"/>
        </w:rPr>
      </w:pPr>
      <w:r w:rsidRPr="00C53F04">
        <w:rPr>
          <w:rFonts w:ascii="Times New Roman" w:hAnsi="Times New Roman"/>
          <w:b/>
          <w:lang w:val="ru-RU"/>
        </w:rPr>
        <w:t xml:space="preserve">общего усовершенствования </w:t>
      </w:r>
      <w:r>
        <w:rPr>
          <w:rFonts w:ascii="Times New Roman" w:hAnsi="Times New Roman"/>
          <w:b/>
          <w:lang w:val="ru-RU"/>
        </w:rPr>
        <w:t xml:space="preserve">(ОУ) </w:t>
      </w:r>
      <w:r w:rsidRPr="00C53F04">
        <w:rPr>
          <w:rFonts w:ascii="Times New Roman" w:hAnsi="Times New Roman"/>
          <w:b/>
          <w:lang w:val="ru-RU"/>
        </w:rPr>
        <w:t xml:space="preserve">по </w:t>
      </w:r>
      <w:r>
        <w:rPr>
          <w:rFonts w:ascii="Times New Roman" w:hAnsi="Times New Roman"/>
          <w:b/>
          <w:lang w:val="ru-RU"/>
        </w:rPr>
        <w:t>сердечно-сосудистой хирургии</w:t>
      </w:r>
    </w:p>
    <w:p w:rsidR="008C3C0B" w:rsidRDefault="008C3C0B" w:rsidP="008C3C0B">
      <w:pPr>
        <w:pStyle w:val="31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«Актуальные вопросы сердечно-сосудистой хирургии»</w:t>
      </w:r>
    </w:p>
    <w:p w:rsidR="008C3C0B" w:rsidRPr="00C63383" w:rsidRDefault="008C3C0B" w:rsidP="008C3C0B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Цель: </w:t>
      </w:r>
      <w:r w:rsidRPr="00C63383">
        <w:rPr>
          <w:rFonts w:ascii="Times New Roman" w:hAnsi="Times New Roman"/>
          <w:lang w:val="ru-RU"/>
        </w:rPr>
        <w:t>систематизация и совершенствование имеющихся знаний, умений и навыков, освоение новых медицинских технологий, которые необходимы для выполнения конкретных профессионально-должностных обязанностей врача - сердечно-сосудистого хирурга. На основании цикла общего усовершенствования осуществляется подготовка к сдаче итогового контроля для получения сертификата специалиста.</w:t>
      </w:r>
    </w:p>
    <w:p w:rsidR="008C3C0B" w:rsidRDefault="008C3C0B" w:rsidP="008C3C0B">
      <w:pPr>
        <w:pStyle w:val="31"/>
        <w:jc w:val="both"/>
        <w:rPr>
          <w:rFonts w:ascii="Times New Roman" w:hAnsi="Times New Roman"/>
          <w:lang w:val="ru-RU"/>
        </w:rPr>
      </w:pPr>
      <w:r w:rsidRPr="00C53F04">
        <w:rPr>
          <w:rFonts w:ascii="Times New Roman" w:hAnsi="Times New Roman"/>
          <w:b/>
          <w:lang w:val="ru-RU"/>
        </w:rPr>
        <w:t>Категория слушателей</w:t>
      </w:r>
      <w:r>
        <w:rPr>
          <w:rFonts w:ascii="Times New Roman" w:hAnsi="Times New Roman"/>
          <w:lang w:val="ru-RU"/>
        </w:rPr>
        <w:t>: врачи сердечно-сосудистые хирурги</w:t>
      </w:r>
    </w:p>
    <w:p w:rsidR="008C3C0B" w:rsidRPr="00C71CEC" w:rsidRDefault="008C3C0B" w:rsidP="008C3C0B">
      <w:pPr>
        <w:pStyle w:val="31"/>
        <w:rPr>
          <w:rFonts w:ascii="Times New Roman" w:hAnsi="Times New Roman"/>
          <w:lang w:val="ru-RU"/>
        </w:rPr>
      </w:pPr>
      <w:r w:rsidRPr="00C53F04">
        <w:rPr>
          <w:rFonts w:ascii="Times New Roman" w:hAnsi="Times New Roman"/>
          <w:b/>
          <w:lang w:val="ru-RU"/>
        </w:rPr>
        <w:t>Продолжительность обучения</w:t>
      </w:r>
      <w:r>
        <w:rPr>
          <w:rFonts w:ascii="Times New Roman" w:hAnsi="Times New Roman"/>
          <w:lang w:val="ru-RU"/>
        </w:rPr>
        <w:t xml:space="preserve">: 288 часов, 8 недель, 2 месяца </w:t>
      </w:r>
    </w:p>
    <w:p w:rsidR="008C3C0B" w:rsidRDefault="008C3C0B" w:rsidP="008C3C0B">
      <w:pPr>
        <w:pStyle w:val="31"/>
        <w:rPr>
          <w:rFonts w:ascii="Times New Roman" w:hAnsi="Times New Roman"/>
          <w:lang w:val="ru-RU"/>
        </w:rPr>
      </w:pPr>
      <w:r w:rsidRPr="00C53F04">
        <w:rPr>
          <w:rFonts w:ascii="Times New Roman" w:hAnsi="Times New Roman"/>
          <w:b/>
          <w:lang w:val="ru-RU"/>
        </w:rPr>
        <w:t>Форма обучения</w:t>
      </w:r>
      <w:r>
        <w:rPr>
          <w:rFonts w:ascii="Times New Roman" w:hAnsi="Times New Roman"/>
          <w:lang w:val="ru-RU"/>
        </w:rPr>
        <w:t xml:space="preserve"> очная, с отрывом от производства</w:t>
      </w:r>
    </w:p>
    <w:p w:rsidR="008C3C0B" w:rsidRDefault="008C3C0B" w:rsidP="008C3C0B">
      <w:pPr>
        <w:pStyle w:val="31"/>
        <w:rPr>
          <w:rFonts w:ascii="Times New Roman" w:hAnsi="Times New Roman"/>
          <w:lang w:val="ru-RU"/>
        </w:rPr>
      </w:pPr>
      <w:r w:rsidRPr="00C53F04">
        <w:rPr>
          <w:rFonts w:ascii="Times New Roman" w:hAnsi="Times New Roman"/>
          <w:b/>
          <w:lang w:val="ru-RU"/>
        </w:rPr>
        <w:t>Режим занятий</w:t>
      </w:r>
      <w:r>
        <w:rPr>
          <w:rFonts w:ascii="Times New Roman" w:hAnsi="Times New Roman"/>
          <w:lang w:val="ru-RU"/>
        </w:rPr>
        <w:t>: 6 часов в день</w:t>
      </w:r>
    </w:p>
    <w:p w:rsidR="00C53F04" w:rsidRPr="00C71CEC" w:rsidRDefault="00C53F04" w:rsidP="00394D08">
      <w:pPr>
        <w:pStyle w:val="31"/>
        <w:rPr>
          <w:rFonts w:ascii="Times New Roman" w:hAnsi="Times New Roman"/>
          <w:lang w:val="ru-RU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3827"/>
        <w:gridCol w:w="851"/>
        <w:gridCol w:w="992"/>
        <w:gridCol w:w="1701"/>
        <w:gridCol w:w="1701"/>
      </w:tblGrid>
      <w:tr w:rsidR="008C3C0B" w:rsidRPr="00C71CEC" w:rsidTr="002F726B">
        <w:trPr>
          <w:trHeight w:val="45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C71CEC">
              <w:rPr>
                <w:spacing w:val="-7"/>
                <w:sz w:val="24"/>
                <w:szCs w:val="24"/>
              </w:rPr>
              <w:t>№№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17C40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C71CEC">
              <w:rPr>
                <w:spacing w:val="-7"/>
                <w:sz w:val="24"/>
                <w:szCs w:val="24"/>
              </w:rPr>
              <w:t>Наименовани</w:t>
            </w:r>
            <w:r>
              <w:rPr>
                <w:spacing w:val="-7"/>
                <w:sz w:val="24"/>
                <w:szCs w:val="24"/>
              </w:rPr>
              <w:t>я</w:t>
            </w:r>
            <w:r w:rsidRPr="00C71CEC">
              <w:rPr>
                <w:spacing w:val="-7"/>
                <w:sz w:val="24"/>
                <w:szCs w:val="24"/>
              </w:rPr>
              <w:t xml:space="preserve"> разделов, тем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C71CEC">
              <w:rPr>
                <w:spacing w:val="-7"/>
                <w:sz w:val="24"/>
                <w:szCs w:val="24"/>
              </w:rPr>
              <w:t>Всего часов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В том числе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C71CEC">
              <w:rPr>
                <w:spacing w:val="-7"/>
                <w:sz w:val="24"/>
                <w:szCs w:val="24"/>
              </w:rPr>
              <w:t>форма контроля</w:t>
            </w:r>
          </w:p>
        </w:tc>
      </w:tr>
      <w:tr w:rsidR="008C3C0B" w:rsidRPr="00C71CEC" w:rsidTr="002F726B">
        <w:trPr>
          <w:trHeight w:val="39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0B" w:rsidRPr="00C71CEC" w:rsidRDefault="008C3C0B" w:rsidP="008C3C0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C71CEC">
              <w:rPr>
                <w:spacing w:val="-7"/>
                <w:sz w:val="24"/>
                <w:szCs w:val="24"/>
              </w:rPr>
              <w:t>лекции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C71CEC">
              <w:rPr>
                <w:spacing w:val="-7"/>
                <w:sz w:val="24"/>
                <w:szCs w:val="24"/>
              </w:rPr>
              <w:t xml:space="preserve">практические </w:t>
            </w:r>
            <w:r w:rsidR="00217C40">
              <w:rPr>
                <w:spacing w:val="-7"/>
                <w:sz w:val="24"/>
                <w:szCs w:val="24"/>
              </w:rPr>
              <w:t>занятия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</w:p>
        </w:tc>
      </w:tr>
      <w:tr w:rsidR="008C3C0B" w:rsidRPr="00C71CEC" w:rsidTr="002F72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C71CEC">
              <w:rPr>
                <w:spacing w:val="-7"/>
                <w:sz w:val="24"/>
                <w:szCs w:val="24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0B" w:rsidRPr="002F726B" w:rsidRDefault="008C3C0B" w:rsidP="002F726B">
            <w:pPr>
              <w:rPr>
                <w:sz w:val="24"/>
                <w:szCs w:val="24"/>
              </w:rPr>
            </w:pPr>
            <w:r w:rsidRPr="002F726B">
              <w:rPr>
                <w:sz w:val="24"/>
                <w:szCs w:val="24"/>
              </w:rPr>
              <w:t>Профессиональная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217C40" w:rsidRDefault="00217C4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217C40">
              <w:rPr>
                <w:spacing w:val="-7"/>
                <w:sz w:val="24"/>
                <w:szCs w:val="24"/>
              </w:rPr>
              <w:t>288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b/>
                <w:spacing w:val="-7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b/>
                <w:spacing w:val="-7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</w:p>
        </w:tc>
      </w:tr>
      <w:tr w:rsidR="008C3C0B" w:rsidRPr="00C71CEC" w:rsidTr="002F72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0B" w:rsidRPr="002F726B" w:rsidRDefault="008C3C0B" w:rsidP="002F726B">
            <w:pPr>
              <w:rPr>
                <w:sz w:val="24"/>
                <w:szCs w:val="24"/>
              </w:rPr>
            </w:pPr>
            <w:r w:rsidRPr="002F726B">
              <w:rPr>
                <w:sz w:val="24"/>
                <w:szCs w:val="24"/>
              </w:rPr>
              <w:t>Клиническая подготовка врача: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217C40" w:rsidRDefault="00217C4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217C40">
              <w:rPr>
                <w:spacing w:val="-7"/>
                <w:sz w:val="24"/>
                <w:szCs w:val="24"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b/>
                <w:spacing w:val="-7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b/>
                <w:spacing w:val="-7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3C0B" w:rsidRPr="00C71CEC" w:rsidRDefault="008C3C0B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</w:p>
        </w:tc>
      </w:tr>
      <w:tr w:rsidR="00547A30" w:rsidRPr="00C71CEC" w:rsidTr="002F72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17C40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97450" w:rsidRDefault="00547A30" w:rsidP="0056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Хирургическое лечение врожденных пороков сердца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17C40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17C40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17C40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217C40">
              <w:rPr>
                <w:spacing w:val="-7"/>
                <w:sz w:val="24"/>
                <w:szCs w:val="24"/>
              </w:rPr>
              <w:t>5</w:t>
            </w:r>
            <w:r>
              <w:rPr>
                <w:spacing w:val="-7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тестовый контроль</w:t>
            </w:r>
          </w:p>
        </w:tc>
      </w:tr>
      <w:tr w:rsidR="00547A30" w:rsidRPr="00C71CEC" w:rsidTr="002F72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97450" w:rsidRDefault="00547A30" w:rsidP="0056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Хирургическое лечение приобретенных пороков сердца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17C40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17C40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17C40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217C40">
              <w:rPr>
                <w:spacing w:val="-7"/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тестовый контроль</w:t>
            </w:r>
          </w:p>
        </w:tc>
      </w:tr>
      <w:tr w:rsidR="00547A30" w:rsidRPr="00C71CEC" w:rsidTr="002F72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97450" w:rsidRDefault="00547A30" w:rsidP="0056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Хирургическое лечение ишемической болезни сердца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тестовый контроль</w:t>
            </w:r>
          </w:p>
        </w:tc>
      </w:tr>
      <w:tr w:rsidR="00217C40" w:rsidRPr="00C71CEC" w:rsidTr="002F72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C40" w:rsidRPr="00C71CEC" w:rsidRDefault="00217C4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C40" w:rsidRPr="00297450" w:rsidRDefault="00217C40" w:rsidP="0056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Сосудистая и гибридная хирургия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C40" w:rsidRPr="00C71CEC" w:rsidRDefault="00217C4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C40" w:rsidRPr="00C71CEC" w:rsidRDefault="00217C4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C40" w:rsidRPr="00C71CEC" w:rsidRDefault="00217C4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C40" w:rsidRPr="00C71CEC" w:rsidRDefault="00217C4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тестовый контроль</w:t>
            </w:r>
          </w:p>
        </w:tc>
      </w:tr>
      <w:tr w:rsidR="00547A30" w:rsidRPr="00C71CEC" w:rsidTr="002F72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297450" w:rsidRDefault="00547A30" w:rsidP="00566855">
            <w:pPr>
              <w:pStyle w:val="11"/>
              <w:spacing w:before="5"/>
              <w:ind w:firstLine="0"/>
              <w:jc w:val="left"/>
              <w:rPr>
                <w:spacing w:val="-7"/>
                <w:sz w:val="24"/>
                <w:szCs w:val="24"/>
              </w:rPr>
            </w:pPr>
            <w:r>
              <w:rPr>
                <w:sz w:val="24"/>
                <w:szCs w:val="24"/>
              </w:rPr>
              <w:t>Смежные дисциплины в сердечно-сосудистой хирургии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A30" w:rsidRPr="00C71CEC" w:rsidRDefault="00547A30" w:rsidP="002F726B">
            <w:pPr>
              <w:pStyle w:val="11"/>
              <w:spacing w:before="5"/>
              <w:ind w:firstLine="0"/>
              <w:jc w:val="center"/>
              <w:rPr>
                <w:spacing w:val="-7"/>
                <w:sz w:val="24"/>
                <w:szCs w:val="24"/>
              </w:rPr>
            </w:pPr>
            <w:r w:rsidRPr="00B507FB">
              <w:rPr>
                <w:spacing w:val="-7"/>
                <w:sz w:val="24"/>
                <w:szCs w:val="24"/>
              </w:rPr>
              <w:t>собеседование</w:t>
            </w:r>
          </w:p>
        </w:tc>
      </w:tr>
    </w:tbl>
    <w:p w:rsidR="00394D08" w:rsidRPr="00C71CEC" w:rsidRDefault="00394D08" w:rsidP="00394D08">
      <w:pPr>
        <w:tabs>
          <w:tab w:val="left" w:pos="426"/>
        </w:tabs>
        <w:jc w:val="both"/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81CFC" w:rsidRPr="00297450" w:rsidRDefault="00681CFC" w:rsidP="00681CFC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81CFC" w:rsidRDefault="00681CFC" w:rsidP="00681CFC">
      <w:pPr>
        <w:rPr>
          <w:b/>
          <w:sz w:val="24"/>
          <w:szCs w:val="24"/>
        </w:rPr>
      </w:pPr>
      <w:r w:rsidRPr="00297450">
        <w:rPr>
          <w:b/>
          <w:sz w:val="24"/>
          <w:szCs w:val="24"/>
        </w:rPr>
        <w:t>Зав.</w:t>
      </w:r>
      <w:r>
        <w:rPr>
          <w:b/>
          <w:sz w:val="24"/>
          <w:szCs w:val="24"/>
        </w:rPr>
        <w:t>кафедрой сердечно-сосудистой</w:t>
      </w:r>
    </w:p>
    <w:p w:rsidR="00681CFC" w:rsidRDefault="00681CFC" w:rsidP="00681CFC">
      <w:pPr>
        <w:rPr>
          <w:b/>
          <w:sz w:val="24"/>
          <w:szCs w:val="24"/>
        </w:rPr>
      </w:pPr>
      <w:r>
        <w:rPr>
          <w:b/>
          <w:sz w:val="24"/>
          <w:szCs w:val="24"/>
        </w:rPr>
        <w:t>хирургии</w:t>
      </w:r>
      <w:r w:rsidRPr="00297450">
        <w:rPr>
          <w:b/>
          <w:sz w:val="24"/>
          <w:szCs w:val="24"/>
        </w:rPr>
        <w:t xml:space="preserve"> ФПК</w:t>
      </w:r>
      <w:r>
        <w:rPr>
          <w:b/>
          <w:sz w:val="24"/>
          <w:szCs w:val="24"/>
        </w:rPr>
        <w:t xml:space="preserve"> и </w:t>
      </w:r>
      <w:r w:rsidRPr="00297450">
        <w:rPr>
          <w:b/>
          <w:sz w:val="24"/>
          <w:szCs w:val="24"/>
        </w:rPr>
        <w:t>ППВ,</w:t>
      </w:r>
    </w:p>
    <w:p w:rsidR="00681CFC" w:rsidRPr="00297450" w:rsidRDefault="00B41017" w:rsidP="00681CFC">
      <w:pPr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t>академик</w:t>
      </w:r>
      <w:r w:rsidR="00681CFC">
        <w:rPr>
          <w:b/>
          <w:sz w:val="24"/>
          <w:szCs w:val="24"/>
        </w:rPr>
        <w:t xml:space="preserve"> РАМН</w:t>
      </w:r>
      <w:r w:rsidR="00681CFC">
        <w:rPr>
          <w:b/>
          <w:sz w:val="24"/>
          <w:szCs w:val="24"/>
        </w:rPr>
        <w:tab/>
      </w:r>
      <w:r w:rsidR="00681CFC">
        <w:rPr>
          <w:b/>
          <w:sz w:val="24"/>
          <w:szCs w:val="24"/>
        </w:rPr>
        <w:tab/>
      </w:r>
      <w:r w:rsidR="00681CFC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681CFC">
        <w:rPr>
          <w:b/>
          <w:sz w:val="24"/>
          <w:szCs w:val="24"/>
        </w:rPr>
        <w:tab/>
      </w:r>
      <w:r w:rsidR="00681CFC">
        <w:rPr>
          <w:b/>
          <w:sz w:val="24"/>
          <w:szCs w:val="24"/>
        </w:rPr>
        <w:tab/>
      </w:r>
      <w:r w:rsidR="00681CFC">
        <w:rPr>
          <w:b/>
          <w:sz w:val="24"/>
          <w:szCs w:val="24"/>
        </w:rPr>
        <w:tab/>
      </w:r>
      <w:r w:rsidR="00681CFC">
        <w:rPr>
          <w:b/>
          <w:sz w:val="24"/>
          <w:szCs w:val="24"/>
        </w:rPr>
        <w:tab/>
        <w:t>А.М</w:t>
      </w:r>
      <w:r w:rsidR="00681CFC" w:rsidRPr="00297450">
        <w:rPr>
          <w:b/>
          <w:sz w:val="24"/>
          <w:szCs w:val="24"/>
        </w:rPr>
        <w:t>.</w:t>
      </w:r>
      <w:r w:rsidR="00681CFC">
        <w:rPr>
          <w:b/>
          <w:sz w:val="24"/>
          <w:szCs w:val="24"/>
        </w:rPr>
        <w:t>Караськов</w:t>
      </w:r>
    </w:p>
    <w:p w:rsidR="00681CFC" w:rsidRDefault="00681CFC" w:rsidP="00681CFC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81CFC" w:rsidRPr="00297450" w:rsidRDefault="00681CFC" w:rsidP="00681CFC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81CFC" w:rsidRPr="00297450" w:rsidRDefault="00681CFC" w:rsidP="00681CFC">
      <w:pPr>
        <w:rPr>
          <w:b/>
          <w:sz w:val="24"/>
          <w:szCs w:val="24"/>
        </w:rPr>
      </w:pPr>
      <w:r w:rsidRPr="00297450">
        <w:rPr>
          <w:b/>
          <w:sz w:val="24"/>
          <w:szCs w:val="24"/>
        </w:rPr>
        <w:t>Декан ФПК и ППВ, д.м.н., профессор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297450">
        <w:rPr>
          <w:b/>
          <w:sz w:val="24"/>
          <w:szCs w:val="24"/>
        </w:rPr>
        <w:t>Ю.О.Ким</w:t>
      </w:r>
    </w:p>
    <w:p w:rsidR="00681CFC" w:rsidRPr="00297450" w:rsidRDefault="00681CFC" w:rsidP="00681CFC">
      <w:pPr>
        <w:tabs>
          <w:tab w:val="left" w:pos="426"/>
        </w:tabs>
        <w:jc w:val="both"/>
        <w:rPr>
          <w:b/>
          <w:caps/>
          <w:sz w:val="24"/>
          <w:szCs w:val="24"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</w:rPr>
      </w:pPr>
    </w:p>
    <w:p w:rsidR="00681CFC" w:rsidRDefault="00681CFC" w:rsidP="00681CFC">
      <w:pPr>
        <w:tabs>
          <w:tab w:val="left" w:pos="426"/>
        </w:tabs>
        <w:jc w:val="both"/>
        <w:rPr>
          <w:b/>
          <w:caps/>
        </w:rPr>
      </w:pPr>
    </w:p>
    <w:p w:rsidR="00FE4CAE" w:rsidRPr="00FE4CAE" w:rsidRDefault="00FE4CAE" w:rsidP="00681CFC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РЕЦЕНЗИЯ</w:t>
      </w:r>
    </w:p>
    <w:p w:rsidR="00FE4CAE" w:rsidRDefault="00FE4CAE" w:rsidP="00DC0A2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н</w:t>
      </w:r>
      <w:r w:rsidRPr="00FE4CAE">
        <w:rPr>
          <w:b/>
          <w:sz w:val="24"/>
          <w:szCs w:val="24"/>
        </w:rPr>
        <w:t xml:space="preserve">а проект рабочей программы общего усовершенствования по </w:t>
      </w:r>
      <w:r w:rsidR="00681CFC">
        <w:rPr>
          <w:b/>
          <w:sz w:val="24"/>
          <w:szCs w:val="24"/>
        </w:rPr>
        <w:t>сердечно-</w:t>
      </w:r>
      <w:r w:rsidR="006C50F4">
        <w:rPr>
          <w:b/>
          <w:sz w:val="24"/>
          <w:szCs w:val="24"/>
        </w:rPr>
        <w:t>с</w:t>
      </w:r>
      <w:r w:rsidR="00681CFC">
        <w:rPr>
          <w:b/>
          <w:sz w:val="24"/>
          <w:szCs w:val="24"/>
        </w:rPr>
        <w:t>о</w:t>
      </w:r>
      <w:r w:rsidR="006C50F4">
        <w:rPr>
          <w:b/>
          <w:sz w:val="24"/>
          <w:szCs w:val="24"/>
        </w:rPr>
        <w:t>с</w:t>
      </w:r>
      <w:r w:rsidR="00681CFC">
        <w:rPr>
          <w:b/>
          <w:sz w:val="24"/>
          <w:szCs w:val="24"/>
        </w:rPr>
        <w:t>удистой хирургии</w:t>
      </w:r>
      <w:r w:rsidRPr="00FE4CAE">
        <w:rPr>
          <w:b/>
          <w:sz w:val="24"/>
          <w:szCs w:val="24"/>
        </w:rPr>
        <w:t xml:space="preserve">, выполненный преподавателем (ми) ________________________________ </w:t>
      </w:r>
      <w:r w:rsidR="003975A7">
        <w:rPr>
          <w:b/>
          <w:sz w:val="24"/>
          <w:szCs w:val="24"/>
        </w:rPr>
        <w:t xml:space="preserve">кафедры сердечно-сосудистой хирургии </w:t>
      </w:r>
      <w:r>
        <w:rPr>
          <w:b/>
          <w:sz w:val="24"/>
          <w:szCs w:val="24"/>
        </w:rPr>
        <w:t>факультета повышения квалификации и профессиональной переподготовки врачей Г</w:t>
      </w:r>
      <w:r w:rsidR="00681CFC">
        <w:rPr>
          <w:b/>
          <w:sz w:val="24"/>
          <w:szCs w:val="24"/>
        </w:rPr>
        <w:t>Б</w:t>
      </w:r>
      <w:r>
        <w:rPr>
          <w:b/>
          <w:sz w:val="24"/>
          <w:szCs w:val="24"/>
        </w:rPr>
        <w:t xml:space="preserve">ОУ ВПО НГМУ </w:t>
      </w:r>
      <w:r w:rsidR="00681CFC">
        <w:rPr>
          <w:b/>
          <w:sz w:val="24"/>
          <w:szCs w:val="24"/>
        </w:rPr>
        <w:t>Минздрав</w:t>
      </w:r>
      <w:r w:rsidR="00B41017">
        <w:rPr>
          <w:b/>
          <w:sz w:val="24"/>
          <w:szCs w:val="24"/>
        </w:rPr>
        <w:t>а</w:t>
      </w:r>
      <w:r w:rsidR="00681CFC">
        <w:rPr>
          <w:b/>
          <w:sz w:val="24"/>
          <w:szCs w:val="24"/>
        </w:rPr>
        <w:t xml:space="preserve"> России</w:t>
      </w:r>
    </w:p>
    <w:p w:rsidR="00FE4CAE" w:rsidRDefault="00FE4CAE" w:rsidP="00DC0A2F">
      <w:pPr>
        <w:jc w:val="both"/>
        <w:rPr>
          <w:b/>
          <w:sz w:val="24"/>
          <w:szCs w:val="24"/>
        </w:rPr>
      </w:pPr>
    </w:p>
    <w:p w:rsidR="005775ED" w:rsidRDefault="00FE4CAE" w:rsidP="00873B68">
      <w:pPr>
        <w:pStyle w:val="31"/>
        <w:spacing w:after="0"/>
        <w:jc w:val="both"/>
        <w:rPr>
          <w:rFonts w:ascii="Times New Roman" w:hAnsi="Times New Roman"/>
          <w:lang w:val="ru-RU"/>
        </w:rPr>
      </w:pPr>
      <w:r w:rsidRPr="00FE4CAE">
        <w:rPr>
          <w:rFonts w:ascii="Times New Roman" w:hAnsi="Times New Roman"/>
          <w:lang w:val="ru-RU"/>
        </w:rPr>
        <w:t>Проект рабочей программы содержит (перечень материалов, представленных в программе и все приложения</w:t>
      </w:r>
      <w:r w:rsidRPr="00DC0A2F">
        <w:rPr>
          <w:rFonts w:ascii="Times New Roman" w:hAnsi="Times New Roman"/>
          <w:lang w:val="ru-RU"/>
        </w:rPr>
        <w:t>)</w:t>
      </w:r>
      <w:r w:rsidR="0000213A">
        <w:rPr>
          <w:rFonts w:ascii="Times New Roman" w:hAnsi="Times New Roman"/>
          <w:lang w:val="ru-RU"/>
        </w:rPr>
        <w:t>.</w:t>
      </w:r>
      <w:r w:rsidRPr="00DC0A2F">
        <w:rPr>
          <w:rFonts w:ascii="Times New Roman" w:hAnsi="Times New Roman"/>
          <w:lang w:val="ru-RU"/>
        </w:rPr>
        <w:t xml:space="preserve"> </w:t>
      </w:r>
    </w:p>
    <w:p w:rsidR="00DC0A2F" w:rsidRDefault="00DC0A2F" w:rsidP="00873B68">
      <w:pPr>
        <w:pStyle w:val="31"/>
        <w:spacing w:after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 программе отражены:</w:t>
      </w:r>
    </w:p>
    <w:p w:rsidR="00DC0A2F" w:rsidRDefault="00DC0A2F" w:rsidP="00873B68">
      <w:pPr>
        <w:pStyle w:val="31"/>
        <w:spacing w:after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1. требования к профессиональной подготовленности эндокринолога и его квалификационная характеристика в соответствии с Госстандартом.</w:t>
      </w:r>
    </w:p>
    <w:p w:rsidR="00DC0A2F" w:rsidRDefault="00DC0A2F" w:rsidP="00873B68">
      <w:pPr>
        <w:pStyle w:val="31"/>
        <w:spacing w:after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2. Цели дисциплины, характеристику контингента обучаемых и форму обучения</w:t>
      </w:r>
    </w:p>
    <w:p w:rsidR="00DC0A2F" w:rsidRDefault="00DC0A2F" w:rsidP="00873B68">
      <w:pPr>
        <w:pStyle w:val="31"/>
        <w:spacing w:after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3. Программа состоит из </w:t>
      </w:r>
      <w:proofErr w:type="spellStart"/>
      <w:r>
        <w:rPr>
          <w:rFonts w:ascii="Times New Roman" w:hAnsi="Times New Roman"/>
          <w:lang w:val="ru-RU"/>
        </w:rPr>
        <w:t>______разделов</w:t>
      </w:r>
      <w:proofErr w:type="spellEnd"/>
      <w:r>
        <w:rPr>
          <w:rFonts w:ascii="Times New Roman" w:hAnsi="Times New Roman"/>
          <w:lang w:val="ru-RU"/>
        </w:rPr>
        <w:t xml:space="preserve">, </w:t>
      </w:r>
      <w:proofErr w:type="spellStart"/>
      <w:r>
        <w:rPr>
          <w:rFonts w:ascii="Times New Roman" w:hAnsi="Times New Roman"/>
          <w:lang w:val="ru-RU"/>
        </w:rPr>
        <w:t>тем_____</w:t>
      </w:r>
      <w:proofErr w:type="spellEnd"/>
      <w:r>
        <w:rPr>
          <w:rFonts w:ascii="Times New Roman" w:hAnsi="Times New Roman"/>
          <w:lang w:val="ru-RU"/>
        </w:rPr>
        <w:t>. Содержание соответствует заявленным целям и современным научным представлениям по данной дисциплине.</w:t>
      </w:r>
      <w:r w:rsidR="0000213A">
        <w:rPr>
          <w:rFonts w:ascii="Times New Roman" w:hAnsi="Times New Roman"/>
          <w:lang w:val="ru-RU"/>
        </w:rPr>
        <w:t xml:space="preserve"> Учебный и учебно-тематический планы соответствуют программе.</w:t>
      </w:r>
    </w:p>
    <w:p w:rsidR="00DC0A2F" w:rsidRDefault="00DC0A2F" w:rsidP="00873B68">
      <w:pPr>
        <w:pStyle w:val="31"/>
        <w:spacing w:after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4. Вопросы, связанные с профессиональной деятельностью специалиста и</w:t>
      </w:r>
      <w:r w:rsidRPr="00DC0A2F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перечень практических навыков для врача-эндокринолога</w:t>
      </w:r>
    </w:p>
    <w:p w:rsidR="00DC0A2F" w:rsidRDefault="00DC0A2F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5. </w:t>
      </w:r>
      <w:proofErr w:type="spellStart"/>
      <w:r>
        <w:rPr>
          <w:rFonts w:ascii="Times New Roman" w:hAnsi="Times New Roman"/>
          <w:lang w:val="ru-RU"/>
        </w:rPr>
        <w:t>Межпредметные</w:t>
      </w:r>
      <w:proofErr w:type="spellEnd"/>
      <w:r>
        <w:rPr>
          <w:rFonts w:ascii="Times New Roman" w:hAnsi="Times New Roman"/>
          <w:lang w:val="ru-RU"/>
        </w:rPr>
        <w:t xml:space="preserve"> связи, которые просматриваются в структуре цикла, в содержании дисциплины и деятельности врача-специалиста: например, </w:t>
      </w:r>
      <w:r w:rsidR="00816301">
        <w:rPr>
          <w:rFonts w:ascii="Times New Roman" w:hAnsi="Times New Roman"/>
          <w:lang w:val="ru-RU"/>
        </w:rPr>
        <w:t xml:space="preserve">в программе сделан акцент на основные разделы кардиологии, в частности, артериальную гипертензию (основные эндокринные нозологии сопровождаются повышением артериального давления и имеют особенности подбора </w:t>
      </w:r>
      <w:proofErr w:type="spellStart"/>
      <w:r w:rsidR="00816301">
        <w:rPr>
          <w:rFonts w:ascii="Times New Roman" w:hAnsi="Times New Roman"/>
          <w:lang w:val="ru-RU"/>
        </w:rPr>
        <w:t>антигипертензивной</w:t>
      </w:r>
      <w:proofErr w:type="spellEnd"/>
      <w:r w:rsidR="00816301">
        <w:rPr>
          <w:rFonts w:ascii="Times New Roman" w:hAnsi="Times New Roman"/>
          <w:lang w:val="ru-RU"/>
        </w:rPr>
        <w:t xml:space="preserve"> терапии, что в соответствии с современной доказательной медициной, во многом определяет прогноз для пациента), ИБС (сахарный диабет рассматривается как эквивалент ишемической болезни сердца, соответственно схемы его лечения во многом строятся на современных подходах к терапии стабильной стенокардии), сердечной недостаточности (частое осложнение эндокринопатий с поражением миокарда) и т.д.</w:t>
      </w:r>
    </w:p>
    <w:p w:rsidR="00816301" w:rsidRDefault="00816301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6. Разнообразные формы организации учебной деятельности курсанта: например, практические занятия с </w:t>
      </w:r>
      <w:proofErr w:type="spellStart"/>
      <w:r>
        <w:rPr>
          <w:rFonts w:ascii="Times New Roman" w:hAnsi="Times New Roman"/>
          <w:lang w:val="ru-RU"/>
        </w:rPr>
        <w:t>курацией</w:t>
      </w:r>
      <w:proofErr w:type="spellEnd"/>
      <w:r>
        <w:rPr>
          <w:rFonts w:ascii="Times New Roman" w:hAnsi="Times New Roman"/>
          <w:lang w:val="ru-RU"/>
        </w:rPr>
        <w:t xml:space="preserve"> больного, знакомство с работой в гормональной лаборатории (выездное занятие), принципы оценки МРТ и </w:t>
      </w:r>
      <w:proofErr w:type="spellStart"/>
      <w:r>
        <w:rPr>
          <w:rFonts w:ascii="Times New Roman" w:hAnsi="Times New Roman"/>
          <w:lang w:val="ru-RU"/>
        </w:rPr>
        <w:t>сцинтиграфии</w:t>
      </w:r>
      <w:proofErr w:type="spellEnd"/>
      <w:r>
        <w:rPr>
          <w:rFonts w:ascii="Times New Roman" w:hAnsi="Times New Roman"/>
          <w:lang w:val="ru-RU"/>
        </w:rPr>
        <w:t xml:space="preserve"> эндокринных органов (выездное занятие), семинары и т.д.</w:t>
      </w:r>
    </w:p>
    <w:p w:rsidR="00816301" w:rsidRDefault="00816301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7. Различные формы контроля для установления уровня обученности по данной дисциплине, которые представлены в виде приложений-------</w:t>
      </w:r>
    </w:p>
    <w:p w:rsidR="00816301" w:rsidRDefault="00816301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8. Материалы итогового контроля, который проводится в виде------ например, тестовый входной контроль по следующим темам, итоговый тестовый контроль по следующим темам, клинические задачи по темам и т.д.</w:t>
      </w:r>
    </w:p>
    <w:p w:rsidR="00816301" w:rsidRDefault="00816301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9. Необходимость внесения изменений и дополнений</w:t>
      </w:r>
      <w:r w:rsidR="005775ED">
        <w:rPr>
          <w:rFonts w:ascii="Times New Roman" w:hAnsi="Times New Roman"/>
          <w:lang w:val="ru-RU"/>
        </w:rPr>
        <w:t>________</w:t>
      </w:r>
    </w:p>
    <w:p w:rsidR="005775ED" w:rsidRDefault="005775ED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10. Использование компьютерных технологий, современных педагогических технологий.</w:t>
      </w:r>
    </w:p>
    <w:p w:rsidR="005775ED" w:rsidRDefault="005775ED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Необходимо также отметить </w:t>
      </w:r>
      <w:proofErr w:type="spellStart"/>
      <w:r>
        <w:rPr>
          <w:rFonts w:ascii="Times New Roman" w:hAnsi="Times New Roman"/>
          <w:lang w:val="ru-RU"/>
        </w:rPr>
        <w:t>достоинтсва</w:t>
      </w:r>
      <w:proofErr w:type="spellEnd"/>
      <w:r>
        <w:rPr>
          <w:rFonts w:ascii="Times New Roman" w:hAnsi="Times New Roman"/>
          <w:lang w:val="ru-RU"/>
        </w:rPr>
        <w:t xml:space="preserve"> рабочей программы, авторские разработки.</w:t>
      </w:r>
    </w:p>
    <w:p w:rsidR="005775ED" w:rsidRDefault="005775ED" w:rsidP="00DC0A2F">
      <w:pPr>
        <w:pStyle w:val="31"/>
        <w:jc w:val="both"/>
        <w:rPr>
          <w:rFonts w:ascii="Times New Roman" w:hAnsi="Times New Roman"/>
          <w:lang w:val="ru-RU"/>
        </w:rPr>
      </w:pPr>
    </w:p>
    <w:p w:rsidR="005775ED" w:rsidRDefault="005775ED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В завершении:</w:t>
      </w:r>
    </w:p>
    <w:p w:rsidR="005775ED" w:rsidRDefault="005775ED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Проект рабочей программы может быть использован</w:t>
      </w:r>
      <w:r w:rsidR="0000213A">
        <w:rPr>
          <w:rFonts w:ascii="Times New Roman" w:hAnsi="Times New Roman"/>
          <w:lang w:val="ru-RU"/>
        </w:rPr>
        <w:t xml:space="preserve"> для обеспечения основной образовательной программы по </w:t>
      </w:r>
      <w:proofErr w:type="spellStart"/>
      <w:r w:rsidR="0000213A">
        <w:rPr>
          <w:rFonts w:ascii="Times New Roman" w:hAnsi="Times New Roman"/>
          <w:lang w:val="ru-RU"/>
        </w:rPr>
        <w:t>специальности_______________</w:t>
      </w:r>
      <w:proofErr w:type="spellEnd"/>
      <w:r w:rsidR="0000213A">
        <w:rPr>
          <w:rFonts w:ascii="Times New Roman" w:hAnsi="Times New Roman"/>
          <w:lang w:val="ru-RU"/>
        </w:rPr>
        <w:t>, так как соответствует стандартным требованиям ГОС ВПО.</w:t>
      </w:r>
    </w:p>
    <w:p w:rsidR="0000213A" w:rsidRDefault="0000213A" w:rsidP="00DC0A2F">
      <w:pPr>
        <w:pStyle w:val="31"/>
        <w:jc w:val="both"/>
        <w:rPr>
          <w:rFonts w:ascii="Times New Roman" w:hAnsi="Times New Roman"/>
          <w:lang w:val="ru-RU"/>
        </w:rPr>
      </w:pPr>
    </w:p>
    <w:p w:rsidR="0000213A" w:rsidRDefault="0000213A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Рецензент ___________(ФИО, должность, ученая степень, ученое звание), дата, личная подпись.</w:t>
      </w:r>
    </w:p>
    <w:p w:rsidR="0000213A" w:rsidRDefault="0000213A" w:rsidP="00DC0A2F">
      <w:pPr>
        <w:pStyle w:val="31"/>
        <w:jc w:val="both"/>
        <w:rPr>
          <w:rFonts w:ascii="Times New Roman" w:hAnsi="Times New Roman"/>
          <w:lang w:val="ru-RU"/>
        </w:rPr>
      </w:pPr>
    </w:p>
    <w:p w:rsidR="0000213A" w:rsidRDefault="0000213A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Рецензия рассмотрена на заседании КМС ПДО______________________________________</w:t>
      </w:r>
    </w:p>
    <w:p w:rsidR="0000213A" w:rsidRDefault="0000213A" w:rsidP="00DC0A2F">
      <w:pPr>
        <w:pStyle w:val="31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Протокол №</w:t>
      </w:r>
      <w:proofErr w:type="spellStart"/>
      <w:r>
        <w:rPr>
          <w:rFonts w:ascii="Times New Roman" w:hAnsi="Times New Roman"/>
          <w:lang w:val="ru-RU"/>
        </w:rPr>
        <w:t>________от</w:t>
      </w:r>
      <w:proofErr w:type="spellEnd"/>
      <w:r>
        <w:rPr>
          <w:rFonts w:ascii="Times New Roman" w:hAnsi="Times New Roman"/>
          <w:lang w:val="ru-RU"/>
        </w:rPr>
        <w:t xml:space="preserve"> ________________________20</w:t>
      </w:r>
      <w:r w:rsidR="0093440B">
        <w:rPr>
          <w:rFonts w:ascii="Times New Roman" w:hAnsi="Times New Roman"/>
          <w:lang w:val="ru-RU"/>
        </w:rPr>
        <w:t>11</w:t>
      </w:r>
      <w:r>
        <w:rPr>
          <w:rFonts w:ascii="Times New Roman" w:hAnsi="Times New Roman"/>
          <w:lang w:val="ru-RU"/>
        </w:rPr>
        <w:t xml:space="preserve"> г.</w:t>
      </w:r>
    </w:p>
    <w:p w:rsidR="0000213A" w:rsidRDefault="0000213A" w:rsidP="00DC0A2F">
      <w:pPr>
        <w:pStyle w:val="31"/>
        <w:jc w:val="both"/>
        <w:rPr>
          <w:rFonts w:ascii="Times New Roman" w:hAnsi="Times New Roman"/>
          <w:lang w:val="ru-RU"/>
        </w:rPr>
      </w:pPr>
    </w:p>
    <w:p w:rsidR="0000213A" w:rsidRPr="00FE4CAE" w:rsidRDefault="0000213A" w:rsidP="00DC0A2F">
      <w:pPr>
        <w:pStyle w:val="31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>Председатель КМС ПДО</w:t>
      </w:r>
    </w:p>
    <w:p w:rsidR="00FE4CAE" w:rsidRPr="00FE4CAE" w:rsidRDefault="00FE4CAE" w:rsidP="00DC0A2F">
      <w:pPr>
        <w:jc w:val="both"/>
        <w:rPr>
          <w:sz w:val="24"/>
          <w:szCs w:val="24"/>
        </w:rPr>
      </w:pPr>
    </w:p>
    <w:sectPr w:rsidR="00FE4CAE" w:rsidRPr="00FE4CAE" w:rsidSect="00113336">
      <w:footerReference w:type="default" r:id="rId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6ED" w:rsidRDefault="009516ED" w:rsidP="00113336">
      <w:r>
        <w:separator/>
      </w:r>
    </w:p>
  </w:endnote>
  <w:endnote w:type="continuationSeparator" w:id="0">
    <w:p w:rsidR="009516ED" w:rsidRDefault="009516ED" w:rsidP="001133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0925907"/>
      <w:docPartObj>
        <w:docPartGallery w:val="Page Numbers (Bottom of Page)"/>
        <w:docPartUnique/>
      </w:docPartObj>
    </w:sdtPr>
    <w:sdtContent>
      <w:p w:rsidR="00566855" w:rsidRDefault="006D4838">
        <w:pPr>
          <w:pStyle w:val="a9"/>
          <w:jc w:val="right"/>
        </w:pPr>
        <w:fldSimple w:instr=" PAGE   \* MERGEFORMAT ">
          <w:r w:rsidR="005B5C82">
            <w:rPr>
              <w:noProof/>
            </w:rPr>
            <w:t>3</w:t>
          </w:r>
        </w:fldSimple>
      </w:p>
    </w:sdtContent>
  </w:sdt>
  <w:p w:rsidR="00566855" w:rsidRDefault="0056685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6ED" w:rsidRDefault="009516ED" w:rsidP="00113336">
      <w:r>
        <w:separator/>
      </w:r>
    </w:p>
  </w:footnote>
  <w:footnote w:type="continuationSeparator" w:id="0">
    <w:p w:rsidR="009516ED" w:rsidRDefault="009516ED" w:rsidP="001133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6C9F"/>
    <w:multiLevelType w:val="hybridMultilevel"/>
    <w:tmpl w:val="BA48CC52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BF43920"/>
    <w:multiLevelType w:val="hybridMultilevel"/>
    <w:tmpl w:val="726E81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F96B37"/>
    <w:multiLevelType w:val="hybridMultilevel"/>
    <w:tmpl w:val="CFBC028E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8F94204"/>
    <w:multiLevelType w:val="hybridMultilevel"/>
    <w:tmpl w:val="4E4E8A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1F0FD9"/>
    <w:multiLevelType w:val="hybridMultilevel"/>
    <w:tmpl w:val="CC5206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34369B"/>
    <w:multiLevelType w:val="singleLevel"/>
    <w:tmpl w:val="2C4A6F6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>
    <w:nsid w:val="29FF4E73"/>
    <w:multiLevelType w:val="hybridMultilevel"/>
    <w:tmpl w:val="B0EE40F2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C3358A8"/>
    <w:multiLevelType w:val="hybridMultilevel"/>
    <w:tmpl w:val="CC1867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A122DE"/>
    <w:multiLevelType w:val="hybridMultilevel"/>
    <w:tmpl w:val="9F760B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3E7312"/>
    <w:multiLevelType w:val="hybridMultilevel"/>
    <w:tmpl w:val="726029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B33BAB"/>
    <w:multiLevelType w:val="hybridMultilevel"/>
    <w:tmpl w:val="5CA6B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408DC"/>
    <w:multiLevelType w:val="multilevel"/>
    <w:tmpl w:val="9F760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8175CE"/>
    <w:multiLevelType w:val="singleLevel"/>
    <w:tmpl w:val="D890B0C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13">
    <w:nsid w:val="723A65A6"/>
    <w:multiLevelType w:val="hybridMultilevel"/>
    <w:tmpl w:val="A80C6BCA"/>
    <w:lvl w:ilvl="0" w:tplc="FFFFFFFF">
      <w:start w:val="2"/>
      <w:numFmt w:val="bullet"/>
      <w:pStyle w:val="4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76B60771"/>
    <w:multiLevelType w:val="hybridMultilevel"/>
    <w:tmpl w:val="6CF4476A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411E78"/>
    <w:multiLevelType w:val="hybridMultilevel"/>
    <w:tmpl w:val="3BC0B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</w:num>
  <w:num w:numId="3">
    <w:abstractNumId w:val="1"/>
  </w:num>
  <w:num w:numId="4">
    <w:abstractNumId w:val="13"/>
  </w:num>
  <w:num w:numId="5">
    <w:abstractNumId w:val="2"/>
  </w:num>
  <w:num w:numId="6">
    <w:abstractNumId w:val="13"/>
  </w:num>
  <w:num w:numId="7">
    <w:abstractNumId w:val="6"/>
  </w:num>
  <w:num w:numId="8">
    <w:abstractNumId w:val="0"/>
  </w:num>
  <w:num w:numId="9">
    <w:abstractNumId w:val="8"/>
  </w:num>
  <w:num w:numId="10">
    <w:abstractNumId w:val="11"/>
  </w:num>
  <w:num w:numId="11">
    <w:abstractNumId w:val="9"/>
  </w:num>
  <w:num w:numId="12">
    <w:abstractNumId w:val="7"/>
  </w:num>
  <w:num w:numId="13">
    <w:abstractNumId w:val="4"/>
  </w:num>
  <w:num w:numId="14">
    <w:abstractNumId w:val="10"/>
  </w:num>
  <w:num w:numId="15">
    <w:abstractNumId w:val="15"/>
  </w:num>
  <w:num w:numId="16">
    <w:abstractNumId w:val="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A51E5"/>
    <w:rsid w:val="0000213A"/>
    <w:rsid w:val="000029A6"/>
    <w:rsid w:val="00015844"/>
    <w:rsid w:val="00041254"/>
    <w:rsid w:val="00041C19"/>
    <w:rsid w:val="00060914"/>
    <w:rsid w:val="00066934"/>
    <w:rsid w:val="00075AEE"/>
    <w:rsid w:val="00084912"/>
    <w:rsid w:val="00086D1D"/>
    <w:rsid w:val="00097631"/>
    <w:rsid w:val="000C24C0"/>
    <w:rsid w:val="001025B5"/>
    <w:rsid w:val="00113336"/>
    <w:rsid w:val="001433B6"/>
    <w:rsid w:val="00181565"/>
    <w:rsid w:val="001D273E"/>
    <w:rsid w:val="001D3543"/>
    <w:rsid w:val="002061E8"/>
    <w:rsid w:val="0020672E"/>
    <w:rsid w:val="00217C40"/>
    <w:rsid w:val="00217C46"/>
    <w:rsid w:val="00232C26"/>
    <w:rsid w:val="0027149F"/>
    <w:rsid w:val="00274A32"/>
    <w:rsid w:val="00276B26"/>
    <w:rsid w:val="00290D6F"/>
    <w:rsid w:val="002927A9"/>
    <w:rsid w:val="00293C87"/>
    <w:rsid w:val="00297450"/>
    <w:rsid w:val="002A51E5"/>
    <w:rsid w:val="002E4F3B"/>
    <w:rsid w:val="002F2CFA"/>
    <w:rsid w:val="002F2D4A"/>
    <w:rsid w:val="002F726B"/>
    <w:rsid w:val="003002A7"/>
    <w:rsid w:val="00334588"/>
    <w:rsid w:val="00335478"/>
    <w:rsid w:val="00346103"/>
    <w:rsid w:val="00360C99"/>
    <w:rsid w:val="003719C0"/>
    <w:rsid w:val="0038258E"/>
    <w:rsid w:val="00383A51"/>
    <w:rsid w:val="00394D08"/>
    <w:rsid w:val="003975A7"/>
    <w:rsid w:val="00414C07"/>
    <w:rsid w:val="00415902"/>
    <w:rsid w:val="00424217"/>
    <w:rsid w:val="00481DBE"/>
    <w:rsid w:val="004D06F7"/>
    <w:rsid w:val="0050053C"/>
    <w:rsid w:val="005172B5"/>
    <w:rsid w:val="005459C6"/>
    <w:rsid w:val="00547A30"/>
    <w:rsid w:val="0055538C"/>
    <w:rsid w:val="00557858"/>
    <w:rsid w:val="00566855"/>
    <w:rsid w:val="005775ED"/>
    <w:rsid w:val="00577A60"/>
    <w:rsid w:val="005822CA"/>
    <w:rsid w:val="00585F12"/>
    <w:rsid w:val="005B2B66"/>
    <w:rsid w:val="005B51FA"/>
    <w:rsid w:val="005B5C82"/>
    <w:rsid w:val="005D74DC"/>
    <w:rsid w:val="005E7091"/>
    <w:rsid w:val="006105E6"/>
    <w:rsid w:val="006158C5"/>
    <w:rsid w:val="0061632B"/>
    <w:rsid w:val="00636470"/>
    <w:rsid w:val="00656D93"/>
    <w:rsid w:val="00661E68"/>
    <w:rsid w:val="0067051B"/>
    <w:rsid w:val="00672281"/>
    <w:rsid w:val="00681CFC"/>
    <w:rsid w:val="00692A95"/>
    <w:rsid w:val="006C50F4"/>
    <w:rsid w:val="006D4838"/>
    <w:rsid w:val="006F27D7"/>
    <w:rsid w:val="006F52B0"/>
    <w:rsid w:val="00701D52"/>
    <w:rsid w:val="00761284"/>
    <w:rsid w:val="007738A2"/>
    <w:rsid w:val="00774A0D"/>
    <w:rsid w:val="007827FD"/>
    <w:rsid w:val="00794972"/>
    <w:rsid w:val="00816301"/>
    <w:rsid w:val="00816D4A"/>
    <w:rsid w:val="0082645B"/>
    <w:rsid w:val="0084659B"/>
    <w:rsid w:val="008509EF"/>
    <w:rsid w:val="00860B31"/>
    <w:rsid w:val="00865E0D"/>
    <w:rsid w:val="00873B68"/>
    <w:rsid w:val="0088648E"/>
    <w:rsid w:val="008A24F2"/>
    <w:rsid w:val="008C3C0B"/>
    <w:rsid w:val="008E2331"/>
    <w:rsid w:val="008E5B0D"/>
    <w:rsid w:val="008E6CB4"/>
    <w:rsid w:val="008F0A56"/>
    <w:rsid w:val="008F7CBA"/>
    <w:rsid w:val="0093109B"/>
    <w:rsid w:val="0093440B"/>
    <w:rsid w:val="009516ED"/>
    <w:rsid w:val="00955B7B"/>
    <w:rsid w:val="00976047"/>
    <w:rsid w:val="00982139"/>
    <w:rsid w:val="009B3BD7"/>
    <w:rsid w:val="009E3258"/>
    <w:rsid w:val="00A35798"/>
    <w:rsid w:val="00A362B0"/>
    <w:rsid w:val="00A426F9"/>
    <w:rsid w:val="00A83E52"/>
    <w:rsid w:val="00AB51BB"/>
    <w:rsid w:val="00AC1974"/>
    <w:rsid w:val="00AC24D1"/>
    <w:rsid w:val="00AD12D9"/>
    <w:rsid w:val="00AD2116"/>
    <w:rsid w:val="00AE7D71"/>
    <w:rsid w:val="00AF4592"/>
    <w:rsid w:val="00B03456"/>
    <w:rsid w:val="00B41017"/>
    <w:rsid w:val="00B422EF"/>
    <w:rsid w:val="00B75A99"/>
    <w:rsid w:val="00B914C0"/>
    <w:rsid w:val="00BB0DE7"/>
    <w:rsid w:val="00BC6200"/>
    <w:rsid w:val="00BE7821"/>
    <w:rsid w:val="00BF337F"/>
    <w:rsid w:val="00BF6289"/>
    <w:rsid w:val="00C024B1"/>
    <w:rsid w:val="00C05528"/>
    <w:rsid w:val="00C15300"/>
    <w:rsid w:val="00C16A39"/>
    <w:rsid w:val="00C53F04"/>
    <w:rsid w:val="00C56022"/>
    <w:rsid w:val="00C57B83"/>
    <w:rsid w:val="00C63383"/>
    <w:rsid w:val="00C672BA"/>
    <w:rsid w:val="00C72FC5"/>
    <w:rsid w:val="00C86364"/>
    <w:rsid w:val="00C86799"/>
    <w:rsid w:val="00CB26A3"/>
    <w:rsid w:val="00CC6C87"/>
    <w:rsid w:val="00D13A2C"/>
    <w:rsid w:val="00D32966"/>
    <w:rsid w:val="00D61BAD"/>
    <w:rsid w:val="00DC0A2F"/>
    <w:rsid w:val="00DD475D"/>
    <w:rsid w:val="00DE0499"/>
    <w:rsid w:val="00DE0BD1"/>
    <w:rsid w:val="00DF669C"/>
    <w:rsid w:val="00E11113"/>
    <w:rsid w:val="00E20697"/>
    <w:rsid w:val="00E6071A"/>
    <w:rsid w:val="00E61213"/>
    <w:rsid w:val="00E74FD2"/>
    <w:rsid w:val="00E812F6"/>
    <w:rsid w:val="00E85C3C"/>
    <w:rsid w:val="00EA3619"/>
    <w:rsid w:val="00EE7CB8"/>
    <w:rsid w:val="00EF5284"/>
    <w:rsid w:val="00F02887"/>
    <w:rsid w:val="00F125AF"/>
    <w:rsid w:val="00F226C6"/>
    <w:rsid w:val="00F34D50"/>
    <w:rsid w:val="00F477F6"/>
    <w:rsid w:val="00F96C47"/>
    <w:rsid w:val="00F96FD2"/>
    <w:rsid w:val="00FE4CAE"/>
    <w:rsid w:val="00FF0885"/>
    <w:rsid w:val="00FF187F"/>
    <w:rsid w:val="00FF2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1E5"/>
    <w:rPr>
      <w:rFonts w:eastAsia="Times New Roman"/>
    </w:rPr>
  </w:style>
  <w:style w:type="paragraph" w:styleId="1">
    <w:name w:val="heading 1"/>
    <w:basedOn w:val="a"/>
    <w:next w:val="a"/>
    <w:qFormat/>
    <w:rsid w:val="002A51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C24C0"/>
    <w:pPr>
      <w:keepNext/>
      <w:ind w:right="-50"/>
      <w:jc w:val="both"/>
      <w:outlineLvl w:val="1"/>
    </w:pPr>
    <w:rPr>
      <w:rFonts w:ascii="Courier New" w:hAnsi="Courier New" w:cs="Courier New"/>
      <w:sz w:val="28"/>
      <w:szCs w:val="24"/>
    </w:rPr>
  </w:style>
  <w:style w:type="paragraph" w:styleId="3">
    <w:name w:val="heading 3"/>
    <w:basedOn w:val="a"/>
    <w:next w:val="a"/>
    <w:link w:val="30"/>
    <w:qFormat/>
    <w:rsid w:val="000C24C0"/>
    <w:pPr>
      <w:keepNext/>
      <w:ind w:left="1843" w:right="330"/>
      <w:jc w:val="both"/>
      <w:outlineLvl w:val="2"/>
    </w:pPr>
    <w:rPr>
      <w:sz w:val="28"/>
      <w:szCs w:val="24"/>
    </w:rPr>
  </w:style>
  <w:style w:type="paragraph" w:styleId="40">
    <w:name w:val="heading 4"/>
    <w:basedOn w:val="a"/>
    <w:next w:val="a"/>
    <w:link w:val="41"/>
    <w:qFormat/>
    <w:rsid w:val="000C24C0"/>
    <w:pPr>
      <w:keepNext/>
      <w:ind w:left="1985" w:right="391" w:hanging="1985"/>
      <w:jc w:val="both"/>
      <w:outlineLvl w:val="3"/>
    </w:pPr>
    <w:rPr>
      <w:sz w:val="28"/>
      <w:szCs w:val="24"/>
    </w:rPr>
  </w:style>
  <w:style w:type="paragraph" w:styleId="5">
    <w:name w:val="heading 5"/>
    <w:basedOn w:val="a"/>
    <w:next w:val="a"/>
    <w:link w:val="50"/>
    <w:qFormat/>
    <w:rsid w:val="000C24C0"/>
    <w:pPr>
      <w:keepNext/>
      <w:ind w:left="1985" w:right="391"/>
      <w:jc w:val="both"/>
      <w:outlineLvl w:val="4"/>
    </w:pPr>
    <w:rPr>
      <w:sz w:val="28"/>
      <w:szCs w:val="24"/>
    </w:rPr>
  </w:style>
  <w:style w:type="paragraph" w:styleId="6">
    <w:name w:val="heading 6"/>
    <w:basedOn w:val="a"/>
    <w:next w:val="a"/>
    <w:link w:val="60"/>
    <w:qFormat/>
    <w:rsid w:val="000C24C0"/>
    <w:pPr>
      <w:keepNext/>
      <w:ind w:left="1842" w:right="369" w:hanging="1865"/>
      <w:jc w:val="both"/>
      <w:outlineLvl w:val="5"/>
    </w:pPr>
    <w:rPr>
      <w:sz w:val="28"/>
      <w:szCs w:val="24"/>
    </w:rPr>
  </w:style>
  <w:style w:type="paragraph" w:styleId="7">
    <w:name w:val="heading 7"/>
    <w:basedOn w:val="a"/>
    <w:next w:val="a"/>
    <w:link w:val="70"/>
    <w:qFormat/>
    <w:rsid w:val="000C24C0"/>
    <w:pPr>
      <w:keepNext/>
      <w:ind w:left="2126" w:right="-11" w:hanging="2126"/>
      <w:jc w:val="both"/>
      <w:outlineLvl w:val="6"/>
    </w:pPr>
    <w:rPr>
      <w:sz w:val="28"/>
      <w:szCs w:val="24"/>
    </w:rPr>
  </w:style>
  <w:style w:type="paragraph" w:styleId="8">
    <w:name w:val="heading 8"/>
    <w:basedOn w:val="a"/>
    <w:next w:val="a"/>
    <w:link w:val="80"/>
    <w:qFormat/>
    <w:rsid w:val="000C24C0"/>
    <w:pPr>
      <w:keepNext/>
      <w:ind w:left="1843" w:right="391" w:hanging="1843"/>
      <w:jc w:val="both"/>
      <w:outlineLvl w:val="7"/>
    </w:pPr>
    <w:rPr>
      <w:sz w:val="28"/>
      <w:szCs w:val="24"/>
    </w:rPr>
  </w:style>
  <w:style w:type="paragraph" w:styleId="9">
    <w:name w:val="heading 9"/>
    <w:basedOn w:val="a"/>
    <w:next w:val="a"/>
    <w:link w:val="90"/>
    <w:qFormat/>
    <w:rsid w:val="000C24C0"/>
    <w:pPr>
      <w:keepNext/>
      <w:ind w:left="2835" w:right="-70" w:hanging="425"/>
      <w:jc w:val="both"/>
      <w:outlineLvl w:val="8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здел_стандарт"/>
    <w:basedOn w:val="1"/>
    <w:rsid w:val="002A51E5"/>
    <w:pPr>
      <w:keepNext w:val="0"/>
      <w:widowControl w:val="0"/>
      <w:autoSpaceDE w:val="0"/>
      <w:autoSpaceDN w:val="0"/>
      <w:adjustRightInd w:val="0"/>
      <w:spacing w:after="120" w:line="288" w:lineRule="auto"/>
    </w:pPr>
    <w:rPr>
      <w:rFonts w:cs="Times New Roman"/>
      <w:bCs w:val="0"/>
      <w:caps/>
      <w:kern w:val="0"/>
      <w:sz w:val="28"/>
      <w:szCs w:val="20"/>
    </w:rPr>
  </w:style>
  <w:style w:type="paragraph" w:customStyle="1" w:styleId="10">
    <w:name w:val="Стиль1"/>
    <w:basedOn w:val="a"/>
    <w:rsid w:val="00394D08"/>
    <w:pPr>
      <w:widowControl w:val="0"/>
      <w:autoSpaceDE w:val="0"/>
      <w:autoSpaceDN w:val="0"/>
      <w:adjustRightInd w:val="0"/>
      <w:spacing w:before="240" w:after="120" w:line="288" w:lineRule="auto"/>
      <w:outlineLvl w:val="0"/>
    </w:pPr>
    <w:rPr>
      <w:rFonts w:ascii="Arial" w:hAnsi="Arial"/>
      <w:b/>
      <w:caps/>
      <w:sz w:val="28"/>
      <w:szCs w:val="24"/>
    </w:rPr>
  </w:style>
  <w:style w:type="paragraph" w:customStyle="1" w:styleId="31">
    <w:name w:val="Стиль3"/>
    <w:basedOn w:val="a"/>
    <w:rsid w:val="00394D08"/>
    <w:pPr>
      <w:spacing w:after="120"/>
    </w:pPr>
    <w:rPr>
      <w:rFonts w:ascii="Arial" w:hAnsi="Arial"/>
      <w:sz w:val="24"/>
      <w:szCs w:val="24"/>
      <w:lang w:val="en-US"/>
    </w:rPr>
  </w:style>
  <w:style w:type="paragraph" w:customStyle="1" w:styleId="11">
    <w:name w:val="Обычный1"/>
    <w:rsid w:val="00394D08"/>
    <w:pPr>
      <w:widowControl w:val="0"/>
      <w:ind w:firstLine="284"/>
      <w:jc w:val="both"/>
    </w:pPr>
    <w:rPr>
      <w:rFonts w:eastAsia="Times New Roman"/>
    </w:rPr>
  </w:style>
  <w:style w:type="table" w:styleId="a4">
    <w:name w:val="Table Grid"/>
    <w:basedOn w:val="a1"/>
    <w:rsid w:val="00414C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Стиль2"/>
    <w:basedOn w:val="a"/>
    <w:rsid w:val="0027149F"/>
    <w:pPr>
      <w:suppressAutoHyphens/>
      <w:autoSpaceDE w:val="0"/>
      <w:autoSpaceDN w:val="0"/>
      <w:adjustRightInd w:val="0"/>
      <w:spacing w:line="360" w:lineRule="auto"/>
      <w:ind w:firstLine="709"/>
      <w:jc w:val="both"/>
    </w:pPr>
  </w:style>
  <w:style w:type="paragraph" w:customStyle="1" w:styleId="4">
    <w:name w:val="Стиль4"/>
    <w:basedOn w:val="21"/>
    <w:rsid w:val="0027149F"/>
    <w:pPr>
      <w:numPr>
        <w:numId w:val="4"/>
      </w:numPr>
    </w:pPr>
    <w:rPr>
      <w:spacing w:val="-5"/>
    </w:rPr>
  </w:style>
  <w:style w:type="paragraph" w:styleId="a5">
    <w:name w:val="Title"/>
    <w:basedOn w:val="a"/>
    <w:link w:val="a6"/>
    <w:qFormat/>
    <w:rsid w:val="00F226C6"/>
    <w:pPr>
      <w:jc w:val="center"/>
    </w:pPr>
    <w:rPr>
      <w:rFonts w:ascii="Arial" w:hAnsi="Arial"/>
      <w:b/>
      <w:sz w:val="28"/>
    </w:rPr>
  </w:style>
  <w:style w:type="character" w:customStyle="1" w:styleId="a6">
    <w:name w:val="Название Знак"/>
    <w:basedOn w:val="a0"/>
    <w:link w:val="a5"/>
    <w:rsid w:val="00F226C6"/>
    <w:rPr>
      <w:rFonts w:ascii="Arial" w:eastAsia="Times New Roman" w:hAnsi="Arial"/>
      <w:b/>
      <w:sz w:val="28"/>
    </w:rPr>
  </w:style>
  <w:style w:type="paragraph" w:styleId="a7">
    <w:name w:val="header"/>
    <w:basedOn w:val="a"/>
    <w:link w:val="a8"/>
    <w:uiPriority w:val="99"/>
    <w:semiHidden/>
    <w:unhideWhenUsed/>
    <w:rsid w:val="001133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13336"/>
    <w:rPr>
      <w:rFonts w:eastAsia="Times New Roman"/>
    </w:rPr>
  </w:style>
  <w:style w:type="paragraph" w:styleId="a9">
    <w:name w:val="footer"/>
    <w:basedOn w:val="a"/>
    <w:link w:val="aa"/>
    <w:uiPriority w:val="99"/>
    <w:unhideWhenUsed/>
    <w:rsid w:val="001133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3336"/>
    <w:rPr>
      <w:rFonts w:eastAsia="Times New Roman"/>
    </w:rPr>
  </w:style>
  <w:style w:type="paragraph" w:customStyle="1" w:styleId="210">
    <w:name w:val="Основной текст с отступом 21"/>
    <w:basedOn w:val="a"/>
    <w:rsid w:val="0038258E"/>
    <w:pPr>
      <w:ind w:left="720" w:firstLine="720"/>
    </w:pPr>
    <w:rPr>
      <w:sz w:val="28"/>
    </w:rPr>
  </w:style>
  <w:style w:type="paragraph" w:styleId="22">
    <w:name w:val="Body Text Indent 2"/>
    <w:basedOn w:val="a"/>
    <w:link w:val="23"/>
    <w:rsid w:val="00761284"/>
    <w:pPr>
      <w:spacing w:after="120" w:line="480" w:lineRule="auto"/>
      <w:ind w:left="283"/>
    </w:pPr>
    <w:rPr>
      <w:snapToGrid w:val="0"/>
    </w:rPr>
  </w:style>
  <w:style w:type="character" w:customStyle="1" w:styleId="23">
    <w:name w:val="Основной текст с отступом 2 Знак"/>
    <w:basedOn w:val="a0"/>
    <w:link w:val="22"/>
    <w:rsid w:val="00761284"/>
    <w:rPr>
      <w:rFonts w:eastAsia="Times New Roman"/>
      <w:snapToGrid w:val="0"/>
    </w:rPr>
  </w:style>
  <w:style w:type="character" w:customStyle="1" w:styleId="20">
    <w:name w:val="Заголовок 2 Знак"/>
    <w:basedOn w:val="a0"/>
    <w:link w:val="2"/>
    <w:rsid w:val="000C24C0"/>
    <w:rPr>
      <w:rFonts w:ascii="Courier New" w:eastAsia="Times New Roman" w:hAnsi="Courier New" w:cs="Courier New"/>
      <w:sz w:val="28"/>
      <w:szCs w:val="24"/>
    </w:rPr>
  </w:style>
  <w:style w:type="character" w:customStyle="1" w:styleId="30">
    <w:name w:val="Заголовок 3 Знак"/>
    <w:basedOn w:val="a0"/>
    <w:link w:val="3"/>
    <w:rsid w:val="000C24C0"/>
    <w:rPr>
      <w:rFonts w:eastAsia="Times New Roman"/>
      <w:sz w:val="28"/>
      <w:szCs w:val="24"/>
    </w:rPr>
  </w:style>
  <w:style w:type="character" w:customStyle="1" w:styleId="41">
    <w:name w:val="Заголовок 4 Знак"/>
    <w:basedOn w:val="a0"/>
    <w:link w:val="40"/>
    <w:rsid w:val="000C24C0"/>
    <w:rPr>
      <w:rFonts w:eastAsia="Times New Roman"/>
      <w:sz w:val="28"/>
      <w:szCs w:val="24"/>
    </w:rPr>
  </w:style>
  <w:style w:type="character" w:customStyle="1" w:styleId="50">
    <w:name w:val="Заголовок 5 Знак"/>
    <w:basedOn w:val="a0"/>
    <w:link w:val="5"/>
    <w:rsid w:val="000C24C0"/>
    <w:rPr>
      <w:rFonts w:eastAsia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0C24C0"/>
    <w:rPr>
      <w:rFonts w:eastAsia="Times New Roman"/>
      <w:sz w:val="28"/>
      <w:szCs w:val="24"/>
    </w:rPr>
  </w:style>
  <w:style w:type="character" w:customStyle="1" w:styleId="70">
    <w:name w:val="Заголовок 7 Знак"/>
    <w:basedOn w:val="a0"/>
    <w:link w:val="7"/>
    <w:rsid w:val="000C24C0"/>
    <w:rPr>
      <w:rFonts w:eastAsia="Times New Roman"/>
      <w:sz w:val="28"/>
      <w:szCs w:val="24"/>
    </w:rPr>
  </w:style>
  <w:style w:type="character" w:customStyle="1" w:styleId="80">
    <w:name w:val="Заголовок 8 Знак"/>
    <w:basedOn w:val="a0"/>
    <w:link w:val="8"/>
    <w:rsid w:val="000C24C0"/>
    <w:rPr>
      <w:rFonts w:eastAsia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0C24C0"/>
    <w:rPr>
      <w:rFonts w:eastAsia="Times New Roman"/>
      <w:sz w:val="28"/>
      <w:szCs w:val="24"/>
    </w:rPr>
  </w:style>
  <w:style w:type="paragraph" w:styleId="ab">
    <w:name w:val="Plain Text"/>
    <w:basedOn w:val="a"/>
    <w:link w:val="ac"/>
    <w:rsid w:val="000C24C0"/>
    <w:rPr>
      <w:rFonts w:ascii="Courier New" w:hAnsi="Courier New" w:cs="Courier New"/>
    </w:rPr>
  </w:style>
  <w:style w:type="character" w:customStyle="1" w:styleId="ac">
    <w:name w:val="Текст Знак"/>
    <w:basedOn w:val="a0"/>
    <w:link w:val="ab"/>
    <w:rsid w:val="000C24C0"/>
    <w:rPr>
      <w:rFonts w:ascii="Courier New" w:eastAsia="Times New Roman" w:hAnsi="Courier New" w:cs="Courier New"/>
    </w:rPr>
  </w:style>
  <w:style w:type="paragraph" w:styleId="ad">
    <w:name w:val="Body Text"/>
    <w:basedOn w:val="a"/>
    <w:link w:val="ae"/>
    <w:rsid w:val="000C24C0"/>
    <w:pPr>
      <w:jc w:val="both"/>
    </w:pPr>
    <w:rPr>
      <w:rFonts w:ascii="Courier New" w:hAnsi="Courier New" w:cs="Courier New"/>
      <w:sz w:val="28"/>
      <w:szCs w:val="24"/>
    </w:rPr>
  </w:style>
  <w:style w:type="character" w:customStyle="1" w:styleId="ae">
    <w:name w:val="Основной текст Знак"/>
    <w:basedOn w:val="a0"/>
    <w:link w:val="ad"/>
    <w:rsid w:val="000C24C0"/>
    <w:rPr>
      <w:rFonts w:ascii="Courier New" w:eastAsia="Times New Roman" w:hAnsi="Courier New" w:cs="Courier New"/>
      <w:sz w:val="28"/>
      <w:szCs w:val="24"/>
    </w:rPr>
  </w:style>
  <w:style w:type="paragraph" w:styleId="24">
    <w:name w:val="Body Text 2"/>
    <w:basedOn w:val="a"/>
    <w:link w:val="25"/>
    <w:rsid w:val="000C24C0"/>
    <w:rPr>
      <w:rFonts w:ascii="Courier New" w:hAnsi="Courier New" w:cs="Courier New"/>
      <w:sz w:val="32"/>
      <w:szCs w:val="24"/>
    </w:rPr>
  </w:style>
  <w:style w:type="character" w:customStyle="1" w:styleId="25">
    <w:name w:val="Основной текст 2 Знак"/>
    <w:basedOn w:val="a0"/>
    <w:link w:val="24"/>
    <w:rsid w:val="000C24C0"/>
    <w:rPr>
      <w:rFonts w:ascii="Courier New" w:eastAsia="Times New Roman" w:hAnsi="Courier New" w:cs="Courier New"/>
      <w:sz w:val="32"/>
      <w:szCs w:val="24"/>
    </w:rPr>
  </w:style>
  <w:style w:type="paragraph" w:styleId="32">
    <w:name w:val="Body Text 3"/>
    <w:basedOn w:val="a"/>
    <w:link w:val="33"/>
    <w:rsid w:val="000C24C0"/>
    <w:pPr>
      <w:ind w:right="-490"/>
      <w:jc w:val="both"/>
    </w:pPr>
    <w:rPr>
      <w:rFonts w:ascii="Courier New" w:hAnsi="Courier New" w:cs="Courier New"/>
      <w:sz w:val="28"/>
      <w:szCs w:val="24"/>
    </w:rPr>
  </w:style>
  <w:style w:type="character" w:customStyle="1" w:styleId="33">
    <w:name w:val="Основной текст 3 Знак"/>
    <w:basedOn w:val="a0"/>
    <w:link w:val="32"/>
    <w:rsid w:val="000C24C0"/>
    <w:rPr>
      <w:rFonts w:ascii="Courier New" w:eastAsia="Times New Roman" w:hAnsi="Courier New" w:cs="Courier New"/>
      <w:sz w:val="28"/>
      <w:szCs w:val="24"/>
    </w:rPr>
  </w:style>
  <w:style w:type="paragraph" w:styleId="af">
    <w:name w:val="Block Text"/>
    <w:basedOn w:val="a"/>
    <w:rsid w:val="000C24C0"/>
    <w:pPr>
      <w:ind w:left="1843" w:right="-970"/>
      <w:jc w:val="both"/>
    </w:pPr>
    <w:rPr>
      <w:rFonts w:ascii="Courier New" w:hAnsi="Courier New" w:cs="Courier New"/>
      <w:sz w:val="28"/>
      <w:szCs w:val="24"/>
    </w:rPr>
  </w:style>
  <w:style w:type="paragraph" w:styleId="af0">
    <w:name w:val="Body Text Indent"/>
    <w:basedOn w:val="a"/>
    <w:link w:val="af1"/>
    <w:rsid w:val="000C24C0"/>
    <w:pPr>
      <w:ind w:left="2127" w:hanging="284"/>
      <w:jc w:val="both"/>
    </w:pPr>
    <w:rPr>
      <w:sz w:val="24"/>
      <w:szCs w:val="24"/>
    </w:rPr>
  </w:style>
  <w:style w:type="character" w:customStyle="1" w:styleId="af1">
    <w:name w:val="Основной текст с отступом Знак"/>
    <w:basedOn w:val="a0"/>
    <w:link w:val="af0"/>
    <w:rsid w:val="000C24C0"/>
    <w:rPr>
      <w:rFonts w:eastAsia="Times New Roman"/>
      <w:sz w:val="24"/>
      <w:szCs w:val="24"/>
    </w:rPr>
  </w:style>
  <w:style w:type="paragraph" w:customStyle="1" w:styleId="FR1">
    <w:name w:val="FR1"/>
    <w:rsid w:val="000C24C0"/>
    <w:pPr>
      <w:widowControl w:val="0"/>
      <w:ind w:left="3920"/>
    </w:pPr>
    <w:rPr>
      <w:rFonts w:ascii="Courier New" w:eastAsia="Times New Roman" w:hAnsi="Courier New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34</Pages>
  <Words>9130</Words>
  <Characters>52043</Characters>
  <Application>Microsoft Office Word</Application>
  <DocSecurity>0</DocSecurity>
  <Lines>433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высшего профессионального образования</vt:lpstr>
    </vt:vector>
  </TitlesOfParts>
  <Company>home</Company>
  <LinksUpToDate>false</LinksUpToDate>
  <CharactersWithSpaces>61051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</dc:title>
  <dc:subject/>
  <dc:creator>user</dc:creator>
  <cp:keywords/>
  <cp:lastModifiedBy>Владимир</cp:lastModifiedBy>
  <cp:revision>3</cp:revision>
  <cp:lastPrinted>2008-04-21T01:57:00Z</cp:lastPrinted>
  <dcterms:created xsi:type="dcterms:W3CDTF">2013-10-17T09:40:00Z</dcterms:created>
  <dcterms:modified xsi:type="dcterms:W3CDTF">2013-10-17T10:11:00Z</dcterms:modified>
</cp:coreProperties>
</file>