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AF4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Объясните механизм возникновения гипохромии и микроцитоза при железодефицитной анемии</w:t>
      </w:r>
    </w:p>
    <w:p w:rsidR="00BA035C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Перечислите факторы риска развития железодефицитной анемии</w:t>
      </w:r>
    </w:p>
    <w:p w:rsidR="00BA035C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 xml:space="preserve">Объясните механизм развития </w:t>
      </w:r>
      <w:proofErr w:type="spellStart"/>
      <w:r w:rsidRPr="002911F4">
        <w:rPr>
          <w:rFonts w:ascii="Times New Roman" w:hAnsi="Times New Roman" w:cs="Times New Roman"/>
          <w:sz w:val="28"/>
          <w:szCs w:val="28"/>
        </w:rPr>
        <w:t>сидеропенического</w:t>
      </w:r>
      <w:proofErr w:type="spellEnd"/>
      <w:r w:rsidRPr="002911F4">
        <w:rPr>
          <w:rFonts w:ascii="Times New Roman" w:hAnsi="Times New Roman" w:cs="Times New Roman"/>
          <w:sz w:val="28"/>
          <w:szCs w:val="28"/>
        </w:rPr>
        <w:t xml:space="preserve"> синдрома</w:t>
      </w:r>
    </w:p>
    <w:p w:rsidR="00BA035C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Какие жалобы входят в сидеропенический синдром</w:t>
      </w:r>
      <w:r w:rsidR="002911F4">
        <w:rPr>
          <w:rFonts w:ascii="Times New Roman" w:hAnsi="Times New Roman" w:cs="Times New Roman"/>
          <w:sz w:val="28"/>
          <w:szCs w:val="28"/>
        </w:rPr>
        <w:t>?</w:t>
      </w:r>
    </w:p>
    <w:p w:rsidR="00BA035C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Опишите изменения в ОАК при железодефицитной анемии</w:t>
      </w:r>
    </w:p>
    <w:p w:rsidR="005C10B0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Перечислите план обследования при ЖДА</w:t>
      </w:r>
    </w:p>
    <w:p w:rsidR="00BA035C" w:rsidRDefault="005C10B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К</w:t>
      </w:r>
      <w:r w:rsidR="00BA035C" w:rsidRPr="002911F4">
        <w:rPr>
          <w:rFonts w:ascii="Times New Roman" w:hAnsi="Times New Roman" w:cs="Times New Roman"/>
          <w:sz w:val="28"/>
          <w:szCs w:val="28"/>
        </w:rPr>
        <w:t xml:space="preserve">ак изменяются показатели </w:t>
      </w:r>
      <w:proofErr w:type="spellStart"/>
      <w:r w:rsidR="00BA035C" w:rsidRPr="002911F4">
        <w:rPr>
          <w:rFonts w:ascii="Times New Roman" w:hAnsi="Times New Roman" w:cs="Times New Roman"/>
          <w:sz w:val="28"/>
          <w:szCs w:val="28"/>
        </w:rPr>
        <w:t>феррокинетики</w:t>
      </w:r>
      <w:proofErr w:type="spellEnd"/>
      <w:r w:rsidR="00BA035C" w:rsidRPr="002911F4">
        <w:rPr>
          <w:rFonts w:ascii="Times New Roman" w:hAnsi="Times New Roman" w:cs="Times New Roman"/>
          <w:sz w:val="28"/>
          <w:szCs w:val="28"/>
        </w:rPr>
        <w:t xml:space="preserve"> при ЖДА</w:t>
      </w:r>
    </w:p>
    <w:p w:rsidR="00BA035C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Перечислите стадии железодефицитного состояния, кратко охарактеризуйте их</w:t>
      </w:r>
    </w:p>
    <w:p w:rsidR="00BA035C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Перечислите основные группы причин для развития железодефицитного состояния</w:t>
      </w:r>
    </w:p>
    <w:p w:rsidR="00BA035C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Принципы лечения пероральными препаратами железа</w:t>
      </w:r>
    </w:p>
    <w:p w:rsidR="00BA035C" w:rsidRDefault="00BA035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Показания для назначения внутривенных препаратов железа, какие препараты Вам известны</w:t>
      </w:r>
    </w:p>
    <w:p w:rsidR="00BA035C" w:rsidRDefault="005C10B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Принципы питания при дефиците железа</w:t>
      </w:r>
    </w:p>
    <w:p w:rsidR="005C10B0" w:rsidRDefault="005C10B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Перечислите клинические синдромы при ЖДА, кратко охарактеризуйте их</w:t>
      </w:r>
    </w:p>
    <w:p w:rsidR="005C10B0" w:rsidRDefault="005C10B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 w:rsidRPr="002911F4">
        <w:rPr>
          <w:rFonts w:ascii="Times New Roman" w:hAnsi="Times New Roman" w:cs="Times New Roman"/>
          <w:sz w:val="28"/>
          <w:szCs w:val="28"/>
        </w:rPr>
        <w:t>Укажите основные железосодержащие субстраты в организме человека</w:t>
      </w:r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r>
        <w:rPr>
          <w:rFonts w:ascii="Times New Roman" w:hAnsi="Times New Roman" w:cs="Times New Roman"/>
          <w:sz w:val="28"/>
          <w:szCs w:val="28"/>
          <w:lang w:val="en-US"/>
        </w:rPr>
        <w:t>pica</w:t>
      </w:r>
      <w:r w:rsidRPr="00291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chlorotica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основные причины развития дефицита витамина В12</w:t>
      </w:r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</w:t>
      </w:r>
      <w:r w:rsidR="007C4062">
        <w:rPr>
          <w:rFonts w:ascii="Times New Roman" w:hAnsi="Times New Roman" w:cs="Times New Roman"/>
          <w:sz w:val="28"/>
          <w:szCs w:val="28"/>
        </w:rPr>
        <w:t xml:space="preserve"> развития пернициозной анемии</w:t>
      </w:r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макроцитоза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гиперхромии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дефиците витамина В12 и фолиевой кислоты</w:t>
      </w:r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изменения в анализе крови при мегалобластных анемиях</w:t>
      </w:r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Синдром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фуникулярного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миелоза</w:t>
      </w:r>
      <w:proofErr w:type="spellEnd"/>
      <w:r>
        <w:rPr>
          <w:rFonts w:ascii="Times New Roman" w:hAnsi="Times New Roman" w:cs="Times New Roman"/>
          <w:sz w:val="28"/>
          <w:szCs w:val="28"/>
        </w:rPr>
        <w:t>: механизм развития</w:t>
      </w:r>
      <w:r w:rsidR="00237443">
        <w:rPr>
          <w:rFonts w:ascii="Times New Roman" w:hAnsi="Times New Roman" w:cs="Times New Roman"/>
          <w:sz w:val="28"/>
          <w:szCs w:val="28"/>
        </w:rPr>
        <w:t>, симптомы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клинические синдромы при дефиците витамина В12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лечения витамин В12-дефицитной анемии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план обследования пациента с подозрением на витамин В12 дефицитную анемию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активные формы витамина В12 есть в организме человека, в каких процессах они участвуют?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отличия между витамин-В12-дефицитной анемией и фолиеводефицитной анемией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основные причины развития дефицита фолиевой кислоты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Укажите группы риска по развитию дефицита фолиевой кислоты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группы риска по развитию дефицита витамина В12</w:t>
      </w:r>
    </w:p>
    <w:p w:rsidR="00237443" w:rsidRDefault="0023744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Опишите характеристики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мегалобластического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кроветворения</w:t>
      </w:r>
    </w:p>
    <w:p w:rsidR="00237443" w:rsidRPr="00806EF3" w:rsidRDefault="00806EF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Принципы терапии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мегалобластных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анемий. Понятие о функциональном дефиците железа.</w:t>
      </w:r>
    </w:p>
    <w:p w:rsidR="00BF3B2F" w:rsidRDefault="00BF3B2F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лейкоза,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Субстрат острых лейкозов, хронического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хронического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миелолейкоза</w:t>
      </w:r>
      <w:proofErr w:type="spellEnd"/>
    </w:p>
    <w:p w:rsidR="00BF3B2F" w:rsidRDefault="00BF3B2F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хронической фазы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миелолейкоза</w:t>
      </w:r>
      <w:proofErr w:type="spellEnd"/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фазы акселерации</w:t>
      </w:r>
      <w:r w:rsidR="00AD46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461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ронического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миелолейкоза</w:t>
      </w:r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определение лейкоза, какие клетки относятся к миелоидному ростку кроветворения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фазы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миелолейкоза</w:t>
      </w:r>
      <w:proofErr w:type="spellEnd"/>
      <w:r>
        <w:rPr>
          <w:rFonts w:ascii="Times New Roman" w:hAnsi="Times New Roman" w:cs="Times New Roman"/>
          <w:sz w:val="28"/>
          <w:szCs w:val="28"/>
        </w:rPr>
        <w:t>, кратко охарактеризуйте их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Филадельфийская хромосома: как образуется, к чему приводит?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клинические синдромы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миелолейкозе</w:t>
      </w:r>
    </w:p>
    <w:p w:rsidR="00AD461B" w:rsidRDefault="00BF3B2F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клинический синдром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миелолейкозе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какие симптомы он </w:t>
      </w:r>
      <w:r w:rsidR="00AD461B">
        <w:rPr>
          <w:rFonts w:ascii="Times New Roman" w:hAnsi="Times New Roman" w:cs="Times New Roman"/>
          <w:sz w:val="28"/>
          <w:szCs w:val="28"/>
        </w:rPr>
        <w:t>в себя включает?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анализ крови в хроническ</w:t>
      </w:r>
      <w:r w:rsidR="008F1596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фазу ХМЛ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анализ крови в фазу акселерации ХМЛ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ОАК в терминальную фазу ХМЛ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план обследования при подозрении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хронический миел</w:t>
      </w:r>
      <w:r w:rsidR="00B7310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лейкоз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методы выявления мутации при ХМЛ Вы знаете? В чем различия между ними?</w:t>
      </w: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таргетные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препараты используются в лечении ХМЛ</w:t>
      </w:r>
      <w:r w:rsidR="00B73107">
        <w:rPr>
          <w:rFonts w:ascii="Times New Roman" w:hAnsi="Times New Roman" w:cs="Times New Roman"/>
          <w:sz w:val="28"/>
          <w:szCs w:val="28"/>
        </w:rPr>
        <w:t>?</w:t>
      </w: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виды ответа на лечение при ХМЛ вы знаете? Сроки их достижения?</w:t>
      </w: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делать, если не эффективна терапия ингибитором тирозинкиназы первой линии?</w:t>
      </w: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Синдром опухолевой интоксикации: симптомы, механизм развития</w:t>
      </w: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диагноза истинной полицитемии</w:t>
      </w: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Плеторический синдром: симптом</w:t>
      </w:r>
      <w:r w:rsidR="007C406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м</w:t>
      </w:r>
      <w:r w:rsidR="00D0500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ханизм развития</w:t>
      </w: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анализ крови при истинной полицитемии</w:t>
      </w: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биохимическом анализе крови при истинной полицитемии</w:t>
      </w: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клинические синдромы при истинной полицитемии</w:t>
      </w:r>
    </w:p>
    <w:p w:rsidR="00D05003" w:rsidRDefault="00D0500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лечения истинной полицитемии</w:t>
      </w:r>
    </w:p>
    <w:p w:rsidR="00D05003" w:rsidRDefault="00F75606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Составьте </w:t>
      </w:r>
      <w:r w:rsidR="00D05003">
        <w:rPr>
          <w:rFonts w:ascii="Times New Roman" w:hAnsi="Times New Roman" w:cs="Times New Roman"/>
          <w:sz w:val="28"/>
          <w:szCs w:val="28"/>
        </w:rPr>
        <w:t>план обследования при</w:t>
      </w:r>
      <w:r>
        <w:rPr>
          <w:rFonts w:ascii="Times New Roman" w:hAnsi="Times New Roman" w:cs="Times New Roman"/>
          <w:sz w:val="28"/>
          <w:szCs w:val="28"/>
        </w:rPr>
        <w:t xml:space="preserve"> истинной полицитемии</w:t>
      </w:r>
    </w:p>
    <w:p w:rsidR="00D05003" w:rsidRDefault="00D0500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про наиболее частую мутацию при истинной полицитемии</w:t>
      </w:r>
    </w:p>
    <w:p w:rsidR="00D05003" w:rsidRDefault="00D05003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какие заболевания может трансформироваться истинная полицитемия?</w:t>
      </w:r>
    </w:p>
    <w:p w:rsidR="00D05003" w:rsidRDefault="007C4062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 «маскировать» истинную полицитемию в ОАК?</w:t>
      </w:r>
    </w:p>
    <w:p w:rsidR="007C4062" w:rsidRDefault="007C4062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осложнения истинной полицитемии могут развиться у пациента?</w:t>
      </w:r>
    </w:p>
    <w:p w:rsidR="007C4062" w:rsidRDefault="007C4062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Клинические симптомы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спленомегалии</w:t>
      </w:r>
      <w:proofErr w:type="spellEnd"/>
    </w:p>
    <w:p w:rsidR="007C4062" w:rsidRDefault="007C4062" w:rsidP="002911F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Гидроксимочевина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альфа-интерфероны</w:t>
      </w:r>
      <w:proofErr w:type="gramEnd"/>
      <w:r>
        <w:rPr>
          <w:rFonts w:ascii="Times New Roman" w:hAnsi="Times New Roman" w:cs="Times New Roman"/>
          <w:sz w:val="28"/>
          <w:szCs w:val="28"/>
        </w:rPr>
        <w:t>: чему отдаем предпочтение у молодых и пожилых пациентов и почему?</w:t>
      </w:r>
    </w:p>
    <w:p w:rsidR="007C4062" w:rsidRDefault="007C4062" w:rsidP="002911F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Таргетная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терапия при истинной полицитемии</w:t>
      </w:r>
    </w:p>
    <w:p w:rsidR="007C4062" w:rsidRDefault="00BF491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парапротеин</w:t>
      </w:r>
      <w:proofErr w:type="spellEnd"/>
      <w:r w:rsidR="00A25C18">
        <w:rPr>
          <w:rFonts w:ascii="Times New Roman" w:hAnsi="Times New Roman" w:cs="Times New Roman"/>
          <w:sz w:val="28"/>
          <w:szCs w:val="28"/>
        </w:rPr>
        <w:t xml:space="preserve">, типы </w:t>
      </w:r>
      <w:proofErr w:type="spellStart"/>
      <w:r w:rsidR="00A25C18">
        <w:rPr>
          <w:rFonts w:ascii="Times New Roman" w:hAnsi="Times New Roman" w:cs="Times New Roman"/>
          <w:sz w:val="28"/>
          <w:szCs w:val="28"/>
        </w:rPr>
        <w:t>парапротеина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F4910" w:rsidRDefault="00BF491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диагноза множественной миеломы</w:t>
      </w:r>
    </w:p>
    <w:p w:rsidR="00BF4910" w:rsidRDefault="00BF491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входит в </w:t>
      </w:r>
      <w:r>
        <w:rPr>
          <w:rFonts w:ascii="Times New Roman" w:hAnsi="Times New Roman" w:cs="Times New Roman"/>
          <w:sz w:val="28"/>
          <w:szCs w:val="28"/>
          <w:lang w:val="en-US"/>
        </w:rPr>
        <w:t>CRAB</w:t>
      </w:r>
      <w:r w:rsidRPr="00BF491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синдром?</w:t>
      </w:r>
    </w:p>
    <w:p w:rsidR="00BF4910" w:rsidRDefault="00BF491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клинические синдромы при множественной миеломе</w:t>
      </w:r>
    </w:p>
    <w:p w:rsidR="00BF4910" w:rsidRDefault="00BF491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Остеодеструктивный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синдром при множественной миеломе: патогенез, проявления</w:t>
      </w:r>
    </w:p>
    <w:p w:rsidR="00BF4910" w:rsidRDefault="00BF491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Охарактеризуйте синдром белковой патологии</w:t>
      </w:r>
    </w:p>
    <w:p w:rsidR="00EA6300" w:rsidRDefault="00EA630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Причины и проявления синдрома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гипервязкости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множественной миеломе</w:t>
      </w:r>
    </w:p>
    <w:p w:rsidR="00EA6300" w:rsidRDefault="00EA630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осложнения множественной миеломы, связанные с синтезом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парапротеина</w:t>
      </w:r>
      <w:proofErr w:type="spellEnd"/>
    </w:p>
    <w:p w:rsidR="00EA6300" w:rsidRDefault="00EA630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изменения в показателях стандартных лабораторных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исследования</w:t>
      </w:r>
      <w:r w:rsidR="008F1596"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(ОАК, ОАМ, б/химическое исследование крови, исследование гемостаза) при множественной миеломе</w:t>
      </w:r>
    </w:p>
    <w:p w:rsidR="00BF4910" w:rsidRDefault="00F75606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</w:t>
      </w:r>
      <w:r w:rsidR="00BF4910">
        <w:rPr>
          <w:rFonts w:ascii="Times New Roman" w:hAnsi="Times New Roman" w:cs="Times New Roman"/>
          <w:sz w:val="28"/>
          <w:szCs w:val="28"/>
        </w:rPr>
        <w:t xml:space="preserve"> план обслед</w:t>
      </w:r>
      <w:r>
        <w:rPr>
          <w:rFonts w:ascii="Times New Roman" w:hAnsi="Times New Roman" w:cs="Times New Roman"/>
          <w:sz w:val="28"/>
          <w:szCs w:val="28"/>
        </w:rPr>
        <w:t>ования при множественной миеломе</w:t>
      </w:r>
    </w:p>
    <w:p w:rsidR="00F75606" w:rsidRDefault="00F75606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Укажите особенности миеломы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Бенс</w:t>
      </w:r>
      <w:proofErr w:type="spellEnd"/>
      <w:r>
        <w:rPr>
          <w:rFonts w:ascii="Times New Roman" w:hAnsi="Times New Roman" w:cs="Times New Roman"/>
          <w:sz w:val="28"/>
          <w:szCs w:val="28"/>
        </w:rPr>
        <w:t>-Джонса</w:t>
      </w:r>
    </w:p>
    <w:p w:rsidR="00F75606" w:rsidRDefault="00F75606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классификации множественной миеломы по стадиям используются, критерии.</w:t>
      </w:r>
    </w:p>
    <w:p w:rsidR="00B050CC" w:rsidRDefault="00B050C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симптоматической множественной миеломы</w:t>
      </w:r>
    </w:p>
    <w:p w:rsidR="00B050CC" w:rsidRDefault="00B050CC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какие группы делятся пациенты с множественной миеломой при наличии показаний к терапии</w:t>
      </w:r>
    </w:p>
    <w:p w:rsidR="00B050CC" w:rsidRDefault="00A25C18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причины анемии при множественной миеломе</w:t>
      </w:r>
    </w:p>
    <w:p w:rsidR="00A25C18" w:rsidRDefault="00A25C18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типы множественной миеломы</w:t>
      </w:r>
    </w:p>
    <w:p w:rsidR="00A25C18" w:rsidRDefault="00A25C18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группы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таргетных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препаратов при множественной миеломе, приведите пример лекарственного препарата из каждой группы</w:t>
      </w:r>
    </w:p>
    <w:p w:rsidR="00A25C18" w:rsidRDefault="00A25C18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4CF6" w:rsidRDefault="00054CF6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5C18" w:rsidRDefault="00EA630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клинические синдромы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лимфолейкозе</w:t>
      </w:r>
      <w:proofErr w:type="spellEnd"/>
    </w:p>
    <w:p w:rsidR="00EA6300" w:rsidRDefault="00EA6300" w:rsidP="00EA6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клинические синдромы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Ходжкина</w:t>
      </w:r>
      <w:proofErr w:type="spellEnd"/>
    </w:p>
    <w:p w:rsidR="00EA6300" w:rsidRDefault="00EA630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ведущий клинический синдром при ХЛЛ, охарактеризуйте его</w:t>
      </w:r>
    </w:p>
    <w:p w:rsidR="00EA6300" w:rsidRDefault="00EA6300" w:rsidP="00EA6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ведущий клинический синдром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охарактеризуйте его</w:t>
      </w:r>
    </w:p>
    <w:p w:rsidR="00EA6300" w:rsidRDefault="00EA6300" w:rsidP="00EA6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Составьте план обследования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лимфолейкозе</w:t>
      </w:r>
      <w:proofErr w:type="spellEnd"/>
    </w:p>
    <w:p w:rsidR="00EA6300" w:rsidRDefault="00EA6300" w:rsidP="00EA6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Составьте план обследования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Ходжкина</w:t>
      </w:r>
      <w:proofErr w:type="spellEnd"/>
    </w:p>
    <w:p w:rsidR="00EA6300" w:rsidRDefault="00EA6300" w:rsidP="00EA6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критери</w:t>
      </w:r>
      <w:r w:rsidR="007773BD">
        <w:rPr>
          <w:rFonts w:ascii="Times New Roman" w:hAnsi="Times New Roman" w:cs="Times New Roman"/>
          <w:sz w:val="28"/>
          <w:szCs w:val="28"/>
        </w:rPr>
        <w:t xml:space="preserve">й/критерии диагноза ХЛЛ, </w:t>
      </w:r>
      <w:proofErr w:type="spellStart"/>
      <w:r w:rsidR="007773BD">
        <w:rPr>
          <w:rFonts w:ascii="Times New Roman" w:hAnsi="Times New Roman" w:cs="Times New Roman"/>
          <w:sz w:val="28"/>
          <w:szCs w:val="28"/>
        </w:rPr>
        <w:t>лимфомы</w:t>
      </w:r>
      <w:proofErr w:type="spellEnd"/>
      <w:r w:rsidR="007773BD">
        <w:rPr>
          <w:rFonts w:ascii="Times New Roman" w:hAnsi="Times New Roman" w:cs="Times New Roman"/>
          <w:sz w:val="28"/>
          <w:szCs w:val="28"/>
        </w:rPr>
        <w:t xml:space="preserve"> из малых лимфоцитов, </w:t>
      </w:r>
      <w:proofErr w:type="spellStart"/>
      <w:r w:rsidR="007773BD">
        <w:rPr>
          <w:rFonts w:ascii="Times New Roman" w:hAnsi="Times New Roman" w:cs="Times New Roman"/>
          <w:sz w:val="28"/>
          <w:szCs w:val="28"/>
        </w:rPr>
        <w:t>моноклонального</w:t>
      </w:r>
      <w:proofErr w:type="spellEnd"/>
      <w:r w:rsidR="007773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73BD">
        <w:rPr>
          <w:rFonts w:ascii="Times New Roman" w:hAnsi="Times New Roman" w:cs="Times New Roman"/>
          <w:sz w:val="28"/>
          <w:szCs w:val="28"/>
        </w:rPr>
        <w:t>В-клеточного</w:t>
      </w:r>
      <w:proofErr w:type="gramEnd"/>
      <w:r w:rsidR="007773BD">
        <w:rPr>
          <w:rFonts w:ascii="Times New Roman" w:hAnsi="Times New Roman" w:cs="Times New Roman"/>
          <w:sz w:val="28"/>
          <w:szCs w:val="28"/>
        </w:rPr>
        <w:t xml:space="preserve"> лимфоцитоза</w:t>
      </w:r>
    </w:p>
    <w:p w:rsidR="007773BD" w:rsidRDefault="007773BD" w:rsidP="00EA6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Опишите гистологические особенности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Ходжкина</w:t>
      </w:r>
      <w:proofErr w:type="spellEnd"/>
    </w:p>
    <w:p w:rsidR="007773BD" w:rsidRDefault="007773BD" w:rsidP="00EA6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гистологические варианты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дайте характеристику по частоте встречаемости, прогнозу</w:t>
      </w:r>
    </w:p>
    <w:p w:rsidR="00EA6300" w:rsidRDefault="000F41AA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Опишите изменения в ОАК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лимфолейкозе</w:t>
      </w:r>
      <w:proofErr w:type="spellEnd"/>
    </w:p>
    <w:p w:rsidR="000F41AA" w:rsidRDefault="000F41AA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Классификация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стадиям, охарактеризуйте стадии</w:t>
      </w:r>
    </w:p>
    <w:p w:rsidR="000F41AA" w:rsidRDefault="000F41AA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Классификация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стадиям, охарактеризуйте стадии</w:t>
      </w:r>
    </w:p>
    <w:p w:rsidR="000F41AA" w:rsidRDefault="0039272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Укажите </w:t>
      </w:r>
      <w:r w:rsidR="00452E80">
        <w:rPr>
          <w:rFonts w:ascii="Times New Roman" w:hAnsi="Times New Roman" w:cs="Times New Roman"/>
          <w:sz w:val="28"/>
          <w:szCs w:val="28"/>
        </w:rPr>
        <w:t xml:space="preserve">генетические </w:t>
      </w:r>
      <w:r>
        <w:rPr>
          <w:rFonts w:ascii="Times New Roman" w:hAnsi="Times New Roman" w:cs="Times New Roman"/>
          <w:sz w:val="28"/>
          <w:szCs w:val="28"/>
        </w:rPr>
        <w:t xml:space="preserve">маркеры высокого риска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лимфолейкозе</w:t>
      </w:r>
      <w:proofErr w:type="spellEnd"/>
    </w:p>
    <w:p w:rsidR="00452E80" w:rsidRDefault="00452E80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влияние оказывают повреждения в гене </w:t>
      </w:r>
      <w:r w:rsidRPr="00452E80">
        <w:rPr>
          <w:rFonts w:ascii="Times New Roman" w:hAnsi="Times New Roman" w:cs="Times New Roman"/>
          <w:i/>
          <w:sz w:val="28"/>
          <w:szCs w:val="28"/>
        </w:rPr>
        <w:t xml:space="preserve">ТР53 </w:t>
      </w:r>
      <w:r>
        <w:rPr>
          <w:rFonts w:ascii="Times New Roman" w:hAnsi="Times New Roman" w:cs="Times New Roman"/>
          <w:sz w:val="28"/>
          <w:szCs w:val="28"/>
        </w:rPr>
        <w:t xml:space="preserve">на прогноз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гемобластозов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объясните почему. Назовите мутацию, которая приводит к повреждению функции </w:t>
      </w:r>
      <w:r w:rsidRPr="008F1596">
        <w:rPr>
          <w:rFonts w:ascii="Times New Roman" w:hAnsi="Times New Roman" w:cs="Times New Roman"/>
          <w:i/>
          <w:sz w:val="28"/>
          <w:szCs w:val="28"/>
        </w:rPr>
        <w:t>ТР53</w:t>
      </w:r>
      <w:r>
        <w:rPr>
          <w:rFonts w:ascii="Times New Roman" w:hAnsi="Times New Roman" w:cs="Times New Roman"/>
          <w:sz w:val="28"/>
          <w:szCs w:val="28"/>
        </w:rPr>
        <w:t xml:space="preserve"> и наиболее часто встречается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гемобластозах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92727" w:rsidRDefault="0039272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неопухолевый аналог. Назовите неопухолевый аналог для опухолевых клеток ХЛЛ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Ходжкина</w:t>
      </w:r>
      <w:proofErr w:type="spellEnd"/>
    </w:p>
    <w:p w:rsidR="00392727" w:rsidRDefault="00392727" w:rsidP="00291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причины анемии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лимфолекозе</w:t>
      </w:r>
      <w:proofErr w:type="spellEnd"/>
    </w:p>
    <w:p w:rsidR="00392727" w:rsidRDefault="00392727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группы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таргетных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препаратов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хроническом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лимфолейкозе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приведите пример лекарственного препарата из каждой группы</w:t>
      </w:r>
    </w:p>
    <w:p w:rsidR="00C64D3D" w:rsidRDefault="00C64D3D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Острые лейкозы: определение, классификация</w:t>
      </w:r>
    </w:p>
    <w:p w:rsidR="00C64D3D" w:rsidRDefault="00C64D3D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клинические синдромы при острых лейкозах</w:t>
      </w:r>
    </w:p>
    <w:p w:rsidR="00C64D3D" w:rsidRDefault="00C64D3D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критерии диагноза острого лейкоза, особенности ОАК при острых лейкозах</w:t>
      </w:r>
    </w:p>
    <w:p w:rsidR="00C64D3D" w:rsidRDefault="00C64D3D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план обследования при острых лейкозах</w:t>
      </w:r>
    </w:p>
    <w:p w:rsidR="00C64D3D" w:rsidRDefault="00C64D3D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исследования нужно выполнить для определения варианта острого лейкоза, охарактеризуйте их</w:t>
      </w:r>
    </w:p>
    <w:p w:rsidR="00C64D3D" w:rsidRDefault="00C64D3D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Охарактеризуйте синдром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костно-мозговой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недостаточности при острых лейкозах</w:t>
      </w:r>
      <w:r w:rsidR="00516530">
        <w:rPr>
          <w:rFonts w:ascii="Times New Roman" w:hAnsi="Times New Roman" w:cs="Times New Roman"/>
          <w:sz w:val="28"/>
          <w:szCs w:val="28"/>
        </w:rPr>
        <w:t>, клинические и лабораторные проявления</w:t>
      </w:r>
    </w:p>
    <w:p w:rsidR="00516530" w:rsidRDefault="00516530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Этапы терапии острых лейкозов.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Нейролейкемия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кому из пациентов с острыми лейкозами показана профилактика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нейролейкемии</w:t>
      </w:r>
      <w:proofErr w:type="spellEnd"/>
    </w:p>
    <w:p w:rsidR="00516530" w:rsidRDefault="00516530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каких вариантов острого лейкоза характерных специфические мутации. Назовите методы из выявления</w:t>
      </w:r>
    </w:p>
    <w:p w:rsidR="00516530" w:rsidRDefault="00516530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Острый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промиелоцитарный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лейкоз, клинические и лабораторные особенности</w:t>
      </w:r>
    </w:p>
    <w:p w:rsidR="00516530" w:rsidRDefault="00516530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Охарактеризуйте гиперпластический синдром, при каких вариантах острого лейкоза наиболее выражен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Назовите лабораторные тесты сосудисто-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тромбоцитарного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коагуляционного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тестов гемостаза. Как они изменяются при гемофилии?</w:t>
      </w:r>
      <w:r w:rsidRPr="00C357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лабораторные тесты сосудисто-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тромбоцитарного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коагуляционного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тестов гемостаза. Как они изменяются при болезни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Виллебранда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8F1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типа?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лабораторные тесты сосудисто-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тромбоцитарного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коагуляционного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тестов гемостаза. Как они изменяются при болезни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Виллебранда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и 2 типов?</w:t>
      </w:r>
    </w:p>
    <w:p w:rsidR="00452E80" w:rsidRDefault="00452E80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типы кровоточивости по З.С.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Баркагану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приведите в пример заболевания, для которых характерен каждый из типов</w:t>
      </w:r>
    </w:p>
    <w:p w:rsidR="00452E80" w:rsidRDefault="00452E80" w:rsidP="00452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Охарактеризуйте клинические проявления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петехиально-синячкового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типа кровоточивости, для какой патологии о</w:t>
      </w:r>
      <w:r w:rsidR="00C357F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характерен</w:t>
      </w:r>
      <w:r w:rsidRPr="00452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E80" w:rsidRDefault="00452E80" w:rsidP="00452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изменения в лабораторных показателях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тромбоцитарного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коагуляционного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гемостаза</w:t>
      </w:r>
      <w:r w:rsidR="00C357FC">
        <w:rPr>
          <w:rFonts w:ascii="Times New Roman" w:hAnsi="Times New Roman" w:cs="Times New Roman"/>
          <w:sz w:val="28"/>
          <w:szCs w:val="28"/>
        </w:rPr>
        <w:t xml:space="preserve"> будут при </w:t>
      </w:r>
      <w:proofErr w:type="spellStart"/>
      <w:r w:rsidR="00C357FC">
        <w:rPr>
          <w:rFonts w:ascii="Times New Roman" w:hAnsi="Times New Roman" w:cs="Times New Roman"/>
          <w:sz w:val="28"/>
          <w:szCs w:val="28"/>
        </w:rPr>
        <w:t>петехиально-синячковом</w:t>
      </w:r>
      <w:proofErr w:type="spellEnd"/>
      <w:r w:rsidR="00C357FC">
        <w:rPr>
          <w:rFonts w:ascii="Times New Roman" w:hAnsi="Times New Roman" w:cs="Times New Roman"/>
          <w:sz w:val="28"/>
          <w:szCs w:val="28"/>
        </w:rPr>
        <w:t xml:space="preserve"> типе кровоточивости?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Охарактеризуйте клинические проявления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гематомного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типа кровоточивости, для какой патологии он характерен</w:t>
      </w:r>
      <w:r w:rsidRPr="00452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изменения в лабораторных показателях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тромбоцитарного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коагуляционного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гемостаза будут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гематомном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типе кровоточивости?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Охарактеризуйте клинические проявления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васкулитно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-пурпурного типа кровоточивости, для какой патологии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характерен</w:t>
      </w:r>
      <w:r w:rsidRPr="00452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изменения в лабораторных показателях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тромбоцитарного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коагуляционного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гемостаза будут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васкулитно</w:t>
      </w:r>
      <w:proofErr w:type="spellEnd"/>
      <w:r>
        <w:rPr>
          <w:rFonts w:ascii="Times New Roman" w:hAnsi="Times New Roman" w:cs="Times New Roman"/>
          <w:sz w:val="28"/>
          <w:szCs w:val="28"/>
        </w:rPr>
        <w:t>-пурпурном типе кровоточивости?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Охарактеризуйте клинические проявления смешанного типа кровоточивости, для какой патологии о</w:t>
      </w:r>
      <w:r w:rsidR="00783E5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характерен</w:t>
      </w:r>
      <w:r w:rsidRPr="00452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изменения в лабораторных показателях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тромбоцитарного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коагуляционного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гемостаза будут при смешанном типе кровоточивости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Охарактеризуйте клинические проявления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ангиоматозного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типа кровоточивости, для какой патологии о</w:t>
      </w:r>
      <w:r w:rsidR="00783E5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характерен</w:t>
      </w:r>
      <w:r w:rsidRPr="00452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7FC" w:rsidRP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Гемофилия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C357F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определение, степени тяжести, основные клинические проявления, изменения в лабораторных тестах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Гемофилия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357F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определение, степени тяжести, основные клинические проявления, изменения в лабораторных тестах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Тромбоцитапатии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: определение, классификация</w:t>
      </w:r>
    </w:p>
    <w:p w:rsidR="00054CF6" w:rsidRDefault="00054CF6" w:rsidP="00054CF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Тромбоцитопатии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: основные клинические и лабораторные проявления</w:t>
      </w: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Тромбоцитопении: определение, классификация</w:t>
      </w:r>
    </w:p>
    <w:p w:rsidR="00054CF6" w:rsidRDefault="00054CF6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Иммунная тромбоцитопения: основные клинические и лабораторные проявления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типы гемолиза, опишите лабораторные особенности каждого из них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Клинические и лабораторные проявления внутриклеточного гемолиза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Клинические и лабораторные проявления внутрисосудистого гемолиза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ОАК при аутоиммунной гемолитической анемии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ОАК при талассемии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в ОАК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наследственном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микросфероцитозе</w:t>
      </w:r>
      <w:proofErr w:type="spellEnd"/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гемолитических анемий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клинические синдромы гемолитической анемии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Приведите пример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наследственной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мембранопатии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: клинические и лабораторные проявления</w:t>
      </w:r>
    </w:p>
    <w:p w:rsidR="003440C3" w:rsidRDefault="003440C3" w:rsidP="00344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Приведите пример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наследственной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гемоглобинопатии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: клинические и лабораторные проявления</w:t>
      </w:r>
    </w:p>
    <w:p w:rsidR="003440C3" w:rsidRDefault="003440C3" w:rsidP="00344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Приведите пример наследственной ферментопатии: клинические и лабораторные проявления</w:t>
      </w:r>
    </w:p>
    <w:p w:rsidR="003440C3" w:rsidRDefault="003440C3" w:rsidP="00344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Иммунные гемолитические анемии: классификация</w:t>
      </w:r>
    </w:p>
    <w:p w:rsidR="003440C3" w:rsidRDefault="003440C3" w:rsidP="00344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Аутоиммунная гемолитическая анемия: клинические и лабораторные проявления</w:t>
      </w:r>
    </w:p>
    <w:p w:rsidR="003440C3" w:rsidRDefault="003440C3" w:rsidP="00344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лечения наследственных гемолитических анемий</w:t>
      </w:r>
    </w:p>
    <w:p w:rsidR="003440C3" w:rsidRDefault="003440C3" w:rsidP="00344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лечения аутоиммунной гемолитической анемии</w:t>
      </w:r>
    </w:p>
    <w:p w:rsidR="003440C3" w:rsidRDefault="00054CF6" w:rsidP="00344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осложнения наследственных гемолитических анемий</w:t>
      </w:r>
    </w:p>
    <w:p w:rsidR="003440C3" w:rsidRDefault="003440C3" w:rsidP="00C357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7FC" w:rsidRDefault="00C357FC" w:rsidP="00C357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7FC" w:rsidRDefault="00C357FC" w:rsidP="00452E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2727" w:rsidRDefault="00452E80" w:rsidP="00392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392727" w:rsidRDefault="00392727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4910" w:rsidRDefault="00BF4910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4910" w:rsidRPr="00BF4910" w:rsidRDefault="00BF4910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4062" w:rsidRDefault="007C4062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5003" w:rsidRDefault="00D05003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3107" w:rsidRDefault="00B73107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461B" w:rsidRDefault="00AD461B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11F4" w:rsidRPr="002911F4" w:rsidRDefault="002911F4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10B0" w:rsidRPr="002911F4" w:rsidRDefault="005C10B0" w:rsidP="002911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035C" w:rsidRDefault="00BA035C"/>
    <w:p w:rsidR="00BA035C" w:rsidRPr="00BA035C" w:rsidRDefault="00BA035C"/>
    <w:sectPr w:rsidR="00BA035C" w:rsidRPr="00BA035C" w:rsidSect="002911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5C"/>
    <w:rsid w:val="00054CF6"/>
    <w:rsid w:val="000F41AA"/>
    <w:rsid w:val="00237443"/>
    <w:rsid w:val="002911F4"/>
    <w:rsid w:val="003440C3"/>
    <w:rsid w:val="00392727"/>
    <w:rsid w:val="003B3AF4"/>
    <w:rsid w:val="00452E80"/>
    <w:rsid w:val="00516530"/>
    <w:rsid w:val="005C10B0"/>
    <w:rsid w:val="007773BD"/>
    <w:rsid w:val="00783E56"/>
    <w:rsid w:val="007C4062"/>
    <w:rsid w:val="00806EF3"/>
    <w:rsid w:val="008F1596"/>
    <w:rsid w:val="00A25C18"/>
    <w:rsid w:val="00AD461B"/>
    <w:rsid w:val="00B050CC"/>
    <w:rsid w:val="00B73107"/>
    <w:rsid w:val="00BA035C"/>
    <w:rsid w:val="00BF3B2F"/>
    <w:rsid w:val="00BF4910"/>
    <w:rsid w:val="00C357FC"/>
    <w:rsid w:val="00C64D3D"/>
    <w:rsid w:val="00D05003"/>
    <w:rsid w:val="00EA6300"/>
    <w:rsid w:val="00F7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7</Pages>
  <Words>1516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Присяжнюк</dc:creator>
  <cp:keywords/>
  <dc:description/>
  <cp:lastModifiedBy>User</cp:lastModifiedBy>
  <cp:revision>5</cp:revision>
  <dcterms:created xsi:type="dcterms:W3CDTF">2021-02-12T08:00:00Z</dcterms:created>
  <dcterms:modified xsi:type="dcterms:W3CDTF">2023-09-14T07:03:00Z</dcterms:modified>
</cp:coreProperties>
</file>