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CF3" w:rsidRPr="0076522D" w:rsidRDefault="005A2CF3" w:rsidP="005A2CF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6522D">
        <w:rPr>
          <w:rFonts w:ascii="Times New Roman" w:hAnsi="Times New Roman" w:cs="Times New Roman"/>
          <w:b/>
          <w:sz w:val="28"/>
          <w:szCs w:val="24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4"/>
        </w:rPr>
        <w:t>занятий</w:t>
      </w:r>
      <w:r w:rsidRPr="0076522D">
        <w:rPr>
          <w:rFonts w:ascii="Times New Roman" w:hAnsi="Times New Roman" w:cs="Times New Roman"/>
          <w:b/>
          <w:sz w:val="28"/>
          <w:szCs w:val="24"/>
        </w:rPr>
        <w:t xml:space="preserve"> на осенний семестр 2025-2026</w:t>
      </w:r>
    </w:p>
    <w:p w:rsidR="005A2CF3" w:rsidRDefault="005A2CF3" w:rsidP="005A2CF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6 курс </w:t>
      </w:r>
      <w:r>
        <w:rPr>
          <w:rFonts w:ascii="Times New Roman" w:hAnsi="Times New Roman" w:cs="Times New Roman"/>
          <w:b/>
          <w:sz w:val="28"/>
          <w:szCs w:val="24"/>
        </w:rPr>
        <w:t>лечебный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4"/>
        </w:rPr>
        <w:t>фак-т</w:t>
      </w:r>
      <w:proofErr w:type="gramEnd"/>
      <w:r>
        <w:rPr>
          <w:rFonts w:ascii="Times New Roman" w:hAnsi="Times New Roman" w:cs="Times New Roman"/>
          <w:b/>
          <w:sz w:val="28"/>
          <w:szCs w:val="24"/>
        </w:rPr>
        <w:t xml:space="preserve">, </w:t>
      </w:r>
      <w:r>
        <w:rPr>
          <w:rFonts w:ascii="Times New Roman" w:hAnsi="Times New Roman" w:cs="Times New Roman"/>
          <w:b/>
          <w:sz w:val="28"/>
          <w:szCs w:val="24"/>
        </w:rPr>
        <w:t>факультатив</w:t>
      </w:r>
      <w:r>
        <w:rPr>
          <w:rFonts w:ascii="Times New Roman" w:hAnsi="Times New Roman" w:cs="Times New Roman"/>
          <w:b/>
          <w:sz w:val="28"/>
          <w:szCs w:val="24"/>
        </w:rPr>
        <w:t xml:space="preserve"> «Актуальные вопросы трансфузиологии»</w:t>
      </w:r>
    </w:p>
    <w:p w:rsidR="005A2CF3" w:rsidRPr="005A2CF3" w:rsidRDefault="005A2CF3" w:rsidP="005A2CF3">
      <w:pPr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5A2CF3">
        <w:rPr>
          <w:rFonts w:ascii="Times New Roman" w:hAnsi="Times New Roman" w:cs="Times New Roman"/>
          <w:b/>
          <w:color w:val="FF0000"/>
          <w:sz w:val="28"/>
          <w:szCs w:val="24"/>
        </w:rPr>
        <w:t>Факультатив</w:t>
      </w:r>
      <w:r w:rsidRPr="005A2C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по трансфузиологии проход</w:t>
      </w:r>
      <w:r w:rsidRPr="005A2CF3">
        <w:rPr>
          <w:rFonts w:ascii="Times New Roman" w:hAnsi="Times New Roman" w:cs="Times New Roman"/>
          <w:b/>
          <w:color w:val="FF0000"/>
          <w:sz w:val="28"/>
          <w:szCs w:val="24"/>
        </w:rPr>
        <w:t>и</w:t>
      </w:r>
      <w:r w:rsidRPr="005A2CF3">
        <w:rPr>
          <w:rFonts w:ascii="Times New Roman" w:hAnsi="Times New Roman" w:cs="Times New Roman"/>
          <w:b/>
          <w:color w:val="FF0000"/>
          <w:sz w:val="28"/>
          <w:szCs w:val="24"/>
        </w:rPr>
        <w:t>т на базе Новосибирского клинического центра крови</w:t>
      </w:r>
      <w:r w:rsidRPr="005A2CF3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 xml:space="preserve"> (ул. Серафимовича, д. 2/1).</w:t>
      </w:r>
    </w:p>
    <w:p w:rsidR="005A2CF3" w:rsidRDefault="005A2CF3" w:rsidP="005A2CF3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 собой необходимо иметь сменную обувь, халат, маску.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701"/>
        <w:gridCol w:w="6486"/>
      </w:tblGrid>
      <w:tr w:rsidR="005A2CF3" w:rsidTr="005A2CF3">
        <w:tc>
          <w:tcPr>
            <w:tcW w:w="1384" w:type="dxa"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Группа</w:t>
            </w:r>
          </w:p>
        </w:tc>
        <w:tc>
          <w:tcPr>
            <w:tcW w:w="1701" w:type="dxa"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6486" w:type="dxa"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Тема</w:t>
            </w:r>
          </w:p>
        </w:tc>
      </w:tr>
      <w:tr w:rsidR="005A2CF3" w:rsidTr="005A2CF3">
        <w:tc>
          <w:tcPr>
            <w:tcW w:w="1384" w:type="dxa"/>
            <w:vMerge w:val="restart"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</w:t>
            </w:r>
          </w:p>
        </w:tc>
        <w:tc>
          <w:tcPr>
            <w:tcW w:w="1701" w:type="dxa"/>
            <w:vMerge w:val="restart"/>
          </w:tcPr>
          <w:p w:rsid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 xml:space="preserve">09.10.2025-11.10.2025 </w:t>
            </w:r>
          </w:p>
          <w:p w:rsid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A2CF3" w:rsidRDefault="005A2CF3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5A2CF3" w:rsidRDefault="00C36885" w:rsidP="00C36885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CF3" w:rsidTr="005A2CF3">
        <w:tc>
          <w:tcPr>
            <w:tcW w:w="1384" w:type="dxa"/>
            <w:vMerge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5A2CF3" w:rsidRDefault="005A2CF3" w:rsidP="005A2CF3">
            <w:pPr>
              <w:jc w:val="center"/>
            </w:pPr>
          </w:p>
        </w:tc>
        <w:tc>
          <w:tcPr>
            <w:tcW w:w="6486" w:type="dxa"/>
          </w:tcPr>
          <w:p w:rsidR="005A2CF3" w:rsidRDefault="00C36885" w:rsidP="00C36885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5A2CF3" w:rsidTr="005A2CF3">
        <w:tc>
          <w:tcPr>
            <w:tcW w:w="1384" w:type="dxa"/>
            <w:vMerge/>
          </w:tcPr>
          <w:p w:rsidR="005A2CF3" w:rsidRPr="005A2CF3" w:rsidRDefault="005A2CF3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5A2CF3" w:rsidRDefault="005A2CF3" w:rsidP="005A2CF3">
            <w:pPr>
              <w:jc w:val="center"/>
            </w:pPr>
          </w:p>
        </w:tc>
        <w:tc>
          <w:tcPr>
            <w:tcW w:w="6486" w:type="dxa"/>
          </w:tcPr>
          <w:p w:rsidR="005A2CF3" w:rsidRDefault="00C36885" w:rsidP="00C36885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</w:t>
            </w:r>
          </w:p>
        </w:tc>
        <w:tc>
          <w:tcPr>
            <w:tcW w:w="1701" w:type="dxa"/>
            <w:vMerge w:val="restart"/>
          </w:tcPr>
          <w:p w:rsidR="00C36885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 xml:space="preserve">09.10.2025-11.10.2025 </w:t>
            </w:r>
          </w:p>
          <w:p w:rsidR="00C36885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7</w:t>
            </w:r>
          </w:p>
        </w:tc>
        <w:tc>
          <w:tcPr>
            <w:tcW w:w="1701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.2025-</w:t>
            </w: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</w:t>
            </w:r>
          </w:p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8</w:t>
            </w:r>
          </w:p>
        </w:tc>
        <w:tc>
          <w:tcPr>
            <w:tcW w:w="1701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.2025-</w:t>
            </w: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</w:t>
            </w:r>
          </w:p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C36885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C36885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групповой и резус – принадлежности.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Pr="005506D1" w:rsidRDefault="00C36885" w:rsidP="00C368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  <w:p w:rsidR="00C36885" w:rsidRDefault="00C36885" w:rsidP="00086FC9"/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12</w:t>
            </w:r>
          </w:p>
        </w:tc>
        <w:tc>
          <w:tcPr>
            <w:tcW w:w="1701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30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.2025-</w:t>
            </w:r>
            <w:r>
              <w:rPr>
                <w:rFonts w:ascii="Times New Roman" w:hAnsi="Times New Roman" w:cs="Times New Roman"/>
                <w:b/>
                <w:sz w:val="24"/>
              </w:rPr>
              <w:t>10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13</w:t>
            </w:r>
          </w:p>
        </w:tc>
        <w:tc>
          <w:tcPr>
            <w:tcW w:w="1701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</w:rPr>
              <w:t>24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C36885" w:rsidTr="005A2CF3">
        <w:tc>
          <w:tcPr>
            <w:tcW w:w="1384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14</w:t>
            </w:r>
          </w:p>
        </w:tc>
        <w:tc>
          <w:tcPr>
            <w:tcW w:w="1701" w:type="dxa"/>
            <w:vMerge w:val="restart"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</w:rPr>
              <w:t>24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C36885" w:rsidRDefault="00C3688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Антигенные системы эритроцитов. Подгруппы в системе АВО, фенотип системы резус. Алгоритм выполнения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C36885" w:rsidTr="005A2CF3">
        <w:tc>
          <w:tcPr>
            <w:tcW w:w="1384" w:type="dxa"/>
            <w:vMerge/>
          </w:tcPr>
          <w:p w:rsidR="00C36885" w:rsidRPr="005A2CF3" w:rsidRDefault="00C3688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C36885" w:rsidRDefault="00C36885" w:rsidP="005A2CF3">
            <w:pPr>
              <w:jc w:val="center"/>
            </w:pPr>
          </w:p>
        </w:tc>
        <w:tc>
          <w:tcPr>
            <w:tcW w:w="6486" w:type="dxa"/>
          </w:tcPr>
          <w:p w:rsidR="00C36885" w:rsidRDefault="00C3688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16</w:t>
            </w:r>
          </w:p>
        </w:tc>
        <w:tc>
          <w:tcPr>
            <w:tcW w:w="1701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.2025-</w:t>
            </w: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4.1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17</w:t>
            </w:r>
          </w:p>
        </w:tc>
        <w:tc>
          <w:tcPr>
            <w:tcW w:w="1701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19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.2025-</w:t>
            </w:r>
            <w:r>
              <w:rPr>
                <w:rFonts w:ascii="Times New Roman" w:hAnsi="Times New Roman" w:cs="Times New Roman"/>
                <w:b/>
                <w:sz w:val="24"/>
              </w:rPr>
              <w:t>22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18</w:t>
            </w:r>
          </w:p>
        </w:tc>
        <w:tc>
          <w:tcPr>
            <w:tcW w:w="1701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21.11.2025-24.11.2025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19</w:t>
            </w:r>
          </w:p>
        </w:tc>
        <w:tc>
          <w:tcPr>
            <w:tcW w:w="1701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21.11.2025-24.11.2025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групповой и резус – принадлежности.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Pr="005506D1" w:rsidRDefault="004C2805" w:rsidP="00086F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  <w:p w:rsidR="004C2805" w:rsidRDefault="004C2805" w:rsidP="00086FC9"/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21</w:t>
            </w:r>
          </w:p>
        </w:tc>
        <w:tc>
          <w:tcPr>
            <w:tcW w:w="1701" w:type="dxa"/>
            <w:vMerge w:val="restart"/>
          </w:tcPr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.10.2025-1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 xml:space="preserve">.10.2025 </w:t>
            </w:r>
          </w:p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22</w:t>
            </w:r>
          </w:p>
        </w:tc>
        <w:tc>
          <w:tcPr>
            <w:tcW w:w="1701" w:type="dxa"/>
            <w:vMerge w:val="restart"/>
          </w:tcPr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27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.10.2025-</w:t>
            </w:r>
            <w:r>
              <w:rPr>
                <w:rFonts w:ascii="Times New Roman" w:hAnsi="Times New Roman" w:cs="Times New Roman"/>
                <w:b/>
                <w:sz w:val="24"/>
              </w:rPr>
              <w:t>29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 xml:space="preserve">.10.2025 </w:t>
            </w:r>
          </w:p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23</w:t>
            </w:r>
          </w:p>
        </w:tc>
        <w:tc>
          <w:tcPr>
            <w:tcW w:w="1701" w:type="dxa"/>
            <w:vMerge w:val="restart"/>
          </w:tcPr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29.09.2025-01.10.2025</w:t>
            </w:r>
          </w:p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24</w:t>
            </w:r>
          </w:p>
        </w:tc>
        <w:tc>
          <w:tcPr>
            <w:tcW w:w="1701" w:type="dxa"/>
            <w:vMerge w:val="restart"/>
          </w:tcPr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11.09.2025-13.09.2025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lastRenderedPageBreak/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Аутодонорство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крови.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групповой и резус – принадлежности.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Pr="005506D1" w:rsidRDefault="004C2805" w:rsidP="00086F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  <w:p w:rsidR="004C2805" w:rsidRDefault="004C2805" w:rsidP="00086FC9"/>
        </w:tc>
      </w:tr>
      <w:tr w:rsidR="004C2805" w:rsidTr="005A2CF3">
        <w:tc>
          <w:tcPr>
            <w:tcW w:w="1384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26</w:t>
            </w:r>
          </w:p>
        </w:tc>
        <w:tc>
          <w:tcPr>
            <w:tcW w:w="1701" w:type="dxa"/>
            <w:vMerge w:val="restart"/>
          </w:tcPr>
          <w:p w:rsidR="004C2805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11.09.2025-13.09.2025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Default="004C2805" w:rsidP="00086FC9"/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Default="004C2805" w:rsidP="00086FC9"/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</w:tr>
      <w:tr w:rsidR="004C2805" w:rsidTr="005A2CF3">
        <w:tc>
          <w:tcPr>
            <w:tcW w:w="1384" w:type="dxa"/>
            <w:vMerge w:val="restart"/>
          </w:tcPr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32"/>
              </w:rPr>
              <w:t>27</w:t>
            </w:r>
          </w:p>
        </w:tc>
        <w:tc>
          <w:tcPr>
            <w:tcW w:w="1701" w:type="dxa"/>
            <w:vMerge w:val="restart"/>
          </w:tcPr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</w:rPr>
              <w:t>7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</w:rPr>
              <w:t>01</w:t>
            </w:r>
            <w:r w:rsidRPr="005A2CF3">
              <w:rPr>
                <w:rFonts w:ascii="Times New Roman" w:hAnsi="Times New Roman" w:cs="Times New Roman"/>
                <w:b/>
                <w:sz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</w:p>
          <w:p w:rsidR="004C2805" w:rsidRPr="005A2CF3" w:rsidRDefault="004C2805" w:rsidP="005A2C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C2805" w:rsidRDefault="004C2805" w:rsidP="005A2CF3">
            <w:pPr>
              <w:jc w:val="center"/>
            </w:pPr>
            <w:r w:rsidRPr="005A2CF3">
              <w:rPr>
                <w:rFonts w:ascii="Times New Roman" w:hAnsi="Times New Roman" w:cs="Times New Roman"/>
                <w:b/>
                <w:sz w:val="24"/>
              </w:rPr>
              <w:t>с 09:00 до 13:55</w:t>
            </w: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Default="004C2805" w:rsidP="00086FC9"/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Default="004C2805" w:rsidP="00086FC9">
            <w:pPr>
              <w:jc w:val="both"/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</w:t>
            </w:r>
            <w:r w:rsidR="00DF1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групповой и резус – принадлежности.</w:t>
            </w:r>
          </w:p>
        </w:tc>
      </w:tr>
      <w:tr w:rsidR="004C2805" w:rsidTr="005A2CF3">
        <w:tc>
          <w:tcPr>
            <w:tcW w:w="1384" w:type="dxa"/>
            <w:vMerge/>
          </w:tcPr>
          <w:p w:rsidR="004C2805" w:rsidRDefault="004C2805" w:rsidP="00086FC9"/>
        </w:tc>
        <w:tc>
          <w:tcPr>
            <w:tcW w:w="1701" w:type="dxa"/>
            <w:vMerge/>
          </w:tcPr>
          <w:p w:rsidR="004C2805" w:rsidRDefault="004C2805" w:rsidP="005A2CF3">
            <w:pPr>
              <w:jc w:val="center"/>
            </w:pPr>
          </w:p>
        </w:tc>
        <w:tc>
          <w:tcPr>
            <w:tcW w:w="6486" w:type="dxa"/>
          </w:tcPr>
          <w:p w:rsidR="004C2805" w:rsidRPr="005506D1" w:rsidRDefault="004C2805" w:rsidP="00086F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  <w:p w:rsidR="004C2805" w:rsidRDefault="004C2805" w:rsidP="00086FC9"/>
        </w:tc>
      </w:tr>
    </w:tbl>
    <w:p w:rsidR="00477D40" w:rsidRDefault="00477D40"/>
    <w:sectPr w:rsidR="00477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F3"/>
    <w:rsid w:val="00477D40"/>
    <w:rsid w:val="004C2805"/>
    <w:rsid w:val="005A2CF3"/>
    <w:rsid w:val="006E4467"/>
    <w:rsid w:val="00C36885"/>
    <w:rsid w:val="00DF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2025-08-27T03:48:00Z</dcterms:created>
  <dcterms:modified xsi:type="dcterms:W3CDTF">2025-08-27T03:48:00Z</dcterms:modified>
</cp:coreProperties>
</file>