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79B" w:rsidRPr="00C43E6E" w:rsidRDefault="00C2579B" w:rsidP="00C43E6E">
      <w:pPr>
        <w:spacing w:line="360" w:lineRule="auto"/>
        <w:jc w:val="center"/>
        <w:rPr>
          <w:b/>
          <w:sz w:val="24"/>
          <w:szCs w:val="24"/>
        </w:rPr>
      </w:pPr>
      <w:r w:rsidRPr="00C43E6E">
        <w:rPr>
          <w:b/>
          <w:sz w:val="22"/>
          <w:szCs w:val="22"/>
        </w:rPr>
        <w:t xml:space="preserve">Федеральное государственное бюджетное образовательное учреждение высшего  образования </w:t>
      </w:r>
      <w:r w:rsidRPr="00C43E6E">
        <w:rPr>
          <w:b/>
          <w:sz w:val="24"/>
          <w:szCs w:val="24"/>
        </w:rPr>
        <w:t>«Новосибирский государственный медицинский университет Минздрава России» (ФГБОУ ВО НГМУ МЗ РФ)</w:t>
      </w:r>
    </w:p>
    <w:p w:rsidR="00C2579B" w:rsidRPr="00C43E6E" w:rsidRDefault="00C2579B" w:rsidP="00C43E6E">
      <w:pPr>
        <w:spacing w:line="360" w:lineRule="auto"/>
        <w:jc w:val="center"/>
        <w:rPr>
          <w:b/>
          <w:sz w:val="24"/>
          <w:szCs w:val="24"/>
        </w:rPr>
      </w:pPr>
    </w:p>
    <w:p w:rsidR="00C2579B" w:rsidRPr="00C43E6E" w:rsidRDefault="00C2579B" w:rsidP="00C43E6E">
      <w:pPr>
        <w:spacing w:line="360" w:lineRule="auto"/>
        <w:jc w:val="center"/>
        <w:rPr>
          <w:b/>
          <w:sz w:val="24"/>
          <w:szCs w:val="24"/>
        </w:rPr>
      </w:pPr>
      <w:r w:rsidRPr="00C43E6E">
        <w:rPr>
          <w:b/>
          <w:sz w:val="24"/>
          <w:szCs w:val="24"/>
        </w:rPr>
        <w:t>Факультет повышения квалификации и профессиональной переподготовки врачей</w:t>
      </w:r>
    </w:p>
    <w:p w:rsidR="00C2579B" w:rsidRPr="00C43E6E" w:rsidRDefault="00C2579B" w:rsidP="00C43E6E">
      <w:pPr>
        <w:spacing w:line="360" w:lineRule="auto"/>
        <w:jc w:val="center"/>
        <w:rPr>
          <w:b/>
          <w:sz w:val="24"/>
          <w:szCs w:val="24"/>
        </w:rPr>
      </w:pPr>
    </w:p>
    <w:p w:rsidR="00C2579B" w:rsidRPr="00C43E6E" w:rsidRDefault="00C2579B" w:rsidP="00C43E6E">
      <w:pPr>
        <w:spacing w:line="360" w:lineRule="auto"/>
        <w:jc w:val="center"/>
        <w:rPr>
          <w:b/>
          <w:sz w:val="24"/>
          <w:szCs w:val="24"/>
        </w:rPr>
      </w:pPr>
      <w:r w:rsidRPr="00C43E6E">
        <w:rPr>
          <w:b/>
          <w:sz w:val="24"/>
          <w:szCs w:val="24"/>
        </w:rPr>
        <w:t>Кафедра хирургии</w:t>
      </w:r>
    </w:p>
    <w:p w:rsidR="00C2579B" w:rsidRPr="00C43E6E" w:rsidRDefault="00C2579B" w:rsidP="00C43E6E">
      <w:pPr>
        <w:spacing w:line="360" w:lineRule="auto"/>
        <w:jc w:val="center"/>
        <w:rPr>
          <w:b/>
          <w:sz w:val="24"/>
          <w:szCs w:val="24"/>
        </w:rPr>
      </w:pPr>
    </w:p>
    <w:p w:rsidR="00C2579B" w:rsidRPr="00C43E6E" w:rsidRDefault="00C2579B" w:rsidP="00C43E6E">
      <w:pPr>
        <w:spacing w:line="360" w:lineRule="auto"/>
        <w:jc w:val="both"/>
      </w:pPr>
    </w:p>
    <w:p w:rsidR="00C2579B" w:rsidRPr="00C43E6E" w:rsidRDefault="00C2579B" w:rsidP="00C43E6E">
      <w:pPr>
        <w:spacing w:line="360" w:lineRule="auto"/>
        <w:jc w:val="both"/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4167"/>
        <w:gridCol w:w="1427"/>
        <w:gridCol w:w="3558"/>
      </w:tblGrid>
      <w:tr w:rsidR="00C2579B" w:rsidRPr="00C43E6E" w:rsidTr="00A84A0E">
        <w:trPr>
          <w:trHeight w:val="1646"/>
        </w:trPr>
        <w:tc>
          <w:tcPr>
            <w:tcW w:w="4167" w:type="dxa"/>
          </w:tcPr>
          <w:p w:rsidR="00C2579B" w:rsidRPr="00C43E6E" w:rsidRDefault="00C2579B" w:rsidP="00C43E6E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27" w:type="dxa"/>
          </w:tcPr>
          <w:p w:rsidR="00C2579B" w:rsidRPr="00C43E6E" w:rsidRDefault="00C2579B" w:rsidP="00C43E6E">
            <w:pPr>
              <w:spacing w:line="360" w:lineRule="auto"/>
              <w:ind w:firstLine="369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558" w:type="dxa"/>
          </w:tcPr>
          <w:p w:rsidR="00C2579B" w:rsidRPr="00C43E6E" w:rsidRDefault="00C2579B" w:rsidP="00C43E6E">
            <w:pPr>
              <w:pStyle w:val="a4"/>
              <w:widowControl/>
              <w:autoSpaceDE/>
              <w:adjustRightInd/>
              <w:spacing w:before="0" w:after="60" w:line="360" w:lineRule="auto"/>
              <w:jc w:val="both"/>
              <w:rPr>
                <w:rFonts w:ascii="Times New Roman" w:hAnsi="Times New Roman"/>
                <w:caps w:val="0"/>
                <w:sz w:val="24"/>
              </w:rPr>
            </w:pPr>
            <w:r w:rsidRPr="00C43E6E">
              <w:rPr>
                <w:rFonts w:ascii="Times New Roman" w:hAnsi="Times New Roman"/>
                <w:caps w:val="0"/>
                <w:sz w:val="24"/>
              </w:rPr>
              <w:t>«УТВЕРЖДАЮ»</w:t>
            </w:r>
          </w:p>
          <w:p w:rsidR="00C2579B" w:rsidRPr="00C43E6E" w:rsidRDefault="00C2579B" w:rsidP="00C43E6E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 xml:space="preserve">Проректор по ПДО, </w:t>
            </w:r>
          </w:p>
          <w:p w:rsidR="00C2579B" w:rsidRPr="00C43E6E" w:rsidRDefault="00C2579B" w:rsidP="00C43E6E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 xml:space="preserve">профессор, </w:t>
            </w:r>
            <w:r w:rsidRPr="00C43E6E">
              <w:rPr>
                <w:sz w:val="24"/>
                <w:szCs w:val="24"/>
              </w:rPr>
              <w:br/>
              <w:t>Е.Г.Кондюрина</w:t>
            </w:r>
          </w:p>
        </w:tc>
      </w:tr>
      <w:tr w:rsidR="00C2579B" w:rsidRPr="00C43E6E" w:rsidTr="00A84A0E">
        <w:trPr>
          <w:trHeight w:val="176"/>
        </w:trPr>
        <w:tc>
          <w:tcPr>
            <w:tcW w:w="4167" w:type="dxa"/>
          </w:tcPr>
          <w:p w:rsidR="00C2579B" w:rsidRPr="00C43E6E" w:rsidRDefault="00C2579B" w:rsidP="00C43E6E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27" w:type="dxa"/>
          </w:tcPr>
          <w:p w:rsidR="00C2579B" w:rsidRPr="00C43E6E" w:rsidRDefault="00C2579B" w:rsidP="00C43E6E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558" w:type="dxa"/>
          </w:tcPr>
          <w:p w:rsidR="00C2579B" w:rsidRPr="00C43E6E" w:rsidRDefault="00C2579B" w:rsidP="00C43E6E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 xml:space="preserve">                             «__»____2016 г.</w:t>
            </w:r>
          </w:p>
        </w:tc>
      </w:tr>
    </w:tbl>
    <w:p w:rsidR="00C2579B" w:rsidRPr="00C43E6E" w:rsidRDefault="00C2579B" w:rsidP="00C43E6E">
      <w:pPr>
        <w:tabs>
          <w:tab w:val="left" w:pos="426"/>
        </w:tabs>
        <w:spacing w:line="360" w:lineRule="auto"/>
        <w:jc w:val="both"/>
        <w:rPr>
          <w:b/>
          <w:sz w:val="24"/>
          <w:szCs w:val="24"/>
        </w:rPr>
      </w:pPr>
    </w:p>
    <w:p w:rsidR="00C2579B" w:rsidRPr="00C43E6E" w:rsidRDefault="00C2579B" w:rsidP="00C43E6E">
      <w:pPr>
        <w:spacing w:line="360" w:lineRule="auto"/>
        <w:jc w:val="center"/>
        <w:rPr>
          <w:b/>
        </w:rPr>
      </w:pPr>
    </w:p>
    <w:p w:rsidR="00C2579B" w:rsidRPr="00C43E6E" w:rsidRDefault="00C2579B" w:rsidP="00C43E6E">
      <w:pPr>
        <w:spacing w:line="360" w:lineRule="auto"/>
        <w:jc w:val="center"/>
        <w:rPr>
          <w:b/>
        </w:rPr>
      </w:pPr>
    </w:p>
    <w:p w:rsidR="00C2579B" w:rsidRPr="00C43E6E" w:rsidRDefault="00C2579B" w:rsidP="00C43E6E">
      <w:pPr>
        <w:spacing w:line="360" w:lineRule="auto"/>
        <w:jc w:val="center"/>
        <w:rPr>
          <w:b/>
        </w:rPr>
      </w:pPr>
    </w:p>
    <w:p w:rsidR="00C2579B" w:rsidRPr="00C43E6E" w:rsidRDefault="00C2579B" w:rsidP="00C43E6E">
      <w:pPr>
        <w:spacing w:line="360" w:lineRule="auto"/>
        <w:rPr>
          <w:b/>
        </w:rPr>
      </w:pPr>
    </w:p>
    <w:p w:rsidR="00C2579B" w:rsidRPr="00C43E6E" w:rsidRDefault="00C2579B" w:rsidP="00C43E6E">
      <w:pPr>
        <w:spacing w:line="360" w:lineRule="auto"/>
        <w:jc w:val="center"/>
        <w:rPr>
          <w:b/>
          <w:bCs/>
        </w:rPr>
      </w:pPr>
      <w:r w:rsidRPr="00C43E6E">
        <w:rPr>
          <w:b/>
          <w:bCs/>
        </w:rPr>
        <w:t xml:space="preserve">ДОПОЛНИТЕЛЬНАЯ ПРОФЕССИОНАЛЬНАЯ </w:t>
      </w:r>
    </w:p>
    <w:p w:rsidR="00C2579B" w:rsidRPr="00C43E6E" w:rsidRDefault="00C2579B" w:rsidP="00C43E6E">
      <w:pPr>
        <w:spacing w:line="360" w:lineRule="auto"/>
        <w:jc w:val="center"/>
        <w:rPr>
          <w:b/>
          <w:bCs/>
        </w:rPr>
      </w:pPr>
      <w:r w:rsidRPr="00C43E6E">
        <w:rPr>
          <w:b/>
          <w:bCs/>
        </w:rPr>
        <w:t>ПРОГРАММА ПОВЫШЕНИЯ КВАЛИФИКАЦИИ НЕПРЕРЫВНОГО ОБРАЗОВАНИЯ ВРАЧЕЙ</w:t>
      </w:r>
    </w:p>
    <w:p w:rsidR="00C2579B" w:rsidRPr="00C43E6E" w:rsidRDefault="00C2579B" w:rsidP="00C43E6E">
      <w:pPr>
        <w:spacing w:line="360" w:lineRule="auto"/>
        <w:jc w:val="center"/>
        <w:rPr>
          <w:b/>
          <w:bCs/>
          <w:sz w:val="24"/>
          <w:szCs w:val="24"/>
        </w:rPr>
      </w:pPr>
      <w:r w:rsidRPr="00C43E6E">
        <w:rPr>
          <w:b/>
          <w:bCs/>
          <w:sz w:val="24"/>
          <w:szCs w:val="24"/>
        </w:rPr>
        <w:t>«</w:t>
      </w:r>
      <w:r w:rsidR="004E316E" w:rsidRPr="00C43E6E">
        <w:rPr>
          <w:b/>
          <w:bCs/>
          <w:sz w:val="24"/>
          <w:szCs w:val="24"/>
        </w:rPr>
        <w:t>Лапароскопическая холецистэктомия</w:t>
      </w:r>
      <w:r w:rsidRPr="00C43E6E">
        <w:rPr>
          <w:b/>
          <w:bCs/>
          <w:sz w:val="24"/>
          <w:szCs w:val="24"/>
        </w:rPr>
        <w:t>»</w:t>
      </w:r>
    </w:p>
    <w:p w:rsidR="00C2579B" w:rsidRPr="00C43E6E" w:rsidRDefault="00C2579B" w:rsidP="00C43E6E">
      <w:pPr>
        <w:pStyle w:val="6"/>
        <w:spacing w:line="360" w:lineRule="auto"/>
        <w:ind w:left="0" w:right="0"/>
      </w:pPr>
    </w:p>
    <w:p w:rsidR="00C2579B" w:rsidRPr="00C43E6E" w:rsidRDefault="00C2579B" w:rsidP="00C43E6E">
      <w:pPr>
        <w:pStyle w:val="6"/>
        <w:spacing w:line="360" w:lineRule="auto"/>
        <w:ind w:left="0" w:right="0" w:firstLine="0"/>
        <w:jc w:val="center"/>
        <w:rPr>
          <w:sz w:val="24"/>
        </w:rPr>
      </w:pPr>
      <w:r w:rsidRPr="00C43E6E">
        <w:rPr>
          <w:sz w:val="24"/>
        </w:rPr>
        <w:t>Специальность  «Хирургия»</w:t>
      </w:r>
    </w:p>
    <w:p w:rsidR="00C2579B" w:rsidRPr="00C43E6E" w:rsidRDefault="00C2579B" w:rsidP="00C43E6E">
      <w:pPr>
        <w:spacing w:line="360" w:lineRule="auto"/>
        <w:jc w:val="center"/>
        <w:rPr>
          <w:szCs w:val="28"/>
        </w:rPr>
      </w:pPr>
    </w:p>
    <w:p w:rsidR="00C2579B" w:rsidRPr="00C43E6E" w:rsidRDefault="00C2579B" w:rsidP="00C43E6E">
      <w:pPr>
        <w:spacing w:line="360" w:lineRule="auto"/>
        <w:jc w:val="center"/>
        <w:rPr>
          <w:szCs w:val="28"/>
        </w:rPr>
      </w:pPr>
    </w:p>
    <w:p w:rsidR="00C2579B" w:rsidRPr="00C43E6E" w:rsidRDefault="00C2579B" w:rsidP="00C43E6E">
      <w:pPr>
        <w:spacing w:line="360" w:lineRule="auto"/>
        <w:jc w:val="center"/>
        <w:rPr>
          <w:szCs w:val="28"/>
        </w:rPr>
      </w:pPr>
    </w:p>
    <w:p w:rsidR="00C2579B" w:rsidRPr="00C43E6E" w:rsidRDefault="004E316E" w:rsidP="00C43E6E">
      <w:pPr>
        <w:spacing w:line="360" w:lineRule="auto"/>
        <w:jc w:val="center"/>
        <w:rPr>
          <w:b/>
          <w:bCs/>
          <w:sz w:val="24"/>
          <w:szCs w:val="24"/>
        </w:rPr>
      </w:pPr>
      <w:r w:rsidRPr="00C43E6E">
        <w:rPr>
          <w:b/>
          <w:bCs/>
          <w:sz w:val="24"/>
          <w:szCs w:val="24"/>
        </w:rPr>
        <w:t>(срок обучения - 18</w:t>
      </w:r>
      <w:r w:rsidR="00C2579B" w:rsidRPr="00C43E6E">
        <w:rPr>
          <w:b/>
          <w:bCs/>
          <w:sz w:val="24"/>
          <w:szCs w:val="24"/>
        </w:rPr>
        <w:t xml:space="preserve"> академических часов) </w:t>
      </w:r>
    </w:p>
    <w:p w:rsidR="00C2579B" w:rsidRPr="00C43E6E" w:rsidRDefault="00C2579B" w:rsidP="00C43E6E">
      <w:pPr>
        <w:spacing w:line="360" w:lineRule="auto"/>
        <w:jc w:val="center"/>
        <w:rPr>
          <w:szCs w:val="28"/>
        </w:rPr>
      </w:pPr>
    </w:p>
    <w:p w:rsidR="00C2579B" w:rsidRPr="00C43E6E" w:rsidRDefault="00C2579B" w:rsidP="00C43E6E">
      <w:pPr>
        <w:spacing w:line="360" w:lineRule="auto"/>
        <w:jc w:val="center"/>
        <w:rPr>
          <w:szCs w:val="28"/>
        </w:rPr>
      </w:pPr>
    </w:p>
    <w:p w:rsidR="00C2579B" w:rsidRPr="00C43E6E" w:rsidRDefault="00C2579B" w:rsidP="00C43E6E">
      <w:pPr>
        <w:spacing w:line="360" w:lineRule="auto"/>
        <w:jc w:val="center"/>
        <w:rPr>
          <w:szCs w:val="28"/>
        </w:rPr>
      </w:pPr>
    </w:p>
    <w:p w:rsidR="00C2579B" w:rsidRPr="00C43E6E" w:rsidRDefault="00C2579B" w:rsidP="00C43E6E">
      <w:pPr>
        <w:spacing w:line="360" w:lineRule="auto"/>
        <w:jc w:val="center"/>
        <w:rPr>
          <w:szCs w:val="28"/>
        </w:rPr>
      </w:pPr>
    </w:p>
    <w:p w:rsidR="00C2579B" w:rsidRPr="00C43E6E" w:rsidRDefault="00C2579B" w:rsidP="00C43E6E">
      <w:pPr>
        <w:spacing w:line="360" w:lineRule="auto"/>
        <w:jc w:val="center"/>
        <w:rPr>
          <w:szCs w:val="28"/>
        </w:rPr>
      </w:pPr>
    </w:p>
    <w:p w:rsidR="00C2579B" w:rsidRPr="00C43E6E" w:rsidRDefault="00C2579B" w:rsidP="000D47C1">
      <w:pPr>
        <w:spacing w:line="360" w:lineRule="auto"/>
        <w:rPr>
          <w:szCs w:val="28"/>
        </w:rPr>
      </w:pPr>
    </w:p>
    <w:p w:rsidR="00C2579B" w:rsidRPr="00C43E6E" w:rsidRDefault="00C2579B" w:rsidP="00C43E6E">
      <w:pPr>
        <w:spacing w:line="360" w:lineRule="auto"/>
        <w:jc w:val="center"/>
        <w:rPr>
          <w:szCs w:val="28"/>
        </w:rPr>
      </w:pPr>
    </w:p>
    <w:p w:rsidR="00C2579B" w:rsidRPr="00C43E6E" w:rsidRDefault="00C2579B" w:rsidP="00C43E6E">
      <w:pPr>
        <w:spacing w:line="360" w:lineRule="auto"/>
        <w:jc w:val="center"/>
      </w:pPr>
      <w:r w:rsidRPr="00C43E6E">
        <w:t>НОВОСИБИРСК 2016</w:t>
      </w:r>
    </w:p>
    <w:p w:rsidR="00C2579B" w:rsidRPr="00C43E6E" w:rsidRDefault="00C2579B" w:rsidP="00C43E6E">
      <w:pPr>
        <w:spacing w:line="360" w:lineRule="auto"/>
        <w:ind w:firstLine="709"/>
        <w:jc w:val="both"/>
        <w:rPr>
          <w:sz w:val="24"/>
          <w:szCs w:val="24"/>
        </w:rPr>
      </w:pPr>
      <w:r w:rsidRPr="00C43E6E">
        <w:rPr>
          <w:sz w:val="24"/>
          <w:szCs w:val="24"/>
        </w:rPr>
        <w:lastRenderedPageBreak/>
        <w:t>Дополнительная профессиональная программа повышения квалификации непрерывного образования врачей со сроком освоени</w:t>
      </w:r>
      <w:r w:rsidR="004E316E" w:rsidRPr="00C43E6E">
        <w:rPr>
          <w:sz w:val="24"/>
          <w:szCs w:val="24"/>
        </w:rPr>
        <w:t>я 18</w:t>
      </w:r>
      <w:r w:rsidRPr="00C43E6E">
        <w:rPr>
          <w:sz w:val="24"/>
          <w:szCs w:val="24"/>
        </w:rPr>
        <w:t xml:space="preserve"> академических часов </w:t>
      </w:r>
      <w:r w:rsidRPr="00C43E6E">
        <w:rPr>
          <w:bCs/>
          <w:sz w:val="24"/>
          <w:szCs w:val="24"/>
        </w:rPr>
        <w:t>«</w:t>
      </w:r>
      <w:r w:rsidR="004E316E" w:rsidRPr="00C43E6E">
        <w:rPr>
          <w:color w:val="000000"/>
          <w:sz w:val="24"/>
          <w:szCs w:val="24"/>
          <w:shd w:val="clear" w:color="auto" w:fill="FFFFFF"/>
        </w:rPr>
        <w:t>Лапароскопическая холецистэктомия</w:t>
      </w:r>
      <w:r w:rsidRPr="00C43E6E">
        <w:rPr>
          <w:bCs/>
          <w:sz w:val="24"/>
          <w:szCs w:val="24"/>
        </w:rPr>
        <w:t>»</w:t>
      </w:r>
      <w:r w:rsidRPr="00C43E6E">
        <w:rPr>
          <w:b/>
          <w:bCs/>
          <w:sz w:val="24"/>
          <w:szCs w:val="24"/>
        </w:rPr>
        <w:t xml:space="preserve"> </w:t>
      </w:r>
      <w:r w:rsidRPr="00C43E6E">
        <w:rPr>
          <w:sz w:val="24"/>
          <w:szCs w:val="24"/>
        </w:rPr>
        <w:t xml:space="preserve">разработана сотрудниками кафедры </w:t>
      </w:r>
      <w:r w:rsidR="00C66655" w:rsidRPr="00C43E6E">
        <w:rPr>
          <w:sz w:val="24"/>
          <w:szCs w:val="24"/>
        </w:rPr>
        <w:t>хирургии</w:t>
      </w:r>
      <w:r w:rsidR="00C66655" w:rsidRPr="00C43E6E">
        <w:rPr>
          <w:szCs w:val="28"/>
        </w:rPr>
        <w:t xml:space="preserve"> </w:t>
      </w:r>
      <w:r w:rsidR="00C66655" w:rsidRPr="00C43E6E">
        <w:rPr>
          <w:sz w:val="24"/>
          <w:szCs w:val="24"/>
        </w:rPr>
        <w:t>ФПК и ППВ</w:t>
      </w:r>
      <w:r w:rsidRPr="00C43E6E">
        <w:rPr>
          <w:sz w:val="24"/>
          <w:szCs w:val="24"/>
        </w:rPr>
        <w:t xml:space="preserve"> ФГБОУ ВО «Новосибирский государственный медицинский университет» Минздрава России. </w:t>
      </w:r>
    </w:p>
    <w:p w:rsidR="00C2579B" w:rsidRPr="00C43E6E" w:rsidRDefault="00C2579B" w:rsidP="00C43E6E">
      <w:pPr>
        <w:spacing w:line="360" w:lineRule="auto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Программу разработал</w:t>
      </w:r>
      <w:r w:rsidR="00275FEB" w:rsidRPr="00C43E6E">
        <w:rPr>
          <w:sz w:val="24"/>
          <w:szCs w:val="24"/>
        </w:rPr>
        <w:t>и</w:t>
      </w:r>
      <w:r w:rsidRPr="00C43E6E">
        <w:rPr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3"/>
        <w:gridCol w:w="2377"/>
        <w:gridCol w:w="2021"/>
        <w:gridCol w:w="2793"/>
      </w:tblGrid>
      <w:tr w:rsidR="00C2579B" w:rsidRPr="00C43E6E" w:rsidTr="00A84A0E">
        <w:tc>
          <w:tcPr>
            <w:tcW w:w="2373" w:type="dxa"/>
          </w:tcPr>
          <w:p w:rsidR="00C2579B" w:rsidRPr="00C43E6E" w:rsidRDefault="00C2579B" w:rsidP="00C43E6E">
            <w:pPr>
              <w:tabs>
                <w:tab w:val="left" w:pos="42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Фамилия И.О.</w:t>
            </w:r>
          </w:p>
        </w:tc>
        <w:tc>
          <w:tcPr>
            <w:tcW w:w="2377" w:type="dxa"/>
          </w:tcPr>
          <w:p w:rsidR="00C2579B" w:rsidRPr="00C43E6E" w:rsidRDefault="00C2579B" w:rsidP="00C43E6E">
            <w:pPr>
              <w:tabs>
                <w:tab w:val="left" w:pos="42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Должность</w:t>
            </w:r>
          </w:p>
        </w:tc>
        <w:tc>
          <w:tcPr>
            <w:tcW w:w="2021" w:type="dxa"/>
          </w:tcPr>
          <w:p w:rsidR="00C2579B" w:rsidRPr="00C43E6E" w:rsidRDefault="00C2579B" w:rsidP="00C43E6E">
            <w:pPr>
              <w:tabs>
                <w:tab w:val="left" w:pos="42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793" w:type="dxa"/>
          </w:tcPr>
          <w:p w:rsidR="00C2579B" w:rsidRPr="00C43E6E" w:rsidRDefault="00C2579B" w:rsidP="00C43E6E">
            <w:pPr>
              <w:tabs>
                <w:tab w:val="left" w:pos="42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Кафедра</w:t>
            </w:r>
          </w:p>
        </w:tc>
      </w:tr>
      <w:tr w:rsidR="00C2579B" w:rsidRPr="00C43E6E" w:rsidTr="00A84A0E">
        <w:tc>
          <w:tcPr>
            <w:tcW w:w="2373" w:type="dxa"/>
          </w:tcPr>
          <w:p w:rsidR="00C2579B" w:rsidRPr="00C43E6E" w:rsidRDefault="00C66655" w:rsidP="00C43E6E">
            <w:pPr>
              <w:tabs>
                <w:tab w:val="left" w:pos="42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Анищенко В.В.</w:t>
            </w:r>
          </w:p>
        </w:tc>
        <w:tc>
          <w:tcPr>
            <w:tcW w:w="2377" w:type="dxa"/>
          </w:tcPr>
          <w:p w:rsidR="00C2579B" w:rsidRPr="00C43E6E" w:rsidRDefault="00C2579B" w:rsidP="00C43E6E">
            <w:pPr>
              <w:tabs>
                <w:tab w:val="left" w:pos="42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профессор</w:t>
            </w:r>
          </w:p>
        </w:tc>
        <w:tc>
          <w:tcPr>
            <w:tcW w:w="2021" w:type="dxa"/>
          </w:tcPr>
          <w:p w:rsidR="00C2579B" w:rsidRPr="00C43E6E" w:rsidRDefault="00C66655" w:rsidP="00C43E6E">
            <w:pPr>
              <w:tabs>
                <w:tab w:val="left" w:pos="42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д</w:t>
            </w:r>
            <w:r w:rsidR="00C001C4" w:rsidRPr="00C43E6E">
              <w:rPr>
                <w:sz w:val="24"/>
                <w:szCs w:val="24"/>
              </w:rPr>
              <w:t>.м.н.</w:t>
            </w:r>
          </w:p>
        </w:tc>
        <w:tc>
          <w:tcPr>
            <w:tcW w:w="2793" w:type="dxa"/>
          </w:tcPr>
          <w:p w:rsidR="00C2579B" w:rsidRPr="00C43E6E" w:rsidRDefault="00C2579B" w:rsidP="00C43E6E">
            <w:pPr>
              <w:tabs>
                <w:tab w:val="left" w:pos="42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 xml:space="preserve">Кафедра </w:t>
            </w:r>
            <w:r w:rsidR="00C66655" w:rsidRPr="00C43E6E">
              <w:rPr>
                <w:sz w:val="24"/>
                <w:szCs w:val="24"/>
              </w:rPr>
              <w:t>хирургии ФПК и ППВ</w:t>
            </w:r>
            <w:r w:rsidRPr="00C43E6E">
              <w:rPr>
                <w:sz w:val="24"/>
                <w:szCs w:val="24"/>
              </w:rPr>
              <w:t xml:space="preserve"> НГМУ</w:t>
            </w:r>
          </w:p>
        </w:tc>
      </w:tr>
      <w:tr w:rsidR="00275FEB" w:rsidRPr="00C43E6E" w:rsidTr="00A84A0E">
        <w:tc>
          <w:tcPr>
            <w:tcW w:w="2373" w:type="dxa"/>
          </w:tcPr>
          <w:p w:rsidR="00275FEB" w:rsidRPr="00C43E6E" w:rsidRDefault="00275FEB" w:rsidP="00C43E6E">
            <w:pPr>
              <w:tabs>
                <w:tab w:val="left" w:pos="42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Ким Д.А.</w:t>
            </w:r>
          </w:p>
        </w:tc>
        <w:tc>
          <w:tcPr>
            <w:tcW w:w="2377" w:type="dxa"/>
          </w:tcPr>
          <w:p w:rsidR="00275FEB" w:rsidRPr="00C43E6E" w:rsidRDefault="00275FEB" w:rsidP="00C43E6E">
            <w:pPr>
              <w:tabs>
                <w:tab w:val="left" w:pos="42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ассистент</w:t>
            </w:r>
          </w:p>
        </w:tc>
        <w:tc>
          <w:tcPr>
            <w:tcW w:w="2021" w:type="dxa"/>
          </w:tcPr>
          <w:p w:rsidR="00275FEB" w:rsidRPr="00C43E6E" w:rsidRDefault="00275FEB" w:rsidP="00C43E6E">
            <w:pPr>
              <w:tabs>
                <w:tab w:val="left" w:pos="426"/>
              </w:tabs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793" w:type="dxa"/>
          </w:tcPr>
          <w:p w:rsidR="00275FEB" w:rsidRPr="00C43E6E" w:rsidRDefault="00275FEB" w:rsidP="00C43E6E">
            <w:pPr>
              <w:tabs>
                <w:tab w:val="left" w:pos="42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Кафедра хирургии ФПК и ППВ НГМУ</w:t>
            </w:r>
          </w:p>
        </w:tc>
      </w:tr>
      <w:tr w:rsidR="00B7171C" w:rsidRPr="00C43E6E" w:rsidTr="00A84A0E">
        <w:tc>
          <w:tcPr>
            <w:tcW w:w="2373" w:type="dxa"/>
          </w:tcPr>
          <w:p w:rsidR="00B7171C" w:rsidRPr="00C43E6E" w:rsidRDefault="00B7171C" w:rsidP="00C43E6E">
            <w:pPr>
              <w:tabs>
                <w:tab w:val="left" w:pos="42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Платонов П.А.</w:t>
            </w:r>
          </w:p>
        </w:tc>
        <w:tc>
          <w:tcPr>
            <w:tcW w:w="2377" w:type="dxa"/>
          </w:tcPr>
          <w:p w:rsidR="00B7171C" w:rsidRPr="00C43E6E" w:rsidRDefault="00B7171C" w:rsidP="00C43E6E">
            <w:pPr>
              <w:tabs>
                <w:tab w:val="left" w:pos="42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ассистент</w:t>
            </w:r>
          </w:p>
        </w:tc>
        <w:tc>
          <w:tcPr>
            <w:tcW w:w="2021" w:type="dxa"/>
          </w:tcPr>
          <w:p w:rsidR="00B7171C" w:rsidRPr="00C43E6E" w:rsidRDefault="00B7171C" w:rsidP="00C43E6E">
            <w:pPr>
              <w:tabs>
                <w:tab w:val="left" w:pos="42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к.м.н.</w:t>
            </w:r>
          </w:p>
        </w:tc>
        <w:tc>
          <w:tcPr>
            <w:tcW w:w="2793" w:type="dxa"/>
          </w:tcPr>
          <w:p w:rsidR="00B7171C" w:rsidRPr="00C43E6E" w:rsidRDefault="00B7171C" w:rsidP="00C43E6E">
            <w:pPr>
              <w:tabs>
                <w:tab w:val="left" w:pos="42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Кафедра хирургии ФПК и ППВ НГМУ</w:t>
            </w:r>
          </w:p>
        </w:tc>
      </w:tr>
    </w:tbl>
    <w:p w:rsidR="00C2579B" w:rsidRPr="00C43E6E" w:rsidRDefault="00C2579B" w:rsidP="00C43E6E">
      <w:pPr>
        <w:spacing w:line="360" w:lineRule="auto"/>
        <w:ind w:right="-5" w:firstLine="360"/>
        <w:jc w:val="both"/>
        <w:rPr>
          <w:sz w:val="24"/>
          <w:szCs w:val="24"/>
        </w:rPr>
      </w:pPr>
    </w:p>
    <w:p w:rsidR="00C2579B" w:rsidRPr="00C43E6E" w:rsidRDefault="00C2579B" w:rsidP="00C43E6E">
      <w:pPr>
        <w:spacing w:line="360" w:lineRule="auto"/>
        <w:jc w:val="center"/>
        <w:rPr>
          <w:b/>
          <w:bCs/>
          <w:sz w:val="24"/>
          <w:szCs w:val="24"/>
        </w:rPr>
      </w:pPr>
      <w:r w:rsidRPr="00C43E6E">
        <w:rPr>
          <w:b/>
          <w:bCs/>
          <w:sz w:val="24"/>
          <w:szCs w:val="24"/>
        </w:rPr>
        <w:t>СОДЕРЖАНИЕ ПРОГРАММЫ</w:t>
      </w:r>
    </w:p>
    <w:p w:rsidR="00C2579B" w:rsidRPr="00C43E6E" w:rsidRDefault="00C2579B" w:rsidP="00C43E6E">
      <w:pPr>
        <w:spacing w:line="360" w:lineRule="auto"/>
        <w:jc w:val="center"/>
        <w:rPr>
          <w:sz w:val="24"/>
          <w:szCs w:val="24"/>
        </w:rPr>
      </w:pPr>
      <w:r w:rsidRPr="00C43E6E">
        <w:rPr>
          <w:sz w:val="24"/>
          <w:szCs w:val="24"/>
        </w:rPr>
        <w:t xml:space="preserve">дополнительной профессиональной программы повышения квалификации </w:t>
      </w:r>
    </w:p>
    <w:p w:rsidR="00F04822" w:rsidRPr="00C43E6E" w:rsidRDefault="00C2579B" w:rsidP="00C43E6E">
      <w:pPr>
        <w:spacing w:line="360" w:lineRule="auto"/>
        <w:jc w:val="center"/>
        <w:rPr>
          <w:bCs/>
          <w:sz w:val="24"/>
          <w:szCs w:val="24"/>
        </w:rPr>
      </w:pPr>
      <w:r w:rsidRPr="00C43E6E">
        <w:rPr>
          <w:sz w:val="24"/>
          <w:szCs w:val="24"/>
        </w:rPr>
        <w:t>непрерывного образова</w:t>
      </w:r>
      <w:r w:rsidR="000D47C1">
        <w:rPr>
          <w:sz w:val="24"/>
          <w:szCs w:val="24"/>
        </w:rPr>
        <w:t>ния врачей со сроком освоения 18</w:t>
      </w:r>
      <w:r w:rsidRPr="00C43E6E">
        <w:rPr>
          <w:sz w:val="24"/>
          <w:szCs w:val="24"/>
        </w:rPr>
        <w:t xml:space="preserve"> академических часов </w:t>
      </w:r>
      <w:r w:rsidRPr="00C43E6E">
        <w:rPr>
          <w:bCs/>
          <w:sz w:val="24"/>
          <w:szCs w:val="24"/>
        </w:rPr>
        <w:t>«</w:t>
      </w:r>
      <w:r w:rsidR="000D47C1">
        <w:rPr>
          <w:color w:val="000000"/>
          <w:sz w:val="24"/>
          <w:szCs w:val="24"/>
          <w:shd w:val="clear" w:color="auto" w:fill="FFFFFF"/>
        </w:rPr>
        <w:t>Лапароскопическая холецистэктомия</w:t>
      </w:r>
      <w:r w:rsidRPr="00C43E6E">
        <w:rPr>
          <w:bCs/>
          <w:sz w:val="24"/>
          <w:szCs w:val="24"/>
        </w:rPr>
        <w:t>»</w:t>
      </w:r>
    </w:p>
    <w:tbl>
      <w:tblPr>
        <w:tblW w:w="9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5"/>
        <w:gridCol w:w="8409"/>
      </w:tblGrid>
      <w:tr w:rsidR="00C2579B" w:rsidRPr="00C43E6E" w:rsidTr="00A84A0E">
        <w:trPr>
          <w:jc w:val="center"/>
        </w:trPr>
        <w:tc>
          <w:tcPr>
            <w:tcW w:w="1155" w:type="dxa"/>
            <w:vAlign w:val="center"/>
          </w:tcPr>
          <w:p w:rsidR="00C2579B" w:rsidRPr="00C43E6E" w:rsidRDefault="00C2579B" w:rsidP="00C43E6E">
            <w:pPr>
              <w:spacing w:line="360" w:lineRule="auto"/>
              <w:rPr>
                <w:bCs/>
                <w:sz w:val="24"/>
                <w:szCs w:val="24"/>
              </w:rPr>
            </w:pPr>
            <w:r w:rsidRPr="00C43E6E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8409" w:type="dxa"/>
            <w:vAlign w:val="center"/>
          </w:tcPr>
          <w:p w:rsidR="00C2579B" w:rsidRPr="00C43E6E" w:rsidRDefault="00C2579B" w:rsidP="00C43E6E">
            <w:pPr>
              <w:spacing w:line="360" w:lineRule="auto"/>
              <w:rPr>
                <w:bCs/>
                <w:sz w:val="24"/>
                <w:szCs w:val="24"/>
              </w:rPr>
            </w:pPr>
            <w:r w:rsidRPr="00C43E6E">
              <w:rPr>
                <w:bCs/>
                <w:sz w:val="24"/>
                <w:szCs w:val="24"/>
              </w:rPr>
              <w:t xml:space="preserve">         Наименование документа</w:t>
            </w:r>
          </w:p>
        </w:tc>
      </w:tr>
      <w:tr w:rsidR="00C2579B" w:rsidRPr="00C43E6E" w:rsidTr="00A84A0E">
        <w:trPr>
          <w:jc w:val="center"/>
        </w:trPr>
        <w:tc>
          <w:tcPr>
            <w:tcW w:w="1155" w:type="dxa"/>
            <w:vAlign w:val="center"/>
          </w:tcPr>
          <w:p w:rsidR="00C2579B" w:rsidRPr="00C43E6E" w:rsidRDefault="00C2579B" w:rsidP="00C43E6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409" w:type="dxa"/>
            <w:vAlign w:val="center"/>
          </w:tcPr>
          <w:p w:rsidR="00C2579B" w:rsidRPr="00C43E6E" w:rsidRDefault="00C2579B" w:rsidP="00C43E6E">
            <w:pPr>
              <w:spacing w:line="360" w:lineRule="auto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Титульный лист</w:t>
            </w:r>
          </w:p>
        </w:tc>
      </w:tr>
      <w:tr w:rsidR="00C2579B" w:rsidRPr="00C43E6E" w:rsidTr="00A84A0E">
        <w:trPr>
          <w:jc w:val="center"/>
        </w:trPr>
        <w:tc>
          <w:tcPr>
            <w:tcW w:w="1155" w:type="dxa"/>
            <w:vAlign w:val="center"/>
          </w:tcPr>
          <w:p w:rsidR="00C2579B" w:rsidRPr="00C43E6E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1.</w:t>
            </w:r>
          </w:p>
        </w:tc>
        <w:tc>
          <w:tcPr>
            <w:tcW w:w="8409" w:type="dxa"/>
            <w:vAlign w:val="center"/>
          </w:tcPr>
          <w:p w:rsidR="00C2579B" w:rsidRPr="00C43E6E" w:rsidRDefault="00C2579B" w:rsidP="00C43E6E">
            <w:pPr>
              <w:pStyle w:val="2"/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C43E6E">
              <w:rPr>
                <w:rFonts w:ascii="Times New Roman" w:hAnsi="Times New Roman" w:cs="Times New Roman"/>
                <w:sz w:val="24"/>
              </w:rPr>
              <w:t>Актуальность и основание разработки программы</w:t>
            </w:r>
          </w:p>
        </w:tc>
      </w:tr>
      <w:tr w:rsidR="00C2579B" w:rsidRPr="00C43E6E" w:rsidTr="00A84A0E">
        <w:trPr>
          <w:jc w:val="center"/>
        </w:trPr>
        <w:tc>
          <w:tcPr>
            <w:tcW w:w="1155" w:type="dxa"/>
            <w:vAlign w:val="center"/>
          </w:tcPr>
          <w:p w:rsidR="00C2579B" w:rsidRPr="00C43E6E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2.</w:t>
            </w:r>
          </w:p>
        </w:tc>
        <w:tc>
          <w:tcPr>
            <w:tcW w:w="8409" w:type="dxa"/>
          </w:tcPr>
          <w:p w:rsidR="00C2579B" w:rsidRPr="00C43E6E" w:rsidRDefault="00C2579B" w:rsidP="00C43E6E">
            <w:pPr>
              <w:spacing w:line="360" w:lineRule="auto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Общие положения</w:t>
            </w:r>
          </w:p>
        </w:tc>
      </w:tr>
      <w:tr w:rsidR="00C2579B" w:rsidRPr="00C43E6E" w:rsidTr="00A84A0E">
        <w:trPr>
          <w:jc w:val="center"/>
        </w:trPr>
        <w:tc>
          <w:tcPr>
            <w:tcW w:w="1155" w:type="dxa"/>
            <w:vAlign w:val="center"/>
          </w:tcPr>
          <w:p w:rsidR="00C2579B" w:rsidRPr="00C43E6E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3.</w:t>
            </w:r>
          </w:p>
        </w:tc>
        <w:tc>
          <w:tcPr>
            <w:tcW w:w="8409" w:type="dxa"/>
          </w:tcPr>
          <w:p w:rsidR="00C2579B" w:rsidRPr="00C43E6E" w:rsidRDefault="00C2579B" w:rsidP="00C43E6E">
            <w:pPr>
              <w:widowControl w:val="0"/>
              <w:spacing w:line="360" w:lineRule="auto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Требования к итоговой аттестации</w:t>
            </w:r>
          </w:p>
        </w:tc>
      </w:tr>
      <w:tr w:rsidR="00C2579B" w:rsidRPr="00C43E6E" w:rsidTr="00A84A0E">
        <w:trPr>
          <w:jc w:val="center"/>
        </w:trPr>
        <w:tc>
          <w:tcPr>
            <w:tcW w:w="1155" w:type="dxa"/>
            <w:vAlign w:val="center"/>
          </w:tcPr>
          <w:p w:rsidR="00C2579B" w:rsidRPr="00C43E6E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4.</w:t>
            </w:r>
          </w:p>
        </w:tc>
        <w:tc>
          <w:tcPr>
            <w:tcW w:w="8409" w:type="dxa"/>
          </w:tcPr>
          <w:p w:rsidR="00C2579B" w:rsidRPr="00C43E6E" w:rsidRDefault="00C2579B" w:rsidP="00C43E6E">
            <w:pPr>
              <w:spacing w:line="36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43E6E">
              <w:rPr>
                <w:sz w:val="24"/>
                <w:szCs w:val="24"/>
              </w:rPr>
              <w:t>Требования к материально-техническому обеспечению</w:t>
            </w:r>
          </w:p>
        </w:tc>
      </w:tr>
      <w:tr w:rsidR="00C2579B" w:rsidRPr="00C43E6E" w:rsidTr="00A84A0E">
        <w:trPr>
          <w:jc w:val="center"/>
        </w:trPr>
        <w:tc>
          <w:tcPr>
            <w:tcW w:w="1155" w:type="dxa"/>
            <w:vAlign w:val="center"/>
          </w:tcPr>
          <w:p w:rsidR="00C2579B" w:rsidRPr="00C43E6E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5.</w:t>
            </w:r>
          </w:p>
        </w:tc>
        <w:tc>
          <w:tcPr>
            <w:tcW w:w="8409" w:type="dxa"/>
          </w:tcPr>
          <w:p w:rsidR="00C2579B" w:rsidRPr="00C43E6E" w:rsidRDefault="00C2579B" w:rsidP="00C43E6E">
            <w:pPr>
              <w:spacing w:line="36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43E6E">
              <w:rPr>
                <w:sz w:val="24"/>
                <w:szCs w:val="24"/>
              </w:rPr>
              <w:t>Структура программы</w:t>
            </w:r>
          </w:p>
        </w:tc>
      </w:tr>
      <w:tr w:rsidR="00C2579B" w:rsidRPr="00C43E6E" w:rsidTr="00A84A0E">
        <w:trPr>
          <w:jc w:val="center"/>
        </w:trPr>
        <w:tc>
          <w:tcPr>
            <w:tcW w:w="1155" w:type="dxa"/>
            <w:vAlign w:val="center"/>
          </w:tcPr>
          <w:p w:rsidR="00C2579B" w:rsidRPr="00C43E6E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6.</w:t>
            </w:r>
          </w:p>
        </w:tc>
        <w:tc>
          <w:tcPr>
            <w:tcW w:w="8409" w:type="dxa"/>
          </w:tcPr>
          <w:p w:rsidR="00C2579B" w:rsidRPr="00C43E6E" w:rsidRDefault="00C2579B" w:rsidP="000D47C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 xml:space="preserve">Учебный план </w:t>
            </w:r>
            <w:r w:rsidRPr="00C43E6E">
              <w:rPr>
                <w:bCs/>
                <w:spacing w:val="-1"/>
                <w:sz w:val="24"/>
                <w:szCs w:val="24"/>
              </w:rPr>
              <w:t>дополнительной профессиональной программы</w:t>
            </w:r>
            <w:r w:rsidRPr="00C43E6E">
              <w:rPr>
                <w:sz w:val="24"/>
                <w:szCs w:val="24"/>
              </w:rPr>
              <w:t xml:space="preserve"> повышения квалификации  врачей </w:t>
            </w:r>
            <w:r w:rsidRPr="00C43E6E">
              <w:rPr>
                <w:bCs/>
                <w:sz w:val="24"/>
                <w:szCs w:val="24"/>
              </w:rPr>
              <w:t>«</w:t>
            </w:r>
            <w:r w:rsidR="000D47C1">
              <w:rPr>
                <w:color w:val="000000"/>
                <w:sz w:val="24"/>
                <w:szCs w:val="24"/>
                <w:shd w:val="clear" w:color="auto" w:fill="FFFFFF"/>
              </w:rPr>
              <w:t>Лапароскопическая холецистэктомия</w:t>
            </w:r>
            <w:r w:rsidRPr="00C43E6E">
              <w:rPr>
                <w:bCs/>
                <w:sz w:val="24"/>
                <w:szCs w:val="24"/>
              </w:rPr>
              <w:t>»</w:t>
            </w:r>
          </w:p>
        </w:tc>
      </w:tr>
      <w:tr w:rsidR="00C2579B" w:rsidRPr="00C43E6E" w:rsidTr="00A84A0E">
        <w:trPr>
          <w:jc w:val="center"/>
        </w:trPr>
        <w:tc>
          <w:tcPr>
            <w:tcW w:w="1155" w:type="dxa"/>
            <w:vAlign w:val="center"/>
          </w:tcPr>
          <w:p w:rsidR="00C2579B" w:rsidRPr="00C43E6E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7.</w:t>
            </w:r>
          </w:p>
        </w:tc>
        <w:tc>
          <w:tcPr>
            <w:tcW w:w="8409" w:type="dxa"/>
          </w:tcPr>
          <w:p w:rsidR="00C2579B" w:rsidRPr="00C43E6E" w:rsidRDefault="00C2579B" w:rsidP="00C43E6E">
            <w:pPr>
              <w:pStyle w:val="2"/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C43E6E">
              <w:rPr>
                <w:rFonts w:ascii="Times New Roman" w:hAnsi="Times New Roman" w:cs="Times New Roman"/>
                <w:sz w:val="24"/>
              </w:rPr>
              <w:t>Рабочие программы учебных разделов</w:t>
            </w:r>
          </w:p>
        </w:tc>
      </w:tr>
      <w:tr w:rsidR="00C2579B" w:rsidRPr="00C43E6E" w:rsidTr="00A84A0E">
        <w:trPr>
          <w:jc w:val="center"/>
        </w:trPr>
        <w:tc>
          <w:tcPr>
            <w:tcW w:w="1155" w:type="dxa"/>
            <w:vAlign w:val="center"/>
          </w:tcPr>
          <w:p w:rsidR="00C2579B" w:rsidRPr="00C43E6E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8.</w:t>
            </w:r>
          </w:p>
        </w:tc>
        <w:tc>
          <w:tcPr>
            <w:tcW w:w="8409" w:type="dxa"/>
          </w:tcPr>
          <w:p w:rsidR="00C2579B" w:rsidRPr="00C43E6E" w:rsidRDefault="00C2579B" w:rsidP="00C43E6E">
            <w:pPr>
              <w:spacing w:line="360" w:lineRule="auto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Учебный раздел 1 «</w:t>
            </w:r>
            <w:r w:rsidR="000D47C1" w:rsidRPr="00C43E6E">
              <w:rPr>
                <w:color w:val="000000"/>
                <w:sz w:val="24"/>
                <w:szCs w:val="24"/>
                <w:shd w:val="clear" w:color="auto" w:fill="FFFFFF"/>
              </w:rPr>
              <w:t>Общие вопросы лапароскопической холецистэктомии и мануальные навыки. Инструменты и оборудование</w:t>
            </w:r>
            <w:r w:rsidRPr="00C43E6E">
              <w:rPr>
                <w:sz w:val="24"/>
                <w:szCs w:val="24"/>
              </w:rPr>
              <w:t>»</w:t>
            </w:r>
          </w:p>
        </w:tc>
      </w:tr>
      <w:tr w:rsidR="00C2579B" w:rsidRPr="00C43E6E" w:rsidTr="00A84A0E">
        <w:trPr>
          <w:jc w:val="center"/>
        </w:trPr>
        <w:tc>
          <w:tcPr>
            <w:tcW w:w="1155" w:type="dxa"/>
            <w:vAlign w:val="center"/>
          </w:tcPr>
          <w:p w:rsidR="00C2579B" w:rsidRPr="00C43E6E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9.</w:t>
            </w:r>
          </w:p>
        </w:tc>
        <w:tc>
          <w:tcPr>
            <w:tcW w:w="8409" w:type="dxa"/>
          </w:tcPr>
          <w:p w:rsidR="00C2579B" w:rsidRPr="00C43E6E" w:rsidRDefault="00C2579B" w:rsidP="00C43E6E">
            <w:pPr>
              <w:spacing w:line="36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43E6E">
              <w:rPr>
                <w:sz w:val="24"/>
                <w:szCs w:val="24"/>
              </w:rPr>
              <w:t xml:space="preserve">Учебный раздел 2 </w:t>
            </w:r>
            <w:r w:rsidRPr="00C43E6E">
              <w:rPr>
                <w:sz w:val="24"/>
                <w:szCs w:val="24"/>
                <w:lang w:eastAsia="en-US"/>
              </w:rPr>
              <w:t>«</w:t>
            </w:r>
            <w:r w:rsidR="000D47C1" w:rsidRPr="00C43E6E">
              <w:rPr>
                <w:color w:val="000000"/>
                <w:sz w:val="24"/>
                <w:szCs w:val="24"/>
                <w:shd w:val="clear" w:color="auto" w:fill="FFFFFF"/>
              </w:rPr>
              <w:t>Специальные вопросы лапароскопической холецистэктомии и мануальные навыки. Решение тактических вопросов</w:t>
            </w:r>
            <w:r w:rsidRPr="00C43E6E">
              <w:rPr>
                <w:sz w:val="24"/>
                <w:szCs w:val="24"/>
                <w:lang w:eastAsia="en-US"/>
              </w:rPr>
              <w:t>»</w:t>
            </w:r>
          </w:p>
        </w:tc>
      </w:tr>
      <w:tr w:rsidR="00C2579B" w:rsidRPr="00C43E6E" w:rsidTr="00A84A0E">
        <w:trPr>
          <w:jc w:val="center"/>
        </w:trPr>
        <w:tc>
          <w:tcPr>
            <w:tcW w:w="1155" w:type="dxa"/>
            <w:vAlign w:val="center"/>
          </w:tcPr>
          <w:p w:rsidR="00C2579B" w:rsidRPr="00C43E6E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10.</w:t>
            </w:r>
          </w:p>
        </w:tc>
        <w:tc>
          <w:tcPr>
            <w:tcW w:w="8409" w:type="dxa"/>
          </w:tcPr>
          <w:p w:rsidR="00C2579B" w:rsidRPr="00C43E6E" w:rsidRDefault="00C2579B" w:rsidP="00C43E6E">
            <w:pPr>
              <w:tabs>
                <w:tab w:val="left" w:pos="567"/>
              </w:tabs>
              <w:spacing w:line="360" w:lineRule="auto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Учебный раздел 3 «</w:t>
            </w:r>
            <w:r w:rsidR="000D47C1" w:rsidRPr="00C43E6E">
              <w:rPr>
                <w:color w:val="000000"/>
                <w:sz w:val="24"/>
                <w:szCs w:val="24"/>
                <w:shd w:val="clear" w:color="auto" w:fill="FFFFFF"/>
              </w:rPr>
              <w:t xml:space="preserve">Лечение осложнений ЖКБ. </w:t>
            </w:r>
            <w:r w:rsidR="000D47C1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0D47C1" w:rsidRPr="00C43E6E">
              <w:rPr>
                <w:color w:val="000000"/>
                <w:sz w:val="24"/>
                <w:szCs w:val="24"/>
                <w:shd w:val="clear" w:color="auto" w:fill="FFFFFF"/>
              </w:rPr>
              <w:t xml:space="preserve">строго калькулезного </w:t>
            </w:r>
            <w:r w:rsidR="000D47C1" w:rsidRPr="00C43E6E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холецистита и послеоперационых осложнений</w:t>
            </w:r>
            <w:r w:rsidRPr="00C43E6E">
              <w:rPr>
                <w:sz w:val="24"/>
                <w:szCs w:val="24"/>
              </w:rPr>
              <w:t>»</w:t>
            </w:r>
          </w:p>
        </w:tc>
      </w:tr>
      <w:tr w:rsidR="00C2579B" w:rsidRPr="00C43E6E" w:rsidTr="00A84A0E">
        <w:trPr>
          <w:jc w:val="center"/>
        </w:trPr>
        <w:tc>
          <w:tcPr>
            <w:tcW w:w="1155" w:type="dxa"/>
            <w:vAlign w:val="center"/>
          </w:tcPr>
          <w:p w:rsidR="00C2579B" w:rsidRPr="00C43E6E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lastRenderedPageBreak/>
              <w:t>11.</w:t>
            </w:r>
          </w:p>
        </w:tc>
        <w:tc>
          <w:tcPr>
            <w:tcW w:w="8409" w:type="dxa"/>
          </w:tcPr>
          <w:p w:rsidR="00C2579B" w:rsidRPr="00C43E6E" w:rsidRDefault="00C2579B" w:rsidP="000D47C1">
            <w:pPr>
              <w:tabs>
                <w:tab w:val="left" w:pos="567"/>
              </w:tabs>
              <w:spacing w:line="360" w:lineRule="auto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Учебный раздел 4 «</w:t>
            </w:r>
            <w:r w:rsidR="000D47C1" w:rsidRPr="00C43E6E">
              <w:rPr>
                <w:color w:val="000000"/>
                <w:sz w:val="24"/>
                <w:szCs w:val="24"/>
              </w:rPr>
              <w:t>Однопортовая (</w:t>
            </w:r>
            <w:r w:rsidR="000D47C1" w:rsidRPr="00C43E6E">
              <w:rPr>
                <w:color w:val="000000"/>
                <w:sz w:val="24"/>
                <w:szCs w:val="24"/>
                <w:lang w:val="en-US"/>
              </w:rPr>
              <w:t>SILS</w:t>
            </w:r>
            <w:r w:rsidR="000D47C1" w:rsidRPr="00C43E6E">
              <w:rPr>
                <w:color w:val="000000"/>
                <w:sz w:val="24"/>
                <w:szCs w:val="24"/>
              </w:rPr>
              <w:t>) лапароскопическая х</w:t>
            </w:r>
            <w:r w:rsidR="000D47C1">
              <w:rPr>
                <w:color w:val="000000"/>
                <w:sz w:val="24"/>
                <w:szCs w:val="24"/>
              </w:rPr>
              <w:t>олецистэктомия</w:t>
            </w:r>
            <w:r w:rsidRPr="00C43E6E">
              <w:rPr>
                <w:sz w:val="24"/>
                <w:szCs w:val="24"/>
              </w:rPr>
              <w:t>»</w:t>
            </w:r>
          </w:p>
        </w:tc>
      </w:tr>
    </w:tbl>
    <w:p w:rsidR="00C2579B" w:rsidRPr="00C43E6E" w:rsidRDefault="00C2579B" w:rsidP="00C43E6E">
      <w:pPr>
        <w:pStyle w:val="2"/>
        <w:pageBreakBefore/>
        <w:numPr>
          <w:ilvl w:val="0"/>
          <w:numId w:val="36"/>
        </w:numPr>
        <w:spacing w:line="360" w:lineRule="auto"/>
        <w:ind w:left="0" w:right="0" w:firstLine="567"/>
        <w:jc w:val="center"/>
        <w:rPr>
          <w:rFonts w:ascii="Times New Roman" w:hAnsi="Times New Roman" w:cs="Times New Roman"/>
          <w:sz w:val="24"/>
        </w:rPr>
      </w:pPr>
      <w:r w:rsidRPr="00C43E6E">
        <w:rPr>
          <w:rFonts w:ascii="Times New Roman" w:hAnsi="Times New Roman" w:cs="Times New Roman"/>
        </w:rPr>
        <w:lastRenderedPageBreak/>
        <w:t>АКТУАЛЬНОСТЬ И ОСНОВАНИЕ РАЗРАБОТКИ ПРОГРАММЫ</w:t>
      </w:r>
    </w:p>
    <w:p w:rsidR="00AE10CB" w:rsidRPr="00C43E6E" w:rsidRDefault="00A84A0E" w:rsidP="00C43E6E">
      <w:pPr>
        <w:pStyle w:val="afe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C43E6E">
        <w:t>Развитие лапароскопических технологий привело к изменению характера операций в плановой и экстренной хирургии. Уменьшение размеров доступа значительно улучшает качество диагностики, снижает травматичность оперативных и чис</w:t>
      </w:r>
      <w:r w:rsidR="008E3F63" w:rsidRPr="00C43E6E">
        <w:t xml:space="preserve">ло послеоперационных осложнений. </w:t>
      </w:r>
    </w:p>
    <w:p w:rsidR="00AE10CB" w:rsidRPr="00C43E6E" w:rsidRDefault="00AE10CB" w:rsidP="00C43E6E">
      <w:pPr>
        <w:pStyle w:val="afe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C43E6E">
        <w:t xml:space="preserve">Новой вехой в развитии хирургии желчекаменной болезни стала разработка и внедрение в клиническую практику операции - лапароскопическая холецистэктомия. </w:t>
      </w:r>
      <w:r w:rsidRPr="00C43E6E">
        <w:rPr>
          <w:bCs/>
        </w:rPr>
        <w:t>Лапароскопическая холецистэктомия</w:t>
      </w:r>
      <w:r w:rsidRPr="00C43E6E">
        <w:rPr>
          <w:rStyle w:val="apple-converted-space"/>
          <w:rFonts w:eastAsia="MS Mincho"/>
        </w:rPr>
        <w:t xml:space="preserve"> является «золотым стандартом» лечения ЖКБ и </w:t>
      </w:r>
      <w:r w:rsidRPr="00C43E6E">
        <w:t>имеет целый ряд преимуществ по сравнению с аналогичной операцией посредством лапаротомии (рассечение передней брюшной стенки): сокращаются сроки пребывания больных в стационере, уменьшается частота послеоперационных осложнений, быстрее восстанавливается трудоспособность. Кроме того, лапароскопическая операция дает хороший косметический эффект - небольшие кожные надрезы заживают с образованием малозаметных рубчиков.</w:t>
      </w:r>
    </w:p>
    <w:p w:rsidR="008E3F63" w:rsidRPr="00C43E6E" w:rsidRDefault="00AE10CB" w:rsidP="00C43E6E">
      <w:pPr>
        <w:pStyle w:val="afe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C43E6E">
        <w:t>Следует, однако, подчеркнуть, что лапароскопическая холецистэктомия является достаточно сложной, "ювелирной" операцией, требующей отличных знаний топографо-анатомических особенностей этой зоны и навыков проведения инструментальных манипуляций на эндовидеохирургическом оборудовании.</w:t>
      </w:r>
    </w:p>
    <w:p w:rsidR="00AE10CB" w:rsidRPr="00C43E6E" w:rsidRDefault="00A84A0E" w:rsidP="00C43E6E">
      <w:pPr>
        <w:spacing w:line="360" w:lineRule="auto"/>
        <w:ind w:firstLine="708"/>
        <w:jc w:val="both"/>
        <w:rPr>
          <w:rFonts w:eastAsia="Times New Roman"/>
          <w:sz w:val="24"/>
          <w:szCs w:val="24"/>
        </w:rPr>
      </w:pPr>
      <w:r w:rsidRPr="00C43E6E">
        <w:rPr>
          <w:sz w:val="24"/>
          <w:szCs w:val="24"/>
        </w:rPr>
        <w:t xml:space="preserve">Обучение хирургов проводится как в операционной, так и с использованием современных технологий электронного симулятора лапароскопических операций </w:t>
      </w:r>
      <w:r w:rsidR="008E3F63" w:rsidRPr="00C43E6E">
        <w:rPr>
          <w:sz w:val="24"/>
          <w:szCs w:val="24"/>
        </w:rPr>
        <w:t>«Виртуальный лапароскопический симулятор LapVR», а также тренажера для лапароскопии по SZABO-BERCI-SACKIER и видеотренажера для лапароскопии «Гросс-СМИТ»</w:t>
      </w:r>
      <w:r w:rsidRPr="00C43E6E">
        <w:rPr>
          <w:rFonts w:eastAsia="Times New Roman"/>
          <w:sz w:val="24"/>
          <w:szCs w:val="24"/>
        </w:rPr>
        <w:t>, что значительно повышает эффективность пр</w:t>
      </w:r>
      <w:r w:rsidR="008E3F63" w:rsidRPr="00C43E6E">
        <w:rPr>
          <w:rFonts w:eastAsia="Times New Roman"/>
          <w:sz w:val="24"/>
          <w:szCs w:val="24"/>
        </w:rPr>
        <w:t xml:space="preserve">оцесса </w:t>
      </w:r>
      <w:r w:rsidRPr="00C43E6E">
        <w:rPr>
          <w:rFonts w:eastAsia="Times New Roman"/>
          <w:sz w:val="24"/>
          <w:szCs w:val="24"/>
        </w:rPr>
        <w:t xml:space="preserve">обучения. </w:t>
      </w:r>
    </w:p>
    <w:p w:rsidR="00C2579B" w:rsidRPr="00C43E6E" w:rsidRDefault="00AE10CB" w:rsidP="00C43E6E">
      <w:pPr>
        <w:spacing w:line="360" w:lineRule="auto"/>
        <w:jc w:val="both"/>
        <w:rPr>
          <w:rStyle w:val="FontStyle29"/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t>С целью получения и совершенствования теоретических знаний и практических умений врачей-хирургов</w:t>
      </w:r>
      <w:r w:rsidR="00C2579B" w:rsidRPr="00C43E6E">
        <w:rPr>
          <w:rStyle w:val="FontStyle29"/>
          <w:sz w:val="24"/>
        </w:rPr>
        <w:t xml:space="preserve"> </w:t>
      </w:r>
      <w:r w:rsidRPr="00C43E6E">
        <w:rPr>
          <w:rStyle w:val="FontStyle29"/>
          <w:sz w:val="24"/>
        </w:rPr>
        <w:t>создана</w:t>
      </w:r>
      <w:r w:rsidR="00C2579B" w:rsidRPr="00C43E6E">
        <w:rPr>
          <w:rStyle w:val="FontStyle29"/>
          <w:sz w:val="24"/>
        </w:rPr>
        <w:t xml:space="preserve"> </w:t>
      </w:r>
      <w:r w:rsidRPr="00C43E6E">
        <w:rPr>
          <w:sz w:val="24"/>
          <w:szCs w:val="24"/>
        </w:rPr>
        <w:t>дополнительная профессиональная программа</w:t>
      </w:r>
      <w:r w:rsidR="00C2579B" w:rsidRPr="00C43E6E">
        <w:rPr>
          <w:sz w:val="24"/>
          <w:szCs w:val="24"/>
        </w:rPr>
        <w:t xml:space="preserve"> повышения квалификации врачей</w:t>
      </w:r>
      <w:r w:rsidR="00C2579B" w:rsidRPr="00C43E6E">
        <w:rPr>
          <w:rStyle w:val="FontStyle29"/>
          <w:sz w:val="24"/>
        </w:rPr>
        <w:t xml:space="preserve"> </w:t>
      </w:r>
      <w:r w:rsidR="00EB521D" w:rsidRPr="00C43E6E">
        <w:rPr>
          <w:rStyle w:val="FontStyle29"/>
          <w:sz w:val="24"/>
        </w:rPr>
        <w:t>с использованием</w:t>
      </w:r>
      <w:r w:rsidR="00C2579B" w:rsidRPr="00C43E6E">
        <w:rPr>
          <w:rStyle w:val="FontStyle29"/>
          <w:sz w:val="24"/>
        </w:rPr>
        <w:t xml:space="preserve"> современных </w:t>
      </w:r>
      <w:r w:rsidR="00EB521D" w:rsidRPr="00C43E6E">
        <w:rPr>
          <w:rStyle w:val="FontStyle29"/>
          <w:sz w:val="24"/>
        </w:rPr>
        <w:t>симуляционных оборудований</w:t>
      </w:r>
      <w:r w:rsidRPr="00C43E6E">
        <w:rPr>
          <w:rStyle w:val="FontStyle29"/>
          <w:sz w:val="24"/>
        </w:rPr>
        <w:t>, а также непосредственной работе в операционной.</w:t>
      </w:r>
    </w:p>
    <w:p w:rsidR="00C2579B" w:rsidRPr="00C43E6E" w:rsidRDefault="00C2579B" w:rsidP="00C43E6E">
      <w:pPr>
        <w:spacing w:line="360" w:lineRule="auto"/>
        <w:jc w:val="center"/>
        <w:rPr>
          <w:b/>
        </w:rPr>
      </w:pPr>
    </w:p>
    <w:p w:rsidR="001F7241" w:rsidRPr="000D47C1" w:rsidRDefault="00C2579B" w:rsidP="000D47C1">
      <w:pPr>
        <w:numPr>
          <w:ilvl w:val="0"/>
          <w:numId w:val="36"/>
        </w:numPr>
        <w:spacing w:line="360" w:lineRule="auto"/>
        <w:jc w:val="center"/>
        <w:rPr>
          <w:b/>
          <w:sz w:val="24"/>
          <w:szCs w:val="24"/>
        </w:rPr>
      </w:pPr>
      <w:r w:rsidRPr="00C43E6E">
        <w:rPr>
          <w:b/>
          <w:sz w:val="24"/>
          <w:szCs w:val="24"/>
        </w:rPr>
        <w:t>ОБЩИЕ ПОЛОЖЕНИЯ</w:t>
      </w:r>
    </w:p>
    <w:p w:rsidR="001F7241" w:rsidRDefault="00C2579B" w:rsidP="00C43E6E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</w:rPr>
      </w:pPr>
      <w:r w:rsidRPr="000D47C1">
        <w:rPr>
          <w:b/>
          <w:bCs/>
          <w:sz w:val="24"/>
          <w:szCs w:val="24"/>
        </w:rPr>
        <w:t>Цель</w:t>
      </w:r>
      <w:r w:rsidRPr="000D47C1">
        <w:rPr>
          <w:sz w:val="24"/>
          <w:szCs w:val="24"/>
        </w:rPr>
        <w:t xml:space="preserve"> – </w:t>
      </w:r>
      <w:r w:rsidR="00AE10CB" w:rsidRPr="000D47C1">
        <w:rPr>
          <w:color w:val="000000"/>
          <w:sz w:val="24"/>
          <w:szCs w:val="24"/>
          <w:shd w:val="clear" w:color="auto" w:fill="FFFFFF"/>
        </w:rPr>
        <w:t>ознакомление с основами лапароскопической холецистэктомии и другими малоинвазивными методами в лечении острого и хронического холецистита и его осложнений. Овладение базовыми практическими навыками выполнения лапароскопической холецистэктомии.</w:t>
      </w:r>
    </w:p>
    <w:p w:rsidR="000D47C1" w:rsidRDefault="000D47C1" w:rsidP="00C43E6E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</w:rPr>
      </w:pPr>
    </w:p>
    <w:p w:rsidR="000D47C1" w:rsidRPr="000D47C1" w:rsidRDefault="000D47C1" w:rsidP="00C43E6E">
      <w:pPr>
        <w:spacing w:line="360" w:lineRule="auto"/>
        <w:jc w:val="both"/>
        <w:rPr>
          <w:color w:val="000000"/>
          <w:sz w:val="24"/>
          <w:szCs w:val="24"/>
        </w:rPr>
      </w:pPr>
    </w:p>
    <w:p w:rsidR="00C2579B" w:rsidRPr="000D47C1" w:rsidRDefault="00C2579B" w:rsidP="00C43E6E">
      <w:pPr>
        <w:autoSpaceDE w:val="0"/>
        <w:autoSpaceDN w:val="0"/>
        <w:adjustRightInd w:val="0"/>
        <w:spacing w:line="360" w:lineRule="auto"/>
        <w:jc w:val="both"/>
        <w:rPr>
          <w:bCs/>
          <w:sz w:val="24"/>
          <w:szCs w:val="24"/>
        </w:rPr>
      </w:pPr>
      <w:r w:rsidRPr="000D47C1">
        <w:rPr>
          <w:b/>
          <w:bCs/>
          <w:sz w:val="24"/>
          <w:szCs w:val="24"/>
        </w:rPr>
        <w:lastRenderedPageBreak/>
        <w:t>Задачи</w:t>
      </w:r>
      <w:r w:rsidRPr="000D47C1">
        <w:rPr>
          <w:bCs/>
          <w:sz w:val="24"/>
          <w:szCs w:val="24"/>
        </w:rPr>
        <w:t>:</w:t>
      </w:r>
    </w:p>
    <w:p w:rsidR="00C2579B" w:rsidRPr="00C43E6E" w:rsidRDefault="00C2579B" w:rsidP="00C43E6E">
      <w:pPr>
        <w:numPr>
          <w:ilvl w:val="0"/>
          <w:numId w:val="37"/>
        </w:numPr>
        <w:spacing w:line="360" w:lineRule="auto"/>
        <w:jc w:val="both"/>
        <w:rPr>
          <w:sz w:val="24"/>
          <w:szCs w:val="24"/>
        </w:rPr>
      </w:pPr>
      <w:r w:rsidRPr="00C43E6E">
        <w:rPr>
          <w:sz w:val="24"/>
          <w:szCs w:val="24"/>
        </w:rPr>
        <w:t xml:space="preserve">получение врачами профессиональных компетенций </w:t>
      </w:r>
      <w:r w:rsidR="001F7241" w:rsidRPr="00C43E6E">
        <w:rPr>
          <w:sz w:val="24"/>
          <w:szCs w:val="24"/>
        </w:rPr>
        <w:t xml:space="preserve">по лапароскопическим методам лечения ЖКБ. Хронического и острого </w:t>
      </w:r>
      <w:r w:rsidR="000D47C1">
        <w:rPr>
          <w:sz w:val="24"/>
          <w:szCs w:val="24"/>
        </w:rPr>
        <w:t xml:space="preserve">калькулезного </w:t>
      </w:r>
      <w:r w:rsidR="001F7241" w:rsidRPr="00C43E6E">
        <w:rPr>
          <w:sz w:val="24"/>
          <w:szCs w:val="24"/>
        </w:rPr>
        <w:t>холецистита</w:t>
      </w:r>
      <w:r w:rsidRPr="00C43E6E">
        <w:rPr>
          <w:color w:val="000000"/>
          <w:sz w:val="24"/>
          <w:szCs w:val="24"/>
          <w:shd w:val="clear" w:color="auto" w:fill="FFFFFF"/>
        </w:rPr>
        <w:t>;</w:t>
      </w:r>
    </w:p>
    <w:p w:rsidR="00C2579B" w:rsidRPr="00C43E6E" w:rsidRDefault="00C2579B" w:rsidP="00C43E6E">
      <w:pPr>
        <w:numPr>
          <w:ilvl w:val="0"/>
          <w:numId w:val="37"/>
        </w:numPr>
        <w:spacing w:line="360" w:lineRule="auto"/>
        <w:jc w:val="both"/>
        <w:rPr>
          <w:sz w:val="24"/>
          <w:szCs w:val="24"/>
        </w:rPr>
      </w:pPr>
      <w:r w:rsidRPr="00C43E6E">
        <w:rPr>
          <w:sz w:val="24"/>
          <w:szCs w:val="24"/>
        </w:rPr>
        <w:t xml:space="preserve">получение врачами профессиональных компетенций по </w:t>
      </w:r>
      <w:r w:rsidR="001F7241" w:rsidRPr="00C43E6E">
        <w:rPr>
          <w:sz w:val="24"/>
          <w:szCs w:val="24"/>
        </w:rPr>
        <w:t xml:space="preserve">лапароскопическим методам лечения </w:t>
      </w:r>
      <w:r w:rsidR="000D47C1">
        <w:rPr>
          <w:sz w:val="24"/>
          <w:szCs w:val="24"/>
        </w:rPr>
        <w:t>осложненного острого холецистита</w:t>
      </w:r>
      <w:r w:rsidRPr="00C43E6E">
        <w:rPr>
          <w:color w:val="000000"/>
          <w:sz w:val="24"/>
          <w:szCs w:val="24"/>
          <w:shd w:val="clear" w:color="auto" w:fill="FFFFFF"/>
        </w:rPr>
        <w:t>;</w:t>
      </w:r>
    </w:p>
    <w:p w:rsidR="00C2579B" w:rsidRPr="00C43E6E" w:rsidRDefault="00C2579B" w:rsidP="00C43E6E">
      <w:pPr>
        <w:numPr>
          <w:ilvl w:val="0"/>
          <w:numId w:val="37"/>
        </w:numPr>
        <w:spacing w:line="360" w:lineRule="auto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получение врачами профессиональных компетенций по</w:t>
      </w:r>
      <w:r w:rsidR="001F7241" w:rsidRPr="00C43E6E">
        <w:rPr>
          <w:sz w:val="24"/>
          <w:szCs w:val="24"/>
        </w:rPr>
        <w:t xml:space="preserve"> лапароскопическим методам лечения </w:t>
      </w:r>
      <w:r w:rsidR="000D47C1">
        <w:rPr>
          <w:sz w:val="24"/>
          <w:szCs w:val="24"/>
        </w:rPr>
        <w:t>послеоперационных осложнений</w:t>
      </w:r>
      <w:r w:rsidRPr="00C43E6E">
        <w:rPr>
          <w:color w:val="000000"/>
          <w:sz w:val="24"/>
          <w:szCs w:val="24"/>
          <w:shd w:val="clear" w:color="auto" w:fill="FFFFFF"/>
        </w:rPr>
        <w:t>;</w:t>
      </w:r>
    </w:p>
    <w:p w:rsidR="00C2579B" w:rsidRPr="00C43E6E" w:rsidRDefault="00C2579B" w:rsidP="00C43E6E">
      <w:pPr>
        <w:numPr>
          <w:ilvl w:val="0"/>
          <w:numId w:val="37"/>
        </w:numPr>
        <w:spacing w:line="360" w:lineRule="auto"/>
        <w:jc w:val="both"/>
        <w:rPr>
          <w:b/>
          <w:bCs/>
          <w:sz w:val="24"/>
          <w:szCs w:val="24"/>
        </w:rPr>
      </w:pPr>
      <w:r w:rsidRPr="00C43E6E">
        <w:rPr>
          <w:sz w:val="24"/>
          <w:szCs w:val="24"/>
        </w:rPr>
        <w:t>получение врачами профессиональных компетенций по</w:t>
      </w:r>
      <w:r w:rsidR="001F7241" w:rsidRPr="00C43E6E">
        <w:rPr>
          <w:sz w:val="24"/>
          <w:szCs w:val="24"/>
        </w:rPr>
        <w:t xml:space="preserve"> </w:t>
      </w:r>
      <w:r w:rsidR="000D47C1">
        <w:rPr>
          <w:sz w:val="24"/>
          <w:szCs w:val="24"/>
        </w:rPr>
        <w:t>диагностике и предоперационной подготовке больных с ЖКБ. Хроническим и острым калькулезным холециститом</w:t>
      </w:r>
      <w:r w:rsidRPr="00C43E6E">
        <w:rPr>
          <w:sz w:val="24"/>
          <w:szCs w:val="24"/>
        </w:rPr>
        <w:t>;</w:t>
      </w:r>
    </w:p>
    <w:p w:rsidR="001F7241" w:rsidRPr="00C43E6E" w:rsidRDefault="00C2579B" w:rsidP="00C43E6E">
      <w:pPr>
        <w:numPr>
          <w:ilvl w:val="0"/>
          <w:numId w:val="37"/>
        </w:numPr>
        <w:spacing w:line="360" w:lineRule="auto"/>
        <w:jc w:val="both"/>
        <w:rPr>
          <w:b/>
          <w:bCs/>
          <w:sz w:val="24"/>
          <w:szCs w:val="24"/>
        </w:rPr>
      </w:pPr>
      <w:r w:rsidRPr="00C43E6E">
        <w:rPr>
          <w:sz w:val="24"/>
          <w:szCs w:val="24"/>
        </w:rPr>
        <w:t xml:space="preserve">получение врачами профессиональных компетенций по </w:t>
      </w:r>
      <w:r w:rsidR="000D47C1">
        <w:rPr>
          <w:sz w:val="24"/>
          <w:szCs w:val="24"/>
        </w:rPr>
        <w:t xml:space="preserve">однопортовым </w:t>
      </w:r>
      <w:r w:rsidR="001F7241" w:rsidRPr="00C43E6E">
        <w:rPr>
          <w:sz w:val="24"/>
          <w:szCs w:val="24"/>
        </w:rPr>
        <w:t xml:space="preserve">лапароскопическим методам </w:t>
      </w:r>
      <w:r w:rsidR="000D47C1">
        <w:rPr>
          <w:sz w:val="24"/>
          <w:szCs w:val="24"/>
        </w:rPr>
        <w:t>холецистэктомии</w:t>
      </w:r>
      <w:r w:rsidR="001F7241" w:rsidRPr="00C43E6E">
        <w:rPr>
          <w:sz w:val="24"/>
          <w:szCs w:val="24"/>
        </w:rPr>
        <w:t>;</w:t>
      </w:r>
    </w:p>
    <w:p w:rsidR="001F7241" w:rsidRPr="00C43E6E" w:rsidRDefault="001F7241" w:rsidP="00C43E6E">
      <w:pPr>
        <w:numPr>
          <w:ilvl w:val="0"/>
          <w:numId w:val="37"/>
        </w:numPr>
        <w:spacing w:line="360" w:lineRule="auto"/>
        <w:jc w:val="both"/>
        <w:rPr>
          <w:b/>
          <w:bCs/>
          <w:sz w:val="24"/>
          <w:szCs w:val="24"/>
        </w:rPr>
      </w:pPr>
      <w:r w:rsidRPr="00C43E6E">
        <w:rPr>
          <w:sz w:val="24"/>
          <w:szCs w:val="24"/>
        </w:rPr>
        <w:t xml:space="preserve">получение врачами профессиональных компетенций по </w:t>
      </w:r>
      <w:r w:rsidR="000D47C1">
        <w:rPr>
          <w:sz w:val="24"/>
          <w:szCs w:val="24"/>
        </w:rPr>
        <w:t>мануальным навыкам работы с эндовидеохирургическими инструментами, камерой, формированием интра- и экстракорпоральных узлов, соединением и диссекцией тканей</w:t>
      </w:r>
      <w:r w:rsidRPr="00C43E6E">
        <w:rPr>
          <w:sz w:val="24"/>
          <w:szCs w:val="24"/>
        </w:rPr>
        <w:t>;</w:t>
      </w:r>
    </w:p>
    <w:p w:rsidR="000D47C1" w:rsidRDefault="000D47C1" w:rsidP="00C43E6E">
      <w:pPr>
        <w:spacing w:line="360" w:lineRule="auto"/>
        <w:ind w:firstLine="709"/>
        <w:jc w:val="both"/>
        <w:rPr>
          <w:sz w:val="24"/>
          <w:szCs w:val="24"/>
        </w:rPr>
      </w:pPr>
    </w:p>
    <w:p w:rsidR="00C2579B" w:rsidRPr="00C43E6E" w:rsidRDefault="00C2579B" w:rsidP="00C43E6E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C43E6E">
        <w:rPr>
          <w:b/>
          <w:bCs/>
          <w:sz w:val="24"/>
          <w:szCs w:val="24"/>
        </w:rPr>
        <w:t xml:space="preserve">Категория обучающихся </w:t>
      </w:r>
      <w:r w:rsidRPr="00C43E6E">
        <w:rPr>
          <w:sz w:val="24"/>
          <w:szCs w:val="24"/>
        </w:rPr>
        <w:t xml:space="preserve">– </w:t>
      </w:r>
      <w:r w:rsidR="001F7241" w:rsidRPr="00C43E6E">
        <w:rPr>
          <w:sz w:val="24"/>
          <w:szCs w:val="24"/>
        </w:rPr>
        <w:t>врачи-хирурги</w:t>
      </w:r>
      <w:r w:rsidRPr="00C43E6E">
        <w:rPr>
          <w:sz w:val="24"/>
          <w:szCs w:val="24"/>
        </w:rPr>
        <w:t>.</w:t>
      </w:r>
    </w:p>
    <w:p w:rsidR="00C2579B" w:rsidRPr="00C43E6E" w:rsidRDefault="00C2579B" w:rsidP="00C43E6E">
      <w:pPr>
        <w:tabs>
          <w:tab w:val="left" w:pos="567"/>
        </w:tabs>
        <w:spacing w:line="360" w:lineRule="auto"/>
        <w:ind w:firstLine="709"/>
        <w:jc w:val="both"/>
        <w:rPr>
          <w:b/>
          <w:bCs/>
          <w:sz w:val="24"/>
          <w:szCs w:val="24"/>
        </w:rPr>
      </w:pPr>
      <w:r w:rsidRPr="00C43E6E">
        <w:rPr>
          <w:b/>
          <w:bCs/>
          <w:sz w:val="24"/>
          <w:szCs w:val="24"/>
        </w:rPr>
        <w:t xml:space="preserve">Объем программы: </w:t>
      </w:r>
      <w:r w:rsidR="00AE10CB" w:rsidRPr="00C43E6E">
        <w:rPr>
          <w:bCs/>
          <w:sz w:val="24"/>
          <w:szCs w:val="24"/>
        </w:rPr>
        <w:t>18</w:t>
      </w:r>
      <w:r w:rsidRPr="00C43E6E">
        <w:rPr>
          <w:b/>
          <w:bCs/>
          <w:sz w:val="24"/>
          <w:szCs w:val="24"/>
        </w:rPr>
        <w:t xml:space="preserve"> </w:t>
      </w:r>
      <w:r w:rsidRPr="00C43E6E">
        <w:rPr>
          <w:sz w:val="24"/>
          <w:szCs w:val="24"/>
        </w:rPr>
        <w:t>аудиторных</w:t>
      </w:r>
      <w:r w:rsidRPr="00C43E6E">
        <w:rPr>
          <w:b/>
          <w:bCs/>
          <w:sz w:val="24"/>
          <w:szCs w:val="24"/>
        </w:rPr>
        <w:t xml:space="preserve"> </w:t>
      </w:r>
      <w:r w:rsidRPr="00C43E6E">
        <w:rPr>
          <w:sz w:val="24"/>
          <w:szCs w:val="24"/>
        </w:rPr>
        <w:t xml:space="preserve">часов трудоемкости, в том числе, </w:t>
      </w:r>
      <w:r w:rsidR="00AE10CB" w:rsidRPr="00C43E6E">
        <w:rPr>
          <w:bCs/>
          <w:sz w:val="24"/>
          <w:szCs w:val="24"/>
        </w:rPr>
        <w:t>18</w:t>
      </w:r>
      <w:r w:rsidRPr="00C43E6E">
        <w:rPr>
          <w:sz w:val="24"/>
          <w:szCs w:val="24"/>
        </w:rPr>
        <w:t xml:space="preserve"> зачетных единиц.</w:t>
      </w:r>
    </w:p>
    <w:p w:rsidR="00C2579B" w:rsidRPr="00C43E6E" w:rsidRDefault="00C2579B" w:rsidP="00C43E6E">
      <w:pPr>
        <w:spacing w:line="360" w:lineRule="auto"/>
        <w:ind w:firstLine="709"/>
        <w:jc w:val="both"/>
        <w:rPr>
          <w:sz w:val="24"/>
          <w:szCs w:val="24"/>
        </w:rPr>
      </w:pPr>
      <w:r w:rsidRPr="00C43E6E">
        <w:rPr>
          <w:b/>
          <w:sz w:val="24"/>
          <w:szCs w:val="24"/>
        </w:rPr>
        <w:t>Режим занятий:</w:t>
      </w:r>
      <w:r w:rsidRPr="00C43E6E">
        <w:rPr>
          <w:sz w:val="24"/>
          <w:szCs w:val="24"/>
        </w:rPr>
        <w:t xml:space="preserve"> не более</w:t>
      </w:r>
      <w:r w:rsidR="00AE10CB" w:rsidRPr="00C43E6E">
        <w:rPr>
          <w:sz w:val="24"/>
          <w:szCs w:val="24"/>
        </w:rPr>
        <w:t xml:space="preserve"> 6 академических часов в день/18</w:t>
      </w:r>
      <w:r w:rsidRPr="00C43E6E">
        <w:rPr>
          <w:sz w:val="24"/>
          <w:szCs w:val="24"/>
        </w:rPr>
        <w:t xml:space="preserve"> академических часов в неделю.</w:t>
      </w:r>
    </w:p>
    <w:p w:rsidR="00C2579B" w:rsidRPr="00C43E6E" w:rsidRDefault="00C2579B" w:rsidP="00C43E6E">
      <w:pPr>
        <w:spacing w:line="360" w:lineRule="auto"/>
        <w:ind w:firstLine="709"/>
        <w:rPr>
          <w:sz w:val="24"/>
          <w:szCs w:val="24"/>
        </w:rPr>
      </w:pPr>
      <w:r w:rsidRPr="00C43E6E">
        <w:rPr>
          <w:b/>
          <w:sz w:val="24"/>
          <w:szCs w:val="24"/>
        </w:rPr>
        <w:t>Форма обучения</w:t>
      </w:r>
      <w:r w:rsidRPr="00C43E6E">
        <w:rPr>
          <w:sz w:val="24"/>
          <w:szCs w:val="24"/>
        </w:rPr>
        <w:t>: очная.</w:t>
      </w:r>
    </w:p>
    <w:p w:rsidR="00C2579B" w:rsidRPr="00C43E6E" w:rsidRDefault="00C2579B" w:rsidP="00C43E6E">
      <w:pPr>
        <w:tabs>
          <w:tab w:val="left" w:pos="709"/>
        </w:tabs>
        <w:spacing w:line="360" w:lineRule="auto"/>
        <w:jc w:val="both"/>
        <w:rPr>
          <w:bCs/>
          <w:sz w:val="24"/>
          <w:szCs w:val="24"/>
        </w:rPr>
      </w:pPr>
      <w:r w:rsidRPr="00C43E6E">
        <w:rPr>
          <w:bCs/>
          <w:sz w:val="24"/>
          <w:szCs w:val="24"/>
        </w:rPr>
        <w:t>Документ, выдаваемый после завершения обучения - удостоверение о повышении квалификации.</w:t>
      </w:r>
    </w:p>
    <w:p w:rsidR="00C2579B" w:rsidRPr="00C43E6E" w:rsidRDefault="00C2579B" w:rsidP="00C43E6E">
      <w:pPr>
        <w:widowControl w:val="0"/>
        <w:spacing w:line="360" w:lineRule="auto"/>
        <w:jc w:val="center"/>
        <w:rPr>
          <w:b/>
        </w:rPr>
      </w:pPr>
    </w:p>
    <w:p w:rsidR="00C2579B" w:rsidRPr="00C43E6E" w:rsidRDefault="00C2579B" w:rsidP="00C43E6E">
      <w:pPr>
        <w:widowControl w:val="0"/>
        <w:spacing w:line="360" w:lineRule="auto"/>
        <w:jc w:val="center"/>
        <w:rPr>
          <w:b/>
          <w:sz w:val="24"/>
          <w:szCs w:val="24"/>
        </w:rPr>
      </w:pPr>
      <w:r w:rsidRPr="00C43E6E">
        <w:rPr>
          <w:b/>
          <w:sz w:val="24"/>
          <w:szCs w:val="24"/>
        </w:rPr>
        <w:t>3. ПЛАНИРУЕМЫЕ РЕЗУЛЬТАТЫ ОБУЧЕНИЯ</w:t>
      </w:r>
    </w:p>
    <w:p w:rsidR="00C2579B" w:rsidRPr="00C43E6E" w:rsidRDefault="00C2579B" w:rsidP="000D47C1">
      <w:pPr>
        <w:spacing w:line="360" w:lineRule="auto"/>
        <w:ind w:left="284" w:hanging="284"/>
        <w:jc w:val="both"/>
        <w:rPr>
          <w:b/>
          <w:sz w:val="24"/>
          <w:szCs w:val="24"/>
        </w:rPr>
      </w:pPr>
      <w:r w:rsidRPr="00C43E6E">
        <w:rPr>
          <w:b/>
          <w:sz w:val="24"/>
          <w:szCs w:val="24"/>
        </w:rPr>
        <w:t>3.1.Требования к начальной подготовке, необходимые для успешного освоения программы</w:t>
      </w:r>
    </w:p>
    <w:p w:rsidR="00C2579B" w:rsidRPr="00C43E6E" w:rsidRDefault="00C2579B" w:rsidP="000D47C1">
      <w:pPr>
        <w:spacing w:line="360" w:lineRule="auto"/>
        <w:ind w:left="284" w:hanging="284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Программа предназначена для специалистов, имеющих высшее медицинское образование,</w:t>
      </w:r>
      <w:r w:rsidR="00E547C9" w:rsidRPr="00C43E6E">
        <w:rPr>
          <w:sz w:val="24"/>
          <w:szCs w:val="24"/>
        </w:rPr>
        <w:t xml:space="preserve"> специальность хирургия, работающих в практическом здравоохранении в отделениях хирургического профиля</w:t>
      </w:r>
      <w:r w:rsidRPr="00C43E6E">
        <w:rPr>
          <w:color w:val="000000"/>
          <w:sz w:val="24"/>
          <w:szCs w:val="24"/>
          <w:shd w:val="clear" w:color="auto" w:fill="FFFFFF"/>
        </w:rPr>
        <w:t>.</w:t>
      </w:r>
      <w:r w:rsidRPr="00C43E6E">
        <w:rPr>
          <w:sz w:val="24"/>
          <w:szCs w:val="24"/>
        </w:rPr>
        <w:t xml:space="preserve"> </w:t>
      </w:r>
    </w:p>
    <w:p w:rsidR="00C2579B" w:rsidRPr="00C43E6E" w:rsidRDefault="00C2579B" w:rsidP="000D47C1">
      <w:pPr>
        <w:tabs>
          <w:tab w:val="left" w:pos="1276"/>
        </w:tabs>
        <w:spacing w:line="360" w:lineRule="auto"/>
        <w:ind w:left="284" w:hanging="284"/>
        <w:jc w:val="both"/>
        <w:rPr>
          <w:b/>
          <w:sz w:val="24"/>
          <w:szCs w:val="24"/>
        </w:rPr>
      </w:pPr>
      <w:r w:rsidRPr="00C43E6E">
        <w:rPr>
          <w:b/>
          <w:sz w:val="24"/>
          <w:szCs w:val="24"/>
          <w:lang w:eastAsia="ar-SA"/>
        </w:rPr>
        <w:t xml:space="preserve">3.2. Характеристика профессиональных компетенций врачей, подлежащих усовершенствованию, в результате освоения дополнительной профессиональной программы повышения квалификации непрерывного образования </w:t>
      </w:r>
      <w:r w:rsidRPr="00C43E6E">
        <w:rPr>
          <w:bCs/>
          <w:sz w:val="24"/>
          <w:szCs w:val="24"/>
        </w:rPr>
        <w:t>«</w:t>
      </w:r>
      <w:r w:rsidR="000D47C1">
        <w:rPr>
          <w:color w:val="000000"/>
          <w:sz w:val="24"/>
          <w:szCs w:val="24"/>
          <w:shd w:val="clear" w:color="auto" w:fill="FFFFFF"/>
        </w:rPr>
        <w:t>Лапароскопическая холецистэктомия</w:t>
      </w:r>
      <w:r w:rsidRPr="00C43E6E">
        <w:rPr>
          <w:bCs/>
          <w:sz w:val="24"/>
          <w:szCs w:val="24"/>
        </w:rPr>
        <w:t>»</w:t>
      </w:r>
      <w:r w:rsidRPr="00C43E6E">
        <w:rPr>
          <w:b/>
          <w:sz w:val="24"/>
          <w:szCs w:val="24"/>
        </w:rPr>
        <w:t>:</w:t>
      </w:r>
    </w:p>
    <w:p w:rsidR="00C2579B" w:rsidRPr="00C43E6E" w:rsidRDefault="00C2579B" w:rsidP="000D47C1">
      <w:pPr>
        <w:pStyle w:val="afd"/>
        <w:tabs>
          <w:tab w:val="left" w:pos="1276"/>
          <w:tab w:val="left" w:pos="2296"/>
        </w:tabs>
        <w:spacing w:line="360" w:lineRule="auto"/>
        <w:ind w:left="284" w:hanging="284"/>
        <w:jc w:val="both"/>
        <w:rPr>
          <w:rFonts w:cs="Times New Roman"/>
          <w:szCs w:val="28"/>
        </w:rPr>
      </w:pPr>
      <w:r w:rsidRPr="00C43E6E">
        <w:rPr>
          <w:rFonts w:cs="Times New Roman"/>
          <w:szCs w:val="28"/>
        </w:rPr>
        <w:lastRenderedPageBreak/>
        <w:t>Универсальные компетенции (далее – УК):</w:t>
      </w:r>
    </w:p>
    <w:p w:rsidR="00C2579B" w:rsidRPr="00C43E6E" w:rsidRDefault="00C2579B" w:rsidP="000D47C1">
      <w:pPr>
        <w:suppressAutoHyphens/>
        <w:spacing w:line="360" w:lineRule="auto"/>
        <w:ind w:left="284" w:hanging="284"/>
        <w:jc w:val="both"/>
        <w:rPr>
          <w:sz w:val="24"/>
          <w:szCs w:val="28"/>
          <w:lang w:eastAsia="ar-SA"/>
        </w:rPr>
      </w:pPr>
      <w:r w:rsidRPr="00C43E6E">
        <w:rPr>
          <w:sz w:val="24"/>
          <w:szCs w:val="28"/>
        </w:rPr>
        <w:t>- готовность к управлению коллективом, толерантно воспринимать социальные, этнические, конфессиональные и культурные различия (УК-1);</w:t>
      </w:r>
    </w:p>
    <w:p w:rsidR="00C2579B" w:rsidRPr="00C43E6E" w:rsidRDefault="00C2579B" w:rsidP="000D47C1">
      <w:pPr>
        <w:widowControl w:val="0"/>
        <w:tabs>
          <w:tab w:val="num" w:pos="851"/>
        </w:tabs>
        <w:suppressAutoHyphens/>
        <w:spacing w:line="360" w:lineRule="auto"/>
        <w:ind w:left="284" w:hanging="284"/>
        <w:jc w:val="both"/>
        <w:rPr>
          <w:sz w:val="24"/>
          <w:szCs w:val="28"/>
          <w:lang w:eastAsia="ar-SA"/>
        </w:rPr>
      </w:pPr>
      <w:r w:rsidRPr="00C43E6E">
        <w:rPr>
          <w:sz w:val="24"/>
          <w:szCs w:val="28"/>
          <w:lang w:eastAsia="ar-SA"/>
        </w:rPr>
        <w:t>- способность и готовность формировать у пациентов и членов их семей мотивацию, направленную на сохранение и укрепление своего здоровья и здоровья окружающих (УК-2).</w:t>
      </w:r>
    </w:p>
    <w:p w:rsidR="00C2579B" w:rsidRPr="00C43E6E" w:rsidRDefault="00C2579B" w:rsidP="000D47C1">
      <w:pPr>
        <w:suppressAutoHyphens/>
        <w:spacing w:line="360" w:lineRule="auto"/>
        <w:ind w:left="284" w:hanging="284"/>
        <w:jc w:val="both"/>
        <w:rPr>
          <w:sz w:val="24"/>
          <w:szCs w:val="28"/>
          <w:lang w:eastAsia="ar-SA"/>
        </w:rPr>
      </w:pPr>
      <w:r w:rsidRPr="00C43E6E">
        <w:rPr>
          <w:sz w:val="24"/>
          <w:szCs w:val="28"/>
          <w:lang w:eastAsia="ar-SA"/>
        </w:rPr>
        <w:t>Профессиональные компетенции (далее – ПК):</w:t>
      </w:r>
    </w:p>
    <w:p w:rsidR="00C2579B" w:rsidRPr="00C43E6E" w:rsidRDefault="00C2579B" w:rsidP="000D47C1">
      <w:pPr>
        <w:pStyle w:val="Bodytext20"/>
        <w:shd w:val="clear" w:color="auto" w:fill="auto"/>
        <w:spacing w:after="0" w:line="360" w:lineRule="auto"/>
        <w:ind w:left="284" w:right="-8" w:hanging="284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в профилактической деятельности:</w:t>
      </w:r>
    </w:p>
    <w:p w:rsidR="00C2579B" w:rsidRPr="00C43E6E" w:rsidRDefault="00C2579B" w:rsidP="000D47C1">
      <w:pPr>
        <w:pStyle w:val="Bodytext20"/>
        <w:numPr>
          <w:ilvl w:val="0"/>
          <w:numId w:val="29"/>
        </w:numPr>
        <w:shd w:val="clear" w:color="auto" w:fill="auto"/>
        <w:spacing w:after="0" w:line="360" w:lineRule="auto"/>
        <w:ind w:left="284" w:hanging="284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готовность к осуществлению комплекса мероприятий, направленных на сохранение и укрепление здоровья и включающих в себя формирование здорового образа жизни, предупреждение возникновения и (или) распространения заболеваний, их раннюю диагностику, выявление причин и условий их возникновения и развития, а также направленных на устранение вредного влияния на здоровье человека факторов среды его обитания (ПК-1);</w:t>
      </w:r>
    </w:p>
    <w:p w:rsidR="00C2579B" w:rsidRPr="00C43E6E" w:rsidRDefault="00C2579B" w:rsidP="000D47C1">
      <w:pPr>
        <w:pStyle w:val="Bodytext20"/>
        <w:numPr>
          <w:ilvl w:val="0"/>
          <w:numId w:val="29"/>
        </w:numPr>
        <w:shd w:val="clear" w:color="auto" w:fill="auto"/>
        <w:spacing w:after="0" w:line="360" w:lineRule="auto"/>
        <w:ind w:left="284" w:hanging="284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готовность к проведению профилактических медицинских осмотров, диспансеризации и осуществлению диспансерного наблюдения за здоровыми и хроническими больными (ПК-2);</w:t>
      </w:r>
    </w:p>
    <w:p w:rsidR="00C2579B" w:rsidRPr="00C43E6E" w:rsidRDefault="00C2579B" w:rsidP="000D47C1">
      <w:pPr>
        <w:pStyle w:val="Bodytext20"/>
        <w:numPr>
          <w:ilvl w:val="0"/>
          <w:numId w:val="29"/>
        </w:numPr>
        <w:shd w:val="clear" w:color="auto" w:fill="auto"/>
        <w:spacing w:after="0" w:line="360" w:lineRule="auto"/>
        <w:ind w:left="284" w:hanging="284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готовность к проведению противоэпидемических мероприятий, организации защиты населения в очагах особо опасных инфекций, при ухудшении радиационной обстановки, стихийных бедствиях и иных чрезвычайных ситуациях (ПК-3);</w:t>
      </w:r>
    </w:p>
    <w:p w:rsidR="00C2579B" w:rsidRPr="00C43E6E" w:rsidRDefault="00C2579B" w:rsidP="000D47C1">
      <w:pPr>
        <w:pStyle w:val="Bodytext20"/>
        <w:numPr>
          <w:ilvl w:val="0"/>
          <w:numId w:val="29"/>
        </w:numPr>
        <w:shd w:val="clear" w:color="auto" w:fill="auto"/>
        <w:spacing w:after="0" w:line="360" w:lineRule="auto"/>
        <w:ind w:left="284" w:hanging="284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готовность к применению социально-гигиенических методик сбора и медико</w:t>
      </w:r>
      <w:r w:rsidRPr="00C43E6E">
        <w:rPr>
          <w:sz w:val="24"/>
          <w:szCs w:val="24"/>
        </w:rPr>
        <w:softHyphen/>
        <w:t>статистического анализа информации о показателях здоровья взрослых и подростков (ПК-4);</w:t>
      </w:r>
    </w:p>
    <w:p w:rsidR="00C2579B" w:rsidRPr="00C43E6E" w:rsidRDefault="00C2579B" w:rsidP="000D47C1">
      <w:pPr>
        <w:pStyle w:val="Heading120"/>
        <w:keepNext/>
        <w:keepLines/>
        <w:shd w:val="clear" w:color="auto" w:fill="auto"/>
        <w:spacing w:line="360" w:lineRule="auto"/>
        <w:ind w:left="284" w:hanging="284"/>
        <w:rPr>
          <w:sz w:val="24"/>
          <w:szCs w:val="24"/>
        </w:rPr>
      </w:pPr>
      <w:bookmarkStart w:id="0" w:name="bookmark1"/>
      <w:r w:rsidRPr="00C43E6E">
        <w:rPr>
          <w:sz w:val="24"/>
          <w:szCs w:val="24"/>
        </w:rPr>
        <w:t>в диагностической деятельности:</w:t>
      </w:r>
      <w:bookmarkEnd w:id="0"/>
    </w:p>
    <w:p w:rsidR="00C2579B" w:rsidRPr="00C43E6E" w:rsidRDefault="00C2579B" w:rsidP="000D47C1">
      <w:pPr>
        <w:pStyle w:val="Bodytext20"/>
        <w:numPr>
          <w:ilvl w:val="0"/>
          <w:numId w:val="30"/>
        </w:numPr>
        <w:shd w:val="clear" w:color="auto" w:fill="auto"/>
        <w:spacing w:after="0" w:line="360" w:lineRule="auto"/>
        <w:ind w:left="284" w:hanging="284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готовность к определению у пациентов патологических состояний, симптомов, синдромов заболеваний, нозологических форм в соответствии с Международной статистической классификацией болезней и проблем, связанных со здоровьем (ПК-5);</w:t>
      </w:r>
    </w:p>
    <w:p w:rsidR="00C2579B" w:rsidRPr="00C43E6E" w:rsidRDefault="00C2579B" w:rsidP="000D47C1">
      <w:pPr>
        <w:pStyle w:val="Heading10"/>
        <w:keepNext/>
        <w:keepLines/>
        <w:shd w:val="clear" w:color="auto" w:fill="auto"/>
        <w:spacing w:line="360" w:lineRule="auto"/>
        <w:ind w:left="284" w:hanging="284"/>
        <w:rPr>
          <w:b w:val="0"/>
          <w:sz w:val="24"/>
          <w:szCs w:val="24"/>
        </w:rPr>
      </w:pPr>
      <w:bookmarkStart w:id="1" w:name="bookmark2"/>
      <w:r w:rsidRPr="00C43E6E">
        <w:rPr>
          <w:b w:val="0"/>
          <w:sz w:val="24"/>
          <w:szCs w:val="24"/>
        </w:rPr>
        <w:t>в лечебной деятельности:</w:t>
      </w:r>
      <w:bookmarkEnd w:id="1"/>
    </w:p>
    <w:p w:rsidR="00C2579B" w:rsidRPr="00C43E6E" w:rsidRDefault="00C2579B" w:rsidP="000D47C1">
      <w:pPr>
        <w:pStyle w:val="Bodytext20"/>
        <w:numPr>
          <w:ilvl w:val="0"/>
          <w:numId w:val="30"/>
        </w:numPr>
        <w:shd w:val="clear" w:color="auto" w:fill="auto"/>
        <w:spacing w:after="0" w:line="360" w:lineRule="auto"/>
        <w:ind w:left="284" w:hanging="284"/>
        <w:jc w:val="both"/>
        <w:rPr>
          <w:sz w:val="24"/>
          <w:szCs w:val="24"/>
        </w:rPr>
      </w:pPr>
      <w:r w:rsidRPr="00C43E6E">
        <w:rPr>
          <w:sz w:val="24"/>
          <w:szCs w:val="24"/>
        </w:rPr>
        <w:t xml:space="preserve">готовность к ведению и лечению пациентов, нуждающихся в оказании </w:t>
      </w:r>
      <w:r w:rsidR="007C4A0C">
        <w:rPr>
          <w:sz w:val="24"/>
          <w:szCs w:val="24"/>
        </w:rPr>
        <w:t xml:space="preserve">высококвалифицированной </w:t>
      </w:r>
      <w:r w:rsidRPr="00C43E6E">
        <w:rPr>
          <w:sz w:val="24"/>
          <w:szCs w:val="24"/>
        </w:rPr>
        <w:t xml:space="preserve">медицинской помощи с применением </w:t>
      </w:r>
      <w:r w:rsidR="007C4A0C">
        <w:rPr>
          <w:sz w:val="24"/>
          <w:szCs w:val="24"/>
        </w:rPr>
        <w:t>лапароскопии</w:t>
      </w:r>
      <w:r w:rsidRPr="00C43E6E">
        <w:rPr>
          <w:sz w:val="24"/>
          <w:szCs w:val="24"/>
        </w:rPr>
        <w:t xml:space="preserve"> (ПК-6);</w:t>
      </w:r>
    </w:p>
    <w:p w:rsidR="00C2579B" w:rsidRPr="00C43E6E" w:rsidRDefault="00C2579B" w:rsidP="000D47C1">
      <w:pPr>
        <w:pStyle w:val="Bodytext20"/>
        <w:numPr>
          <w:ilvl w:val="0"/>
          <w:numId w:val="30"/>
        </w:numPr>
        <w:shd w:val="clear" w:color="auto" w:fill="auto"/>
        <w:spacing w:after="0" w:line="360" w:lineRule="auto"/>
        <w:ind w:left="284" w:hanging="284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готовность к оказанию медицинской помощи при чрезвычайных ситуациях, в том числе участию в медицинской эвакуации (ПК-7);</w:t>
      </w:r>
    </w:p>
    <w:p w:rsidR="00C2579B" w:rsidRPr="00C43E6E" w:rsidRDefault="00C2579B" w:rsidP="000D47C1">
      <w:pPr>
        <w:pStyle w:val="Bodytext30"/>
        <w:shd w:val="clear" w:color="auto" w:fill="auto"/>
        <w:spacing w:before="0" w:after="0" w:line="360" w:lineRule="auto"/>
        <w:ind w:left="284" w:hanging="284"/>
        <w:jc w:val="both"/>
        <w:rPr>
          <w:b w:val="0"/>
          <w:sz w:val="24"/>
          <w:szCs w:val="24"/>
        </w:rPr>
      </w:pPr>
      <w:r w:rsidRPr="00C43E6E">
        <w:rPr>
          <w:b w:val="0"/>
          <w:sz w:val="24"/>
          <w:szCs w:val="24"/>
        </w:rPr>
        <w:t>в реабилитационной деятельности:</w:t>
      </w:r>
    </w:p>
    <w:p w:rsidR="00C2579B" w:rsidRPr="00C43E6E" w:rsidRDefault="00C2579B" w:rsidP="000D47C1">
      <w:pPr>
        <w:pStyle w:val="Bodytext20"/>
        <w:numPr>
          <w:ilvl w:val="0"/>
          <w:numId w:val="31"/>
        </w:numPr>
        <w:shd w:val="clear" w:color="auto" w:fill="auto"/>
        <w:spacing w:after="0" w:line="360" w:lineRule="auto"/>
        <w:ind w:left="284" w:hanging="284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готовность к применению физиотерапевтических методов у пациентов, нуждающихся в медицинской реабилитации и санаторно-курортном лечении (ПК-8);</w:t>
      </w:r>
    </w:p>
    <w:p w:rsidR="00C2579B" w:rsidRPr="00C43E6E" w:rsidRDefault="00C2579B" w:rsidP="000D47C1">
      <w:pPr>
        <w:pStyle w:val="Heading10"/>
        <w:keepNext/>
        <w:keepLines/>
        <w:shd w:val="clear" w:color="auto" w:fill="auto"/>
        <w:spacing w:line="360" w:lineRule="auto"/>
        <w:ind w:left="284" w:hanging="284"/>
        <w:rPr>
          <w:b w:val="0"/>
          <w:sz w:val="24"/>
          <w:szCs w:val="24"/>
        </w:rPr>
      </w:pPr>
      <w:bookmarkStart w:id="2" w:name="bookmark3"/>
      <w:r w:rsidRPr="00C43E6E">
        <w:rPr>
          <w:b w:val="0"/>
          <w:sz w:val="24"/>
          <w:szCs w:val="24"/>
        </w:rPr>
        <w:lastRenderedPageBreak/>
        <w:t>в психолого-педагогической деятельности:</w:t>
      </w:r>
      <w:bookmarkEnd w:id="2"/>
    </w:p>
    <w:p w:rsidR="00C2579B" w:rsidRPr="00C43E6E" w:rsidRDefault="00C2579B" w:rsidP="000D47C1">
      <w:pPr>
        <w:pStyle w:val="Bodytext20"/>
        <w:numPr>
          <w:ilvl w:val="0"/>
          <w:numId w:val="31"/>
        </w:numPr>
        <w:shd w:val="clear" w:color="auto" w:fill="auto"/>
        <w:spacing w:after="0" w:line="360" w:lineRule="auto"/>
        <w:ind w:left="284" w:hanging="284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готовность к формированию у населения, пациентов и членов их семей мотивации, направленной на сохранение и укрепление своего здоровья и здоровья окружающих (ПК-9);</w:t>
      </w:r>
    </w:p>
    <w:p w:rsidR="00C2579B" w:rsidRPr="00C43E6E" w:rsidRDefault="00C2579B" w:rsidP="000D47C1">
      <w:pPr>
        <w:pStyle w:val="Heading10"/>
        <w:keepNext/>
        <w:keepLines/>
        <w:shd w:val="clear" w:color="auto" w:fill="auto"/>
        <w:spacing w:line="360" w:lineRule="auto"/>
        <w:ind w:left="284" w:hanging="284"/>
        <w:rPr>
          <w:b w:val="0"/>
          <w:sz w:val="24"/>
          <w:szCs w:val="24"/>
        </w:rPr>
      </w:pPr>
      <w:bookmarkStart w:id="3" w:name="bookmark4"/>
      <w:r w:rsidRPr="00C43E6E">
        <w:rPr>
          <w:b w:val="0"/>
          <w:sz w:val="24"/>
          <w:szCs w:val="24"/>
        </w:rPr>
        <w:t>в организационно-управленческой деятельности:</w:t>
      </w:r>
      <w:bookmarkEnd w:id="3"/>
    </w:p>
    <w:p w:rsidR="00C2579B" w:rsidRPr="00C43E6E" w:rsidRDefault="00C2579B" w:rsidP="000D47C1">
      <w:pPr>
        <w:pStyle w:val="Bodytext20"/>
        <w:numPr>
          <w:ilvl w:val="0"/>
          <w:numId w:val="31"/>
        </w:numPr>
        <w:shd w:val="clear" w:color="auto" w:fill="auto"/>
        <w:spacing w:after="0" w:line="360" w:lineRule="auto"/>
        <w:ind w:left="284" w:hanging="284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готовность к применению основных принципов организации и управления в сфере охраны здоровья граждан, в медицинских организациях и их структурных подразделениях (ПК-10);</w:t>
      </w:r>
    </w:p>
    <w:p w:rsidR="00C2579B" w:rsidRPr="00C43E6E" w:rsidRDefault="00C2579B" w:rsidP="000D47C1">
      <w:pPr>
        <w:pStyle w:val="Bodytext20"/>
        <w:numPr>
          <w:ilvl w:val="0"/>
          <w:numId w:val="31"/>
        </w:numPr>
        <w:shd w:val="clear" w:color="auto" w:fill="auto"/>
        <w:spacing w:after="0" w:line="360" w:lineRule="auto"/>
        <w:ind w:left="284" w:hanging="284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готовность к участию в оценке качества оказания медицинской помощи с использованием основных медико-статистических показателей (ПК-11);</w:t>
      </w:r>
    </w:p>
    <w:p w:rsidR="00C2579B" w:rsidRPr="00C43E6E" w:rsidRDefault="00C2579B" w:rsidP="000D47C1">
      <w:pPr>
        <w:pStyle w:val="Bodytext20"/>
        <w:numPr>
          <w:ilvl w:val="0"/>
          <w:numId w:val="31"/>
        </w:numPr>
        <w:shd w:val="clear" w:color="auto" w:fill="auto"/>
        <w:spacing w:after="0" w:line="360" w:lineRule="auto"/>
        <w:ind w:left="284" w:hanging="284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готовность к организации медицинской помощи при чрезвычайных ситуациях, в том числе медицинской эвакуации (ПК-12).</w:t>
      </w:r>
    </w:p>
    <w:p w:rsidR="00C2579B" w:rsidRPr="00C43E6E" w:rsidRDefault="00C2579B" w:rsidP="00C43E6E">
      <w:pPr>
        <w:pStyle w:val="Bodytext20"/>
        <w:shd w:val="clear" w:color="auto" w:fill="auto"/>
        <w:spacing w:after="0" w:line="360" w:lineRule="auto"/>
        <w:ind w:left="567" w:firstLine="0"/>
        <w:jc w:val="both"/>
        <w:rPr>
          <w:sz w:val="24"/>
          <w:szCs w:val="24"/>
        </w:rPr>
      </w:pPr>
    </w:p>
    <w:p w:rsidR="00C2579B" w:rsidRPr="00C43E6E" w:rsidRDefault="00C2579B" w:rsidP="00C43E6E">
      <w:pPr>
        <w:widowControl w:val="0"/>
        <w:spacing w:line="360" w:lineRule="auto"/>
        <w:jc w:val="center"/>
        <w:rPr>
          <w:sz w:val="24"/>
          <w:szCs w:val="28"/>
        </w:rPr>
      </w:pPr>
      <w:r w:rsidRPr="00C43E6E">
        <w:rPr>
          <w:sz w:val="24"/>
          <w:szCs w:val="28"/>
        </w:rPr>
        <w:t xml:space="preserve">Характеристика </w:t>
      </w:r>
      <w:r w:rsidRPr="00C43E6E">
        <w:rPr>
          <w:color w:val="000000"/>
          <w:sz w:val="24"/>
          <w:szCs w:val="28"/>
        </w:rPr>
        <w:t>новой</w:t>
      </w:r>
      <w:r w:rsidRPr="00C43E6E">
        <w:rPr>
          <w:sz w:val="24"/>
          <w:szCs w:val="28"/>
        </w:rPr>
        <w:t xml:space="preserve"> профессиональной компетенции </w:t>
      </w:r>
    </w:p>
    <w:p w:rsidR="00C2579B" w:rsidRPr="00C43E6E" w:rsidRDefault="00C2579B" w:rsidP="00C43E6E">
      <w:pPr>
        <w:widowControl w:val="0"/>
        <w:spacing w:line="360" w:lineRule="auto"/>
        <w:jc w:val="center"/>
        <w:rPr>
          <w:sz w:val="24"/>
          <w:szCs w:val="28"/>
        </w:rPr>
      </w:pPr>
      <w:r w:rsidRPr="00C43E6E">
        <w:rPr>
          <w:sz w:val="24"/>
          <w:szCs w:val="28"/>
        </w:rPr>
        <w:t>врача-</w:t>
      </w:r>
      <w:r w:rsidR="00430C46" w:rsidRPr="00C43E6E">
        <w:rPr>
          <w:sz w:val="24"/>
          <w:szCs w:val="28"/>
        </w:rPr>
        <w:t>хирурга</w:t>
      </w:r>
    </w:p>
    <w:p w:rsidR="00C2579B" w:rsidRPr="00C43E6E" w:rsidRDefault="00C2579B" w:rsidP="00C43E6E">
      <w:pPr>
        <w:widowControl w:val="0"/>
        <w:spacing w:line="360" w:lineRule="auto"/>
        <w:ind w:left="780"/>
        <w:jc w:val="center"/>
        <w:rPr>
          <w:b/>
          <w:sz w:val="24"/>
          <w:szCs w:val="28"/>
        </w:rPr>
      </w:pPr>
    </w:p>
    <w:p w:rsidR="00C2579B" w:rsidRPr="00C43E6E" w:rsidRDefault="00C2579B" w:rsidP="00C43E6E">
      <w:pPr>
        <w:widowControl w:val="0"/>
        <w:suppressAutoHyphens/>
        <w:spacing w:line="360" w:lineRule="auto"/>
        <w:jc w:val="both"/>
        <w:rPr>
          <w:sz w:val="24"/>
          <w:szCs w:val="28"/>
          <w:lang w:eastAsia="ar-SA"/>
        </w:rPr>
      </w:pPr>
      <w:r w:rsidRPr="00C43E6E">
        <w:rPr>
          <w:b/>
          <w:sz w:val="24"/>
          <w:szCs w:val="28"/>
          <w:lang w:eastAsia="ar-SA"/>
        </w:rPr>
        <w:t>Профессиональная компетенция</w:t>
      </w:r>
      <w:r w:rsidRPr="00C43E6E">
        <w:rPr>
          <w:sz w:val="24"/>
          <w:szCs w:val="28"/>
          <w:lang w:eastAsia="ar-SA"/>
        </w:rPr>
        <w:t xml:space="preserve"> </w:t>
      </w:r>
      <w:r w:rsidR="00430C46" w:rsidRPr="00C43E6E">
        <w:rPr>
          <w:sz w:val="24"/>
        </w:rPr>
        <w:t>–</w:t>
      </w:r>
      <w:r w:rsidRPr="00C43E6E">
        <w:rPr>
          <w:sz w:val="24"/>
        </w:rPr>
        <w:t xml:space="preserve"> </w:t>
      </w:r>
      <w:r w:rsidR="00430C46" w:rsidRPr="00C43E6E">
        <w:rPr>
          <w:sz w:val="24"/>
        </w:rPr>
        <w:t xml:space="preserve">приобретение и совершенствование знаний и практических навыков в лечении </w:t>
      </w:r>
      <w:r w:rsidR="009A04D9" w:rsidRPr="00C43E6E">
        <w:rPr>
          <w:sz w:val="24"/>
        </w:rPr>
        <w:t>желчекаменной болезни, острого и хронического калькулезного холецистита</w:t>
      </w:r>
      <w:r w:rsidR="00430C46" w:rsidRPr="00C43E6E">
        <w:rPr>
          <w:sz w:val="24"/>
        </w:rPr>
        <w:t xml:space="preserve"> с применением лапароскопии </w:t>
      </w:r>
      <w:r w:rsidRPr="00C43E6E">
        <w:rPr>
          <w:sz w:val="24"/>
        </w:rPr>
        <w:t xml:space="preserve">при оказании медицинских услуг в организациях, осуществляющих медицинскую деятельность </w:t>
      </w:r>
      <w:r w:rsidRPr="00C43E6E">
        <w:rPr>
          <w:sz w:val="24"/>
          <w:szCs w:val="24"/>
        </w:rPr>
        <w:t>(ПК-8).</w:t>
      </w:r>
    </w:p>
    <w:p w:rsidR="00C2579B" w:rsidRPr="00C43E6E" w:rsidRDefault="00C2579B" w:rsidP="00C43E6E">
      <w:pPr>
        <w:spacing w:line="360" w:lineRule="auto"/>
        <w:jc w:val="center"/>
        <w:rPr>
          <w:bCs/>
          <w:sz w:val="22"/>
          <w:szCs w:val="24"/>
          <w:u w:val="single"/>
        </w:rPr>
      </w:pPr>
      <w:r w:rsidRPr="00C43E6E">
        <w:rPr>
          <w:sz w:val="24"/>
          <w:szCs w:val="28"/>
        </w:rPr>
        <w:t>По окончании обучения врач-</w:t>
      </w:r>
      <w:r w:rsidR="00430C46" w:rsidRPr="00C43E6E">
        <w:rPr>
          <w:sz w:val="24"/>
          <w:szCs w:val="28"/>
        </w:rPr>
        <w:t>хирург</w:t>
      </w:r>
      <w:r w:rsidRPr="00C43E6E">
        <w:rPr>
          <w:sz w:val="24"/>
          <w:szCs w:val="28"/>
        </w:rPr>
        <w:t xml:space="preserve"> должен знать:</w:t>
      </w:r>
    </w:p>
    <w:p w:rsidR="00BF55BD" w:rsidRPr="00C43E6E" w:rsidRDefault="00BF55BD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основы законодательства о здравоохранении и директивные документы, определяющие деятельность органов и учреждений здравоохранения;</w:t>
      </w:r>
    </w:p>
    <w:p w:rsidR="00BF55BD" w:rsidRPr="00C43E6E" w:rsidRDefault="00BF55BD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основы топографической анатомии передней брюшной стенки и брюшной полости, забрюшинного пространства;</w:t>
      </w:r>
    </w:p>
    <w:p w:rsidR="0074263F" w:rsidRPr="00C43E6E" w:rsidRDefault="0074263F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основные вопросы нормальной и патологической физиологии органов брюшной полости;</w:t>
      </w:r>
    </w:p>
    <w:p w:rsidR="0074263F" w:rsidRPr="00C43E6E" w:rsidRDefault="0074263F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общие и специальные методы исследования органов брюшной полости;</w:t>
      </w:r>
    </w:p>
    <w:p w:rsidR="0074263F" w:rsidRPr="00C43E6E" w:rsidRDefault="0074263F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принципы предоперационной подготовки и послеоперационного ведения больных с заболеваниями </w:t>
      </w:r>
      <w:r w:rsidR="007C4A0C">
        <w:rPr>
          <w:rFonts w:eastAsia="Times New Roman"/>
          <w:sz w:val="24"/>
          <w:szCs w:val="24"/>
        </w:rPr>
        <w:t>желчного пузыря</w:t>
      </w:r>
      <w:r w:rsidRPr="00C43E6E">
        <w:rPr>
          <w:rFonts w:eastAsia="Times New Roman"/>
          <w:sz w:val="24"/>
          <w:szCs w:val="24"/>
        </w:rPr>
        <w:t>;</w:t>
      </w:r>
    </w:p>
    <w:p w:rsidR="0074263F" w:rsidRPr="00C43E6E" w:rsidRDefault="0074263F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основы рационального питания и принципы диетотерапии у больных </w:t>
      </w:r>
      <w:r w:rsidR="009A04D9" w:rsidRPr="00C43E6E">
        <w:rPr>
          <w:rFonts w:eastAsia="Times New Roman"/>
          <w:sz w:val="24"/>
          <w:szCs w:val="24"/>
        </w:rPr>
        <w:t>после холецистэктомии</w:t>
      </w:r>
      <w:r w:rsidRPr="00C43E6E">
        <w:rPr>
          <w:rFonts w:eastAsia="Times New Roman"/>
          <w:sz w:val="24"/>
          <w:szCs w:val="24"/>
        </w:rPr>
        <w:t>;</w:t>
      </w:r>
    </w:p>
    <w:p w:rsidR="0074263F" w:rsidRPr="00C43E6E" w:rsidRDefault="0074263F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оборудование и оснащение операционных, техника безопасности при работе с аппаратурой, хирургический инструментарий, применяемый при эндоскопических оперативных вмешательствах;</w:t>
      </w:r>
    </w:p>
    <w:p w:rsidR="00BF55BD" w:rsidRPr="00C43E6E" w:rsidRDefault="00BF55BD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lastRenderedPageBreak/>
        <w:sym w:font="Symbol" w:char="F0B7"/>
      </w:r>
      <w:r w:rsidR="0074263F" w:rsidRPr="00C43E6E">
        <w:rPr>
          <w:rFonts w:eastAsia="Times New Roman"/>
          <w:sz w:val="24"/>
          <w:szCs w:val="24"/>
        </w:rPr>
        <w:t xml:space="preserve"> лапароскопические методы соединения тканей, эстра- и интракорпоральное наложение </w:t>
      </w:r>
      <w:r w:rsidR="00B7171C" w:rsidRPr="00C43E6E">
        <w:rPr>
          <w:rFonts w:eastAsia="Times New Roman"/>
          <w:sz w:val="24"/>
          <w:szCs w:val="24"/>
        </w:rPr>
        <w:t>швов</w:t>
      </w:r>
      <w:r w:rsidR="0074263F" w:rsidRPr="00C43E6E">
        <w:rPr>
          <w:rFonts w:eastAsia="Times New Roman"/>
          <w:sz w:val="24"/>
          <w:szCs w:val="24"/>
        </w:rPr>
        <w:t>, аппаратное сшивание тканей</w:t>
      </w:r>
      <w:r w:rsidR="00582A5B" w:rsidRPr="00C43E6E">
        <w:rPr>
          <w:rFonts w:eastAsia="Times New Roman"/>
          <w:sz w:val="24"/>
          <w:szCs w:val="24"/>
        </w:rPr>
        <w:t>;</w:t>
      </w:r>
    </w:p>
    <w:p w:rsidR="0074263F" w:rsidRPr="00C43E6E" w:rsidRDefault="0074263F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лапароскопические методы диссекции тканей;</w:t>
      </w:r>
    </w:p>
    <w:p w:rsidR="00582A5B" w:rsidRPr="00C43E6E" w:rsidRDefault="00BF55BD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</w:t>
      </w:r>
      <w:r w:rsidR="00582A5B" w:rsidRPr="00C43E6E">
        <w:rPr>
          <w:rFonts w:eastAsia="Times New Roman"/>
          <w:sz w:val="24"/>
          <w:szCs w:val="24"/>
        </w:rPr>
        <w:t>современный шовный материал, классификация, виды, применение;</w:t>
      </w:r>
    </w:p>
    <w:p w:rsidR="009A04D9" w:rsidRPr="00C43E6E" w:rsidRDefault="00582A5B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="009A04D9" w:rsidRPr="00C43E6E">
        <w:rPr>
          <w:rFonts w:eastAsia="Times New Roman"/>
          <w:sz w:val="24"/>
          <w:szCs w:val="24"/>
        </w:rPr>
        <w:t xml:space="preserve"> основы электрохирургии;</w:t>
      </w:r>
    </w:p>
    <w:p w:rsidR="00582A5B" w:rsidRPr="00C43E6E" w:rsidRDefault="009A04D9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основные этапы выполнения лапароскопической холецистэктомии.</w:t>
      </w:r>
      <w:r w:rsidR="00582A5B" w:rsidRPr="00C43E6E">
        <w:rPr>
          <w:rFonts w:eastAsia="Times New Roman"/>
          <w:sz w:val="24"/>
          <w:szCs w:val="24"/>
        </w:rPr>
        <w:t xml:space="preserve"> </w:t>
      </w:r>
    </w:p>
    <w:p w:rsidR="00582A5B" w:rsidRPr="00C43E6E" w:rsidRDefault="00582A5B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</w:p>
    <w:p w:rsidR="009A04D9" w:rsidRPr="00C43E6E" w:rsidRDefault="00C2579B" w:rsidP="00C43E6E">
      <w:pPr>
        <w:pStyle w:val="26"/>
        <w:spacing w:before="0" w:line="360" w:lineRule="auto"/>
        <w:ind w:right="-8"/>
        <w:jc w:val="center"/>
        <w:rPr>
          <w:sz w:val="24"/>
          <w:szCs w:val="28"/>
        </w:rPr>
      </w:pPr>
      <w:r w:rsidRPr="00C43E6E">
        <w:rPr>
          <w:sz w:val="24"/>
          <w:szCs w:val="28"/>
        </w:rPr>
        <w:t>По окончании обучения врач-</w:t>
      </w:r>
      <w:r w:rsidR="0074263F" w:rsidRPr="00C43E6E">
        <w:rPr>
          <w:sz w:val="24"/>
          <w:szCs w:val="28"/>
        </w:rPr>
        <w:t>хирург</w:t>
      </w:r>
      <w:r w:rsidRPr="00C43E6E">
        <w:rPr>
          <w:sz w:val="24"/>
          <w:szCs w:val="28"/>
        </w:rPr>
        <w:t xml:space="preserve"> должен уметь:</w:t>
      </w:r>
    </w:p>
    <w:p w:rsidR="009A04D9" w:rsidRPr="00C43E6E" w:rsidRDefault="009A04D9" w:rsidP="00C43E6E">
      <w:pPr>
        <w:pStyle w:val="26"/>
        <w:numPr>
          <w:ilvl w:val="0"/>
          <w:numId w:val="45"/>
        </w:numPr>
        <w:spacing w:before="0" w:line="360" w:lineRule="auto"/>
        <w:ind w:left="142" w:right="-8" w:hanging="142"/>
        <w:rPr>
          <w:color w:val="000000"/>
          <w:sz w:val="24"/>
          <w:szCs w:val="24"/>
        </w:rPr>
      </w:pPr>
      <w:r w:rsidRPr="00C43E6E">
        <w:rPr>
          <w:color w:val="000000"/>
          <w:sz w:val="24"/>
          <w:szCs w:val="24"/>
        </w:rPr>
        <w:t>Наложение пневмоперитонеума.</w:t>
      </w:r>
    </w:p>
    <w:p w:rsidR="009A04D9" w:rsidRPr="00C43E6E" w:rsidRDefault="009A04D9" w:rsidP="00C43E6E">
      <w:pPr>
        <w:pStyle w:val="26"/>
        <w:numPr>
          <w:ilvl w:val="0"/>
          <w:numId w:val="45"/>
        </w:numPr>
        <w:spacing w:before="0" w:line="360" w:lineRule="auto"/>
        <w:ind w:left="142" w:right="-8" w:hanging="142"/>
        <w:rPr>
          <w:color w:val="000000"/>
          <w:sz w:val="24"/>
          <w:szCs w:val="24"/>
        </w:rPr>
      </w:pPr>
      <w:r w:rsidRPr="00C43E6E">
        <w:rPr>
          <w:color w:val="000000"/>
          <w:sz w:val="24"/>
          <w:szCs w:val="24"/>
        </w:rPr>
        <w:t>Введение троакаров и инструментов.</w:t>
      </w:r>
    </w:p>
    <w:p w:rsidR="009A04D9" w:rsidRPr="00C43E6E" w:rsidRDefault="009A04D9" w:rsidP="00C43E6E">
      <w:pPr>
        <w:pStyle w:val="26"/>
        <w:numPr>
          <w:ilvl w:val="0"/>
          <w:numId w:val="45"/>
        </w:numPr>
        <w:spacing w:before="0" w:line="360" w:lineRule="auto"/>
        <w:ind w:left="142" w:right="-8" w:hanging="142"/>
        <w:rPr>
          <w:color w:val="000000"/>
          <w:sz w:val="24"/>
          <w:szCs w:val="24"/>
        </w:rPr>
      </w:pPr>
      <w:r w:rsidRPr="00C43E6E">
        <w:rPr>
          <w:color w:val="000000"/>
          <w:sz w:val="24"/>
          <w:szCs w:val="24"/>
        </w:rPr>
        <w:t>Координированная работа инструментами под контролем видеокамеры.</w:t>
      </w:r>
    </w:p>
    <w:p w:rsidR="009A04D9" w:rsidRPr="00C43E6E" w:rsidRDefault="009A04D9" w:rsidP="00C43E6E">
      <w:pPr>
        <w:pStyle w:val="26"/>
        <w:numPr>
          <w:ilvl w:val="0"/>
          <w:numId w:val="45"/>
        </w:numPr>
        <w:spacing w:before="0" w:line="360" w:lineRule="auto"/>
        <w:ind w:left="142" w:right="-8" w:hanging="142"/>
        <w:rPr>
          <w:color w:val="000000"/>
          <w:sz w:val="24"/>
          <w:szCs w:val="24"/>
        </w:rPr>
      </w:pPr>
      <w:r w:rsidRPr="00C43E6E">
        <w:rPr>
          <w:color w:val="000000"/>
          <w:sz w:val="24"/>
          <w:szCs w:val="24"/>
        </w:rPr>
        <w:t>Эндохирургическая диссекция тканей.</w:t>
      </w:r>
    </w:p>
    <w:p w:rsidR="009A04D9" w:rsidRPr="00C43E6E" w:rsidRDefault="009A04D9" w:rsidP="00C43E6E">
      <w:pPr>
        <w:pStyle w:val="26"/>
        <w:numPr>
          <w:ilvl w:val="0"/>
          <w:numId w:val="45"/>
        </w:numPr>
        <w:spacing w:before="0" w:line="360" w:lineRule="auto"/>
        <w:ind w:left="142" w:right="-8" w:hanging="142"/>
        <w:rPr>
          <w:color w:val="000000"/>
          <w:sz w:val="24"/>
          <w:szCs w:val="24"/>
        </w:rPr>
      </w:pPr>
      <w:r w:rsidRPr="00C43E6E">
        <w:rPr>
          <w:color w:val="000000"/>
          <w:sz w:val="24"/>
          <w:szCs w:val="24"/>
        </w:rPr>
        <w:t>Прошивание тканей под контролем лапароскопа.</w:t>
      </w:r>
    </w:p>
    <w:p w:rsidR="009A04D9" w:rsidRPr="00C43E6E" w:rsidRDefault="009A04D9" w:rsidP="00C43E6E">
      <w:pPr>
        <w:pStyle w:val="26"/>
        <w:numPr>
          <w:ilvl w:val="0"/>
          <w:numId w:val="45"/>
        </w:numPr>
        <w:spacing w:before="0" w:line="360" w:lineRule="auto"/>
        <w:ind w:left="142" w:right="-8" w:hanging="142"/>
        <w:rPr>
          <w:color w:val="000000"/>
          <w:sz w:val="24"/>
          <w:szCs w:val="24"/>
        </w:rPr>
      </w:pPr>
      <w:r w:rsidRPr="00C43E6E">
        <w:rPr>
          <w:color w:val="000000"/>
          <w:sz w:val="24"/>
          <w:szCs w:val="24"/>
        </w:rPr>
        <w:t>Экстра- и интакорпоральное завязывание узлов.</w:t>
      </w:r>
    </w:p>
    <w:p w:rsidR="009A04D9" w:rsidRPr="00C43E6E" w:rsidRDefault="009A04D9" w:rsidP="00C43E6E">
      <w:pPr>
        <w:pStyle w:val="26"/>
        <w:numPr>
          <w:ilvl w:val="0"/>
          <w:numId w:val="45"/>
        </w:numPr>
        <w:spacing w:before="0" w:line="360" w:lineRule="auto"/>
        <w:ind w:left="142" w:right="-8" w:hanging="142"/>
        <w:rPr>
          <w:color w:val="000000"/>
          <w:sz w:val="24"/>
          <w:szCs w:val="24"/>
        </w:rPr>
      </w:pPr>
      <w:r w:rsidRPr="00C43E6E">
        <w:rPr>
          <w:color w:val="000000"/>
          <w:sz w:val="24"/>
          <w:szCs w:val="24"/>
        </w:rPr>
        <w:t>Обращение с электрохирургическими и ультразвуковыми эндоскопич</w:t>
      </w:r>
      <w:r w:rsidR="007C4A0C">
        <w:rPr>
          <w:color w:val="000000"/>
          <w:sz w:val="24"/>
          <w:szCs w:val="24"/>
        </w:rPr>
        <w:t xml:space="preserve">ескими </w:t>
      </w:r>
      <w:r w:rsidRPr="00C43E6E">
        <w:rPr>
          <w:color w:val="000000"/>
          <w:sz w:val="24"/>
          <w:szCs w:val="24"/>
        </w:rPr>
        <w:t>инструментами.</w:t>
      </w:r>
    </w:p>
    <w:p w:rsidR="009A04D9" w:rsidRPr="00C43E6E" w:rsidRDefault="009A04D9" w:rsidP="00C43E6E">
      <w:pPr>
        <w:pStyle w:val="26"/>
        <w:numPr>
          <w:ilvl w:val="0"/>
          <w:numId w:val="45"/>
        </w:numPr>
        <w:spacing w:before="0" w:line="360" w:lineRule="auto"/>
        <w:ind w:left="142" w:right="-8" w:hanging="142"/>
        <w:rPr>
          <w:color w:val="000000"/>
          <w:sz w:val="24"/>
          <w:szCs w:val="24"/>
        </w:rPr>
      </w:pPr>
      <w:r w:rsidRPr="00C43E6E">
        <w:rPr>
          <w:color w:val="000000"/>
          <w:sz w:val="24"/>
          <w:szCs w:val="24"/>
        </w:rPr>
        <w:t>Пункция и дренирование внутрибрюшных жидкостных скоплений.</w:t>
      </w:r>
    </w:p>
    <w:p w:rsidR="009A04D9" w:rsidRPr="00C43E6E" w:rsidRDefault="009A04D9" w:rsidP="00C43E6E">
      <w:pPr>
        <w:pStyle w:val="26"/>
        <w:numPr>
          <w:ilvl w:val="0"/>
          <w:numId w:val="45"/>
        </w:numPr>
        <w:spacing w:before="0" w:line="360" w:lineRule="auto"/>
        <w:ind w:left="142" w:right="-8" w:hanging="142"/>
        <w:rPr>
          <w:color w:val="000000"/>
          <w:sz w:val="24"/>
          <w:szCs w:val="24"/>
        </w:rPr>
      </w:pPr>
      <w:r w:rsidRPr="00C43E6E">
        <w:rPr>
          <w:color w:val="000000"/>
          <w:sz w:val="24"/>
          <w:szCs w:val="24"/>
        </w:rPr>
        <w:t>Этапы выполнения лапароскопической холецистэктомии.</w:t>
      </w:r>
    </w:p>
    <w:p w:rsidR="00C2579B" w:rsidRDefault="009A04D9" w:rsidP="007C4A0C">
      <w:pPr>
        <w:pStyle w:val="26"/>
        <w:numPr>
          <w:ilvl w:val="0"/>
          <w:numId w:val="45"/>
        </w:numPr>
        <w:spacing w:before="0" w:line="360" w:lineRule="auto"/>
        <w:ind w:left="142" w:right="-8" w:hanging="142"/>
        <w:rPr>
          <w:bCs/>
          <w:sz w:val="24"/>
          <w:szCs w:val="24"/>
          <w:u w:val="single"/>
        </w:rPr>
      </w:pPr>
      <w:r w:rsidRPr="00C43E6E">
        <w:rPr>
          <w:color w:val="000000"/>
          <w:sz w:val="24"/>
          <w:szCs w:val="24"/>
        </w:rPr>
        <w:t>Применение инструментов для однопортовых операций.</w:t>
      </w:r>
    </w:p>
    <w:p w:rsidR="007C4A0C" w:rsidRPr="007C4A0C" w:rsidRDefault="007C4A0C" w:rsidP="007C4A0C">
      <w:pPr>
        <w:pStyle w:val="26"/>
        <w:numPr>
          <w:ilvl w:val="0"/>
          <w:numId w:val="45"/>
        </w:numPr>
        <w:spacing w:before="0" w:line="360" w:lineRule="auto"/>
        <w:ind w:left="142" w:right="-8" w:hanging="142"/>
        <w:rPr>
          <w:bCs/>
          <w:sz w:val="24"/>
          <w:szCs w:val="24"/>
          <w:u w:val="single"/>
        </w:rPr>
      </w:pPr>
    </w:p>
    <w:p w:rsidR="00C2579B" w:rsidRPr="00C43E6E" w:rsidRDefault="00C2579B" w:rsidP="00C43E6E">
      <w:pPr>
        <w:pStyle w:val="26"/>
        <w:spacing w:before="0" w:line="360" w:lineRule="auto"/>
        <w:ind w:left="0" w:right="-8" w:firstLine="400"/>
        <w:jc w:val="center"/>
        <w:rPr>
          <w:bCs/>
          <w:sz w:val="22"/>
          <w:szCs w:val="24"/>
          <w:u w:val="single"/>
        </w:rPr>
      </w:pPr>
      <w:r w:rsidRPr="00C43E6E">
        <w:rPr>
          <w:sz w:val="24"/>
          <w:szCs w:val="28"/>
        </w:rPr>
        <w:t>По окончании обучения врач-</w:t>
      </w:r>
      <w:r w:rsidR="00665735" w:rsidRPr="00C43E6E">
        <w:rPr>
          <w:sz w:val="24"/>
          <w:szCs w:val="28"/>
        </w:rPr>
        <w:t>хирург</w:t>
      </w:r>
      <w:r w:rsidRPr="00C43E6E">
        <w:rPr>
          <w:sz w:val="24"/>
          <w:szCs w:val="28"/>
        </w:rPr>
        <w:t xml:space="preserve"> должен владеть навыками:</w:t>
      </w:r>
    </w:p>
    <w:p w:rsidR="00665735" w:rsidRPr="00C43E6E" w:rsidRDefault="00665735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наложения </w:t>
      </w:r>
      <w:r w:rsidR="00B7171C" w:rsidRPr="00C43E6E">
        <w:rPr>
          <w:rFonts w:eastAsia="Times New Roman"/>
          <w:sz w:val="24"/>
          <w:szCs w:val="24"/>
        </w:rPr>
        <w:t>эктстра- и интракорпоральных шв</w:t>
      </w:r>
      <w:r w:rsidRPr="00C43E6E">
        <w:rPr>
          <w:rFonts w:eastAsia="Times New Roman"/>
          <w:sz w:val="24"/>
          <w:szCs w:val="24"/>
        </w:rPr>
        <w:t>ов;</w:t>
      </w:r>
    </w:p>
    <w:p w:rsidR="00665735" w:rsidRPr="00C43E6E" w:rsidRDefault="00665735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использования сшивающих аппаратов;</w:t>
      </w:r>
    </w:p>
    <w:p w:rsidR="00665735" w:rsidRPr="00C43E6E" w:rsidRDefault="00665735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клипирования трубчатых структур;</w:t>
      </w:r>
    </w:p>
    <w:p w:rsidR="00665735" w:rsidRPr="00C43E6E" w:rsidRDefault="00665735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использования электрокоагуляции, аспирации, ирригации; </w:t>
      </w:r>
    </w:p>
    <w:p w:rsidR="00665735" w:rsidRPr="00C43E6E" w:rsidRDefault="00665735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методами соединения и диссекции тканей;</w:t>
      </w:r>
    </w:p>
    <w:p w:rsidR="00665735" w:rsidRPr="00C43E6E" w:rsidRDefault="00665735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введения троакаров, создания пневмоперитонеума;</w:t>
      </w:r>
    </w:p>
    <w:p w:rsidR="00665735" w:rsidRPr="00C43E6E" w:rsidRDefault="00665735" w:rsidP="00C43E6E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sym w:font="Symbol" w:char="F0B7"/>
      </w:r>
      <w:r w:rsidRPr="00C43E6E">
        <w:rPr>
          <w:rFonts w:eastAsia="Times New Roman"/>
          <w:sz w:val="24"/>
          <w:szCs w:val="24"/>
        </w:rPr>
        <w:t xml:space="preserve"> работы торцовой и угловой лапароскопической оптики.</w:t>
      </w:r>
    </w:p>
    <w:p w:rsidR="00C2579B" w:rsidRPr="00C43E6E" w:rsidRDefault="00C2579B" w:rsidP="00C43E6E">
      <w:pPr>
        <w:pStyle w:val="26"/>
        <w:spacing w:before="0" w:line="360" w:lineRule="auto"/>
        <w:ind w:right="-8"/>
        <w:rPr>
          <w:sz w:val="24"/>
          <w:szCs w:val="24"/>
        </w:rPr>
      </w:pPr>
    </w:p>
    <w:p w:rsidR="00C2579B" w:rsidRPr="00C43E6E" w:rsidRDefault="00C2579B" w:rsidP="00C43E6E">
      <w:pPr>
        <w:spacing w:line="360" w:lineRule="auto"/>
        <w:jc w:val="center"/>
        <w:rPr>
          <w:b/>
          <w:sz w:val="24"/>
          <w:szCs w:val="24"/>
        </w:rPr>
      </w:pPr>
      <w:r w:rsidRPr="00C43E6E">
        <w:rPr>
          <w:b/>
          <w:sz w:val="24"/>
          <w:szCs w:val="24"/>
        </w:rPr>
        <w:t>4. ТРЕБОВАНИЯ К ИТОГОВОЙ АТТЕСТАЦИИ</w:t>
      </w:r>
    </w:p>
    <w:p w:rsidR="00C2579B" w:rsidRPr="00C43E6E" w:rsidRDefault="00C2579B" w:rsidP="00C43E6E">
      <w:pPr>
        <w:spacing w:line="360" w:lineRule="auto"/>
        <w:ind w:firstLine="709"/>
        <w:jc w:val="both"/>
        <w:rPr>
          <w:sz w:val="24"/>
          <w:szCs w:val="24"/>
        </w:rPr>
      </w:pPr>
      <w:r w:rsidRPr="00C43E6E">
        <w:rPr>
          <w:sz w:val="24"/>
          <w:szCs w:val="24"/>
        </w:rPr>
        <w:t xml:space="preserve">1. Итоговая аттестация по </w:t>
      </w:r>
      <w:r w:rsidRPr="00C43E6E">
        <w:rPr>
          <w:bCs/>
          <w:spacing w:val="-1"/>
          <w:sz w:val="24"/>
          <w:szCs w:val="24"/>
        </w:rPr>
        <w:t>дополнительной профессиональной программе</w:t>
      </w:r>
      <w:r w:rsidRPr="00C43E6E">
        <w:rPr>
          <w:sz w:val="24"/>
          <w:szCs w:val="24"/>
        </w:rPr>
        <w:t xml:space="preserve"> повышения квалификации непрерывного образования врачей </w:t>
      </w:r>
      <w:r w:rsidRPr="00C43E6E">
        <w:rPr>
          <w:bCs/>
          <w:sz w:val="24"/>
          <w:szCs w:val="24"/>
        </w:rPr>
        <w:t>«</w:t>
      </w:r>
      <w:r w:rsidR="009A04D9" w:rsidRPr="00C43E6E">
        <w:rPr>
          <w:color w:val="000000"/>
          <w:sz w:val="24"/>
          <w:szCs w:val="24"/>
          <w:shd w:val="clear" w:color="auto" w:fill="FFFFFF"/>
        </w:rPr>
        <w:t>Лапароскопическая холецистэктомия</w:t>
      </w:r>
      <w:r w:rsidRPr="00C43E6E">
        <w:rPr>
          <w:bCs/>
          <w:sz w:val="24"/>
          <w:szCs w:val="24"/>
        </w:rPr>
        <w:t xml:space="preserve">» </w:t>
      </w:r>
      <w:r w:rsidRPr="00C43E6E">
        <w:rPr>
          <w:sz w:val="24"/>
          <w:szCs w:val="24"/>
        </w:rPr>
        <w:t>проводится в форме экзамена и должна выявлять теоретическую и практическую подготовку врача в соответствии с квалификационными требованиями.</w:t>
      </w:r>
    </w:p>
    <w:p w:rsidR="00C2579B" w:rsidRPr="00C43E6E" w:rsidRDefault="00C2579B" w:rsidP="00C43E6E">
      <w:pPr>
        <w:widowControl w:val="0"/>
        <w:spacing w:line="360" w:lineRule="auto"/>
        <w:ind w:right="-1" w:firstLine="709"/>
        <w:jc w:val="both"/>
        <w:rPr>
          <w:b/>
          <w:sz w:val="24"/>
          <w:szCs w:val="24"/>
        </w:rPr>
      </w:pPr>
      <w:r w:rsidRPr="00C43E6E">
        <w:rPr>
          <w:sz w:val="24"/>
          <w:szCs w:val="24"/>
        </w:rPr>
        <w:lastRenderedPageBreak/>
        <w:t>2. Обучающийся допускается к итоговой аттестации после изучения модулей в объеме, предусмотренном учебным планом</w:t>
      </w:r>
      <w:r w:rsidRPr="00C43E6E">
        <w:rPr>
          <w:bCs/>
          <w:spacing w:val="-1"/>
          <w:sz w:val="24"/>
          <w:szCs w:val="24"/>
        </w:rPr>
        <w:t xml:space="preserve"> дополнительной профессиональной программы</w:t>
      </w:r>
      <w:r w:rsidRPr="00C43E6E">
        <w:rPr>
          <w:sz w:val="24"/>
          <w:szCs w:val="24"/>
        </w:rPr>
        <w:t xml:space="preserve"> повышения квалификации непрерывного  образования </w:t>
      </w:r>
      <w:r w:rsidRPr="00C43E6E">
        <w:rPr>
          <w:bCs/>
          <w:sz w:val="24"/>
          <w:szCs w:val="24"/>
        </w:rPr>
        <w:t>«</w:t>
      </w:r>
      <w:r w:rsidR="009A04D9" w:rsidRPr="00C43E6E">
        <w:rPr>
          <w:color w:val="000000"/>
          <w:sz w:val="24"/>
          <w:szCs w:val="24"/>
          <w:shd w:val="clear" w:color="auto" w:fill="FFFFFF"/>
        </w:rPr>
        <w:t>Лапароскопическая холецистэктомия</w:t>
      </w:r>
      <w:r w:rsidRPr="00C43E6E">
        <w:rPr>
          <w:bCs/>
          <w:sz w:val="24"/>
          <w:szCs w:val="24"/>
        </w:rPr>
        <w:t>»</w:t>
      </w:r>
      <w:r w:rsidRPr="00C43E6E">
        <w:rPr>
          <w:sz w:val="24"/>
          <w:szCs w:val="24"/>
        </w:rPr>
        <w:t>.</w:t>
      </w:r>
    </w:p>
    <w:p w:rsidR="00C2579B" w:rsidRPr="00C43E6E" w:rsidRDefault="00C2579B" w:rsidP="00C43E6E">
      <w:pPr>
        <w:widowControl w:val="0"/>
        <w:spacing w:line="360" w:lineRule="auto"/>
        <w:ind w:right="-1" w:firstLine="709"/>
        <w:jc w:val="both"/>
        <w:rPr>
          <w:b/>
          <w:sz w:val="24"/>
          <w:szCs w:val="24"/>
        </w:rPr>
      </w:pPr>
      <w:r w:rsidRPr="00C43E6E">
        <w:rPr>
          <w:sz w:val="24"/>
          <w:szCs w:val="24"/>
        </w:rPr>
        <w:t xml:space="preserve">3. Лица, освоившие </w:t>
      </w:r>
      <w:r w:rsidRPr="00C43E6E">
        <w:rPr>
          <w:bCs/>
          <w:spacing w:val="-1"/>
          <w:sz w:val="24"/>
          <w:szCs w:val="24"/>
        </w:rPr>
        <w:t>дополнительную профессиональную программу</w:t>
      </w:r>
      <w:r w:rsidRPr="00C43E6E">
        <w:rPr>
          <w:sz w:val="24"/>
          <w:szCs w:val="24"/>
        </w:rPr>
        <w:t xml:space="preserve"> повышения квалификации непрерывного  образования </w:t>
      </w:r>
      <w:r w:rsidRPr="00C43E6E">
        <w:rPr>
          <w:bCs/>
          <w:sz w:val="24"/>
          <w:szCs w:val="24"/>
        </w:rPr>
        <w:t>«</w:t>
      </w:r>
      <w:r w:rsidR="009A04D9" w:rsidRPr="00C43E6E">
        <w:rPr>
          <w:color w:val="000000"/>
          <w:sz w:val="24"/>
          <w:szCs w:val="24"/>
          <w:shd w:val="clear" w:color="auto" w:fill="FFFFFF"/>
        </w:rPr>
        <w:t>Лапароскопическая холецистэктомия</w:t>
      </w:r>
      <w:r w:rsidRPr="00C43E6E">
        <w:rPr>
          <w:bCs/>
          <w:sz w:val="24"/>
          <w:szCs w:val="24"/>
        </w:rPr>
        <w:t>»</w:t>
      </w:r>
      <w:r w:rsidRPr="00C43E6E">
        <w:rPr>
          <w:sz w:val="24"/>
          <w:szCs w:val="24"/>
        </w:rPr>
        <w:t xml:space="preserve"> 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образца.</w:t>
      </w:r>
    </w:p>
    <w:p w:rsidR="00C2579B" w:rsidRPr="00C43E6E" w:rsidRDefault="00C2579B" w:rsidP="00C43E6E">
      <w:pPr>
        <w:pStyle w:val="2"/>
        <w:spacing w:line="360" w:lineRule="auto"/>
        <w:ind w:left="1415"/>
        <w:jc w:val="center"/>
        <w:rPr>
          <w:rFonts w:ascii="Times New Roman" w:hAnsi="Times New Roman" w:cs="Times New Roman"/>
          <w:sz w:val="24"/>
        </w:rPr>
      </w:pPr>
      <w:bookmarkStart w:id="4" w:name="_Toc365298467"/>
    </w:p>
    <w:bookmarkEnd w:id="4"/>
    <w:p w:rsidR="00C2579B" w:rsidRPr="00C43E6E" w:rsidRDefault="00C2579B" w:rsidP="00C43E6E">
      <w:pPr>
        <w:pStyle w:val="2"/>
        <w:spacing w:line="360" w:lineRule="auto"/>
        <w:ind w:left="357"/>
        <w:jc w:val="center"/>
        <w:rPr>
          <w:rFonts w:ascii="Times New Roman" w:hAnsi="Times New Roman" w:cs="Times New Roman"/>
          <w:sz w:val="24"/>
        </w:rPr>
      </w:pPr>
      <w:r w:rsidRPr="00C43E6E">
        <w:rPr>
          <w:rFonts w:ascii="Times New Roman" w:hAnsi="Times New Roman" w:cs="Times New Roman"/>
          <w:sz w:val="24"/>
        </w:rPr>
        <w:t>5.</w:t>
      </w:r>
      <w:r w:rsidR="000D47C1">
        <w:rPr>
          <w:rFonts w:ascii="Times New Roman" w:hAnsi="Times New Roman" w:cs="Times New Roman"/>
          <w:sz w:val="24"/>
        </w:rPr>
        <w:t xml:space="preserve"> </w:t>
      </w:r>
      <w:r w:rsidRPr="00C43E6E">
        <w:rPr>
          <w:rFonts w:ascii="Times New Roman" w:hAnsi="Times New Roman" w:cs="Times New Roman"/>
          <w:sz w:val="24"/>
        </w:rPr>
        <w:t>УЧЕБНЫЙ ПЛАН</w:t>
      </w:r>
    </w:p>
    <w:p w:rsidR="00C2579B" w:rsidRPr="00C43E6E" w:rsidRDefault="00C2579B" w:rsidP="00C43E6E">
      <w:pPr>
        <w:spacing w:line="360" w:lineRule="auto"/>
        <w:jc w:val="center"/>
        <w:rPr>
          <w:sz w:val="24"/>
          <w:szCs w:val="24"/>
        </w:rPr>
      </w:pPr>
      <w:r w:rsidRPr="00C43E6E">
        <w:rPr>
          <w:bCs/>
          <w:spacing w:val="-1"/>
          <w:sz w:val="24"/>
          <w:szCs w:val="24"/>
        </w:rPr>
        <w:t>дополнительной профессиональной программы</w:t>
      </w:r>
      <w:r w:rsidRPr="00C43E6E">
        <w:rPr>
          <w:sz w:val="24"/>
          <w:szCs w:val="24"/>
        </w:rPr>
        <w:t xml:space="preserve"> повышения квалификации непрерывного образования </w:t>
      </w:r>
      <w:r w:rsidRPr="00C43E6E">
        <w:rPr>
          <w:bCs/>
          <w:sz w:val="24"/>
          <w:szCs w:val="24"/>
        </w:rPr>
        <w:t>«</w:t>
      </w:r>
      <w:r w:rsidR="009A04D9" w:rsidRPr="00C43E6E">
        <w:rPr>
          <w:color w:val="000000"/>
          <w:sz w:val="24"/>
          <w:szCs w:val="24"/>
          <w:shd w:val="clear" w:color="auto" w:fill="FFFFFF"/>
        </w:rPr>
        <w:t>Лапароскопическая холецистэктомия</w:t>
      </w:r>
      <w:r w:rsidRPr="00C43E6E">
        <w:rPr>
          <w:bCs/>
          <w:sz w:val="24"/>
          <w:szCs w:val="24"/>
        </w:rPr>
        <w:t>»</w:t>
      </w:r>
    </w:p>
    <w:p w:rsidR="00C2579B" w:rsidRPr="00C43E6E" w:rsidRDefault="00C2579B" w:rsidP="00C43E6E">
      <w:pPr>
        <w:spacing w:line="360" w:lineRule="auto"/>
        <w:ind w:right="-142" w:firstLine="708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Программа построена на основе достижения обучающимися учебных целей. Под целью обучения понимается приобретение к концу освоения программы новых компетенций - необходимых знаний, умений и навыков по организации и осуществлению профессиональной деятельности по специальности</w:t>
      </w:r>
      <w:r w:rsidRPr="00C43E6E">
        <w:rPr>
          <w:color w:val="000000"/>
          <w:sz w:val="24"/>
          <w:szCs w:val="24"/>
          <w:shd w:val="clear" w:color="auto" w:fill="FFFFFF"/>
        </w:rPr>
        <w:t xml:space="preserve"> «</w:t>
      </w:r>
      <w:r w:rsidR="00462FBF" w:rsidRPr="00C43E6E">
        <w:rPr>
          <w:color w:val="000000"/>
          <w:sz w:val="24"/>
          <w:szCs w:val="24"/>
          <w:shd w:val="clear" w:color="auto" w:fill="FFFFFF"/>
        </w:rPr>
        <w:t>Хирургия</w:t>
      </w:r>
      <w:r w:rsidRPr="00C43E6E">
        <w:rPr>
          <w:color w:val="000000"/>
          <w:sz w:val="24"/>
          <w:szCs w:val="24"/>
          <w:shd w:val="clear" w:color="auto" w:fill="FFFFFF"/>
        </w:rPr>
        <w:t xml:space="preserve">». </w:t>
      </w:r>
    </w:p>
    <w:p w:rsidR="00C2579B" w:rsidRPr="00C43E6E" w:rsidRDefault="00C2579B" w:rsidP="00C43E6E">
      <w:pPr>
        <w:spacing w:line="360" w:lineRule="auto"/>
        <w:ind w:right="-142" w:firstLine="709"/>
        <w:jc w:val="both"/>
        <w:rPr>
          <w:sz w:val="24"/>
          <w:szCs w:val="24"/>
        </w:rPr>
      </w:pPr>
      <w:r w:rsidRPr="00C43E6E">
        <w:rPr>
          <w:i/>
          <w:sz w:val="24"/>
          <w:szCs w:val="24"/>
        </w:rPr>
        <w:t>Форма обучения:</w:t>
      </w:r>
      <w:r w:rsidRPr="00C43E6E">
        <w:rPr>
          <w:sz w:val="24"/>
          <w:szCs w:val="24"/>
        </w:rPr>
        <w:t xml:space="preserve"> очная.</w:t>
      </w:r>
    </w:p>
    <w:p w:rsidR="00C2579B" w:rsidRPr="00C43E6E" w:rsidRDefault="00C2579B" w:rsidP="00C43E6E">
      <w:pPr>
        <w:spacing w:line="360" w:lineRule="auto"/>
        <w:ind w:right="-142" w:firstLine="708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Освоение программы обеспечено набором мультимедийных презентаций по основным темам программы, нормативно-правовыми документами, набором методических материалов,</w:t>
      </w:r>
      <w:r w:rsidR="00462FBF" w:rsidRPr="00C43E6E">
        <w:rPr>
          <w:sz w:val="24"/>
          <w:szCs w:val="24"/>
        </w:rPr>
        <w:t xml:space="preserve"> симулляционными тренажерами,</w:t>
      </w:r>
      <w:r w:rsidRPr="00C43E6E">
        <w:rPr>
          <w:sz w:val="24"/>
          <w:szCs w:val="24"/>
        </w:rPr>
        <w:t xml:space="preserve"> контрольными заданиями для оценки достижения результатов обучения.</w:t>
      </w:r>
    </w:p>
    <w:p w:rsidR="00C2579B" w:rsidRPr="00C43E6E" w:rsidRDefault="00C2579B" w:rsidP="00C43E6E">
      <w:pPr>
        <w:spacing w:line="360" w:lineRule="auto"/>
        <w:ind w:right="-142" w:firstLine="708"/>
        <w:jc w:val="both"/>
        <w:rPr>
          <w:sz w:val="24"/>
          <w:szCs w:val="24"/>
        </w:rPr>
      </w:pPr>
      <w:r w:rsidRPr="00C43E6E">
        <w:rPr>
          <w:sz w:val="24"/>
          <w:szCs w:val="24"/>
        </w:rPr>
        <w:t xml:space="preserve">Программа состоит из </w:t>
      </w:r>
      <w:r w:rsidR="007F5675" w:rsidRPr="00C43E6E">
        <w:rPr>
          <w:sz w:val="24"/>
          <w:szCs w:val="24"/>
        </w:rPr>
        <w:t>4-х</w:t>
      </w:r>
      <w:r w:rsidRPr="00C43E6E">
        <w:rPr>
          <w:sz w:val="24"/>
          <w:szCs w:val="24"/>
        </w:rPr>
        <w:t xml:space="preserve"> разделов</w:t>
      </w:r>
      <w:r w:rsidR="007F5675" w:rsidRPr="00C43E6E">
        <w:rPr>
          <w:sz w:val="24"/>
          <w:szCs w:val="24"/>
        </w:rPr>
        <w:t xml:space="preserve"> и итоговой аттестации</w:t>
      </w:r>
      <w:r w:rsidRPr="00C43E6E">
        <w:rPr>
          <w:sz w:val="24"/>
          <w:szCs w:val="24"/>
        </w:rPr>
        <w:t xml:space="preserve">.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7"/>
        <w:gridCol w:w="2847"/>
        <w:gridCol w:w="847"/>
        <w:gridCol w:w="1134"/>
        <w:gridCol w:w="1277"/>
        <w:gridCol w:w="896"/>
        <w:gridCol w:w="1938"/>
      </w:tblGrid>
      <w:tr w:rsidR="00C2579B" w:rsidRPr="00C43E6E" w:rsidTr="00A81D96">
        <w:trPr>
          <w:trHeight w:val="440"/>
        </w:trPr>
        <w:tc>
          <w:tcPr>
            <w:tcW w:w="667" w:type="dxa"/>
          </w:tcPr>
          <w:p w:rsidR="00C2579B" w:rsidRPr="00C43E6E" w:rsidRDefault="00C2579B" w:rsidP="00C43E6E">
            <w:pPr>
              <w:spacing w:line="360" w:lineRule="auto"/>
              <w:jc w:val="right"/>
            </w:pPr>
            <w:r w:rsidRPr="00C43E6E">
              <w:t>код</w:t>
            </w:r>
          </w:p>
        </w:tc>
        <w:tc>
          <w:tcPr>
            <w:tcW w:w="2847" w:type="dxa"/>
          </w:tcPr>
          <w:p w:rsidR="00C2579B" w:rsidRPr="00C43E6E" w:rsidRDefault="00C2579B" w:rsidP="00C43E6E">
            <w:pPr>
              <w:spacing w:line="360" w:lineRule="auto"/>
              <w:ind w:firstLine="205"/>
              <w:jc w:val="center"/>
              <w:rPr>
                <w:b/>
              </w:rPr>
            </w:pPr>
            <w:r w:rsidRPr="00C43E6E">
              <w:rPr>
                <w:b/>
                <w:bCs/>
                <w:sz w:val="22"/>
                <w:szCs w:val="22"/>
              </w:rPr>
              <w:t>Наименование</w:t>
            </w:r>
            <w:r w:rsidRPr="00C43E6E">
              <w:rPr>
                <w:b/>
                <w:sz w:val="22"/>
                <w:szCs w:val="22"/>
              </w:rPr>
              <w:t xml:space="preserve"> разделов, тем</w:t>
            </w:r>
          </w:p>
        </w:tc>
        <w:tc>
          <w:tcPr>
            <w:tcW w:w="847" w:type="dxa"/>
          </w:tcPr>
          <w:p w:rsidR="00C2579B" w:rsidRPr="00C43E6E" w:rsidRDefault="00C2579B" w:rsidP="00C43E6E">
            <w:pPr>
              <w:widowControl w:val="0"/>
              <w:spacing w:line="360" w:lineRule="auto"/>
              <w:ind w:firstLine="35"/>
              <w:rPr>
                <w:b/>
                <w:bCs/>
                <w:color w:val="000000"/>
              </w:rPr>
            </w:pPr>
            <w:r w:rsidRPr="00C43E6E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  <w:p w:rsidR="00C2579B" w:rsidRPr="00C43E6E" w:rsidRDefault="00C2579B" w:rsidP="00C43E6E">
            <w:pPr>
              <w:widowControl w:val="0"/>
              <w:spacing w:line="360" w:lineRule="auto"/>
              <w:ind w:firstLine="35"/>
              <w:rPr>
                <w:b/>
              </w:rPr>
            </w:pPr>
            <w:r w:rsidRPr="00C43E6E">
              <w:rPr>
                <w:b/>
                <w:color w:val="000000"/>
                <w:sz w:val="22"/>
                <w:szCs w:val="22"/>
              </w:rPr>
              <w:t>часов</w:t>
            </w:r>
          </w:p>
        </w:tc>
        <w:tc>
          <w:tcPr>
            <w:tcW w:w="1134" w:type="dxa"/>
          </w:tcPr>
          <w:p w:rsidR="00C2579B" w:rsidRPr="00C43E6E" w:rsidRDefault="00C2579B" w:rsidP="00C43E6E">
            <w:pPr>
              <w:tabs>
                <w:tab w:val="left" w:pos="76"/>
              </w:tabs>
              <w:spacing w:line="360" w:lineRule="auto"/>
              <w:ind w:left="33"/>
              <w:jc w:val="both"/>
              <w:rPr>
                <w:b/>
                <w:sz w:val="22"/>
                <w:szCs w:val="22"/>
              </w:rPr>
            </w:pPr>
            <w:r w:rsidRPr="00C43E6E">
              <w:rPr>
                <w:b/>
                <w:sz w:val="22"/>
                <w:szCs w:val="22"/>
              </w:rPr>
              <w:t>Лекции</w:t>
            </w:r>
          </w:p>
        </w:tc>
        <w:tc>
          <w:tcPr>
            <w:tcW w:w="1277" w:type="dxa"/>
          </w:tcPr>
          <w:p w:rsidR="00C2579B" w:rsidRPr="00C43E6E" w:rsidRDefault="00C2579B" w:rsidP="00C43E6E">
            <w:pPr>
              <w:tabs>
                <w:tab w:val="left" w:pos="76"/>
              </w:tabs>
              <w:spacing w:line="360" w:lineRule="auto"/>
              <w:ind w:left="33"/>
              <w:jc w:val="both"/>
              <w:rPr>
                <w:b/>
                <w:sz w:val="22"/>
                <w:szCs w:val="22"/>
              </w:rPr>
            </w:pPr>
            <w:r w:rsidRPr="00C43E6E">
              <w:rPr>
                <w:b/>
                <w:sz w:val="22"/>
                <w:szCs w:val="22"/>
              </w:rPr>
              <w:t>Симуля-ционное обучение</w:t>
            </w:r>
          </w:p>
        </w:tc>
        <w:tc>
          <w:tcPr>
            <w:tcW w:w="896" w:type="dxa"/>
          </w:tcPr>
          <w:p w:rsidR="00C2579B" w:rsidRPr="00C43E6E" w:rsidRDefault="00C2579B" w:rsidP="00C43E6E">
            <w:pPr>
              <w:spacing w:line="360" w:lineRule="auto"/>
              <w:ind w:left="-674"/>
              <w:jc w:val="right"/>
              <w:rPr>
                <w:b/>
                <w:sz w:val="22"/>
                <w:szCs w:val="22"/>
              </w:rPr>
            </w:pPr>
            <w:r w:rsidRPr="00C43E6E">
              <w:rPr>
                <w:b/>
                <w:sz w:val="22"/>
                <w:szCs w:val="22"/>
              </w:rPr>
              <w:t>ПЗ, СЗ</w:t>
            </w:r>
          </w:p>
        </w:tc>
        <w:tc>
          <w:tcPr>
            <w:tcW w:w="1938" w:type="dxa"/>
          </w:tcPr>
          <w:p w:rsidR="00C2579B" w:rsidRPr="00C43E6E" w:rsidRDefault="00C2579B" w:rsidP="00C43E6E">
            <w:pPr>
              <w:spacing w:line="360" w:lineRule="auto"/>
              <w:jc w:val="center"/>
            </w:pPr>
            <w:r w:rsidRPr="00C43E6E">
              <w:rPr>
                <w:b/>
                <w:bCs/>
                <w:sz w:val="22"/>
                <w:szCs w:val="22"/>
              </w:rPr>
              <w:t>Формы контроля</w:t>
            </w:r>
          </w:p>
        </w:tc>
      </w:tr>
      <w:tr w:rsidR="00C2579B" w:rsidRPr="00C43E6E" w:rsidTr="00A81D96">
        <w:trPr>
          <w:trHeight w:val="95"/>
        </w:trPr>
        <w:tc>
          <w:tcPr>
            <w:tcW w:w="667" w:type="dxa"/>
          </w:tcPr>
          <w:p w:rsidR="00C2579B" w:rsidRPr="00C43E6E" w:rsidRDefault="00C2579B" w:rsidP="00C43E6E">
            <w:pPr>
              <w:spacing w:line="360" w:lineRule="auto"/>
              <w:ind w:left="-426"/>
              <w:jc w:val="right"/>
              <w:rPr>
                <w:b/>
                <w:bCs/>
                <w:sz w:val="24"/>
                <w:szCs w:val="24"/>
              </w:rPr>
            </w:pPr>
            <w:r w:rsidRPr="00C43E6E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7" w:type="dxa"/>
          </w:tcPr>
          <w:p w:rsidR="00C2579B" w:rsidRPr="00C43E6E" w:rsidRDefault="009A04D9" w:rsidP="00C43E6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C43E6E">
              <w:rPr>
                <w:color w:val="000000"/>
                <w:sz w:val="24"/>
                <w:szCs w:val="24"/>
                <w:shd w:val="clear" w:color="auto" w:fill="FFFFFF"/>
              </w:rPr>
              <w:t xml:space="preserve">Общие вопросы лапароскопической </w:t>
            </w:r>
            <w:r w:rsidR="007F5675" w:rsidRPr="00C43E6E">
              <w:rPr>
                <w:color w:val="000000"/>
                <w:sz w:val="24"/>
                <w:szCs w:val="24"/>
                <w:shd w:val="clear" w:color="auto" w:fill="FFFFFF"/>
              </w:rPr>
              <w:t>холецистэктомии</w:t>
            </w:r>
            <w:r w:rsidRPr="00C43E6E">
              <w:rPr>
                <w:color w:val="000000"/>
                <w:sz w:val="24"/>
                <w:szCs w:val="24"/>
                <w:shd w:val="clear" w:color="auto" w:fill="FFFFFF"/>
              </w:rPr>
              <w:t xml:space="preserve"> и мануальные навыки. Инструменты и оборудование.</w:t>
            </w:r>
          </w:p>
        </w:tc>
        <w:tc>
          <w:tcPr>
            <w:tcW w:w="847" w:type="dxa"/>
          </w:tcPr>
          <w:p w:rsidR="00C2579B" w:rsidRPr="00C43E6E" w:rsidRDefault="007F5675" w:rsidP="00C43E6E">
            <w:pPr>
              <w:widowControl w:val="0"/>
              <w:spacing w:line="360" w:lineRule="auto"/>
              <w:ind w:firstLine="3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E6E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C2579B" w:rsidRPr="00C43E6E" w:rsidRDefault="007F5675" w:rsidP="00C43E6E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E6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C2579B" w:rsidRPr="00C43E6E" w:rsidRDefault="007F5675" w:rsidP="00C43E6E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E6E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96" w:type="dxa"/>
          </w:tcPr>
          <w:p w:rsidR="00C2579B" w:rsidRPr="00C43E6E" w:rsidRDefault="007F5675" w:rsidP="00C43E6E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E6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938" w:type="dxa"/>
          </w:tcPr>
          <w:p w:rsidR="00C2579B" w:rsidRPr="00C43E6E" w:rsidRDefault="00C2579B" w:rsidP="00C43E6E">
            <w:pPr>
              <w:widowControl w:val="0"/>
              <w:spacing w:line="360" w:lineRule="auto"/>
              <w:ind w:firstLine="3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E6E">
              <w:rPr>
                <w:b/>
                <w:sz w:val="24"/>
                <w:szCs w:val="24"/>
              </w:rPr>
              <w:t>Текущий контроль (тестирование)</w:t>
            </w:r>
          </w:p>
        </w:tc>
      </w:tr>
      <w:tr w:rsidR="00C2579B" w:rsidRPr="00C43E6E" w:rsidTr="00A81D96">
        <w:trPr>
          <w:trHeight w:val="95"/>
        </w:trPr>
        <w:tc>
          <w:tcPr>
            <w:tcW w:w="667" w:type="dxa"/>
          </w:tcPr>
          <w:p w:rsidR="00C2579B" w:rsidRPr="00C43E6E" w:rsidRDefault="007F5675" w:rsidP="00C43E6E">
            <w:pPr>
              <w:spacing w:line="360" w:lineRule="auto"/>
              <w:jc w:val="right"/>
              <w:rPr>
                <w:b/>
                <w:sz w:val="24"/>
                <w:szCs w:val="24"/>
              </w:rPr>
            </w:pPr>
            <w:r w:rsidRPr="00C43E6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847" w:type="dxa"/>
          </w:tcPr>
          <w:p w:rsidR="00C2579B" w:rsidRPr="00C43E6E" w:rsidRDefault="009A04D9" w:rsidP="00C43E6E">
            <w:pPr>
              <w:spacing w:line="360" w:lineRule="auto"/>
              <w:rPr>
                <w:sz w:val="24"/>
                <w:szCs w:val="24"/>
              </w:rPr>
            </w:pPr>
            <w:r w:rsidRPr="00C43E6E">
              <w:rPr>
                <w:color w:val="000000"/>
                <w:sz w:val="24"/>
                <w:szCs w:val="24"/>
                <w:shd w:val="clear" w:color="auto" w:fill="FFFFFF"/>
              </w:rPr>
              <w:t xml:space="preserve">Специальные вопросы лапароскопической </w:t>
            </w:r>
            <w:r w:rsidR="007F5675" w:rsidRPr="00C43E6E">
              <w:rPr>
                <w:color w:val="000000"/>
                <w:sz w:val="24"/>
                <w:szCs w:val="24"/>
                <w:shd w:val="clear" w:color="auto" w:fill="FFFFFF"/>
              </w:rPr>
              <w:t>холецистэктомии</w:t>
            </w:r>
            <w:r w:rsidRPr="00C43E6E">
              <w:rPr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r w:rsidRPr="00C43E6E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мануальные навыки. Решение тактических вопросов.</w:t>
            </w:r>
          </w:p>
        </w:tc>
        <w:tc>
          <w:tcPr>
            <w:tcW w:w="847" w:type="dxa"/>
          </w:tcPr>
          <w:p w:rsidR="00C2579B" w:rsidRPr="00C43E6E" w:rsidRDefault="007F5675" w:rsidP="00C43E6E">
            <w:pPr>
              <w:widowControl w:val="0"/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C43E6E">
              <w:rPr>
                <w:b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1134" w:type="dxa"/>
          </w:tcPr>
          <w:p w:rsidR="00C2579B" w:rsidRPr="00C43E6E" w:rsidRDefault="007F5675" w:rsidP="00C43E6E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E6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C2579B" w:rsidRPr="00C43E6E" w:rsidRDefault="007F5675" w:rsidP="00C43E6E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E6E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96" w:type="dxa"/>
          </w:tcPr>
          <w:p w:rsidR="00C2579B" w:rsidRPr="00C43E6E" w:rsidRDefault="007F5675" w:rsidP="00C43E6E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E6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938" w:type="dxa"/>
          </w:tcPr>
          <w:p w:rsidR="00C2579B" w:rsidRPr="00C43E6E" w:rsidRDefault="00C2579B" w:rsidP="00C43E6E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C2579B" w:rsidRPr="00C43E6E" w:rsidTr="00A81D96">
        <w:trPr>
          <w:trHeight w:val="95"/>
        </w:trPr>
        <w:tc>
          <w:tcPr>
            <w:tcW w:w="667" w:type="dxa"/>
          </w:tcPr>
          <w:p w:rsidR="00C2579B" w:rsidRPr="00C43E6E" w:rsidRDefault="007F5675" w:rsidP="00C43E6E">
            <w:pPr>
              <w:spacing w:line="360" w:lineRule="auto"/>
              <w:ind w:left="-426" w:firstLine="411"/>
              <w:jc w:val="right"/>
              <w:rPr>
                <w:b/>
                <w:bCs/>
                <w:sz w:val="24"/>
                <w:szCs w:val="24"/>
              </w:rPr>
            </w:pPr>
            <w:r w:rsidRPr="00C43E6E">
              <w:rPr>
                <w:b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2847" w:type="dxa"/>
          </w:tcPr>
          <w:p w:rsidR="00C2579B" w:rsidRPr="00C43E6E" w:rsidRDefault="009A04D9" w:rsidP="00C43E6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C43E6E">
              <w:rPr>
                <w:color w:val="000000"/>
                <w:sz w:val="24"/>
                <w:szCs w:val="24"/>
                <w:shd w:val="clear" w:color="auto" w:fill="FFFFFF"/>
              </w:rPr>
              <w:t xml:space="preserve">Лечение осложнений </w:t>
            </w:r>
            <w:r w:rsidR="007F5675" w:rsidRPr="00C43E6E">
              <w:rPr>
                <w:color w:val="000000"/>
                <w:sz w:val="24"/>
                <w:szCs w:val="24"/>
                <w:shd w:val="clear" w:color="auto" w:fill="FFFFFF"/>
              </w:rPr>
              <w:t xml:space="preserve">ЖКБ. </w:t>
            </w:r>
            <w:r w:rsidRPr="00C43E6E">
              <w:rPr>
                <w:color w:val="000000"/>
                <w:sz w:val="24"/>
                <w:szCs w:val="24"/>
                <w:shd w:val="clear" w:color="auto" w:fill="FFFFFF"/>
              </w:rPr>
              <w:t xml:space="preserve">острого </w:t>
            </w:r>
            <w:r w:rsidR="007F5675" w:rsidRPr="00C43E6E">
              <w:rPr>
                <w:color w:val="000000"/>
                <w:sz w:val="24"/>
                <w:szCs w:val="24"/>
                <w:shd w:val="clear" w:color="auto" w:fill="FFFFFF"/>
              </w:rPr>
              <w:t>калькулезного холецистита</w:t>
            </w:r>
            <w:r w:rsidRPr="00C43E6E">
              <w:rPr>
                <w:color w:val="000000"/>
                <w:sz w:val="24"/>
                <w:szCs w:val="24"/>
                <w:shd w:val="clear" w:color="auto" w:fill="FFFFFF"/>
              </w:rPr>
              <w:t xml:space="preserve"> и послеоперационых осложнений. </w:t>
            </w:r>
          </w:p>
        </w:tc>
        <w:tc>
          <w:tcPr>
            <w:tcW w:w="847" w:type="dxa"/>
          </w:tcPr>
          <w:p w:rsidR="00C2579B" w:rsidRPr="00C43E6E" w:rsidRDefault="007F5675" w:rsidP="00C43E6E">
            <w:pPr>
              <w:widowControl w:val="0"/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C43E6E">
              <w:rPr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C2579B" w:rsidRPr="00C43E6E" w:rsidRDefault="007F5675" w:rsidP="00C43E6E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E6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C2579B" w:rsidRPr="00C43E6E" w:rsidRDefault="00462FBF" w:rsidP="00C43E6E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E6E">
              <w:rPr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896" w:type="dxa"/>
          </w:tcPr>
          <w:p w:rsidR="00C2579B" w:rsidRPr="00C43E6E" w:rsidRDefault="007F5675" w:rsidP="00C43E6E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E6E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8" w:type="dxa"/>
          </w:tcPr>
          <w:p w:rsidR="00C2579B" w:rsidRPr="00C43E6E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C2579B" w:rsidRPr="00C43E6E" w:rsidTr="00A81D96">
        <w:trPr>
          <w:trHeight w:val="355"/>
        </w:trPr>
        <w:tc>
          <w:tcPr>
            <w:tcW w:w="667" w:type="dxa"/>
          </w:tcPr>
          <w:p w:rsidR="00C2579B" w:rsidRPr="00C43E6E" w:rsidRDefault="007F5675" w:rsidP="00C43E6E">
            <w:pPr>
              <w:spacing w:line="360" w:lineRule="auto"/>
              <w:ind w:left="-567"/>
              <w:jc w:val="right"/>
              <w:rPr>
                <w:b/>
                <w:sz w:val="24"/>
                <w:szCs w:val="24"/>
              </w:rPr>
            </w:pPr>
            <w:r w:rsidRPr="00C43E6E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847" w:type="dxa"/>
          </w:tcPr>
          <w:p w:rsidR="00C2579B" w:rsidRPr="000D47C1" w:rsidRDefault="009A04D9" w:rsidP="000D47C1">
            <w:pPr>
              <w:pStyle w:val="afe"/>
              <w:spacing w:line="360" w:lineRule="auto"/>
              <w:rPr>
                <w:color w:val="000000"/>
              </w:rPr>
            </w:pPr>
            <w:r w:rsidRPr="00C43E6E">
              <w:rPr>
                <w:color w:val="000000"/>
              </w:rPr>
              <w:t>Одно</w:t>
            </w:r>
            <w:r w:rsidR="007F5675" w:rsidRPr="00C43E6E">
              <w:rPr>
                <w:color w:val="000000"/>
              </w:rPr>
              <w:t>портовая (</w:t>
            </w:r>
            <w:r w:rsidR="007F5675" w:rsidRPr="00C43E6E">
              <w:rPr>
                <w:color w:val="000000"/>
                <w:lang w:val="en-US"/>
              </w:rPr>
              <w:t>SILS</w:t>
            </w:r>
            <w:r w:rsidR="007F5675" w:rsidRPr="00C43E6E">
              <w:rPr>
                <w:color w:val="000000"/>
              </w:rPr>
              <w:t>)</w:t>
            </w:r>
            <w:r w:rsidRPr="00C43E6E">
              <w:rPr>
                <w:color w:val="000000"/>
              </w:rPr>
              <w:t xml:space="preserve"> лапароскопическая </w:t>
            </w:r>
            <w:r w:rsidR="007F5675" w:rsidRPr="00C43E6E">
              <w:rPr>
                <w:color w:val="000000"/>
              </w:rPr>
              <w:t>холецистэктомия</w:t>
            </w:r>
            <w:r w:rsidRPr="00C43E6E">
              <w:rPr>
                <w:color w:val="000000"/>
              </w:rPr>
              <w:t>.</w:t>
            </w:r>
          </w:p>
        </w:tc>
        <w:tc>
          <w:tcPr>
            <w:tcW w:w="847" w:type="dxa"/>
          </w:tcPr>
          <w:p w:rsidR="00C2579B" w:rsidRPr="00C43E6E" w:rsidRDefault="00D852E3" w:rsidP="00C43E6E">
            <w:pPr>
              <w:widowControl w:val="0"/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C43E6E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C2579B" w:rsidRPr="00C43E6E" w:rsidRDefault="007F5675" w:rsidP="00C43E6E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E6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C2579B" w:rsidRPr="00C43E6E" w:rsidRDefault="007F5675" w:rsidP="00C43E6E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E6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96" w:type="dxa"/>
          </w:tcPr>
          <w:p w:rsidR="00C2579B" w:rsidRPr="00C43E6E" w:rsidRDefault="007F5675" w:rsidP="00C43E6E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E6E">
              <w:rPr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938" w:type="dxa"/>
          </w:tcPr>
          <w:p w:rsidR="00C2579B" w:rsidRPr="00C43E6E" w:rsidRDefault="00C2579B" w:rsidP="00C43E6E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C2579B" w:rsidRPr="00C43E6E" w:rsidTr="00A81D96">
        <w:trPr>
          <w:trHeight w:val="333"/>
        </w:trPr>
        <w:tc>
          <w:tcPr>
            <w:tcW w:w="667" w:type="dxa"/>
          </w:tcPr>
          <w:p w:rsidR="00C2579B" w:rsidRPr="00C43E6E" w:rsidRDefault="00C2579B" w:rsidP="00C43E6E">
            <w:pPr>
              <w:spacing w:line="360" w:lineRule="auto"/>
              <w:ind w:left="-709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2847" w:type="dxa"/>
          </w:tcPr>
          <w:p w:rsidR="00C2579B" w:rsidRPr="00C43E6E" w:rsidRDefault="00C2579B" w:rsidP="00C43E6E">
            <w:pPr>
              <w:spacing w:line="360" w:lineRule="auto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Итоговая аттестация</w:t>
            </w:r>
          </w:p>
        </w:tc>
        <w:tc>
          <w:tcPr>
            <w:tcW w:w="847" w:type="dxa"/>
          </w:tcPr>
          <w:p w:rsidR="00C2579B" w:rsidRPr="00C43E6E" w:rsidRDefault="00C2579B" w:rsidP="00C43E6E">
            <w:pPr>
              <w:spacing w:line="360" w:lineRule="auto"/>
              <w:rPr>
                <w:b/>
                <w:color w:val="000000"/>
                <w:sz w:val="24"/>
                <w:szCs w:val="24"/>
              </w:rPr>
            </w:pPr>
            <w:r w:rsidRPr="00C43E6E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C2579B" w:rsidRPr="00C43E6E" w:rsidRDefault="00C2579B" w:rsidP="00C43E6E">
            <w:pPr>
              <w:widowControl w:val="0"/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shd w:val="clear" w:color="auto" w:fill="auto"/>
          </w:tcPr>
          <w:p w:rsidR="00C2579B" w:rsidRPr="00C43E6E" w:rsidRDefault="00C2579B" w:rsidP="00C43E6E">
            <w:pPr>
              <w:widowControl w:val="0"/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shd w:val="clear" w:color="auto" w:fill="auto"/>
          </w:tcPr>
          <w:p w:rsidR="00C2579B" w:rsidRPr="00C43E6E" w:rsidRDefault="00C2579B" w:rsidP="00C43E6E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C43E6E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938" w:type="dxa"/>
            <w:shd w:val="clear" w:color="auto" w:fill="auto"/>
          </w:tcPr>
          <w:p w:rsidR="00C2579B" w:rsidRPr="00C43E6E" w:rsidRDefault="00C2579B" w:rsidP="00C43E6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43E6E">
              <w:rPr>
                <w:b/>
                <w:sz w:val="24"/>
                <w:szCs w:val="24"/>
              </w:rPr>
              <w:t>Экзамен</w:t>
            </w:r>
          </w:p>
        </w:tc>
      </w:tr>
      <w:tr w:rsidR="00C2579B" w:rsidRPr="00C43E6E" w:rsidTr="00A81D96">
        <w:trPr>
          <w:trHeight w:val="189"/>
        </w:trPr>
        <w:tc>
          <w:tcPr>
            <w:tcW w:w="667" w:type="dxa"/>
          </w:tcPr>
          <w:p w:rsidR="00C2579B" w:rsidRPr="00C43E6E" w:rsidRDefault="00C2579B" w:rsidP="00C43E6E">
            <w:pPr>
              <w:spacing w:line="360" w:lineRule="auto"/>
              <w:jc w:val="right"/>
            </w:pPr>
          </w:p>
        </w:tc>
        <w:tc>
          <w:tcPr>
            <w:tcW w:w="2847" w:type="dxa"/>
          </w:tcPr>
          <w:p w:rsidR="00C2579B" w:rsidRPr="00C43E6E" w:rsidRDefault="00C2579B" w:rsidP="00C43E6E">
            <w:pPr>
              <w:spacing w:line="360" w:lineRule="auto"/>
              <w:rPr>
                <w:b/>
              </w:rPr>
            </w:pPr>
            <w:r w:rsidRPr="00C43E6E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847" w:type="dxa"/>
          </w:tcPr>
          <w:p w:rsidR="00C2579B" w:rsidRPr="00C43E6E" w:rsidRDefault="007F5675" w:rsidP="00C43E6E">
            <w:pPr>
              <w:spacing w:line="360" w:lineRule="auto"/>
              <w:rPr>
                <w:b/>
                <w:color w:val="000000"/>
                <w:sz w:val="24"/>
                <w:szCs w:val="24"/>
              </w:rPr>
            </w:pPr>
            <w:r w:rsidRPr="00C43E6E">
              <w:rPr>
                <w:b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shd w:val="clear" w:color="auto" w:fill="auto"/>
          </w:tcPr>
          <w:p w:rsidR="00C2579B" w:rsidRPr="00C43E6E" w:rsidRDefault="007F5675" w:rsidP="00C43E6E">
            <w:pPr>
              <w:widowControl w:val="0"/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C43E6E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7" w:type="dxa"/>
            <w:shd w:val="clear" w:color="auto" w:fill="auto"/>
          </w:tcPr>
          <w:p w:rsidR="00C2579B" w:rsidRPr="00C43E6E" w:rsidRDefault="007F5675" w:rsidP="00C43E6E">
            <w:pPr>
              <w:widowControl w:val="0"/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C43E6E">
              <w:rPr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896" w:type="dxa"/>
            <w:shd w:val="clear" w:color="auto" w:fill="auto"/>
          </w:tcPr>
          <w:p w:rsidR="00C2579B" w:rsidRPr="00C43E6E" w:rsidRDefault="00E4445E" w:rsidP="00C43E6E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C43E6E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938" w:type="dxa"/>
            <w:shd w:val="clear" w:color="auto" w:fill="auto"/>
          </w:tcPr>
          <w:p w:rsidR="00C2579B" w:rsidRPr="00C43E6E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C2579B" w:rsidRPr="00C43E6E" w:rsidRDefault="00C2579B" w:rsidP="00C43E6E">
      <w:pPr>
        <w:pStyle w:val="15"/>
        <w:spacing w:line="360" w:lineRule="auto"/>
        <w:ind w:hanging="708"/>
        <w:jc w:val="center"/>
        <w:rPr>
          <w:b/>
          <w:bCs/>
        </w:rPr>
      </w:pPr>
    </w:p>
    <w:p w:rsidR="00C2579B" w:rsidRPr="00C43E6E" w:rsidRDefault="00C2579B" w:rsidP="00C43E6E">
      <w:pPr>
        <w:pStyle w:val="15"/>
        <w:spacing w:line="360" w:lineRule="auto"/>
        <w:ind w:hanging="708"/>
        <w:jc w:val="center"/>
        <w:rPr>
          <w:b/>
          <w:bCs/>
          <w:color w:val="FF0000"/>
          <w:u w:val="single"/>
          <w:lang w:eastAsia="en-US"/>
        </w:rPr>
      </w:pPr>
      <w:r w:rsidRPr="00C43E6E">
        <w:rPr>
          <w:b/>
          <w:bCs/>
        </w:rPr>
        <w:t>РАБОЧИЕ ПРОГРАММЫ УЧЕБНЫХ РАЗДЕЛОВ</w:t>
      </w:r>
    </w:p>
    <w:p w:rsidR="00C2579B" w:rsidRPr="000D47C1" w:rsidRDefault="00C2579B" w:rsidP="00C43E6E">
      <w:pPr>
        <w:spacing w:line="360" w:lineRule="auto"/>
        <w:jc w:val="center"/>
        <w:rPr>
          <w:sz w:val="24"/>
          <w:szCs w:val="24"/>
        </w:rPr>
      </w:pPr>
      <w:r w:rsidRPr="000D47C1">
        <w:rPr>
          <w:sz w:val="24"/>
          <w:szCs w:val="24"/>
        </w:rPr>
        <w:t>Рабочая программа учебного раздела 1 «</w:t>
      </w:r>
      <w:r w:rsidR="00C43E6E" w:rsidRPr="000D47C1">
        <w:rPr>
          <w:color w:val="000000"/>
          <w:sz w:val="24"/>
          <w:szCs w:val="24"/>
          <w:shd w:val="clear" w:color="auto" w:fill="FFFFFF"/>
        </w:rPr>
        <w:t>Общие вопросы лапароскопической холецистэктомии и мануальные навыки. Инструменты и оборудование</w:t>
      </w:r>
      <w:r w:rsidRPr="000D47C1">
        <w:rPr>
          <w:sz w:val="24"/>
          <w:szCs w:val="24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51"/>
        <w:gridCol w:w="8602"/>
      </w:tblGrid>
      <w:tr w:rsidR="00C2579B" w:rsidRPr="000D47C1" w:rsidTr="00A84A0E">
        <w:trPr>
          <w:tblHeader/>
        </w:trPr>
        <w:tc>
          <w:tcPr>
            <w:tcW w:w="635" w:type="pct"/>
            <w:vAlign w:val="center"/>
          </w:tcPr>
          <w:p w:rsidR="00C2579B" w:rsidRPr="000D47C1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D47C1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C2579B" w:rsidRPr="000D47C1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D47C1"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 w:rsidR="00C2579B" w:rsidRPr="000D47C1" w:rsidTr="00A84A0E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9B" w:rsidRPr="000D47C1" w:rsidRDefault="00C2579B" w:rsidP="00C43E6E">
            <w:pPr>
              <w:autoSpaceDE w:val="0"/>
              <w:autoSpaceDN w:val="0"/>
              <w:spacing w:line="360" w:lineRule="auto"/>
              <w:jc w:val="both"/>
              <w:rPr>
                <w:sz w:val="24"/>
                <w:szCs w:val="24"/>
              </w:rPr>
            </w:pPr>
            <w:r w:rsidRPr="000D47C1">
              <w:rPr>
                <w:sz w:val="24"/>
                <w:szCs w:val="24"/>
              </w:rPr>
              <w:t>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675" w:rsidRPr="000D47C1" w:rsidRDefault="007F5675" w:rsidP="00C43E6E">
            <w:pPr>
              <w:pStyle w:val="align-justify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0D47C1">
              <w:rPr>
                <w:color w:val="000000"/>
              </w:rPr>
              <w:t xml:space="preserve">Выбор рациональных точек введения троакаров. </w:t>
            </w:r>
          </w:p>
          <w:p w:rsidR="007F5675" w:rsidRPr="000D47C1" w:rsidRDefault="007F5675" w:rsidP="00C43E6E">
            <w:pPr>
              <w:pStyle w:val="align-justify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0D47C1">
              <w:rPr>
                <w:color w:val="000000"/>
              </w:rPr>
              <w:t>Техника введения иглы Veress и проведения контрольных проб. Открытая лапароскопия. Техника введения троакаров.</w:t>
            </w:r>
          </w:p>
          <w:p w:rsidR="007F5675" w:rsidRPr="000D47C1" w:rsidRDefault="007F5675" w:rsidP="00C43E6E">
            <w:pPr>
              <w:pStyle w:val="align-justify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0D47C1">
              <w:rPr>
                <w:color w:val="000000"/>
              </w:rPr>
              <w:t>Ориентация в брюшной полости при использовании лапароскопов с разным углом зрения. Координация работы инструментами и лапароскопом. Биманульные манипуляции.</w:t>
            </w:r>
          </w:p>
          <w:p w:rsidR="007F5675" w:rsidRPr="000D47C1" w:rsidRDefault="007F5675" w:rsidP="00C43E6E">
            <w:pPr>
              <w:pStyle w:val="align-justify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0D47C1">
              <w:rPr>
                <w:color w:val="000000"/>
              </w:rPr>
              <w:t>Клиническое применение энергетической хирургии. Высокочастотная электрохирургия и ультразвуковые хирургические приборы. Работа в режимах «резанье» и «коагуляция». Различные способы мобилизации отростка.</w:t>
            </w:r>
          </w:p>
          <w:p w:rsidR="007F5675" w:rsidRPr="000D47C1" w:rsidRDefault="007F5675" w:rsidP="00C43E6E">
            <w:pPr>
              <w:pStyle w:val="align-justify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0D47C1">
              <w:rPr>
                <w:color w:val="000000"/>
              </w:rPr>
              <w:t>Техника диссекции и соединения тканей. Использование клип-аппликаторов. Техника остановки кровотечений. Промывание брюшной полости и аспирация жидкости.</w:t>
            </w:r>
          </w:p>
          <w:p w:rsidR="007F5675" w:rsidRPr="000D47C1" w:rsidRDefault="007F5675" w:rsidP="00C43E6E">
            <w:pPr>
              <w:pStyle w:val="align-justify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0D47C1">
              <w:rPr>
                <w:color w:val="000000"/>
              </w:rPr>
              <w:t xml:space="preserve">Работа с шовным материалом в брюшной полости. Проведение лигатур и шовных игл в брюшную полость. Фиксация игл в иглодержателе, прошивание тканей, выведение иглы из брюшной полости. Техника интракорпорального и </w:t>
            </w:r>
            <w:r w:rsidRPr="000D47C1">
              <w:rPr>
                <w:color w:val="000000"/>
              </w:rPr>
              <w:lastRenderedPageBreak/>
              <w:t>экстакорпорального завязывания узлов, клипирования структур.</w:t>
            </w:r>
          </w:p>
          <w:p w:rsidR="007F5675" w:rsidRPr="000D47C1" w:rsidRDefault="007F5675" w:rsidP="00C43E6E">
            <w:pPr>
              <w:pStyle w:val="afe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0D47C1">
              <w:rPr>
                <w:color w:val="000000"/>
              </w:rPr>
              <w:t>Извлечение желчного пузыря из брюшной полости после удаления. Использование контейнеров.</w:t>
            </w:r>
          </w:p>
          <w:p w:rsidR="00C2579B" w:rsidRPr="000D47C1" w:rsidRDefault="00C2579B" w:rsidP="00C43E6E">
            <w:pPr>
              <w:pStyle w:val="2"/>
              <w:spacing w:line="360" w:lineRule="auto"/>
              <w:rPr>
                <w:rFonts w:ascii="Times New Roman" w:eastAsia="Calibri" w:hAnsi="Times New Roman" w:cs="Times New Roman"/>
                <w:bCs/>
                <w:sz w:val="24"/>
              </w:rPr>
            </w:pPr>
          </w:p>
        </w:tc>
      </w:tr>
    </w:tbl>
    <w:p w:rsidR="00C43E6E" w:rsidRPr="000D47C1" w:rsidRDefault="00C43E6E" w:rsidP="00C43E6E">
      <w:pPr>
        <w:spacing w:line="360" w:lineRule="auto"/>
        <w:jc w:val="center"/>
        <w:rPr>
          <w:sz w:val="24"/>
          <w:szCs w:val="24"/>
        </w:rPr>
      </w:pPr>
    </w:p>
    <w:p w:rsidR="00C2579B" w:rsidRPr="000D47C1" w:rsidRDefault="00C2579B" w:rsidP="00C43E6E">
      <w:pPr>
        <w:spacing w:line="360" w:lineRule="auto"/>
        <w:jc w:val="center"/>
        <w:rPr>
          <w:sz w:val="24"/>
          <w:szCs w:val="24"/>
        </w:rPr>
      </w:pPr>
      <w:r w:rsidRPr="000D47C1">
        <w:rPr>
          <w:sz w:val="24"/>
          <w:szCs w:val="24"/>
        </w:rPr>
        <w:t>Рабочая программа учебного раздела 2 «</w:t>
      </w:r>
      <w:r w:rsidR="00C43E6E" w:rsidRPr="000D47C1">
        <w:rPr>
          <w:color w:val="000000"/>
          <w:sz w:val="24"/>
          <w:szCs w:val="24"/>
          <w:shd w:val="clear" w:color="auto" w:fill="FFFFFF"/>
        </w:rPr>
        <w:t>Специальные вопросы лапароскопической холецистэктомии и мануальные навыки. Решение тактических вопросов.</w:t>
      </w:r>
      <w:r w:rsidRPr="000D47C1">
        <w:rPr>
          <w:sz w:val="24"/>
          <w:szCs w:val="24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51"/>
        <w:gridCol w:w="8602"/>
      </w:tblGrid>
      <w:tr w:rsidR="00C2579B" w:rsidRPr="000D47C1" w:rsidTr="00A84A0E">
        <w:trPr>
          <w:tblHeader/>
        </w:trPr>
        <w:tc>
          <w:tcPr>
            <w:tcW w:w="635" w:type="pct"/>
            <w:vAlign w:val="center"/>
          </w:tcPr>
          <w:p w:rsidR="00C2579B" w:rsidRPr="000D47C1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D47C1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C2579B" w:rsidRPr="000D47C1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D47C1"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 w:rsidR="00F27683" w:rsidRPr="000D47C1" w:rsidTr="00A84A0E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83" w:rsidRPr="000D47C1" w:rsidRDefault="00C43E6E" w:rsidP="00C43E6E">
            <w:pPr>
              <w:autoSpaceDE w:val="0"/>
              <w:autoSpaceDN w:val="0"/>
              <w:spacing w:line="360" w:lineRule="auto"/>
              <w:jc w:val="both"/>
              <w:rPr>
                <w:sz w:val="24"/>
                <w:szCs w:val="24"/>
              </w:rPr>
            </w:pPr>
            <w:r w:rsidRPr="000D47C1">
              <w:rPr>
                <w:sz w:val="24"/>
                <w:szCs w:val="24"/>
              </w:rPr>
              <w:t>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E6E" w:rsidRPr="000D47C1" w:rsidRDefault="00C43E6E" w:rsidP="00C43E6E">
            <w:pPr>
              <w:pStyle w:val="align-justify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0D47C1">
              <w:rPr>
                <w:color w:val="000000"/>
              </w:rPr>
              <w:t>Решение тактических вопросов в ходе диагностического поиска и при операции. Показания и противопоказания к лапароскопической холецистэктомии, к отказу от лапароскопической операции. Выбор способа холецистэктомии в зависимости от выявленных изменений в брюшной полости.</w:t>
            </w:r>
          </w:p>
          <w:p w:rsidR="00C43E6E" w:rsidRPr="000D47C1" w:rsidRDefault="00C43E6E" w:rsidP="00C43E6E">
            <w:pPr>
              <w:pStyle w:val="align-justify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0D47C1">
              <w:rPr>
                <w:color w:val="000000"/>
              </w:rPr>
              <w:t>Точки введения троакаров. Рассечение спаек. Лапароскопическая санация. Сложная лапароскопическая холецистэктомия. Алгоритм принятия решений.</w:t>
            </w:r>
          </w:p>
          <w:p w:rsidR="00C43E6E" w:rsidRPr="000D47C1" w:rsidRDefault="00C43E6E" w:rsidP="00C43E6E">
            <w:pPr>
              <w:pStyle w:val="align-justify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0D47C1">
              <w:rPr>
                <w:color w:val="000000"/>
              </w:rPr>
              <w:t>Интраоперационные осложнения лапароскопической холецистэктомии. Выявление осложнений. Способы их лечения. Показания к конверсии в открытую операцию.</w:t>
            </w:r>
          </w:p>
          <w:p w:rsidR="00F27683" w:rsidRPr="000D47C1" w:rsidRDefault="00F27683" w:rsidP="00C43E6E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C2579B" w:rsidRPr="000D47C1" w:rsidRDefault="00C2579B" w:rsidP="00C43E6E">
      <w:pPr>
        <w:spacing w:line="360" w:lineRule="auto"/>
        <w:rPr>
          <w:sz w:val="24"/>
          <w:szCs w:val="24"/>
        </w:rPr>
      </w:pPr>
    </w:p>
    <w:p w:rsidR="00C2579B" w:rsidRPr="000D47C1" w:rsidRDefault="00C2579B" w:rsidP="00C43E6E">
      <w:pPr>
        <w:spacing w:line="360" w:lineRule="auto"/>
        <w:jc w:val="center"/>
        <w:rPr>
          <w:sz w:val="24"/>
          <w:szCs w:val="24"/>
        </w:rPr>
      </w:pPr>
      <w:r w:rsidRPr="000D47C1">
        <w:rPr>
          <w:sz w:val="24"/>
          <w:szCs w:val="24"/>
        </w:rPr>
        <w:t>Рабочая программа учебного раздела 3 «</w:t>
      </w:r>
      <w:r w:rsidR="00C43E6E" w:rsidRPr="000D47C1">
        <w:rPr>
          <w:color w:val="000000"/>
          <w:sz w:val="24"/>
          <w:szCs w:val="24"/>
          <w:shd w:val="clear" w:color="auto" w:fill="FFFFFF"/>
        </w:rPr>
        <w:t>Лечение осложнений ЖКБ. острого калькулезного холецистита и послеоперационых осложнений</w:t>
      </w:r>
      <w:r w:rsidRPr="000D47C1">
        <w:rPr>
          <w:sz w:val="24"/>
          <w:szCs w:val="24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51"/>
        <w:gridCol w:w="8602"/>
      </w:tblGrid>
      <w:tr w:rsidR="00C2579B" w:rsidRPr="000D47C1" w:rsidTr="00A84A0E">
        <w:trPr>
          <w:tblHeader/>
        </w:trPr>
        <w:tc>
          <w:tcPr>
            <w:tcW w:w="635" w:type="pct"/>
            <w:vAlign w:val="center"/>
          </w:tcPr>
          <w:p w:rsidR="00C2579B" w:rsidRPr="000D47C1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D47C1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C2579B" w:rsidRPr="000D47C1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D47C1"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 w:rsidR="00F27683" w:rsidRPr="000D47C1" w:rsidTr="00A84A0E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83" w:rsidRPr="000D47C1" w:rsidRDefault="00C43E6E" w:rsidP="00C43E6E">
            <w:pPr>
              <w:autoSpaceDE w:val="0"/>
              <w:autoSpaceDN w:val="0"/>
              <w:spacing w:line="360" w:lineRule="auto"/>
              <w:jc w:val="both"/>
              <w:rPr>
                <w:sz w:val="24"/>
                <w:szCs w:val="24"/>
              </w:rPr>
            </w:pPr>
            <w:r w:rsidRPr="000D47C1">
              <w:rPr>
                <w:sz w:val="24"/>
                <w:szCs w:val="24"/>
              </w:rPr>
              <w:t>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83" w:rsidRPr="000D47C1" w:rsidRDefault="00C43E6E" w:rsidP="00C43E6E">
            <w:pPr>
              <w:pStyle w:val="align-justify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0D47C1">
              <w:rPr>
                <w:color w:val="000000"/>
              </w:rPr>
              <w:t>Методы диагностики и лечения послеоперационных осложнений. Пункционные методы в лечении послеоперационных жидкостных скоплений. Показания к релапароскопии. Показания к релапаротомии. Паравезикальный инфильтрат и абсцесс. Выбор способа лечения несостоятельности культи пузырного протока.</w:t>
            </w:r>
          </w:p>
        </w:tc>
      </w:tr>
    </w:tbl>
    <w:p w:rsidR="00C2579B" w:rsidRPr="000D47C1" w:rsidRDefault="00C2579B" w:rsidP="00C43E6E">
      <w:pPr>
        <w:pStyle w:val="26"/>
        <w:spacing w:before="0" w:line="360" w:lineRule="auto"/>
        <w:ind w:left="-709" w:right="-575" w:firstLine="720"/>
        <w:jc w:val="center"/>
        <w:rPr>
          <w:sz w:val="24"/>
          <w:szCs w:val="24"/>
          <w:shd w:val="clear" w:color="auto" w:fill="FFFFFF"/>
        </w:rPr>
      </w:pPr>
    </w:p>
    <w:p w:rsidR="00C2579B" w:rsidRPr="000D47C1" w:rsidRDefault="00C2579B" w:rsidP="00C43E6E">
      <w:pPr>
        <w:pStyle w:val="afe"/>
        <w:spacing w:line="360" w:lineRule="auto"/>
        <w:rPr>
          <w:color w:val="000000"/>
        </w:rPr>
      </w:pPr>
      <w:r w:rsidRPr="000D47C1">
        <w:t>Рабочая программа учебного раздела 4 «</w:t>
      </w:r>
      <w:r w:rsidR="00C43E6E" w:rsidRPr="000D47C1">
        <w:rPr>
          <w:color w:val="000000"/>
        </w:rPr>
        <w:t>Однопортовая (</w:t>
      </w:r>
      <w:r w:rsidR="00C43E6E" w:rsidRPr="000D47C1">
        <w:rPr>
          <w:color w:val="000000"/>
          <w:lang w:val="en-US"/>
        </w:rPr>
        <w:t>SILS</w:t>
      </w:r>
      <w:r w:rsidR="00C43E6E" w:rsidRPr="000D47C1">
        <w:rPr>
          <w:color w:val="000000"/>
        </w:rPr>
        <w:t>) лапароскопическая холецистэктомия</w:t>
      </w:r>
      <w:r w:rsidRPr="000D47C1"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51"/>
        <w:gridCol w:w="8602"/>
      </w:tblGrid>
      <w:tr w:rsidR="00C2579B" w:rsidRPr="000D47C1" w:rsidTr="00A84A0E">
        <w:trPr>
          <w:tblHeader/>
        </w:trPr>
        <w:tc>
          <w:tcPr>
            <w:tcW w:w="635" w:type="pct"/>
            <w:vAlign w:val="center"/>
          </w:tcPr>
          <w:p w:rsidR="00C2579B" w:rsidRPr="000D47C1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D47C1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C2579B" w:rsidRPr="000D47C1" w:rsidRDefault="00C2579B" w:rsidP="00C43E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D47C1"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 w:rsidR="00F27683" w:rsidRPr="000D47C1" w:rsidTr="00A84A0E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83" w:rsidRPr="000D47C1" w:rsidRDefault="00C43E6E" w:rsidP="00C43E6E">
            <w:pPr>
              <w:autoSpaceDE w:val="0"/>
              <w:autoSpaceDN w:val="0"/>
              <w:spacing w:line="360" w:lineRule="auto"/>
              <w:jc w:val="both"/>
              <w:rPr>
                <w:sz w:val="24"/>
                <w:szCs w:val="24"/>
              </w:rPr>
            </w:pPr>
            <w:r w:rsidRPr="000D47C1">
              <w:rPr>
                <w:sz w:val="24"/>
                <w:szCs w:val="24"/>
              </w:rPr>
              <w:t>4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E6E" w:rsidRPr="000D47C1" w:rsidRDefault="00C43E6E" w:rsidP="00C43E6E">
            <w:pPr>
              <w:pStyle w:val="align-justify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0D47C1">
              <w:rPr>
                <w:color w:val="000000"/>
              </w:rPr>
              <w:t>История вопроса. Различные устройства и методики выполнения однопортовой лапароскопической холецистэктомии. Холецистэктомия по методике NOTES.</w:t>
            </w:r>
          </w:p>
          <w:p w:rsidR="00C43E6E" w:rsidRPr="000D47C1" w:rsidRDefault="00C43E6E" w:rsidP="00C43E6E">
            <w:pPr>
              <w:pStyle w:val="afe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0D47C1">
              <w:rPr>
                <w:color w:val="000000"/>
              </w:rPr>
              <w:lastRenderedPageBreak/>
              <w:t>Оптимальная методика выполнения однопортовой лапароскопической холецистэктомии.</w:t>
            </w:r>
          </w:p>
          <w:p w:rsidR="00885D6A" w:rsidRPr="000D47C1" w:rsidRDefault="00C43E6E" w:rsidP="00C43E6E">
            <w:pPr>
              <w:pStyle w:val="align-justify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0D47C1">
              <w:rPr>
                <w:color w:val="000000"/>
              </w:rPr>
              <w:t>Перспективные направления развития этих методов.</w:t>
            </w:r>
          </w:p>
        </w:tc>
      </w:tr>
    </w:tbl>
    <w:p w:rsidR="00C2579B" w:rsidRPr="000D47C1" w:rsidRDefault="00C2579B" w:rsidP="00C43E6E">
      <w:pPr>
        <w:pStyle w:val="26"/>
        <w:spacing w:before="0" w:line="360" w:lineRule="auto"/>
        <w:ind w:left="-709" w:right="-575" w:firstLine="720"/>
        <w:jc w:val="center"/>
        <w:rPr>
          <w:sz w:val="24"/>
          <w:szCs w:val="24"/>
          <w:shd w:val="clear" w:color="auto" w:fill="FFFFFF"/>
        </w:rPr>
      </w:pPr>
    </w:p>
    <w:p w:rsidR="00F04822" w:rsidRPr="00C43E6E" w:rsidRDefault="00F04822" w:rsidP="00C43E6E">
      <w:pPr>
        <w:tabs>
          <w:tab w:val="left" w:pos="708"/>
          <w:tab w:val="right" w:leader="underscore" w:pos="9639"/>
        </w:tabs>
        <w:spacing w:line="360" w:lineRule="auto"/>
        <w:jc w:val="center"/>
        <w:rPr>
          <w:color w:val="000000"/>
          <w:sz w:val="24"/>
          <w:szCs w:val="24"/>
        </w:rPr>
      </w:pPr>
      <w:r w:rsidRPr="00C43E6E">
        <w:rPr>
          <w:color w:val="000000"/>
          <w:sz w:val="24"/>
          <w:szCs w:val="24"/>
        </w:rPr>
        <w:t>Симуляционный  курс</w:t>
      </w:r>
    </w:p>
    <w:p w:rsidR="00F04822" w:rsidRPr="00C43E6E" w:rsidRDefault="00F04822" w:rsidP="00C43E6E">
      <w:pPr>
        <w:spacing w:line="360" w:lineRule="auto"/>
        <w:ind w:left="-180" w:firstLine="720"/>
        <w:jc w:val="both"/>
        <w:rPr>
          <w:sz w:val="24"/>
          <w:szCs w:val="24"/>
          <w:shd w:val="clear" w:color="auto" w:fill="FFFFFF"/>
        </w:rPr>
      </w:pPr>
      <w:r w:rsidRPr="00C43E6E">
        <w:rPr>
          <w:sz w:val="24"/>
          <w:szCs w:val="24"/>
        </w:rPr>
        <w:t>Симуляционный курс предусматривает проведение занятий по отработке базовых навыков лапароскопической хирургии (навигация камеры, клипирование, рассечение ножницами), отработка практических навыков наложения эндоскопического шва и проведения абдоминальных вмешательств (лапароскопическа</w:t>
      </w:r>
      <w:r w:rsidR="00C43E6E" w:rsidRPr="00C43E6E">
        <w:rPr>
          <w:sz w:val="24"/>
          <w:szCs w:val="24"/>
        </w:rPr>
        <w:t>я холецистэктомия</w:t>
      </w:r>
      <w:r w:rsidRPr="00C43E6E">
        <w:rPr>
          <w:sz w:val="24"/>
          <w:szCs w:val="24"/>
        </w:rPr>
        <w:t>).</w:t>
      </w:r>
    </w:p>
    <w:p w:rsidR="00F04822" w:rsidRPr="00C43E6E" w:rsidRDefault="00F04822" w:rsidP="00C43E6E">
      <w:pPr>
        <w:spacing w:line="360" w:lineRule="auto"/>
        <w:ind w:left="-180" w:firstLine="708"/>
        <w:jc w:val="both"/>
        <w:rPr>
          <w:rStyle w:val="af6"/>
          <w:rFonts w:eastAsia="Calibri"/>
          <w:sz w:val="24"/>
          <w:szCs w:val="24"/>
          <w:shd w:val="clear" w:color="auto" w:fill="FFFFFF"/>
        </w:rPr>
      </w:pPr>
      <w:r w:rsidRPr="00C43E6E">
        <w:rPr>
          <w:sz w:val="24"/>
          <w:szCs w:val="24"/>
        </w:rPr>
        <w:t xml:space="preserve">Освоение практических навыков осуществляется на базе </w:t>
      </w:r>
      <w:r w:rsidRPr="00C43E6E">
        <w:rPr>
          <w:sz w:val="24"/>
          <w:szCs w:val="24"/>
          <w:shd w:val="clear" w:color="auto" w:fill="FFFFFF"/>
        </w:rPr>
        <w:t xml:space="preserve">Симуляционной  клиники ФГБОУ ВО «Новосибирский государственный медицинский университет» Министерства здравоохранения Российской Федерации </w:t>
      </w:r>
      <w:r w:rsidRPr="00C43E6E">
        <w:rPr>
          <w:sz w:val="24"/>
          <w:szCs w:val="24"/>
        </w:rPr>
        <w:t xml:space="preserve">с </w:t>
      </w:r>
      <w:r w:rsidRPr="00C43E6E">
        <w:rPr>
          <w:rStyle w:val="af6"/>
          <w:rFonts w:eastAsia="Calibri"/>
          <w:sz w:val="24"/>
          <w:szCs w:val="24"/>
          <w:shd w:val="clear" w:color="auto" w:fill="FFFFFF"/>
        </w:rPr>
        <w:t>использованием инновационных технологий в обучении - интерактивного тренажера:</w:t>
      </w:r>
    </w:p>
    <w:p w:rsidR="00F04822" w:rsidRPr="00C43E6E" w:rsidRDefault="00F04822" w:rsidP="00C43E6E">
      <w:pPr>
        <w:numPr>
          <w:ilvl w:val="0"/>
          <w:numId w:val="44"/>
        </w:numPr>
        <w:spacing w:line="360" w:lineRule="auto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Виртуальный лапароскопический симулятор LapVR</w:t>
      </w:r>
    </w:p>
    <w:p w:rsidR="00F04822" w:rsidRPr="00C43E6E" w:rsidRDefault="00F04822" w:rsidP="00C43E6E">
      <w:pPr>
        <w:numPr>
          <w:ilvl w:val="0"/>
          <w:numId w:val="44"/>
        </w:numPr>
        <w:spacing w:line="360" w:lineRule="auto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Тренажер для лапароскопии по SZABO-BERCI-SACKIER</w:t>
      </w:r>
    </w:p>
    <w:p w:rsidR="00F04822" w:rsidRPr="00C43E6E" w:rsidRDefault="00E500B5" w:rsidP="00C43E6E">
      <w:pPr>
        <w:numPr>
          <w:ilvl w:val="0"/>
          <w:numId w:val="44"/>
        </w:numPr>
        <w:spacing w:line="360" w:lineRule="auto"/>
        <w:jc w:val="both"/>
        <w:rPr>
          <w:rFonts w:eastAsia="Calibri"/>
          <w:b/>
          <w:bCs/>
          <w:sz w:val="24"/>
          <w:szCs w:val="24"/>
          <w:shd w:val="clear" w:color="auto" w:fill="FFFFFF"/>
        </w:rPr>
      </w:pPr>
      <w:r w:rsidRPr="00C43E6E">
        <w:rPr>
          <w:sz w:val="24"/>
          <w:szCs w:val="24"/>
        </w:rPr>
        <w:t>В</w:t>
      </w:r>
      <w:r w:rsidR="00F04822" w:rsidRPr="00C43E6E">
        <w:rPr>
          <w:sz w:val="24"/>
          <w:szCs w:val="24"/>
        </w:rPr>
        <w:t>идеотренажер для лапароскопии «Гросс-СМИТ»</w:t>
      </w:r>
    </w:p>
    <w:p w:rsidR="007C4A0C" w:rsidRDefault="007C4A0C" w:rsidP="007C4A0C">
      <w:pPr>
        <w:spacing w:line="360" w:lineRule="auto"/>
        <w:rPr>
          <w:sz w:val="24"/>
          <w:szCs w:val="24"/>
        </w:rPr>
      </w:pPr>
    </w:p>
    <w:p w:rsidR="00F04822" w:rsidRPr="00C43E6E" w:rsidRDefault="00F04822" w:rsidP="007C4A0C">
      <w:pPr>
        <w:spacing w:line="360" w:lineRule="auto"/>
        <w:rPr>
          <w:sz w:val="24"/>
          <w:szCs w:val="24"/>
        </w:rPr>
      </w:pPr>
      <w:r w:rsidRPr="00C43E6E">
        <w:rPr>
          <w:sz w:val="24"/>
          <w:szCs w:val="24"/>
        </w:rPr>
        <w:t xml:space="preserve">Трудоемкость раздела </w:t>
      </w:r>
      <w:r w:rsidR="00C43E6E" w:rsidRPr="00C43E6E">
        <w:rPr>
          <w:sz w:val="24"/>
          <w:szCs w:val="24"/>
        </w:rPr>
        <w:t>9</w:t>
      </w:r>
      <w:r w:rsidR="00F805B3" w:rsidRPr="00C43E6E">
        <w:rPr>
          <w:sz w:val="24"/>
          <w:szCs w:val="24"/>
        </w:rPr>
        <w:t xml:space="preserve"> учебных часов</w:t>
      </w:r>
      <w:r w:rsidRPr="00C43E6E">
        <w:rPr>
          <w:sz w:val="24"/>
          <w:szCs w:val="24"/>
        </w:rPr>
        <w:t>.</w:t>
      </w:r>
    </w:p>
    <w:p w:rsidR="00F04822" w:rsidRPr="00C43E6E" w:rsidRDefault="00F04822" w:rsidP="00C43E6E">
      <w:pPr>
        <w:pStyle w:val="26"/>
        <w:spacing w:before="0" w:line="360" w:lineRule="auto"/>
        <w:ind w:left="-709" w:right="-575" w:firstLine="720"/>
        <w:jc w:val="center"/>
        <w:rPr>
          <w:sz w:val="28"/>
          <w:szCs w:val="28"/>
          <w:shd w:val="clear" w:color="auto" w:fill="FFFFFF"/>
        </w:rPr>
      </w:pPr>
    </w:p>
    <w:p w:rsidR="00C2579B" w:rsidRPr="00C43E6E" w:rsidRDefault="00C2579B" w:rsidP="00C43E6E">
      <w:pPr>
        <w:spacing w:line="360" w:lineRule="auto"/>
        <w:ind w:firstLine="709"/>
        <w:jc w:val="center"/>
        <w:rPr>
          <w:sz w:val="24"/>
          <w:szCs w:val="24"/>
        </w:rPr>
      </w:pPr>
      <w:r w:rsidRPr="00C43E6E">
        <w:rPr>
          <w:b/>
          <w:sz w:val="24"/>
          <w:szCs w:val="24"/>
        </w:rPr>
        <w:t xml:space="preserve">7. </w:t>
      </w:r>
      <w:r w:rsidRPr="00C43E6E">
        <w:rPr>
          <w:b/>
          <w:sz w:val="24"/>
          <w:szCs w:val="24"/>
          <w:shd w:val="clear" w:color="auto" w:fill="FFFFFF"/>
        </w:rPr>
        <w:t>ОРГАНИЗАЦИОННО-ПЕДАГОГИЧЕСКИЕ УСЛОВИЯ</w:t>
      </w:r>
    </w:p>
    <w:p w:rsidR="00C2579B" w:rsidRPr="00C43E6E" w:rsidRDefault="00C2579B" w:rsidP="00C43E6E">
      <w:pPr>
        <w:spacing w:line="360" w:lineRule="auto"/>
        <w:jc w:val="center"/>
        <w:rPr>
          <w:b/>
          <w:sz w:val="24"/>
          <w:szCs w:val="28"/>
        </w:rPr>
      </w:pPr>
    </w:p>
    <w:p w:rsidR="00C2579B" w:rsidRPr="00C43E6E" w:rsidRDefault="00C2579B" w:rsidP="00C43E6E">
      <w:pPr>
        <w:spacing w:line="360" w:lineRule="auto"/>
        <w:jc w:val="center"/>
        <w:rPr>
          <w:sz w:val="24"/>
          <w:szCs w:val="28"/>
        </w:rPr>
      </w:pPr>
      <w:r w:rsidRPr="00C43E6E">
        <w:rPr>
          <w:b/>
          <w:sz w:val="24"/>
          <w:szCs w:val="28"/>
        </w:rPr>
        <w:t xml:space="preserve">ЛИТЕРАТУРА </w:t>
      </w:r>
    </w:p>
    <w:p w:rsidR="00C2579B" w:rsidRPr="00C43E6E" w:rsidRDefault="00C2579B" w:rsidP="00C43E6E">
      <w:pPr>
        <w:spacing w:line="360" w:lineRule="auto"/>
        <w:jc w:val="center"/>
        <w:rPr>
          <w:b/>
          <w:bCs/>
          <w:i/>
          <w:sz w:val="24"/>
          <w:szCs w:val="24"/>
        </w:rPr>
      </w:pPr>
      <w:r w:rsidRPr="00C43E6E">
        <w:rPr>
          <w:b/>
          <w:bCs/>
          <w:i/>
          <w:sz w:val="24"/>
          <w:szCs w:val="24"/>
        </w:rPr>
        <w:t xml:space="preserve">Основная </w:t>
      </w:r>
    </w:p>
    <w:tbl>
      <w:tblPr>
        <w:tblpPr w:leftFromText="180" w:rightFromText="180" w:vertAnchor="text" w:horzAnchor="margin" w:tblpY="150"/>
        <w:tblW w:w="94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47"/>
        <w:gridCol w:w="8584"/>
      </w:tblGrid>
      <w:tr w:rsidR="00C2579B" w:rsidRPr="00C43E6E" w:rsidTr="00A84A0E">
        <w:trPr>
          <w:cantSplit/>
          <w:trHeight w:val="272"/>
          <w:tblHeader/>
        </w:trPr>
        <w:tc>
          <w:tcPr>
            <w:tcW w:w="847" w:type="dxa"/>
          </w:tcPr>
          <w:p w:rsidR="00C2579B" w:rsidRPr="00C43E6E" w:rsidRDefault="00C2579B" w:rsidP="00C43E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:rsidR="00C2579B" w:rsidRPr="00C43E6E" w:rsidRDefault="00C2579B" w:rsidP="00C43E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 xml:space="preserve">Заглавие </w:t>
            </w:r>
          </w:p>
        </w:tc>
      </w:tr>
      <w:tr w:rsidR="00C2579B" w:rsidRPr="00C43E6E" w:rsidTr="00A84A0E">
        <w:trPr>
          <w:trHeight w:val="818"/>
        </w:trPr>
        <w:tc>
          <w:tcPr>
            <w:tcW w:w="847" w:type="dxa"/>
          </w:tcPr>
          <w:p w:rsidR="00C2579B" w:rsidRPr="00C43E6E" w:rsidRDefault="00C2579B" w:rsidP="00C43E6E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1</w:t>
            </w:r>
          </w:p>
        </w:tc>
        <w:tc>
          <w:tcPr>
            <w:tcW w:w="8584" w:type="dxa"/>
          </w:tcPr>
          <w:p w:rsidR="00C66307" w:rsidRPr="00C43E6E" w:rsidRDefault="00C66307" w:rsidP="00C43E6E">
            <w:pPr>
              <w:spacing w:line="360" w:lineRule="auto"/>
              <w:rPr>
                <w:bCs/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 xml:space="preserve">Теодор Н. Паппас, Аврора Д. Приор, Михаэль С. Харниш,  </w:t>
            </w:r>
            <w:hyperlink r:id="rId7" w:history="1">
              <w:r w:rsidRPr="00C43E6E">
                <w:rPr>
                  <w:rStyle w:val="af7"/>
                  <w:color w:val="auto"/>
                  <w:sz w:val="24"/>
                  <w:szCs w:val="24"/>
                  <w:u w:val="none"/>
                </w:rPr>
                <w:t>Лапароскопическая хирургия. Атлас</w:t>
              </w:r>
            </w:hyperlink>
            <w:r w:rsidRPr="00C43E6E">
              <w:rPr>
                <w:sz w:val="24"/>
                <w:szCs w:val="24"/>
              </w:rPr>
              <w:t xml:space="preserve">. </w:t>
            </w:r>
            <w:r w:rsidRPr="00C43E6E">
              <w:rPr>
                <w:bCs/>
                <w:sz w:val="24"/>
                <w:szCs w:val="24"/>
              </w:rPr>
              <w:t>Теодор Н. Паппас – М.: ГЭОТАР Медицина, 2012.-452 с</w:t>
            </w:r>
          </w:p>
          <w:p w:rsidR="00C2579B" w:rsidRPr="00C43E6E" w:rsidRDefault="00C2579B" w:rsidP="00C43E6E">
            <w:pPr>
              <w:shd w:val="clear" w:color="auto" w:fill="FFFFFF"/>
              <w:tabs>
                <w:tab w:val="left" w:pos="360"/>
              </w:tabs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2579B" w:rsidRPr="00C43E6E" w:rsidTr="00A84A0E">
        <w:trPr>
          <w:trHeight w:val="807"/>
        </w:trPr>
        <w:tc>
          <w:tcPr>
            <w:tcW w:w="847" w:type="dxa"/>
          </w:tcPr>
          <w:p w:rsidR="00C2579B" w:rsidRPr="00C43E6E" w:rsidRDefault="00C2579B" w:rsidP="00C43E6E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2</w:t>
            </w:r>
          </w:p>
        </w:tc>
        <w:tc>
          <w:tcPr>
            <w:tcW w:w="8584" w:type="dxa"/>
          </w:tcPr>
          <w:p w:rsidR="00C2579B" w:rsidRPr="00C43E6E" w:rsidRDefault="00C001C4" w:rsidP="00C43E6E">
            <w:pPr>
              <w:spacing w:line="360" w:lineRule="auto"/>
              <w:rPr>
                <w:rFonts w:eastAsia="Times New Roman"/>
                <w:sz w:val="24"/>
                <w:szCs w:val="24"/>
              </w:rPr>
            </w:pPr>
            <w:r w:rsidRPr="00C43E6E">
              <w:rPr>
                <w:rFonts w:eastAsia="Times New Roman"/>
                <w:sz w:val="24"/>
                <w:szCs w:val="24"/>
              </w:rPr>
              <w:t>Лапароскопическая хирургия: (практическое руководство) / А.Д. Ти-мошинер и др..- М.,1999. 175 с.</w:t>
            </w:r>
          </w:p>
        </w:tc>
      </w:tr>
    </w:tbl>
    <w:p w:rsidR="00C2579B" w:rsidRDefault="00C2579B" w:rsidP="00C43E6E">
      <w:pPr>
        <w:spacing w:line="360" w:lineRule="auto"/>
        <w:jc w:val="center"/>
        <w:rPr>
          <w:b/>
          <w:bCs/>
          <w:sz w:val="24"/>
          <w:szCs w:val="24"/>
        </w:rPr>
      </w:pPr>
    </w:p>
    <w:p w:rsidR="007C4A0C" w:rsidRDefault="007C4A0C" w:rsidP="00C43E6E">
      <w:pPr>
        <w:spacing w:line="360" w:lineRule="auto"/>
        <w:jc w:val="center"/>
        <w:rPr>
          <w:b/>
          <w:bCs/>
          <w:sz w:val="24"/>
          <w:szCs w:val="24"/>
        </w:rPr>
      </w:pPr>
    </w:p>
    <w:p w:rsidR="007C4A0C" w:rsidRDefault="007C4A0C" w:rsidP="00C43E6E">
      <w:pPr>
        <w:spacing w:line="360" w:lineRule="auto"/>
        <w:jc w:val="center"/>
        <w:rPr>
          <w:b/>
          <w:bCs/>
          <w:sz w:val="24"/>
          <w:szCs w:val="24"/>
        </w:rPr>
      </w:pPr>
    </w:p>
    <w:p w:rsidR="007C4A0C" w:rsidRPr="00C43E6E" w:rsidRDefault="007C4A0C" w:rsidP="00C43E6E">
      <w:pPr>
        <w:spacing w:line="360" w:lineRule="auto"/>
        <w:jc w:val="center"/>
        <w:rPr>
          <w:b/>
          <w:bCs/>
          <w:sz w:val="24"/>
          <w:szCs w:val="24"/>
        </w:rPr>
      </w:pPr>
    </w:p>
    <w:p w:rsidR="00C2579B" w:rsidRPr="00C43E6E" w:rsidRDefault="00C2579B" w:rsidP="00C43E6E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i/>
          <w:sz w:val="24"/>
          <w:szCs w:val="24"/>
        </w:rPr>
      </w:pPr>
      <w:r w:rsidRPr="00C43E6E">
        <w:rPr>
          <w:b/>
          <w:bCs/>
          <w:i/>
          <w:sz w:val="24"/>
          <w:szCs w:val="24"/>
        </w:rPr>
        <w:lastRenderedPageBreak/>
        <w:t>Дополнительная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7"/>
        <w:gridCol w:w="8584"/>
      </w:tblGrid>
      <w:tr w:rsidR="00C2579B" w:rsidRPr="00C43E6E" w:rsidTr="00A84A0E">
        <w:trPr>
          <w:cantSplit/>
          <w:trHeight w:val="269"/>
          <w:tblHeader/>
        </w:trPr>
        <w:tc>
          <w:tcPr>
            <w:tcW w:w="847" w:type="dxa"/>
          </w:tcPr>
          <w:p w:rsidR="00C2579B" w:rsidRPr="00C43E6E" w:rsidRDefault="00C2579B" w:rsidP="00C43E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:rsidR="00C2579B" w:rsidRPr="00C43E6E" w:rsidRDefault="00C2579B" w:rsidP="00C43E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 xml:space="preserve">Заглавие </w:t>
            </w:r>
          </w:p>
        </w:tc>
      </w:tr>
      <w:tr w:rsidR="00C2579B" w:rsidRPr="00C43E6E" w:rsidTr="00A84A0E">
        <w:trPr>
          <w:trHeight w:val="827"/>
        </w:trPr>
        <w:tc>
          <w:tcPr>
            <w:tcW w:w="847" w:type="dxa"/>
          </w:tcPr>
          <w:p w:rsidR="00C2579B" w:rsidRPr="00C43E6E" w:rsidRDefault="00C43E6E" w:rsidP="00C43E6E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3</w:t>
            </w:r>
          </w:p>
        </w:tc>
        <w:tc>
          <w:tcPr>
            <w:tcW w:w="8584" w:type="dxa"/>
          </w:tcPr>
          <w:p w:rsidR="00C2579B" w:rsidRPr="00C43E6E" w:rsidRDefault="00C001C4" w:rsidP="00C43E6E">
            <w:pPr>
              <w:spacing w:line="360" w:lineRule="auto"/>
              <w:rPr>
                <w:rFonts w:eastAsia="Times New Roman"/>
                <w:sz w:val="24"/>
                <w:szCs w:val="24"/>
              </w:rPr>
            </w:pPr>
            <w:r w:rsidRPr="00C43E6E">
              <w:rPr>
                <w:rFonts w:eastAsia="Times New Roman"/>
                <w:sz w:val="24"/>
                <w:szCs w:val="24"/>
              </w:rPr>
              <w:t>Сажин В.</w:t>
            </w:r>
            <w:r w:rsidR="00E500B5" w:rsidRPr="00C43E6E">
              <w:rPr>
                <w:rFonts w:eastAsia="Times New Roman"/>
                <w:sz w:val="24"/>
                <w:szCs w:val="24"/>
              </w:rPr>
              <w:t xml:space="preserve">П. Лапароскопическая хирургия. </w:t>
            </w:r>
            <w:r w:rsidRPr="00C43E6E">
              <w:rPr>
                <w:rFonts w:eastAsia="Times New Roman"/>
                <w:sz w:val="24"/>
                <w:szCs w:val="24"/>
              </w:rPr>
              <w:t xml:space="preserve">Лапароскопическая оперативная хирургия / В.П. Сажин, A.B. Фёдоров. М.:Изд-во РЕ-КОМ, 1999.- 178с. </w:t>
            </w:r>
          </w:p>
        </w:tc>
      </w:tr>
      <w:tr w:rsidR="00C2579B" w:rsidRPr="00C43E6E" w:rsidTr="00A84A0E">
        <w:trPr>
          <w:trHeight w:val="548"/>
        </w:trPr>
        <w:tc>
          <w:tcPr>
            <w:tcW w:w="847" w:type="dxa"/>
          </w:tcPr>
          <w:p w:rsidR="00C2579B" w:rsidRPr="00C43E6E" w:rsidRDefault="00C43E6E" w:rsidP="00C43E6E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4</w:t>
            </w:r>
          </w:p>
        </w:tc>
        <w:tc>
          <w:tcPr>
            <w:tcW w:w="8584" w:type="dxa"/>
          </w:tcPr>
          <w:p w:rsidR="00C2579B" w:rsidRPr="00C43E6E" w:rsidRDefault="00C001C4" w:rsidP="00C43E6E">
            <w:pPr>
              <w:spacing w:line="360" w:lineRule="auto"/>
              <w:rPr>
                <w:rFonts w:eastAsia="Times New Roman"/>
                <w:sz w:val="24"/>
                <w:szCs w:val="24"/>
              </w:rPr>
            </w:pPr>
            <w:r w:rsidRPr="00C43E6E">
              <w:rPr>
                <w:rFonts w:eastAsia="Times New Roman"/>
                <w:sz w:val="24"/>
                <w:szCs w:val="24"/>
              </w:rPr>
              <w:t xml:space="preserve">Завгороднев C.B. Лапароскопическая холецистэктомия при остром холецистите. Тактические и технические приложения / C.B. Завгороднев, Т.А. Григашкина, Д.А. Тимофеев // Эндоскопическая хирургия. 1997.-№1.-С.65-66. </w:t>
            </w:r>
          </w:p>
        </w:tc>
      </w:tr>
      <w:tr w:rsidR="00C2579B" w:rsidRPr="00C43E6E" w:rsidTr="00A84A0E">
        <w:trPr>
          <w:trHeight w:val="270"/>
        </w:trPr>
        <w:tc>
          <w:tcPr>
            <w:tcW w:w="847" w:type="dxa"/>
          </w:tcPr>
          <w:p w:rsidR="00C2579B" w:rsidRPr="00C43E6E" w:rsidRDefault="00C43E6E" w:rsidP="00C43E6E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5</w:t>
            </w:r>
          </w:p>
        </w:tc>
        <w:tc>
          <w:tcPr>
            <w:tcW w:w="8584" w:type="dxa"/>
          </w:tcPr>
          <w:p w:rsidR="00C2579B" w:rsidRPr="00C43E6E" w:rsidRDefault="00C001C4" w:rsidP="00C43E6E">
            <w:pPr>
              <w:spacing w:line="360" w:lineRule="auto"/>
              <w:rPr>
                <w:rFonts w:eastAsia="Times New Roman"/>
                <w:sz w:val="24"/>
                <w:szCs w:val="24"/>
              </w:rPr>
            </w:pPr>
            <w:r w:rsidRPr="00C43E6E">
              <w:rPr>
                <w:rFonts w:eastAsia="Times New Roman"/>
                <w:sz w:val="24"/>
                <w:szCs w:val="24"/>
              </w:rPr>
              <w:t>А. Н. Стрижаков, А. И. Давыдов. Осложнения лапароскопии и методы их профилактики. Материалы международного конгресса. Эндоскопия в диагностике и лечении патологии матки. Москва, 1997, стр. 342-344.</w:t>
            </w:r>
          </w:p>
        </w:tc>
      </w:tr>
      <w:tr w:rsidR="00C2579B" w:rsidRPr="00C43E6E" w:rsidTr="00A84A0E">
        <w:trPr>
          <w:trHeight w:val="270"/>
        </w:trPr>
        <w:tc>
          <w:tcPr>
            <w:tcW w:w="847" w:type="dxa"/>
          </w:tcPr>
          <w:p w:rsidR="00C2579B" w:rsidRPr="00C43E6E" w:rsidRDefault="00C43E6E" w:rsidP="00C43E6E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6</w:t>
            </w:r>
          </w:p>
        </w:tc>
        <w:tc>
          <w:tcPr>
            <w:tcW w:w="8584" w:type="dxa"/>
          </w:tcPr>
          <w:p w:rsidR="00C2579B" w:rsidRPr="00C43E6E" w:rsidRDefault="00C001C4" w:rsidP="00C43E6E">
            <w:pPr>
              <w:spacing w:line="360" w:lineRule="auto"/>
              <w:rPr>
                <w:rFonts w:eastAsia="Times New Roman"/>
                <w:sz w:val="24"/>
                <w:szCs w:val="24"/>
              </w:rPr>
            </w:pPr>
            <w:r w:rsidRPr="00C43E6E">
              <w:rPr>
                <w:rFonts w:eastAsia="Times New Roman"/>
                <w:sz w:val="24"/>
                <w:szCs w:val="24"/>
              </w:rPr>
              <w:t xml:space="preserve">Технические особенности лапароскопической холецистэктомии и ее осложнения : учеб. пособие / А.Е. Борисов и др.. СПб.: МАПО, 2001. -188 с. </w:t>
            </w:r>
          </w:p>
        </w:tc>
      </w:tr>
    </w:tbl>
    <w:p w:rsidR="00C2579B" w:rsidRPr="00C43E6E" w:rsidRDefault="00C2579B" w:rsidP="00C43E6E">
      <w:pPr>
        <w:pStyle w:val="af5"/>
        <w:spacing w:line="360" w:lineRule="auto"/>
        <w:jc w:val="center"/>
        <w:rPr>
          <w:b/>
          <w:bCs/>
          <w:sz w:val="24"/>
          <w:szCs w:val="24"/>
        </w:rPr>
      </w:pPr>
    </w:p>
    <w:p w:rsidR="00C2579B" w:rsidRPr="00C43E6E" w:rsidRDefault="00C2579B" w:rsidP="00C43E6E">
      <w:pPr>
        <w:pStyle w:val="38"/>
        <w:widowControl/>
        <w:spacing w:before="0" w:line="360" w:lineRule="auto"/>
        <w:ind w:left="0"/>
        <w:jc w:val="center"/>
        <w:rPr>
          <w:b/>
          <w:bCs/>
          <w:sz w:val="24"/>
          <w:szCs w:val="24"/>
        </w:rPr>
      </w:pPr>
      <w:r w:rsidRPr="00C43E6E">
        <w:rPr>
          <w:b/>
          <w:bCs/>
          <w:sz w:val="24"/>
          <w:szCs w:val="24"/>
        </w:rPr>
        <w:t>ИНТЕРНЕТ-РЕСУРСЫ</w:t>
      </w:r>
    </w:p>
    <w:tbl>
      <w:tblPr>
        <w:tblW w:w="9555" w:type="dxa"/>
        <w:tblInd w:w="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488"/>
        <w:gridCol w:w="4501"/>
      </w:tblGrid>
      <w:tr w:rsidR="00C2579B" w:rsidRPr="00C43E6E" w:rsidTr="00A84A0E">
        <w:trPr>
          <w:trHeight w:val="180"/>
        </w:trPr>
        <w:tc>
          <w:tcPr>
            <w:tcW w:w="566" w:type="dxa"/>
          </w:tcPr>
          <w:p w:rsidR="00C2579B" w:rsidRPr="00C43E6E" w:rsidRDefault="00C2579B" w:rsidP="00C43E6E">
            <w:pPr>
              <w:spacing w:line="360" w:lineRule="auto"/>
              <w:ind w:left="92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№</w:t>
            </w:r>
          </w:p>
        </w:tc>
        <w:tc>
          <w:tcPr>
            <w:tcW w:w="4488" w:type="dxa"/>
          </w:tcPr>
          <w:p w:rsidR="00C2579B" w:rsidRPr="00C43E6E" w:rsidRDefault="00C2579B" w:rsidP="00C43E6E">
            <w:pPr>
              <w:spacing w:line="360" w:lineRule="auto"/>
              <w:rPr>
                <w:color w:val="000000"/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501" w:type="dxa"/>
          </w:tcPr>
          <w:p w:rsidR="00C2579B" w:rsidRPr="00C43E6E" w:rsidRDefault="00C2579B" w:rsidP="00C43E6E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Ссылка</w:t>
            </w:r>
          </w:p>
        </w:tc>
      </w:tr>
      <w:tr w:rsidR="00C2579B" w:rsidRPr="00C43E6E" w:rsidTr="00A84A0E">
        <w:trPr>
          <w:trHeight w:val="448"/>
        </w:trPr>
        <w:tc>
          <w:tcPr>
            <w:tcW w:w="566" w:type="dxa"/>
          </w:tcPr>
          <w:p w:rsidR="00C2579B" w:rsidRPr="00C43E6E" w:rsidRDefault="007C4A0C" w:rsidP="00C43E6E">
            <w:pPr>
              <w:spacing w:line="360" w:lineRule="auto"/>
              <w:ind w:left="9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488" w:type="dxa"/>
          </w:tcPr>
          <w:p w:rsidR="005E674A" w:rsidRPr="00C43E6E" w:rsidRDefault="005E674A" w:rsidP="00C43E6E">
            <w:pPr>
              <w:spacing w:line="360" w:lineRule="auto"/>
              <w:rPr>
                <w:bCs/>
                <w:sz w:val="24"/>
                <w:szCs w:val="24"/>
              </w:rPr>
            </w:pPr>
            <w:r w:rsidRPr="00C43E6E">
              <w:rPr>
                <w:bCs/>
                <w:sz w:val="24"/>
                <w:szCs w:val="24"/>
              </w:rPr>
              <w:t>Теодор Н. Паппас</w:t>
            </w:r>
          </w:p>
          <w:p w:rsidR="00C2579B" w:rsidRPr="00C43E6E" w:rsidRDefault="005E674A" w:rsidP="00C43E6E">
            <w:pPr>
              <w:spacing w:line="360" w:lineRule="auto"/>
              <w:rPr>
                <w:bCs/>
                <w:sz w:val="24"/>
                <w:szCs w:val="24"/>
              </w:rPr>
            </w:pPr>
            <w:r w:rsidRPr="00C43E6E">
              <w:rPr>
                <w:bCs/>
                <w:sz w:val="24"/>
                <w:szCs w:val="24"/>
              </w:rPr>
              <w:t xml:space="preserve">Лапароскопическая хирургия: Атлас – М.: </w:t>
            </w:r>
            <w:r w:rsidR="00C66307" w:rsidRPr="00C43E6E">
              <w:rPr>
                <w:sz w:val="24"/>
                <w:szCs w:val="24"/>
              </w:rPr>
              <w:t xml:space="preserve">ГЭОТАР Медицина, </w:t>
            </w:r>
            <w:r w:rsidRPr="00C43E6E">
              <w:rPr>
                <w:bCs/>
                <w:sz w:val="24"/>
                <w:szCs w:val="24"/>
              </w:rPr>
              <w:t>2012.</w:t>
            </w:r>
            <w:r w:rsidR="00C66307" w:rsidRPr="00C43E6E">
              <w:rPr>
                <w:bCs/>
                <w:sz w:val="24"/>
                <w:szCs w:val="24"/>
              </w:rPr>
              <w:t>-452 с</w:t>
            </w:r>
          </w:p>
        </w:tc>
        <w:tc>
          <w:tcPr>
            <w:tcW w:w="4501" w:type="dxa"/>
          </w:tcPr>
          <w:p w:rsidR="00C2579B" w:rsidRPr="00C43E6E" w:rsidRDefault="005E674A" w:rsidP="00C43E6E">
            <w:pPr>
              <w:spacing w:line="360" w:lineRule="auto"/>
              <w:ind w:left="92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http://www.booksmed.com/hirurgiya/2764-laparoskopicheskaya-hirurgiya-teodor-pappas-atlas.html</w:t>
            </w:r>
          </w:p>
        </w:tc>
      </w:tr>
      <w:tr w:rsidR="00C2579B" w:rsidRPr="00C43E6E" w:rsidTr="00A84A0E">
        <w:trPr>
          <w:trHeight w:val="508"/>
        </w:trPr>
        <w:tc>
          <w:tcPr>
            <w:tcW w:w="566" w:type="dxa"/>
          </w:tcPr>
          <w:p w:rsidR="00C2579B" w:rsidRPr="00C43E6E" w:rsidRDefault="007C4A0C" w:rsidP="00C43E6E">
            <w:pPr>
              <w:spacing w:line="360" w:lineRule="auto"/>
              <w:ind w:left="9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488" w:type="dxa"/>
          </w:tcPr>
          <w:p w:rsidR="005E674A" w:rsidRPr="00C43E6E" w:rsidRDefault="005E674A" w:rsidP="00C43E6E">
            <w:pPr>
              <w:spacing w:line="360" w:lineRule="auto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Федоров И.В., Сигал Е.И., Одинцов В.В.</w:t>
            </w:r>
          </w:p>
          <w:p w:rsidR="00C2579B" w:rsidRPr="00C43E6E" w:rsidRDefault="005E674A" w:rsidP="00C43E6E">
            <w:pPr>
              <w:spacing w:line="360" w:lineRule="auto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 xml:space="preserve">Эндоскопическая хирургия: </w:t>
            </w:r>
            <w:r w:rsidR="00C66307" w:rsidRPr="00C43E6E">
              <w:rPr>
                <w:sz w:val="24"/>
                <w:szCs w:val="24"/>
              </w:rPr>
              <w:t>Практическое пособие – М.: ГЭОТАР Медицина, 1998. - 351 с</w:t>
            </w:r>
          </w:p>
        </w:tc>
        <w:tc>
          <w:tcPr>
            <w:tcW w:w="4501" w:type="dxa"/>
          </w:tcPr>
          <w:p w:rsidR="00C2579B" w:rsidRPr="00C43E6E" w:rsidRDefault="00C66307" w:rsidP="00C43E6E">
            <w:pPr>
              <w:spacing w:line="360" w:lineRule="auto"/>
              <w:ind w:left="92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http://www.booksmed.com/hirurgiya/545-yendoskopicheskaya-xirurgiya-fyodorov.html</w:t>
            </w:r>
          </w:p>
        </w:tc>
      </w:tr>
      <w:tr w:rsidR="00C2579B" w:rsidRPr="00C43E6E" w:rsidTr="00A84A0E">
        <w:trPr>
          <w:trHeight w:val="508"/>
        </w:trPr>
        <w:tc>
          <w:tcPr>
            <w:tcW w:w="566" w:type="dxa"/>
          </w:tcPr>
          <w:p w:rsidR="00C2579B" w:rsidRPr="00C43E6E" w:rsidRDefault="007C4A0C" w:rsidP="00C43E6E">
            <w:pPr>
              <w:spacing w:line="360" w:lineRule="auto"/>
              <w:ind w:left="9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488" w:type="dxa"/>
          </w:tcPr>
          <w:p w:rsidR="00C2579B" w:rsidRPr="00C43E6E" w:rsidRDefault="00C66307" w:rsidP="00C43E6E">
            <w:pPr>
              <w:spacing w:line="360" w:lineRule="auto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Емельянов С.И. Иллюстрированное руководство по эндоскопической хирургии: Учебное пособие</w:t>
            </w:r>
            <w:r w:rsidR="00C2579B" w:rsidRPr="00C43E6E">
              <w:rPr>
                <w:sz w:val="24"/>
                <w:szCs w:val="24"/>
              </w:rPr>
              <w:t xml:space="preserve"> – М.: ООО «Медицинское</w:t>
            </w:r>
            <w:r w:rsidRPr="00C43E6E">
              <w:rPr>
                <w:sz w:val="24"/>
                <w:szCs w:val="24"/>
              </w:rPr>
              <w:t xml:space="preserve"> информационное агентство», 2004. – 387</w:t>
            </w:r>
            <w:r w:rsidR="00C2579B" w:rsidRPr="00C43E6E">
              <w:rPr>
                <w:sz w:val="24"/>
                <w:szCs w:val="24"/>
              </w:rPr>
              <w:t xml:space="preserve"> с.</w:t>
            </w:r>
          </w:p>
        </w:tc>
        <w:tc>
          <w:tcPr>
            <w:tcW w:w="4501" w:type="dxa"/>
          </w:tcPr>
          <w:p w:rsidR="00C2579B" w:rsidRPr="00C43E6E" w:rsidRDefault="00C66307" w:rsidP="00C43E6E">
            <w:pPr>
              <w:spacing w:line="360" w:lineRule="auto"/>
              <w:ind w:left="92"/>
              <w:jc w:val="both"/>
              <w:rPr>
                <w:sz w:val="24"/>
                <w:szCs w:val="24"/>
              </w:rPr>
            </w:pPr>
            <w:r w:rsidRPr="00C43E6E">
              <w:rPr>
                <w:sz w:val="24"/>
                <w:szCs w:val="24"/>
              </w:rPr>
              <w:t>http://www.booksmed.com/hirurgiya/480-illyustrirovannoe-rukovodstvo.html</w:t>
            </w:r>
          </w:p>
        </w:tc>
      </w:tr>
    </w:tbl>
    <w:p w:rsidR="00C2579B" w:rsidRPr="00C43E6E" w:rsidRDefault="00C2579B" w:rsidP="00C43E6E">
      <w:pPr>
        <w:spacing w:line="360" w:lineRule="auto"/>
        <w:rPr>
          <w:color w:val="000000"/>
          <w:sz w:val="24"/>
          <w:szCs w:val="24"/>
        </w:rPr>
      </w:pPr>
    </w:p>
    <w:p w:rsidR="00C2579B" w:rsidRPr="00C43E6E" w:rsidRDefault="00C2579B" w:rsidP="00C43E6E">
      <w:pPr>
        <w:pStyle w:val="af5"/>
        <w:keepNext/>
        <w:spacing w:before="360" w:after="360" w:line="360" w:lineRule="auto"/>
        <w:ind w:left="426"/>
        <w:jc w:val="center"/>
        <w:outlineLvl w:val="0"/>
        <w:rPr>
          <w:b/>
          <w:sz w:val="24"/>
          <w:szCs w:val="24"/>
        </w:rPr>
      </w:pPr>
      <w:bookmarkStart w:id="5" w:name="_Toc365298466"/>
      <w:r w:rsidRPr="00C43E6E">
        <w:rPr>
          <w:b/>
          <w:sz w:val="24"/>
          <w:szCs w:val="24"/>
        </w:rPr>
        <w:t>МАТЕРИАЛЬНО-ТЕХНИЧЕСКОЕ ОБЕСПЕЧЕНИ</w:t>
      </w:r>
      <w:bookmarkEnd w:id="5"/>
      <w:r w:rsidRPr="00C43E6E">
        <w:rPr>
          <w:b/>
          <w:sz w:val="24"/>
          <w:szCs w:val="24"/>
        </w:rPr>
        <w:t>Е</w:t>
      </w:r>
    </w:p>
    <w:p w:rsidR="00C2579B" w:rsidRPr="00C43E6E" w:rsidRDefault="00C2579B" w:rsidP="00C43E6E">
      <w:pPr>
        <w:tabs>
          <w:tab w:val="left" w:pos="284"/>
        </w:tabs>
        <w:spacing w:line="360" w:lineRule="auto"/>
        <w:jc w:val="both"/>
        <w:rPr>
          <w:i/>
          <w:sz w:val="24"/>
          <w:szCs w:val="24"/>
        </w:rPr>
      </w:pPr>
      <w:r w:rsidRPr="00C43E6E">
        <w:rPr>
          <w:i/>
          <w:sz w:val="24"/>
          <w:szCs w:val="24"/>
        </w:rPr>
        <w:t>Для проведения обучения имеется:</w:t>
      </w:r>
    </w:p>
    <w:p w:rsidR="00C2579B" w:rsidRPr="00C43E6E" w:rsidRDefault="00C2579B" w:rsidP="00C43E6E">
      <w:pPr>
        <w:pStyle w:val="Bodytext20"/>
        <w:numPr>
          <w:ilvl w:val="0"/>
          <w:numId w:val="33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360" w:lineRule="auto"/>
        <w:ind w:left="0" w:firstLine="0"/>
        <w:jc w:val="both"/>
        <w:rPr>
          <w:sz w:val="24"/>
          <w:szCs w:val="24"/>
        </w:rPr>
      </w:pPr>
      <w:r w:rsidRPr="00C43E6E">
        <w:rPr>
          <w:sz w:val="24"/>
          <w:szCs w:val="24"/>
        </w:rPr>
        <w:t xml:space="preserve">необходимый для реализации </w:t>
      </w:r>
      <w:r w:rsidRPr="00C43E6E">
        <w:rPr>
          <w:bCs/>
          <w:spacing w:val="-1"/>
          <w:sz w:val="24"/>
          <w:szCs w:val="24"/>
        </w:rPr>
        <w:t>дополнительной профессиональной программы</w:t>
      </w:r>
      <w:r w:rsidRPr="00C43E6E">
        <w:rPr>
          <w:sz w:val="24"/>
          <w:szCs w:val="24"/>
        </w:rPr>
        <w:t xml:space="preserve"> повышения квалификации непрерывного образования </w:t>
      </w:r>
      <w:r w:rsidRPr="00C43E6E">
        <w:rPr>
          <w:bCs/>
          <w:sz w:val="24"/>
          <w:szCs w:val="24"/>
        </w:rPr>
        <w:t>«</w:t>
      </w:r>
      <w:r w:rsidRPr="00C43E6E">
        <w:rPr>
          <w:color w:val="000000"/>
          <w:sz w:val="24"/>
          <w:szCs w:val="24"/>
        </w:rPr>
        <w:t>Актуальные вопросы нейрореабилитации</w:t>
      </w:r>
      <w:r w:rsidRPr="00C43E6E">
        <w:rPr>
          <w:bCs/>
          <w:sz w:val="24"/>
          <w:szCs w:val="24"/>
        </w:rPr>
        <w:t>»</w:t>
      </w:r>
      <w:r w:rsidRPr="00C43E6E">
        <w:rPr>
          <w:sz w:val="24"/>
          <w:szCs w:val="24"/>
        </w:rPr>
        <w:t xml:space="preserve"> включает в себя специально оборудованные помещения для проведения учебных занятий, в </w:t>
      </w:r>
      <w:r w:rsidRPr="00C43E6E">
        <w:rPr>
          <w:sz w:val="24"/>
          <w:szCs w:val="24"/>
        </w:rPr>
        <w:lastRenderedPageBreak/>
        <w:t>том числе:</w:t>
      </w:r>
    </w:p>
    <w:p w:rsidR="00C2579B" w:rsidRPr="00C43E6E" w:rsidRDefault="00C2579B" w:rsidP="00C43E6E">
      <w:pPr>
        <w:pStyle w:val="Bodytext20"/>
        <w:numPr>
          <w:ilvl w:val="0"/>
          <w:numId w:val="33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360" w:lineRule="auto"/>
        <w:ind w:left="0" w:firstLine="0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аудитории, оборудованные мультимедийными и иными средствами обучения, позволяющими использовать симуляционные технологии, с типовыми наборами профессиональных моделей и результатов лабораторных и инструментальных исследований в количестве, позволяющем обучающимся осваивать умения и навыки, предусмотренные профессиональной деятельностью, индивидуально;</w:t>
      </w:r>
    </w:p>
    <w:p w:rsidR="00C2579B" w:rsidRPr="00C43E6E" w:rsidRDefault="00C2579B" w:rsidP="00C43E6E">
      <w:pPr>
        <w:numPr>
          <w:ilvl w:val="0"/>
          <w:numId w:val="33"/>
        </w:numPr>
        <w:tabs>
          <w:tab w:val="left" w:pos="284"/>
        </w:tabs>
        <w:spacing w:line="360" w:lineRule="auto"/>
        <w:ind w:left="284" w:hanging="284"/>
        <w:jc w:val="both"/>
        <w:rPr>
          <w:sz w:val="24"/>
        </w:rPr>
      </w:pPr>
      <w:r w:rsidRPr="00C43E6E">
        <w:rPr>
          <w:sz w:val="24"/>
        </w:rPr>
        <w:t>рабочее место преподавателя оснащено демонстрационной техникой (передвижными и/или стационарными досками, проекторами, системой мультимедиа, доска с перекидными листами, доступом в Интернет);</w:t>
      </w:r>
    </w:p>
    <w:p w:rsidR="00C2579B" w:rsidRPr="00C43E6E" w:rsidRDefault="00C2579B" w:rsidP="00C43E6E">
      <w:pPr>
        <w:numPr>
          <w:ilvl w:val="0"/>
          <w:numId w:val="33"/>
        </w:numPr>
        <w:tabs>
          <w:tab w:val="left" w:pos="284"/>
        </w:tabs>
        <w:spacing w:line="360" w:lineRule="auto"/>
        <w:ind w:left="284" w:hanging="284"/>
        <w:jc w:val="both"/>
        <w:rPr>
          <w:sz w:val="24"/>
        </w:rPr>
      </w:pPr>
      <w:r w:rsidRPr="00C43E6E">
        <w:rPr>
          <w:sz w:val="24"/>
        </w:rPr>
        <w:t>рабочее место обучающегося оснащено методическими материалами:</w:t>
      </w:r>
    </w:p>
    <w:p w:rsidR="00C2579B" w:rsidRPr="00C43E6E" w:rsidRDefault="00C2579B" w:rsidP="00C43E6E">
      <w:pPr>
        <w:spacing w:line="360" w:lineRule="auto"/>
        <w:ind w:left="709"/>
        <w:jc w:val="both"/>
        <w:rPr>
          <w:sz w:val="24"/>
        </w:rPr>
      </w:pPr>
      <w:r w:rsidRPr="00C43E6E">
        <w:rPr>
          <w:sz w:val="24"/>
        </w:rPr>
        <w:t>- нормативно-правовыми документами, определяющими деятельность преподавателя;</w:t>
      </w:r>
    </w:p>
    <w:p w:rsidR="00C2579B" w:rsidRPr="00C43E6E" w:rsidRDefault="00C2579B" w:rsidP="00C43E6E">
      <w:pPr>
        <w:spacing w:line="360" w:lineRule="auto"/>
        <w:ind w:left="709"/>
        <w:jc w:val="both"/>
        <w:rPr>
          <w:sz w:val="24"/>
        </w:rPr>
      </w:pPr>
      <w:r w:rsidRPr="00C43E6E">
        <w:rPr>
          <w:sz w:val="24"/>
        </w:rPr>
        <w:t xml:space="preserve">- пакетом учебно-методических материалов к образовательной программе в печатном виде или на </w:t>
      </w:r>
      <w:r w:rsidRPr="00C43E6E">
        <w:rPr>
          <w:sz w:val="24"/>
          <w:lang w:val="en-US"/>
        </w:rPr>
        <w:t>CD</w:t>
      </w:r>
      <w:r w:rsidRPr="00C43E6E">
        <w:rPr>
          <w:sz w:val="24"/>
        </w:rPr>
        <w:t xml:space="preserve"> (учебная программа, учебно-тематический план, набор слайд-презентаций по основным темам, учебно-методические рекомендации по проведению программы);</w:t>
      </w:r>
    </w:p>
    <w:p w:rsidR="00C2579B" w:rsidRPr="00C43E6E" w:rsidRDefault="00C2579B" w:rsidP="00C43E6E">
      <w:pPr>
        <w:spacing w:line="360" w:lineRule="auto"/>
        <w:ind w:left="709"/>
        <w:jc w:val="both"/>
        <w:rPr>
          <w:sz w:val="24"/>
        </w:rPr>
      </w:pPr>
      <w:r w:rsidRPr="00C43E6E">
        <w:rPr>
          <w:sz w:val="24"/>
        </w:rPr>
        <w:t>- канцелярскими принадлежностями: бумага для письма А4, блокноты, ручки, карандаши, фломастеры, ватман и т.п.</w:t>
      </w:r>
    </w:p>
    <w:p w:rsidR="00C2579B" w:rsidRPr="00C43E6E" w:rsidRDefault="00C2579B" w:rsidP="00C43E6E">
      <w:pPr>
        <w:pStyle w:val="Bodytext20"/>
        <w:numPr>
          <w:ilvl w:val="0"/>
          <w:numId w:val="33"/>
        </w:numPr>
        <w:shd w:val="clear" w:color="auto" w:fill="auto"/>
        <w:tabs>
          <w:tab w:val="clear" w:pos="360"/>
          <w:tab w:val="left" w:pos="0"/>
          <w:tab w:val="left" w:pos="284"/>
        </w:tabs>
        <w:spacing w:after="0" w:line="360" w:lineRule="auto"/>
        <w:ind w:left="0" w:firstLine="0"/>
        <w:jc w:val="both"/>
        <w:rPr>
          <w:sz w:val="24"/>
          <w:szCs w:val="24"/>
        </w:rPr>
      </w:pPr>
      <w:r w:rsidRPr="00C43E6E">
        <w:rPr>
          <w:sz w:val="24"/>
          <w:szCs w:val="24"/>
        </w:rPr>
        <w:t>помещения, предусмотренные для оказания медицинской помощи пациентам, в том числе связанные с медицинскими вмешательствами, оснащенные специализированным оборудованием и (или) медицинскими изделиями (тонометр,</w:t>
      </w:r>
      <w:r w:rsidR="00C43E6E" w:rsidRPr="00C43E6E">
        <w:rPr>
          <w:sz w:val="24"/>
          <w:szCs w:val="24"/>
        </w:rPr>
        <w:t xml:space="preserve"> </w:t>
      </w:r>
      <w:r w:rsidRPr="00C43E6E">
        <w:rPr>
          <w:sz w:val="24"/>
          <w:szCs w:val="24"/>
        </w:rPr>
        <w:t>стетоскоп, фонендоскоп, термометр, медицинские весы, ростомер, противошоковый набор, набор и укладка для экстренных профилактических и лечебных мероприятий, , а также иное оборудование, необходимое для реализации программы ординатуры.</w:t>
      </w:r>
    </w:p>
    <w:p w:rsidR="00C2579B" w:rsidRPr="00C43E6E" w:rsidRDefault="00C2579B" w:rsidP="00C43E6E">
      <w:pPr>
        <w:spacing w:line="360" w:lineRule="auto"/>
        <w:jc w:val="center"/>
        <w:rPr>
          <w:b/>
          <w:sz w:val="24"/>
          <w:szCs w:val="28"/>
        </w:rPr>
      </w:pPr>
    </w:p>
    <w:p w:rsidR="00C2579B" w:rsidRPr="00C43E6E" w:rsidRDefault="00C2579B" w:rsidP="00C43E6E">
      <w:pPr>
        <w:spacing w:line="360" w:lineRule="auto"/>
        <w:jc w:val="center"/>
        <w:rPr>
          <w:sz w:val="24"/>
          <w:szCs w:val="28"/>
        </w:rPr>
      </w:pPr>
      <w:r w:rsidRPr="00C43E6E">
        <w:rPr>
          <w:b/>
          <w:sz w:val="24"/>
          <w:szCs w:val="28"/>
        </w:rPr>
        <w:t xml:space="preserve">8. ОЦЕНОЧНЫЕ МАТЕРИАЛЫ </w:t>
      </w:r>
    </w:p>
    <w:p w:rsidR="00C2579B" w:rsidRPr="00C43E6E" w:rsidRDefault="00C2579B" w:rsidP="00C43E6E">
      <w:pPr>
        <w:spacing w:line="360" w:lineRule="auto"/>
        <w:jc w:val="both"/>
        <w:rPr>
          <w:szCs w:val="28"/>
        </w:rPr>
      </w:pPr>
    </w:p>
    <w:p w:rsidR="00C2579B" w:rsidRPr="00C43E6E" w:rsidRDefault="00C2579B" w:rsidP="00C43E6E">
      <w:pPr>
        <w:spacing w:line="360" w:lineRule="auto"/>
        <w:jc w:val="center"/>
        <w:rPr>
          <w:sz w:val="24"/>
          <w:szCs w:val="28"/>
        </w:rPr>
      </w:pPr>
      <w:r w:rsidRPr="00C43E6E">
        <w:rPr>
          <w:sz w:val="24"/>
          <w:szCs w:val="28"/>
        </w:rPr>
        <w:t>Примерная тематика контрольных вопросов</w:t>
      </w:r>
    </w:p>
    <w:p w:rsidR="00C2579B" w:rsidRPr="00C43E6E" w:rsidRDefault="00C2579B" w:rsidP="00C43E6E">
      <w:pPr>
        <w:pStyle w:val="26"/>
        <w:spacing w:before="0" w:line="360" w:lineRule="auto"/>
        <w:ind w:left="-709" w:right="-575" w:firstLine="720"/>
        <w:jc w:val="center"/>
        <w:rPr>
          <w:sz w:val="28"/>
          <w:szCs w:val="28"/>
        </w:rPr>
      </w:pPr>
    </w:p>
    <w:p w:rsidR="00E500B5" w:rsidRPr="00C43E6E" w:rsidRDefault="00E500B5" w:rsidP="00C43E6E">
      <w:pPr>
        <w:spacing w:line="360" w:lineRule="auto"/>
        <w:ind w:firstLine="709"/>
        <w:jc w:val="both"/>
        <w:rPr>
          <w:color w:val="000000"/>
          <w:sz w:val="24"/>
          <w:szCs w:val="28"/>
        </w:rPr>
      </w:pPr>
      <w:r w:rsidRPr="00C43E6E">
        <w:rPr>
          <w:color w:val="000000"/>
          <w:sz w:val="24"/>
          <w:szCs w:val="28"/>
        </w:rPr>
        <w:t>1. </w:t>
      </w:r>
      <w:r w:rsidR="00C43E6E" w:rsidRPr="00C43E6E">
        <w:rPr>
          <w:color w:val="000000"/>
          <w:sz w:val="24"/>
          <w:szCs w:val="28"/>
        </w:rPr>
        <w:t>Основные этапы лапароскопического доступа.</w:t>
      </w:r>
    </w:p>
    <w:p w:rsidR="00E500B5" w:rsidRPr="00C43E6E" w:rsidRDefault="00E500B5" w:rsidP="00C43E6E">
      <w:pPr>
        <w:spacing w:line="360" w:lineRule="auto"/>
        <w:ind w:firstLine="709"/>
        <w:jc w:val="both"/>
        <w:rPr>
          <w:color w:val="000000"/>
          <w:sz w:val="24"/>
          <w:szCs w:val="28"/>
        </w:rPr>
      </w:pPr>
      <w:r w:rsidRPr="00C43E6E">
        <w:rPr>
          <w:color w:val="000000"/>
          <w:sz w:val="24"/>
          <w:szCs w:val="28"/>
        </w:rPr>
        <w:t xml:space="preserve">2. Расскажите об основных этапах операции при лапароскопической </w:t>
      </w:r>
      <w:r w:rsidR="00C43E6E" w:rsidRPr="00C43E6E">
        <w:rPr>
          <w:color w:val="000000"/>
          <w:sz w:val="24"/>
          <w:szCs w:val="28"/>
        </w:rPr>
        <w:t>холецистэктомии. Что такое треугольник Кало</w:t>
      </w:r>
      <w:r w:rsidRPr="00C43E6E">
        <w:rPr>
          <w:color w:val="000000"/>
          <w:sz w:val="24"/>
          <w:szCs w:val="28"/>
        </w:rPr>
        <w:t>?</w:t>
      </w:r>
    </w:p>
    <w:p w:rsidR="00E500B5" w:rsidRPr="00C43E6E" w:rsidRDefault="00E500B5" w:rsidP="00C43E6E">
      <w:pPr>
        <w:spacing w:line="360" w:lineRule="auto"/>
        <w:ind w:firstLine="709"/>
        <w:jc w:val="both"/>
        <w:rPr>
          <w:color w:val="000000"/>
          <w:sz w:val="24"/>
          <w:szCs w:val="28"/>
        </w:rPr>
      </w:pPr>
      <w:r w:rsidRPr="00C43E6E">
        <w:rPr>
          <w:color w:val="000000"/>
          <w:sz w:val="24"/>
          <w:szCs w:val="28"/>
        </w:rPr>
        <w:t xml:space="preserve">3. Назначьте стандартное комплексное обследование и предоперационную подготовку больному с </w:t>
      </w:r>
      <w:r w:rsidR="00C43E6E" w:rsidRPr="00C43E6E">
        <w:rPr>
          <w:color w:val="000000"/>
          <w:sz w:val="24"/>
          <w:szCs w:val="28"/>
        </w:rPr>
        <w:t>ЖКБ. Хроническим калькулезным холециститом</w:t>
      </w:r>
      <w:r w:rsidRPr="00C43E6E">
        <w:rPr>
          <w:color w:val="000000"/>
          <w:sz w:val="24"/>
          <w:szCs w:val="28"/>
        </w:rPr>
        <w:t>.</w:t>
      </w:r>
    </w:p>
    <w:p w:rsidR="00C2579B" w:rsidRDefault="00C2579B" w:rsidP="00C43E6E">
      <w:pPr>
        <w:pStyle w:val="26"/>
        <w:spacing w:before="0" w:line="360" w:lineRule="auto"/>
        <w:ind w:left="-709" w:right="-575" w:firstLine="720"/>
        <w:jc w:val="center"/>
        <w:rPr>
          <w:b/>
          <w:bCs/>
          <w:caps/>
          <w:sz w:val="24"/>
          <w:szCs w:val="24"/>
        </w:rPr>
      </w:pPr>
    </w:p>
    <w:p w:rsidR="007C4A0C" w:rsidRPr="00C43E6E" w:rsidRDefault="007C4A0C" w:rsidP="00C43E6E">
      <w:pPr>
        <w:pStyle w:val="26"/>
        <w:spacing w:before="0" w:line="360" w:lineRule="auto"/>
        <w:ind w:left="-709" w:right="-575" w:firstLine="720"/>
        <w:jc w:val="center"/>
        <w:rPr>
          <w:b/>
          <w:bCs/>
          <w:caps/>
          <w:sz w:val="24"/>
          <w:szCs w:val="24"/>
        </w:rPr>
      </w:pPr>
    </w:p>
    <w:p w:rsidR="00C2579B" w:rsidRPr="00C43E6E" w:rsidRDefault="00C2579B" w:rsidP="00C43E6E">
      <w:pPr>
        <w:spacing w:line="360" w:lineRule="auto"/>
        <w:jc w:val="center"/>
        <w:rPr>
          <w:sz w:val="24"/>
          <w:szCs w:val="28"/>
        </w:rPr>
      </w:pPr>
      <w:r w:rsidRPr="00C43E6E">
        <w:rPr>
          <w:sz w:val="24"/>
          <w:szCs w:val="28"/>
        </w:rPr>
        <w:lastRenderedPageBreak/>
        <w:t xml:space="preserve">Примеры заданий, выявляющих практическую </w:t>
      </w:r>
    </w:p>
    <w:p w:rsidR="00C2579B" w:rsidRPr="00C43E6E" w:rsidRDefault="00C2579B" w:rsidP="00C43E6E">
      <w:pPr>
        <w:spacing w:line="360" w:lineRule="auto"/>
        <w:jc w:val="center"/>
        <w:rPr>
          <w:sz w:val="24"/>
          <w:szCs w:val="28"/>
        </w:rPr>
      </w:pPr>
      <w:r w:rsidRPr="00C43E6E">
        <w:rPr>
          <w:sz w:val="24"/>
          <w:szCs w:val="28"/>
        </w:rPr>
        <w:t>подготовку врача-</w:t>
      </w:r>
      <w:r w:rsidR="00B336DA" w:rsidRPr="00C43E6E">
        <w:rPr>
          <w:sz w:val="24"/>
          <w:szCs w:val="28"/>
        </w:rPr>
        <w:t>хирурга</w:t>
      </w:r>
    </w:p>
    <w:p w:rsidR="00E500B5" w:rsidRPr="00C43E6E" w:rsidRDefault="00B336DA" w:rsidP="00C43E6E">
      <w:pPr>
        <w:spacing w:line="360" w:lineRule="auto"/>
        <w:ind w:firstLine="709"/>
        <w:jc w:val="both"/>
        <w:rPr>
          <w:color w:val="000000"/>
          <w:sz w:val="24"/>
          <w:szCs w:val="28"/>
        </w:rPr>
      </w:pPr>
      <w:r w:rsidRPr="00C43E6E">
        <w:rPr>
          <w:color w:val="000000"/>
          <w:sz w:val="24"/>
          <w:szCs w:val="28"/>
        </w:rPr>
        <w:t>1. </w:t>
      </w:r>
      <w:r w:rsidR="00E500B5" w:rsidRPr="00C43E6E">
        <w:rPr>
          <w:color w:val="000000"/>
          <w:sz w:val="24"/>
          <w:szCs w:val="28"/>
        </w:rPr>
        <w:t>Выполните лапароскопическое наложение швов путем формирования экстра- и интракорпорального формирования узлов.</w:t>
      </w:r>
    </w:p>
    <w:p w:rsidR="00E500B5" w:rsidRPr="00C43E6E" w:rsidRDefault="00C2579B" w:rsidP="00C43E6E">
      <w:pPr>
        <w:spacing w:line="360" w:lineRule="auto"/>
        <w:ind w:firstLine="709"/>
        <w:jc w:val="both"/>
        <w:rPr>
          <w:color w:val="000000"/>
          <w:sz w:val="24"/>
          <w:szCs w:val="28"/>
        </w:rPr>
      </w:pPr>
      <w:r w:rsidRPr="00C43E6E">
        <w:rPr>
          <w:color w:val="000000"/>
          <w:sz w:val="24"/>
          <w:szCs w:val="28"/>
        </w:rPr>
        <w:t>2. </w:t>
      </w:r>
      <w:r w:rsidR="00C43E6E" w:rsidRPr="00C43E6E">
        <w:rPr>
          <w:color w:val="000000"/>
          <w:sz w:val="24"/>
          <w:szCs w:val="28"/>
        </w:rPr>
        <w:t xml:space="preserve">Выполните лапароскопическое клипирование желчного протока </w:t>
      </w:r>
      <w:r w:rsidR="00C43E6E" w:rsidRPr="00C43E6E">
        <w:rPr>
          <w:sz w:val="24"/>
          <w:szCs w:val="24"/>
        </w:rPr>
        <w:t xml:space="preserve"> </w:t>
      </w:r>
      <w:r w:rsidR="00C43E6E" w:rsidRPr="00C43E6E">
        <w:rPr>
          <w:color w:val="000000"/>
          <w:sz w:val="24"/>
          <w:szCs w:val="28"/>
        </w:rPr>
        <w:t>на в</w:t>
      </w:r>
      <w:r w:rsidR="00C43E6E" w:rsidRPr="00C43E6E">
        <w:rPr>
          <w:sz w:val="24"/>
          <w:szCs w:val="24"/>
        </w:rPr>
        <w:t xml:space="preserve">иртуальном лапароскопическом симуляторе LapVR. </w:t>
      </w:r>
    </w:p>
    <w:p w:rsidR="00B336DA" w:rsidRPr="00C43E6E" w:rsidRDefault="00C2579B" w:rsidP="00C43E6E">
      <w:pPr>
        <w:spacing w:line="360" w:lineRule="auto"/>
        <w:ind w:firstLine="709"/>
        <w:jc w:val="both"/>
        <w:rPr>
          <w:sz w:val="24"/>
          <w:szCs w:val="24"/>
        </w:rPr>
      </w:pPr>
      <w:r w:rsidRPr="00C43E6E">
        <w:rPr>
          <w:color w:val="000000"/>
          <w:sz w:val="24"/>
          <w:szCs w:val="28"/>
        </w:rPr>
        <w:t>3. </w:t>
      </w:r>
      <w:r w:rsidR="00C43E6E" w:rsidRPr="00C43E6E">
        <w:rPr>
          <w:color w:val="000000"/>
          <w:sz w:val="24"/>
          <w:szCs w:val="28"/>
        </w:rPr>
        <w:t>Выполните лапароскопическую холецистэктомию на в</w:t>
      </w:r>
      <w:r w:rsidR="00C43E6E" w:rsidRPr="00C43E6E">
        <w:rPr>
          <w:sz w:val="24"/>
          <w:szCs w:val="24"/>
        </w:rPr>
        <w:t>иртуальном лапароскопическом симуляторе LapVR, соблюдая все этапы операции и меры безопасности.</w:t>
      </w:r>
    </w:p>
    <w:p w:rsidR="00C43E6E" w:rsidRPr="00C43E6E" w:rsidRDefault="00C43E6E" w:rsidP="00C43E6E">
      <w:pPr>
        <w:spacing w:line="360" w:lineRule="auto"/>
        <w:ind w:firstLine="709"/>
        <w:jc w:val="both"/>
        <w:rPr>
          <w:color w:val="000000"/>
          <w:sz w:val="24"/>
          <w:szCs w:val="28"/>
        </w:rPr>
      </w:pPr>
    </w:p>
    <w:p w:rsidR="00C2579B" w:rsidRPr="00C43E6E" w:rsidRDefault="00C2579B" w:rsidP="00C43E6E">
      <w:pPr>
        <w:spacing w:line="360" w:lineRule="auto"/>
        <w:jc w:val="center"/>
        <w:rPr>
          <w:color w:val="000000"/>
          <w:sz w:val="24"/>
          <w:szCs w:val="28"/>
        </w:rPr>
      </w:pPr>
      <w:r w:rsidRPr="00C43E6E">
        <w:rPr>
          <w:color w:val="000000"/>
          <w:sz w:val="24"/>
          <w:szCs w:val="28"/>
        </w:rPr>
        <w:t>Тестовые задания</w:t>
      </w:r>
    </w:p>
    <w:p w:rsidR="00D700EA" w:rsidRPr="00C43E6E" w:rsidRDefault="00C2579B" w:rsidP="00C43E6E">
      <w:pPr>
        <w:pStyle w:val="ab"/>
        <w:spacing w:line="360" w:lineRule="auto"/>
        <w:ind w:firstLine="709"/>
        <w:rPr>
          <w:rFonts w:ascii="Times New Roman" w:hAnsi="Times New Roman" w:cs="Times New Roman"/>
          <w:color w:val="0D0D0D"/>
          <w:sz w:val="24"/>
          <w:szCs w:val="24"/>
        </w:rPr>
      </w:pPr>
      <w:r w:rsidRPr="00C43E6E">
        <w:rPr>
          <w:rFonts w:ascii="Times New Roman" w:hAnsi="Times New Roman" w:cs="Times New Roman"/>
          <w:color w:val="0D0D0D"/>
          <w:sz w:val="24"/>
          <w:szCs w:val="24"/>
        </w:rPr>
        <w:t>Дайте один правильный ответ</w:t>
      </w:r>
    </w:p>
    <w:p w:rsidR="00D700EA" w:rsidRPr="00C43E6E" w:rsidRDefault="00D700EA" w:rsidP="00C43E6E">
      <w:pPr>
        <w:spacing w:line="360" w:lineRule="auto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t>Вопрос 1</w:t>
      </w:r>
    </w:p>
    <w:p w:rsidR="00F71696" w:rsidRPr="00C43E6E" w:rsidRDefault="00F71696" w:rsidP="00C43E6E">
      <w:pPr>
        <w:spacing w:line="360" w:lineRule="auto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t xml:space="preserve">Желчный пузырь хорошо доступен осмотру при положении больного </w:t>
      </w:r>
    </w:p>
    <w:p w:rsidR="00D700EA" w:rsidRPr="00C43E6E" w:rsidRDefault="00D700EA" w:rsidP="00C43E6E">
      <w:pPr>
        <w:pStyle w:val="ab"/>
        <w:spacing w:line="360" w:lineRule="auto"/>
        <w:rPr>
          <w:rFonts w:ascii="Times New Roman" w:hAnsi="Times New Roman" w:cs="Times New Roman"/>
          <w:color w:val="0D0D0D"/>
          <w:sz w:val="24"/>
          <w:szCs w:val="24"/>
        </w:rPr>
      </w:pPr>
      <w:r w:rsidRPr="00C43E6E">
        <w:rPr>
          <w:rFonts w:ascii="Times New Roman" w:hAnsi="Times New Roman" w:cs="Times New Roman"/>
          <w:sz w:val="24"/>
          <w:szCs w:val="24"/>
        </w:rPr>
        <w:t>Варианты к вопросу 1</w:t>
      </w:r>
    </w:p>
    <w:p w:rsidR="00F71696" w:rsidRPr="00C43E6E" w:rsidRDefault="00F71696" w:rsidP="00C43E6E">
      <w:pPr>
        <w:numPr>
          <w:ilvl w:val="0"/>
          <w:numId w:val="38"/>
        </w:numPr>
        <w:spacing w:line="360" w:lineRule="auto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t>на спине при</w:t>
      </w:r>
      <w:r w:rsidR="00D700EA" w:rsidRPr="00C43E6E">
        <w:rPr>
          <w:rFonts w:eastAsia="Times New Roman"/>
          <w:sz w:val="24"/>
          <w:szCs w:val="24"/>
        </w:rPr>
        <w:t xml:space="preserve"> горизонтальном положении стола</w:t>
      </w:r>
    </w:p>
    <w:p w:rsidR="00F71696" w:rsidRPr="00C43E6E" w:rsidRDefault="00F71696" w:rsidP="00C43E6E">
      <w:pPr>
        <w:numPr>
          <w:ilvl w:val="0"/>
          <w:numId w:val="38"/>
        </w:numPr>
        <w:spacing w:line="360" w:lineRule="auto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t>на спине с опущенным головным концом стола</w:t>
      </w:r>
    </w:p>
    <w:p w:rsidR="00F71696" w:rsidRPr="00C43E6E" w:rsidRDefault="00F71696" w:rsidP="00C43E6E">
      <w:pPr>
        <w:numPr>
          <w:ilvl w:val="0"/>
          <w:numId w:val="38"/>
        </w:numPr>
        <w:spacing w:line="360" w:lineRule="auto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t>на правом боку с приподнятым головным концом стола</w:t>
      </w:r>
    </w:p>
    <w:p w:rsidR="00F71696" w:rsidRPr="00C43E6E" w:rsidRDefault="00F71696" w:rsidP="00C43E6E">
      <w:pPr>
        <w:numPr>
          <w:ilvl w:val="0"/>
          <w:numId w:val="38"/>
        </w:numPr>
        <w:spacing w:line="360" w:lineRule="auto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t xml:space="preserve">на </w:t>
      </w:r>
      <w:r w:rsidR="00D700EA" w:rsidRPr="00C43E6E">
        <w:rPr>
          <w:rFonts w:eastAsia="Times New Roman"/>
          <w:sz w:val="24"/>
          <w:szCs w:val="24"/>
        </w:rPr>
        <w:t>левом боку с приподнятым головны</w:t>
      </w:r>
      <w:r w:rsidRPr="00C43E6E">
        <w:rPr>
          <w:rFonts w:eastAsia="Times New Roman"/>
          <w:sz w:val="24"/>
          <w:szCs w:val="24"/>
        </w:rPr>
        <w:t>м концом стола</w:t>
      </w:r>
    </w:p>
    <w:p w:rsidR="00F71696" w:rsidRPr="00C43E6E" w:rsidRDefault="00F71696" w:rsidP="00C43E6E">
      <w:pPr>
        <w:numPr>
          <w:ilvl w:val="0"/>
          <w:numId w:val="38"/>
        </w:numPr>
        <w:spacing w:line="360" w:lineRule="auto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t>на левом боку с опущенным головным концом стола</w:t>
      </w:r>
    </w:p>
    <w:p w:rsidR="00F71696" w:rsidRPr="00C43E6E" w:rsidRDefault="00D700EA" w:rsidP="00C43E6E">
      <w:pPr>
        <w:pStyle w:val="ab"/>
        <w:spacing w:line="360" w:lineRule="auto"/>
        <w:rPr>
          <w:rFonts w:ascii="Times New Roman" w:hAnsi="Times New Roman" w:cs="Times New Roman"/>
          <w:color w:val="0D0D0D"/>
          <w:sz w:val="24"/>
          <w:szCs w:val="24"/>
        </w:rPr>
      </w:pPr>
      <w:r w:rsidRPr="00C43E6E">
        <w:rPr>
          <w:rFonts w:ascii="Times New Roman" w:hAnsi="Times New Roman" w:cs="Times New Roman"/>
          <w:sz w:val="24"/>
          <w:szCs w:val="24"/>
        </w:rPr>
        <w:t>Ответ 4</w:t>
      </w:r>
    </w:p>
    <w:p w:rsidR="00D700EA" w:rsidRPr="00C43E6E" w:rsidRDefault="00D700EA" w:rsidP="00C43E6E">
      <w:pPr>
        <w:pStyle w:val="ab"/>
        <w:spacing w:line="360" w:lineRule="auto"/>
        <w:rPr>
          <w:rFonts w:ascii="Times New Roman" w:hAnsi="Times New Roman" w:cs="Times New Roman"/>
          <w:color w:val="0D0D0D"/>
          <w:sz w:val="24"/>
          <w:szCs w:val="24"/>
        </w:rPr>
      </w:pPr>
    </w:p>
    <w:p w:rsidR="00D700EA" w:rsidRPr="00C43E6E" w:rsidRDefault="00D700EA" w:rsidP="00C43E6E">
      <w:pPr>
        <w:spacing w:line="360" w:lineRule="auto"/>
        <w:rPr>
          <w:rFonts w:eastAsia="Times New Roman"/>
          <w:sz w:val="24"/>
          <w:szCs w:val="24"/>
        </w:rPr>
      </w:pPr>
      <w:r w:rsidRPr="00C43E6E">
        <w:rPr>
          <w:sz w:val="24"/>
          <w:szCs w:val="24"/>
        </w:rPr>
        <w:t>Вопрос 2</w:t>
      </w:r>
    </w:p>
    <w:p w:rsidR="00D700EA" w:rsidRPr="00C43E6E" w:rsidRDefault="00C43E6E" w:rsidP="00C43E6E">
      <w:pPr>
        <w:spacing w:line="360" w:lineRule="auto"/>
        <w:rPr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t>Лапароскопия противопоказана</w:t>
      </w:r>
      <w:r w:rsidR="00F71696" w:rsidRPr="00C43E6E">
        <w:rPr>
          <w:rFonts w:eastAsia="Times New Roman"/>
          <w:sz w:val="24"/>
          <w:szCs w:val="24"/>
        </w:rPr>
        <w:t xml:space="preserve"> во всех перечисленных случаях, за исключением</w:t>
      </w:r>
      <w:r w:rsidR="00D700EA" w:rsidRPr="00C43E6E">
        <w:rPr>
          <w:sz w:val="24"/>
          <w:szCs w:val="24"/>
        </w:rPr>
        <w:t xml:space="preserve"> </w:t>
      </w:r>
    </w:p>
    <w:p w:rsidR="00F71696" w:rsidRPr="00C43E6E" w:rsidRDefault="00D700EA" w:rsidP="00C43E6E">
      <w:pPr>
        <w:spacing w:line="360" w:lineRule="auto"/>
        <w:rPr>
          <w:rFonts w:eastAsia="Times New Roman"/>
          <w:sz w:val="24"/>
          <w:szCs w:val="24"/>
        </w:rPr>
      </w:pPr>
      <w:r w:rsidRPr="00C43E6E">
        <w:rPr>
          <w:sz w:val="24"/>
          <w:szCs w:val="24"/>
        </w:rPr>
        <w:t>Варианты к вопросу 2</w:t>
      </w:r>
    </w:p>
    <w:p w:rsidR="00F71696" w:rsidRPr="00C43E6E" w:rsidRDefault="00F71696" w:rsidP="00C43E6E">
      <w:pPr>
        <w:numPr>
          <w:ilvl w:val="0"/>
          <w:numId w:val="39"/>
        </w:numPr>
        <w:spacing w:line="360" w:lineRule="auto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t>гемофилии</w:t>
      </w:r>
    </w:p>
    <w:p w:rsidR="00F71696" w:rsidRPr="00C43E6E" w:rsidRDefault="00D700EA" w:rsidP="00C43E6E">
      <w:pPr>
        <w:numPr>
          <w:ilvl w:val="0"/>
          <w:numId w:val="39"/>
        </w:numPr>
        <w:spacing w:line="360" w:lineRule="auto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t>алкогольного опьянения</w:t>
      </w:r>
    </w:p>
    <w:p w:rsidR="00F71696" w:rsidRPr="00C43E6E" w:rsidRDefault="00F71696" w:rsidP="00C43E6E">
      <w:pPr>
        <w:numPr>
          <w:ilvl w:val="0"/>
          <w:numId w:val="39"/>
        </w:numPr>
        <w:spacing w:line="360" w:lineRule="auto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t>тотального спаечного процесса в брюшной полости</w:t>
      </w:r>
    </w:p>
    <w:p w:rsidR="00F71696" w:rsidRPr="00C43E6E" w:rsidRDefault="00F71696" w:rsidP="00C43E6E">
      <w:pPr>
        <w:numPr>
          <w:ilvl w:val="0"/>
          <w:numId w:val="39"/>
        </w:numPr>
        <w:spacing w:line="360" w:lineRule="auto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t>терминального состояния больного</w:t>
      </w:r>
    </w:p>
    <w:p w:rsidR="00F71696" w:rsidRPr="00C43E6E" w:rsidRDefault="00F71696" w:rsidP="00C43E6E">
      <w:pPr>
        <w:numPr>
          <w:ilvl w:val="0"/>
          <w:numId w:val="39"/>
        </w:numPr>
        <w:spacing w:line="360" w:lineRule="auto"/>
        <w:rPr>
          <w:rFonts w:eastAsia="Times New Roman"/>
          <w:sz w:val="24"/>
          <w:szCs w:val="24"/>
        </w:rPr>
      </w:pPr>
      <w:r w:rsidRPr="00C43E6E">
        <w:rPr>
          <w:rFonts w:eastAsia="Times New Roman"/>
          <w:sz w:val="24"/>
          <w:szCs w:val="24"/>
        </w:rPr>
        <w:t>резко выраженного вздутия кишечника</w:t>
      </w:r>
    </w:p>
    <w:p w:rsidR="00D700EA" w:rsidRPr="00C43E6E" w:rsidRDefault="00D700EA" w:rsidP="00C43E6E">
      <w:pPr>
        <w:pStyle w:val="ab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3E6E">
        <w:rPr>
          <w:rFonts w:ascii="Times New Roman" w:hAnsi="Times New Roman" w:cs="Times New Roman"/>
          <w:sz w:val="24"/>
          <w:szCs w:val="24"/>
        </w:rPr>
        <w:t>Ответ 2</w:t>
      </w:r>
    </w:p>
    <w:p w:rsidR="00C43E6E" w:rsidRPr="00C43E6E" w:rsidRDefault="00C43E6E" w:rsidP="00C43E6E">
      <w:pPr>
        <w:pStyle w:val="ab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2579B" w:rsidRPr="00C43E6E" w:rsidRDefault="00C2579B" w:rsidP="00C43E6E">
      <w:pPr>
        <w:pStyle w:val="ab"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C43E6E">
        <w:rPr>
          <w:rFonts w:ascii="Times New Roman" w:hAnsi="Times New Roman" w:cs="Times New Roman"/>
          <w:sz w:val="24"/>
          <w:szCs w:val="28"/>
        </w:rPr>
        <w:t>Ситуационная задача 1</w:t>
      </w:r>
    </w:p>
    <w:p w:rsidR="005E674A" w:rsidRPr="00C43E6E" w:rsidRDefault="005E674A" w:rsidP="00C43E6E">
      <w:pPr>
        <w:pStyle w:val="ab"/>
        <w:spacing w:line="360" w:lineRule="auto"/>
        <w:rPr>
          <w:rFonts w:ascii="Times New Roman" w:hAnsi="Times New Roman" w:cs="Times New Roman"/>
          <w:sz w:val="22"/>
          <w:szCs w:val="24"/>
        </w:rPr>
      </w:pPr>
    </w:p>
    <w:p w:rsidR="005E674A" w:rsidRPr="00C43E6E" w:rsidRDefault="005E674A" w:rsidP="00C43E6E">
      <w:pPr>
        <w:spacing w:line="360" w:lineRule="auto"/>
        <w:ind w:firstLine="709"/>
        <w:jc w:val="both"/>
        <w:rPr>
          <w:sz w:val="24"/>
          <w:szCs w:val="28"/>
        </w:rPr>
      </w:pPr>
      <w:r w:rsidRPr="00C43E6E">
        <w:rPr>
          <w:sz w:val="24"/>
          <w:szCs w:val="28"/>
        </w:rPr>
        <w:t>Больной</w:t>
      </w:r>
      <w:r w:rsidR="00C2579B" w:rsidRPr="00C43E6E">
        <w:rPr>
          <w:sz w:val="24"/>
          <w:szCs w:val="28"/>
        </w:rPr>
        <w:t xml:space="preserve"> П, </w:t>
      </w:r>
      <w:r w:rsidR="00E500B5" w:rsidRPr="00C43E6E">
        <w:rPr>
          <w:sz w:val="24"/>
          <w:szCs w:val="28"/>
        </w:rPr>
        <w:t>32 лет, поступил эк</w:t>
      </w:r>
      <w:r w:rsidRPr="00C43E6E">
        <w:rPr>
          <w:sz w:val="24"/>
          <w:szCs w:val="28"/>
        </w:rPr>
        <w:t>с</w:t>
      </w:r>
      <w:r w:rsidR="00E500B5" w:rsidRPr="00C43E6E">
        <w:rPr>
          <w:sz w:val="24"/>
          <w:szCs w:val="28"/>
        </w:rPr>
        <w:t>т</w:t>
      </w:r>
      <w:r w:rsidRPr="00C43E6E">
        <w:rPr>
          <w:sz w:val="24"/>
          <w:szCs w:val="28"/>
        </w:rPr>
        <w:t>ренно с диагнозом</w:t>
      </w:r>
      <w:r w:rsidR="00C2579B" w:rsidRPr="00C43E6E">
        <w:rPr>
          <w:sz w:val="24"/>
          <w:szCs w:val="28"/>
        </w:rPr>
        <w:t xml:space="preserve"> </w:t>
      </w:r>
      <w:r w:rsidRPr="00C43E6E">
        <w:rPr>
          <w:sz w:val="24"/>
          <w:szCs w:val="28"/>
        </w:rPr>
        <w:t>Механическая желтуха (о. билирубин 178 мкмоль/л, п</w:t>
      </w:r>
      <w:r w:rsidR="00E500B5" w:rsidRPr="00C43E6E">
        <w:rPr>
          <w:sz w:val="24"/>
          <w:szCs w:val="28"/>
        </w:rPr>
        <w:t>рямой 134 мкмоль/л). При дообслед</w:t>
      </w:r>
      <w:r w:rsidRPr="00C43E6E">
        <w:rPr>
          <w:sz w:val="24"/>
          <w:szCs w:val="28"/>
        </w:rPr>
        <w:t xml:space="preserve">овании по данным УЗИ </w:t>
      </w:r>
      <w:r w:rsidRPr="00C43E6E">
        <w:rPr>
          <w:sz w:val="24"/>
          <w:szCs w:val="28"/>
        </w:rPr>
        <w:lastRenderedPageBreak/>
        <w:t xml:space="preserve">органов брюшной полости выявлены конкременты желчного пузыря, холедохолитиаз, холедохоэктазия до </w:t>
      </w:r>
      <w:smartTag w:uri="urn:schemas-microsoft-com:office:smarttags" w:element="metricconverter">
        <w:smartTagPr>
          <w:attr w:name="ProductID" w:val="1,5 см"/>
        </w:smartTagPr>
        <w:r w:rsidRPr="00C43E6E">
          <w:rPr>
            <w:sz w:val="24"/>
            <w:szCs w:val="28"/>
          </w:rPr>
          <w:t>1,5 см</w:t>
        </w:r>
      </w:smartTag>
      <w:r w:rsidRPr="00C43E6E">
        <w:rPr>
          <w:sz w:val="24"/>
          <w:szCs w:val="28"/>
        </w:rPr>
        <w:t xml:space="preserve">. </w:t>
      </w:r>
    </w:p>
    <w:p w:rsidR="005E674A" w:rsidRPr="00C43E6E" w:rsidRDefault="005E674A" w:rsidP="00C43E6E">
      <w:pPr>
        <w:spacing w:line="360" w:lineRule="auto"/>
        <w:ind w:firstLine="709"/>
        <w:jc w:val="both"/>
        <w:rPr>
          <w:sz w:val="24"/>
          <w:szCs w:val="28"/>
        </w:rPr>
      </w:pPr>
      <w:r w:rsidRPr="00C43E6E">
        <w:rPr>
          <w:sz w:val="24"/>
          <w:szCs w:val="28"/>
        </w:rPr>
        <w:t>Определите и обоснуйте возможные варианты лечения.</w:t>
      </w:r>
    </w:p>
    <w:p w:rsidR="006D61D0" w:rsidRPr="00C43E6E" w:rsidRDefault="006D61D0" w:rsidP="00C43E6E">
      <w:pPr>
        <w:spacing w:line="360" w:lineRule="auto"/>
      </w:pPr>
    </w:p>
    <w:sectPr w:rsidR="006D61D0" w:rsidRPr="00C43E6E" w:rsidSect="00A84A0E">
      <w:footerReference w:type="default" r:id="rId8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21E8" w:rsidRDefault="00D121E8">
      <w:r>
        <w:separator/>
      </w:r>
    </w:p>
  </w:endnote>
  <w:endnote w:type="continuationSeparator" w:id="1">
    <w:p w:rsidR="00D121E8" w:rsidRDefault="00D12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0CB" w:rsidRDefault="00AE10CB">
    <w:pPr>
      <w:pStyle w:val="a9"/>
      <w:jc w:val="right"/>
    </w:pPr>
    <w:fldSimple w:instr=" PAGE   \* MERGEFORMAT ">
      <w:r w:rsidR="007C4A0C">
        <w:rPr>
          <w:noProof/>
        </w:rPr>
        <w:t>2</w:t>
      </w:r>
    </w:fldSimple>
  </w:p>
  <w:p w:rsidR="00AE10CB" w:rsidRDefault="00AE10C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21E8" w:rsidRDefault="00D121E8">
      <w:r>
        <w:separator/>
      </w:r>
    </w:p>
  </w:footnote>
  <w:footnote w:type="continuationSeparator" w:id="1">
    <w:p w:rsidR="00D121E8" w:rsidRDefault="00D12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5060E1BA"/>
    <w:lvl w:ilvl="0">
      <w:start w:val="1"/>
      <w:numFmt w:val="decimal"/>
      <w:pStyle w:val="FR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ABCB9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531A34"/>
    <w:multiLevelType w:val="hybridMultilevel"/>
    <w:tmpl w:val="DBF61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9E6C9F"/>
    <w:multiLevelType w:val="hybridMultilevel"/>
    <w:tmpl w:val="BA48CC52"/>
    <w:lvl w:ilvl="0" w:tplc="FFFFFFFF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14B43F1"/>
    <w:multiLevelType w:val="hybridMultilevel"/>
    <w:tmpl w:val="6FEE6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C26E73"/>
    <w:multiLevelType w:val="hybridMultilevel"/>
    <w:tmpl w:val="252C7970"/>
    <w:lvl w:ilvl="0" w:tplc="540240F6">
      <w:start w:val="1"/>
      <w:numFmt w:val="decimal"/>
      <w:lvlText w:val="%1."/>
      <w:lvlJc w:val="left"/>
      <w:pPr>
        <w:ind w:left="1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BBA19A4"/>
    <w:multiLevelType w:val="hybridMultilevel"/>
    <w:tmpl w:val="D64482EC"/>
    <w:lvl w:ilvl="0" w:tplc="540240F6">
      <w:start w:val="1"/>
      <w:numFmt w:val="decimal"/>
      <w:lvlText w:val="%1."/>
      <w:lvlJc w:val="left"/>
      <w:pPr>
        <w:ind w:left="1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F43920"/>
    <w:multiLevelType w:val="hybridMultilevel"/>
    <w:tmpl w:val="726E81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FF96B37"/>
    <w:multiLevelType w:val="hybridMultilevel"/>
    <w:tmpl w:val="CFBC028E"/>
    <w:lvl w:ilvl="0" w:tplc="FFFFFFFF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09E230D"/>
    <w:multiLevelType w:val="singleLevel"/>
    <w:tmpl w:val="E828D390"/>
    <w:lvl w:ilvl="0">
      <w:start w:val="2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7665364"/>
    <w:multiLevelType w:val="hybridMultilevel"/>
    <w:tmpl w:val="4338495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18F94204"/>
    <w:multiLevelType w:val="hybridMultilevel"/>
    <w:tmpl w:val="4E4E8A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ADA5E68"/>
    <w:multiLevelType w:val="hybridMultilevel"/>
    <w:tmpl w:val="1222E0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01F0FD9"/>
    <w:multiLevelType w:val="hybridMultilevel"/>
    <w:tmpl w:val="CC5206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1F577FF"/>
    <w:multiLevelType w:val="hybridMultilevel"/>
    <w:tmpl w:val="6B0E6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2041CA"/>
    <w:multiLevelType w:val="multilevel"/>
    <w:tmpl w:val="44F4DA36"/>
    <w:lvl w:ilvl="0">
      <w:start w:val="6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2734369B"/>
    <w:multiLevelType w:val="singleLevel"/>
    <w:tmpl w:val="2C4A6F6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7">
    <w:nsid w:val="29FF4E73"/>
    <w:multiLevelType w:val="hybridMultilevel"/>
    <w:tmpl w:val="B0EE40F2"/>
    <w:lvl w:ilvl="0" w:tplc="FFFFFFFF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2C3358A8"/>
    <w:multiLevelType w:val="hybridMultilevel"/>
    <w:tmpl w:val="CC1867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C9C2552"/>
    <w:multiLevelType w:val="hybridMultilevel"/>
    <w:tmpl w:val="F5F66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A122DE"/>
    <w:multiLevelType w:val="hybridMultilevel"/>
    <w:tmpl w:val="9F760B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60B6FD6"/>
    <w:multiLevelType w:val="hybridMultilevel"/>
    <w:tmpl w:val="83E8B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795709"/>
    <w:multiLevelType w:val="hybridMultilevel"/>
    <w:tmpl w:val="647EB966"/>
    <w:lvl w:ilvl="0" w:tplc="540240F6">
      <w:start w:val="1"/>
      <w:numFmt w:val="decimal"/>
      <w:lvlText w:val="%1."/>
      <w:lvlJc w:val="left"/>
      <w:pPr>
        <w:ind w:left="1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4" w:hanging="360"/>
      </w:pPr>
    </w:lvl>
    <w:lvl w:ilvl="2" w:tplc="0419001B" w:tentative="1">
      <w:start w:val="1"/>
      <w:numFmt w:val="lowerRoman"/>
      <w:lvlText w:val="%3."/>
      <w:lvlJc w:val="right"/>
      <w:pPr>
        <w:ind w:left="2724" w:hanging="180"/>
      </w:pPr>
    </w:lvl>
    <w:lvl w:ilvl="3" w:tplc="0419000F" w:tentative="1">
      <w:start w:val="1"/>
      <w:numFmt w:val="decimal"/>
      <w:lvlText w:val="%4."/>
      <w:lvlJc w:val="left"/>
      <w:pPr>
        <w:ind w:left="3444" w:hanging="360"/>
      </w:pPr>
    </w:lvl>
    <w:lvl w:ilvl="4" w:tplc="04190019" w:tentative="1">
      <w:start w:val="1"/>
      <w:numFmt w:val="lowerLetter"/>
      <w:lvlText w:val="%5."/>
      <w:lvlJc w:val="left"/>
      <w:pPr>
        <w:ind w:left="4164" w:hanging="360"/>
      </w:pPr>
    </w:lvl>
    <w:lvl w:ilvl="5" w:tplc="0419001B" w:tentative="1">
      <w:start w:val="1"/>
      <w:numFmt w:val="lowerRoman"/>
      <w:lvlText w:val="%6."/>
      <w:lvlJc w:val="right"/>
      <w:pPr>
        <w:ind w:left="4884" w:hanging="180"/>
      </w:pPr>
    </w:lvl>
    <w:lvl w:ilvl="6" w:tplc="0419000F" w:tentative="1">
      <w:start w:val="1"/>
      <w:numFmt w:val="decimal"/>
      <w:lvlText w:val="%7."/>
      <w:lvlJc w:val="left"/>
      <w:pPr>
        <w:ind w:left="5604" w:hanging="360"/>
      </w:pPr>
    </w:lvl>
    <w:lvl w:ilvl="7" w:tplc="04190019" w:tentative="1">
      <w:start w:val="1"/>
      <w:numFmt w:val="lowerLetter"/>
      <w:lvlText w:val="%8."/>
      <w:lvlJc w:val="left"/>
      <w:pPr>
        <w:ind w:left="6324" w:hanging="360"/>
      </w:pPr>
    </w:lvl>
    <w:lvl w:ilvl="8" w:tplc="0419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23">
    <w:nsid w:val="483C6EFB"/>
    <w:multiLevelType w:val="multilevel"/>
    <w:tmpl w:val="B470AFD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4A3E7312"/>
    <w:multiLevelType w:val="hybridMultilevel"/>
    <w:tmpl w:val="726029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B5C4394"/>
    <w:multiLevelType w:val="hybridMultilevel"/>
    <w:tmpl w:val="B518F40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6">
    <w:nsid w:val="57577080"/>
    <w:multiLevelType w:val="hybridMultilevel"/>
    <w:tmpl w:val="6F709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B33BAB"/>
    <w:multiLevelType w:val="hybridMultilevel"/>
    <w:tmpl w:val="5CA6B9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8A32325"/>
    <w:multiLevelType w:val="hybridMultilevel"/>
    <w:tmpl w:val="FCAAA346"/>
    <w:lvl w:ilvl="0" w:tplc="04190001">
      <w:start w:val="1"/>
      <w:numFmt w:val="bullet"/>
      <w:lvlText w:val=""/>
      <w:lvlJc w:val="left"/>
      <w:pPr>
        <w:tabs>
          <w:tab w:val="num" w:pos="1248"/>
        </w:tabs>
        <w:ind w:left="12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68"/>
        </w:tabs>
        <w:ind w:left="19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88"/>
        </w:tabs>
        <w:ind w:left="26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08"/>
        </w:tabs>
        <w:ind w:left="34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28"/>
        </w:tabs>
        <w:ind w:left="41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48"/>
        </w:tabs>
        <w:ind w:left="48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68"/>
        </w:tabs>
        <w:ind w:left="55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88"/>
        </w:tabs>
        <w:ind w:left="62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08"/>
        </w:tabs>
        <w:ind w:left="7008" w:hanging="360"/>
      </w:pPr>
      <w:rPr>
        <w:rFonts w:ascii="Wingdings" w:hAnsi="Wingdings" w:hint="default"/>
      </w:rPr>
    </w:lvl>
  </w:abstractNum>
  <w:abstractNum w:abstractNumId="29">
    <w:nsid w:val="597408DC"/>
    <w:multiLevelType w:val="multilevel"/>
    <w:tmpl w:val="9F760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5084165"/>
    <w:multiLevelType w:val="multilevel"/>
    <w:tmpl w:val="2506B3E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2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abstractNum w:abstractNumId="31">
    <w:nsid w:val="688175CE"/>
    <w:multiLevelType w:val="singleLevel"/>
    <w:tmpl w:val="D890B0C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</w:abstractNum>
  <w:abstractNum w:abstractNumId="32">
    <w:nsid w:val="6D9A70AE"/>
    <w:multiLevelType w:val="hybridMultilevel"/>
    <w:tmpl w:val="402AE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BE504F"/>
    <w:multiLevelType w:val="hybridMultilevel"/>
    <w:tmpl w:val="029C586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4">
    <w:nsid w:val="714C3109"/>
    <w:multiLevelType w:val="hybridMultilevel"/>
    <w:tmpl w:val="CA883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8706C4"/>
    <w:multiLevelType w:val="hybridMultilevel"/>
    <w:tmpl w:val="9F54F366"/>
    <w:lvl w:ilvl="0" w:tplc="0419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36">
    <w:nsid w:val="723A65A6"/>
    <w:multiLevelType w:val="hybridMultilevel"/>
    <w:tmpl w:val="A80C6BCA"/>
    <w:lvl w:ilvl="0" w:tplc="FFFFFFFF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>
    <w:nsid w:val="75A17FEC"/>
    <w:multiLevelType w:val="multilevel"/>
    <w:tmpl w:val="0CA6A018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2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abstractNum w:abstractNumId="38">
    <w:nsid w:val="76B60771"/>
    <w:multiLevelType w:val="hybridMultilevel"/>
    <w:tmpl w:val="6CF4476A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6E15BC8"/>
    <w:multiLevelType w:val="hybridMultilevel"/>
    <w:tmpl w:val="A17C9D78"/>
    <w:lvl w:ilvl="0" w:tplc="540240F6">
      <w:start w:val="1"/>
      <w:numFmt w:val="decimal"/>
      <w:lvlText w:val="%1."/>
      <w:lvlJc w:val="left"/>
      <w:pPr>
        <w:ind w:left="1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79C6135"/>
    <w:multiLevelType w:val="hybridMultilevel"/>
    <w:tmpl w:val="ECE23298"/>
    <w:lvl w:ilvl="0" w:tplc="540240F6">
      <w:start w:val="1"/>
      <w:numFmt w:val="decimal"/>
      <w:lvlText w:val="%1."/>
      <w:lvlJc w:val="left"/>
      <w:pPr>
        <w:ind w:left="1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9847EF3"/>
    <w:multiLevelType w:val="hybridMultilevel"/>
    <w:tmpl w:val="B61CEE32"/>
    <w:lvl w:ilvl="0" w:tplc="90D6F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DEE689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8B889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83CD3B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20EEF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1480F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BC3E3A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BF623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F0AFC5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7C371BAF"/>
    <w:multiLevelType w:val="hybridMultilevel"/>
    <w:tmpl w:val="691CF2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C411E78"/>
    <w:multiLevelType w:val="hybridMultilevel"/>
    <w:tmpl w:val="3BC0B9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FF245ED"/>
    <w:multiLevelType w:val="hybridMultilevel"/>
    <w:tmpl w:val="ADAC22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</w:num>
  <w:num w:numId="3">
    <w:abstractNumId w:val="7"/>
  </w:num>
  <w:num w:numId="4">
    <w:abstractNumId w:val="36"/>
  </w:num>
  <w:num w:numId="5">
    <w:abstractNumId w:val="8"/>
  </w:num>
  <w:num w:numId="6">
    <w:abstractNumId w:val="17"/>
  </w:num>
  <w:num w:numId="7">
    <w:abstractNumId w:val="3"/>
  </w:num>
  <w:num w:numId="8">
    <w:abstractNumId w:val="20"/>
  </w:num>
  <w:num w:numId="9">
    <w:abstractNumId w:val="29"/>
  </w:num>
  <w:num w:numId="10">
    <w:abstractNumId w:val="24"/>
  </w:num>
  <w:num w:numId="11">
    <w:abstractNumId w:val="18"/>
  </w:num>
  <w:num w:numId="12">
    <w:abstractNumId w:val="13"/>
  </w:num>
  <w:num w:numId="13">
    <w:abstractNumId w:val="27"/>
  </w:num>
  <w:num w:numId="14">
    <w:abstractNumId w:val="43"/>
  </w:num>
  <w:num w:numId="15">
    <w:abstractNumId w:val="11"/>
  </w:num>
  <w:num w:numId="16">
    <w:abstractNumId w:val="16"/>
  </w:num>
  <w:num w:numId="17">
    <w:abstractNumId w:val="1"/>
  </w:num>
  <w:num w:numId="18">
    <w:abstractNumId w:val="0"/>
  </w:num>
  <w:num w:numId="19">
    <w:abstractNumId w:val="15"/>
  </w:num>
  <w:num w:numId="20">
    <w:abstractNumId w:val="9"/>
  </w:num>
  <w:num w:numId="21">
    <w:abstractNumId w:val="12"/>
  </w:num>
  <w:num w:numId="22">
    <w:abstractNumId w:val="21"/>
  </w:num>
  <w:num w:numId="23">
    <w:abstractNumId w:val="2"/>
  </w:num>
  <w:num w:numId="24">
    <w:abstractNumId w:val="32"/>
  </w:num>
  <w:num w:numId="25">
    <w:abstractNumId w:val="26"/>
  </w:num>
  <w:num w:numId="26">
    <w:abstractNumId w:val="19"/>
  </w:num>
  <w:num w:numId="27">
    <w:abstractNumId w:val="4"/>
  </w:num>
  <w:num w:numId="28">
    <w:abstractNumId w:val="41"/>
  </w:num>
  <w:num w:numId="29">
    <w:abstractNumId w:val="10"/>
  </w:num>
  <w:num w:numId="30">
    <w:abstractNumId w:val="25"/>
  </w:num>
  <w:num w:numId="31">
    <w:abstractNumId w:val="33"/>
  </w:num>
  <w:num w:numId="32">
    <w:abstractNumId w:val="14"/>
  </w:num>
  <w:num w:numId="33">
    <w:abstractNumId w:val="23"/>
  </w:num>
  <w:num w:numId="34">
    <w:abstractNumId w:val="30"/>
  </w:num>
  <w:num w:numId="35">
    <w:abstractNumId w:val="34"/>
  </w:num>
  <w:num w:numId="36">
    <w:abstractNumId w:val="22"/>
  </w:num>
  <w:num w:numId="37">
    <w:abstractNumId w:val="37"/>
  </w:num>
  <w:num w:numId="38">
    <w:abstractNumId w:val="40"/>
  </w:num>
  <w:num w:numId="39">
    <w:abstractNumId w:val="6"/>
  </w:num>
  <w:num w:numId="40">
    <w:abstractNumId w:val="39"/>
  </w:num>
  <w:num w:numId="41">
    <w:abstractNumId w:val="5"/>
  </w:num>
  <w:num w:numId="42">
    <w:abstractNumId w:val="44"/>
  </w:num>
  <w:num w:numId="43">
    <w:abstractNumId w:val="42"/>
  </w:num>
  <w:num w:numId="44">
    <w:abstractNumId w:val="28"/>
  </w:num>
  <w:num w:numId="45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579B"/>
    <w:rsid w:val="000D47C1"/>
    <w:rsid w:val="001F7241"/>
    <w:rsid w:val="002512CC"/>
    <w:rsid w:val="00275FEB"/>
    <w:rsid w:val="00370345"/>
    <w:rsid w:val="00430C46"/>
    <w:rsid w:val="00462FBF"/>
    <w:rsid w:val="004E182B"/>
    <w:rsid w:val="004E316E"/>
    <w:rsid w:val="00582A5B"/>
    <w:rsid w:val="005A52F0"/>
    <w:rsid w:val="005D00BD"/>
    <w:rsid w:val="005E674A"/>
    <w:rsid w:val="00665735"/>
    <w:rsid w:val="006D61D0"/>
    <w:rsid w:val="0074263F"/>
    <w:rsid w:val="007C4A0C"/>
    <w:rsid w:val="007F5675"/>
    <w:rsid w:val="00885D6A"/>
    <w:rsid w:val="008E3F63"/>
    <w:rsid w:val="009261DB"/>
    <w:rsid w:val="009A04D9"/>
    <w:rsid w:val="00A81D96"/>
    <w:rsid w:val="00A84A0E"/>
    <w:rsid w:val="00A967D5"/>
    <w:rsid w:val="00AB0306"/>
    <w:rsid w:val="00AE10CB"/>
    <w:rsid w:val="00B336DA"/>
    <w:rsid w:val="00B7171C"/>
    <w:rsid w:val="00BF55BD"/>
    <w:rsid w:val="00C001C4"/>
    <w:rsid w:val="00C2579B"/>
    <w:rsid w:val="00C3258D"/>
    <w:rsid w:val="00C43E6E"/>
    <w:rsid w:val="00C66307"/>
    <w:rsid w:val="00C66655"/>
    <w:rsid w:val="00D121E8"/>
    <w:rsid w:val="00D555A4"/>
    <w:rsid w:val="00D700EA"/>
    <w:rsid w:val="00D852E3"/>
    <w:rsid w:val="00E4445E"/>
    <w:rsid w:val="00E500B5"/>
    <w:rsid w:val="00E547C9"/>
    <w:rsid w:val="00EB521D"/>
    <w:rsid w:val="00F04822"/>
    <w:rsid w:val="00F27683"/>
    <w:rsid w:val="00F71696"/>
    <w:rsid w:val="00F805B3"/>
    <w:rsid w:val="00F8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C2579B"/>
    <w:rPr>
      <w:rFonts w:eastAsia="MS Mincho"/>
    </w:rPr>
  </w:style>
  <w:style w:type="paragraph" w:styleId="1">
    <w:name w:val="heading 1"/>
    <w:basedOn w:val="a0"/>
    <w:next w:val="a0"/>
    <w:link w:val="10"/>
    <w:qFormat/>
    <w:rsid w:val="00C2579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C2579B"/>
    <w:pPr>
      <w:keepNext/>
      <w:ind w:right="-50"/>
      <w:jc w:val="both"/>
      <w:outlineLvl w:val="1"/>
    </w:pPr>
    <w:rPr>
      <w:rFonts w:ascii="Courier New" w:hAnsi="Courier New" w:cs="Courier New"/>
      <w:sz w:val="28"/>
      <w:szCs w:val="24"/>
    </w:rPr>
  </w:style>
  <w:style w:type="paragraph" w:styleId="3">
    <w:name w:val="heading 3"/>
    <w:basedOn w:val="a0"/>
    <w:next w:val="a0"/>
    <w:link w:val="30"/>
    <w:qFormat/>
    <w:rsid w:val="00C2579B"/>
    <w:pPr>
      <w:keepNext/>
      <w:ind w:left="1843" w:right="330"/>
      <w:jc w:val="both"/>
      <w:outlineLvl w:val="2"/>
    </w:pPr>
    <w:rPr>
      <w:sz w:val="28"/>
      <w:szCs w:val="24"/>
    </w:rPr>
  </w:style>
  <w:style w:type="paragraph" w:styleId="4">
    <w:name w:val="heading 4"/>
    <w:basedOn w:val="a0"/>
    <w:next w:val="a0"/>
    <w:link w:val="40"/>
    <w:qFormat/>
    <w:rsid w:val="00C2579B"/>
    <w:pPr>
      <w:keepNext/>
      <w:ind w:left="1985" w:right="391" w:hanging="1985"/>
      <w:jc w:val="both"/>
      <w:outlineLvl w:val="3"/>
    </w:pPr>
    <w:rPr>
      <w:sz w:val="28"/>
      <w:szCs w:val="24"/>
    </w:rPr>
  </w:style>
  <w:style w:type="paragraph" w:styleId="5">
    <w:name w:val="heading 5"/>
    <w:basedOn w:val="a0"/>
    <w:next w:val="a0"/>
    <w:link w:val="50"/>
    <w:qFormat/>
    <w:rsid w:val="00C2579B"/>
    <w:pPr>
      <w:keepNext/>
      <w:ind w:left="1985" w:right="391"/>
      <w:jc w:val="both"/>
      <w:outlineLvl w:val="4"/>
    </w:pPr>
    <w:rPr>
      <w:sz w:val="28"/>
      <w:szCs w:val="24"/>
    </w:rPr>
  </w:style>
  <w:style w:type="paragraph" w:styleId="6">
    <w:name w:val="heading 6"/>
    <w:basedOn w:val="a0"/>
    <w:next w:val="a0"/>
    <w:link w:val="60"/>
    <w:qFormat/>
    <w:rsid w:val="00C2579B"/>
    <w:pPr>
      <w:keepNext/>
      <w:ind w:left="1842" w:right="369" w:hanging="1865"/>
      <w:jc w:val="both"/>
      <w:outlineLvl w:val="5"/>
    </w:pPr>
    <w:rPr>
      <w:sz w:val="28"/>
      <w:szCs w:val="24"/>
    </w:rPr>
  </w:style>
  <w:style w:type="paragraph" w:styleId="7">
    <w:name w:val="heading 7"/>
    <w:basedOn w:val="a0"/>
    <w:next w:val="a0"/>
    <w:link w:val="70"/>
    <w:qFormat/>
    <w:rsid w:val="00C2579B"/>
    <w:pPr>
      <w:keepNext/>
      <w:ind w:left="2126" w:right="-11" w:hanging="2126"/>
      <w:jc w:val="both"/>
      <w:outlineLvl w:val="6"/>
    </w:pPr>
    <w:rPr>
      <w:sz w:val="28"/>
      <w:szCs w:val="24"/>
    </w:rPr>
  </w:style>
  <w:style w:type="paragraph" w:styleId="8">
    <w:name w:val="heading 8"/>
    <w:basedOn w:val="a0"/>
    <w:next w:val="a0"/>
    <w:link w:val="80"/>
    <w:qFormat/>
    <w:rsid w:val="00C2579B"/>
    <w:pPr>
      <w:keepNext/>
      <w:ind w:left="1843" w:right="391" w:hanging="1843"/>
      <w:jc w:val="both"/>
      <w:outlineLvl w:val="7"/>
    </w:pPr>
    <w:rPr>
      <w:sz w:val="28"/>
      <w:szCs w:val="24"/>
    </w:rPr>
  </w:style>
  <w:style w:type="paragraph" w:styleId="9">
    <w:name w:val="heading 9"/>
    <w:basedOn w:val="a0"/>
    <w:next w:val="a0"/>
    <w:link w:val="90"/>
    <w:qFormat/>
    <w:rsid w:val="00C2579B"/>
    <w:pPr>
      <w:keepNext/>
      <w:ind w:left="2835" w:right="-70" w:hanging="425"/>
      <w:jc w:val="both"/>
      <w:outlineLvl w:val="8"/>
    </w:pPr>
    <w:rPr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2579B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basedOn w:val="a1"/>
    <w:link w:val="2"/>
    <w:locked/>
    <w:rsid w:val="00C2579B"/>
    <w:rPr>
      <w:rFonts w:ascii="Courier New" w:eastAsia="MS Mincho" w:hAnsi="Courier New" w:cs="Courier New"/>
      <w:sz w:val="28"/>
      <w:szCs w:val="24"/>
      <w:lang w:val="ru-RU" w:eastAsia="ru-RU" w:bidi="ar-SA"/>
    </w:rPr>
  </w:style>
  <w:style w:type="character" w:customStyle="1" w:styleId="30">
    <w:name w:val="Заголовок 3 Знак"/>
    <w:basedOn w:val="a1"/>
    <w:link w:val="3"/>
    <w:locked/>
    <w:rsid w:val="00C2579B"/>
    <w:rPr>
      <w:rFonts w:eastAsia="MS Mincho"/>
      <w:sz w:val="28"/>
      <w:szCs w:val="24"/>
      <w:lang w:val="ru-RU" w:eastAsia="ru-RU" w:bidi="ar-SA"/>
    </w:rPr>
  </w:style>
  <w:style w:type="character" w:customStyle="1" w:styleId="40">
    <w:name w:val="Заголовок 4 Знак"/>
    <w:basedOn w:val="a1"/>
    <w:link w:val="4"/>
    <w:locked/>
    <w:rsid w:val="00C2579B"/>
    <w:rPr>
      <w:rFonts w:eastAsia="MS Mincho"/>
      <w:sz w:val="28"/>
      <w:szCs w:val="24"/>
      <w:lang w:val="ru-RU" w:eastAsia="ru-RU" w:bidi="ar-SA"/>
    </w:rPr>
  </w:style>
  <w:style w:type="character" w:customStyle="1" w:styleId="50">
    <w:name w:val="Заголовок 5 Знак"/>
    <w:basedOn w:val="a1"/>
    <w:link w:val="5"/>
    <w:locked/>
    <w:rsid w:val="00C2579B"/>
    <w:rPr>
      <w:rFonts w:eastAsia="MS Mincho"/>
      <w:sz w:val="28"/>
      <w:szCs w:val="24"/>
      <w:lang w:val="ru-RU" w:eastAsia="ru-RU" w:bidi="ar-SA"/>
    </w:rPr>
  </w:style>
  <w:style w:type="character" w:customStyle="1" w:styleId="60">
    <w:name w:val="Заголовок 6 Знак"/>
    <w:basedOn w:val="a1"/>
    <w:link w:val="6"/>
    <w:locked/>
    <w:rsid w:val="00C2579B"/>
    <w:rPr>
      <w:rFonts w:eastAsia="MS Mincho"/>
      <w:sz w:val="28"/>
      <w:szCs w:val="24"/>
      <w:lang w:val="ru-RU" w:eastAsia="ru-RU" w:bidi="ar-SA"/>
    </w:rPr>
  </w:style>
  <w:style w:type="character" w:customStyle="1" w:styleId="70">
    <w:name w:val="Заголовок 7 Знак"/>
    <w:basedOn w:val="a1"/>
    <w:link w:val="7"/>
    <w:locked/>
    <w:rsid w:val="00C2579B"/>
    <w:rPr>
      <w:rFonts w:eastAsia="MS Mincho"/>
      <w:sz w:val="28"/>
      <w:szCs w:val="24"/>
      <w:lang w:val="ru-RU" w:eastAsia="ru-RU" w:bidi="ar-SA"/>
    </w:rPr>
  </w:style>
  <w:style w:type="character" w:customStyle="1" w:styleId="80">
    <w:name w:val="Заголовок 8 Знак"/>
    <w:basedOn w:val="a1"/>
    <w:link w:val="8"/>
    <w:locked/>
    <w:rsid w:val="00C2579B"/>
    <w:rPr>
      <w:rFonts w:eastAsia="MS Mincho"/>
      <w:sz w:val="28"/>
      <w:szCs w:val="24"/>
      <w:lang w:val="ru-RU" w:eastAsia="ru-RU" w:bidi="ar-SA"/>
    </w:rPr>
  </w:style>
  <w:style w:type="character" w:customStyle="1" w:styleId="90">
    <w:name w:val="Заголовок 9 Знак"/>
    <w:basedOn w:val="a1"/>
    <w:link w:val="9"/>
    <w:locked/>
    <w:rsid w:val="00C2579B"/>
    <w:rPr>
      <w:rFonts w:eastAsia="MS Mincho"/>
      <w:sz w:val="28"/>
      <w:szCs w:val="24"/>
      <w:lang w:val="ru-RU" w:eastAsia="ru-RU" w:bidi="ar-SA"/>
    </w:rPr>
  </w:style>
  <w:style w:type="paragraph" w:customStyle="1" w:styleId="a4">
    <w:name w:val="Раздел_стандарт"/>
    <w:basedOn w:val="1"/>
    <w:rsid w:val="00C2579B"/>
    <w:pPr>
      <w:keepNext w:val="0"/>
      <w:widowControl w:val="0"/>
      <w:autoSpaceDE w:val="0"/>
      <w:autoSpaceDN w:val="0"/>
      <w:adjustRightInd w:val="0"/>
      <w:spacing w:after="120" w:line="288" w:lineRule="auto"/>
    </w:pPr>
    <w:rPr>
      <w:rFonts w:cs="Times New Roman"/>
      <w:bCs w:val="0"/>
      <w:caps/>
      <w:kern w:val="0"/>
      <w:sz w:val="28"/>
      <w:szCs w:val="20"/>
    </w:rPr>
  </w:style>
  <w:style w:type="paragraph" w:customStyle="1" w:styleId="11">
    <w:name w:val="Стиль1"/>
    <w:basedOn w:val="a0"/>
    <w:rsid w:val="00C2579B"/>
    <w:pPr>
      <w:widowControl w:val="0"/>
      <w:autoSpaceDE w:val="0"/>
      <w:autoSpaceDN w:val="0"/>
      <w:adjustRightInd w:val="0"/>
      <w:spacing w:before="240" w:after="120" w:line="288" w:lineRule="auto"/>
      <w:outlineLvl w:val="0"/>
    </w:pPr>
    <w:rPr>
      <w:rFonts w:ascii="Arial" w:hAnsi="Arial"/>
      <w:b/>
      <w:caps/>
      <w:sz w:val="28"/>
      <w:szCs w:val="24"/>
    </w:rPr>
  </w:style>
  <w:style w:type="paragraph" w:customStyle="1" w:styleId="31">
    <w:name w:val="Стиль3"/>
    <w:basedOn w:val="a0"/>
    <w:rsid w:val="00C2579B"/>
    <w:pPr>
      <w:spacing w:after="120"/>
    </w:pPr>
    <w:rPr>
      <w:rFonts w:ascii="Arial" w:hAnsi="Arial"/>
      <w:sz w:val="24"/>
      <w:szCs w:val="24"/>
      <w:lang w:val="en-US"/>
    </w:rPr>
  </w:style>
  <w:style w:type="paragraph" w:customStyle="1" w:styleId="12">
    <w:name w:val="Обычный1"/>
    <w:rsid w:val="00C2579B"/>
    <w:pPr>
      <w:widowControl w:val="0"/>
      <w:ind w:firstLine="284"/>
      <w:jc w:val="both"/>
    </w:pPr>
    <w:rPr>
      <w:rFonts w:eastAsia="MS Mincho"/>
    </w:rPr>
  </w:style>
  <w:style w:type="paragraph" w:customStyle="1" w:styleId="21">
    <w:name w:val="Стиль2"/>
    <w:basedOn w:val="a0"/>
    <w:rsid w:val="00C2579B"/>
    <w:pPr>
      <w:suppressAutoHyphens/>
      <w:autoSpaceDE w:val="0"/>
      <w:autoSpaceDN w:val="0"/>
      <w:adjustRightInd w:val="0"/>
      <w:spacing w:line="360" w:lineRule="auto"/>
      <w:ind w:firstLine="709"/>
      <w:jc w:val="both"/>
    </w:pPr>
  </w:style>
  <w:style w:type="paragraph" w:customStyle="1" w:styleId="41">
    <w:name w:val="Стиль4"/>
    <w:basedOn w:val="21"/>
    <w:rsid w:val="00C2579B"/>
    <w:pPr>
      <w:tabs>
        <w:tab w:val="num" w:pos="1080"/>
      </w:tabs>
      <w:ind w:left="1080" w:hanging="360"/>
    </w:pPr>
    <w:rPr>
      <w:spacing w:val="-5"/>
    </w:rPr>
  </w:style>
  <w:style w:type="paragraph" w:styleId="a5">
    <w:name w:val="Title"/>
    <w:basedOn w:val="a0"/>
    <w:link w:val="a6"/>
    <w:qFormat/>
    <w:rsid w:val="00C2579B"/>
    <w:pPr>
      <w:jc w:val="center"/>
    </w:pPr>
    <w:rPr>
      <w:rFonts w:ascii="Arial" w:hAnsi="Arial"/>
      <w:b/>
      <w:sz w:val="28"/>
    </w:rPr>
  </w:style>
  <w:style w:type="character" w:customStyle="1" w:styleId="a6">
    <w:name w:val="Название Знак"/>
    <w:basedOn w:val="a1"/>
    <w:link w:val="a5"/>
    <w:locked/>
    <w:rsid w:val="00C2579B"/>
    <w:rPr>
      <w:rFonts w:ascii="Arial" w:eastAsia="MS Mincho" w:hAnsi="Arial"/>
      <w:b/>
      <w:sz w:val="28"/>
      <w:lang w:val="ru-RU" w:eastAsia="ru-RU" w:bidi="ar-SA"/>
    </w:rPr>
  </w:style>
  <w:style w:type="paragraph" w:styleId="a7">
    <w:name w:val="header"/>
    <w:basedOn w:val="a0"/>
    <w:link w:val="a8"/>
    <w:semiHidden/>
    <w:rsid w:val="00C2579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semiHidden/>
    <w:locked/>
    <w:rsid w:val="00C2579B"/>
    <w:rPr>
      <w:rFonts w:eastAsia="MS Mincho"/>
      <w:lang w:val="ru-RU" w:eastAsia="ru-RU" w:bidi="ar-SA"/>
    </w:rPr>
  </w:style>
  <w:style w:type="paragraph" w:styleId="a9">
    <w:name w:val="footer"/>
    <w:basedOn w:val="a0"/>
    <w:link w:val="aa"/>
    <w:rsid w:val="00C2579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locked/>
    <w:rsid w:val="00C2579B"/>
    <w:rPr>
      <w:rFonts w:eastAsia="MS Mincho"/>
      <w:lang w:val="ru-RU" w:eastAsia="ru-RU" w:bidi="ar-SA"/>
    </w:rPr>
  </w:style>
  <w:style w:type="paragraph" w:customStyle="1" w:styleId="210">
    <w:name w:val="Основной текст с отступом 21"/>
    <w:basedOn w:val="a0"/>
    <w:rsid w:val="00C2579B"/>
    <w:pPr>
      <w:ind w:left="720" w:firstLine="720"/>
    </w:pPr>
    <w:rPr>
      <w:sz w:val="28"/>
    </w:rPr>
  </w:style>
  <w:style w:type="paragraph" w:styleId="22">
    <w:name w:val="Body Text Indent 2"/>
    <w:basedOn w:val="a0"/>
    <w:link w:val="23"/>
    <w:rsid w:val="00C2579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locked/>
    <w:rsid w:val="00C2579B"/>
    <w:rPr>
      <w:rFonts w:eastAsia="MS Mincho"/>
      <w:lang w:val="ru-RU" w:eastAsia="ru-RU" w:bidi="ar-SA"/>
    </w:rPr>
  </w:style>
  <w:style w:type="paragraph" w:styleId="ab">
    <w:name w:val="Plain Text"/>
    <w:basedOn w:val="a0"/>
    <w:link w:val="ac"/>
    <w:rsid w:val="00C2579B"/>
    <w:rPr>
      <w:rFonts w:ascii="Courier New" w:hAnsi="Courier New" w:cs="Courier New"/>
    </w:rPr>
  </w:style>
  <w:style w:type="character" w:customStyle="1" w:styleId="ac">
    <w:name w:val="Текст Знак"/>
    <w:basedOn w:val="a1"/>
    <w:link w:val="ab"/>
    <w:locked/>
    <w:rsid w:val="00C2579B"/>
    <w:rPr>
      <w:rFonts w:ascii="Courier New" w:eastAsia="MS Mincho" w:hAnsi="Courier New" w:cs="Courier New"/>
      <w:lang w:val="ru-RU" w:eastAsia="ru-RU" w:bidi="ar-SA"/>
    </w:rPr>
  </w:style>
  <w:style w:type="paragraph" w:styleId="ad">
    <w:name w:val="Body Text"/>
    <w:basedOn w:val="a0"/>
    <w:link w:val="ae"/>
    <w:rsid w:val="00C2579B"/>
    <w:pPr>
      <w:jc w:val="both"/>
    </w:pPr>
    <w:rPr>
      <w:rFonts w:ascii="Courier New" w:hAnsi="Courier New" w:cs="Courier New"/>
      <w:sz w:val="28"/>
      <w:szCs w:val="24"/>
    </w:rPr>
  </w:style>
  <w:style w:type="character" w:customStyle="1" w:styleId="ae">
    <w:name w:val="Основной текст Знак"/>
    <w:basedOn w:val="a1"/>
    <w:link w:val="ad"/>
    <w:locked/>
    <w:rsid w:val="00C2579B"/>
    <w:rPr>
      <w:rFonts w:ascii="Courier New" w:eastAsia="MS Mincho" w:hAnsi="Courier New" w:cs="Courier New"/>
      <w:sz w:val="28"/>
      <w:szCs w:val="24"/>
      <w:lang w:val="ru-RU" w:eastAsia="ru-RU" w:bidi="ar-SA"/>
    </w:rPr>
  </w:style>
  <w:style w:type="paragraph" w:styleId="24">
    <w:name w:val="Body Text 2"/>
    <w:basedOn w:val="a0"/>
    <w:link w:val="25"/>
    <w:rsid w:val="00C2579B"/>
    <w:rPr>
      <w:rFonts w:ascii="Courier New" w:hAnsi="Courier New" w:cs="Courier New"/>
      <w:sz w:val="32"/>
      <w:szCs w:val="24"/>
    </w:rPr>
  </w:style>
  <w:style w:type="character" w:customStyle="1" w:styleId="25">
    <w:name w:val="Основной текст 2 Знак"/>
    <w:basedOn w:val="a1"/>
    <w:link w:val="24"/>
    <w:locked/>
    <w:rsid w:val="00C2579B"/>
    <w:rPr>
      <w:rFonts w:ascii="Courier New" w:eastAsia="MS Mincho" w:hAnsi="Courier New" w:cs="Courier New"/>
      <w:sz w:val="32"/>
      <w:szCs w:val="24"/>
      <w:lang w:val="ru-RU" w:eastAsia="ru-RU" w:bidi="ar-SA"/>
    </w:rPr>
  </w:style>
  <w:style w:type="paragraph" w:styleId="32">
    <w:name w:val="Body Text 3"/>
    <w:basedOn w:val="a0"/>
    <w:link w:val="33"/>
    <w:rsid w:val="00C2579B"/>
    <w:pPr>
      <w:ind w:right="-490"/>
      <w:jc w:val="both"/>
    </w:pPr>
    <w:rPr>
      <w:rFonts w:ascii="Courier New" w:hAnsi="Courier New" w:cs="Courier New"/>
      <w:sz w:val="28"/>
      <w:szCs w:val="24"/>
    </w:rPr>
  </w:style>
  <w:style w:type="character" w:customStyle="1" w:styleId="33">
    <w:name w:val="Основной текст 3 Знак"/>
    <w:basedOn w:val="a1"/>
    <w:link w:val="32"/>
    <w:locked/>
    <w:rsid w:val="00C2579B"/>
    <w:rPr>
      <w:rFonts w:ascii="Courier New" w:eastAsia="MS Mincho" w:hAnsi="Courier New" w:cs="Courier New"/>
      <w:sz w:val="28"/>
      <w:szCs w:val="24"/>
      <w:lang w:val="ru-RU" w:eastAsia="ru-RU" w:bidi="ar-SA"/>
    </w:rPr>
  </w:style>
  <w:style w:type="paragraph" w:styleId="af">
    <w:name w:val="Block Text"/>
    <w:basedOn w:val="a0"/>
    <w:rsid w:val="00C2579B"/>
    <w:pPr>
      <w:ind w:left="1843" w:right="-970"/>
      <w:jc w:val="both"/>
    </w:pPr>
    <w:rPr>
      <w:rFonts w:ascii="Courier New" w:hAnsi="Courier New" w:cs="Courier New"/>
      <w:sz w:val="28"/>
      <w:szCs w:val="24"/>
    </w:rPr>
  </w:style>
  <w:style w:type="paragraph" w:styleId="af0">
    <w:name w:val="Body Text Indent"/>
    <w:basedOn w:val="a0"/>
    <w:link w:val="af1"/>
    <w:rsid w:val="00C2579B"/>
    <w:pPr>
      <w:ind w:left="2127" w:hanging="284"/>
      <w:jc w:val="both"/>
    </w:pPr>
    <w:rPr>
      <w:sz w:val="24"/>
      <w:szCs w:val="24"/>
    </w:rPr>
  </w:style>
  <w:style w:type="character" w:customStyle="1" w:styleId="af1">
    <w:name w:val="Основной текст с отступом Знак"/>
    <w:basedOn w:val="a1"/>
    <w:link w:val="af0"/>
    <w:locked/>
    <w:rsid w:val="00C2579B"/>
    <w:rPr>
      <w:rFonts w:eastAsia="MS Mincho"/>
      <w:sz w:val="24"/>
      <w:szCs w:val="24"/>
      <w:lang w:val="ru-RU" w:eastAsia="ru-RU" w:bidi="ar-SA"/>
    </w:rPr>
  </w:style>
  <w:style w:type="paragraph" w:customStyle="1" w:styleId="FR1">
    <w:name w:val="FR1"/>
    <w:rsid w:val="00C2579B"/>
    <w:pPr>
      <w:widowControl w:val="0"/>
      <w:ind w:left="3920"/>
    </w:pPr>
    <w:rPr>
      <w:rFonts w:ascii="Courier New" w:eastAsia="MS Mincho" w:hAnsi="Courier New"/>
      <w:sz w:val="32"/>
    </w:rPr>
  </w:style>
  <w:style w:type="paragraph" w:customStyle="1" w:styleId="26">
    <w:name w:val="Обычный2"/>
    <w:rsid w:val="00C2579B"/>
    <w:pPr>
      <w:widowControl w:val="0"/>
      <w:spacing w:before="20"/>
      <w:ind w:left="400"/>
    </w:pPr>
    <w:rPr>
      <w:snapToGrid w:val="0"/>
      <w:sz w:val="16"/>
      <w:szCs w:val="16"/>
    </w:rPr>
  </w:style>
  <w:style w:type="paragraph" w:customStyle="1" w:styleId="af2">
    <w:name w:val="Текст_стандарт"/>
    <w:basedOn w:val="22"/>
    <w:rsid w:val="00C2579B"/>
    <w:pPr>
      <w:suppressAutoHyphens/>
      <w:autoSpaceDE w:val="0"/>
      <w:autoSpaceDN w:val="0"/>
      <w:adjustRightInd w:val="0"/>
      <w:spacing w:after="0" w:line="360" w:lineRule="auto"/>
      <w:ind w:left="0" w:firstLine="709"/>
      <w:jc w:val="both"/>
    </w:pPr>
    <w:rPr>
      <w:rFonts w:eastAsia="Times New Roman"/>
      <w:snapToGrid w:val="0"/>
      <w:sz w:val="24"/>
      <w:szCs w:val="24"/>
    </w:rPr>
  </w:style>
  <w:style w:type="paragraph" w:styleId="af3">
    <w:name w:val="List Continue"/>
    <w:basedOn w:val="a0"/>
    <w:rsid w:val="00C2579B"/>
    <w:pPr>
      <w:spacing w:after="120"/>
      <w:ind w:left="283"/>
    </w:pPr>
    <w:rPr>
      <w:rFonts w:eastAsia="Times New Roman"/>
    </w:rPr>
  </w:style>
  <w:style w:type="paragraph" w:styleId="27">
    <w:name w:val="List 2"/>
    <w:basedOn w:val="a0"/>
    <w:rsid w:val="00C2579B"/>
    <w:pPr>
      <w:ind w:left="566" w:hanging="283"/>
    </w:pPr>
    <w:rPr>
      <w:rFonts w:eastAsia="Times New Roman"/>
    </w:rPr>
  </w:style>
  <w:style w:type="paragraph" w:styleId="34">
    <w:name w:val="List 3"/>
    <w:basedOn w:val="a0"/>
    <w:rsid w:val="00C2579B"/>
    <w:pPr>
      <w:ind w:left="849" w:hanging="283"/>
    </w:pPr>
    <w:rPr>
      <w:rFonts w:eastAsia="Times New Roman"/>
    </w:rPr>
  </w:style>
  <w:style w:type="paragraph" w:styleId="13">
    <w:name w:val="index 1"/>
    <w:basedOn w:val="a0"/>
    <w:next w:val="a0"/>
    <w:autoRedefine/>
    <w:semiHidden/>
    <w:rsid w:val="00C2579B"/>
    <w:pPr>
      <w:ind w:left="280" w:hanging="280"/>
    </w:pPr>
    <w:rPr>
      <w:rFonts w:eastAsia="Times New Roman"/>
      <w:snapToGrid w:val="0"/>
      <w:sz w:val="28"/>
      <w:lang w:eastAsia="zh-CN"/>
    </w:rPr>
  </w:style>
  <w:style w:type="paragraph" w:styleId="35">
    <w:name w:val="Body Text Indent 3"/>
    <w:basedOn w:val="a0"/>
    <w:link w:val="36"/>
    <w:rsid w:val="00C2579B"/>
    <w:pPr>
      <w:spacing w:line="360" w:lineRule="auto"/>
      <w:ind w:firstLine="550"/>
      <w:jc w:val="both"/>
    </w:pPr>
    <w:rPr>
      <w:rFonts w:eastAsia="Times New Roman"/>
      <w:snapToGrid w:val="0"/>
      <w:sz w:val="24"/>
      <w:lang w:eastAsia="zh-CN"/>
    </w:rPr>
  </w:style>
  <w:style w:type="character" w:customStyle="1" w:styleId="36">
    <w:name w:val="Основной текст с отступом 3 Знак"/>
    <w:link w:val="35"/>
    <w:rsid w:val="00C2579B"/>
    <w:rPr>
      <w:snapToGrid w:val="0"/>
      <w:sz w:val="24"/>
      <w:lang w:eastAsia="zh-CN" w:bidi="ar-SA"/>
    </w:rPr>
  </w:style>
  <w:style w:type="paragraph" w:styleId="28">
    <w:name w:val="List Continue 2"/>
    <w:basedOn w:val="a0"/>
    <w:rsid w:val="00C2579B"/>
    <w:pPr>
      <w:spacing w:after="120" w:line="480" w:lineRule="auto"/>
      <w:ind w:left="566" w:firstLine="720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a">
    <w:name w:val="Спис_станд"/>
    <w:basedOn w:val="af2"/>
    <w:rsid w:val="00C2579B"/>
    <w:pPr>
      <w:numPr>
        <w:numId w:val="20"/>
      </w:numPr>
      <w:tabs>
        <w:tab w:val="clear" w:pos="360"/>
        <w:tab w:val="num" w:pos="1069"/>
      </w:tabs>
      <w:ind w:left="1069"/>
    </w:pPr>
    <w:rPr>
      <w:snapToGrid/>
    </w:rPr>
  </w:style>
  <w:style w:type="paragraph" w:customStyle="1" w:styleId="FR2">
    <w:name w:val="FR2"/>
    <w:rsid w:val="00C2579B"/>
    <w:pPr>
      <w:widowControl w:val="0"/>
      <w:numPr>
        <w:numId w:val="18"/>
      </w:numPr>
      <w:tabs>
        <w:tab w:val="clear" w:pos="360"/>
      </w:tabs>
      <w:ind w:left="0" w:firstLine="0"/>
    </w:pPr>
    <w:rPr>
      <w:rFonts w:ascii="Arial" w:hAnsi="Arial"/>
      <w:sz w:val="16"/>
    </w:rPr>
  </w:style>
  <w:style w:type="paragraph" w:customStyle="1" w:styleId="14">
    <w:name w:val="заголовок 1"/>
    <w:basedOn w:val="a0"/>
    <w:next w:val="a0"/>
    <w:rsid w:val="00C2579B"/>
    <w:pPr>
      <w:keepNext/>
      <w:spacing w:line="480" w:lineRule="auto"/>
      <w:ind w:firstLine="709"/>
    </w:pPr>
    <w:rPr>
      <w:rFonts w:eastAsia="Times New Roman"/>
      <w:b/>
      <w:sz w:val="28"/>
      <w:szCs w:val="24"/>
    </w:rPr>
  </w:style>
  <w:style w:type="paragraph" w:customStyle="1" w:styleId="af4">
    <w:name w:val="Спис. лит."/>
    <w:basedOn w:val="a0"/>
    <w:autoRedefine/>
    <w:rsid w:val="00C2579B"/>
    <w:pPr>
      <w:tabs>
        <w:tab w:val="num" w:pos="720"/>
      </w:tabs>
      <w:ind w:left="720" w:hanging="360"/>
      <w:jc w:val="center"/>
    </w:pPr>
    <w:rPr>
      <w:rFonts w:eastAsia="Times New Roman"/>
      <w:sz w:val="28"/>
      <w:szCs w:val="28"/>
    </w:rPr>
  </w:style>
  <w:style w:type="paragraph" w:customStyle="1" w:styleId="Style5">
    <w:name w:val="Style5"/>
    <w:basedOn w:val="a0"/>
    <w:rsid w:val="00C2579B"/>
    <w:pPr>
      <w:widowControl w:val="0"/>
      <w:autoSpaceDE w:val="0"/>
      <w:autoSpaceDN w:val="0"/>
      <w:adjustRightInd w:val="0"/>
      <w:spacing w:line="307" w:lineRule="exact"/>
      <w:jc w:val="both"/>
    </w:pPr>
    <w:rPr>
      <w:rFonts w:eastAsia="Times New Roman"/>
      <w:sz w:val="24"/>
      <w:szCs w:val="24"/>
    </w:rPr>
  </w:style>
  <w:style w:type="character" w:customStyle="1" w:styleId="Footnote">
    <w:name w:val="Footnote_"/>
    <w:link w:val="Footnote0"/>
    <w:rsid w:val="00C2579B"/>
    <w:rPr>
      <w:shd w:val="clear" w:color="auto" w:fill="FFFFFF"/>
      <w:lang w:bidi="ar-SA"/>
    </w:rPr>
  </w:style>
  <w:style w:type="paragraph" w:customStyle="1" w:styleId="Footnote0">
    <w:name w:val="Footnote"/>
    <w:basedOn w:val="a0"/>
    <w:link w:val="Footnote"/>
    <w:rsid w:val="00C2579B"/>
    <w:pPr>
      <w:widowControl w:val="0"/>
      <w:shd w:val="clear" w:color="auto" w:fill="FFFFFF"/>
      <w:spacing w:line="269" w:lineRule="exact"/>
      <w:jc w:val="both"/>
    </w:pPr>
    <w:rPr>
      <w:rFonts w:eastAsia="Times New Roman"/>
      <w:shd w:val="clear" w:color="auto" w:fill="FFFFFF"/>
      <w:lang/>
    </w:rPr>
  </w:style>
  <w:style w:type="character" w:customStyle="1" w:styleId="Bodytext2">
    <w:name w:val="Body text (2)_"/>
    <w:link w:val="Bodytext20"/>
    <w:rsid w:val="00C2579B"/>
    <w:rPr>
      <w:sz w:val="28"/>
      <w:szCs w:val="28"/>
      <w:shd w:val="clear" w:color="auto" w:fill="FFFFFF"/>
      <w:lang w:bidi="ar-SA"/>
    </w:rPr>
  </w:style>
  <w:style w:type="paragraph" w:customStyle="1" w:styleId="Bodytext20">
    <w:name w:val="Body text (2)"/>
    <w:basedOn w:val="a0"/>
    <w:link w:val="Bodytext2"/>
    <w:rsid w:val="00C2579B"/>
    <w:pPr>
      <w:widowControl w:val="0"/>
      <w:shd w:val="clear" w:color="auto" w:fill="FFFFFF"/>
      <w:spacing w:after="340" w:line="310" w:lineRule="exact"/>
      <w:ind w:hanging="780"/>
    </w:pPr>
    <w:rPr>
      <w:rFonts w:eastAsia="Times New Roman"/>
      <w:sz w:val="28"/>
      <w:szCs w:val="28"/>
      <w:shd w:val="clear" w:color="auto" w:fill="FFFFFF"/>
      <w:lang/>
    </w:rPr>
  </w:style>
  <w:style w:type="character" w:customStyle="1" w:styleId="Bodytext3">
    <w:name w:val="Body text (3)_"/>
    <w:link w:val="Bodytext30"/>
    <w:rsid w:val="00C2579B"/>
    <w:rPr>
      <w:b/>
      <w:bCs/>
      <w:sz w:val="28"/>
      <w:szCs w:val="28"/>
      <w:shd w:val="clear" w:color="auto" w:fill="FFFFFF"/>
      <w:lang w:bidi="ar-SA"/>
    </w:rPr>
  </w:style>
  <w:style w:type="paragraph" w:customStyle="1" w:styleId="Bodytext30">
    <w:name w:val="Body text (3)"/>
    <w:basedOn w:val="a0"/>
    <w:link w:val="Bodytext3"/>
    <w:rsid w:val="00C2579B"/>
    <w:pPr>
      <w:widowControl w:val="0"/>
      <w:shd w:val="clear" w:color="auto" w:fill="FFFFFF"/>
      <w:spacing w:before="480" w:after="180" w:line="310" w:lineRule="exact"/>
    </w:pPr>
    <w:rPr>
      <w:rFonts w:eastAsia="Times New Roman"/>
      <w:b/>
      <w:bCs/>
      <w:sz w:val="28"/>
      <w:szCs w:val="28"/>
      <w:shd w:val="clear" w:color="auto" w:fill="FFFFFF"/>
      <w:lang/>
    </w:rPr>
  </w:style>
  <w:style w:type="character" w:customStyle="1" w:styleId="Heading1">
    <w:name w:val="Heading #1_"/>
    <w:link w:val="Heading10"/>
    <w:rsid w:val="00C2579B"/>
    <w:rPr>
      <w:b/>
      <w:bCs/>
      <w:sz w:val="28"/>
      <w:szCs w:val="28"/>
      <w:shd w:val="clear" w:color="auto" w:fill="FFFFFF"/>
      <w:lang w:bidi="ar-SA"/>
    </w:rPr>
  </w:style>
  <w:style w:type="paragraph" w:customStyle="1" w:styleId="Heading10">
    <w:name w:val="Heading #1"/>
    <w:basedOn w:val="a0"/>
    <w:link w:val="Heading1"/>
    <w:rsid w:val="00C2579B"/>
    <w:pPr>
      <w:widowControl w:val="0"/>
      <w:shd w:val="clear" w:color="auto" w:fill="FFFFFF"/>
      <w:spacing w:line="485" w:lineRule="exact"/>
      <w:ind w:firstLine="740"/>
      <w:jc w:val="both"/>
      <w:outlineLvl w:val="0"/>
    </w:pPr>
    <w:rPr>
      <w:rFonts w:eastAsia="Times New Roman"/>
      <w:b/>
      <w:bCs/>
      <w:sz w:val="28"/>
      <w:szCs w:val="28"/>
      <w:shd w:val="clear" w:color="auto" w:fill="FFFFFF"/>
      <w:lang/>
    </w:rPr>
  </w:style>
  <w:style w:type="character" w:customStyle="1" w:styleId="Bodytext2CenturyGothic13ptItalic">
    <w:name w:val="Body text (2) + Century Gothic;13 pt;Italic"/>
    <w:rsid w:val="00C2579B"/>
    <w:rPr>
      <w:rFonts w:ascii="Century Gothic" w:eastAsia="Century Gothic" w:hAnsi="Century Gothic" w:cs="Century Gothic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Bodytext212ptBold">
    <w:name w:val="Body text (2) + 12 pt;Bold"/>
    <w:rsid w:val="00C2579B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Heading12">
    <w:name w:val="Heading #1 (2)_"/>
    <w:link w:val="Heading120"/>
    <w:rsid w:val="00C2579B"/>
    <w:rPr>
      <w:sz w:val="28"/>
      <w:szCs w:val="28"/>
      <w:shd w:val="clear" w:color="auto" w:fill="FFFFFF"/>
      <w:lang w:bidi="ar-SA"/>
    </w:rPr>
  </w:style>
  <w:style w:type="paragraph" w:customStyle="1" w:styleId="Heading120">
    <w:name w:val="Heading #1 (2)"/>
    <w:basedOn w:val="a0"/>
    <w:link w:val="Heading12"/>
    <w:rsid w:val="00C2579B"/>
    <w:pPr>
      <w:widowControl w:val="0"/>
      <w:shd w:val="clear" w:color="auto" w:fill="FFFFFF"/>
      <w:spacing w:line="485" w:lineRule="exact"/>
      <w:ind w:firstLine="780"/>
      <w:jc w:val="both"/>
      <w:outlineLvl w:val="0"/>
    </w:pPr>
    <w:rPr>
      <w:rFonts w:eastAsia="Times New Roman"/>
      <w:sz w:val="28"/>
      <w:szCs w:val="28"/>
      <w:shd w:val="clear" w:color="auto" w:fill="FFFFFF"/>
      <w:lang/>
    </w:rPr>
  </w:style>
  <w:style w:type="character" w:customStyle="1" w:styleId="71">
    <w:name w:val="Знак Знак7"/>
    <w:rsid w:val="00C2579B"/>
    <w:rPr>
      <w:b/>
      <w:bCs/>
      <w:snapToGrid w:val="0"/>
      <w:sz w:val="24"/>
      <w:lang w:eastAsia="zh-CN"/>
    </w:rPr>
  </w:style>
  <w:style w:type="character" w:customStyle="1" w:styleId="61">
    <w:name w:val="Знак Знак6"/>
    <w:rsid w:val="00C2579B"/>
    <w:rPr>
      <w:b/>
      <w:snapToGrid w:val="0"/>
      <w:sz w:val="24"/>
      <w:szCs w:val="24"/>
      <w:lang w:eastAsia="zh-CN"/>
    </w:rPr>
  </w:style>
  <w:style w:type="paragraph" w:styleId="af5">
    <w:name w:val="List Paragraph"/>
    <w:basedOn w:val="a0"/>
    <w:qFormat/>
    <w:rsid w:val="00C2579B"/>
    <w:pPr>
      <w:ind w:left="720"/>
      <w:contextualSpacing/>
    </w:pPr>
    <w:rPr>
      <w:rFonts w:eastAsia="Times New Roman"/>
      <w:snapToGrid w:val="0"/>
      <w:sz w:val="28"/>
      <w:lang w:eastAsia="zh-CN"/>
    </w:rPr>
  </w:style>
  <w:style w:type="character" w:customStyle="1" w:styleId="37">
    <w:name w:val="Знак Знак3"/>
    <w:rsid w:val="00C2579B"/>
    <w:rPr>
      <w:snapToGrid w:val="0"/>
      <w:sz w:val="24"/>
      <w:lang w:eastAsia="zh-CN"/>
    </w:rPr>
  </w:style>
  <w:style w:type="character" w:customStyle="1" w:styleId="51">
    <w:name w:val="Знак Знак5"/>
    <w:rsid w:val="00C2579B"/>
    <w:rPr>
      <w:snapToGrid w:val="0"/>
      <w:sz w:val="28"/>
      <w:lang w:eastAsia="zh-CN"/>
    </w:rPr>
  </w:style>
  <w:style w:type="paragraph" w:customStyle="1" w:styleId="29">
    <w:name w:val="Спис_ст2"/>
    <w:basedOn w:val="a0"/>
    <w:rsid w:val="00C2579B"/>
    <w:pPr>
      <w:tabs>
        <w:tab w:val="left" w:pos="284"/>
        <w:tab w:val="left" w:pos="720"/>
      </w:tabs>
      <w:spacing w:line="360" w:lineRule="auto"/>
      <w:ind w:left="284" w:hanging="284"/>
      <w:jc w:val="both"/>
    </w:pPr>
    <w:rPr>
      <w:rFonts w:eastAsia="Times New Roman"/>
      <w:sz w:val="24"/>
      <w:szCs w:val="24"/>
    </w:rPr>
  </w:style>
  <w:style w:type="character" w:customStyle="1" w:styleId="42">
    <w:name w:val="Знак Знак4"/>
    <w:basedOn w:val="a1"/>
    <w:rsid w:val="00C2579B"/>
  </w:style>
  <w:style w:type="character" w:styleId="af6">
    <w:name w:val="Strong"/>
    <w:qFormat/>
    <w:rsid w:val="00C2579B"/>
    <w:rPr>
      <w:b/>
      <w:bCs/>
    </w:rPr>
  </w:style>
  <w:style w:type="paragraph" w:customStyle="1" w:styleId="38">
    <w:name w:val="Обычный3"/>
    <w:rsid w:val="00C2579B"/>
    <w:pPr>
      <w:widowControl w:val="0"/>
      <w:spacing w:before="20"/>
      <w:ind w:left="400"/>
    </w:pPr>
    <w:rPr>
      <w:snapToGrid w:val="0"/>
      <w:sz w:val="16"/>
      <w:szCs w:val="16"/>
    </w:rPr>
  </w:style>
  <w:style w:type="character" w:customStyle="1" w:styleId="apple-converted-space">
    <w:name w:val="apple-converted-space"/>
    <w:basedOn w:val="a1"/>
    <w:rsid w:val="00C2579B"/>
  </w:style>
  <w:style w:type="character" w:styleId="af7">
    <w:name w:val="Hyperlink"/>
    <w:unhideWhenUsed/>
    <w:rsid w:val="00C2579B"/>
    <w:rPr>
      <w:color w:val="0000FF"/>
      <w:u w:val="single"/>
    </w:rPr>
  </w:style>
  <w:style w:type="character" w:customStyle="1" w:styleId="FontStyle29">
    <w:name w:val="Font Style29"/>
    <w:rsid w:val="00C2579B"/>
    <w:rPr>
      <w:rFonts w:ascii="Times New Roman" w:hAnsi="Times New Roman" w:cs="Times New Roman"/>
      <w:sz w:val="26"/>
      <w:szCs w:val="26"/>
    </w:rPr>
  </w:style>
  <w:style w:type="paragraph" w:customStyle="1" w:styleId="Style15">
    <w:name w:val="Style15"/>
    <w:basedOn w:val="a0"/>
    <w:rsid w:val="00C2579B"/>
    <w:pPr>
      <w:widowControl w:val="0"/>
      <w:autoSpaceDE w:val="0"/>
      <w:autoSpaceDN w:val="0"/>
      <w:adjustRightInd w:val="0"/>
      <w:spacing w:line="311" w:lineRule="exact"/>
      <w:ind w:firstLine="518"/>
      <w:jc w:val="both"/>
    </w:pPr>
    <w:rPr>
      <w:rFonts w:eastAsia="Times New Roman"/>
      <w:sz w:val="24"/>
      <w:szCs w:val="24"/>
    </w:rPr>
  </w:style>
  <w:style w:type="paragraph" w:customStyle="1" w:styleId="15">
    <w:name w:val="Абзац списка1"/>
    <w:basedOn w:val="a0"/>
    <w:rsid w:val="00C2579B"/>
    <w:pPr>
      <w:ind w:left="708"/>
    </w:pPr>
    <w:rPr>
      <w:rFonts w:eastAsia="Times New Roman"/>
      <w:sz w:val="24"/>
      <w:szCs w:val="24"/>
    </w:rPr>
  </w:style>
  <w:style w:type="paragraph" w:styleId="af8">
    <w:name w:val="footnote text"/>
    <w:basedOn w:val="a0"/>
    <w:link w:val="af9"/>
    <w:rsid w:val="00C2579B"/>
    <w:rPr>
      <w:rFonts w:eastAsia="Times New Roman"/>
    </w:rPr>
  </w:style>
  <w:style w:type="character" w:customStyle="1" w:styleId="af9">
    <w:name w:val="Текст сноски Знак"/>
    <w:basedOn w:val="a1"/>
    <w:link w:val="af8"/>
    <w:rsid w:val="00C2579B"/>
    <w:rPr>
      <w:lang w:val="ru-RU" w:eastAsia="ru-RU" w:bidi="ar-SA"/>
    </w:rPr>
  </w:style>
  <w:style w:type="character" w:styleId="afa">
    <w:name w:val="footnote reference"/>
    <w:rsid w:val="00C2579B"/>
    <w:rPr>
      <w:vertAlign w:val="superscript"/>
    </w:rPr>
  </w:style>
  <w:style w:type="character" w:customStyle="1" w:styleId="afb">
    <w:name w:val="Знак Знак"/>
    <w:rsid w:val="00C2579B"/>
    <w:rPr>
      <w:rFonts w:ascii="Courier New" w:hAnsi="Courier New" w:cs="Courier New"/>
    </w:rPr>
  </w:style>
  <w:style w:type="paragraph" w:customStyle="1" w:styleId="ConsPlusNormal">
    <w:name w:val="ConsPlusNormal"/>
    <w:rsid w:val="00C2579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c">
    <w:name w:val="Выделение в тексте п/ж"/>
    <w:rsid w:val="00C2579B"/>
    <w:rPr>
      <w:rFonts w:ascii="Times New Roman" w:hAnsi="Times New Roman"/>
      <w:b/>
      <w:i/>
      <w:sz w:val="24"/>
    </w:rPr>
  </w:style>
  <w:style w:type="paragraph" w:styleId="afd">
    <w:name w:val="No Spacing"/>
    <w:qFormat/>
    <w:rsid w:val="00C2579B"/>
    <w:pPr>
      <w:suppressAutoHyphens/>
    </w:pPr>
    <w:rPr>
      <w:rFonts w:cs="Calibri"/>
      <w:sz w:val="24"/>
      <w:szCs w:val="24"/>
      <w:lang w:eastAsia="ar-SA"/>
    </w:rPr>
  </w:style>
  <w:style w:type="paragraph" w:styleId="afe">
    <w:name w:val="Normal (Web)"/>
    <w:basedOn w:val="a0"/>
    <w:uiPriority w:val="99"/>
    <w:rsid w:val="00A84A0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hl">
    <w:name w:val="hl"/>
    <w:basedOn w:val="a1"/>
    <w:rsid w:val="00C001C4"/>
  </w:style>
  <w:style w:type="paragraph" w:customStyle="1" w:styleId="align-justify">
    <w:name w:val="align-justify"/>
    <w:basedOn w:val="a0"/>
    <w:rsid w:val="007F5675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8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6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0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6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8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7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9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4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4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9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5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1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1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8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0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1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5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5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8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1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2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5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31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40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7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37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95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5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96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44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4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9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1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00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94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45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06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40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88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7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8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15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9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8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55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4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8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0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54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76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71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13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47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30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70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94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13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77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9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03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66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71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22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83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38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43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8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60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69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39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4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86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72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23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70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87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40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50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34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4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06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17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96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62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30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79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90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71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8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59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93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62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0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6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70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21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27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75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72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61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68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84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67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03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92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74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0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1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0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8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2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2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4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1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0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4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1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8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73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1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8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78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31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34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29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95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87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97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8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9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88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01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4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77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77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11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6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50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12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42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4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35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0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39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49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81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84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60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5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72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92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3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6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42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9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5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02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48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83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4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06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8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46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76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0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32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12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94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0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20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65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6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37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7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72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43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60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1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79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53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35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85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4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8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78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9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8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05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66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14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61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04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26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11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18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18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8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5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8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1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2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84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9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45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25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4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16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43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52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0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55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48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5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43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5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5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64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21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0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45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1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8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06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23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76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1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49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17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30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11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18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4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73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0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4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25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1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30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19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56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36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12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91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8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90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16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53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92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01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21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87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7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39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87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99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92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3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83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69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90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01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8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43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7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61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61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25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02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29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7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32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3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72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23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371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6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0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9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3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0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26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0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99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03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7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9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47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68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96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96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94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02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73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73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23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34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47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05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2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45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1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39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02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69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4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25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93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69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81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4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00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61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28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1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73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1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53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23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19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5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46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05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88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89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56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01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61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93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05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58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8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62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9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47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13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67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12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77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7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77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78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26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24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33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25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16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63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84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52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61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8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72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61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52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6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7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7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1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35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28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82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93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97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79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37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48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400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7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0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9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2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knigi.org/zdorovie/186093-laparoskopicheskaya-hirurgiya-atla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3388</Words>
  <Characters>19318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GDKB</Company>
  <LinksUpToDate>false</LinksUpToDate>
  <CharactersWithSpaces>22661</CharactersWithSpaces>
  <SharedDoc>false</SharedDoc>
  <HLinks>
    <vt:vector size="6" baseType="variant">
      <vt:variant>
        <vt:i4>7209060</vt:i4>
      </vt:variant>
      <vt:variant>
        <vt:i4>0</vt:i4>
      </vt:variant>
      <vt:variant>
        <vt:i4>0</vt:i4>
      </vt:variant>
      <vt:variant>
        <vt:i4>5</vt:i4>
      </vt:variant>
      <vt:variant>
        <vt:lpwstr>https://eknigi.org/zdorovie/186093-laparoskopicheskaya-hirurgiya-atlas.html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Hir1_3</dc:creator>
  <cp:lastModifiedBy>Dk</cp:lastModifiedBy>
  <cp:revision>4</cp:revision>
  <dcterms:created xsi:type="dcterms:W3CDTF">2016-11-05T15:00:00Z</dcterms:created>
  <dcterms:modified xsi:type="dcterms:W3CDTF">2016-11-05T15:54:00Z</dcterms:modified>
</cp:coreProperties>
</file>