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B7F" w:rsidRPr="00C850D8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C850D8">
        <w:rPr>
          <w:rFonts w:ascii="Times New Roman" w:hAnsi="Times New Roman" w:cs="Times New Roman"/>
          <w:b/>
        </w:rPr>
        <w:t>Вариант 1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C850D8">
        <w:rPr>
          <w:rFonts w:ascii="Times New Roman" w:hAnsi="Times New Roman" w:cs="Times New Roman"/>
          <w:b/>
        </w:rPr>
        <w:t>1. Показания для коррекции умеренной лихорадки с повышениями температуры кожи не выше 39,5</w:t>
      </w:r>
      <w:proofErr w:type="gramStart"/>
      <w:r w:rsidRPr="00C850D8">
        <w:rPr>
          <w:rFonts w:ascii="Times New Roman" w:hAnsi="Times New Roman" w:cs="Times New Roman"/>
          <w:b/>
        </w:rPr>
        <w:t>°С</w:t>
      </w:r>
      <w:proofErr w:type="gramEnd"/>
      <w:r w:rsidRPr="00C850D8">
        <w:rPr>
          <w:rFonts w:ascii="Times New Roman" w:hAnsi="Times New Roman" w:cs="Times New Roman"/>
          <w:b/>
        </w:rPr>
        <w:t>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бред или </w:t>
      </w:r>
      <w:proofErr w:type="spellStart"/>
      <w:r w:rsidRPr="00C850D8">
        <w:rPr>
          <w:rFonts w:ascii="Times New Roman" w:hAnsi="Times New Roman" w:cs="Times New Roman"/>
        </w:rPr>
        <w:t>галлюциноз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яркая гиперемия кожи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бледность кожи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потливость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Pr="00C850D8">
        <w:rPr>
          <w:rFonts w:ascii="Times New Roman" w:hAnsi="Times New Roman" w:cs="Times New Roman"/>
          <w:b/>
        </w:rPr>
        <w:t>. При септическом шоке  начало применения антибиотиков создаёт риск: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анафилаксии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усиления </w:t>
      </w:r>
      <w:proofErr w:type="spellStart"/>
      <w:r w:rsidRPr="00C850D8">
        <w:rPr>
          <w:rFonts w:ascii="Times New Roman" w:hAnsi="Times New Roman" w:cs="Times New Roman"/>
        </w:rPr>
        <w:t>вазоплегии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снижения центрального венозного давления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поражения костномозгового </w:t>
      </w:r>
      <w:proofErr w:type="spellStart"/>
      <w:r w:rsidRPr="00C850D8">
        <w:rPr>
          <w:rFonts w:ascii="Times New Roman" w:hAnsi="Times New Roman" w:cs="Times New Roman"/>
        </w:rPr>
        <w:t>кровотворения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Pr="00C850D8">
        <w:rPr>
          <w:rFonts w:ascii="Times New Roman" w:hAnsi="Times New Roman" w:cs="Times New Roman"/>
          <w:b/>
        </w:rPr>
        <w:t xml:space="preserve">. Влияние </w:t>
      </w:r>
      <w:proofErr w:type="spellStart"/>
      <w:r w:rsidRPr="00C850D8">
        <w:rPr>
          <w:rFonts w:ascii="Times New Roman" w:hAnsi="Times New Roman" w:cs="Times New Roman"/>
          <w:b/>
        </w:rPr>
        <w:t>добутамина</w:t>
      </w:r>
      <w:proofErr w:type="spellEnd"/>
      <w:r w:rsidRPr="00C850D8">
        <w:rPr>
          <w:rFonts w:ascii="Times New Roman" w:hAnsi="Times New Roman" w:cs="Times New Roman"/>
          <w:b/>
        </w:rPr>
        <w:t xml:space="preserve"> на периферическое сосудистое сопротивление: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не влияет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повышает всегда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снижает в низких дозах, повышает в высоких дозах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снижает всегда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Pr="00C850D8">
        <w:rPr>
          <w:rFonts w:ascii="Times New Roman" w:hAnsi="Times New Roman" w:cs="Times New Roman"/>
          <w:b/>
        </w:rPr>
        <w:t xml:space="preserve">. Применение препаратов с положительным </w:t>
      </w:r>
      <w:proofErr w:type="spellStart"/>
      <w:r w:rsidRPr="00C850D8">
        <w:rPr>
          <w:rFonts w:ascii="Times New Roman" w:hAnsi="Times New Roman" w:cs="Times New Roman"/>
          <w:b/>
        </w:rPr>
        <w:t>инотропным</w:t>
      </w:r>
      <w:proofErr w:type="spellEnd"/>
      <w:r w:rsidRPr="00C850D8">
        <w:rPr>
          <w:rFonts w:ascii="Times New Roman" w:hAnsi="Times New Roman" w:cs="Times New Roman"/>
          <w:b/>
        </w:rPr>
        <w:t xml:space="preserve"> эффектом влияет на потребление кислорода миокардом следующим образом: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  <w:b/>
        </w:rPr>
        <w:t xml:space="preserve">      </w:t>
      </w:r>
      <w:r w:rsidRPr="00C850D8">
        <w:rPr>
          <w:rFonts w:ascii="Times New Roman" w:hAnsi="Times New Roman" w:cs="Times New Roman"/>
        </w:rPr>
        <w:t>1: снижает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повышает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снижает при условии </w:t>
      </w:r>
      <w:proofErr w:type="spellStart"/>
      <w:r w:rsidRPr="00C850D8">
        <w:rPr>
          <w:rFonts w:ascii="Times New Roman" w:hAnsi="Times New Roman" w:cs="Times New Roman"/>
        </w:rPr>
        <w:t>нормоволемии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не влияет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Pr="00C850D8">
        <w:rPr>
          <w:rFonts w:ascii="Times New Roman" w:hAnsi="Times New Roman" w:cs="Times New Roman"/>
          <w:b/>
        </w:rPr>
        <w:t>. Обязательные компоненты для купирования анафилактического шока по стандарту Российской Федерации: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</w:t>
      </w:r>
      <w:proofErr w:type="spellStart"/>
      <w:r w:rsidRPr="00C850D8">
        <w:rPr>
          <w:rFonts w:ascii="Times New Roman" w:hAnsi="Times New Roman" w:cs="Times New Roman"/>
        </w:rPr>
        <w:t>Блокаторы</w:t>
      </w:r>
      <w:proofErr w:type="spellEnd"/>
      <w:r w:rsidRPr="00C850D8">
        <w:rPr>
          <w:rFonts w:ascii="Times New Roman" w:hAnsi="Times New Roman" w:cs="Times New Roman"/>
        </w:rPr>
        <w:t xml:space="preserve"> </w:t>
      </w:r>
      <w:proofErr w:type="spellStart"/>
      <w:r w:rsidRPr="00C850D8">
        <w:rPr>
          <w:rFonts w:ascii="Times New Roman" w:hAnsi="Times New Roman" w:cs="Times New Roman"/>
        </w:rPr>
        <w:t>гистаминовых</w:t>
      </w:r>
      <w:proofErr w:type="spellEnd"/>
      <w:r w:rsidRPr="00C850D8">
        <w:rPr>
          <w:rFonts w:ascii="Times New Roman" w:hAnsi="Times New Roman" w:cs="Times New Roman"/>
        </w:rPr>
        <w:t xml:space="preserve"> рецепторов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Адреналин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</w:t>
      </w:r>
      <w:proofErr w:type="spellStart"/>
      <w:r w:rsidRPr="00C850D8">
        <w:rPr>
          <w:rFonts w:ascii="Times New Roman" w:hAnsi="Times New Roman" w:cs="Times New Roman"/>
        </w:rPr>
        <w:t>Инфузия</w:t>
      </w:r>
      <w:proofErr w:type="spellEnd"/>
      <w:r w:rsidRPr="00C850D8">
        <w:rPr>
          <w:rFonts w:ascii="Times New Roman" w:hAnsi="Times New Roman" w:cs="Times New Roman"/>
        </w:rPr>
        <w:t xml:space="preserve"> солевого раствора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</w:t>
      </w:r>
      <w:proofErr w:type="spellStart"/>
      <w:r w:rsidRPr="00C850D8">
        <w:rPr>
          <w:rFonts w:ascii="Times New Roman" w:hAnsi="Times New Roman" w:cs="Times New Roman"/>
        </w:rPr>
        <w:t>Инфузия</w:t>
      </w:r>
      <w:proofErr w:type="spellEnd"/>
      <w:r w:rsidRPr="00C850D8">
        <w:rPr>
          <w:rFonts w:ascii="Times New Roman" w:hAnsi="Times New Roman" w:cs="Times New Roman"/>
        </w:rPr>
        <w:t xml:space="preserve"> коллоидного </w:t>
      </w:r>
      <w:proofErr w:type="spellStart"/>
      <w:r w:rsidRPr="00C850D8">
        <w:rPr>
          <w:rFonts w:ascii="Times New Roman" w:hAnsi="Times New Roman" w:cs="Times New Roman"/>
        </w:rPr>
        <w:t>плазмозаменителя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5: Кортикостероиды коротким курсом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Pr="00C850D8">
        <w:rPr>
          <w:rFonts w:ascii="Times New Roman" w:hAnsi="Times New Roman" w:cs="Times New Roman"/>
          <w:b/>
        </w:rPr>
        <w:t xml:space="preserve">. Нормальные пределы значений </w:t>
      </w:r>
      <w:proofErr w:type="spellStart"/>
      <w:r w:rsidRPr="00C850D8">
        <w:rPr>
          <w:rFonts w:ascii="Times New Roman" w:hAnsi="Times New Roman" w:cs="Times New Roman"/>
          <w:b/>
        </w:rPr>
        <w:t>осмолярности</w:t>
      </w:r>
      <w:proofErr w:type="spellEnd"/>
      <w:r w:rsidRPr="00C850D8">
        <w:rPr>
          <w:rFonts w:ascii="Times New Roman" w:hAnsi="Times New Roman" w:cs="Times New Roman"/>
          <w:b/>
        </w:rPr>
        <w:t xml:space="preserve"> плазмы крови …</w:t>
      </w:r>
      <w:proofErr w:type="spellStart"/>
      <w:r w:rsidRPr="00C850D8">
        <w:rPr>
          <w:rFonts w:ascii="Times New Roman" w:hAnsi="Times New Roman" w:cs="Times New Roman"/>
          <w:b/>
        </w:rPr>
        <w:t>мосм</w:t>
      </w:r>
      <w:proofErr w:type="spellEnd"/>
      <w:r w:rsidRPr="00C850D8">
        <w:rPr>
          <w:rFonts w:ascii="Times New Roman" w:hAnsi="Times New Roman" w:cs="Times New Roman"/>
          <w:b/>
        </w:rPr>
        <w:t>/л: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250-275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285-305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306-320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280-350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Pr="00C850D8">
        <w:rPr>
          <w:rFonts w:ascii="Times New Roman" w:hAnsi="Times New Roman" w:cs="Times New Roman"/>
          <w:b/>
        </w:rPr>
        <w:t>. 5% раствор глюкозы является средством для восполнения: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</w:t>
      </w:r>
      <w:proofErr w:type="spellStart"/>
      <w:r w:rsidRPr="00C850D8">
        <w:rPr>
          <w:rFonts w:ascii="Times New Roman" w:hAnsi="Times New Roman" w:cs="Times New Roman"/>
        </w:rPr>
        <w:t>осмолярности</w:t>
      </w:r>
      <w:proofErr w:type="spellEnd"/>
      <w:r w:rsidRPr="00C850D8">
        <w:rPr>
          <w:rFonts w:ascii="Times New Roman" w:hAnsi="Times New Roman" w:cs="Times New Roman"/>
        </w:rPr>
        <w:t xml:space="preserve"> плазмы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</w:t>
      </w:r>
      <w:proofErr w:type="spellStart"/>
      <w:r w:rsidRPr="00C850D8">
        <w:rPr>
          <w:rFonts w:ascii="Times New Roman" w:hAnsi="Times New Roman" w:cs="Times New Roman"/>
        </w:rPr>
        <w:t>онкотического</w:t>
      </w:r>
      <w:proofErr w:type="spellEnd"/>
      <w:r w:rsidRPr="00C850D8">
        <w:rPr>
          <w:rFonts w:ascii="Times New Roman" w:hAnsi="Times New Roman" w:cs="Times New Roman"/>
        </w:rPr>
        <w:t xml:space="preserve"> давления плазмы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</w:t>
      </w:r>
      <w:proofErr w:type="spellStart"/>
      <w:r w:rsidRPr="00C850D8">
        <w:rPr>
          <w:rFonts w:ascii="Times New Roman" w:hAnsi="Times New Roman" w:cs="Times New Roman"/>
        </w:rPr>
        <w:t>осмотически</w:t>
      </w:r>
      <w:proofErr w:type="spellEnd"/>
      <w:r w:rsidRPr="00C850D8">
        <w:rPr>
          <w:rFonts w:ascii="Times New Roman" w:hAnsi="Times New Roman" w:cs="Times New Roman"/>
        </w:rPr>
        <w:t xml:space="preserve"> свободной воды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энергии</w:t>
      </w:r>
    </w:p>
    <w:p w:rsidR="00F23B7F" w:rsidRPr="00C850D8" w:rsidRDefault="00F23B7F" w:rsidP="00F23B7F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8</w:t>
      </w:r>
      <w:r w:rsidRPr="00C850D8">
        <w:rPr>
          <w:rFonts w:ascii="Times New Roman" w:hAnsi="Times New Roman" w:cs="Times New Roman"/>
          <w:b/>
        </w:rPr>
        <w:t>.</w:t>
      </w:r>
      <w:r w:rsidRPr="00C850D8">
        <w:rPr>
          <w:rFonts w:ascii="Times New Roman" w:hAnsi="Times New Roman" w:cs="Times New Roman"/>
          <w:b/>
          <w:bCs/>
        </w:rPr>
        <w:t xml:space="preserve"> Процессы, не относящиеся к внешнему дыханию:</w:t>
      </w:r>
    </w:p>
    <w:p w:rsidR="00F23B7F" w:rsidRPr="00C850D8" w:rsidRDefault="00F23B7F" w:rsidP="00F23B7F">
      <w:pPr>
        <w:spacing w:line="240" w:lineRule="auto"/>
        <w:contextualSpacing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1: транспорт газов от легких к тканям   </w:t>
      </w:r>
    </w:p>
    <w:p w:rsidR="00F23B7F" w:rsidRPr="00C850D8" w:rsidRDefault="00F23B7F" w:rsidP="00F23B7F">
      <w:pPr>
        <w:spacing w:line="240" w:lineRule="auto"/>
        <w:contextualSpacing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2: обмен газов между окружающей средой и легкими </w:t>
      </w:r>
    </w:p>
    <w:p w:rsidR="00F23B7F" w:rsidRPr="00C850D8" w:rsidRDefault="00F23B7F" w:rsidP="00F23B7F">
      <w:pPr>
        <w:spacing w:line="240" w:lineRule="auto"/>
        <w:contextualSpacing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3: использование кислорода и отдача углекислоты периферическими тканями </w:t>
      </w:r>
    </w:p>
    <w:p w:rsidR="00F23B7F" w:rsidRPr="00C850D8" w:rsidRDefault="00F23B7F" w:rsidP="00F23B7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4: диффузия из альвеол в легочные капилляры 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Pr="00C850D8">
        <w:rPr>
          <w:rFonts w:ascii="Times New Roman" w:hAnsi="Times New Roman"/>
          <w:b/>
          <w:sz w:val="22"/>
          <w:szCs w:val="22"/>
        </w:rPr>
        <w:t xml:space="preserve">. </w:t>
      </w:r>
      <w:proofErr w:type="spellStart"/>
      <w:r w:rsidRPr="00C850D8">
        <w:rPr>
          <w:rFonts w:ascii="Times New Roman" w:hAnsi="Times New Roman"/>
          <w:b/>
          <w:sz w:val="22"/>
          <w:szCs w:val="22"/>
        </w:rPr>
        <w:t>Преренальный</w:t>
      </w:r>
      <w:proofErr w:type="spellEnd"/>
      <w:r w:rsidRPr="00C850D8">
        <w:rPr>
          <w:rFonts w:ascii="Times New Roman" w:hAnsi="Times New Roman"/>
          <w:b/>
          <w:sz w:val="22"/>
          <w:szCs w:val="22"/>
        </w:rPr>
        <w:t xml:space="preserve"> механизм развития острой почечной недостаточности подтверждается: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sz w:val="22"/>
          <w:szCs w:val="22"/>
        </w:rPr>
      </w:pPr>
      <w:r w:rsidRPr="00C850D8">
        <w:rPr>
          <w:rFonts w:ascii="Times New Roman" w:hAnsi="Times New Roman"/>
          <w:sz w:val="22"/>
          <w:szCs w:val="22"/>
        </w:rPr>
        <w:t xml:space="preserve">      1: признаками </w:t>
      </w:r>
      <w:proofErr w:type="spellStart"/>
      <w:r w:rsidRPr="00C850D8">
        <w:rPr>
          <w:rFonts w:ascii="Times New Roman" w:hAnsi="Times New Roman"/>
          <w:sz w:val="22"/>
          <w:szCs w:val="22"/>
        </w:rPr>
        <w:t>гиповолемии</w:t>
      </w:r>
      <w:proofErr w:type="spellEnd"/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sz w:val="22"/>
          <w:szCs w:val="22"/>
        </w:rPr>
      </w:pPr>
      <w:r w:rsidRPr="00C850D8">
        <w:rPr>
          <w:rFonts w:ascii="Times New Roman" w:hAnsi="Times New Roman"/>
          <w:sz w:val="22"/>
          <w:szCs w:val="22"/>
        </w:rPr>
        <w:t xml:space="preserve">      2: некрозом канальцев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sz w:val="22"/>
          <w:szCs w:val="22"/>
        </w:rPr>
      </w:pPr>
      <w:r w:rsidRPr="00C850D8">
        <w:rPr>
          <w:rFonts w:ascii="Times New Roman" w:hAnsi="Times New Roman"/>
          <w:sz w:val="22"/>
          <w:szCs w:val="22"/>
        </w:rPr>
        <w:t xml:space="preserve">      3: низкой плотностью мочи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sz w:val="22"/>
          <w:szCs w:val="22"/>
        </w:rPr>
      </w:pPr>
      <w:r w:rsidRPr="00C850D8">
        <w:rPr>
          <w:rFonts w:ascii="Times New Roman" w:hAnsi="Times New Roman"/>
          <w:sz w:val="22"/>
          <w:szCs w:val="22"/>
        </w:rPr>
        <w:t xml:space="preserve">      4: некрозом кортикальных нефронов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Pr="00C850D8">
        <w:rPr>
          <w:rFonts w:ascii="Times New Roman" w:hAnsi="Times New Roman" w:cs="Times New Roman"/>
          <w:b/>
        </w:rPr>
        <w:t>. Субъект, имеющий право документальной констатации смерти: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судебно-медицинский эксперт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следователь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свидетель факта смерти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медицинский работник</w:t>
      </w:r>
    </w:p>
    <w:p w:rsidR="00F23B7F" w:rsidRPr="00C850D8" w:rsidRDefault="00F23B7F" w:rsidP="00F23B7F">
      <w:pPr>
        <w:spacing w:line="240" w:lineRule="auto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</w:t>
      </w:r>
      <w:r w:rsidRPr="00C850D8">
        <w:rPr>
          <w:rFonts w:ascii="Times New Roman" w:hAnsi="Times New Roman" w:cs="Times New Roman"/>
          <w:b/>
        </w:rPr>
        <w:t>. Терминальные состояния - это: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биологическая смерть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lastRenderedPageBreak/>
        <w:t xml:space="preserve">      2: клиническая смерть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социальная смерть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агония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5: </w:t>
      </w:r>
      <w:proofErr w:type="spellStart"/>
      <w:r w:rsidRPr="00C850D8">
        <w:rPr>
          <w:rFonts w:ascii="Times New Roman" w:hAnsi="Times New Roman" w:cs="Times New Roman"/>
        </w:rPr>
        <w:t>постаноксическая</w:t>
      </w:r>
      <w:proofErr w:type="spellEnd"/>
      <w:r w:rsidRPr="00C850D8">
        <w:rPr>
          <w:rFonts w:ascii="Times New Roman" w:hAnsi="Times New Roman" w:cs="Times New Roman"/>
        </w:rPr>
        <w:t xml:space="preserve"> энцефалопатия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C850D8">
        <w:rPr>
          <w:rFonts w:ascii="Times New Roman" w:hAnsi="Times New Roman" w:cs="Times New Roman"/>
          <w:b/>
        </w:rPr>
        <w:t xml:space="preserve">. В условиях </w:t>
      </w:r>
      <w:proofErr w:type="spellStart"/>
      <w:r w:rsidRPr="00C850D8">
        <w:rPr>
          <w:rFonts w:ascii="Times New Roman" w:hAnsi="Times New Roman" w:cs="Times New Roman"/>
          <w:b/>
        </w:rPr>
        <w:t>нормотермии</w:t>
      </w:r>
      <w:proofErr w:type="spellEnd"/>
      <w:r w:rsidRPr="00C850D8">
        <w:rPr>
          <w:rFonts w:ascii="Times New Roman" w:hAnsi="Times New Roman" w:cs="Times New Roman"/>
          <w:b/>
        </w:rPr>
        <w:t xml:space="preserve"> безопасная длительность клинической смерти составляет…мин:</w:t>
      </w:r>
      <w:r w:rsidRPr="00C850D8">
        <w:rPr>
          <w:rFonts w:ascii="Times New Roman" w:hAnsi="Times New Roman" w:cs="Times New Roman"/>
        </w:rPr>
        <w:t xml:space="preserve">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4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10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30 </w:t>
      </w:r>
    </w:p>
    <w:p w:rsidR="00F23B7F" w:rsidRPr="000A23CD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1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</w:t>
      </w:r>
      <w:r w:rsidRPr="00C850D8">
        <w:rPr>
          <w:rFonts w:ascii="Times New Roman" w:hAnsi="Times New Roman" w:cs="Times New Roman"/>
          <w:b/>
        </w:rPr>
        <w:t>. К ранним клиническим признакам остановки кровообращения относятся: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отсутствие сознания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узкий зрачок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широкий зрачок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отсутствие дыхания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5: АД  60мм. </w:t>
      </w:r>
      <w:proofErr w:type="spellStart"/>
      <w:r w:rsidRPr="00C850D8">
        <w:rPr>
          <w:rFonts w:ascii="Times New Roman" w:hAnsi="Times New Roman" w:cs="Times New Roman"/>
        </w:rPr>
        <w:t>рт.ст</w:t>
      </w:r>
      <w:proofErr w:type="spellEnd"/>
      <w:r w:rsidRPr="00C850D8">
        <w:rPr>
          <w:rFonts w:ascii="Times New Roman" w:hAnsi="Times New Roman" w:cs="Times New Roman"/>
        </w:rPr>
        <w:t xml:space="preserve">.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6: отсутствие пульса на сонных артериях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14</w:t>
      </w:r>
      <w:r w:rsidRPr="00C850D8">
        <w:rPr>
          <w:rFonts w:ascii="Times New Roman" w:hAnsi="Times New Roman" w:cs="Times New Roman"/>
          <w:b/>
        </w:rPr>
        <w:t xml:space="preserve">. Энергия начального разряда дефибриллятора составляет … </w:t>
      </w:r>
      <w:proofErr w:type="gramStart"/>
      <w:r w:rsidRPr="00C850D8">
        <w:rPr>
          <w:rFonts w:ascii="Times New Roman" w:hAnsi="Times New Roman" w:cs="Times New Roman"/>
          <w:b/>
        </w:rPr>
        <w:t>Дж</w:t>
      </w:r>
      <w:proofErr w:type="gramEnd"/>
      <w:r w:rsidRPr="00C850D8">
        <w:rPr>
          <w:rFonts w:ascii="Times New Roman" w:hAnsi="Times New Roman" w:cs="Times New Roman"/>
          <w:b/>
        </w:rPr>
        <w:t>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</w:t>
      </w:r>
      <w:r w:rsidRPr="00C850D8">
        <w:rPr>
          <w:rFonts w:ascii="Times New Roman" w:hAnsi="Times New Roman" w:cs="Times New Roman"/>
          <w:lang w:val="en-US"/>
        </w:rPr>
        <w:t>L</w:t>
      </w:r>
      <w:r w:rsidRPr="00C850D8">
        <w:rPr>
          <w:rFonts w:ascii="Times New Roman" w:hAnsi="Times New Roman" w:cs="Times New Roman"/>
        </w:rPr>
        <w:t>1: двухфазного дефибриллятора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</w:t>
      </w:r>
      <w:r w:rsidRPr="00C850D8">
        <w:rPr>
          <w:rFonts w:ascii="Times New Roman" w:hAnsi="Times New Roman" w:cs="Times New Roman"/>
          <w:lang w:val="en-US"/>
        </w:rPr>
        <w:t>L</w:t>
      </w:r>
      <w:r w:rsidRPr="00C850D8">
        <w:rPr>
          <w:rFonts w:ascii="Times New Roman" w:hAnsi="Times New Roman" w:cs="Times New Roman"/>
        </w:rPr>
        <w:t xml:space="preserve">2: монофазного дефибриллятора </w:t>
      </w:r>
      <w:r w:rsidRPr="00C850D8">
        <w:rPr>
          <w:rFonts w:ascii="Times New Roman" w:hAnsi="Times New Roman" w:cs="Times New Roman"/>
        </w:rPr>
        <w:tab/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  1:150 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  2: 200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  3: 360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  4: 450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</w:t>
      </w:r>
      <w:r w:rsidRPr="00C850D8">
        <w:rPr>
          <w:rFonts w:ascii="Times New Roman" w:hAnsi="Times New Roman" w:cs="Times New Roman"/>
          <w:b/>
        </w:rPr>
        <w:t xml:space="preserve"> Снижение центрального венозного давления специфично для шока: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</w:t>
      </w:r>
      <w:proofErr w:type="spellStart"/>
      <w:r w:rsidRPr="00C850D8">
        <w:rPr>
          <w:rFonts w:ascii="Times New Roman" w:hAnsi="Times New Roman" w:cs="Times New Roman"/>
        </w:rPr>
        <w:t>кардиогенного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нейрогенного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</w:t>
      </w:r>
      <w:proofErr w:type="spellStart"/>
      <w:r w:rsidRPr="00C850D8">
        <w:rPr>
          <w:rFonts w:ascii="Times New Roman" w:hAnsi="Times New Roman" w:cs="Times New Roman"/>
        </w:rPr>
        <w:t>гиповолемического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</w:t>
      </w:r>
      <w:proofErr w:type="spellStart"/>
      <w:r w:rsidRPr="00C850D8">
        <w:rPr>
          <w:rFonts w:ascii="Times New Roman" w:hAnsi="Times New Roman" w:cs="Times New Roman"/>
        </w:rPr>
        <w:t>вазоплегического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16</w:t>
      </w:r>
      <w:r w:rsidRPr="00C850D8">
        <w:rPr>
          <w:rFonts w:ascii="Times New Roman" w:hAnsi="Times New Roman" w:cs="Times New Roman"/>
          <w:b/>
        </w:rPr>
        <w:t xml:space="preserve">. </w:t>
      </w:r>
      <w:proofErr w:type="gramStart"/>
      <w:r w:rsidRPr="00C850D8">
        <w:rPr>
          <w:rFonts w:ascii="Times New Roman" w:hAnsi="Times New Roman" w:cs="Times New Roman"/>
          <w:b/>
        </w:rPr>
        <w:t>Сосудистый</w:t>
      </w:r>
      <w:proofErr w:type="gramEnd"/>
      <w:r w:rsidRPr="00C850D8">
        <w:rPr>
          <w:rFonts w:ascii="Times New Roman" w:hAnsi="Times New Roman" w:cs="Times New Roman"/>
          <w:b/>
        </w:rPr>
        <w:t xml:space="preserve"> ### - это внезапное падение сосудистого тонуса, не связанное с шоком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</w:t>
      </w:r>
      <w:r w:rsidRPr="00C850D8">
        <w:rPr>
          <w:rFonts w:ascii="Times New Roman" w:hAnsi="Times New Roman" w:cs="Times New Roman"/>
          <w:b/>
        </w:rPr>
        <w:t>. Понятие «ударный объем сердца» означает: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Выброс левого желудочка за одну систолу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Силу сердечного сокращения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Объем крови, поступающей в коронарные сосуды при систоле левого желудочка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Pr="00C850D8">
        <w:rPr>
          <w:rFonts w:ascii="Times New Roman" w:hAnsi="Times New Roman" w:cs="Times New Roman"/>
          <w:b/>
        </w:rPr>
        <w:t>8. Эффективный диурез  для взрослых  …мл/час: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10-30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50-70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150-200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Pr="00C850D8">
        <w:rPr>
          <w:rFonts w:ascii="Times New Roman" w:hAnsi="Times New Roman" w:cs="Times New Roman"/>
          <w:b/>
        </w:rPr>
        <w:t xml:space="preserve">9. </w:t>
      </w:r>
      <w:proofErr w:type="spellStart"/>
      <w:r w:rsidRPr="00C850D8">
        <w:rPr>
          <w:rFonts w:ascii="Times New Roman" w:hAnsi="Times New Roman" w:cs="Times New Roman"/>
          <w:b/>
        </w:rPr>
        <w:t>Инфузионная</w:t>
      </w:r>
      <w:proofErr w:type="spellEnd"/>
      <w:r w:rsidRPr="00C850D8">
        <w:rPr>
          <w:rFonts w:ascii="Times New Roman" w:hAnsi="Times New Roman" w:cs="Times New Roman"/>
          <w:b/>
        </w:rPr>
        <w:t xml:space="preserve"> среда, используемая при дегидратации: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растворы глюкозы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отмытые эритроциты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3: </w:t>
      </w:r>
      <w:proofErr w:type="spellStart"/>
      <w:r>
        <w:rPr>
          <w:rFonts w:ascii="Times New Roman" w:hAnsi="Times New Roman" w:cs="Times New Roman"/>
        </w:rPr>
        <w:t>гелофузин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солевые растворы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Pr="00C850D8">
        <w:rPr>
          <w:rFonts w:ascii="Times New Roman" w:hAnsi="Times New Roman" w:cs="Times New Roman"/>
          <w:b/>
        </w:rPr>
        <w:t xml:space="preserve">0. </w:t>
      </w:r>
      <w:proofErr w:type="spellStart"/>
      <w:r w:rsidRPr="00C850D8">
        <w:rPr>
          <w:rFonts w:ascii="Times New Roman" w:hAnsi="Times New Roman" w:cs="Times New Roman"/>
          <w:b/>
        </w:rPr>
        <w:t>Гемостатическим</w:t>
      </w:r>
      <w:proofErr w:type="spellEnd"/>
      <w:r w:rsidRPr="00C850D8">
        <w:rPr>
          <w:rFonts w:ascii="Times New Roman" w:hAnsi="Times New Roman" w:cs="Times New Roman"/>
          <w:b/>
        </w:rPr>
        <w:t xml:space="preserve"> эффектом обладает: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раствор </w:t>
      </w:r>
      <w:proofErr w:type="spellStart"/>
      <w:r w:rsidRPr="00C850D8">
        <w:rPr>
          <w:rFonts w:ascii="Times New Roman" w:hAnsi="Times New Roman" w:cs="Times New Roman"/>
        </w:rPr>
        <w:t>Рингера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раствор глюкозы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</w:t>
      </w:r>
      <w:proofErr w:type="spellStart"/>
      <w:r w:rsidRPr="00C850D8">
        <w:rPr>
          <w:rFonts w:ascii="Times New Roman" w:hAnsi="Times New Roman" w:cs="Times New Roman"/>
        </w:rPr>
        <w:t>криоплазма</w:t>
      </w:r>
      <w:proofErr w:type="spellEnd"/>
    </w:p>
    <w:p w:rsidR="00F23B7F" w:rsidRPr="000A23CD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</w:t>
      </w:r>
      <w:proofErr w:type="spellStart"/>
      <w:r w:rsidRPr="00C850D8">
        <w:rPr>
          <w:rFonts w:ascii="Times New Roman" w:hAnsi="Times New Roman" w:cs="Times New Roman"/>
        </w:rPr>
        <w:t>эритроцитарная</w:t>
      </w:r>
      <w:proofErr w:type="spellEnd"/>
      <w:r w:rsidRPr="00C850D8">
        <w:rPr>
          <w:rFonts w:ascii="Times New Roman" w:hAnsi="Times New Roman" w:cs="Times New Roman"/>
        </w:rPr>
        <w:t xml:space="preserve"> масса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Pr="00C850D8">
        <w:rPr>
          <w:rFonts w:ascii="Times New Roman" w:hAnsi="Times New Roman" w:cs="Times New Roman"/>
          <w:b/>
        </w:rPr>
        <w:t>1. Средство парентерального питания: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альбумин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раствор </w:t>
      </w:r>
      <w:proofErr w:type="spellStart"/>
      <w:r w:rsidRPr="00C850D8">
        <w:rPr>
          <w:rFonts w:ascii="Times New Roman" w:hAnsi="Times New Roman" w:cs="Times New Roman"/>
        </w:rPr>
        <w:t>Рингера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аминокапроновая кислота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глюкоза</w:t>
      </w:r>
    </w:p>
    <w:p w:rsidR="00F23B7F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2</w:t>
      </w:r>
      <w:r w:rsidRPr="00C850D8">
        <w:rPr>
          <w:rFonts w:ascii="Times New Roman" w:hAnsi="Times New Roman" w:cs="Times New Roman"/>
          <w:b/>
        </w:rPr>
        <w:t xml:space="preserve">2. </w:t>
      </w:r>
      <w:proofErr w:type="spellStart"/>
      <w:r w:rsidRPr="00C850D8">
        <w:rPr>
          <w:rFonts w:ascii="Times New Roman" w:hAnsi="Times New Roman" w:cs="Times New Roman"/>
          <w:b/>
        </w:rPr>
        <w:t>Инфузионная</w:t>
      </w:r>
      <w:proofErr w:type="spellEnd"/>
      <w:r w:rsidRPr="00C850D8">
        <w:rPr>
          <w:rFonts w:ascii="Times New Roman" w:hAnsi="Times New Roman" w:cs="Times New Roman"/>
          <w:b/>
        </w:rPr>
        <w:t xml:space="preserve"> среда, обладающая диуретическим эффектом: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гидрокарбонат натрия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раствор </w:t>
      </w:r>
      <w:proofErr w:type="spellStart"/>
      <w:r w:rsidRPr="00C850D8">
        <w:rPr>
          <w:rFonts w:ascii="Times New Roman" w:hAnsi="Times New Roman" w:cs="Times New Roman"/>
        </w:rPr>
        <w:t>Рингера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</w:t>
      </w:r>
      <w:proofErr w:type="spellStart"/>
      <w:r w:rsidRPr="00C850D8">
        <w:rPr>
          <w:rFonts w:ascii="Times New Roman" w:hAnsi="Times New Roman" w:cs="Times New Roman"/>
        </w:rPr>
        <w:t>маннит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</w:t>
      </w:r>
      <w:proofErr w:type="spellStart"/>
      <w:r w:rsidRPr="00C850D8">
        <w:rPr>
          <w:rFonts w:ascii="Times New Roman" w:hAnsi="Times New Roman" w:cs="Times New Roman"/>
        </w:rPr>
        <w:t>криоплазма</w:t>
      </w:r>
      <w:proofErr w:type="spellEnd"/>
    </w:p>
    <w:p w:rsidR="00F23B7F" w:rsidRPr="000A23CD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23</w:t>
      </w:r>
      <w:r w:rsidRPr="00C850D8">
        <w:rPr>
          <w:rFonts w:ascii="Times New Roman" w:hAnsi="Times New Roman"/>
          <w:b/>
          <w:sz w:val="22"/>
          <w:szCs w:val="22"/>
        </w:rPr>
        <w:t>.</w:t>
      </w:r>
      <w:r w:rsidRPr="00C850D8">
        <w:rPr>
          <w:rFonts w:ascii="Times New Roman" w:hAnsi="Times New Roman"/>
          <w:b/>
          <w:bCs/>
          <w:sz w:val="22"/>
          <w:szCs w:val="22"/>
        </w:rPr>
        <w:t xml:space="preserve"> Понижение  РСО</w:t>
      </w:r>
      <w:proofErr w:type="gramStart"/>
      <w:r w:rsidRPr="00C850D8">
        <w:rPr>
          <w:rFonts w:ascii="Times New Roman" w:hAnsi="Times New Roman"/>
          <w:b/>
          <w:bCs/>
          <w:sz w:val="22"/>
          <w:szCs w:val="22"/>
          <w:vertAlign w:val="subscript"/>
        </w:rPr>
        <w:t>2</w:t>
      </w:r>
      <w:proofErr w:type="gramEnd"/>
      <w:r w:rsidRPr="00C850D8">
        <w:rPr>
          <w:rFonts w:ascii="Times New Roman" w:hAnsi="Times New Roman"/>
          <w:b/>
          <w:bCs/>
          <w:sz w:val="22"/>
          <w:szCs w:val="22"/>
        </w:rPr>
        <w:t xml:space="preserve"> артериальной крови  вызывает  респираторный  # # #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24</w:t>
      </w:r>
      <w:r w:rsidRPr="00C850D8">
        <w:rPr>
          <w:rFonts w:ascii="Times New Roman" w:hAnsi="Times New Roman"/>
          <w:b/>
          <w:sz w:val="22"/>
          <w:szCs w:val="22"/>
        </w:rPr>
        <w:t xml:space="preserve">. Пусковое событие </w:t>
      </w:r>
      <w:proofErr w:type="gramStart"/>
      <w:r w:rsidRPr="00C850D8">
        <w:rPr>
          <w:rFonts w:ascii="Times New Roman" w:hAnsi="Times New Roman"/>
          <w:b/>
          <w:sz w:val="22"/>
          <w:szCs w:val="22"/>
        </w:rPr>
        <w:t>острого</w:t>
      </w:r>
      <w:proofErr w:type="gramEnd"/>
      <w:r w:rsidRPr="00C850D8">
        <w:rPr>
          <w:rFonts w:ascii="Times New Roman" w:hAnsi="Times New Roman"/>
          <w:b/>
          <w:sz w:val="22"/>
          <w:szCs w:val="22"/>
        </w:rPr>
        <w:t xml:space="preserve"> респираторного </w:t>
      </w:r>
      <w:proofErr w:type="spellStart"/>
      <w:r w:rsidRPr="00C850D8">
        <w:rPr>
          <w:rFonts w:ascii="Times New Roman" w:hAnsi="Times New Roman"/>
          <w:b/>
          <w:sz w:val="22"/>
          <w:szCs w:val="22"/>
        </w:rPr>
        <w:t>дистресс-синдрома</w:t>
      </w:r>
      <w:proofErr w:type="spellEnd"/>
      <w:r w:rsidRPr="00C850D8">
        <w:rPr>
          <w:rFonts w:ascii="Times New Roman" w:hAnsi="Times New Roman"/>
          <w:b/>
          <w:sz w:val="22"/>
          <w:szCs w:val="22"/>
        </w:rPr>
        <w:t>: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sz w:val="22"/>
          <w:szCs w:val="22"/>
        </w:rPr>
      </w:pPr>
      <w:r w:rsidRPr="00C850D8">
        <w:rPr>
          <w:rFonts w:ascii="Times New Roman" w:hAnsi="Times New Roman"/>
          <w:sz w:val="22"/>
          <w:szCs w:val="22"/>
        </w:rPr>
        <w:t xml:space="preserve">      1: гипоксия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sz w:val="22"/>
          <w:szCs w:val="22"/>
        </w:rPr>
      </w:pPr>
      <w:r w:rsidRPr="00C850D8">
        <w:rPr>
          <w:rFonts w:ascii="Times New Roman" w:hAnsi="Times New Roman"/>
          <w:sz w:val="22"/>
          <w:szCs w:val="22"/>
        </w:rPr>
        <w:t xml:space="preserve">      2: </w:t>
      </w:r>
      <w:proofErr w:type="spellStart"/>
      <w:r w:rsidRPr="00C850D8">
        <w:rPr>
          <w:rFonts w:ascii="Times New Roman" w:hAnsi="Times New Roman"/>
          <w:sz w:val="22"/>
          <w:szCs w:val="22"/>
        </w:rPr>
        <w:t>гиповолемия</w:t>
      </w:r>
      <w:proofErr w:type="spellEnd"/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sz w:val="22"/>
          <w:szCs w:val="22"/>
        </w:rPr>
      </w:pPr>
      <w:r w:rsidRPr="00C850D8">
        <w:rPr>
          <w:rFonts w:ascii="Times New Roman" w:hAnsi="Times New Roman"/>
          <w:sz w:val="22"/>
          <w:szCs w:val="22"/>
        </w:rPr>
        <w:t xml:space="preserve">      3: капиллярные микроагрегаты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bCs/>
          <w:sz w:val="22"/>
          <w:szCs w:val="22"/>
        </w:rPr>
      </w:pPr>
      <w:r w:rsidRPr="00C850D8">
        <w:rPr>
          <w:rFonts w:ascii="Times New Roman" w:hAnsi="Times New Roman"/>
          <w:sz w:val="22"/>
          <w:szCs w:val="22"/>
        </w:rPr>
        <w:t xml:space="preserve">      4: сепсис</w:t>
      </w:r>
    </w:p>
    <w:p w:rsidR="00F23B7F" w:rsidRPr="00C850D8" w:rsidRDefault="00F23B7F" w:rsidP="00F23B7F">
      <w:pPr>
        <w:pStyle w:val="a3"/>
        <w:tabs>
          <w:tab w:val="clear" w:pos="4153"/>
          <w:tab w:val="clear" w:pos="8306"/>
        </w:tabs>
        <w:contextualSpacing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25</w:t>
      </w:r>
      <w:r w:rsidRPr="00C850D8">
        <w:rPr>
          <w:rFonts w:ascii="Times New Roman" w:hAnsi="Times New Roman"/>
          <w:b/>
          <w:sz w:val="22"/>
          <w:szCs w:val="22"/>
        </w:rPr>
        <w:t>. Синдром, как правило, сочетающийся с печеночной недостаточностью:</w:t>
      </w:r>
    </w:p>
    <w:p w:rsidR="00F23B7F" w:rsidRPr="00C850D8" w:rsidRDefault="00F23B7F" w:rsidP="00F23B7F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дыхательная недостаточность</w:t>
      </w:r>
    </w:p>
    <w:p w:rsidR="00F23B7F" w:rsidRPr="00C850D8" w:rsidRDefault="00F23B7F" w:rsidP="00F23B7F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диссеминированное внутрисосудистое свертывание</w:t>
      </w:r>
    </w:p>
    <w:p w:rsidR="00F23B7F" w:rsidRPr="00C850D8" w:rsidRDefault="00F23B7F" w:rsidP="00F23B7F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почечная недостаточность</w:t>
      </w:r>
    </w:p>
    <w:p w:rsidR="00F23B7F" w:rsidRPr="00C850D8" w:rsidRDefault="00F23B7F" w:rsidP="00F23B7F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шок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26</w:t>
      </w:r>
      <w:r w:rsidRPr="00C850D8">
        <w:rPr>
          <w:rFonts w:ascii="Times New Roman" w:hAnsi="Times New Roman" w:cs="Times New Roman"/>
          <w:b/>
        </w:rPr>
        <w:t>. Самая частая причина острой коронарной смерти: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асистолия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фибрилляция желудочков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атриовентрикулярная блокада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электромеханическая диссоциация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</w:t>
      </w:r>
      <w:r w:rsidRPr="00C850D8">
        <w:rPr>
          <w:rFonts w:ascii="Times New Roman" w:hAnsi="Times New Roman" w:cs="Times New Roman"/>
          <w:b/>
        </w:rPr>
        <w:t xml:space="preserve">. </w:t>
      </w:r>
      <w:r w:rsidRPr="00C850D8">
        <w:rPr>
          <w:rFonts w:ascii="Times New Roman" w:hAnsi="Times New Roman" w:cs="Times New Roman"/>
        </w:rPr>
        <w:t xml:space="preserve"> </w:t>
      </w:r>
      <w:r w:rsidRPr="00C850D8">
        <w:rPr>
          <w:rFonts w:ascii="Times New Roman" w:hAnsi="Times New Roman" w:cs="Times New Roman"/>
          <w:b/>
        </w:rPr>
        <w:t>При полном электрическом молчании сердца длительность реанимации …мин: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10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20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30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40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28</w:t>
      </w:r>
      <w:r w:rsidRPr="00C850D8">
        <w:rPr>
          <w:rFonts w:ascii="Times New Roman" w:hAnsi="Times New Roman" w:cs="Times New Roman"/>
          <w:b/>
        </w:rPr>
        <w:t>.  Безопасную продолжительность клинической смерти увеличивает: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</w:t>
      </w:r>
      <w:proofErr w:type="spellStart"/>
      <w:r w:rsidRPr="00C850D8">
        <w:rPr>
          <w:rFonts w:ascii="Times New Roman" w:hAnsi="Times New Roman" w:cs="Times New Roman"/>
        </w:rPr>
        <w:t>термонейтральная</w:t>
      </w:r>
      <w:proofErr w:type="spellEnd"/>
      <w:r w:rsidRPr="00C850D8">
        <w:rPr>
          <w:rFonts w:ascii="Times New Roman" w:hAnsi="Times New Roman" w:cs="Times New Roman"/>
        </w:rPr>
        <w:t xml:space="preserve"> среда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применение </w:t>
      </w:r>
      <w:proofErr w:type="gramStart"/>
      <w:r w:rsidRPr="00C850D8">
        <w:rPr>
          <w:rFonts w:ascii="Times New Roman" w:hAnsi="Times New Roman" w:cs="Times New Roman"/>
        </w:rPr>
        <w:t>β-</w:t>
      </w:r>
      <w:proofErr w:type="gramEnd"/>
      <w:r w:rsidRPr="00C850D8">
        <w:rPr>
          <w:rFonts w:ascii="Times New Roman" w:hAnsi="Times New Roman" w:cs="Times New Roman"/>
        </w:rPr>
        <w:t>адреноблокаторов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гипотермия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применение опиатов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5: тонический мышечный спазм      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29</w:t>
      </w:r>
      <w:r w:rsidRPr="00C850D8">
        <w:rPr>
          <w:rFonts w:ascii="Times New Roman" w:hAnsi="Times New Roman" w:cs="Times New Roman"/>
          <w:b/>
        </w:rPr>
        <w:t>.  Частота компрессий грудной клетки в минуту при массаже сердца: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60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2:100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80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150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30</w:t>
      </w:r>
      <w:r w:rsidRPr="00C850D8">
        <w:rPr>
          <w:rFonts w:ascii="Times New Roman" w:hAnsi="Times New Roman" w:cs="Times New Roman"/>
          <w:b/>
        </w:rPr>
        <w:t>. Для освобождения дыхательных путей от инородных тел используется:</w:t>
      </w:r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1: приём </w:t>
      </w:r>
      <w:proofErr w:type="spellStart"/>
      <w:r w:rsidRPr="00C850D8">
        <w:rPr>
          <w:rFonts w:ascii="Times New Roman" w:hAnsi="Times New Roman" w:cs="Times New Roman"/>
        </w:rPr>
        <w:t>Хаймлиха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2: приём </w:t>
      </w:r>
      <w:proofErr w:type="spellStart"/>
      <w:r w:rsidRPr="00C850D8">
        <w:rPr>
          <w:rFonts w:ascii="Times New Roman" w:hAnsi="Times New Roman" w:cs="Times New Roman"/>
        </w:rPr>
        <w:t>Вальсальвы</w:t>
      </w:r>
      <w:proofErr w:type="spellEnd"/>
    </w:p>
    <w:p w:rsidR="00F23B7F" w:rsidRPr="00C850D8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3: </w:t>
      </w:r>
      <w:proofErr w:type="spellStart"/>
      <w:r w:rsidRPr="00C850D8">
        <w:rPr>
          <w:rFonts w:ascii="Times New Roman" w:hAnsi="Times New Roman" w:cs="Times New Roman"/>
        </w:rPr>
        <w:t>прекордиальный</w:t>
      </w:r>
      <w:proofErr w:type="spellEnd"/>
      <w:r w:rsidRPr="00C850D8">
        <w:rPr>
          <w:rFonts w:ascii="Times New Roman" w:hAnsi="Times New Roman" w:cs="Times New Roman"/>
        </w:rPr>
        <w:t xml:space="preserve"> удар</w:t>
      </w:r>
    </w:p>
    <w:p w:rsidR="00F23B7F" w:rsidRPr="007202CB" w:rsidRDefault="00F23B7F" w:rsidP="00F23B7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C850D8">
        <w:rPr>
          <w:rFonts w:ascii="Times New Roman" w:hAnsi="Times New Roman" w:cs="Times New Roman"/>
        </w:rPr>
        <w:t xml:space="preserve">      4: положение </w:t>
      </w:r>
      <w:proofErr w:type="spellStart"/>
      <w:r w:rsidRPr="00C850D8">
        <w:rPr>
          <w:rFonts w:ascii="Times New Roman" w:hAnsi="Times New Roman" w:cs="Times New Roman"/>
        </w:rPr>
        <w:t>Тренделенбурга</w:t>
      </w:r>
      <w:proofErr w:type="spellEnd"/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Pr="00C850D8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23B7F" w:rsidRDefault="00F23B7F" w:rsidP="00F23B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sectPr w:rsidR="00F23B7F" w:rsidSect="00464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B7F"/>
    <w:rsid w:val="00464A6C"/>
    <w:rsid w:val="00F2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3B7F"/>
    <w:pPr>
      <w:tabs>
        <w:tab w:val="center" w:pos="4153"/>
        <w:tab w:val="right" w:pos="8306"/>
      </w:tabs>
      <w:spacing w:after="0" w:line="240" w:lineRule="auto"/>
    </w:pPr>
    <w:rPr>
      <w:rFonts w:ascii="CG Times" w:eastAsia="Times New Roman" w:hAnsi="CG Times" w:cs="Times New Roman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F23B7F"/>
    <w:rPr>
      <w:rFonts w:ascii="CG Times" w:eastAsia="Times New Roman" w:hAnsi="CG Times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4482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2019-01-21T10:05:00Z</dcterms:created>
  <dcterms:modified xsi:type="dcterms:W3CDTF">2019-01-21T10:05:00Z</dcterms:modified>
</cp:coreProperties>
</file>