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D19F6" w:rsidRPr="006001CC" w:rsidRDefault="006001CC">
      <w:pPr>
        <w:rPr>
          <w:b/>
        </w:rPr>
      </w:pPr>
      <w:r w:rsidRPr="006001CC">
        <w:rPr>
          <w:b/>
        </w:rPr>
        <w:t xml:space="preserve">Аннотация </w:t>
      </w:r>
      <w:r w:rsidR="00803552">
        <w:rPr>
          <w:b/>
        </w:rPr>
        <w:t xml:space="preserve">рабочей программы дисциплины «Госпитальная </w:t>
      </w:r>
      <w:bookmarkStart w:id="0" w:name="_GoBack"/>
      <w:bookmarkEnd w:id="0"/>
      <w:r w:rsidR="00803552">
        <w:rPr>
          <w:b/>
        </w:rPr>
        <w:t>хирургия</w:t>
      </w:r>
      <w:r w:rsidRPr="006001CC">
        <w:rPr>
          <w:b/>
        </w:rPr>
        <w:t>»</w:t>
      </w:r>
    </w:p>
    <w:tbl>
      <w:tblPr>
        <w:tblStyle w:val="a3"/>
        <w:tblW w:w="5000" w:type="pct"/>
        <w:tblLook w:val="04A0" w:firstRow="1" w:lastRow="0" w:firstColumn="1" w:lastColumn="0" w:noHBand="0" w:noVBand="1"/>
      </w:tblPr>
      <w:tblGrid>
        <w:gridCol w:w="1596"/>
        <w:gridCol w:w="6224"/>
        <w:gridCol w:w="1751"/>
      </w:tblGrid>
      <w:tr w:rsidR="006001CC" w:rsidRPr="006001CC" w:rsidTr="006001CC">
        <w:tc>
          <w:tcPr>
            <w:tcW w:w="829" w:type="pct"/>
            <w:vAlign w:val="center"/>
          </w:tcPr>
          <w:p w:rsidR="006001CC" w:rsidRPr="006001CC" w:rsidRDefault="006001CC" w:rsidP="006001CC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001CC">
              <w:rPr>
                <w:rFonts w:ascii="Times New Roman" w:hAnsi="Times New Roman" w:cs="Times New Roman"/>
                <w:b/>
                <w:sz w:val="24"/>
                <w:szCs w:val="24"/>
              </w:rPr>
              <w:t>Блок и индекс дисциплины по УП</w:t>
            </w:r>
          </w:p>
        </w:tc>
        <w:tc>
          <w:tcPr>
            <w:tcW w:w="3293" w:type="pct"/>
            <w:vAlign w:val="center"/>
          </w:tcPr>
          <w:p w:rsidR="006001CC" w:rsidRPr="006001CC" w:rsidRDefault="006001CC" w:rsidP="006001CC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001CC">
              <w:rPr>
                <w:rFonts w:ascii="Times New Roman" w:hAnsi="Times New Roman" w:cs="Times New Roman"/>
                <w:b/>
                <w:sz w:val="24"/>
                <w:szCs w:val="24"/>
              </w:rPr>
              <w:t>Аннотация</w:t>
            </w:r>
          </w:p>
        </w:tc>
        <w:tc>
          <w:tcPr>
            <w:tcW w:w="878" w:type="pct"/>
            <w:vAlign w:val="center"/>
          </w:tcPr>
          <w:p w:rsidR="006001CC" w:rsidRPr="006001CC" w:rsidRDefault="006001CC" w:rsidP="006001CC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001CC">
              <w:rPr>
                <w:rFonts w:ascii="Times New Roman" w:hAnsi="Times New Roman" w:cs="Times New Roman"/>
                <w:b/>
                <w:sz w:val="24"/>
                <w:szCs w:val="24"/>
              </w:rPr>
              <w:t>Трудоемкость в часах и зачетных единицах</w:t>
            </w:r>
          </w:p>
        </w:tc>
      </w:tr>
      <w:tr w:rsidR="006001CC" w:rsidRPr="006001CC" w:rsidTr="006001CC">
        <w:tc>
          <w:tcPr>
            <w:tcW w:w="829" w:type="pct"/>
          </w:tcPr>
          <w:p w:rsidR="00803552" w:rsidRPr="002E052F" w:rsidRDefault="00803552" w:rsidP="00803552">
            <w:pPr>
              <w:tabs>
                <w:tab w:val="left" w:pos="2802"/>
              </w:tabs>
              <w:rPr>
                <w:rFonts w:ascii="Times New Roman" w:hAnsi="Times New Roman" w:cs="Times New Roman"/>
                <w:sz w:val="28"/>
                <w:szCs w:val="20"/>
              </w:rPr>
            </w:pPr>
            <w:r w:rsidRPr="002E052F">
              <w:rPr>
                <w:rFonts w:ascii="Times New Roman" w:hAnsi="Times New Roman" w:cs="Times New Roman"/>
                <w:color w:val="000000"/>
                <w:sz w:val="28"/>
                <w:szCs w:val="28"/>
                <w:u w:val="single"/>
              </w:rPr>
              <w:t>Б1.Б.53</w:t>
            </w:r>
          </w:p>
          <w:p w:rsidR="006001CC" w:rsidRPr="006001CC" w:rsidRDefault="006001CC" w:rsidP="004232EF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3293" w:type="pct"/>
          </w:tcPr>
          <w:p w:rsidR="00803552" w:rsidRPr="005C0982" w:rsidRDefault="006001CC" w:rsidP="00803552">
            <w:pPr>
              <w:pStyle w:val="ConsPlusNormal"/>
              <w:ind w:firstLine="54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C0982">
              <w:rPr>
                <w:rFonts w:ascii="Times New Roman" w:hAnsi="Times New Roman" w:cs="Times New Roman"/>
                <w:b/>
                <w:sz w:val="24"/>
                <w:szCs w:val="24"/>
              </w:rPr>
              <w:t>Цель дисциплины:</w:t>
            </w:r>
            <w:r w:rsidR="00803552" w:rsidRPr="005C0982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803552" w:rsidRPr="005C0982">
              <w:rPr>
                <w:rFonts w:ascii="Times New Roman" w:hAnsi="Times New Roman" w:cs="Times New Roman"/>
                <w:sz w:val="24"/>
                <w:szCs w:val="24"/>
              </w:rPr>
              <w:t>подготовка выпускника к профессиональной медицинской деятельности.</w:t>
            </w:r>
          </w:p>
          <w:p w:rsidR="006001CC" w:rsidRPr="005C0982" w:rsidRDefault="006001CC" w:rsidP="004232EF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803552" w:rsidRPr="005C0982" w:rsidRDefault="006001CC" w:rsidP="00803552">
            <w:pPr>
              <w:pStyle w:val="ConsPlusNormal"/>
              <w:ind w:firstLine="54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C0982">
              <w:rPr>
                <w:rFonts w:ascii="Times New Roman" w:hAnsi="Times New Roman" w:cs="Times New Roman"/>
                <w:b/>
                <w:sz w:val="24"/>
                <w:szCs w:val="24"/>
              </w:rPr>
              <w:t>Задачи дисциплины:</w:t>
            </w:r>
            <w:r w:rsidR="00803552" w:rsidRPr="005C0982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803552" w:rsidRPr="005C0982">
              <w:rPr>
                <w:rFonts w:ascii="Times New Roman" w:hAnsi="Times New Roman" w:cs="Times New Roman"/>
                <w:sz w:val="24"/>
                <w:szCs w:val="24"/>
              </w:rPr>
              <w:t>диагностика заболеваний и патологических состояний пациентов; тактика ведения пациентов с различными нозологическими формами; диагностика неотложных состояний; оказание первичной врачебной медико-санитарной помощи при внезапных острых заболеваниях, состояниях, обострении хронических заболеваний, не сопровождающихся угрозой жизни пациента и не требующих экстренной медицинской помощи.</w:t>
            </w:r>
          </w:p>
          <w:p w:rsidR="006001CC" w:rsidRPr="005C0982" w:rsidRDefault="006001CC" w:rsidP="004232EF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5C0982" w:rsidRPr="005C0982" w:rsidRDefault="006001CC" w:rsidP="005C0982">
            <w:pPr>
              <w:rPr>
                <w:sz w:val="24"/>
                <w:szCs w:val="24"/>
              </w:rPr>
            </w:pPr>
            <w:r w:rsidRPr="005C0982">
              <w:rPr>
                <w:rFonts w:ascii="Times New Roman" w:hAnsi="Times New Roman" w:cs="Times New Roman"/>
                <w:b/>
                <w:sz w:val="24"/>
                <w:szCs w:val="24"/>
              </w:rPr>
              <w:t>Формируемые компетенции:</w:t>
            </w:r>
            <w:r w:rsidR="005C0982" w:rsidRPr="005C0982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5C0982" w:rsidRPr="005C0982">
              <w:rPr>
                <w:rFonts w:ascii="Times New Roman" w:hAnsi="Times New Roman" w:cs="Times New Roman"/>
                <w:sz w:val="24"/>
                <w:szCs w:val="24"/>
              </w:rPr>
              <w:t>ОПК-8: готовность  к медицинскому применению лекарственных препаратов и иных веществ и их комбинаций при решении профессиональных задач; ОПК-11: готовность к применению медицинских изделий, предусмотренных порядками оказания медицинской помощи; ПК-5: готовность к сбору и анализу жалоб пациента, данных его анамнеза, результатов осмотра, лабораторных, инструментальных, патолого-анатомических и иных исследований в целях распознавания состояния или установления факта наличия или отсутствия заболевания; ПК-8: способность к определению тактики ведения пациентов с различными нозологическими формами; ПК-11: готовность к участию в оказании скорой медицинской помощи при состояниях, требующих срочного медицинского вмешательства.</w:t>
            </w:r>
          </w:p>
          <w:p w:rsidR="006001CC" w:rsidRPr="005C0982" w:rsidRDefault="006001CC" w:rsidP="004232EF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6001CC" w:rsidRPr="005C0982" w:rsidRDefault="006001CC" w:rsidP="004232EF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6001CC" w:rsidRPr="005C0982" w:rsidRDefault="006001CC" w:rsidP="006001CC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C0982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В результате изучения дисциплины </w:t>
            </w:r>
            <w:r w:rsidR="00AB5F5A" w:rsidRPr="005C0982">
              <w:rPr>
                <w:rFonts w:ascii="Times New Roman" w:hAnsi="Times New Roman" w:cs="Times New Roman"/>
                <w:b/>
                <w:sz w:val="24"/>
                <w:szCs w:val="24"/>
              </w:rPr>
              <w:t>обучающийся</w:t>
            </w:r>
            <w:r w:rsidRPr="005C0982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Pr="005C0982">
              <w:rPr>
                <w:rFonts w:ascii="Times New Roman" w:hAnsi="Times New Roman" w:cs="Times New Roman"/>
                <w:b/>
                <w:bCs/>
                <w:iCs/>
                <w:sz w:val="24"/>
                <w:szCs w:val="24"/>
              </w:rPr>
              <w:t>должен</w:t>
            </w:r>
            <w:r w:rsidRPr="005C0982">
              <w:rPr>
                <w:rFonts w:ascii="Times New Roman" w:hAnsi="Times New Roman" w:cs="Times New Roman"/>
                <w:b/>
                <w:sz w:val="24"/>
                <w:szCs w:val="24"/>
              </w:rPr>
              <w:t>:</w:t>
            </w:r>
          </w:p>
          <w:p w:rsidR="006001CC" w:rsidRPr="005C0982" w:rsidRDefault="006001CC" w:rsidP="005C0982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/>
                <w:bCs/>
                <w:iCs/>
                <w:sz w:val="24"/>
                <w:szCs w:val="24"/>
              </w:rPr>
            </w:pPr>
            <w:r w:rsidRPr="005C0982">
              <w:rPr>
                <w:rFonts w:ascii="Times New Roman" w:hAnsi="Times New Roman" w:cs="Times New Roman"/>
                <w:b/>
                <w:bCs/>
                <w:iCs/>
                <w:sz w:val="24"/>
                <w:szCs w:val="24"/>
              </w:rPr>
              <w:t>Знать:</w:t>
            </w:r>
            <w:r w:rsidR="005C0982" w:rsidRPr="005C0982">
              <w:rPr>
                <w:rFonts w:ascii="Times New Roman" w:hAnsi="Times New Roman" w:cs="Times New Roman"/>
                <w:b/>
                <w:bCs/>
                <w:iCs/>
                <w:sz w:val="24"/>
                <w:szCs w:val="24"/>
              </w:rPr>
              <w:t xml:space="preserve"> </w:t>
            </w:r>
            <w:r w:rsidR="00803552" w:rsidRPr="005C0982">
              <w:rPr>
                <w:rFonts w:ascii="Times New Roman" w:hAnsi="Times New Roman" w:cs="Times New Roman"/>
                <w:sz w:val="24"/>
                <w:szCs w:val="24"/>
              </w:rPr>
              <w:t>1)</w:t>
            </w:r>
            <w:r w:rsidR="005C0982" w:rsidRPr="005C0982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803552" w:rsidRPr="005C0982">
              <w:rPr>
                <w:rFonts w:ascii="Times New Roman" w:hAnsi="Times New Roman" w:cs="Times New Roman"/>
                <w:sz w:val="24"/>
                <w:szCs w:val="24"/>
              </w:rPr>
              <w:t>К</w:t>
            </w:r>
            <w:r w:rsidR="005C0982" w:rsidRPr="005C0982">
              <w:rPr>
                <w:rFonts w:ascii="Times New Roman" w:hAnsi="Times New Roman" w:cs="Times New Roman"/>
                <w:sz w:val="24"/>
                <w:szCs w:val="24"/>
              </w:rPr>
              <w:t xml:space="preserve">линико-фармакологическую </w:t>
            </w:r>
            <w:r w:rsidR="00803552" w:rsidRPr="005C0982">
              <w:rPr>
                <w:rFonts w:ascii="Times New Roman" w:hAnsi="Times New Roman" w:cs="Times New Roman"/>
                <w:sz w:val="24"/>
                <w:szCs w:val="24"/>
              </w:rPr>
              <w:t>характеристику основных групп лекарственных препаратов и  их рациональный выбор; 2)</w:t>
            </w:r>
            <w:r w:rsidR="00803552" w:rsidRPr="005C0982">
              <w:rPr>
                <w:rFonts w:ascii="Times New Roman" w:hAnsi="Times New Roman" w:cs="Times New Roman"/>
                <w:b/>
                <w:bCs/>
                <w:iCs/>
                <w:sz w:val="24"/>
                <w:szCs w:val="24"/>
              </w:rPr>
              <w:t xml:space="preserve"> </w:t>
            </w:r>
            <w:r w:rsidR="002E052F" w:rsidRPr="005C0982">
              <w:rPr>
                <w:rFonts w:ascii="Times New Roman" w:hAnsi="Times New Roman" w:cs="Times New Roman"/>
                <w:b/>
                <w:bCs/>
                <w:iCs/>
                <w:sz w:val="24"/>
                <w:szCs w:val="24"/>
              </w:rPr>
              <w:t xml:space="preserve"> </w:t>
            </w:r>
            <w:r w:rsidR="00803552" w:rsidRPr="005C0982">
              <w:rPr>
                <w:rFonts w:ascii="Times New Roman" w:hAnsi="Times New Roman" w:cs="Times New Roman"/>
                <w:sz w:val="24"/>
                <w:szCs w:val="24"/>
              </w:rPr>
              <w:t xml:space="preserve">методы диагностики, диагностические возможности методов непосредственного исследования больного терапевтического, хирургического и инфекционного профиля, современные методы клинического, лабораторного, инструментального обследования больных; 3) клиническую картину, особенности течения и возможные осложнения наиболее распространенных заболеваний; 4) порядки и стандарты оказания медицинской помощи; 5) </w:t>
            </w:r>
            <w:r w:rsidR="00803552" w:rsidRPr="005C0982">
              <w:rPr>
                <w:rFonts w:ascii="Times New Roman" w:hAnsi="Times New Roman" w:cs="Times New Roman"/>
                <w:iCs/>
                <w:sz w:val="24"/>
                <w:szCs w:val="24"/>
              </w:rPr>
              <w:t>принципы оказания медицинской помощи при</w:t>
            </w:r>
            <w:r w:rsidR="00803552" w:rsidRPr="005C0982">
              <w:rPr>
                <w:rFonts w:ascii="Times New Roman" w:hAnsi="Times New Roman" w:cs="Times New Roman"/>
                <w:sz w:val="24"/>
                <w:szCs w:val="24"/>
              </w:rPr>
              <w:t xml:space="preserve"> внезапных острых </w:t>
            </w:r>
            <w:r w:rsidR="00803552" w:rsidRPr="005C0982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заболеваниях, состояниях, обострении хронических заболеваний, не сопровождающихся угрозой жизни пациента в соответствии с рекомендациями</w:t>
            </w:r>
          </w:p>
          <w:p w:rsidR="006001CC" w:rsidRPr="005C0982" w:rsidRDefault="006001CC" w:rsidP="004232EF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C0982">
              <w:rPr>
                <w:rFonts w:ascii="Times New Roman" w:hAnsi="Times New Roman" w:cs="Times New Roman"/>
                <w:b/>
                <w:sz w:val="24"/>
                <w:szCs w:val="24"/>
              </w:rPr>
              <w:t>Уметь:</w:t>
            </w:r>
            <w:r w:rsidR="002E052F" w:rsidRPr="005C0982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2E052F" w:rsidRPr="005C0982">
              <w:rPr>
                <w:rFonts w:ascii="Times New Roman" w:hAnsi="Times New Roman" w:cs="Times New Roman"/>
                <w:sz w:val="24"/>
                <w:szCs w:val="24"/>
              </w:rPr>
              <w:t>1)</w:t>
            </w:r>
            <w:r w:rsidR="002E052F" w:rsidRPr="005C0982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2E052F" w:rsidRPr="005C0982">
              <w:rPr>
                <w:rFonts w:ascii="Times New Roman" w:hAnsi="Times New Roman" w:cs="Times New Roman"/>
                <w:sz w:val="24"/>
                <w:szCs w:val="24"/>
              </w:rPr>
              <w:t xml:space="preserve">сформулировать показания к избранному методу лечения с учетом этиотропных и патогенетических средств; 2) применять медицинские изделия в соответствии с действующими порядками оказания медицинской, клиническими </w:t>
            </w:r>
            <w:proofErr w:type="spellStart"/>
            <w:r w:rsidR="002E052F" w:rsidRPr="005C0982">
              <w:rPr>
                <w:rFonts w:ascii="Times New Roman" w:hAnsi="Times New Roman" w:cs="Times New Roman"/>
                <w:sz w:val="24"/>
                <w:szCs w:val="24"/>
              </w:rPr>
              <w:t>рекомендациями,протоколами</w:t>
            </w:r>
            <w:proofErr w:type="spellEnd"/>
            <w:r w:rsidR="002E052F" w:rsidRPr="005C0982">
              <w:rPr>
                <w:rFonts w:ascii="Times New Roman" w:hAnsi="Times New Roman" w:cs="Times New Roman"/>
                <w:sz w:val="24"/>
                <w:szCs w:val="24"/>
              </w:rPr>
              <w:t xml:space="preserve"> лечения; 3) определить статус пациента: собрать анамнез, провести опрос пациента и/или его родственников, провести </w:t>
            </w:r>
            <w:proofErr w:type="spellStart"/>
            <w:r w:rsidR="002E052F" w:rsidRPr="005C0982">
              <w:rPr>
                <w:rFonts w:ascii="Times New Roman" w:hAnsi="Times New Roman" w:cs="Times New Roman"/>
                <w:sz w:val="24"/>
                <w:szCs w:val="24"/>
              </w:rPr>
              <w:t>физикальное</w:t>
            </w:r>
            <w:proofErr w:type="spellEnd"/>
            <w:r w:rsidR="002E052F" w:rsidRPr="005C0982">
              <w:rPr>
                <w:rFonts w:ascii="Times New Roman" w:hAnsi="Times New Roman" w:cs="Times New Roman"/>
                <w:sz w:val="24"/>
                <w:szCs w:val="24"/>
              </w:rPr>
              <w:t xml:space="preserve"> обследование пациента (осмотр, пальпация, аускультация, измерение артериального давления, определение свойств артериального пульса и т.п.); оценить состояние пациента для принятия решения о необходимости оказания ему медицинской помощи; провести первичное обследование систем и органов; 4) разработать план лечения согласно стандартам оказания помощи и с учетом течения болезни; 5) обосновывать схему, план и тактику медикаментозной терапии больных с учетом диагноза и клинической картины заболевания.</w:t>
            </w:r>
          </w:p>
          <w:p w:rsidR="006001CC" w:rsidRPr="005C0982" w:rsidRDefault="006001CC" w:rsidP="004232EF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6001CC" w:rsidRPr="005C0982" w:rsidRDefault="006001CC" w:rsidP="004232EF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C0982">
              <w:rPr>
                <w:rFonts w:ascii="Times New Roman" w:hAnsi="Times New Roman" w:cs="Times New Roman"/>
                <w:b/>
                <w:sz w:val="24"/>
                <w:szCs w:val="24"/>
              </w:rPr>
              <w:t>Владеть:</w:t>
            </w:r>
            <w:r w:rsidR="002E052F" w:rsidRPr="005C0982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2E052F" w:rsidRPr="005C0982">
              <w:rPr>
                <w:rFonts w:ascii="Times New Roman" w:hAnsi="Times New Roman" w:cs="Times New Roman"/>
                <w:sz w:val="24"/>
                <w:szCs w:val="24"/>
              </w:rPr>
              <w:t>1)</w:t>
            </w:r>
            <w:r w:rsidR="002E052F" w:rsidRPr="005C0982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2E052F" w:rsidRPr="005C0982">
              <w:rPr>
                <w:rFonts w:ascii="Times New Roman" w:hAnsi="Times New Roman" w:cs="Times New Roman"/>
                <w:sz w:val="24"/>
                <w:szCs w:val="24"/>
              </w:rPr>
              <w:t xml:space="preserve">правильным ведением медицинской документации; 2) методами общеклинического обследования; 3) алгоритмом ведения пациентов с различными заболеваниями; 4) </w:t>
            </w:r>
            <w:r w:rsidR="002E052F" w:rsidRPr="005C0982">
              <w:rPr>
                <w:rFonts w:ascii="Times New Roman" w:hAnsi="Times New Roman" w:cs="Times New Roman"/>
                <w:iCs/>
                <w:sz w:val="24"/>
                <w:szCs w:val="24"/>
              </w:rPr>
              <w:t>о</w:t>
            </w:r>
            <w:r w:rsidR="002E052F" w:rsidRPr="005C0982">
              <w:rPr>
                <w:rFonts w:ascii="Times New Roman" w:hAnsi="Times New Roman" w:cs="Times New Roman"/>
                <w:sz w:val="24"/>
                <w:szCs w:val="24"/>
              </w:rPr>
              <w:t>казанием первой врачебной медицинской помощи пациенту.</w:t>
            </w:r>
          </w:p>
          <w:p w:rsidR="005C0982" w:rsidRDefault="005C0982" w:rsidP="004232EF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9B0F32" w:rsidRPr="009B0F32" w:rsidRDefault="006001CC" w:rsidP="009B0F3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Основные разделы дисциплины:</w:t>
            </w:r>
            <w:r w:rsidR="004266A5">
              <w:t xml:space="preserve"> о</w:t>
            </w:r>
            <w:r w:rsidR="004266A5" w:rsidRPr="004266A5">
              <w:rPr>
                <w:rFonts w:ascii="Times New Roman" w:hAnsi="Times New Roman" w:cs="Times New Roman"/>
                <w:sz w:val="24"/>
                <w:szCs w:val="24"/>
              </w:rPr>
              <w:t>рганизация хирур</w:t>
            </w:r>
            <w:r w:rsidR="004266A5">
              <w:rPr>
                <w:rFonts w:ascii="Times New Roman" w:hAnsi="Times New Roman" w:cs="Times New Roman"/>
                <w:sz w:val="24"/>
                <w:szCs w:val="24"/>
              </w:rPr>
              <w:t>гического приема в поликлинике</w:t>
            </w:r>
            <w:r w:rsidR="004266A5" w:rsidRPr="004266A5">
              <w:rPr>
                <w:rFonts w:ascii="Times New Roman" w:hAnsi="Times New Roman" w:cs="Times New Roman"/>
                <w:sz w:val="24"/>
                <w:szCs w:val="24"/>
              </w:rPr>
              <w:t>;</w:t>
            </w:r>
            <w:r w:rsidR="004266A5">
              <w:rPr>
                <w:rFonts w:ascii="Times New Roman" w:hAnsi="Times New Roman" w:cs="Times New Roman"/>
                <w:sz w:val="24"/>
                <w:szCs w:val="24"/>
              </w:rPr>
              <w:t xml:space="preserve"> о</w:t>
            </w:r>
            <w:r w:rsidR="004266A5" w:rsidRPr="004266A5">
              <w:rPr>
                <w:rFonts w:ascii="Times New Roman" w:hAnsi="Times New Roman" w:cs="Times New Roman"/>
                <w:sz w:val="24"/>
                <w:szCs w:val="24"/>
              </w:rPr>
              <w:t>страя гнойная ин</w:t>
            </w:r>
            <w:r w:rsidR="004266A5">
              <w:rPr>
                <w:rFonts w:ascii="Times New Roman" w:hAnsi="Times New Roman" w:cs="Times New Roman"/>
                <w:sz w:val="24"/>
                <w:szCs w:val="24"/>
              </w:rPr>
              <w:t>фекция в условиях поликлиники, в</w:t>
            </w:r>
            <w:r w:rsidR="004266A5" w:rsidRPr="004266A5">
              <w:rPr>
                <w:rFonts w:ascii="Times New Roman" w:hAnsi="Times New Roman" w:cs="Times New Roman"/>
                <w:sz w:val="24"/>
                <w:szCs w:val="24"/>
              </w:rPr>
              <w:t>оспалительные заболева</w:t>
            </w:r>
            <w:r w:rsidR="004266A5">
              <w:rPr>
                <w:rFonts w:ascii="Times New Roman" w:hAnsi="Times New Roman" w:cs="Times New Roman"/>
                <w:sz w:val="24"/>
                <w:szCs w:val="24"/>
              </w:rPr>
              <w:t>ния кожи и подкожной клетчатки, в</w:t>
            </w:r>
            <w:r w:rsidR="004266A5" w:rsidRPr="004266A5">
              <w:rPr>
                <w:rFonts w:ascii="Times New Roman" w:hAnsi="Times New Roman" w:cs="Times New Roman"/>
                <w:sz w:val="24"/>
                <w:szCs w:val="24"/>
              </w:rPr>
              <w:t>оспалительные заболевания кисти, стопы и суставов, ф</w:t>
            </w:r>
            <w:r w:rsidR="004266A5">
              <w:rPr>
                <w:rFonts w:ascii="Times New Roman" w:hAnsi="Times New Roman" w:cs="Times New Roman"/>
                <w:sz w:val="24"/>
                <w:szCs w:val="24"/>
              </w:rPr>
              <w:t>легмоны кисти; з</w:t>
            </w:r>
            <w:r w:rsidR="004266A5" w:rsidRPr="004266A5">
              <w:rPr>
                <w:rFonts w:ascii="Times New Roman" w:hAnsi="Times New Roman" w:cs="Times New Roman"/>
                <w:sz w:val="24"/>
                <w:szCs w:val="24"/>
              </w:rPr>
              <w:t xml:space="preserve">аболевание прямой кишки и </w:t>
            </w:r>
            <w:proofErr w:type="spellStart"/>
            <w:r w:rsidR="004266A5" w:rsidRPr="004266A5">
              <w:rPr>
                <w:rFonts w:ascii="Times New Roman" w:hAnsi="Times New Roman" w:cs="Times New Roman"/>
                <w:sz w:val="24"/>
                <w:szCs w:val="24"/>
              </w:rPr>
              <w:t>парарект</w:t>
            </w:r>
            <w:r w:rsidR="004266A5">
              <w:rPr>
                <w:rFonts w:ascii="Times New Roman" w:hAnsi="Times New Roman" w:cs="Times New Roman"/>
                <w:sz w:val="24"/>
                <w:szCs w:val="24"/>
              </w:rPr>
              <w:t>альной</w:t>
            </w:r>
            <w:proofErr w:type="spellEnd"/>
            <w:r w:rsidR="004266A5">
              <w:rPr>
                <w:rFonts w:ascii="Times New Roman" w:hAnsi="Times New Roman" w:cs="Times New Roman"/>
                <w:sz w:val="24"/>
                <w:szCs w:val="24"/>
              </w:rPr>
              <w:t xml:space="preserve"> области</w:t>
            </w:r>
            <w:r w:rsidR="004266A5" w:rsidRPr="004266A5">
              <w:rPr>
                <w:rFonts w:ascii="Times New Roman" w:hAnsi="Times New Roman" w:cs="Times New Roman"/>
                <w:sz w:val="24"/>
                <w:szCs w:val="24"/>
              </w:rPr>
              <w:t>;</w:t>
            </w:r>
            <w:r w:rsidR="004266A5">
              <w:rPr>
                <w:rFonts w:ascii="Times New Roman" w:hAnsi="Times New Roman" w:cs="Times New Roman"/>
                <w:sz w:val="24"/>
                <w:szCs w:val="24"/>
              </w:rPr>
              <w:t xml:space="preserve"> о</w:t>
            </w:r>
            <w:r w:rsidR="004266A5" w:rsidRPr="004266A5">
              <w:rPr>
                <w:rFonts w:ascii="Times New Roman" w:hAnsi="Times New Roman" w:cs="Times New Roman"/>
                <w:sz w:val="24"/>
                <w:szCs w:val="24"/>
              </w:rPr>
              <w:t>страя и хроническая патология  периферических сосудов верхних и нижних конечностей, оказание</w:t>
            </w:r>
            <w:r w:rsidR="004266A5">
              <w:rPr>
                <w:rFonts w:ascii="Times New Roman" w:hAnsi="Times New Roman" w:cs="Times New Roman"/>
                <w:sz w:val="24"/>
                <w:szCs w:val="24"/>
              </w:rPr>
              <w:t xml:space="preserve"> помощи в амбулаторных условиях</w:t>
            </w:r>
            <w:r w:rsidR="004266A5" w:rsidRPr="004266A5">
              <w:rPr>
                <w:rFonts w:ascii="Times New Roman" w:hAnsi="Times New Roman" w:cs="Times New Roman"/>
                <w:sz w:val="24"/>
                <w:szCs w:val="24"/>
              </w:rPr>
              <w:t xml:space="preserve">; </w:t>
            </w:r>
            <w:r w:rsidR="004266A5">
              <w:rPr>
                <w:rFonts w:ascii="Times New Roman" w:hAnsi="Times New Roman" w:cs="Times New Roman"/>
                <w:sz w:val="24"/>
                <w:szCs w:val="24"/>
              </w:rPr>
              <w:t>т</w:t>
            </w:r>
            <w:r w:rsidR="004266A5" w:rsidRPr="004266A5">
              <w:rPr>
                <w:rFonts w:ascii="Times New Roman" w:hAnsi="Times New Roman" w:cs="Times New Roman"/>
                <w:sz w:val="24"/>
                <w:szCs w:val="24"/>
              </w:rPr>
              <w:t>роф</w:t>
            </w:r>
            <w:r w:rsidR="004266A5">
              <w:rPr>
                <w:rFonts w:ascii="Times New Roman" w:hAnsi="Times New Roman" w:cs="Times New Roman"/>
                <w:sz w:val="24"/>
                <w:szCs w:val="24"/>
              </w:rPr>
              <w:t>ические язвы нижних конечностей;</w:t>
            </w:r>
            <w:r w:rsidR="004266A5" w:rsidRPr="004266A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4266A5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 w:rsidR="004266A5" w:rsidRPr="004266A5">
              <w:rPr>
                <w:rFonts w:ascii="Times New Roman" w:hAnsi="Times New Roman" w:cs="Times New Roman"/>
                <w:sz w:val="24"/>
                <w:szCs w:val="24"/>
              </w:rPr>
              <w:t>пухоли и опухолевидные образования кожи, подкожной</w:t>
            </w:r>
            <w:r w:rsidR="004266A5">
              <w:rPr>
                <w:rFonts w:ascii="Times New Roman" w:hAnsi="Times New Roman" w:cs="Times New Roman"/>
                <w:sz w:val="24"/>
                <w:szCs w:val="24"/>
              </w:rPr>
              <w:t xml:space="preserve"> клетчатки и костей диагностика</w:t>
            </w:r>
            <w:r w:rsidR="004266A5" w:rsidRPr="004266A5">
              <w:rPr>
                <w:rFonts w:ascii="Times New Roman" w:hAnsi="Times New Roman" w:cs="Times New Roman"/>
                <w:sz w:val="24"/>
                <w:szCs w:val="24"/>
              </w:rPr>
              <w:t>;</w:t>
            </w:r>
            <w:r w:rsidR="004266A5">
              <w:rPr>
                <w:rFonts w:ascii="Times New Roman" w:hAnsi="Times New Roman" w:cs="Times New Roman"/>
                <w:sz w:val="24"/>
                <w:szCs w:val="24"/>
              </w:rPr>
              <w:t xml:space="preserve"> кишечные свищи</w:t>
            </w:r>
            <w:r w:rsidR="004266A5" w:rsidRPr="004266A5">
              <w:rPr>
                <w:rFonts w:ascii="Times New Roman" w:hAnsi="Times New Roman" w:cs="Times New Roman"/>
                <w:sz w:val="24"/>
                <w:szCs w:val="24"/>
              </w:rPr>
              <w:t xml:space="preserve">; </w:t>
            </w:r>
            <w:r w:rsidR="004266A5">
              <w:rPr>
                <w:rFonts w:ascii="Times New Roman" w:hAnsi="Times New Roman" w:cs="Times New Roman"/>
                <w:sz w:val="24"/>
                <w:szCs w:val="24"/>
              </w:rPr>
              <w:t>б</w:t>
            </w:r>
            <w:r w:rsidR="004266A5" w:rsidRPr="004266A5">
              <w:rPr>
                <w:rFonts w:ascii="Times New Roman" w:hAnsi="Times New Roman" w:cs="Times New Roman"/>
                <w:sz w:val="24"/>
                <w:szCs w:val="24"/>
              </w:rPr>
              <w:t>олезни</w:t>
            </w:r>
            <w:r w:rsidR="004266A5">
              <w:rPr>
                <w:rFonts w:ascii="Times New Roman" w:hAnsi="Times New Roman" w:cs="Times New Roman"/>
                <w:sz w:val="24"/>
                <w:szCs w:val="24"/>
              </w:rPr>
              <w:t xml:space="preserve"> пищевода, </w:t>
            </w:r>
            <w:proofErr w:type="spellStart"/>
            <w:r w:rsidR="004266A5">
              <w:rPr>
                <w:rFonts w:ascii="Times New Roman" w:hAnsi="Times New Roman" w:cs="Times New Roman"/>
                <w:sz w:val="24"/>
                <w:szCs w:val="24"/>
              </w:rPr>
              <w:t>кардии</w:t>
            </w:r>
            <w:proofErr w:type="spellEnd"/>
            <w:r w:rsidR="004266A5">
              <w:rPr>
                <w:rFonts w:ascii="Times New Roman" w:hAnsi="Times New Roman" w:cs="Times New Roman"/>
                <w:sz w:val="24"/>
                <w:szCs w:val="24"/>
              </w:rPr>
              <w:t xml:space="preserve"> и диафрагмы; </w:t>
            </w:r>
            <w:r w:rsidR="009B0F32">
              <w:rPr>
                <w:rFonts w:ascii="Times New Roman" w:hAnsi="Times New Roman" w:cs="Times New Roman"/>
                <w:sz w:val="24"/>
                <w:szCs w:val="24"/>
              </w:rPr>
              <w:t>з</w:t>
            </w:r>
            <w:r w:rsidR="004266A5" w:rsidRPr="004266A5">
              <w:rPr>
                <w:rFonts w:ascii="Times New Roman" w:hAnsi="Times New Roman" w:cs="Times New Roman"/>
                <w:sz w:val="24"/>
                <w:szCs w:val="24"/>
              </w:rPr>
              <w:t>аб</w:t>
            </w:r>
            <w:r w:rsidR="009B0F32">
              <w:rPr>
                <w:rFonts w:ascii="Times New Roman" w:hAnsi="Times New Roman" w:cs="Times New Roman"/>
                <w:sz w:val="24"/>
                <w:szCs w:val="24"/>
              </w:rPr>
              <w:t>олевания поджелудочной железы</w:t>
            </w:r>
            <w:r w:rsidR="009B0F32" w:rsidRPr="009B0F32">
              <w:rPr>
                <w:rFonts w:ascii="Times New Roman" w:hAnsi="Times New Roman" w:cs="Times New Roman"/>
                <w:sz w:val="24"/>
                <w:szCs w:val="24"/>
              </w:rPr>
              <w:t xml:space="preserve">; </w:t>
            </w:r>
            <w:r w:rsidR="009B0F32">
              <w:rPr>
                <w:rFonts w:ascii="Times New Roman" w:hAnsi="Times New Roman" w:cs="Times New Roman"/>
                <w:sz w:val="24"/>
                <w:szCs w:val="24"/>
              </w:rPr>
              <w:t>заболевания толстой кишки</w:t>
            </w:r>
            <w:r w:rsidR="009B0F32" w:rsidRPr="009B0F32">
              <w:rPr>
                <w:rFonts w:ascii="Times New Roman" w:hAnsi="Times New Roman" w:cs="Times New Roman"/>
                <w:sz w:val="24"/>
                <w:szCs w:val="24"/>
              </w:rPr>
              <w:t xml:space="preserve">; </w:t>
            </w:r>
            <w:r w:rsidR="009B0F32">
              <w:rPr>
                <w:rFonts w:ascii="Times New Roman" w:hAnsi="Times New Roman" w:cs="Times New Roman"/>
                <w:sz w:val="24"/>
                <w:szCs w:val="24"/>
              </w:rPr>
              <w:t>заболевания щитовидной железы</w:t>
            </w:r>
            <w:r w:rsidR="009B0F32" w:rsidRPr="009B0F32">
              <w:rPr>
                <w:rFonts w:ascii="Times New Roman" w:hAnsi="Times New Roman" w:cs="Times New Roman"/>
                <w:sz w:val="24"/>
                <w:szCs w:val="24"/>
              </w:rPr>
              <w:t xml:space="preserve">; </w:t>
            </w:r>
            <w:r w:rsidR="009B0F32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 w:rsidR="004266A5" w:rsidRPr="004266A5">
              <w:rPr>
                <w:rFonts w:ascii="Times New Roman" w:hAnsi="Times New Roman" w:cs="Times New Roman"/>
                <w:sz w:val="24"/>
                <w:szCs w:val="24"/>
              </w:rPr>
              <w:t>блитерирующие заболевания арте</w:t>
            </w:r>
            <w:r w:rsidR="009B0F32">
              <w:rPr>
                <w:rFonts w:ascii="Times New Roman" w:hAnsi="Times New Roman" w:cs="Times New Roman"/>
                <w:sz w:val="24"/>
                <w:szCs w:val="24"/>
              </w:rPr>
              <w:t>рий</w:t>
            </w:r>
            <w:r w:rsidR="009B0F32" w:rsidRPr="009B0F32">
              <w:rPr>
                <w:rFonts w:ascii="Times New Roman" w:hAnsi="Times New Roman" w:cs="Times New Roman"/>
                <w:sz w:val="24"/>
                <w:szCs w:val="24"/>
              </w:rPr>
              <w:t xml:space="preserve">; </w:t>
            </w:r>
            <w:r w:rsidR="009B0F32">
              <w:rPr>
                <w:rFonts w:ascii="Times New Roman" w:hAnsi="Times New Roman" w:cs="Times New Roman"/>
                <w:sz w:val="24"/>
                <w:szCs w:val="24"/>
              </w:rPr>
              <w:t>в</w:t>
            </w:r>
            <w:r w:rsidR="004266A5" w:rsidRPr="004266A5">
              <w:rPr>
                <w:rFonts w:ascii="Times New Roman" w:hAnsi="Times New Roman" w:cs="Times New Roman"/>
                <w:sz w:val="24"/>
                <w:szCs w:val="24"/>
              </w:rPr>
              <w:t xml:space="preserve">рожденная кишечная непроходимость (атрезия пищевода, пилоростеноз, врожденная дуоденальная непроходимость, атрезия кишечника, аноректальные </w:t>
            </w:r>
            <w:proofErr w:type="spellStart"/>
            <w:r w:rsidR="004266A5" w:rsidRPr="004266A5">
              <w:rPr>
                <w:rFonts w:ascii="Times New Roman" w:hAnsi="Times New Roman" w:cs="Times New Roman"/>
                <w:sz w:val="24"/>
                <w:szCs w:val="24"/>
              </w:rPr>
              <w:t>мальформации</w:t>
            </w:r>
            <w:proofErr w:type="spellEnd"/>
            <w:r w:rsidR="004266A5" w:rsidRPr="004266A5">
              <w:rPr>
                <w:rFonts w:ascii="Times New Roman" w:hAnsi="Times New Roman" w:cs="Times New Roman"/>
                <w:sz w:val="24"/>
                <w:szCs w:val="24"/>
              </w:rPr>
              <w:t xml:space="preserve">, пороки фиксации и ротации </w:t>
            </w:r>
            <w:r w:rsidR="009B0F32">
              <w:rPr>
                <w:rFonts w:ascii="Times New Roman" w:hAnsi="Times New Roman" w:cs="Times New Roman"/>
                <w:sz w:val="24"/>
                <w:szCs w:val="24"/>
              </w:rPr>
              <w:t xml:space="preserve">кишечника (синдром </w:t>
            </w:r>
            <w:proofErr w:type="spellStart"/>
            <w:r w:rsidR="009B0F32">
              <w:rPr>
                <w:rFonts w:ascii="Times New Roman" w:hAnsi="Times New Roman" w:cs="Times New Roman"/>
                <w:sz w:val="24"/>
                <w:szCs w:val="24"/>
              </w:rPr>
              <w:t>мальротации</w:t>
            </w:r>
            <w:proofErr w:type="spellEnd"/>
            <w:r w:rsidR="009B0F32">
              <w:rPr>
                <w:rFonts w:ascii="Times New Roman" w:hAnsi="Times New Roman" w:cs="Times New Roman"/>
                <w:sz w:val="24"/>
                <w:szCs w:val="24"/>
              </w:rPr>
              <w:t>)</w:t>
            </w:r>
            <w:r w:rsidR="009B0F32" w:rsidRPr="009B0F32">
              <w:rPr>
                <w:rFonts w:ascii="Times New Roman" w:hAnsi="Times New Roman" w:cs="Times New Roman"/>
                <w:sz w:val="24"/>
                <w:szCs w:val="24"/>
              </w:rPr>
              <w:t xml:space="preserve">; </w:t>
            </w:r>
            <w:r w:rsidR="009B0F32">
              <w:rPr>
                <w:rFonts w:ascii="Times New Roman" w:hAnsi="Times New Roman" w:cs="Times New Roman"/>
                <w:sz w:val="24"/>
                <w:szCs w:val="24"/>
              </w:rPr>
              <w:t>г</w:t>
            </w:r>
            <w:r w:rsidR="004266A5" w:rsidRPr="004266A5">
              <w:rPr>
                <w:rFonts w:ascii="Times New Roman" w:hAnsi="Times New Roman" w:cs="Times New Roman"/>
                <w:sz w:val="24"/>
                <w:szCs w:val="24"/>
              </w:rPr>
              <w:t xml:space="preserve">нойно – септические заболевания новорожденных (язвенно-некротический энтероколит новорожденных, неонатальный сепсис, омфалит, мастит, парапроктит, гематогенный остеомиелит, </w:t>
            </w:r>
            <w:proofErr w:type="spellStart"/>
            <w:r w:rsidR="004266A5" w:rsidRPr="004266A5">
              <w:rPr>
                <w:rFonts w:ascii="Times New Roman" w:hAnsi="Times New Roman" w:cs="Times New Roman"/>
                <w:sz w:val="24"/>
                <w:szCs w:val="24"/>
              </w:rPr>
              <w:t>псевдофурункулез</w:t>
            </w:r>
            <w:proofErr w:type="spellEnd"/>
            <w:r w:rsidR="004266A5" w:rsidRPr="004266A5">
              <w:rPr>
                <w:rFonts w:ascii="Times New Roman" w:hAnsi="Times New Roman" w:cs="Times New Roman"/>
                <w:sz w:val="24"/>
                <w:szCs w:val="24"/>
              </w:rPr>
              <w:t>)</w:t>
            </w:r>
            <w:r w:rsidR="009B0F32" w:rsidRPr="009B0F32">
              <w:rPr>
                <w:rFonts w:ascii="Times New Roman" w:hAnsi="Times New Roman" w:cs="Times New Roman"/>
                <w:sz w:val="24"/>
                <w:szCs w:val="24"/>
              </w:rPr>
              <w:t xml:space="preserve">; </w:t>
            </w:r>
            <w:r w:rsidR="009B0F32">
              <w:rPr>
                <w:rFonts w:ascii="Times New Roman" w:hAnsi="Times New Roman" w:cs="Times New Roman"/>
                <w:sz w:val="24"/>
                <w:szCs w:val="24"/>
              </w:rPr>
              <w:t>н</w:t>
            </w:r>
            <w:r w:rsidR="009B0F32" w:rsidRPr="009B0F32">
              <w:rPr>
                <w:rFonts w:ascii="Times New Roman" w:hAnsi="Times New Roman" w:cs="Times New Roman"/>
                <w:sz w:val="24"/>
                <w:szCs w:val="24"/>
              </w:rPr>
              <w:t xml:space="preserve">агноительные </w:t>
            </w:r>
            <w:r w:rsidR="009B0F32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заболевания легких и плевры</w:t>
            </w:r>
            <w:r w:rsidR="009B0F32" w:rsidRPr="009B0F32">
              <w:rPr>
                <w:rFonts w:ascii="Times New Roman" w:hAnsi="Times New Roman" w:cs="Times New Roman"/>
                <w:sz w:val="24"/>
                <w:szCs w:val="24"/>
              </w:rPr>
              <w:t xml:space="preserve">; </w:t>
            </w:r>
            <w:r w:rsidR="009B0F32">
              <w:rPr>
                <w:rFonts w:ascii="Times New Roman" w:hAnsi="Times New Roman" w:cs="Times New Roman"/>
                <w:sz w:val="24"/>
                <w:szCs w:val="24"/>
              </w:rPr>
              <w:t>х</w:t>
            </w:r>
            <w:r w:rsidR="009B0F32" w:rsidRPr="009B0F32">
              <w:rPr>
                <w:rFonts w:ascii="Times New Roman" w:hAnsi="Times New Roman" w:cs="Times New Roman"/>
                <w:sz w:val="24"/>
                <w:szCs w:val="24"/>
              </w:rPr>
              <w:t>и</w:t>
            </w:r>
            <w:r w:rsidR="009B0F32">
              <w:rPr>
                <w:rFonts w:ascii="Times New Roman" w:hAnsi="Times New Roman" w:cs="Times New Roman"/>
                <w:sz w:val="24"/>
                <w:szCs w:val="24"/>
              </w:rPr>
              <w:t>рургические заболевания печени</w:t>
            </w:r>
            <w:r w:rsidR="009B0F32" w:rsidRPr="009B0F32">
              <w:rPr>
                <w:rFonts w:ascii="Times New Roman" w:hAnsi="Times New Roman" w:cs="Times New Roman"/>
                <w:sz w:val="24"/>
                <w:szCs w:val="24"/>
              </w:rPr>
              <w:t xml:space="preserve">; </w:t>
            </w:r>
            <w:r w:rsidR="009B0F32">
              <w:rPr>
                <w:rFonts w:ascii="Times New Roman" w:hAnsi="Times New Roman" w:cs="Times New Roman"/>
                <w:sz w:val="24"/>
                <w:szCs w:val="24"/>
              </w:rPr>
              <w:t>болезни оперированного желудка</w:t>
            </w:r>
            <w:r w:rsidR="009B0F32" w:rsidRPr="009B0F32">
              <w:rPr>
                <w:rFonts w:ascii="Times New Roman" w:hAnsi="Times New Roman" w:cs="Times New Roman"/>
                <w:sz w:val="24"/>
                <w:szCs w:val="24"/>
              </w:rPr>
              <w:t xml:space="preserve">; </w:t>
            </w:r>
            <w:r w:rsidR="009B0F32">
              <w:rPr>
                <w:rFonts w:ascii="Times New Roman" w:hAnsi="Times New Roman" w:cs="Times New Roman"/>
                <w:sz w:val="24"/>
                <w:szCs w:val="24"/>
              </w:rPr>
              <w:t>м</w:t>
            </w:r>
            <w:r w:rsidR="009B0F32" w:rsidRPr="009B0F32">
              <w:rPr>
                <w:rFonts w:ascii="Times New Roman" w:hAnsi="Times New Roman" w:cs="Times New Roman"/>
                <w:sz w:val="24"/>
                <w:szCs w:val="24"/>
              </w:rPr>
              <w:t>едиастиниты</w:t>
            </w:r>
            <w:r w:rsidR="009B0F32">
              <w:rPr>
                <w:rFonts w:ascii="Times New Roman" w:hAnsi="Times New Roman" w:cs="Times New Roman"/>
                <w:sz w:val="24"/>
                <w:szCs w:val="24"/>
              </w:rPr>
              <w:t>, опухоли и кисты средостения</w:t>
            </w:r>
            <w:r w:rsidR="009B0F32" w:rsidRPr="009B0F32">
              <w:rPr>
                <w:rFonts w:ascii="Times New Roman" w:hAnsi="Times New Roman" w:cs="Times New Roman"/>
                <w:sz w:val="24"/>
                <w:szCs w:val="24"/>
              </w:rPr>
              <w:t xml:space="preserve">; </w:t>
            </w:r>
            <w:r w:rsidR="009B0F32">
              <w:rPr>
                <w:rFonts w:ascii="Times New Roman" w:hAnsi="Times New Roman" w:cs="Times New Roman"/>
                <w:sz w:val="24"/>
                <w:szCs w:val="24"/>
              </w:rPr>
              <w:t>инфекция мягких тканей, сепсис; артериальные тромбозы и эмболии</w:t>
            </w:r>
            <w:r w:rsidR="009B0F32" w:rsidRPr="009B0F32">
              <w:rPr>
                <w:rFonts w:ascii="Times New Roman" w:hAnsi="Times New Roman" w:cs="Times New Roman"/>
                <w:sz w:val="24"/>
                <w:szCs w:val="24"/>
              </w:rPr>
              <w:t xml:space="preserve">; </w:t>
            </w:r>
            <w:r w:rsidR="009B0F32">
              <w:rPr>
                <w:rFonts w:ascii="Times New Roman" w:hAnsi="Times New Roman" w:cs="Times New Roman"/>
                <w:sz w:val="24"/>
                <w:szCs w:val="24"/>
              </w:rPr>
              <w:t>хирургические заболевания вен</w:t>
            </w:r>
            <w:r w:rsidR="009B0F32" w:rsidRPr="009B0F32">
              <w:rPr>
                <w:rFonts w:ascii="Times New Roman" w:hAnsi="Times New Roman" w:cs="Times New Roman"/>
                <w:sz w:val="24"/>
                <w:szCs w:val="24"/>
              </w:rPr>
              <w:t xml:space="preserve">; </w:t>
            </w:r>
            <w:r w:rsidR="009B0F32"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r w:rsidR="009B0F32" w:rsidRPr="009B0F32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 w:rsidR="009B0F32">
              <w:rPr>
                <w:rFonts w:ascii="Times New Roman" w:hAnsi="Times New Roman" w:cs="Times New Roman"/>
                <w:sz w:val="24"/>
                <w:szCs w:val="24"/>
              </w:rPr>
              <w:t>стхолецистэктомический синдром</w:t>
            </w:r>
            <w:r w:rsidR="009B0F32" w:rsidRPr="009B0F32">
              <w:rPr>
                <w:rFonts w:ascii="Times New Roman" w:hAnsi="Times New Roman" w:cs="Times New Roman"/>
                <w:sz w:val="24"/>
                <w:szCs w:val="24"/>
              </w:rPr>
              <w:t xml:space="preserve">; </w:t>
            </w:r>
            <w:r w:rsidR="009B0F32">
              <w:rPr>
                <w:rFonts w:ascii="Times New Roman" w:hAnsi="Times New Roman" w:cs="Times New Roman"/>
                <w:sz w:val="24"/>
                <w:szCs w:val="24"/>
              </w:rPr>
              <w:t>кровотечения из ЖКТ</w:t>
            </w:r>
            <w:r w:rsidR="009B0F32" w:rsidRPr="009B0F32">
              <w:rPr>
                <w:rFonts w:ascii="Times New Roman" w:hAnsi="Times New Roman" w:cs="Times New Roman"/>
                <w:sz w:val="24"/>
                <w:szCs w:val="24"/>
              </w:rPr>
              <w:t xml:space="preserve">; </w:t>
            </w:r>
            <w:proofErr w:type="spellStart"/>
            <w:r w:rsidR="009B0F32">
              <w:rPr>
                <w:rFonts w:ascii="Times New Roman" w:hAnsi="Times New Roman" w:cs="Times New Roman"/>
                <w:sz w:val="24"/>
                <w:szCs w:val="24"/>
              </w:rPr>
              <w:t>cиндром</w:t>
            </w:r>
            <w:proofErr w:type="spellEnd"/>
            <w:r w:rsidR="009B0F32">
              <w:rPr>
                <w:rFonts w:ascii="Times New Roman" w:hAnsi="Times New Roman" w:cs="Times New Roman"/>
                <w:sz w:val="24"/>
                <w:szCs w:val="24"/>
              </w:rPr>
              <w:t xml:space="preserve"> желтухи; </w:t>
            </w:r>
            <w:proofErr w:type="spellStart"/>
            <w:r w:rsidR="009B0F32">
              <w:rPr>
                <w:rFonts w:ascii="Times New Roman" w:hAnsi="Times New Roman" w:cs="Times New Roman"/>
                <w:sz w:val="24"/>
                <w:szCs w:val="24"/>
              </w:rPr>
              <w:t>cиндром</w:t>
            </w:r>
            <w:proofErr w:type="spellEnd"/>
            <w:r w:rsidR="009B0F32">
              <w:rPr>
                <w:rFonts w:ascii="Times New Roman" w:hAnsi="Times New Roman" w:cs="Times New Roman"/>
                <w:sz w:val="24"/>
                <w:szCs w:val="24"/>
              </w:rPr>
              <w:t xml:space="preserve"> портальной </w:t>
            </w:r>
            <w:proofErr w:type="spellStart"/>
            <w:r w:rsidR="009B0F32">
              <w:rPr>
                <w:rFonts w:ascii="Times New Roman" w:hAnsi="Times New Roman" w:cs="Times New Roman"/>
                <w:sz w:val="24"/>
                <w:szCs w:val="24"/>
              </w:rPr>
              <w:t>гипертензи</w:t>
            </w:r>
            <w:proofErr w:type="spellEnd"/>
            <w:r w:rsidR="009B0F32">
              <w:rPr>
                <w:rFonts w:ascii="Times New Roman" w:hAnsi="Times New Roman" w:cs="Times New Roman"/>
                <w:sz w:val="24"/>
                <w:szCs w:val="24"/>
              </w:rPr>
              <w:t>; ИБС (хирургическое лечение)</w:t>
            </w:r>
            <w:r w:rsidR="009B0F32" w:rsidRPr="009B0F32">
              <w:rPr>
                <w:rFonts w:ascii="Times New Roman" w:hAnsi="Times New Roman" w:cs="Times New Roman"/>
                <w:sz w:val="24"/>
                <w:szCs w:val="24"/>
              </w:rPr>
              <w:t xml:space="preserve">; </w:t>
            </w:r>
            <w:r w:rsidR="009B0F32">
              <w:rPr>
                <w:rFonts w:ascii="Times New Roman" w:hAnsi="Times New Roman" w:cs="Times New Roman"/>
                <w:sz w:val="24"/>
                <w:szCs w:val="24"/>
              </w:rPr>
              <w:t>пороки сердца</w:t>
            </w:r>
            <w:r w:rsidR="009B0F32" w:rsidRPr="009B0F32">
              <w:rPr>
                <w:rFonts w:ascii="Times New Roman" w:hAnsi="Times New Roman" w:cs="Times New Roman"/>
                <w:sz w:val="24"/>
                <w:szCs w:val="24"/>
              </w:rPr>
              <w:t xml:space="preserve">; </w:t>
            </w:r>
            <w:r w:rsidR="009B0F32">
              <w:rPr>
                <w:rFonts w:ascii="Times New Roman" w:hAnsi="Times New Roman" w:cs="Times New Roman"/>
                <w:sz w:val="24"/>
                <w:szCs w:val="24"/>
              </w:rPr>
              <w:t>д</w:t>
            </w:r>
            <w:r w:rsidR="009B0F32" w:rsidRPr="009B0F32">
              <w:rPr>
                <w:rFonts w:ascii="Times New Roman" w:hAnsi="Times New Roman" w:cs="Times New Roman"/>
                <w:sz w:val="24"/>
                <w:szCs w:val="24"/>
              </w:rPr>
              <w:t>ивертикулы и полипы ЖКТ.</w:t>
            </w:r>
          </w:p>
          <w:p w:rsidR="006001CC" w:rsidRDefault="006001CC" w:rsidP="004232EF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6001CC" w:rsidRPr="006001CC" w:rsidRDefault="006001CC" w:rsidP="004232EF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Форма промежуточной аттестации:</w:t>
            </w:r>
            <w:r w:rsidR="008710CF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8710CF" w:rsidRPr="009B0F32">
              <w:rPr>
                <w:rFonts w:ascii="Times New Roman" w:hAnsi="Times New Roman" w:cs="Times New Roman"/>
                <w:sz w:val="24"/>
                <w:szCs w:val="24"/>
              </w:rPr>
              <w:t>зачёт</w:t>
            </w:r>
          </w:p>
        </w:tc>
        <w:tc>
          <w:tcPr>
            <w:tcW w:w="878" w:type="pct"/>
          </w:tcPr>
          <w:p w:rsidR="006001CC" w:rsidRPr="004266A5" w:rsidRDefault="004266A5" w:rsidP="004232E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266A5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ЗЛТ 56, ЗСТ 186, СРО 118, ЗЕ 10</w:t>
            </w:r>
          </w:p>
        </w:tc>
      </w:tr>
    </w:tbl>
    <w:p w:rsidR="006001CC" w:rsidRDefault="006001CC"/>
    <w:sectPr w:rsidR="006001CC" w:rsidSect="00836E2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6001CC"/>
    <w:rsid w:val="002E052F"/>
    <w:rsid w:val="004266A5"/>
    <w:rsid w:val="005C0982"/>
    <w:rsid w:val="006001CC"/>
    <w:rsid w:val="00803552"/>
    <w:rsid w:val="00836E27"/>
    <w:rsid w:val="008710CF"/>
    <w:rsid w:val="008927FD"/>
    <w:rsid w:val="00924A4E"/>
    <w:rsid w:val="009B0F32"/>
    <w:rsid w:val="00AB5F5A"/>
    <w:rsid w:val="00BD78E6"/>
    <w:rsid w:val="00CE3606"/>
    <w:rsid w:val="00D820E4"/>
    <w:rsid w:val="00E6683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8B916D62-2457-413A-B48E-5FE1A390933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Theme="minorHAnsi" w:hAnsi="Times New Roman" w:cstheme="minorBidi"/>
        <w:sz w:val="24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836E27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6001CC"/>
    <w:pPr>
      <w:spacing w:after="0" w:line="240" w:lineRule="auto"/>
    </w:pPr>
    <w:rPr>
      <w:rFonts w:asciiTheme="minorHAnsi" w:hAnsiTheme="minorHAnsi"/>
      <w:sz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ConsPlusNormal">
    <w:name w:val="ConsPlusNormal"/>
    <w:rsid w:val="00803552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 w:val="22"/>
      <w:szCs w:val="20"/>
      <w:lang w:eastAsia="ru-RU"/>
    </w:rPr>
  </w:style>
  <w:style w:type="character" w:customStyle="1" w:styleId="WW8Num19z1">
    <w:name w:val="WW8Num19z1"/>
    <w:rsid w:val="005C0982"/>
    <w:rPr>
      <w:rFonts w:ascii="Courier New" w:hAnsi="Courier New" w:cs="Courier New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173</TotalTime>
  <Pages>1</Pages>
  <Words>731</Words>
  <Characters>4170</Characters>
  <Application>Microsoft Office Word</Application>
  <DocSecurity>0</DocSecurity>
  <Lines>34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ГОУ ВПО НГМУ Росздрава</Company>
  <LinksUpToDate>false</LinksUpToDate>
  <CharactersWithSpaces>4892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Nabster</dc:creator>
  <cp:keywords/>
  <dc:description/>
  <cp:lastModifiedBy>Пользователь Windows</cp:lastModifiedBy>
  <cp:revision>5</cp:revision>
  <dcterms:created xsi:type="dcterms:W3CDTF">2019-04-28T10:48:00Z</dcterms:created>
  <dcterms:modified xsi:type="dcterms:W3CDTF">2019-11-21T12:24:00Z</dcterms:modified>
</cp:coreProperties>
</file>