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8C6" w:rsidRPr="00AE6727" w:rsidRDefault="004F68C6" w:rsidP="00B601B1">
      <w:pPr>
        <w:jc w:val="center"/>
        <w:rPr>
          <w:b/>
        </w:rPr>
      </w:pPr>
      <w:r w:rsidRPr="00AE6727">
        <w:rPr>
          <w:b/>
        </w:rPr>
        <w:t>МЕТОДИЧЕСКАЯ РАЗРАБОТКА</w:t>
      </w:r>
    </w:p>
    <w:p w:rsidR="004F68C6" w:rsidRPr="00AE6727" w:rsidRDefault="004F68C6" w:rsidP="00B601B1">
      <w:pPr>
        <w:jc w:val="center"/>
        <w:rPr>
          <w:b/>
        </w:rPr>
      </w:pPr>
      <w:r w:rsidRPr="00AE6727">
        <w:rPr>
          <w:b/>
        </w:rPr>
        <w:t xml:space="preserve">ПРАКТИЧЕСКОГО ЗАНЯТИЯ ДЛЯ </w:t>
      </w:r>
      <w:r w:rsidR="00AE6727" w:rsidRPr="00AE6727">
        <w:rPr>
          <w:b/>
        </w:rPr>
        <w:t>ПРЕПОДАВАТЕЛЯ</w:t>
      </w:r>
    </w:p>
    <w:p w:rsidR="004F68C6" w:rsidRPr="00AE6727" w:rsidRDefault="004F68C6" w:rsidP="00B601B1"/>
    <w:p w:rsidR="004F68C6" w:rsidRPr="00AE6727" w:rsidRDefault="004F68C6" w:rsidP="00B601B1">
      <w:r w:rsidRPr="00AE6727">
        <w:rPr>
          <w:b/>
          <w:bCs/>
        </w:rPr>
        <w:t>Название темы</w:t>
      </w:r>
      <w:r w:rsidRPr="00AE6727">
        <w:t>: Диагност</w:t>
      </w:r>
      <w:r w:rsidR="00AE6727">
        <w:t>ика и лечение больных с</w:t>
      </w:r>
      <w:r w:rsidRPr="00AE6727">
        <w:t xml:space="preserve"> черепно-мозговой травмой и повреждениями позвоночника и спинного мозга</w:t>
      </w:r>
      <w:r w:rsidR="00AE6727">
        <w:t>, травмой периферической нервной системы</w:t>
      </w:r>
      <w:r w:rsidRPr="00AE6727">
        <w:t>. Лечение больных</w:t>
      </w:r>
      <w:r w:rsidR="007B1E37" w:rsidRPr="00AE6727">
        <w:t>.</w:t>
      </w:r>
      <w:r w:rsidRPr="00AE6727">
        <w:t xml:space="preserve">  </w:t>
      </w:r>
    </w:p>
    <w:p w:rsidR="007B1E37" w:rsidRPr="00AE6727" w:rsidRDefault="007B1E37" w:rsidP="00B601B1">
      <w:r w:rsidRPr="00AE6727">
        <w:rPr>
          <w:b/>
        </w:rPr>
        <w:t>Форма обучения:</w:t>
      </w:r>
      <w:r w:rsidRPr="00AE6727">
        <w:t xml:space="preserve"> очная.</w:t>
      </w:r>
    </w:p>
    <w:p w:rsidR="004F68C6" w:rsidRPr="00AE6727" w:rsidRDefault="004F68C6" w:rsidP="00B601B1">
      <w:pPr>
        <w:rPr>
          <w:bCs/>
        </w:rPr>
      </w:pPr>
      <w:r w:rsidRPr="00AE6727">
        <w:rPr>
          <w:b/>
          <w:bCs/>
        </w:rPr>
        <w:t xml:space="preserve">Контингент обучающихся: </w:t>
      </w:r>
      <w:r w:rsidR="007B1E37" w:rsidRPr="00AE6727">
        <w:t>студенты</w:t>
      </w:r>
      <w:r w:rsidRPr="00AE6727">
        <w:br/>
      </w:r>
      <w:r w:rsidRPr="00AE6727">
        <w:rPr>
          <w:b/>
          <w:bCs/>
        </w:rPr>
        <w:t>Продолжительность практического занятия:</w:t>
      </w:r>
      <w:r w:rsidRPr="00AE6727">
        <w:t xml:space="preserve"> </w:t>
      </w:r>
      <w:r w:rsidR="007B1E37" w:rsidRPr="00AE6727">
        <w:t>3</w:t>
      </w:r>
      <w:r w:rsidRPr="00AE6727">
        <w:rPr>
          <w:bCs/>
        </w:rPr>
        <w:t xml:space="preserve"> часа</w:t>
      </w:r>
      <w:r w:rsidR="00AE6727">
        <w:rPr>
          <w:bCs/>
        </w:rPr>
        <w:t xml:space="preserve"> 4</w:t>
      </w:r>
      <w:r w:rsidR="007B1E37" w:rsidRPr="00AE6727">
        <w:rPr>
          <w:bCs/>
        </w:rPr>
        <w:t>0 минут.</w:t>
      </w:r>
      <w:r w:rsidRPr="00AE6727">
        <w:rPr>
          <w:bCs/>
        </w:rPr>
        <w:t xml:space="preserve">  </w:t>
      </w:r>
    </w:p>
    <w:p w:rsidR="004F68C6" w:rsidRPr="00AE6727" w:rsidRDefault="004F68C6" w:rsidP="00B601B1">
      <w:pPr>
        <w:jc w:val="center"/>
        <w:rPr>
          <w:b/>
        </w:rPr>
      </w:pPr>
    </w:p>
    <w:p w:rsidR="007B1E37" w:rsidRPr="00AE6727" w:rsidRDefault="004F68C6" w:rsidP="007B1E37">
      <w:pPr>
        <w:jc w:val="both"/>
      </w:pPr>
      <w:r w:rsidRPr="00AE6727">
        <w:rPr>
          <w:b/>
          <w:bCs/>
        </w:rPr>
        <w:t xml:space="preserve">Цель практического занятия: </w:t>
      </w:r>
      <w:r w:rsidR="007B1E37" w:rsidRPr="00AE6727">
        <w:t xml:space="preserve">Дать понятие о </w:t>
      </w:r>
      <w:r w:rsidR="007B1E37" w:rsidRPr="00AE6727">
        <w:rPr>
          <w:color w:val="000000"/>
        </w:rPr>
        <w:t xml:space="preserve">черепно-мозговой травме и  </w:t>
      </w:r>
      <w:r w:rsidR="007B1E37" w:rsidRPr="00AE6727">
        <w:t>повреждениях позвоночника и спинного мозга</w:t>
      </w:r>
      <w:r w:rsidR="00AE6727">
        <w:t>, травме</w:t>
      </w:r>
      <w:r w:rsidR="00AE6727">
        <w:t xml:space="preserve"> периферической нервной системы</w:t>
      </w:r>
      <w:r w:rsidR="007B1E37" w:rsidRPr="00AE6727">
        <w:t xml:space="preserve">, клинике, диагностике и лечении. </w:t>
      </w:r>
    </w:p>
    <w:p w:rsidR="007B1E37" w:rsidRPr="00AE6727" w:rsidRDefault="007B1E37" w:rsidP="007B1E37">
      <w:pPr>
        <w:jc w:val="both"/>
      </w:pPr>
      <w:r w:rsidRPr="00AE6727">
        <w:t>Ознакомить студентов с основными методиками обследования и лечения, применяемых в нейрохирургии, определить показания и противопоказания к каждому конкретному методу, разобрать возможные осложнения.</w:t>
      </w:r>
    </w:p>
    <w:p w:rsidR="004F68C6" w:rsidRPr="00AE6727" w:rsidRDefault="004F68C6" w:rsidP="007B1E37">
      <w:r w:rsidRPr="00AE6727">
        <w:rPr>
          <w:color w:val="000000"/>
        </w:rPr>
        <w:t xml:space="preserve"> </w:t>
      </w:r>
      <w:r w:rsidRPr="00AE6727">
        <w:rPr>
          <w:b/>
        </w:rPr>
        <w:t xml:space="preserve">  </w:t>
      </w:r>
    </w:p>
    <w:p w:rsidR="00AE6727" w:rsidRDefault="004F68C6" w:rsidP="00AE6727">
      <w:pPr>
        <w:jc w:val="both"/>
        <w:rPr>
          <w:b/>
          <w:bCs/>
        </w:rPr>
      </w:pPr>
      <w:r w:rsidRPr="00AE6727">
        <w:rPr>
          <w:b/>
          <w:bCs/>
        </w:rPr>
        <w:t>Задачи практического занятия:</w:t>
      </w:r>
    </w:p>
    <w:p w:rsidR="00AE6727" w:rsidRPr="00AE6727" w:rsidRDefault="004F68C6" w:rsidP="00AE6727">
      <w:pPr>
        <w:numPr>
          <w:ilvl w:val="0"/>
          <w:numId w:val="19"/>
        </w:numPr>
        <w:jc w:val="both"/>
        <w:rPr>
          <w:b/>
          <w:bCs/>
        </w:rPr>
      </w:pPr>
      <w:r w:rsidRPr="00AE6727">
        <w:t xml:space="preserve">Ознакомить </w:t>
      </w:r>
      <w:r w:rsidR="007B1E37" w:rsidRPr="00AE6727">
        <w:t>студентов</w:t>
      </w:r>
      <w:r w:rsidRPr="00AE6727">
        <w:t xml:space="preserve"> с клиникой и современными методами диагностики открытой черепно-мозговой травмы и травмы позвоночника и спинного мозга</w:t>
      </w:r>
      <w:r w:rsidR="00AE6727">
        <w:t>, травмы</w:t>
      </w:r>
      <w:r w:rsidR="00AE6727">
        <w:t xml:space="preserve"> периферической нервной системы</w:t>
      </w:r>
      <w:r w:rsidRPr="00AE6727">
        <w:t>.</w:t>
      </w:r>
    </w:p>
    <w:p w:rsidR="00AE6727" w:rsidRPr="00AE6727" w:rsidRDefault="004F68C6" w:rsidP="00AE6727">
      <w:pPr>
        <w:numPr>
          <w:ilvl w:val="0"/>
          <w:numId w:val="19"/>
        </w:numPr>
        <w:jc w:val="both"/>
        <w:rPr>
          <w:b/>
          <w:bCs/>
        </w:rPr>
      </w:pPr>
      <w:r w:rsidRPr="00AE6727">
        <w:t xml:space="preserve">Ознакомить </w:t>
      </w:r>
      <w:r w:rsidR="007B1E37" w:rsidRPr="00AE6727">
        <w:t>студентов</w:t>
      </w:r>
      <w:r w:rsidRPr="00AE6727">
        <w:t xml:space="preserve"> с показаниями к основным видам оперативных вмешатель</w:t>
      </w:r>
      <w:proofErr w:type="gramStart"/>
      <w:r w:rsidRPr="00AE6727">
        <w:t>ств  пр</w:t>
      </w:r>
      <w:proofErr w:type="gramEnd"/>
      <w:r w:rsidRPr="00AE6727">
        <w:t xml:space="preserve">и черепно-мозговой и </w:t>
      </w:r>
      <w:proofErr w:type="spellStart"/>
      <w:r w:rsidRPr="00AE6727">
        <w:t>позвоночно</w:t>
      </w:r>
      <w:proofErr w:type="spellEnd"/>
      <w:r w:rsidRPr="00AE6727">
        <w:t>-спинномозговой травме</w:t>
      </w:r>
      <w:r w:rsidR="00AE6727">
        <w:t>, травме</w:t>
      </w:r>
      <w:r w:rsidR="00AE6727">
        <w:t xml:space="preserve"> периферической нервной системы</w:t>
      </w:r>
      <w:r w:rsidR="00AE6727" w:rsidRPr="00AE6727">
        <w:t>.</w:t>
      </w:r>
    </w:p>
    <w:p w:rsidR="004F68C6" w:rsidRPr="00AE6727" w:rsidRDefault="004F68C6" w:rsidP="00AE6727">
      <w:pPr>
        <w:numPr>
          <w:ilvl w:val="0"/>
          <w:numId w:val="19"/>
        </w:numPr>
        <w:jc w:val="both"/>
        <w:rPr>
          <w:b/>
          <w:bCs/>
        </w:rPr>
      </w:pPr>
      <w:r w:rsidRPr="00AE6727">
        <w:t xml:space="preserve">Обучить </w:t>
      </w:r>
      <w:r w:rsidR="007B1E37" w:rsidRPr="00AE6727">
        <w:t>студентов</w:t>
      </w:r>
      <w:r w:rsidRPr="00AE6727">
        <w:t xml:space="preserve"> основным принципам и методам консервативного лечения больных с открытой травмой головного мозга, травмой позвоночника и спинного мозга</w:t>
      </w:r>
      <w:r w:rsidR="00AE6727">
        <w:t>, травмой</w:t>
      </w:r>
      <w:r w:rsidR="00AE6727">
        <w:t xml:space="preserve"> периферической нервной системы</w:t>
      </w:r>
      <w:r w:rsidR="00AE6727" w:rsidRPr="00AE6727">
        <w:t>.</w:t>
      </w:r>
    </w:p>
    <w:p w:rsidR="004F68C6" w:rsidRPr="00AE6727" w:rsidRDefault="00AE6727" w:rsidP="00AE6727">
      <w:pPr>
        <w:numPr>
          <w:ilvl w:val="0"/>
          <w:numId w:val="19"/>
        </w:numPr>
        <w:jc w:val="both"/>
        <w:rPr>
          <w:b/>
          <w:bCs/>
        </w:rPr>
      </w:pPr>
      <w:r>
        <w:t>О</w:t>
      </w:r>
      <w:r w:rsidR="004F68C6" w:rsidRPr="00AE6727">
        <w:t xml:space="preserve">бучить </w:t>
      </w:r>
      <w:r w:rsidR="007B1E37" w:rsidRPr="00AE6727">
        <w:t>студентов</w:t>
      </w:r>
      <w:r w:rsidR="004F68C6" w:rsidRPr="00AE6727">
        <w:t xml:space="preserve"> методикам обще</w:t>
      </w:r>
      <w:r w:rsidR="007B1E37" w:rsidRPr="00AE6727">
        <w:t xml:space="preserve">клинического и неврологического </w:t>
      </w:r>
      <w:r w:rsidR="004F68C6" w:rsidRPr="00AE6727">
        <w:t>обследования  больных с открытой черепно-мозговой травмой, травмой позвоночника и спинного мозга</w:t>
      </w:r>
      <w:r>
        <w:t>, травмой</w:t>
      </w:r>
      <w:r>
        <w:t xml:space="preserve"> периферической нервной системы</w:t>
      </w:r>
      <w:r w:rsidRPr="00AE6727">
        <w:t>.</w:t>
      </w:r>
    </w:p>
    <w:p w:rsidR="00AE6727" w:rsidRPr="00AE6727" w:rsidRDefault="004F68C6" w:rsidP="00AE6727">
      <w:pPr>
        <w:numPr>
          <w:ilvl w:val="0"/>
          <w:numId w:val="19"/>
        </w:numPr>
        <w:jc w:val="both"/>
        <w:rPr>
          <w:b/>
          <w:bCs/>
        </w:rPr>
      </w:pPr>
      <w:r w:rsidRPr="00AE6727">
        <w:t xml:space="preserve">Обучить </w:t>
      </w:r>
      <w:r w:rsidR="007B1E37" w:rsidRPr="00AE6727">
        <w:t>студентов</w:t>
      </w:r>
      <w:r w:rsidRPr="00AE6727">
        <w:t xml:space="preserve"> чтению </w:t>
      </w:r>
      <w:proofErr w:type="spellStart"/>
      <w:r w:rsidRPr="00AE6727">
        <w:t>краниограмм</w:t>
      </w:r>
      <w:proofErr w:type="spellEnd"/>
      <w:r w:rsidRPr="00AE6727">
        <w:t xml:space="preserve">  у больных с открытой травмой черепа </w:t>
      </w:r>
      <w:proofErr w:type="spellStart"/>
      <w:r w:rsidRPr="00AE6727">
        <w:t>позвоночно</w:t>
      </w:r>
      <w:proofErr w:type="spellEnd"/>
      <w:r w:rsidR="00AE6727">
        <w:t>-</w:t>
      </w:r>
      <w:r w:rsidRPr="00AE6727">
        <w:t>спинно-мозговой травмой</w:t>
      </w:r>
      <w:r w:rsidR="00AE6727">
        <w:t>, травмой</w:t>
      </w:r>
      <w:r w:rsidR="00AE6727">
        <w:t xml:space="preserve"> периферической нервной системы</w:t>
      </w:r>
      <w:r w:rsidR="00AE6727" w:rsidRPr="00AE6727">
        <w:t>.</w:t>
      </w:r>
    </w:p>
    <w:p w:rsidR="004F68C6" w:rsidRPr="00AE6727" w:rsidRDefault="004F68C6" w:rsidP="00AE6727">
      <w:pPr>
        <w:numPr>
          <w:ilvl w:val="0"/>
          <w:numId w:val="19"/>
        </w:numPr>
        <w:jc w:val="both"/>
        <w:rPr>
          <w:b/>
          <w:bCs/>
        </w:rPr>
      </w:pPr>
      <w:r w:rsidRPr="00AE6727">
        <w:t xml:space="preserve">Обучить </w:t>
      </w:r>
      <w:r w:rsidR="007B1E37" w:rsidRPr="00AE6727">
        <w:t>студентов</w:t>
      </w:r>
      <w:r w:rsidRPr="00AE6727">
        <w:t xml:space="preserve"> чтению компьютерных и МР-</w:t>
      </w:r>
      <w:proofErr w:type="spellStart"/>
      <w:r w:rsidRPr="00AE6727">
        <w:t>томограмм</w:t>
      </w:r>
      <w:proofErr w:type="spellEnd"/>
      <w:r w:rsidRPr="00AE6727">
        <w:t xml:space="preserve"> головного  и спинного мозга</w:t>
      </w:r>
      <w:r w:rsidR="00AE6727">
        <w:t>.</w:t>
      </w:r>
    </w:p>
    <w:p w:rsidR="004F68C6" w:rsidRPr="00AE6727" w:rsidRDefault="004F68C6" w:rsidP="00FE00DE">
      <w:pPr>
        <w:pStyle w:val="a4"/>
        <w:ind w:left="0" w:right="0" w:firstLine="0"/>
        <w:rPr>
          <w:b/>
          <w:bCs/>
          <w:sz w:val="24"/>
          <w:szCs w:val="24"/>
        </w:rPr>
      </w:pPr>
      <w:r w:rsidRPr="00AE6727">
        <w:rPr>
          <w:b/>
          <w:bCs/>
          <w:sz w:val="24"/>
          <w:szCs w:val="24"/>
        </w:rPr>
        <w:t>План практического занятия с примерным распределением времени:</w:t>
      </w:r>
    </w:p>
    <w:p w:rsidR="004F68C6" w:rsidRPr="00AE6727" w:rsidRDefault="004F68C6" w:rsidP="00FE00DE">
      <w:pPr>
        <w:jc w:val="both"/>
      </w:pPr>
      <w:r w:rsidRPr="00AE6727">
        <w:t>– проверка присутствующих;</w:t>
      </w:r>
    </w:p>
    <w:p w:rsidR="004F68C6" w:rsidRPr="00AE6727" w:rsidRDefault="004F68C6" w:rsidP="00FE00DE">
      <w:pPr>
        <w:jc w:val="both"/>
      </w:pPr>
      <w:r w:rsidRPr="00AE6727">
        <w:t>– вступительное слово преподавателя;</w:t>
      </w:r>
    </w:p>
    <w:p w:rsidR="004F68C6" w:rsidRPr="00AE6727" w:rsidRDefault="004F68C6" w:rsidP="00FE00DE">
      <w:pPr>
        <w:jc w:val="both"/>
      </w:pPr>
      <w:r w:rsidRPr="00AE6727">
        <w:t>– преподаватель формулирует цель занятия и указывает уровни усвоения учебного материала.</w:t>
      </w:r>
    </w:p>
    <w:p w:rsidR="004F68C6" w:rsidRPr="00AE6727" w:rsidRDefault="004F68C6" w:rsidP="00FE00DE">
      <w:pPr>
        <w:jc w:val="both"/>
      </w:pPr>
    </w:p>
    <w:p w:rsidR="004F68C6" w:rsidRPr="00AE6727" w:rsidRDefault="004F68C6" w:rsidP="00FE00DE">
      <w:pPr>
        <w:jc w:val="both"/>
        <w:rPr>
          <w:b/>
          <w:bCs/>
        </w:rPr>
      </w:pPr>
      <w:r w:rsidRPr="00AE6727">
        <w:rPr>
          <w:b/>
          <w:bCs/>
        </w:rPr>
        <w:t>Контроль исходного уровня знаний:</w:t>
      </w:r>
    </w:p>
    <w:p w:rsidR="004F68C6" w:rsidRPr="00AE6727" w:rsidRDefault="004F68C6" w:rsidP="00FE00DE">
      <w:pPr>
        <w:jc w:val="both"/>
      </w:pPr>
      <w:r w:rsidRPr="00AE6727">
        <w:t>а)  тестовый контроль;</w:t>
      </w:r>
    </w:p>
    <w:p w:rsidR="004F68C6" w:rsidRPr="00AE6727" w:rsidRDefault="004F68C6" w:rsidP="00FE00DE">
      <w:r w:rsidRPr="00AE6727">
        <w:t xml:space="preserve">б) проверка выполненной внеаудиторной самостоятельной работы </w:t>
      </w:r>
      <w:r w:rsidR="007B1E37" w:rsidRPr="00AE6727">
        <w:t>студентов</w:t>
      </w:r>
      <w:r w:rsidRPr="00AE6727">
        <w:t>;</w:t>
      </w:r>
    </w:p>
    <w:p w:rsidR="004F68C6" w:rsidRPr="00AE6727" w:rsidRDefault="004F68C6" w:rsidP="00FE00DE">
      <w:pPr>
        <w:jc w:val="both"/>
      </w:pPr>
      <w:r w:rsidRPr="00AE6727">
        <w:t>в) фронтальный опрос – разбор учебных элементов (УЭ) занятия.</w:t>
      </w:r>
    </w:p>
    <w:p w:rsidR="004F68C6" w:rsidRPr="00AE6727" w:rsidRDefault="004F68C6" w:rsidP="00FE00DE">
      <w:pPr>
        <w:jc w:val="both"/>
      </w:pPr>
    </w:p>
    <w:p w:rsidR="004F68C6" w:rsidRPr="00AE6727" w:rsidRDefault="004F68C6" w:rsidP="00FE00DE">
      <w:pPr>
        <w:jc w:val="both"/>
        <w:rPr>
          <w:b/>
          <w:bCs/>
        </w:rPr>
      </w:pPr>
      <w:r w:rsidRPr="00AE6727">
        <w:rPr>
          <w:b/>
          <w:bCs/>
        </w:rPr>
        <w:t xml:space="preserve">Самостоятельная работа </w:t>
      </w:r>
      <w:r w:rsidR="007B1E37" w:rsidRPr="00AE6727">
        <w:rPr>
          <w:b/>
          <w:bCs/>
        </w:rPr>
        <w:t>студентов.</w:t>
      </w:r>
    </w:p>
    <w:p w:rsidR="004F68C6" w:rsidRPr="00AE6727" w:rsidRDefault="004F68C6" w:rsidP="00FE00DE">
      <w:pPr>
        <w:jc w:val="both"/>
      </w:pPr>
      <w:r w:rsidRPr="00AE6727">
        <w:t xml:space="preserve">Самостоятельная работа </w:t>
      </w:r>
      <w:r w:rsidR="007B1E37" w:rsidRPr="00AE6727">
        <w:t>студентов</w:t>
      </w:r>
      <w:r w:rsidRPr="00AE6727">
        <w:t xml:space="preserve"> происходит под контролем преподавателя с пояснением к трудным этапам занятия, с обязательным индивидуальным разбором рецензий, заключений и пр. по всем разделам.</w:t>
      </w:r>
    </w:p>
    <w:p w:rsidR="004F68C6" w:rsidRDefault="004F68C6" w:rsidP="00FE00DE">
      <w:pPr>
        <w:jc w:val="both"/>
      </w:pPr>
    </w:p>
    <w:p w:rsidR="00AE6727" w:rsidRDefault="00AE6727" w:rsidP="00FE00DE">
      <w:pPr>
        <w:jc w:val="both"/>
      </w:pPr>
    </w:p>
    <w:p w:rsidR="00AE6727" w:rsidRPr="00AE6727" w:rsidRDefault="00AE6727" w:rsidP="00FE00DE">
      <w:pPr>
        <w:jc w:val="both"/>
      </w:pPr>
    </w:p>
    <w:p w:rsidR="004F68C6" w:rsidRPr="00AE6727" w:rsidRDefault="004F68C6" w:rsidP="00FE00DE">
      <w:pPr>
        <w:jc w:val="both"/>
        <w:rPr>
          <w:b/>
          <w:bCs/>
        </w:rPr>
      </w:pPr>
      <w:r w:rsidRPr="00AE6727">
        <w:rPr>
          <w:b/>
          <w:bCs/>
        </w:rPr>
        <w:lastRenderedPageBreak/>
        <w:t>Контроль конечных знаний.</w:t>
      </w:r>
    </w:p>
    <w:p w:rsidR="004F68C6" w:rsidRPr="00AE6727" w:rsidRDefault="004F68C6" w:rsidP="00FE00DE">
      <w:r w:rsidRPr="00AE6727">
        <w:t xml:space="preserve">- </w:t>
      </w:r>
      <w:r w:rsidRPr="00AE6727">
        <w:tab/>
        <w:t>тестовый контроль (включает только те вопросы, которые являются основополагающими по данной теме и были разобраны на практическом занятии);</w:t>
      </w:r>
    </w:p>
    <w:p w:rsidR="004F68C6" w:rsidRPr="00AE6727" w:rsidRDefault="004F68C6" w:rsidP="00FE00DE">
      <w:pPr>
        <w:jc w:val="both"/>
      </w:pPr>
      <w:r w:rsidRPr="00AE6727">
        <w:t>-</w:t>
      </w:r>
      <w:r w:rsidRPr="00AE6727">
        <w:tab/>
        <w:t xml:space="preserve">фронтальный опрос – рекомендуется разобрать 1-2 вопроса, </w:t>
      </w:r>
      <w:proofErr w:type="gramStart"/>
      <w:r w:rsidRPr="00AE6727">
        <w:t>имеющих</w:t>
      </w:r>
      <w:proofErr w:type="gramEnd"/>
      <w:r w:rsidRPr="00AE6727">
        <w:t xml:space="preserve"> проблемный характер (заслушиваются данные осмотра конкретного больного с </w:t>
      </w:r>
      <w:r w:rsidR="007B1E37" w:rsidRPr="00AE6727">
        <w:t>открытой черепно-мозговой травмой или повреждениями позвоночника и спинного мозга</w:t>
      </w:r>
      <w:r w:rsidRPr="00AE6727">
        <w:t>, врачебные рекомендации по дальнейшему обследованию и лечению);</w:t>
      </w:r>
    </w:p>
    <w:p w:rsidR="004F68C6" w:rsidRPr="00AE6727" w:rsidRDefault="004F68C6" w:rsidP="00FE00DE">
      <w:r w:rsidRPr="00AE6727">
        <w:t>-</w:t>
      </w:r>
      <w:r w:rsidRPr="00AE6727">
        <w:tab/>
        <w:t xml:space="preserve">подведение итогов – суммировать итоги выполненной </w:t>
      </w:r>
      <w:r w:rsidR="007B1E37" w:rsidRPr="00AE6727">
        <w:t>студентами</w:t>
      </w:r>
      <w:r w:rsidRPr="00AE6727">
        <w:t xml:space="preserve"> работы,  сообщить оценки и разобрать ошибки по контролю заключительного уровня знаний и опросу</w:t>
      </w:r>
    </w:p>
    <w:p w:rsidR="004F68C6" w:rsidRPr="00AE6727" w:rsidRDefault="004F68C6" w:rsidP="00FE00DE"/>
    <w:p w:rsidR="00AE6727" w:rsidRPr="0019407A" w:rsidRDefault="00AE6727" w:rsidP="00AE6727">
      <w:pPr>
        <w:jc w:val="both"/>
      </w:pPr>
      <w:r>
        <w:t xml:space="preserve">№ </w:t>
      </w:r>
      <w:proofErr w:type="spellStart"/>
      <w:r w:rsidRPr="0019407A">
        <w:t>Хронокарта</w:t>
      </w:r>
      <w:proofErr w:type="spellEnd"/>
      <w:r w:rsidRPr="0019407A">
        <w:t xml:space="preserve"> основных элементов занятия.</w:t>
      </w:r>
    </w:p>
    <w:p w:rsidR="00AE6727" w:rsidRDefault="00AE6727" w:rsidP="00AE6727">
      <w:pPr>
        <w:jc w:val="both"/>
      </w:pPr>
      <w:proofErr w:type="gramStart"/>
      <w:r>
        <w:t>п</w:t>
      </w:r>
      <w:proofErr w:type="gramEnd"/>
      <w:r>
        <w:t>/п</w:t>
      </w:r>
      <w:r>
        <w:tab/>
        <w:t>Название этапа</w:t>
      </w:r>
      <w:r>
        <w:tab/>
        <w:t>Время (мин)</w:t>
      </w:r>
    </w:p>
    <w:p w:rsidR="00AE6727" w:rsidRDefault="00AE6727" w:rsidP="00AE6727">
      <w:pPr>
        <w:jc w:val="both"/>
      </w:pPr>
      <w:r>
        <w:t>1.</w:t>
      </w:r>
      <w:r>
        <w:tab/>
        <w:t>Проверка присутствующих.</w:t>
      </w:r>
      <w:r>
        <w:tab/>
        <w:t>6</w:t>
      </w:r>
    </w:p>
    <w:p w:rsidR="00AE6727" w:rsidRDefault="00AE6727" w:rsidP="00AE6727">
      <w:pPr>
        <w:jc w:val="both"/>
      </w:pPr>
      <w:r>
        <w:t>2.</w:t>
      </w:r>
      <w:r>
        <w:tab/>
        <w:t>Вступительное слово преподавателя.</w:t>
      </w:r>
      <w:r>
        <w:tab/>
        <w:t>20</w:t>
      </w:r>
    </w:p>
    <w:p w:rsidR="00AE6727" w:rsidRDefault="00AE6727" w:rsidP="00AE6727">
      <w:pPr>
        <w:jc w:val="both"/>
      </w:pPr>
      <w:r>
        <w:t>3.</w:t>
      </w:r>
      <w:r>
        <w:tab/>
        <w:t>Контроль исходного уровня знаний.</w:t>
      </w:r>
      <w:r>
        <w:tab/>
        <w:t>74</w:t>
      </w:r>
    </w:p>
    <w:p w:rsidR="00AE6727" w:rsidRDefault="00AE6727" w:rsidP="00AE6727">
      <w:pPr>
        <w:jc w:val="both"/>
      </w:pPr>
      <w:r>
        <w:t>4.</w:t>
      </w:r>
      <w:r>
        <w:tab/>
        <w:t>Самостоятельная работа студентов.</w:t>
      </w:r>
      <w:r>
        <w:tab/>
        <w:t>80</w:t>
      </w:r>
    </w:p>
    <w:p w:rsidR="00AE6727" w:rsidRDefault="00AE6727" w:rsidP="00AE6727">
      <w:pPr>
        <w:jc w:val="both"/>
      </w:pPr>
      <w:r>
        <w:t>5.</w:t>
      </w:r>
      <w:r>
        <w:tab/>
        <w:t>Контроль конечных знаний.</w:t>
      </w:r>
      <w:r>
        <w:tab/>
        <w:t>40</w:t>
      </w:r>
    </w:p>
    <w:p w:rsidR="00AE6727" w:rsidRDefault="00AE6727" w:rsidP="00AE6727">
      <w:pPr>
        <w:jc w:val="both"/>
      </w:pPr>
      <w:r>
        <w:tab/>
        <w:t>ИТОГО:</w:t>
      </w:r>
      <w:r>
        <w:tab/>
        <w:t>220</w:t>
      </w:r>
    </w:p>
    <w:p w:rsidR="004F68C6" w:rsidRPr="00AE6727" w:rsidRDefault="004F68C6" w:rsidP="00935085">
      <w:pPr>
        <w:jc w:val="both"/>
      </w:pPr>
    </w:p>
    <w:p w:rsidR="004F68C6" w:rsidRPr="00AE6727" w:rsidRDefault="004F68C6" w:rsidP="00F60271">
      <w:pPr>
        <w:jc w:val="both"/>
      </w:pPr>
    </w:p>
    <w:p w:rsidR="004F68C6" w:rsidRPr="00AE6727" w:rsidRDefault="004F68C6" w:rsidP="00F60271">
      <w:pPr>
        <w:jc w:val="both"/>
        <w:rPr>
          <w:b/>
          <w:bCs/>
        </w:rPr>
      </w:pPr>
      <w:r w:rsidRPr="00AE6727">
        <w:rPr>
          <w:b/>
          <w:bCs/>
        </w:rPr>
        <w:t>Перечень оборудования, инструктивной и регистрирующей документации, объектов изучения:</w:t>
      </w:r>
    </w:p>
    <w:p w:rsidR="004F68C6" w:rsidRPr="00AE6727" w:rsidRDefault="004F68C6" w:rsidP="00F60271">
      <w:pPr>
        <w:jc w:val="both"/>
        <w:rPr>
          <w:b/>
          <w:bCs/>
        </w:rPr>
      </w:pPr>
    </w:p>
    <w:p w:rsidR="004F68C6" w:rsidRPr="00AE6727" w:rsidRDefault="004F68C6" w:rsidP="00EA184A">
      <w:pPr>
        <w:jc w:val="both"/>
      </w:pPr>
      <w:r w:rsidRPr="00AE6727">
        <w:t>Учебные элементы:</w:t>
      </w:r>
    </w:p>
    <w:p w:rsidR="004F68C6" w:rsidRPr="00AE6727" w:rsidRDefault="004F68C6" w:rsidP="00F53784">
      <w:pPr>
        <w:jc w:val="both"/>
      </w:pPr>
      <w:r w:rsidRPr="00AE6727">
        <w:t xml:space="preserve">Таблицы по теме: </w:t>
      </w:r>
    </w:p>
    <w:p w:rsidR="004F68C6" w:rsidRPr="00AE6727" w:rsidRDefault="004F68C6" w:rsidP="00EA184A">
      <w:pPr>
        <w:pStyle w:val="a3"/>
        <w:numPr>
          <w:ilvl w:val="0"/>
          <w:numId w:val="17"/>
        </w:numPr>
        <w:jc w:val="both"/>
      </w:pPr>
      <w:r w:rsidRPr="00AE6727">
        <w:t xml:space="preserve">Современная классификация открытой черепно-мозговой травмы. </w:t>
      </w:r>
    </w:p>
    <w:p w:rsidR="004F68C6" w:rsidRPr="00AE6727" w:rsidRDefault="004F68C6" w:rsidP="00EA184A">
      <w:pPr>
        <w:pStyle w:val="a3"/>
        <w:numPr>
          <w:ilvl w:val="0"/>
          <w:numId w:val="17"/>
        </w:numPr>
        <w:jc w:val="both"/>
      </w:pPr>
      <w:r w:rsidRPr="00AE6727">
        <w:t>Современная классификация травмы позвоночника и спинного мозга.</w:t>
      </w:r>
    </w:p>
    <w:p w:rsidR="00AE6727" w:rsidRPr="00AE6727" w:rsidRDefault="00AE6727" w:rsidP="00AE6727">
      <w:pPr>
        <w:pStyle w:val="a3"/>
        <w:numPr>
          <w:ilvl w:val="0"/>
          <w:numId w:val="17"/>
        </w:numPr>
        <w:jc w:val="both"/>
      </w:pPr>
      <w:r w:rsidRPr="00AE6727">
        <w:t xml:space="preserve">Современная классификация травмы </w:t>
      </w:r>
      <w:r>
        <w:t>периферической нервной системы</w:t>
      </w:r>
      <w:r w:rsidRPr="00AE6727">
        <w:t>.</w:t>
      </w:r>
    </w:p>
    <w:p w:rsidR="004F68C6" w:rsidRPr="00AE6727" w:rsidRDefault="004F68C6" w:rsidP="00EA184A">
      <w:pPr>
        <w:pStyle w:val="a3"/>
        <w:numPr>
          <w:ilvl w:val="0"/>
          <w:numId w:val="17"/>
        </w:numPr>
        <w:jc w:val="both"/>
      </w:pPr>
      <w:r w:rsidRPr="00AE6727">
        <w:t>Теории патогенеза травмы головного и спинного мозга.</w:t>
      </w:r>
    </w:p>
    <w:p w:rsidR="004F68C6" w:rsidRPr="00AE6727" w:rsidRDefault="004F68C6" w:rsidP="00EA184A">
      <w:pPr>
        <w:pStyle w:val="a3"/>
        <w:numPr>
          <w:ilvl w:val="0"/>
          <w:numId w:val="17"/>
        </w:numPr>
        <w:jc w:val="both"/>
      </w:pPr>
      <w:r w:rsidRPr="00AE6727">
        <w:t>Основные клинические проявления черепно-мозговой травмы (общемозговые и очаговые неврологические симптомы).</w:t>
      </w:r>
    </w:p>
    <w:p w:rsidR="004F68C6" w:rsidRDefault="004F68C6" w:rsidP="00EA184A">
      <w:pPr>
        <w:pStyle w:val="a3"/>
        <w:numPr>
          <w:ilvl w:val="0"/>
          <w:numId w:val="17"/>
        </w:numPr>
        <w:jc w:val="both"/>
      </w:pPr>
      <w:r w:rsidRPr="00AE6727">
        <w:t>Основные неврологические проявления травмы позвоночника и спинного мозга.</w:t>
      </w:r>
    </w:p>
    <w:p w:rsidR="00AE6727" w:rsidRPr="00AE6727" w:rsidRDefault="00AE6727" w:rsidP="00EA184A">
      <w:pPr>
        <w:pStyle w:val="a3"/>
        <w:numPr>
          <w:ilvl w:val="0"/>
          <w:numId w:val="17"/>
        </w:numPr>
        <w:jc w:val="both"/>
      </w:pPr>
      <w:r w:rsidRPr="00AE6727">
        <w:t>Основные неврологические проявления травмы</w:t>
      </w:r>
      <w:r>
        <w:t xml:space="preserve"> </w:t>
      </w:r>
      <w:r>
        <w:t>периферической нервной системы</w:t>
      </w:r>
      <w:r>
        <w:t>.</w:t>
      </w:r>
    </w:p>
    <w:p w:rsidR="004F68C6" w:rsidRPr="00AE6727" w:rsidRDefault="004F68C6" w:rsidP="00AE6727">
      <w:pPr>
        <w:numPr>
          <w:ilvl w:val="0"/>
          <w:numId w:val="17"/>
        </w:numPr>
        <w:jc w:val="both"/>
      </w:pPr>
      <w:r w:rsidRPr="00AE6727">
        <w:t>Современные  методы объективной диагностики:</w:t>
      </w:r>
    </w:p>
    <w:p w:rsidR="004F68C6" w:rsidRPr="00AE6727" w:rsidRDefault="004F68C6" w:rsidP="00F53784">
      <w:pPr>
        <w:ind w:left="708"/>
      </w:pPr>
      <w:proofErr w:type="gramStart"/>
      <w:r w:rsidRPr="00AE6727">
        <w:t xml:space="preserve">– рентгенография черепа  и позвоночника (обзорные </w:t>
      </w:r>
      <w:proofErr w:type="spellStart"/>
      <w:r w:rsidRPr="00AE6727">
        <w:t>краниограммы</w:t>
      </w:r>
      <w:proofErr w:type="spellEnd"/>
      <w:r w:rsidRPr="00AE6727">
        <w:t xml:space="preserve"> и  </w:t>
      </w:r>
      <w:proofErr w:type="gramEnd"/>
    </w:p>
    <w:p w:rsidR="004F68C6" w:rsidRPr="00AE6727" w:rsidRDefault="004F68C6" w:rsidP="00F53784">
      <w:pPr>
        <w:ind w:left="708"/>
      </w:pPr>
      <w:r w:rsidRPr="00AE6727">
        <w:t xml:space="preserve">   </w:t>
      </w:r>
      <w:proofErr w:type="spellStart"/>
      <w:proofErr w:type="gramStart"/>
      <w:r w:rsidRPr="00AE6727">
        <w:t>спондилограммы</w:t>
      </w:r>
      <w:proofErr w:type="spellEnd"/>
      <w:r w:rsidRPr="00AE6727">
        <w:t xml:space="preserve">, специальные укладки). </w:t>
      </w:r>
      <w:proofErr w:type="gramEnd"/>
    </w:p>
    <w:p w:rsidR="004F68C6" w:rsidRPr="00AE6727" w:rsidRDefault="004F68C6" w:rsidP="00F53784">
      <w:pPr>
        <w:ind w:left="708"/>
      </w:pPr>
      <w:r w:rsidRPr="00AE6727">
        <w:t>-  компьютерная томография.</w:t>
      </w:r>
    </w:p>
    <w:p w:rsidR="004F68C6" w:rsidRPr="00AE6727" w:rsidRDefault="004F68C6" w:rsidP="00F53784">
      <w:pPr>
        <w:ind w:left="708"/>
      </w:pPr>
      <w:r w:rsidRPr="00AE6727">
        <w:t>- ядерно-магнитно-резонансная томография.</w:t>
      </w:r>
    </w:p>
    <w:p w:rsidR="004F68C6" w:rsidRPr="00AE6727" w:rsidRDefault="004F68C6" w:rsidP="00EA184A">
      <w:pPr>
        <w:ind w:left="360"/>
        <w:jc w:val="both"/>
      </w:pPr>
      <w:r w:rsidRPr="00AE6727">
        <w:t>7.    Основные принципы хирургического лечения больных с открытой черепно-мозговой травмой.</w:t>
      </w:r>
    </w:p>
    <w:p w:rsidR="004F68C6" w:rsidRPr="00AE6727" w:rsidRDefault="004F68C6" w:rsidP="00EA184A">
      <w:pPr>
        <w:ind w:left="360"/>
        <w:jc w:val="both"/>
      </w:pPr>
      <w:r w:rsidRPr="00AE6727">
        <w:t>8.    Показания к оперативному лечению, симптомы сдавления головного мозга.</w:t>
      </w:r>
    </w:p>
    <w:p w:rsidR="004F68C6" w:rsidRPr="00AE6727" w:rsidRDefault="004F68C6" w:rsidP="00F53784">
      <w:pPr>
        <w:ind w:left="360"/>
      </w:pPr>
      <w:r w:rsidRPr="00AE6727">
        <w:t>9.    Основные виды оперативных вмешатель</w:t>
      </w:r>
      <w:proofErr w:type="gramStart"/>
      <w:r w:rsidRPr="00AE6727">
        <w:t>ств пр</w:t>
      </w:r>
      <w:proofErr w:type="gramEnd"/>
      <w:r w:rsidRPr="00AE6727">
        <w:t>и открытой черепно-мозговой травме (техника выполнения первичной хирургической обработки вдавленных переломов и огнестрельных ранений черепа).</w:t>
      </w:r>
    </w:p>
    <w:p w:rsidR="004F68C6" w:rsidRPr="00AE6727" w:rsidRDefault="004F68C6" w:rsidP="00F53784"/>
    <w:p w:rsidR="004F68C6" w:rsidRPr="00AE6727" w:rsidRDefault="004F68C6" w:rsidP="003828EB">
      <w:pPr>
        <w:jc w:val="both"/>
        <w:rPr>
          <w:b/>
          <w:bCs/>
        </w:rPr>
      </w:pPr>
      <w:r w:rsidRPr="00AE6727">
        <w:rPr>
          <w:b/>
          <w:bCs/>
        </w:rPr>
        <w:t>Содержание работы:</w:t>
      </w:r>
    </w:p>
    <w:p w:rsidR="004F68C6" w:rsidRPr="00AE6727" w:rsidRDefault="007B1E37" w:rsidP="00EA184A">
      <w:pPr>
        <w:jc w:val="both"/>
      </w:pPr>
      <w:r w:rsidRPr="00AE6727">
        <w:t xml:space="preserve">Анализ результатов обследований </w:t>
      </w:r>
      <w:r w:rsidR="00512982" w:rsidRPr="00AE6727">
        <w:t xml:space="preserve">(чтение рентгенограмм, </w:t>
      </w:r>
      <w:r w:rsidR="004F68C6" w:rsidRPr="00AE6727">
        <w:t xml:space="preserve">анализ </w:t>
      </w:r>
      <w:proofErr w:type="spellStart"/>
      <w:r w:rsidR="004F68C6" w:rsidRPr="00AE6727">
        <w:t>томограмм</w:t>
      </w:r>
      <w:proofErr w:type="spellEnd"/>
      <w:r w:rsidR="004F68C6" w:rsidRPr="00AE6727">
        <w:t xml:space="preserve"> больных с открытой черепно-мозговой травмой и травмой </w:t>
      </w:r>
      <w:r w:rsidR="00512982" w:rsidRPr="00AE6727">
        <w:t>позвоночника и спинного мозга), лечения больных.</w:t>
      </w:r>
    </w:p>
    <w:p w:rsidR="004F68C6" w:rsidRPr="00AE6727" w:rsidRDefault="004F68C6" w:rsidP="00EA184A">
      <w:pPr>
        <w:jc w:val="both"/>
      </w:pPr>
    </w:p>
    <w:p w:rsidR="004F68C6" w:rsidRPr="00AE6727" w:rsidRDefault="004F68C6" w:rsidP="003828EB">
      <w:pPr>
        <w:jc w:val="both"/>
        <w:rPr>
          <w:b/>
          <w:bCs/>
        </w:rPr>
      </w:pPr>
      <w:r w:rsidRPr="00AE6727">
        <w:rPr>
          <w:b/>
          <w:bCs/>
        </w:rPr>
        <w:t>Наглядные Средства и ТСО:</w:t>
      </w:r>
    </w:p>
    <w:p w:rsidR="004F68C6" w:rsidRDefault="004F68C6" w:rsidP="003828EB">
      <w:pPr>
        <w:jc w:val="both"/>
      </w:pPr>
      <w:r w:rsidRPr="00AE6727">
        <w:lastRenderedPageBreak/>
        <w:t xml:space="preserve">        палаты нейрох</w:t>
      </w:r>
      <w:r w:rsidR="00AE6727">
        <w:t>ирургических отделений клиники;</w:t>
      </w:r>
    </w:p>
    <w:p w:rsidR="00AE6727" w:rsidRDefault="00AE6727" w:rsidP="003828EB">
      <w:pPr>
        <w:jc w:val="both"/>
      </w:pPr>
      <w:r>
        <w:t xml:space="preserve">        операционная;</w:t>
      </w:r>
    </w:p>
    <w:p w:rsidR="00AE6727" w:rsidRPr="00AE6727" w:rsidRDefault="00AE6727" w:rsidP="003828EB">
      <w:pPr>
        <w:jc w:val="both"/>
      </w:pPr>
      <w:r>
        <w:t xml:space="preserve">        перевязочная;</w:t>
      </w:r>
    </w:p>
    <w:p w:rsidR="004F68C6" w:rsidRPr="00AE6727" w:rsidRDefault="004F68C6" w:rsidP="003828EB">
      <w:pPr>
        <w:jc w:val="both"/>
      </w:pPr>
      <w:r w:rsidRPr="00AE6727">
        <w:t xml:space="preserve">        набор </w:t>
      </w:r>
      <w:proofErr w:type="gramStart"/>
      <w:r w:rsidRPr="00AE6727">
        <w:t>компьютерных</w:t>
      </w:r>
      <w:proofErr w:type="gramEnd"/>
      <w:r w:rsidRPr="00AE6727">
        <w:t xml:space="preserve">  и МР-</w:t>
      </w:r>
      <w:proofErr w:type="spellStart"/>
      <w:r w:rsidRPr="00AE6727">
        <w:t>томограмм</w:t>
      </w:r>
      <w:proofErr w:type="spellEnd"/>
      <w:r w:rsidRPr="00AE6727">
        <w:t>;</w:t>
      </w:r>
    </w:p>
    <w:p w:rsidR="004F68C6" w:rsidRPr="00AE6727" w:rsidRDefault="004F68C6" w:rsidP="003828EB">
      <w:pPr>
        <w:jc w:val="both"/>
      </w:pPr>
      <w:r w:rsidRPr="00AE6727">
        <w:t xml:space="preserve">        таблицы по теме.</w:t>
      </w:r>
      <w:bookmarkStart w:id="0" w:name="_GoBack"/>
      <w:bookmarkEnd w:id="0"/>
    </w:p>
    <w:p w:rsidR="004F68C6" w:rsidRPr="00AE6727" w:rsidRDefault="004F68C6" w:rsidP="003828EB">
      <w:pPr>
        <w:jc w:val="both"/>
      </w:pPr>
      <w:r w:rsidRPr="00AE6727">
        <w:t xml:space="preserve"> </w:t>
      </w:r>
      <w:r w:rsidRPr="00AE6727">
        <w:rPr>
          <w:b/>
        </w:rPr>
        <w:t xml:space="preserve">                            </w:t>
      </w:r>
    </w:p>
    <w:p w:rsidR="004F68C6" w:rsidRPr="00AE6727" w:rsidRDefault="004F68C6" w:rsidP="003828EB">
      <w:pPr>
        <w:rPr>
          <w:b/>
        </w:rPr>
      </w:pPr>
      <w:r w:rsidRPr="00AE6727">
        <w:rPr>
          <w:b/>
        </w:rPr>
        <w:t>Контрольные вопросы.</w:t>
      </w:r>
    </w:p>
    <w:p w:rsidR="00512982" w:rsidRPr="00AE6727" w:rsidRDefault="00512982" w:rsidP="00512982">
      <w:r w:rsidRPr="00AE6727">
        <w:t>Тестовый контроль по теме «Диагностика и лечение больных с открытой черепно-мозговой травмой и повреждениями позвоночника и спинного мозга. Лечение больных»</w:t>
      </w:r>
    </w:p>
    <w:p w:rsidR="00512982" w:rsidRPr="00AE6727" w:rsidRDefault="00512982" w:rsidP="00512982">
      <w:pPr>
        <w:numPr>
          <w:ilvl w:val="0"/>
          <w:numId w:val="20"/>
        </w:numPr>
        <w:ind w:left="0"/>
      </w:pPr>
      <w:r w:rsidRPr="00AE6727">
        <w:t>Классификация ЧМТ и СМТ</w:t>
      </w:r>
      <w:r w:rsidR="00AE6727">
        <w:t>, травмы ПНС</w:t>
      </w:r>
      <w:r w:rsidRPr="00AE6727">
        <w:t>.</w:t>
      </w:r>
    </w:p>
    <w:p w:rsidR="00512982" w:rsidRPr="00AE6727" w:rsidRDefault="00512982" w:rsidP="00512982">
      <w:pPr>
        <w:numPr>
          <w:ilvl w:val="0"/>
          <w:numId w:val="20"/>
        </w:numPr>
        <w:ind w:left="0"/>
      </w:pPr>
      <w:r w:rsidRPr="00AE6727">
        <w:t>Какие симптомы характерны для ЧМТ и СМТ</w:t>
      </w:r>
      <w:r w:rsidR="00AE6727">
        <w:t xml:space="preserve">, </w:t>
      </w:r>
      <w:r w:rsidR="00AE6727">
        <w:t>травмы ПНС</w:t>
      </w:r>
      <w:r w:rsidRPr="00AE6727">
        <w:t>?</w:t>
      </w:r>
    </w:p>
    <w:p w:rsidR="00512982" w:rsidRPr="00AE6727" w:rsidRDefault="00512982" w:rsidP="00512982">
      <w:pPr>
        <w:numPr>
          <w:ilvl w:val="0"/>
          <w:numId w:val="20"/>
        </w:numPr>
        <w:ind w:left="0"/>
      </w:pPr>
      <w:r w:rsidRPr="00AE6727">
        <w:t>Особенности клинической картины ЧМТ и СМТ</w:t>
      </w:r>
      <w:r w:rsidR="00AE6727">
        <w:t xml:space="preserve">, </w:t>
      </w:r>
      <w:r w:rsidR="00AE6727">
        <w:t>травмы ПНС</w:t>
      </w:r>
      <w:r w:rsidRPr="00AE6727">
        <w:t xml:space="preserve"> согласно кла</w:t>
      </w:r>
      <w:r w:rsidR="00AE6727">
        <w:t xml:space="preserve">ссификации. </w:t>
      </w:r>
      <w:r w:rsidRPr="00AE6727">
        <w:t>Прогноз.</w:t>
      </w:r>
    </w:p>
    <w:p w:rsidR="00512982" w:rsidRPr="00AE6727" w:rsidRDefault="00512982" w:rsidP="00512982">
      <w:pPr>
        <w:numPr>
          <w:ilvl w:val="0"/>
          <w:numId w:val="20"/>
        </w:numPr>
        <w:ind w:left="0"/>
      </w:pPr>
      <w:r w:rsidRPr="00AE6727">
        <w:t>Основные принципы лечения больных с ЧМТ и СМТ</w:t>
      </w:r>
      <w:r w:rsidR="00AE6727">
        <w:t>, травмой</w:t>
      </w:r>
      <w:r w:rsidR="00AE6727">
        <w:t xml:space="preserve"> ПНС</w:t>
      </w:r>
      <w:r w:rsidRPr="00AE6727">
        <w:t>.</w:t>
      </w:r>
    </w:p>
    <w:p w:rsidR="004F68C6" w:rsidRPr="00AE6727" w:rsidRDefault="004F68C6" w:rsidP="003828EB">
      <w:pPr>
        <w:rPr>
          <w:b/>
        </w:rPr>
      </w:pPr>
    </w:p>
    <w:p w:rsidR="004F68C6" w:rsidRPr="00AE6727" w:rsidRDefault="004F68C6" w:rsidP="00F60271">
      <w:pPr>
        <w:pStyle w:val="a3"/>
        <w:ind w:left="0"/>
      </w:pPr>
      <w:r w:rsidRPr="00AE6727">
        <w:t xml:space="preserve"> </w:t>
      </w:r>
    </w:p>
    <w:p w:rsidR="00512982" w:rsidRPr="00AE6727" w:rsidRDefault="004F68C6" w:rsidP="00512982">
      <w:pPr>
        <w:jc w:val="center"/>
      </w:pPr>
      <w:r w:rsidRPr="00AE6727">
        <w:t>Литература.</w:t>
      </w:r>
    </w:p>
    <w:p w:rsidR="004F68C6" w:rsidRPr="00AE6727" w:rsidRDefault="004F68C6" w:rsidP="00512982">
      <w:r w:rsidRPr="00AE6727">
        <w:t xml:space="preserve">      Основная: </w:t>
      </w:r>
    </w:p>
    <w:p w:rsidR="004F68C6" w:rsidRPr="00AE6727" w:rsidRDefault="004F68C6" w:rsidP="00935085">
      <w:pPr>
        <w:ind w:firstLine="709"/>
        <w:jc w:val="both"/>
      </w:pPr>
      <w:r w:rsidRPr="00AE6727">
        <w:t xml:space="preserve">1. </w:t>
      </w:r>
      <w:proofErr w:type="spellStart"/>
      <w:r w:rsidRPr="00AE6727">
        <w:t>Иргер</w:t>
      </w:r>
      <w:proofErr w:type="spellEnd"/>
      <w:r w:rsidRPr="00AE6727">
        <w:t xml:space="preserve"> И.М. Нейрохирургия. М., Медицина, 1982.</w:t>
      </w:r>
    </w:p>
    <w:p w:rsidR="004F68C6" w:rsidRPr="00AE6727" w:rsidRDefault="004F68C6" w:rsidP="00935085">
      <w:pPr>
        <w:ind w:firstLine="709"/>
        <w:jc w:val="both"/>
      </w:pPr>
      <w:r w:rsidRPr="00AE6727">
        <w:t xml:space="preserve">2. </w:t>
      </w:r>
      <w:proofErr w:type="spellStart"/>
      <w:r w:rsidRPr="00AE6727">
        <w:t>Зограбян</w:t>
      </w:r>
      <w:proofErr w:type="spellEnd"/>
      <w:r w:rsidRPr="00AE6727">
        <w:t xml:space="preserve"> С.Г. Диагностические операции при заболеваниях и повреждениях головного и спинного мозга. М., 1955.</w:t>
      </w:r>
    </w:p>
    <w:p w:rsidR="004F68C6" w:rsidRPr="00AE6727" w:rsidRDefault="004F68C6" w:rsidP="00935085">
      <w:pPr>
        <w:ind w:firstLine="709"/>
        <w:jc w:val="both"/>
      </w:pPr>
      <w:r w:rsidRPr="00AE6727">
        <w:t xml:space="preserve">3. Угрюмов В.М., Васкин И.С., </w:t>
      </w:r>
      <w:proofErr w:type="spellStart"/>
      <w:r w:rsidRPr="00AE6727">
        <w:t>Абраков</w:t>
      </w:r>
      <w:proofErr w:type="spellEnd"/>
      <w:r w:rsidRPr="00AE6727">
        <w:t xml:space="preserve"> Л.В. Оперативная нейрохирургия. М., 1959.</w:t>
      </w:r>
    </w:p>
    <w:p w:rsidR="004F68C6" w:rsidRPr="00AE6727" w:rsidRDefault="004F68C6" w:rsidP="00935085">
      <w:pPr>
        <w:ind w:firstLine="709"/>
        <w:jc w:val="both"/>
      </w:pPr>
      <w:r w:rsidRPr="00AE6727">
        <w:t xml:space="preserve">4. Руководство по </w:t>
      </w:r>
      <w:proofErr w:type="spellStart"/>
      <w:r w:rsidRPr="00AE6727">
        <w:t>нейротравматологии</w:t>
      </w:r>
      <w:proofErr w:type="spellEnd"/>
      <w:r w:rsidRPr="00AE6727">
        <w:t xml:space="preserve">. Под ред. </w:t>
      </w:r>
      <w:proofErr w:type="spellStart"/>
      <w:r w:rsidRPr="00AE6727">
        <w:t>А.И.Арутюнова</w:t>
      </w:r>
      <w:proofErr w:type="spellEnd"/>
      <w:r w:rsidRPr="00AE6727">
        <w:t xml:space="preserve">, Часть </w:t>
      </w:r>
      <w:smartTag w:uri="urn:schemas-microsoft-com:office:smarttags" w:element="metricconverter">
        <w:smartTagPr>
          <w:attr w:name="ProductID" w:val="1. М"/>
        </w:smartTagPr>
        <w:r w:rsidRPr="00AE6727">
          <w:t>1. М</w:t>
        </w:r>
      </w:smartTag>
      <w:r w:rsidRPr="00AE6727">
        <w:t>.,1979.</w:t>
      </w:r>
    </w:p>
    <w:sectPr w:rsidR="004F68C6" w:rsidRPr="00AE6727" w:rsidSect="005C0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4A7" w:rsidRDefault="006014A7" w:rsidP="00EA184A">
      <w:r>
        <w:separator/>
      </w:r>
    </w:p>
  </w:endnote>
  <w:endnote w:type="continuationSeparator" w:id="0">
    <w:p w:rsidR="006014A7" w:rsidRDefault="006014A7" w:rsidP="00EA1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4A7" w:rsidRDefault="006014A7" w:rsidP="00EA184A">
      <w:r>
        <w:separator/>
      </w:r>
    </w:p>
  </w:footnote>
  <w:footnote w:type="continuationSeparator" w:id="0">
    <w:p w:rsidR="006014A7" w:rsidRDefault="006014A7" w:rsidP="00EA1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DF4"/>
    <w:multiLevelType w:val="hybridMultilevel"/>
    <w:tmpl w:val="97CCD3BA"/>
    <w:lvl w:ilvl="0" w:tplc="0419000F">
      <w:start w:val="1"/>
      <w:numFmt w:val="decimal"/>
      <w:lvlText w:val="%1."/>
      <w:lvlJc w:val="left"/>
      <w:pPr>
        <w:ind w:left="69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1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51" w:hanging="180"/>
      </w:pPr>
      <w:rPr>
        <w:rFonts w:cs="Times New Roman"/>
      </w:rPr>
    </w:lvl>
  </w:abstractNum>
  <w:abstractNum w:abstractNumId="1">
    <w:nsid w:val="056C2F8E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C24712F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17F66E8"/>
    <w:multiLevelType w:val="hybridMultilevel"/>
    <w:tmpl w:val="F73E9980"/>
    <w:lvl w:ilvl="0" w:tplc="30D6FF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8454F9A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21092023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221C3722"/>
    <w:multiLevelType w:val="hybridMultilevel"/>
    <w:tmpl w:val="8DFC85E0"/>
    <w:lvl w:ilvl="0" w:tplc="BD76D21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5A2AE8"/>
    <w:multiLevelType w:val="hybridMultilevel"/>
    <w:tmpl w:val="A22C08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08818B5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34862E51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389B5EB9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9DD10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3F9E6210"/>
    <w:multiLevelType w:val="hybridMultilevel"/>
    <w:tmpl w:val="85E62860"/>
    <w:lvl w:ilvl="0" w:tplc="0419000F">
      <w:start w:val="1"/>
      <w:numFmt w:val="decimal"/>
      <w:lvlText w:val="%1."/>
      <w:lvlJc w:val="left"/>
      <w:pPr>
        <w:tabs>
          <w:tab w:val="num" w:pos="691"/>
        </w:tabs>
        <w:ind w:left="69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11"/>
        </w:tabs>
        <w:ind w:left="141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31"/>
        </w:tabs>
        <w:ind w:left="21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51"/>
        </w:tabs>
        <w:ind w:left="28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71"/>
        </w:tabs>
        <w:ind w:left="35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91"/>
        </w:tabs>
        <w:ind w:left="42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11"/>
        </w:tabs>
        <w:ind w:left="50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31"/>
        </w:tabs>
        <w:ind w:left="57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51"/>
        </w:tabs>
        <w:ind w:left="6451" w:hanging="180"/>
      </w:pPr>
      <w:rPr>
        <w:rFonts w:cs="Times New Roman"/>
      </w:rPr>
    </w:lvl>
  </w:abstractNum>
  <w:abstractNum w:abstractNumId="13">
    <w:nsid w:val="60C06F7D"/>
    <w:multiLevelType w:val="singleLevel"/>
    <w:tmpl w:val="F1980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4">
    <w:nsid w:val="629C4F7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>
    <w:nsid w:val="673B1AE8"/>
    <w:multiLevelType w:val="singleLevel"/>
    <w:tmpl w:val="FC584F4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6">
    <w:nsid w:val="6B0F7ED3"/>
    <w:multiLevelType w:val="hybridMultilevel"/>
    <w:tmpl w:val="68C01A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12324E4"/>
    <w:multiLevelType w:val="hybridMultilevel"/>
    <w:tmpl w:val="EC66B6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5F6375A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>
    <w:nsid w:val="798B12C3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5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19"/>
  </w:num>
  <w:num w:numId="10">
    <w:abstractNumId w:val="18"/>
  </w:num>
  <w:num w:numId="11">
    <w:abstractNumId w:val="10"/>
  </w:num>
  <w:num w:numId="12">
    <w:abstractNumId w:val="14"/>
  </w:num>
  <w:num w:numId="13">
    <w:abstractNumId w:val="13"/>
  </w:num>
  <w:num w:numId="14">
    <w:abstractNumId w:val="15"/>
  </w:num>
  <w:num w:numId="15">
    <w:abstractNumId w:val="7"/>
  </w:num>
  <w:num w:numId="16">
    <w:abstractNumId w:val="17"/>
  </w:num>
  <w:num w:numId="17">
    <w:abstractNumId w:val="16"/>
  </w:num>
  <w:num w:numId="18">
    <w:abstractNumId w:val="6"/>
  </w:num>
  <w:num w:numId="19">
    <w:abstractNumId w:val="3"/>
  </w:num>
  <w:num w:numId="20">
    <w:abstractNumId w:val="1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271"/>
    <w:rsid w:val="00013953"/>
    <w:rsid w:val="000244E1"/>
    <w:rsid w:val="00032965"/>
    <w:rsid w:val="000B69A4"/>
    <w:rsid w:val="000E61E4"/>
    <w:rsid w:val="000F66D4"/>
    <w:rsid w:val="00110CDC"/>
    <w:rsid w:val="0011636A"/>
    <w:rsid w:val="00131732"/>
    <w:rsid w:val="00176D4E"/>
    <w:rsid w:val="001D5EDC"/>
    <w:rsid w:val="001F3682"/>
    <w:rsid w:val="00232AF8"/>
    <w:rsid w:val="00260A92"/>
    <w:rsid w:val="002F0841"/>
    <w:rsid w:val="002F7628"/>
    <w:rsid w:val="00314895"/>
    <w:rsid w:val="003258BD"/>
    <w:rsid w:val="00333C9A"/>
    <w:rsid w:val="003828EB"/>
    <w:rsid w:val="00390EF1"/>
    <w:rsid w:val="003B5A46"/>
    <w:rsid w:val="003E0590"/>
    <w:rsid w:val="00450656"/>
    <w:rsid w:val="0048088D"/>
    <w:rsid w:val="00481838"/>
    <w:rsid w:val="004E298A"/>
    <w:rsid w:val="004F68C6"/>
    <w:rsid w:val="00501425"/>
    <w:rsid w:val="00512982"/>
    <w:rsid w:val="00517BAD"/>
    <w:rsid w:val="00523CA5"/>
    <w:rsid w:val="00591169"/>
    <w:rsid w:val="005A0B73"/>
    <w:rsid w:val="005C0709"/>
    <w:rsid w:val="005C1319"/>
    <w:rsid w:val="006014A7"/>
    <w:rsid w:val="00614129"/>
    <w:rsid w:val="0068163F"/>
    <w:rsid w:val="006A5ECD"/>
    <w:rsid w:val="006C3563"/>
    <w:rsid w:val="006E0801"/>
    <w:rsid w:val="0070530C"/>
    <w:rsid w:val="00710AB1"/>
    <w:rsid w:val="00725A5A"/>
    <w:rsid w:val="00751D30"/>
    <w:rsid w:val="007B1E37"/>
    <w:rsid w:val="007E3412"/>
    <w:rsid w:val="007E55CE"/>
    <w:rsid w:val="007F42F5"/>
    <w:rsid w:val="00880E4E"/>
    <w:rsid w:val="00891A13"/>
    <w:rsid w:val="008A4A02"/>
    <w:rsid w:val="008F67B7"/>
    <w:rsid w:val="00935085"/>
    <w:rsid w:val="009568FA"/>
    <w:rsid w:val="009604BC"/>
    <w:rsid w:val="009B689A"/>
    <w:rsid w:val="009C70B5"/>
    <w:rsid w:val="00A00AB3"/>
    <w:rsid w:val="00A07A43"/>
    <w:rsid w:val="00A319E6"/>
    <w:rsid w:val="00A35DAA"/>
    <w:rsid w:val="00A91523"/>
    <w:rsid w:val="00AE6727"/>
    <w:rsid w:val="00B10302"/>
    <w:rsid w:val="00B50EF2"/>
    <w:rsid w:val="00B601B1"/>
    <w:rsid w:val="00B97ABF"/>
    <w:rsid w:val="00BF5C09"/>
    <w:rsid w:val="00C305BF"/>
    <w:rsid w:val="00C71AE0"/>
    <w:rsid w:val="00CA55A6"/>
    <w:rsid w:val="00D42FDF"/>
    <w:rsid w:val="00D5171C"/>
    <w:rsid w:val="00D81A52"/>
    <w:rsid w:val="00DA1BEB"/>
    <w:rsid w:val="00DC031A"/>
    <w:rsid w:val="00E653CA"/>
    <w:rsid w:val="00E92A33"/>
    <w:rsid w:val="00EA184A"/>
    <w:rsid w:val="00EA79EF"/>
    <w:rsid w:val="00EE08F8"/>
    <w:rsid w:val="00F22A11"/>
    <w:rsid w:val="00F53784"/>
    <w:rsid w:val="00F54666"/>
    <w:rsid w:val="00F60271"/>
    <w:rsid w:val="00F93C9E"/>
    <w:rsid w:val="00FB1366"/>
    <w:rsid w:val="00FE00DE"/>
    <w:rsid w:val="00FE22C6"/>
    <w:rsid w:val="00FE7835"/>
    <w:rsid w:val="00FF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27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350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60271"/>
    <w:pPr>
      <w:keepNext/>
      <w:jc w:val="both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3508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locked/>
    <w:rsid w:val="00F60271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F60271"/>
    <w:pPr>
      <w:ind w:left="720"/>
      <w:contextualSpacing/>
    </w:pPr>
  </w:style>
  <w:style w:type="paragraph" w:styleId="a4">
    <w:name w:val="Block Text"/>
    <w:basedOn w:val="a"/>
    <w:uiPriority w:val="99"/>
    <w:rsid w:val="00F60271"/>
    <w:pPr>
      <w:ind w:left="-851" w:right="-766" w:firstLine="851"/>
      <w:jc w:val="both"/>
    </w:pPr>
    <w:rPr>
      <w:sz w:val="28"/>
      <w:szCs w:val="20"/>
    </w:rPr>
  </w:style>
  <w:style w:type="paragraph" w:styleId="2">
    <w:name w:val="Body Text 2"/>
    <w:basedOn w:val="a"/>
    <w:link w:val="20"/>
    <w:uiPriority w:val="99"/>
    <w:rsid w:val="00F60271"/>
    <w:pPr>
      <w:jc w:val="both"/>
    </w:pPr>
    <w:rPr>
      <w:sz w:val="28"/>
      <w:szCs w:val="20"/>
    </w:rPr>
  </w:style>
  <w:style w:type="character" w:customStyle="1" w:styleId="20">
    <w:name w:val="Основной текст 2 Знак"/>
    <w:link w:val="2"/>
    <w:uiPriority w:val="99"/>
    <w:locked/>
    <w:rsid w:val="00F60271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F60271"/>
    <w:pPr>
      <w:spacing w:after="120"/>
    </w:pPr>
  </w:style>
  <w:style w:type="character" w:customStyle="1" w:styleId="a6">
    <w:name w:val="Основной текст Знак"/>
    <w:link w:val="a5"/>
    <w:uiPriority w:val="99"/>
    <w:semiHidden/>
    <w:locked/>
    <w:rsid w:val="00F60271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uiPriority w:val="99"/>
    <w:qFormat/>
    <w:rsid w:val="00F60271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uiPriority w:val="99"/>
    <w:locked/>
    <w:rsid w:val="00F60271"/>
    <w:rPr>
      <w:rFonts w:ascii="Times New Roman" w:hAnsi="Times New Roman" w:cs="Times New Roman"/>
      <w:b/>
      <w:sz w:val="20"/>
      <w:szCs w:val="20"/>
      <w:lang w:eastAsia="ru-RU"/>
    </w:rPr>
  </w:style>
  <w:style w:type="paragraph" w:styleId="a9">
    <w:name w:val="Subtitle"/>
    <w:basedOn w:val="a"/>
    <w:link w:val="aa"/>
    <w:uiPriority w:val="99"/>
    <w:qFormat/>
    <w:rsid w:val="00F60271"/>
    <w:pPr>
      <w:jc w:val="center"/>
    </w:pPr>
    <w:rPr>
      <w:b/>
      <w:szCs w:val="20"/>
    </w:rPr>
  </w:style>
  <w:style w:type="character" w:customStyle="1" w:styleId="aa">
    <w:name w:val="Подзаголовок Знак"/>
    <w:link w:val="a9"/>
    <w:uiPriority w:val="99"/>
    <w:locked/>
    <w:rsid w:val="00F60271"/>
    <w:rPr>
      <w:rFonts w:ascii="Times New Roman" w:hAnsi="Times New Roman" w:cs="Times New Roman"/>
      <w:b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semiHidden/>
    <w:rsid w:val="00EA184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locked/>
    <w:rsid w:val="00EA184A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rsid w:val="00EA184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EA184A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27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350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60271"/>
    <w:pPr>
      <w:keepNext/>
      <w:jc w:val="both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3508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locked/>
    <w:rsid w:val="00F60271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F60271"/>
    <w:pPr>
      <w:ind w:left="720"/>
      <w:contextualSpacing/>
    </w:pPr>
  </w:style>
  <w:style w:type="paragraph" w:styleId="a4">
    <w:name w:val="Block Text"/>
    <w:basedOn w:val="a"/>
    <w:uiPriority w:val="99"/>
    <w:rsid w:val="00F60271"/>
    <w:pPr>
      <w:ind w:left="-851" w:right="-766" w:firstLine="851"/>
      <w:jc w:val="both"/>
    </w:pPr>
    <w:rPr>
      <w:sz w:val="28"/>
      <w:szCs w:val="20"/>
    </w:rPr>
  </w:style>
  <w:style w:type="paragraph" w:styleId="2">
    <w:name w:val="Body Text 2"/>
    <w:basedOn w:val="a"/>
    <w:link w:val="20"/>
    <w:uiPriority w:val="99"/>
    <w:rsid w:val="00F60271"/>
    <w:pPr>
      <w:jc w:val="both"/>
    </w:pPr>
    <w:rPr>
      <w:sz w:val="28"/>
      <w:szCs w:val="20"/>
    </w:rPr>
  </w:style>
  <w:style w:type="character" w:customStyle="1" w:styleId="20">
    <w:name w:val="Основной текст 2 Знак"/>
    <w:link w:val="2"/>
    <w:uiPriority w:val="99"/>
    <w:locked/>
    <w:rsid w:val="00F60271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F60271"/>
    <w:pPr>
      <w:spacing w:after="120"/>
    </w:pPr>
  </w:style>
  <w:style w:type="character" w:customStyle="1" w:styleId="a6">
    <w:name w:val="Основной текст Знак"/>
    <w:link w:val="a5"/>
    <w:uiPriority w:val="99"/>
    <w:semiHidden/>
    <w:locked/>
    <w:rsid w:val="00F60271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uiPriority w:val="99"/>
    <w:qFormat/>
    <w:rsid w:val="00F60271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uiPriority w:val="99"/>
    <w:locked/>
    <w:rsid w:val="00F60271"/>
    <w:rPr>
      <w:rFonts w:ascii="Times New Roman" w:hAnsi="Times New Roman" w:cs="Times New Roman"/>
      <w:b/>
      <w:sz w:val="20"/>
      <w:szCs w:val="20"/>
      <w:lang w:eastAsia="ru-RU"/>
    </w:rPr>
  </w:style>
  <w:style w:type="paragraph" w:styleId="a9">
    <w:name w:val="Subtitle"/>
    <w:basedOn w:val="a"/>
    <w:link w:val="aa"/>
    <w:uiPriority w:val="99"/>
    <w:qFormat/>
    <w:rsid w:val="00F60271"/>
    <w:pPr>
      <w:jc w:val="center"/>
    </w:pPr>
    <w:rPr>
      <w:b/>
      <w:szCs w:val="20"/>
    </w:rPr>
  </w:style>
  <w:style w:type="character" w:customStyle="1" w:styleId="aa">
    <w:name w:val="Подзаголовок Знак"/>
    <w:link w:val="a9"/>
    <w:uiPriority w:val="99"/>
    <w:locked/>
    <w:rsid w:val="00F60271"/>
    <w:rPr>
      <w:rFonts w:ascii="Times New Roman" w:hAnsi="Times New Roman" w:cs="Times New Roman"/>
      <w:b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semiHidden/>
    <w:rsid w:val="00EA184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locked/>
    <w:rsid w:val="00EA184A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rsid w:val="00EA184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EA184A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ZeusZZ</cp:lastModifiedBy>
  <cp:revision>2</cp:revision>
  <dcterms:created xsi:type="dcterms:W3CDTF">2013-04-10T11:53:00Z</dcterms:created>
  <dcterms:modified xsi:type="dcterms:W3CDTF">2013-04-10T11:53:00Z</dcterms:modified>
</cp:coreProperties>
</file>