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9BA" w:rsidRPr="000B69A4" w:rsidRDefault="00EE59BA" w:rsidP="00EE59BA">
      <w:pPr>
        <w:jc w:val="center"/>
        <w:rPr>
          <w:b/>
        </w:rPr>
      </w:pPr>
      <w:r w:rsidRPr="000B69A4">
        <w:rPr>
          <w:b/>
        </w:rPr>
        <w:t>МЕТОДИЧЕСКАЯ РАЗРАБОТКА</w:t>
      </w:r>
    </w:p>
    <w:p w:rsidR="00EE59BA" w:rsidRPr="000B69A4" w:rsidRDefault="00EE59BA" w:rsidP="00EE59BA">
      <w:pPr>
        <w:jc w:val="center"/>
        <w:rPr>
          <w:b/>
        </w:rPr>
      </w:pPr>
      <w:r w:rsidRPr="000B69A4">
        <w:rPr>
          <w:b/>
        </w:rPr>
        <w:t>СЕМИНАРСКОГО ЗАНЯТИЯ ДЛЯ ПРЕПОДАВАТЕЛЯ</w:t>
      </w:r>
    </w:p>
    <w:p w:rsidR="00847C2D" w:rsidRDefault="00847C2D" w:rsidP="00EE59BA">
      <w:pPr>
        <w:jc w:val="both"/>
        <w:rPr>
          <w:b/>
          <w:i/>
        </w:rPr>
      </w:pPr>
    </w:p>
    <w:p w:rsidR="00847C2D" w:rsidRDefault="00847C2D" w:rsidP="00847C2D">
      <w:r>
        <w:br/>
        <w:t xml:space="preserve">1.Название темы: </w:t>
      </w:r>
      <w:r w:rsidRPr="00847C2D">
        <w:rPr>
          <w:b/>
          <w:iCs/>
        </w:rPr>
        <w:t>Церебро-васкулярная патология</w:t>
      </w:r>
      <w:r w:rsidRPr="00847C2D">
        <w:rPr>
          <w:b/>
        </w:rPr>
        <w:t>. Аневризмы головного мозга.</w:t>
      </w:r>
      <w:r w:rsidR="00FE1228">
        <w:rPr>
          <w:b/>
        </w:rPr>
        <w:t xml:space="preserve"> </w:t>
      </w:r>
      <w:proofErr w:type="spellStart"/>
      <w:r w:rsidR="00FE1228" w:rsidRPr="00FE1228">
        <w:rPr>
          <w:b/>
          <w:bCs/>
        </w:rPr>
        <w:t>Мальформации</w:t>
      </w:r>
      <w:proofErr w:type="spellEnd"/>
      <w:r w:rsidR="00FE1228" w:rsidRPr="00FE1228">
        <w:rPr>
          <w:b/>
          <w:bCs/>
        </w:rPr>
        <w:t xml:space="preserve"> сосудов головного мозга, современные методы диагностики и лечения.</w:t>
      </w:r>
      <w:r w:rsidRPr="00FE1228">
        <w:rPr>
          <w:b/>
        </w:rPr>
        <w:t xml:space="preserve"> </w:t>
      </w:r>
      <w:r w:rsidR="00D17766" w:rsidRPr="00FE1228">
        <w:rPr>
          <w:b/>
        </w:rPr>
        <w:t xml:space="preserve">Субарахноидальное кровоизлияние. </w:t>
      </w:r>
      <w:r w:rsidRPr="00FE1228">
        <w:rPr>
          <w:b/>
        </w:rPr>
        <w:t>Геморрагический инсульт.</w:t>
      </w:r>
      <w:r w:rsidR="00FE1228" w:rsidRPr="00FE1228">
        <w:rPr>
          <w:b/>
        </w:rPr>
        <w:t xml:space="preserve"> </w:t>
      </w:r>
      <w:r w:rsidR="00FE1228">
        <w:rPr>
          <w:b/>
        </w:rPr>
        <w:t>Ишемический инсульт.</w:t>
      </w:r>
      <w:r w:rsidRPr="00847C2D">
        <w:rPr>
          <w:b/>
        </w:rPr>
        <w:t xml:space="preserve"> Современные методы диагностики</w:t>
      </w:r>
      <w:r w:rsidR="00D62503">
        <w:rPr>
          <w:b/>
        </w:rPr>
        <w:t xml:space="preserve"> и лечения аневриз</w:t>
      </w:r>
      <w:r w:rsidR="00926DCF">
        <w:rPr>
          <w:b/>
        </w:rPr>
        <w:t>м.</w:t>
      </w:r>
      <w:r>
        <w:br/>
        <w:t xml:space="preserve">2.Форма обучения: </w:t>
      </w:r>
      <w:r w:rsidR="006D13C9">
        <w:rPr>
          <w:b/>
          <w:bCs/>
        </w:rPr>
        <w:t>очная</w:t>
      </w:r>
      <w:r>
        <w:br/>
        <w:t xml:space="preserve">3.Контингент обучающихся: </w:t>
      </w:r>
      <w:r w:rsidR="006D13C9">
        <w:rPr>
          <w:b/>
          <w:bCs/>
        </w:rPr>
        <w:t>студенты</w:t>
      </w:r>
      <w:r>
        <w:br/>
        <w:t xml:space="preserve">4.Продолжительность практического занятия: </w:t>
      </w:r>
      <w:r w:rsidR="00450656" w:rsidRPr="00450656">
        <w:rPr>
          <w:b/>
        </w:rPr>
        <w:t>3</w:t>
      </w:r>
      <w:r w:rsidRPr="00450656">
        <w:rPr>
          <w:b/>
          <w:bCs/>
        </w:rPr>
        <w:t xml:space="preserve"> ч</w:t>
      </w:r>
      <w:r w:rsidR="00772344">
        <w:rPr>
          <w:b/>
          <w:bCs/>
        </w:rPr>
        <w:t xml:space="preserve">  </w:t>
      </w:r>
      <w:r w:rsidR="00772344" w:rsidRPr="00772344">
        <w:rPr>
          <w:b/>
          <w:bCs/>
        </w:rPr>
        <w:t>4</w:t>
      </w:r>
      <w:r w:rsidR="00450656" w:rsidRPr="00450656">
        <w:rPr>
          <w:b/>
          <w:bCs/>
        </w:rPr>
        <w:t>0 мин</w:t>
      </w:r>
    </w:p>
    <w:p w:rsidR="00847C2D" w:rsidRDefault="00847C2D" w:rsidP="00847C2D">
      <w:r>
        <w:t xml:space="preserve">5.Цель практического занятия: </w:t>
      </w:r>
    </w:p>
    <w:p w:rsidR="00847C2D" w:rsidRPr="00847C2D" w:rsidRDefault="00847C2D" w:rsidP="00847C2D">
      <w:pPr>
        <w:ind w:left="708"/>
        <w:jc w:val="both"/>
      </w:pPr>
      <w:r w:rsidRPr="00847C2D">
        <w:t>Дать понятие о</w:t>
      </w:r>
      <w:r>
        <w:t xml:space="preserve"> церебро-васкулярной патологии, ее</w:t>
      </w:r>
      <w:r w:rsidRPr="00847C2D">
        <w:t xml:space="preserve"> клинике, диагностике и лечении</w:t>
      </w:r>
      <w:r>
        <w:t>.</w:t>
      </w:r>
      <w:r w:rsidRPr="00847C2D">
        <w:t xml:space="preserve"> </w:t>
      </w:r>
    </w:p>
    <w:p w:rsidR="00847C2D" w:rsidRPr="00314895" w:rsidRDefault="00847C2D" w:rsidP="00847C2D">
      <w:pPr>
        <w:ind w:left="708"/>
        <w:jc w:val="both"/>
      </w:pPr>
      <w:r w:rsidRPr="00314895">
        <w:t xml:space="preserve">Ознакомить </w:t>
      </w:r>
      <w:r w:rsidR="006D13C9">
        <w:t>студентов</w:t>
      </w:r>
      <w:r w:rsidRPr="00314895">
        <w:t xml:space="preserve"> с основными методиками обследования и лечения, применяемых в нейрохирургии, определить показания и противопоказания к каждому конкретному методу, разобрать возможные осложнения.</w:t>
      </w:r>
    </w:p>
    <w:p w:rsidR="00EE59BA" w:rsidRPr="00314895" w:rsidRDefault="00EE59BA" w:rsidP="00EE59BA">
      <w:pPr>
        <w:tabs>
          <w:tab w:val="num" w:pos="-567"/>
        </w:tabs>
        <w:ind w:firstLine="709"/>
        <w:jc w:val="both"/>
        <w:rPr>
          <w:rFonts w:eastAsia="Calibri"/>
        </w:rPr>
      </w:pPr>
    </w:p>
    <w:p w:rsidR="00EE59BA" w:rsidRPr="00314895" w:rsidRDefault="00847C2D" w:rsidP="00EE59BA">
      <w:pPr>
        <w:jc w:val="both"/>
      </w:pPr>
      <w:r w:rsidRPr="00314895">
        <w:t>6.Задачи практического занятия:</w:t>
      </w:r>
    </w:p>
    <w:p w:rsidR="00FE1228" w:rsidRPr="00FE1228" w:rsidRDefault="00847C2D" w:rsidP="00FE1228">
      <w:pPr>
        <w:pStyle w:val="a6"/>
        <w:numPr>
          <w:ilvl w:val="0"/>
          <w:numId w:val="19"/>
        </w:numPr>
        <w:ind w:right="0"/>
        <w:rPr>
          <w:rFonts w:eastAsia="Calibri"/>
          <w:sz w:val="24"/>
          <w:szCs w:val="24"/>
        </w:rPr>
      </w:pPr>
      <w:r w:rsidRPr="00FE1228">
        <w:rPr>
          <w:sz w:val="24"/>
          <w:szCs w:val="24"/>
        </w:rPr>
        <w:t xml:space="preserve">Ознакомить </w:t>
      </w:r>
      <w:r w:rsidR="006D13C9" w:rsidRPr="00FE1228">
        <w:rPr>
          <w:sz w:val="24"/>
          <w:szCs w:val="24"/>
        </w:rPr>
        <w:t>студентов</w:t>
      </w:r>
      <w:r w:rsidRPr="00FE1228">
        <w:rPr>
          <w:sz w:val="24"/>
          <w:szCs w:val="24"/>
        </w:rPr>
        <w:t xml:space="preserve"> с вопросами клиники, диагностики и лечения больных с аневризмами головного мо</w:t>
      </w:r>
      <w:r w:rsidR="00FE1228" w:rsidRPr="00FE1228">
        <w:rPr>
          <w:sz w:val="24"/>
          <w:szCs w:val="24"/>
        </w:rPr>
        <w:t xml:space="preserve">зга в </w:t>
      </w:r>
      <w:proofErr w:type="spellStart"/>
      <w:r w:rsidR="00FE1228" w:rsidRPr="00FE1228">
        <w:rPr>
          <w:sz w:val="24"/>
          <w:szCs w:val="24"/>
        </w:rPr>
        <w:t>догеморрагический</w:t>
      </w:r>
      <w:proofErr w:type="spellEnd"/>
      <w:r w:rsidR="00FE1228" w:rsidRPr="00FE1228">
        <w:rPr>
          <w:sz w:val="24"/>
          <w:szCs w:val="24"/>
        </w:rPr>
        <w:t xml:space="preserve"> период.</w:t>
      </w:r>
    </w:p>
    <w:p w:rsidR="00FE1228" w:rsidRPr="00FE1228" w:rsidRDefault="00FE1228" w:rsidP="00FE1228">
      <w:pPr>
        <w:pStyle w:val="a6"/>
        <w:ind w:left="360" w:right="0" w:firstLine="0"/>
        <w:rPr>
          <w:rFonts w:eastAsia="Calibri"/>
          <w:sz w:val="24"/>
          <w:szCs w:val="24"/>
        </w:rPr>
      </w:pPr>
    </w:p>
    <w:p w:rsidR="00847C2D" w:rsidRDefault="00847C2D" w:rsidP="00FE1228">
      <w:pPr>
        <w:pStyle w:val="a6"/>
        <w:numPr>
          <w:ilvl w:val="0"/>
          <w:numId w:val="19"/>
        </w:numPr>
        <w:ind w:right="0"/>
        <w:rPr>
          <w:rFonts w:eastAsia="Calibri"/>
          <w:sz w:val="24"/>
          <w:szCs w:val="24"/>
        </w:rPr>
      </w:pPr>
      <w:r w:rsidRPr="00FE1228">
        <w:rPr>
          <w:sz w:val="24"/>
          <w:szCs w:val="24"/>
        </w:rPr>
        <w:t>Особенности диагностики и лечения больных с аневризмами головного мозга после геморрагического инсульта.</w:t>
      </w:r>
      <w:r w:rsidRPr="00FE1228">
        <w:rPr>
          <w:rFonts w:eastAsia="Calibri"/>
          <w:sz w:val="24"/>
          <w:szCs w:val="24"/>
        </w:rPr>
        <w:t xml:space="preserve"> </w:t>
      </w:r>
    </w:p>
    <w:p w:rsidR="00FE1228" w:rsidRPr="00FE1228" w:rsidRDefault="00FE1228" w:rsidP="00FE1228">
      <w:pPr>
        <w:pStyle w:val="a6"/>
        <w:ind w:left="0" w:right="0" w:firstLine="0"/>
        <w:rPr>
          <w:rFonts w:eastAsia="Calibri"/>
          <w:sz w:val="24"/>
          <w:szCs w:val="24"/>
        </w:rPr>
      </w:pPr>
    </w:p>
    <w:p w:rsidR="00847C2D" w:rsidRPr="00FE1228" w:rsidRDefault="00847C2D" w:rsidP="00FE1228">
      <w:pPr>
        <w:pStyle w:val="a6"/>
        <w:numPr>
          <w:ilvl w:val="0"/>
          <w:numId w:val="19"/>
        </w:numPr>
        <w:ind w:right="0"/>
        <w:rPr>
          <w:rFonts w:eastAsia="Calibri"/>
          <w:sz w:val="24"/>
          <w:szCs w:val="24"/>
        </w:rPr>
      </w:pPr>
      <w:r w:rsidRPr="00FE1228">
        <w:rPr>
          <w:rFonts w:eastAsia="Calibri"/>
          <w:sz w:val="24"/>
          <w:szCs w:val="24"/>
        </w:rPr>
        <w:t xml:space="preserve">Ознакомить с показаниями и противопоказаниями для микрохирургического лечения аневризм головного мозга в </w:t>
      </w:r>
      <w:proofErr w:type="gramStart"/>
      <w:r w:rsidRPr="00FE1228">
        <w:rPr>
          <w:rFonts w:eastAsia="Calibri"/>
          <w:sz w:val="24"/>
          <w:szCs w:val="24"/>
        </w:rPr>
        <w:t>до</w:t>
      </w:r>
      <w:proofErr w:type="gramEnd"/>
      <w:r w:rsidRPr="00FE1228">
        <w:rPr>
          <w:rFonts w:eastAsia="Calibri"/>
          <w:sz w:val="24"/>
          <w:szCs w:val="24"/>
        </w:rPr>
        <w:t>- и постгеморрагический период.</w:t>
      </w:r>
    </w:p>
    <w:p w:rsidR="00FE1228" w:rsidRPr="00FE1228" w:rsidRDefault="00FE1228" w:rsidP="00FE1228">
      <w:pPr>
        <w:pStyle w:val="a6"/>
        <w:numPr>
          <w:ilvl w:val="0"/>
          <w:numId w:val="19"/>
        </w:numPr>
        <w:shd w:val="clear" w:color="auto" w:fill="FFFFFF"/>
        <w:spacing w:before="307"/>
        <w:ind w:right="72"/>
        <w:rPr>
          <w:color w:val="000000"/>
          <w:spacing w:val="-7"/>
          <w:sz w:val="24"/>
          <w:szCs w:val="24"/>
        </w:rPr>
      </w:pPr>
      <w:r w:rsidRPr="00FE1228">
        <w:rPr>
          <w:sz w:val="24"/>
          <w:szCs w:val="24"/>
        </w:rPr>
        <w:t>Ознакомить студентов с клинико-неврологической симптоматикой инсультов, характером и объемом лечения.</w:t>
      </w:r>
    </w:p>
    <w:p w:rsidR="00FE1228" w:rsidRPr="00FE1228" w:rsidRDefault="00FE1228" w:rsidP="00FE1228">
      <w:pPr>
        <w:pStyle w:val="a6"/>
        <w:numPr>
          <w:ilvl w:val="0"/>
          <w:numId w:val="19"/>
        </w:numPr>
        <w:shd w:val="clear" w:color="auto" w:fill="FFFFFF"/>
        <w:spacing w:before="307"/>
        <w:ind w:right="72"/>
        <w:rPr>
          <w:color w:val="000000"/>
          <w:spacing w:val="-7"/>
          <w:sz w:val="24"/>
          <w:szCs w:val="24"/>
        </w:rPr>
      </w:pPr>
      <w:r w:rsidRPr="00FE1228">
        <w:rPr>
          <w:sz w:val="24"/>
          <w:szCs w:val="24"/>
        </w:rPr>
        <w:t>Ознакомить с современными методиками диагностики инсультов.</w:t>
      </w:r>
    </w:p>
    <w:p w:rsidR="00FE1228" w:rsidRPr="00FE1228" w:rsidRDefault="00FE1228" w:rsidP="00FE1228">
      <w:pPr>
        <w:pStyle w:val="a6"/>
        <w:numPr>
          <w:ilvl w:val="0"/>
          <w:numId w:val="19"/>
        </w:numPr>
        <w:shd w:val="clear" w:color="auto" w:fill="FFFFFF"/>
        <w:tabs>
          <w:tab w:val="num" w:pos="1080"/>
        </w:tabs>
        <w:spacing w:before="307"/>
        <w:ind w:right="72"/>
        <w:rPr>
          <w:color w:val="000000"/>
          <w:spacing w:val="-7"/>
          <w:sz w:val="24"/>
          <w:szCs w:val="24"/>
        </w:rPr>
      </w:pPr>
      <w:r w:rsidRPr="00FE1228">
        <w:rPr>
          <w:sz w:val="24"/>
          <w:szCs w:val="24"/>
        </w:rPr>
        <w:t>Ознакомить студентов с существующими методами</w:t>
      </w:r>
      <w:proofErr w:type="gramStart"/>
      <w:r w:rsidRPr="00FE1228">
        <w:rPr>
          <w:sz w:val="24"/>
          <w:szCs w:val="24"/>
        </w:rPr>
        <w:t>.</w:t>
      </w:r>
      <w:proofErr w:type="gramEnd"/>
      <w:r w:rsidRPr="00FE1228">
        <w:rPr>
          <w:sz w:val="24"/>
          <w:szCs w:val="24"/>
        </w:rPr>
        <w:t xml:space="preserve"> </w:t>
      </w:r>
      <w:proofErr w:type="gramStart"/>
      <w:r w:rsidRPr="00FE1228">
        <w:rPr>
          <w:sz w:val="24"/>
          <w:szCs w:val="24"/>
        </w:rPr>
        <w:t>н</w:t>
      </w:r>
      <w:proofErr w:type="gramEnd"/>
      <w:r w:rsidRPr="00FE1228">
        <w:rPr>
          <w:sz w:val="24"/>
          <w:szCs w:val="24"/>
        </w:rPr>
        <w:t>ейрохирургического лечения пациентов с инсультами в острый и отдаленный периоды.</w:t>
      </w:r>
    </w:p>
    <w:p w:rsidR="00FE1228" w:rsidRDefault="00FE1228" w:rsidP="00FE1228">
      <w:pPr>
        <w:pStyle w:val="a6"/>
        <w:numPr>
          <w:ilvl w:val="0"/>
          <w:numId w:val="19"/>
        </w:numPr>
        <w:shd w:val="clear" w:color="auto" w:fill="FFFFFF"/>
        <w:tabs>
          <w:tab w:val="num" w:pos="1080"/>
        </w:tabs>
        <w:spacing w:before="307"/>
        <w:ind w:right="72"/>
        <w:rPr>
          <w:color w:val="000000"/>
          <w:spacing w:val="-7"/>
          <w:sz w:val="24"/>
          <w:szCs w:val="24"/>
        </w:rPr>
      </w:pPr>
      <w:r w:rsidRPr="00FE1228">
        <w:rPr>
          <w:color w:val="000000"/>
          <w:spacing w:val="-7"/>
          <w:sz w:val="24"/>
          <w:szCs w:val="24"/>
        </w:rPr>
        <w:t xml:space="preserve">Ознакомить с вопросами клиники, диагностики и лечения больных с </w:t>
      </w:r>
      <w:proofErr w:type="spellStart"/>
      <w:r w:rsidRPr="00FE1228">
        <w:rPr>
          <w:sz w:val="24"/>
          <w:szCs w:val="24"/>
        </w:rPr>
        <w:t>мальформациями</w:t>
      </w:r>
      <w:proofErr w:type="spellEnd"/>
      <w:r w:rsidRPr="00FE1228">
        <w:rPr>
          <w:sz w:val="24"/>
          <w:szCs w:val="24"/>
        </w:rPr>
        <w:t xml:space="preserve"> сосудов головного мозга.</w:t>
      </w:r>
      <w:r w:rsidRPr="00FE1228">
        <w:rPr>
          <w:color w:val="000000"/>
          <w:spacing w:val="-7"/>
          <w:sz w:val="24"/>
          <w:szCs w:val="24"/>
        </w:rPr>
        <w:t xml:space="preserve"> </w:t>
      </w:r>
    </w:p>
    <w:p w:rsidR="00FE1228" w:rsidRPr="00FE1228" w:rsidRDefault="00FE1228" w:rsidP="00FE1228">
      <w:pPr>
        <w:pStyle w:val="a6"/>
        <w:numPr>
          <w:ilvl w:val="0"/>
          <w:numId w:val="19"/>
        </w:numPr>
        <w:shd w:val="clear" w:color="auto" w:fill="FFFFFF"/>
        <w:spacing w:before="307"/>
        <w:ind w:right="72"/>
        <w:rPr>
          <w:color w:val="000000"/>
          <w:spacing w:val="-7"/>
          <w:sz w:val="24"/>
          <w:szCs w:val="24"/>
        </w:rPr>
      </w:pPr>
      <w:r w:rsidRPr="00FE1228">
        <w:rPr>
          <w:color w:val="000000"/>
          <w:spacing w:val="-7"/>
          <w:sz w:val="24"/>
          <w:szCs w:val="24"/>
        </w:rPr>
        <w:t xml:space="preserve">Ознакомить студентов с классификацией </w:t>
      </w:r>
      <w:proofErr w:type="spellStart"/>
      <w:r w:rsidRPr="00FE1228">
        <w:rPr>
          <w:sz w:val="24"/>
          <w:szCs w:val="24"/>
        </w:rPr>
        <w:t>мальформаций</w:t>
      </w:r>
      <w:proofErr w:type="spellEnd"/>
      <w:r w:rsidRPr="00FE1228">
        <w:rPr>
          <w:sz w:val="24"/>
          <w:szCs w:val="24"/>
        </w:rPr>
        <w:t xml:space="preserve"> сосудов головного мозга</w:t>
      </w:r>
      <w:r w:rsidRPr="00FE1228">
        <w:rPr>
          <w:color w:val="000000"/>
          <w:spacing w:val="-7"/>
          <w:sz w:val="24"/>
          <w:szCs w:val="24"/>
        </w:rPr>
        <w:t>.</w:t>
      </w:r>
    </w:p>
    <w:p w:rsidR="00FE1228" w:rsidRDefault="00FE1228" w:rsidP="00FE1228">
      <w:pPr>
        <w:pStyle w:val="a3"/>
        <w:numPr>
          <w:ilvl w:val="0"/>
          <w:numId w:val="19"/>
        </w:numPr>
        <w:shd w:val="clear" w:color="auto" w:fill="FFFFFF"/>
        <w:spacing w:before="307"/>
        <w:ind w:right="72"/>
        <w:jc w:val="both"/>
        <w:rPr>
          <w:color w:val="000000"/>
          <w:spacing w:val="-7"/>
        </w:rPr>
      </w:pPr>
      <w:r w:rsidRPr="00FE1228">
        <w:rPr>
          <w:color w:val="000000"/>
          <w:spacing w:val="-7"/>
        </w:rPr>
        <w:t xml:space="preserve">Представить студентам современные методы диагностики </w:t>
      </w:r>
      <w:r w:rsidRPr="00FE1228">
        <w:t xml:space="preserve">и </w:t>
      </w:r>
      <w:proofErr w:type="spellStart"/>
      <w:r w:rsidRPr="00FE1228">
        <w:t>мальформаций</w:t>
      </w:r>
      <w:proofErr w:type="spellEnd"/>
      <w:r w:rsidRPr="00FE1228">
        <w:t xml:space="preserve"> сосудов головного мозга</w:t>
      </w:r>
      <w:r w:rsidRPr="00FE1228">
        <w:rPr>
          <w:color w:val="000000"/>
          <w:spacing w:val="-7"/>
        </w:rPr>
        <w:t xml:space="preserve">, ознакомить с дифференциальной диагностикой сосудистых </w:t>
      </w:r>
      <w:proofErr w:type="spellStart"/>
      <w:r w:rsidRPr="00FE1228">
        <w:rPr>
          <w:color w:val="000000"/>
          <w:spacing w:val="-7"/>
        </w:rPr>
        <w:t>мальформаций</w:t>
      </w:r>
      <w:proofErr w:type="spellEnd"/>
      <w:r w:rsidRPr="00FE1228">
        <w:rPr>
          <w:color w:val="000000"/>
          <w:spacing w:val="-7"/>
        </w:rPr>
        <w:t xml:space="preserve"> и объёмных образований головного мозга.</w:t>
      </w:r>
    </w:p>
    <w:p w:rsidR="00FE1228" w:rsidRPr="00FE1228" w:rsidRDefault="00FE1228" w:rsidP="00FE1228">
      <w:pPr>
        <w:pStyle w:val="a3"/>
        <w:shd w:val="clear" w:color="auto" w:fill="FFFFFF"/>
        <w:spacing w:before="307"/>
        <w:ind w:left="360" w:right="72"/>
        <w:jc w:val="both"/>
        <w:rPr>
          <w:color w:val="000000"/>
          <w:spacing w:val="-7"/>
        </w:rPr>
      </w:pPr>
    </w:p>
    <w:p w:rsidR="00FE1228" w:rsidRPr="00FE1228" w:rsidRDefault="00FE1228" w:rsidP="00FE1228">
      <w:pPr>
        <w:pStyle w:val="a3"/>
        <w:numPr>
          <w:ilvl w:val="0"/>
          <w:numId w:val="19"/>
        </w:numPr>
        <w:shd w:val="clear" w:color="auto" w:fill="FFFFFF"/>
        <w:spacing w:before="307"/>
        <w:ind w:right="72"/>
        <w:jc w:val="both"/>
        <w:rPr>
          <w:color w:val="000000"/>
          <w:spacing w:val="-7"/>
        </w:rPr>
      </w:pPr>
      <w:r w:rsidRPr="00FE1228">
        <w:rPr>
          <w:color w:val="000000"/>
          <w:spacing w:val="-7"/>
        </w:rPr>
        <w:t xml:space="preserve">Ознакомить студентов с особенностями хирургического лечения больных с </w:t>
      </w:r>
      <w:proofErr w:type="spellStart"/>
      <w:r w:rsidRPr="00FE1228">
        <w:t>мальформациями</w:t>
      </w:r>
      <w:proofErr w:type="spellEnd"/>
      <w:r w:rsidRPr="00FE1228">
        <w:t xml:space="preserve"> сосудов головного мозга</w:t>
      </w:r>
      <w:r w:rsidRPr="00FE1228">
        <w:rPr>
          <w:color w:val="000000"/>
          <w:spacing w:val="-7"/>
        </w:rPr>
        <w:t>.</w:t>
      </w:r>
    </w:p>
    <w:p w:rsidR="00314895" w:rsidRDefault="00314895" w:rsidP="00FE1228">
      <w:pPr>
        <w:pStyle w:val="a6"/>
        <w:ind w:left="0" w:right="0" w:firstLine="0"/>
        <w:rPr>
          <w:rFonts w:eastAsia="Calibri"/>
          <w:sz w:val="24"/>
          <w:szCs w:val="24"/>
        </w:rPr>
      </w:pPr>
    </w:p>
    <w:p w:rsidR="00FE1228" w:rsidRDefault="00FE1228" w:rsidP="00FE1228">
      <w:pPr>
        <w:pStyle w:val="a6"/>
        <w:ind w:left="0" w:right="0" w:firstLine="0"/>
        <w:rPr>
          <w:rFonts w:eastAsia="Calibri"/>
          <w:sz w:val="24"/>
          <w:szCs w:val="24"/>
        </w:rPr>
      </w:pPr>
    </w:p>
    <w:p w:rsidR="00FE1228" w:rsidRDefault="00FE1228" w:rsidP="00FE1228">
      <w:pPr>
        <w:pStyle w:val="a6"/>
        <w:ind w:left="0" w:right="0" w:firstLine="0"/>
        <w:rPr>
          <w:rFonts w:eastAsia="Calibri"/>
          <w:sz w:val="24"/>
          <w:szCs w:val="24"/>
        </w:rPr>
      </w:pPr>
    </w:p>
    <w:p w:rsidR="00FE1228" w:rsidRPr="00314895" w:rsidRDefault="00FE1228" w:rsidP="00FE1228">
      <w:pPr>
        <w:pStyle w:val="a6"/>
        <w:ind w:left="0" w:right="0" w:firstLine="0"/>
        <w:rPr>
          <w:rFonts w:eastAsia="Calibri"/>
          <w:sz w:val="24"/>
          <w:szCs w:val="24"/>
        </w:rPr>
      </w:pPr>
    </w:p>
    <w:p w:rsidR="00FE1228" w:rsidRDefault="00FE1228" w:rsidP="00314895">
      <w:pPr>
        <w:pStyle w:val="a6"/>
        <w:ind w:left="0" w:right="0" w:firstLine="0"/>
        <w:rPr>
          <w:sz w:val="24"/>
          <w:szCs w:val="24"/>
        </w:rPr>
      </w:pPr>
    </w:p>
    <w:p w:rsidR="00314895" w:rsidRPr="00314895" w:rsidRDefault="00314895" w:rsidP="00314895">
      <w:pPr>
        <w:pStyle w:val="a6"/>
        <w:ind w:left="0" w:right="0" w:firstLine="0"/>
        <w:rPr>
          <w:rFonts w:eastAsia="Calibri"/>
          <w:sz w:val="24"/>
          <w:szCs w:val="24"/>
        </w:rPr>
      </w:pPr>
      <w:r w:rsidRPr="00314895">
        <w:rPr>
          <w:sz w:val="24"/>
          <w:szCs w:val="24"/>
        </w:rPr>
        <w:lastRenderedPageBreak/>
        <w:t>План практического занятия с примерным распределением времени:</w:t>
      </w:r>
    </w:p>
    <w:p w:rsidR="00704D5E" w:rsidRDefault="00704D5E" w:rsidP="00704D5E">
      <w:pPr>
        <w:jc w:val="both"/>
      </w:pPr>
      <w:r>
        <w:t>Проверка присутствующих.</w:t>
      </w:r>
    </w:p>
    <w:p w:rsidR="00704D5E" w:rsidRDefault="00704D5E" w:rsidP="00704D5E">
      <w:pPr>
        <w:jc w:val="both"/>
      </w:pPr>
      <w:r>
        <w:t>Вступительное слово преподавателя.</w:t>
      </w:r>
    </w:p>
    <w:p w:rsidR="00704D5E" w:rsidRDefault="00704D5E" w:rsidP="00704D5E">
      <w:pPr>
        <w:jc w:val="both"/>
      </w:pPr>
      <w:r>
        <w:t>Преподаватель формулирует цель занятия и указывает уровни усвоения учебного материала (см. п.1)</w:t>
      </w:r>
    </w:p>
    <w:p w:rsidR="00704D5E" w:rsidRDefault="00704D5E" w:rsidP="00704D5E">
      <w:pPr>
        <w:jc w:val="both"/>
      </w:pPr>
      <w:r>
        <w:t>Контроль исходного уровня знаний:</w:t>
      </w:r>
    </w:p>
    <w:p w:rsidR="00704D5E" w:rsidRDefault="00704D5E" w:rsidP="00704D5E">
      <w:pPr>
        <w:jc w:val="both"/>
      </w:pPr>
      <w:r>
        <w:t>а) тестовый контроль;</w:t>
      </w:r>
    </w:p>
    <w:p w:rsidR="00704D5E" w:rsidRDefault="00704D5E" w:rsidP="00704D5E">
      <w:pPr>
        <w:jc w:val="both"/>
      </w:pPr>
      <w:r>
        <w:t xml:space="preserve">б) проверка выполненной внеаудиторной самостоятельной работы </w:t>
      </w:r>
      <w:r w:rsidR="006D13C9">
        <w:t>студентов</w:t>
      </w:r>
      <w:r>
        <w:t>;</w:t>
      </w:r>
    </w:p>
    <w:p w:rsidR="00704D5E" w:rsidRDefault="00704D5E" w:rsidP="00704D5E">
      <w:pPr>
        <w:jc w:val="both"/>
      </w:pPr>
      <w:r>
        <w:t>в) фронтальный опрос – разбор учебных элементов (УЭ) занятия.</w:t>
      </w:r>
    </w:p>
    <w:p w:rsidR="00704D5E" w:rsidRDefault="00704D5E" w:rsidP="00704D5E">
      <w:pPr>
        <w:jc w:val="both"/>
      </w:pPr>
      <w:r>
        <w:t xml:space="preserve">Самостоятельная работа </w:t>
      </w:r>
      <w:r w:rsidR="006D13C9">
        <w:t>студентов</w:t>
      </w:r>
    </w:p>
    <w:p w:rsidR="00704D5E" w:rsidRDefault="00704D5E" w:rsidP="00704D5E">
      <w:pPr>
        <w:jc w:val="both"/>
      </w:pPr>
      <w:r>
        <w:t xml:space="preserve">Самостоятельная работа </w:t>
      </w:r>
      <w:r w:rsidR="006D13C9">
        <w:t>студентов</w:t>
      </w:r>
      <w:r>
        <w:t xml:space="preserve"> происходит под контролем преподавателя с пояснением к трудным этапам занятия, с обязательным индивидуальным разбором рецензий, заключений и пр. по всем разделам.</w:t>
      </w:r>
    </w:p>
    <w:p w:rsidR="00704D5E" w:rsidRDefault="00704D5E" w:rsidP="00704D5E">
      <w:pPr>
        <w:jc w:val="both"/>
      </w:pPr>
    </w:p>
    <w:p w:rsidR="00704D5E" w:rsidRDefault="00704D5E" w:rsidP="00704D5E">
      <w:pPr>
        <w:jc w:val="both"/>
      </w:pPr>
      <w:r>
        <w:t>Контроль конечных знаний.</w:t>
      </w:r>
    </w:p>
    <w:p w:rsidR="00704D5E" w:rsidRDefault="00704D5E" w:rsidP="00704D5E">
      <w:pPr>
        <w:jc w:val="both"/>
      </w:pPr>
      <w:r>
        <w:t>-</w:t>
      </w:r>
      <w:r>
        <w:tab/>
        <w:t>тестовый контроль (включает только те вопросы, которые являются основополагающими по данной теме и были разобраны на практическом занятии</w:t>
      </w:r>
      <w:r w:rsidR="006D13C9">
        <w:t>;</w:t>
      </w:r>
    </w:p>
    <w:p w:rsidR="00704D5E" w:rsidRDefault="00704D5E" w:rsidP="00704D5E">
      <w:pPr>
        <w:jc w:val="both"/>
      </w:pPr>
      <w:r>
        <w:t>-</w:t>
      </w:r>
      <w:r>
        <w:tab/>
        <w:t xml:space="preserve">фронтальный опрос – рекомендуется разобрать 1-2 вопроса, </w:t>
      </w:r>
      <w:proofErr w:type="gramStart"/>
      <w:r>
        <w:t>имеющих</w:t>
      </w:r>
      <w:proofErr w:type="gramEnd"/>
      <w:r>
        <w:t xml:space="preserve"> проблемный характер (заслушиваются данные осмотра конкретного больного с </w:t>
      </w:r>
      <w:r w:rsidR="00AC1A60">
        <w:t>артериальной аневризмой</w:t>
      </w:r>
      <w:r>
        <w:t>, врачебные рекомендации по дальнейшему обследованию и лечению);</w:t>
      </w:r>
    </w:p>
    <w:p w:rsidR="00704D5E" w:rsidRDefault="00704D5E" w:rsidP="00704D5E">
      <w:pPr>
        <w:jc w:val="both"/>
      </w:pPr>
      <w:r>
        <w:t>-</w:t>
      </w:r>
      <w:r>
        <w:tab/>
        <w:t xml:space="preserve">подведение итогов – суммировать итоги выполненной </w:t>
      </w:r>
      <w:r w:rsidR="006D13C9">
        <w:t>студентами</w:t>
      </w:r>
      <w:r>
        <w:t xml:space="preserve"> работы,  сообщить оценки и разобрать ошибки по контролю заключительного уровня знаний и опросу</w:t>
      </w:r>
    </w:p>
    <w:p w:rsidR="00704D5E" w:rsidRDefault="00704D5E" w:rsidP="00704D5E">
      <w:pPr>
        <w:jc w:val="both"/>
      </w:pPr>
    </w:p>
    <w:p w:rsidR="00704D5E" w:rsidRPr="0019407A" w:rsidRDefault="00704D5E" w:rsidP="00704D5E">
      <w:pPr>
        <w:jc w:val="both"/>
      </w:pPr>
      <w:r>
        <w:t>№</w:t>
      </w:r>
      <w:r w:rsidR="0019407A">
        <w:t xml:space="preserve"> </w:t>
      </w:r>
      <w:proofErr w:type="spellStart"/>
      <w:r w:rsidR="0019407A" w:rsidRPr="0019407A">
        <w:t>Хронокарта</w:t>
      </w:r>
      <w:proofErr w:type="spellEnd"/>
      <w:r w:rsidR="0019407A" w:rsidRPr="0019407A">
        <w:t xml:space="preserve"> основных элементов занятия.</w:t>
      </w:r>
    </w:p>
    <w:p w:rsidR="00704D5E" w:rsidRDefault="00704D5E" w:rsidP="00704D5E">
      <w:pPr>
        <w:jc w:val="both"/>
      </w:pPr>
      <w:proofErr w:type="gramStart"/>
      <w:r>
        <w:t>п</w:t>
      </w:r>
      <w:proofErr w:type="gramEnd"/>
      <w:r>
        <w:t>/п</w:t>
      </w:r>
      <w:r>
        <w:tab/>
        <w:t>Название этапа</w:t>
      </w:r>
      <w:r>
        <w:tab/>
        <w:t>Время (мин)</w:t>
      </w:r>
    </w:p>
    <w:p w:rsidR="00704D5E" w:rsidRDefault="00704D5E" w:rsidP="00704D5E">
      <w:pPr>
        <w:jc w:val="both"/>
      </w:pPr>
      <w:r>
        <w:t>1.</w:t>
      </w:r>
      <w:r>
        <w:tab/>
        <w:t>Проверка присутствующих.</w:t>
      </w:r>
      <w:r>
        <w:tab/>
        <w:t>6</w:t>
      </w:r>
    </w:p>
    <w:p w:rsidR="00704D5E" w:rsidRDefault="00704D5E" w:rsidP="00704D5E">
      <w:pPr>
        <w:jc w:val="both"/>
      </w:pPr>
      <w:r>
        <w:t>2.</w:t>
      </w:r>
      <w:r>
        <w:tab/>
        <w:t>Вступительное слово преподавателя.</w:t>
      </w:r>
      <w:r>
        <w:tab/>
        <w:t>20</w:t>
      </w:r>
    </w:p>
    <w:p w:rsidR="00704D5E" w:rsidRDefault="00704D5E" w:rsidP="00704D5E">
      <w:pPr>
        <w:jc w:val="both"/>
      </w:pPr>
      <w:r>
        <w:t>3.</w:t>
      </w:r>
      <w:r>
        <w:tab/>
        <w:t>Кон</w:t>
      </w:r>
      <w:r w:rsidR="00FE1228">
        <w:t>троль исходного уровня знаний.</w:t>
      </w:r>
      <w:r w:rsidR="00FE1228">
        <w:tab/>
        <w:t>7</w:t>
      </w:r>
      <w:r>
        <w:t>4</w:t>
      </w:r>
    </w:p>
    <w:p w:rsidR="00704D5E" w:rsidRDefault="00704D5E" w:rsidP="00704D5E">
      <w:pPr>
        <w:jc w:val="both"/>
      </w:pPr>
      <w:r>
        <w:t>4.</w:t>
      </w:r>
      <w:r>
        <w:tab/>
        <w:t xml:space="preserve">Самостоятельная работа </w:t>
      </w:r>
      <w:r w:rsidR="006D13C9">
        <w:t>студентов</w:t>
      </w:r>
      <w:r>
        <w:t>.</w:t>
      </w:r>
      <w:r>
        <w:tab/>
        <w:t>80</w:t>
      </w:r>
    </w:p>
    <w:p w:rsidR="00704D5E" w:rsidRDefault="00FE1228" w:rsidP="00704D5E">
      <w:pPr>
        <w:jc w:val="both"/>
      </w:pPr>
      <w:r>
        <w:t>5.</w:t>
      </w:r>
      <w:r>
        <w:tab/>
        <w:t>Контроль конечных знаний.</w:t>
      </w:r>
      <w:r>
        <w:tab/>
        <w:t>4</w:t>
      </w:r>
      <w:r w:rsidR="00704D5E">
        <w:t>0</w:t>
      </w:r>
    </w:p>
    <w:p w:rsidR="00704D5E" w:rsidRDefault="00FE1228" w:rsidP="00704D5E">
      <w:pPr>
        <w:jc w:val="both"/>
      </w:pPr>
      <w:r>
        <w:tab/>
        <w:t>ИТОГО:</w:t>
      </w:r>
      <w:r>
        <w:tab/>
        <w:t>22</w:t>
      </w:r>
      <w:r w:rsidR="00704D5E">
        <w:t>0</w:t>
      </w:r>
    </w:p>
    <w:p w:rsidR="00847C2D" w:rsidRPr="00314895" w:rsidRDefault="00847C2D" w:rsidP="00EE59BA">
      <w:pPr>
        <w:jc w:val="both"/>
      </w:pPr>
    </w:p>
    <w:p w:rsidR="00847C2D" w:rsidRPr="00314895" w:rsidRDefault="00847C2D" w:rsidP="00EE59BA">
      <w:pPr>
        <w:jc w:val="both"/>
      </w:pPr>
    </w:p>
    <w:p w:rsidR="00847C2D" w:rsidRPr="00314895" w:rsidRDefault="00847C2D" w:rsidP="00EE59BA">
      <w:pPr>
        <w:jc w:val="both"/>
      </w:pPr>
    </w:p>
    <w:p w:rsidR="00847C2D" w:rsidRPr="00314895" w:rsidRDefault="00D128BC" w:rsidP="00EE59BA">
      <w:pPr>
        <w:jc w:val="both"/>
      </w:pPr>
      <w:r>
        <w:t>8.Перечень оборудования, инструктивной и регистрирующей документации, объектов изучения:</w:t>
      </w:r>
    </w:p>
    <w:p w:rsidR="00D128BC" w:rsidRDefault="00D128BC" w:rsidP="00D128BC">
      <w:pPr>
        <w:jc w:val="both"/>
      </w:pPr>
    </w:p>
    <w:p w:rsidR="00D128BC" w:rsidRDefault="00D128BC" w:rsidP="00D128BC">
      <w:pPr>
        <w:jc w:val="both"/>
      </w:pPr>
      <w:r>
        <w:t>Объекты изучения:</w:t>
      </w:r>
    </w:p>
    <w:p w:rsidR="00D128BC" w:rsidRPr="000B69A4" w:rsidRDefault="00D128BC" w:rsidP="00D128BC">
      <w:pPr>
        <w:rPr>
          <w:rFonts w:eastAsia="Calibri"/>
        </w:rPr>
      </w:pPr>
      <w:r w:rsidRPr="000B69A4">
        <w:rPr>
          <w:rFonts w:eastAsia="Calibri"/>
        </w:rPr>
        <w:t>Таблицы:</w:t>
      </w:r>
    </w:p>
    <w:p w:rsidR="00D128BC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 w:rsidRPr="000B69A4">
        <w:rPr>
          <w:rFonts w:eastAsia="Calibri"/>
        </w:rPr>
        <w:t xml:space="preserve">Классификация </w:t>
      </w:r>
      <w:r>
        <w:t>артериальных аневризм головного мозга</w:t>
      </w:r>
      <w:r w:rsidRPr="000B69A4">
        <w:rPr>
          <w:rFonts w:eastAsia="Calibri"/>
        </w:rPr>
        <w:t>.</w:t>
      </w:r>
    </w:p>
    <w:p w:rsidR="00D128BC" w:rsidRPr="000B69A4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 w:rsidRPr="000B69A4">
        <w:rPr>
          <w:rFonts w:eastAsia="Calibri"/>
        </w:rPr>
        <w:t>Классификация</w:t>
      </w:r>
      <w:r>
        <w:rPr>
          <w:rFonts w:eastAsia="Calibri"/>
        </w:rPr>
        <w:t xml:space="preserve"> инсультов.</w:t>
      </w:r>
    </w:p>
    <w:p w:rsidR="00D128BC" w:rsidRPr="000B69A4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 w:rsidRPr="000B69A4">
        <w:rPr>
          <w:rFonts w:eastAsia="Calibri"/>
        </w:rPr>
        <w:t xml:space="preserve">Схема по тактике ведения больных с </w:t>
      </w:r>
      <w:r>
        <w:rPr>
          <w:rFonts w:eastAsia="Calibri"/>
        </w:rPr>
        <w:t>артериальными аневризмами головного мозга</w:t>
      </w:r>
      <w:r w:rsidRPr="000B69A4">
        <w:rPr>
          <w:rFonts w:eastAsia="Calibri"/>
        </w:rPr>
        <w:t>.</w:t>
      </w:r>
    </w:p>
    <w:p w:rsidR="00D128BC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 w:rsidRPr="000B69A4">
        <w:rPr>
          <w:rFonts w:eastAsia="Calibri"/>
        </w:rPr>
        <w:t xml:space="preserve">Схема оперативных доступов </w:t>
      </w:r>
      <w:r>
        <w:rPr>
          <w:rFonts w:eastAsia="Calibri"/>
        </w:rPr>
        <w:t>к артериальным аневризмам различной локализации</w:t>
      </w:r>
    </w:p>
    <w:p w:rsidR="00D128BC" w:rsidRPr="000B69A4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>
        <w:rPr>
          <w:rFonts w:eastAsia="Calibri"/>
        </w:rPr>
        <w:t>Схема оперативных доступов при геморрагичесом инсульте в зависимости от локализации.</w:t>
      </w:r>
    </w:p>
    <w:p w:rsidR="00D128BC" w:rsidRDefault="00D128BC" w:rsidP="00D128BC">
      <w:pPr>
        <w:numPr>
          <w:ilvl w:val="0"/>
          <w:numId w:val="3"/>
        </w:numPr>
        <w:ind w:left="0"/>
        <w:rPr>
          <w:rFonts w:eastAsia="Calibri"/>
        </w:rPr>
      </w:pPr>
      <w:r>
        <w:rPr>
          <w:rFonts w:eastAsia="Calibri"/>
        </w:rPr>
        <w:t>Схема показаний для</w:t>
      </w:r>
      <w:r w:rsidRPr="000B69A4">
        <w:rPr>
          <w:rFonts w:eastAsia="Calibri"/>
        </w:rPr>
        <w:t xml:space="preserve"> хирургического лечения </w:t>
      </w:r>
      <w:r>
        <w:rPr>
          <w:rFonts w:eastAsia="Calibri"/>
        </w:rPr>
        <w:t>аневризм сосудов головного мозга</w:t>
      </w:r>
      <w:r w:rsidRPr="000B69A4">
        <w:rPr>
          <w:rFonts w:eastAsia="Calibri"/>
        </w:rPr>
        <w:t>.</w:t>
      </w:r>
    </w:p>
    <w:p w:rsidR="005008F4" w:rsidRDefault="00D128BC" w:rsidP="005008F4">
      <w:pPr>
        <w:numPr>
          <w:ilvl w:val="0"/>
          <w:numId w:val="3"/>
        </w:numPr>
        <w:ind w:left="0"/>
        <w:rPr>
          <w:rFonts w:eastAsia="Calibri"/>
        </w:rPr>
      </w:pPr>
      <w:r>
        <w:rPr>
          <w:rFonts w:eastAsia="Calibri"/>
        </w:rPr>
        <w:t>Схема показаний для</w:t>
      </w:r>
      <w:r w:rsidRPr="000B69A4">
        <w:rPr>
          <w:rFonts w:eastAsia="Calibri"/>
        </w:rPr>
        <w:t xml:space="preserve"> хирургического лечения </w:t>
      </w:r>
      <w:r>
        <w:rPr>
          <w:rFonts w:eastAsia="Calibri"/>
        </w:rPr>
        <w:t>геморрагического инсульта</w:t>
      </w:r>
      <w:r w:rsidR="005008F4">
        <w:rPr>
          <w:rFonts w:eastAsia="Calibri"/>
        </w:rPr>
        <w:t xml:space="preserve">. </w:t>
      </w:r>
    </w:p>
    <w:p w:rsidR="005008F4" w:rsidRDefault="005008F4" w:rsidP="005008F4">
      <w:pPr>
        <w:numPr>
          <w:ilvl w:val="0"/>
          <w:numId w:val="3"/>
        </w:numPr>
        <w:ind w:left="0"/>
        <w:rPr>
          <w:rFonts w:eastAsia="Calibri"/>
        </w:rPr>
      </w:pPr>
      <w:r w:rsidRPr="005008F4">
        <w:t>Классификация инсультов головного мозга.</w:t>
      </w:r>
    </w:p>
    <w:p w:rsidR="005008F4" w:rsidRPr="005008F4" w:rsidRDefault="005008F4" w:rsidP="005008F4">
      <w:pPr>
        <w:numPr>
          <w:ilvl w:val="0"/>
          <w:numId w:val="3"/>
        </w:numPr>
        <w:ind w:left="0"/>
        <w:rPr>
          <w:rFonts w:eastAsia="Calibri"/>
        </w:rPr>
      </w:pPr>
      <w:r w:rsidRPr="005008F4">
        <w:t xml:space="preserve">Схема по тактике ведения больных с </w:t>
      </w:r>
      <w:proofErr w:type="gramStart"/>
      <w:r w:rsidRPr="005008F4">
        <w:t>ишемическим</w:t>
      </w:r>
      <w:proofErr w:type="gramEnd"/>
      <w:r w:rsidRPr="005008F4">
        <w:t xml:space="preserve"> и геморрагическим   </w:t>
      </w:r>
    </w:p>
    <w:p w:rsidR="005008F4" w:rsidRDefault="005008F4" w:rsidP="005008F4">
      <w:pPr>
        <w:ind w:left="-360"/>
      </w:pPr>
      <w:r>
        <w:t xml:space="preserve">      </w:t>
      </w:r>
      <w:r w:rsidRPr="005008F4">
        <w:t>инсультом головного мозга.</w:t>
      </w:r>
    </w:p>
    <w:p w:rsidR="005008F4" w:rsidRDefault="005008F4" w:rsidP="005008F4">
      <w:pPr>
        <w:ind w:left="-360"/>
      </w:pPr>
      <w:r>
        <w:lastRenderedPageBreak/>
        <w:t>10.</w:t>
      </w:r>
      <w:r w:rsidRPr="005008F4">
        <w:t>Схема оперативных доступов к очагам  геморрагического размягчения головного мозга различной локализации</w:t>
      </w:r>
      <w:r>
        <w:t xml:space="preserve">. </w:t>
      </w:r>
    </w:p>
    <w:p w:rsidR="005008F4" w:rsidRPr="005008F4" w:rsidRDefault="005008F4" w:rsidP="005008F4">
      <w:pPr>
        <w:ind w:left="-360"/>
      </w:pPr>
      <w:r>
        <w:t xml:space="preserve">11. </w:t>
      </w:r>
      <w:r w:rsidRPr="005008F4">
        <w:t xml:space="preserve">Схема показаний для хирургического лечения ишемического инсульта </w:t>
      </w:r>
    </w:p>
    <w:p w:rsidR="005008F4" w:rsidRDefault="005008F4" w:rsidP="005008F4">
      <w:pPr>
        <w:ind w:left="-360"/>
        <w:rPr>
          <w:rFonts w:eastAsia="Calibri"/>
        </w:rPr>
      </w:pPr>
      <w:r w:rsidRPr="005008F4">
        <w:t xml:space="preserve">     головного мозга в острый и отдаленный периоды.</w:t>
      </w:r>
      <w:r w:rsidR="00D128BC" w:rsidRPr="000B69A4">
        <w:rPr>
          <w:rFonts w:eastAsia="Calibri"/>
        </w:rPr>
        <w:t xml:space="preserve"> </w:t>
      </w:r>
    </w:p>
    <w:p w:rsidR="005008F4" w:rsidRDefault="005008F4" w:rsidP="005008F4">
      <w:pPr>
        <w:ind w:left="-360"/>
        <w:rPr>
          <w:rFonts w:eastAsia="Calibri"/>
        </w:rPr>
      </w:pPr>
    </w:p>
    <w:p w:rsidR="005008F4" w:rsidRDefault="005008F4" w:rsidP="005008F4">
      <w:pPr>
        <w:ind w:left="-360"/>
        <w:rPr>
          <w:rFonts w:eastAsia="Calibri"/>
        </w:rPr>
      </w:pPr>
      <w:r>
        <w:t>Присутствие на операциях.</w:t>
      </w:r>
    </w:p>
    <w:p w:rsidR="005008F4" w:rsidRDefault="005008F4" w:rsidP="005008F4">
      <w:pPr>
        <w:ind w:left="-360"/>
        <w:rPr>
          <w:rFonts w:eastAsia="Calibri"/>
        </w:rPr>
      </w:pPr>
    </w:p>
    <w:p w:rsidR="005008F4" w:rsidRDefault="00D128BC" w:rsidP="005008F4">
      <w:pPr>
        <w:ind w:left="-360"/>
        <w:rPr>
          <w:rFonts w:eastAsia="Calibri"/>
        </w:rPr>
      </w:pPr>
      <w:r w:rsidRPr="000B69A4">
        <w:rPr>
          <w:rFonts w:eastAsia="Calibri"/>
        </w:rPr>
        <w:t>Кинофильмы:</w:t>
      </w:r>
      <w:r w:rsidR="005008F4">
        <w:rPr>
          <w:rFonts w:eastAsia="Calibri"/>
        </w:rPr>
        <w:t xml:space="preserve"> </w:t>
      </w:r>
      <w:r w:rsidRPr="000B69A4">
        <w:rPr>
          <w:rFonts w:eastAsia="Calibri"/>
        </w:rPr>
        <w:t>«</w:t>
      </w:r>
      <w:proofErr w:type="spellStart"/>
      <w:proofErr w:type="gramStart"/>
      <w:r>
        <w:rPr>
          <w:rFonts w:eastAsia="Calibri"/>
        </w:rPr>
        <w:t>Церебро-васкулярная</w:t>
      </w:r>
      <w:proofErr w:type="spellEnd"/>
      <w:proofErr w:type="gramEnd"/>
      <w:r>
        <w:rPr>
          <w:rFonts w:eastAsia="Calibri"/>
        </w:rPr>
        <w:t xml:space="preserve"> патология</w:t>
      </w:r>
      <w:r w:rsidRPr="000B69A4">
        <w:rPr>
          <w:rFonts w:eastAsia="Calibri"/>
        </w:rPr>
        <w:t>».</w:t>
      </w:r>
    </w:p>
    <w:p w:rsidR="005008F4" w:rsidRDefault="005008F4" w:rsidP="005008F4">
      <w:pPr>
        <w:ind w:left="-360"/>
        <w:rPr>
          <w:rFonts w:eastAsia="Calibri"/>
        </w:rPr>
      </w:pPr>
    </w:p>
    <w:p w:rsidR="00D128BC" w:rsidRPr="005008F4" w:rsidRDefault="00D128BC" w:rsidP="005008F4">
      <w:pPr>
        <w:ind w:left="-360"/>
        <w:rPr>
          <w:rFonts w:eastAsia="Calibri"/>
        </w:rPr>
      </w:pPr>
      <w:r>
        <w:t>Содержание работы:</w:t>
      </w:r>
    </w:p>
    <w:p w:rsidR="005008F4" w:rsidRDefault="005008F4" w:rsidP="00D128BC">
      <w:pPr>
        <w:jc w:val="both"/>
      </w:pPr>
    </w:p>
    <w:p w:rsidR="00D128BC" w:rsidRDefault="00D128BC" w:rsidP="00D128BC">
      <w:pPr>
        <w:jc w:val="both"/>
      </w:pPr>
      <w:r>
        <w:t>Анализ результатов обследований</w:t>
      </w:r>
      <w:r w:rsidR="00CB3AF4">
        <w:t xml:space="preserve"> и лечения</w:t>
      </w:r>
      <w:bookmarkStart w:id="0" w:name="_GoBack"/>
      <w:bookmarkEnd w:id="0"/>
      <w:r>
        <w:t xml:space="preserve"> больных.</w:t>
      </w:r>
    </w:p>
    <w:p w:rsidR="00D128BC" w:rsidRDefault="00D128BC" w:rsidP="00D128BC">
      <w:pPr>
        <w:jc w:val="both"/>
      </w:pPr>
      <w:r>
        <w:t>Наглядные Средства и ТСО:</w:t>
      </w:r>
    </w:p>
    <w:p w:rsidR="00D128BC" w:rsidRDefault="00D128BC" w:rsidP="00D128BC">
      <w:pPr>
        <w:jc w:val="both"/>
      </w:pPr>
      <w:r>
        <w:t>Палаты нейрохирургических отделений клиники.</w:t>
      </w:r>
    </w:p>
    <w:p w:rsidR="00D128BC" w:rsidRDefault="00D128BC" w:rsidP="00D128BC">
      <w:pPr>
        <w:jc w:val="both"/>
      </w:pPr>
      <w:r>
        <w:t xml:space="preserve">Набор </w:t>
      </w:r>
      <w:proofErr w:type="spellStart"/>
      <w:r w:rsidR="00BC1838">
        <w:t>ангиограмм</w:t>
      </w:r>
      <w:proofErr w:type="spellEnd"/>
    </w:p>
    <w:p w:rsidR="00D128BC" w:rsidRDefault="00D128BC" w:rsidP="00D128BC">
      <w:pPr>
        <w:jc w:val="both"/>
      </w:pPr>
      <w:r>
        <w:t xml:space="preserve">Набор </w:t>
      </w:r>
      <w:proofErr w:type="spellStart"/>
      <w:r>
        <w:t>компъютерных</w:t>
      </w:r>
      <w:proofErr w:type="spellEnd"/>
      <w:r>
        <w:t xml:space="preserve"> </w:t>
      </w:r>
      <w:r w:rsidR="006D0622">
        <w:t xml:space="preserve"> и МР-</w:t>
      </w:r>
      <w:proofErr w:type="spellStart"/>
      <w:r>
        <w:t>томограмм</w:t>
      </w:r>
      <w:proofErr w:type="spellEnd"/>
      <w:r>
        <w:t>.</w:t>
      </w:r>
    </w:p>
    <w:p w:rsidR="005008F4" w:rsidRDefault="00D128BC" w:rsidP="005008F4">
      <w:pPr>
        <w:jc w:val="both"/>
      </w:pPr>
      <w:r>
        <w:t>Операционная.</w:t>
      </w:r>
      <w:r w:rsidR="005008F4" w:rsidRPr="005008F4">
        <w:t xml:space="preserve"> </w:t>
      </w:r>
    </w:p>
    <w:p w:rsidR="00D128BC" w:rsidRDefault="00D128BC" w:rsidP="00D128BC">
      <w:pPr>
        <w:jc w:val="both"/>
      </w:pPr>
      <w:r>
        <w:t>Перевязочная.</w:t>
      </w:r>
    </w:p>
    <w:p w:rsidR="00D128BC" w:rsidRDefault="00D128BC" w:rsidP="00D128BC">
      <w:pPr>
        <w:jc w:val="both"/>
      </w:pPr>
      <w:r>
        <w:t>Таблицы по теме.</w:t>
      </w:r>
    </w:p>
    <w:p w:rsidR="00EE59BA" w:rsidRPr="000B69A4" w:rsidRDefault="00EE59BA" w:rsidP="00BC1838">
      <w:pPr>
        <w:tabs>
          <w:tab w:val="num" w:pos="-567"/>
        </w:tabs>
        <w:ind w:firstLine="709"/>
        <w:jc w:val="both"/>
        <w:rPr>
          <w:rFonts w:eastAsia="Calibri"/>
        </w:rPr>
      </w:pPr>
      <w:r w:rsidRPr="000B69A4">
        <w:rPr>
          <w:rFonts w:eastAsia="Calibri"/>
          <w:b/>
        </w:rPr>
        <w:t xml:space="preserve">                            </w:t>
      </w:r>
    </w:p>
    <w:p w:rsidR="00EE59BA" w:rsidRPr="000B69A4" w:rsidRDefault="00EE59BA" w:rsidP="00EE59BA">
      <w:pPr>
        <w:jc w:val="center"/>
        <w:rPr>
          <w:rFonts w:eastAsia="Calibri"/>
          <w:b/>
        </w:rPr>
      </w:pPr>
      <w:r w:rsidRPr="000B69A4">
        <w:rPr>
          <w:rFonts w:eastAsia="Calibri"/>
          <w:b/>
        </w:rPr>
        <w:t>4. Контрольные вопросы.</w:t>
      </w:r>
    </w:p>
    <w:p w:rsidR="00EE59BA" w:rsidRPr="000B69A4" w:rsidRDefault="00EE59BA" w:rsidP="00EE59BA">
      <w:pPr>
        <w:rPr>
          <w:rFonts w:eastAsia="Calibri"/>
        </w:rPr>
      </w:pPr>
      <w:r w:rsidRPr="000B69A4">
        <w:rPr>
          <w:rFonts w:eastAsia="Calibri"/>
        </w:rPr>
        <w:t>Тестовый контроль по теме «</w:t>
      </w:r>
      <w:proofErr w:type="spellStart"/>
      <w:proofErr w:type="gramStart"/>
      <w:r w:rsidR="005008F4" w:rsidRPr="005008F4">
        <w:rPr>
          <w:b/>
          <w:i/>
          <w:iCs/>
        </w:rPr>
        <w:t>Церебро-васкулярная</w:t>
      </w:r>
      <w:proofErr w:type="spellEnd"/>
      <w:proofErr w:type="gramEnd"/>
      <w:r w:rsidR="005008F4" w:rsidRPr="005008F4">
        <w:rPr>
          <w:b/>
          <w:i/>
          <w:iCs/>
        </w:rPr>
        <w:t xml:space="preserve"> патология</w:t>
      </w:r>
      <w:r w:rsidR="005008F4" w:rsidRPr="005008F4">
        <w:rPr>
          <w:b/>
          <w:i/>
        </w:rPr>
        <w:t xml:space="preserve">. Аневризмы головного мозга. </w:t>
      </w:r>
      <w:proofErr w:type="spellStart"/>
      <w:r w:rsidR="005008F4" w:rsidRPr="005008F4">
        <w:rPr>
          <w:b/>
          <w:bCs/>
          <w:i/>
        </w:rPr>
        <w:t>Мальформации</w:t>
      </w:r>
      <w:proofErr w:type="spellEnd"/>
      <w:r w:rsidR="005008F4" w:rsidRPr="005008F4">
        <w:rPr>
          <w:b/>
          <w:bCs/>
          <w:i/>
        </w:rPr>
        <w:t xml:space="preserve"> сосудов головного мозга, современные методы диагностики и лечения.</w:t>
      </w:r>
      <w:r w:rsidR="005008F4" w:rsidRPr="005008F4">
        <w:rPr>
          <w:b/>
          <w:i/>
        </w:rPr>
        <w:t xml:space="preserve"> Субарахноидальное кровоизлияние. Геморрагический инсульт. Ишемический инсульт. Современные методы диагностики и лечения аневризм</w:t>
      </w:r>
      <w:r w:rsidRPr="000B69A4">
        <w:rPr>
          <w:rFonts w:eastAsia="Calibri"/>
        </w:rPr>
        <w:t>»</w:t>
      </w:r>
    </w:p>
    <w:p w:rsidR="00EE59BA" w:rsidRPr="000B69A4" w:rsidRDefault="00EE59BA" w:rsidP="00EE59BA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0B69A4">
        <w:rPr>
          <w:rFonts w:eastAsia="Calibri"/>
        </w:rPr>
        <w:t>Классификация</w:t>
      </w:r>
      <w:r w:rsidR="009376B3">
        <w:rPr>
          <w:rFonts w:eastAsia="Calibri"/>
        </w:rPr>
        <w:t xml:space="preserve"> артериальных аневризм? </w:t>
      </w:r>
    </w:p>
    <w:p w:rsidR="009376B3" w:rsidRDefault="009376B3" w:rsidP="00EE59BA">
      <w:pPr>
        <w:pStyle w:val="a3"/>
        <w:numPr>
          <w:ilvl w:val="0"/>
          <w:numId w:val="4"/>
        </w:numPr>
        <w:ind w:left="0"/>
        <w:rPr>
          <w:rFonts w:eastAsia="Calibri"/>
        </w:rPr>
      </w:pPr>
      <w:r>
        <w:rPr>
          <w:rFonts w:eastAsia="Calibri"/>
        </w:rPr>
        <w:t>Методы диагностики артериальных аневризм?</w:t>
      </w:r>
    </w:p>
    <w:p w:rsidR="00EE59BA" w:rsidRDefault="00EE59BA" w:rsidP="00EE59BA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0B69A4">
        <w:rPr>
          <w:rFonts w:eastAsia="Calibri"/>
        </w:rPr>
        <w:t xml:space="preserve">Особенности клинической картины </w:t>
      </w:r>
      <w:r w:rsidR="009376B3">
        <w:rPr>
          <w:rFonts w:eastAsia="Calibri"/>
        </w:rPr>
        <w:t>артериальных аневризм</w:t>
      </w:r>
      <w:r w:rsidRPr="000B69A4">
        <w:rPr>
          <w:rFonts w:eastAsia="Calibri"/>
        </w:rPr>
        <w:t xml:space="preserve"> в зависимости  от </w:t>
      </w:r>
      <w:r w:rsidR="009376B3">
        <w:rPr>
          <w:rFonts w:eastAsia="Calibri"/>
        </w:rPr>
        <w:t>локализации?</w:t>
      </w:r>
    </w:p>
    <w:p w:rsidR="009376B3" w:rsidRDefault="008516D2" w:rsidP="00EE59BA">
      <w:pPr>
        <w:pStyle w:val="a3"/>
        <w:numPr>
          <w:ilvl w:val="0"/>
          <w:numId w:val="4"/>
        </w:numPr>
        <w:ind w:left="0"/>
        <w:rPr>
          <w:rFonts w:eastAsia="Calibri"/>
        </w:rPr>
      </w:pPr>
      <w:r>
        <w:rPr>
          <w:rFonts w:eastAsia="Calibri"/>
        </w:rPr>
        <w:t>Причины геморрагического инсульта?</w:t>
      </w:r>
    </w:p>
    <w:p w:rsidR="005008F4" w:rsidRDefault="008516D2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>
        <w:rPr>
          <w:rFonts w:eastAsia="Calibri"/>
        </w:rPr>
        <w:t>Методы диагностики геморрагического инсульта?</w:t>
      </w:r>
      <w:r w:rsidR="005008F4">
        <w:rPr>
          <w:rFonts w:eastAsia="Calibri"/>
        </w:rPr>
        <w:t xml:space="preserve"> 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>Строение сосудистой системы головного мозга.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>Какие симптомы характерны для поражения передней, средней, задней мозговых артерий?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>Какие симптомы характерны для острого нарушения мозгового кровообращения по ишемическому и геморрагическому типу?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>Основные принципы лечения больных с острым нарушением мозгового кровообращения по ишемическому и геморрагическому типу?</w:t>
      </w:r>
    </w:p>
    <w:p w:rsidR="00992B07" w:rsidRDefault="00992B07" w:rsidP="00992B07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rFonts w:eastAsia="Calibri"/>
        </w:rPr>
        <w:t>Пок</w:t>
      </w:r>
      <w:r>
        <w:rPr>
          <w:rFonts w:eastAsia="Calibri"/>
        </w:rPr>
        <w:t xml:space="preserve">азания для </w:t>
      </w:r>
      <w:proofErr w:type="spellStart"/>
      <w:r>
        <w:rPr>
          <w:rFonts w:eastAsia="Calibri"/>
        </w:rPr>
        <w:t>эндоваскулярного</w:t>
      </w:r>
      <w:proofErr w:type="spellEnd"/>
      <w:r>
        <w:rPr>
          <w:rFonts w:eastAsia="Calibri"/>
        </w:rPr>
        <w:t xml:space="preserve"> лечения артериальных аневризм.</w:t>
      </w:r>
    </w:p>
    <w:p w:rsidR="00D17766" w:rsidRDefault="00D17766" w:rsidP="00D17766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F4BA9">
        <w:rPr>
          <w:rFonts w:eastAsia="Calibri"/>
        </w:rPr>
        <w:t xml:space="preserve">Причины </w:t>
      </w:r>
      <w:r w:rsidRPr="00A87C12">
        <w:t>субарахноидального кровоизлияния</w:t>
      </w:r>
      <w:r w:rsidRPr="005F4BA9">
        <w:rPr>
          <w:rFonts w:eastAsia="Calibri"/>
        </w:rPr>
        <w:t xml:space="preserve">? </w:t>
      </w:r>
    </w:p>
    <w:p w:rsidR="00D17766" w:rsidRDefault="00D17766" w:rsidP="00D17766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F4BA9">
        <w:rPr>
          <w:rFonts w:eastAsia="Calibri"/>
        </w:rPr>
        <w:t xml:space="preserve">Методы диагностики </w:t>
      </w:r>
      <w:r w:rsidRPr="00A87C12">
        <w:t>субарахноидального кровоизлияния</w:t>
      </w:r>
      <w:r w:rsidRPr="005F4BA9">
        <w:rPr>
          <w:rFonts w:eastAsia="Calibri"/>
        </w:rPr>
        <w:t>?</w:t>
      </w:r>
    </w:p>
    <w:p w:rsidR="005008F4" w:rsidRPr="005008F4" w:rsidRDefault="00D17766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F4BA9">
        <w:rPr>
          <w:rFonts w:eastAsia="Calibri"/>
        </w:rPr>
        <w:t>Особен</w:t>
      </w:r>
      <w:r w:rsidRPr="005008F4">
        <w:rPr>
          <w:rFonts w:eastAsia="Calibri"/>
        </w:rPr>
        <w:t xml:space="preserve">ности клинической картины </w:t>
      </w:r>
      <w:r w:rsidRPr="005008F4">
        <w:t>субарахноидального кровоизлияния</w:t>
      </w:r>
      <w:r w:rsidRPr="005008F4">
        <w:rPr>
          <w:rFonts w:eastAsia="Calibri"/>
        </w:rPr>
        <w:t>?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 xml:space="preserve">Классификация </w:t>
      </w:r>
      <w:proofErr w:type="spellStart"/>
      <w:r w:rsidRPr="005008F4">
        <w:t>мальформаций</w:t>
      </w:r>
      <w:proofErr w:type="spellEnd"/>
      <w:r w:rsidRPr="005008F4">
        <w:t xml:space="preserve"> сосудов головного мозга</w:t>
      </w:r>
      <w:r w:rsidRPr="005008F4">
        <w:rPr>
          <w:color w:val="000000"/>
          <w:spacing w:val="-7"/>
        </w:rPr>
        <w:t>.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>Какие симптомы характерны для</w:t>
      </w:r>
      <w:r w:rsidRPr="005008F4">
        <w:t xml:space="preserve"> </w:t>
      </w:r>
      <w:proofErr w:type="spellStart"/>
      <w:r w:rsidRPr="005008F4">
        <w:t>мальформаций</w:t>
      </w:r>
      <w:proofErr w:type="spellEnd"/>
      <w:r w:rsidRPr="005008F4">
        <w:t xml:space="preserve"> сосудов головного мозга</w:t>
      </w:r>
      <w:r w:rsidRPr="005008F4">
        <w:rPr>
          <w:color w:val="000000"/>
          <w:spacing w:val="-7"/>
        </w:rPr>
        <w:t>?</w:t>
      </w:r>
    </w:p>
    <w:p w:rsidR="005008F4" w:rsidRPr="005008F4" w:rsidRDefault="005008F4" w:rsidP="005008F4">
      <w:pPr>
        <w:pStyle w:val="a3"/>
        <w:numPr>
          <w:ilvl w:val="0"/>
          <w:numId w:val="4"/>
        </w:numPr>
        <w:ind w:left="0"/>
        <w:rPr>
          <w:rFonts w:eastAsia="Calibri"/>
        </w:rPr>
      </w:pPr>
      <w:r w:rsidRPr="005008F4">
        <w:rPr>
          <w:color w:val="000000"/>
          <w:spacing w:val="-7"/>
        </w:rPr>
        <w:t xml:space="preserve">Основные принципы лечения больных с </w:t>
      </w:r>
      <w:proofErr w:type="spellStart"/>
      <w:r w:rsidRPr="005008F4">
        <w:t>мальформациями</w:t>
      </w:r>
      <w:proofErr w:type="spellEnd"/>
      <w:r w:rsidRPr="005008F4">
        <w:t xml:space="preserve"> сосудов головного мозга</w:t>
      </w:r>
      <w:r w:rsidRPr="005008F4">
        <w:rPr>
          <w:color w:val="000000"/>
          <w:spacing w:val="-7"/>
        </w:rPr>
        <w:t>.</w:t>
      </w:r>
    </w:p>
    <w:p w:rsidR="00EE59BA" w:rsidRPr="000B69A4" w:rsidRDefault="00EE59BA" w:rsidP="00EE59BA">
      <w:pPr>
        <w:jc w:val="center"/>
        <w:rPr>
          <w:rFonts w:eastAsia="Calibri"/>
          <w:b/>
        </w:rPr>
      </w:pPr>
    </w:p>
    <w:p w:rsidR="00EE59BA" w:rsidRPr="000B69A4" w:rsidRDefault="00EE59BA" w:rsidP="00EE59BA">
      <w:pPr>
        <w:jc w:val="center"/>
        <w:rPr>
          <w:rFonts w:eastAsia="Calibri"/>
          <w:b/>
        </w:rPr>
      </w:pPr>
      <w:r w:rsidRPr="000B69A4">
        <w:rPr>
          <w:rFonts w:eastAsia="Calibri"/>
          <w:b/>
        </w:rPr>
        <w:t>5. Литература.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Арутюнов А.И., Корниенко В.Н. Тотальная церебральная ангиография. М., 1971.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Беков Д.Б., Михайлов С.С. Атлас артерий и вен головного мозга человека.-М.,1979.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Верещагин Н.В. Патология вертебробазилярной системы и нарушения мозгового кровообращения.-М., 1980.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>Виберс Д.О., Фейгин В., Браун З.Д. Рукшводство по цереброваскулярным заболеваниям. Москва ЗАО «Издательство БИНОМ», 1999.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lastRenderedPageBreak/>
        <w:t xml:space="preserve">Злотник Э.И. Аневризмы сосудов головного мозга.- Минск, 1967.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Ишемические нарушения церебрального и спинального кровообращения:(патогенез, клиника, лечение)/Под ред. Д.Г.Германа и А.А.Скоромца.-Кишинев, 1980.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Коновалов А.Н. Хирургическое лечение артериальных аневризм головного мозга.-М., 1973.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Лебедева Н.В. Геморрагический инсульт.-М., 1978.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Лазорт Г., Гульзе А., Джинджин Р. Васкуляризация и гемодинамика спинного мозга.-М., 1977.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Павловец М.В. Внутримозговые кровоизлияния.-Минск, 1976.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Поленов А.Л., Бондарчук А.В. Хирургия вегетативной нервной системы.-Л,.1947.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Ромоданов А.П. Мозговой геморрагический инсульт.-Киев,1971.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>Ромоданов А.П., Зозуля Ю.А., Педаченко Г.А. Сосудистая нейрохирургия. Киев «Здоровья», 1990.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Самойлов В.И. Субарахноидальное кровоизлияние.-Л., 1990.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Самотокин Б.А., Хилько В.А. Аневризмы и артериовенозные соустья головного мозга.-Л., 1973.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Сосудистые заболевания нервной системы/Под аедакцией Е.В.Шмидта.-М.,1975.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Хилько В.А.,Зубков Ю.Н. Внутрисосудистая нейрохирургия. /Под ред. В.М.Угрюмова, Б.А.Самотокина.-Л, 1982. </w:t>
      </w:r>
    </w:p>
    <w:p w:rsidR="008516D2" w:rsidRPr="00652B83" w:rsidRDefault="008516D2" w:rsidP="008516D2">
      <w:pPr>
        <w:numPr>
          <w:ilvl w:val="0"/>
          <w:numId w:val="9"/>
        </w:numPr>
        <w:jc w:val="both"/>
      </w:pPr>
      <w:r w:rsidRPr="00652B83">
        <w:t xml:space="preserve">Шмидт Е.В. Стеноз и тромбоз сонных артерий и нарушения мозгового кровообращения.-М.,1963. </w:t>
      </w:r>
    </w:p>
    <w:p w:rsidR="008516D2" w:rsidRPr="00652B83" w:rsidRDefault="008516D2" w:rsidP="008516D2">
      <w:pPr>
        <w:numPr>
          <w:ilvl w:val="0"/>
          <w:numId w:val="9"/>
        </w:numPr>
        <w:jc w:val="both"/>
        <w:rPr>
          <w:lang w:val="en-US"/>
        </w:rPr>
      </w:pPr>
      <w:r w:rsidRPr="00652B83">
        <w:rPr>
          <w:lang w:val="en-US"/>
        </w:rPr>
        <w:t xml:space="preserve">Ito Z. Microsurgery of Cerebral Aneurysms: Atlas – Nishimyra: Elsevier, 1985. </w:t>
      </w:r>
    </w:p>
    <w:p w:rsidR="008516D2" w:rsidRPr="00652B83" w:rsidRDefault="008516D2" w:rsidP="008516D2">
      <w:pPr>
        <w:numPr>
          <w:ilvl w:val="0"/>
          <w:numId w:val="9"/>
        </w:numPr>
        <w:jc w:val="both"/>
        <w:rPr>
          <w:lang w:val="en-US"/>
        </w:rPr>
      </w:pPr>
      <w:r w:rsidRPr="00652B83">
        <w:rPr>
          <w:lang w:val="en-US"/>
        </w:rPr>
        <w:t xml:space="preserve">Smith R.R., Zubkov Y.N., Tarassoli Y. Cerebral Aneurysms: Microvascular and Endovascular Management.-New York, e.a.: Springer Verlag, 1994. </w:t>
      </w:r>
    </w:p>
    <w:p w:rsidR="008516D2" w:rsidRPr="00652B83" w:rsidRDefault="008516D2" w:rsidP="008516D2">
      <w:pPr>
        <w:numPr>
          <w:ilvl w:val="0"/>
          <w:numId w:val="9"/>
        </w:numPr>
        <w:jc w:val="both"/>
        <w:rPr>
          <w:lang w:val="en-US"/>
        </w:rPr>
      </w:pPr>
      <w:r w:rsidRPr="00652B83">
        <w:rPr>
          <w:lang w:val="en-US"/>
        </w:rPr>
        <w:t xml:space="preserve">Suzuki I. Cerebral Aneurysms: experiences with 1000 directly operated cases.-Tokyo,1979. </w:t>
      </w:r>
    </w:p>
    <w:p w:rsidR="008516D2" w:rsidRPr="00652B83" w:rsidRDefault="008516D2" w:rsidP="008516D2">
      <w:pPr>
        <w:numPr>
          <w:ilvl w:val="0"/>
          <w:numId w:val="9"/>
        </w:numPr>
        <w:jc w:val="both"/>
        <w:rPr>
          <w:lang w:val="en-US"/>
        </w:rPr>
      </w:pPr>
      <w:r w:rsidRPr="00652B83">
        <w:rPr>
          <w:lang w:val="en-US"/>
        </w:rPr>
        <w:t>Iasargil M.G. Microneurosurgery: In 4 Volumes.- Stuttgart-New-York: Georg Thieme Verlag, 1984.</w:t>
      </w:r>
    </w:p>
    <w:p w:rsidR="009E2DE5" w:rsidRPr="008516D2" w:rsidRDefault="009E2DE5" w:rsidP="009E2DE5">
      <w:pPr>
        <w:jc w:val="center"/>
        <w:rPr>
          <w:b/>
          <w:lang w:val="en-US"/>
        </w:rPr>
      </w:pPr>
    </w:p>
    <w:sectPr w:rsidR="009E2DE5" w:rsidRPr="008516D2" w:rsidSect="005C0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26A7"/>
    <w:multiLevelType w:val="hybridMultilevel"/>
    <w:tmpl w:val="C114CFC2"/>
    <w:lvl w:ilvl="0" w:tplc="E18C5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2831F9"/>
    <w:multiLevelType w:val="hybridMultilevel"/>
    <w:tmpl w:val="AF56E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CB6AF0"/>
    <w:multiLevelType w:val="hybridMultilevel"/>
    <w:tmpl w:val="AF56E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7E144B"/>
    <w:multiLevelType w:val="hybridMultilevel"/>
    <w:tmpl w:val="8FF8B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DA59A4"/>
    <w:multiLevelType w:val="hybridMultilevel"/>
    <w:tmpl w:val="82A225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BCF6F07"/>
    <w:multiLevelType w:val="hybridMultilevel"/>
    <w:tmpl w:val="397E00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1CD3B61"/>
    <w:multiLevelType w:val="hybridMultilevel"/>
    <w:tmpl w:val="6E9E31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FF20D9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8">
    <w:nsid w:val="333C3496"/>
    <w:multiLevelType w:val="hybridMultilevel"/>
    <w:tmpl w:val="4296EE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33F24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E020BB1"/>
    <w:multiLevelType w:val="hybridMultilevel"/>
    <w:tmpl w:val="8DD213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8777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63364F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6574AD6"/>
    <w:multiLevelType w:val="hybridMultilevel"/>
    <w:tmpl w:val="931042A0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4A5560DD"/>
    <w:multiLevelType w:val="hybridMultilevel"/>
    <w:tmpl w:val="75BE8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D73EBC"/>
    <w:multiLevelType w:val="hybridMultilevel"/>
    <w:tmpl w:val="C32AC4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A4763C0"/>
    <w:multiLevelType w:val="hybridMultilevel"/>
    <w:tmpl w:val="178CD1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A672D48"/>
    <w:multiLevelType w:val="hybridMultilevel"/>
    <w:tmpl w:val="9FBA1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8F57E7"/>
    <w:multiLevelType w:val="hybridMultilevel"/>
    <w:tmpl w:val="9FE6B6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338B2"/>
    <w:multiLevelType w:val="hybridMultilevel"/>
    <w:tmpl w:val="9CA020E6"/>
    <w:lvl w:ilvl="0" w:tplc="BD76D2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2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1"/>
  </w:num>
  <w:num w:numId="5">
    <w:abstractNumId w:val="6"/>
  </w:num>
  <w:num w:numId="6">
    <w:abstractNumId w:val="14"/>
  </w:num>
  <w:num w:numId="7">
    <w:abstractNumId w:val="0"/>
  </w:num>
  <w:num w:numId="8">
    <w:abstractNumId w:val="18"/>
  </w:num>
  <w:num w:numId="9">
    <w:abstractNumId w:val="7"/>
  </w:num>
  <w:num w:numId="10">
    <w:abstractNumId w:val="4"/>
  </w:num>
  <w:num w:numId="11">
    <w:abstractNumId w:val="3"/>
  </w:num>
  <w:num w:numId="12">
    <w:abstractNumId w:val="17"/>
  </w:num>
  <w:num w:numId="13">
    <w:abstractNumId w:val="8"/>
  </w:num>
  <w:num w:numId="14">
    <w:abstractNumId w:val="5"/>
  </w:num>
  <w:num w:numId="15">
    <w:abstractNumId w:val="16"/>
  </w:num>
  <w:num w:numId="16">
    <w:abstractNumId w:val="10"/>
  </w:num>
  <w:num w:numId="17">
    <w:abstractNumId w:val="19"/>
  </w:num>
  <w:num w:numId="18">
    <w:abstractNumId w:val="13"/>
  </w:num>
  <w:num w:numId="19">
    <w:abstractNumId w:val="1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9BA"/>
    <w:rsid w:val="00013953"/>
    <w:rsid w:val="000B69A4"/>
    <w:rsid w:val="000F66D4"/>
    <w:rsid w:val="00110CDC"/>
    <w:rsid w:val="0011636A"/>
    <w:rsid w:val="001330C7"/>
    <w:rsid w:val="00176D4E"/>
    <w:rsid w:val="0019407A"/>
    <w:rsid w:val="001D5EDC"/>
    <w:rsid w:val="001F3682"/>
    <w:rsid w:val="00244EF0"/>
    <w:rsid w:val="00260A92"/>
    <w:rsid w:val="002649E3"/>
    <w:rsid w:val="002F0841"/>
    <w:rsid w:val="002F7628"/>
    <w:rsid w:val="00314895"/>
    <w:rsid w:val="003258BD"/>
    <w:rsid w:val="00390EF1"/>
    <w:rsid w:val="003A7621"/>
    <w:rsid w:val="003B5A46"/>
    <w:rsid w:val="003E0590"/>
    <w:rsid w:val="004415FF"/>
    <w:rsid w:val="00450656"/>
    <w:rsid w:val="0048088D"/>
    <w:rsid w:val="004E298A"/>
    <w:rsid w:val="005008F4"/>
    <w:rsid w:val="00511DD2"/>
    <w:rsid w:val="00517BAD"/>
    <w:rsid w:val="00523CA5"/>
    <w:rsid w:val="00550385"/>
    <w:rsid w:val="00570B92"/>
    <w:rsid w:val="00591169"/>
    <w:rsid w:val="005A0B73"/>
    <w:rsid w:val="005C0709"/>
    <w:rsid w:val="005C1319"/>
    <w:rsid w:val="00614129"/>
    <w:rsid w:val="00643221"/>
    <w:rsid w:val="0068163F"/>
    <w:rsid w:val="006A5ECD"/>
    <w:rsid w:val="006C27BE"/>
    <w:rsid w:val="006C3563"/>
    <w:rsid w:val="006D0622"/>
    <w:rsid w:val="006D13C9"/>
    <w:rsid w:val="00704D5E"/>
    <w:rsid w:val="0070530C"/>
    <w:rsid w:val="00710AB1"/>
    <w:rsid w:val="00725A5A"/>
    <w:rsid w:val="00751D30"/>
    <w:rsid w:val="00772344"/>
    <w:rsid w:val="007C785D"/>
    <w:rsid w:val="007E3412"/>
    <w:rsid w:val="007E55CE"/>
    <w:rsid w:val="007F42F5"/>
    <w:rsid w:val="00847C2D"/>
    <w:rsid w:val="008516D2"/>
    <w:rsid w:val="00880E4E"/>
    <w:rsid w:val="00891A13"/>
    <w:rsid w:val="008F67B7"/>
    <w:rsid w:val="00926DCF"/>
    <w:rsid w:val="009376B3"/>
    <w:rsid w:val="0095170B"/>
    <w:rsid w:val="009568FA"/>
    <w:rsid w:val="009604BC"/>
    <w:rsid w:val="00992B07"/>
    <w:rsid w:val="009B3BC1"/>
    <w:rsid w:val="009D42BC"/>
    <w:rsid w:val="009E2DE5"/>
    <w:rsid w:val="00A00AB3"/>
    <w:rsid w:val="00A07A43"/>
    <w:rsid w:val="00A35DAA"/>
    <w:rsid w:val="00A91523"/>
    <w:rsid w:val="00AC1A60"/>
    <w:rsid w:val="00B10302"/>
    <w:rsid w:val="00B13A0A"/>
    <w:rsid w:val="00B53F2C"/>
    <w:rsid w:val="00B97ABF"/>
    <w:rsid w:val="00BB0190"/>
    <w:rsid w:val="00BC1838"/>
    <w:rsid w:val="00BF5C09"/>
    <w:rsid w:val="00C00EB9"/>
    <w:rsid w:val="00C305BF"/>
    <w:rsid w:val="00C71AE0"/>
    <w:rsid w:val="00CB3AF4"/>
    <w:rsid w:val="00D128BC"/>
    <w:rsid w:val="00D17766"/>
    <w:rsid w:val="00D42FDF"/>
    <w:rsid w:val="00D5171C"/>
    <w:rsid w:val="00D62503"/>
    <w:rsid w:val="00D81A52"/>
    <w:rsid w:val="00D82F37"/>
    <w:rsid w:val="00E653CA"/>
    <w:rsid w:val="00E92A33"/>
    <w:rsid w:val="00EA79EF"/>
    <w:rsid w:val="00EE59BA"/>
    <w:rsid w:val="00F54666"/>
    <w:rsid w:val="00FB1366"/>
    <w:rsid w:val="00FE1228"/>
    <w:rsid w:val="00FE22C6"/>
    <w:rsid w:val="00FE7835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59BA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EE59BA"/>
    <w:pPr>
      <w:spacing w:after="120"/>
      <w:ind w:left="283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EE59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lock Text"/>
    <w:basedOn w:val="a"/>
    <w:uiPriority w:val="99"/>
    <w:rsid w:val="00EE59BA"/>
    <w:pPr>
      <w:ind w:left="-851" w:right="-766" w:firstLine="85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59BA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EE59BA"/>
    <w:pPr>
      <w:spacing w:after="120"/>
      <w:ind w:left="283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EE59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lock Text"/>
    <w:basedOn w:val="a"/>
    <w:uiPriority w:val="99"/>
    <w:rsid w:val="00EE59BA"/>
    <w:pPr>
      <w:ind w:left="-851" w:right="-766" w:firstLine="851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1199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8023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ZeusZZ</cp:lastModifiedBy>
  <cp:revision>3</cp:revision>
  <dcterms:created xsi:type="dcterms:W3CDTF">2013-04-10T11:05:00Z</dcterms:created>
  <dcterms:modified xsi:type="dcterms:W3CDTF">2013-04-10T11:38:00Z</dcterms:modified>
</cp:coreProperties>
</file>