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64D" w:rsidRDefault="0066164D" w:rsidP="00132021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Федеральное государственное бюджетное образовательное учреждение высшего образования</w:t>
      </w:r>
    </w:p>
    <w:p w:rsidR="0066164D" w:rsidRDefault="0066164D" w:rsidP="00132021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«Новосибирский государственный медицинский университет»</w:t>
      </w:r>
    </w:p>
    <w:p w:rsidR="0066164D" w:rsidRDefault="0066164D" w:rsidP="00132021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Министерства здравоохранения Российской Федерации</w:t>
      </w:r>
    </w:p>
    <w:p w:rsidR="0066164D" w:rsidRDefault="0066164D" w:rsidP="00132021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(ФГБОУ ВО НГМУ Минздрава России)</w:t>
      </w:r>
    </w:p>
    <w:p w:rsidR="0066164D" w:rsidRDefault="0066164D" w:rsidP="00132021">
      <w:pPr>
        <w:jc w:val="center"/>
        <w:rPr>
          <w:rFonts w:ascii="Times New Roman" w:hAnsi="Times New Roman"/>
          <w:sz w:val="28"/>
          <w:szCs w:val="28"/>
        </w:rPr>
      </w:pPr>
    </w:p>
    <w:p w:rsidR="0066164D" w:rsidRDefault="0066164D" w:rsidP="00132021">
      <w:pPr>
        <w:jc w:val="center"/>
        <w:rPr>
          <w:rFonts w:ascii="Times New Roman" w:hAnsi="Times New Roman"/>
          <w:sz w:val="28"/>
          <w:szCs w:val="28"/>
        </w:rPr>
      </w:pPr>
    </w:p>
    <w:p w:rsidR="0066164D" w:rsidRDefault="0066164D" w:rsidP="00132021">
      <w:pPr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48pt;margin-top:3.95pt;width:250.9pt;height:114.5pt;z-index:251658240;visibility:visible;mso-wrap-distance-left:9.05pt;mso-wrap-distance-right:9.05pt" stroked="f">
            <v:textbox inset="0,0,0,0">
              <w:txbxContent>
                <w:p w:rsidR="0066164D" w:rsidRDefault="0066164D" w:rsidP="00132021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УТВЕРЖДАЮ</w:t>
                  </w:r>
                </w:p>
                <w:p w:rsidR="0066164D" w:rsidRDefault="0066164D" w:rsidP="00132021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Заведующий кафедрой  </w:t>
                  </w:r>
                </w:p>
                <w:p w:rsidR="0066164D" w:rsidRDefault="0066164D" w:rsidP="00132021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нейрохирургии</w:t>
                  </w:r>
                </w:p>
                <w:p w:rsidR="0066164D" w:rsidRDefault="0066164D" w:rsidP="00132021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Кривошапкин А.Л.</w:t>
                  </w:r>
                </w:p>
                <w:p w:rsidR="0066164D" w:rsidRDefault="0066164D" w:rsidP="00132021">
                  <w:pPr>
                    <w:rPr>
                      <w:rFonts w:ascii="Times New Roman" w:hAnsi="Times New Roman"/>
                    </w:rPr>
                  </w:pPr>
                </w:p>
                <w:p w:rsidR="0066164D" w:rsidRDefault="0066164D" w:rsidP="00132021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_________</w:t>
                  </w:r>
                </w:p>
                <w:p w:rsidR="0066164D" w:rsidRDefault="0066164D" w:rsidP="00132021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                                                       </w:t>
                  </w:r>
                </w:p>
                <w:p w:rsidR="0066164D" w:rsidRDefault="0066164D" w:rsidP="00132021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11 июня </w:t>
                  </w:r>
                  <w:smartTag w:uri="urn:schemas-microsoft-com:office:smarttags" w:element="metricconverter">
                    <w:smartTagPr>
                      <w:attr w:name="ProductID" w:val="2019 г"/>
                    </w:smartTagPr>
                    <w:r>
                      <w:rPr>
                        <w:rFonts w:ascii="Times New Roman" w:hAnsi="Times New Roman"/>
                      </w:rPr>
                      <w:t>2019 г</w:t>
                    </w:r>
                  </w:smartTag>
                  <w:r>
                    <w:rPr>
                      <w:rFonts w:ascii="Times New Roman" w:hAnsi="Times New Roman"/>
                    </w:rPr>
                    <w:t xml:space="preserve">.                                 </w:t>
                  </w:r>
                </w:p>
                <w:p w:rsidR="0066164D" w:rsidRDefault="0066164D" w:rsidP="00132021"/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61pt;margin-top:60.15pt;width:34.5pt;height:20.7pt;z-index:251659264">
            <v:imagedata r:id="rId5" o:title=""/>
          </v:shape>
        </w:pict>
      </w:r>
    </w:p>
    <w:p w:rsidR="0066164D" w:rsidRDefault="0066164D" w:rsidP="00132021">
      <w:pPr>
        <w:jc w:val="center"/>
        <w:rPr>
          <w:rFonts w:ascii="Times New Roman" w:hAnsi="Times New Roman"/>
          <w:sz w:val="28"/>
          <w:szCs w:val="28"/>
        </w:rPr>
      </w:pPr>
    </w:p>
    <w:p w:rsidR="0066164D" w:rsidRDefault="0066164D" w:rsidP="00132021">
      <w:pPr>
        <w:rPr>
          <w:rFonts w:ascii="Times New Roman" w:hAnsi="Times New Roman"/>
          <w:sz w:val="28"/>
          <w:szCs w:val="28"/>
        </w:rPr>
      </w:pPr>
    </w:p>
    <w:p w:rsidR="0066164D" w:rsidRDefault="0066164D" w:rsidP="00132021">
      <w:pPr>
        <w:rPr>
          <w:rFonts w:ascii="Times New Roman" w:hAnsi="Times New Roman"/>
          <w:sz w:val="28"/>
          <w:szCs w:val="28"/>
        </w:rPr>
      </w:pPr>
    </w:p>
    <w:p w:rsidR="0066164D" w:rsidRDefault="0066164D" w:rsidP="00132021">
      <w:pPr>
        <w:ind w:firstLine="708"/>
        <w:rPr>
          <w:rFonts w:ascii="Times New Roman" w:hAnsi="Times New Roman"/>
          <w:sz w:val="28"/>
          <w:szCs w:val="28"/>
        </w:rPr>
      </w:pPr>
    </w:p>
    <w:p w:rsidR="0066164D" w:rsidRDefault="0066164D" w:rsidP="00132021">
      <w:pPr>
        <w:tabs>
          <w:tab w:val="left" w:pos="5715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66164D" w:rsidRDefault="0066164D" w:rsidP="00132021">
      <w:pPr>
        <w:rPr>
          <w:rFonts w:ascii="Times New Roman" w:hAnsi="Times New Roman"/>
          <w:sz w:val="28"/>
          <w:szCs w:val="28"/>
        </w:rPr>
      </w:pPr>
    </w:p>
    <w:p w:rsidR="0066164D" w:rsidRDefault="0066164D" w:rsidP="00132021">
      <w:pPr>
        <w:rPr>
          <w:rFonts w:ascii="Times New Roman" w:hAnsi="Times New Roman"/>
          <w:sz w:val="28"/>
          <w:szCs w:val="28"/>
        </w:rPr>
      </w:pPr>
    </w:p>
    <w:p w:rsidR="0066164D" w:rsidRDefault="0066164D" w:rsidP="00132021">
      <w:pPr>
        <w:rPr>
          <w:rFonts w:ascii="Times New Roman" w:hAnsi="Times New Roman"/>
          <w:sz w:val="28"/>
          <w:szCs w:val="28"/>
        </w:rPr>
      </w:pPr>
    </w:p>
    <w:p w:rsidR="0066164D" w:rsidRDefault="0066164D" w:rsidP="0013202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СТУДЕНТОВ </w:t>
      </w:r>
    </w:p>
    <w:p w:rsidR="0066164D" w:rsidRDefault="0066164D" w:rsidP="0013202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66164D" w:rsidRDefault="0066164D" w:rsidP="0013202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Практическое занятие № 1</w:t>
      </w:r>
    </w:p>
    <w:p w:rsidR="0066164D" w:rsidRPr="000C54F0" w:rsidRDefault="0066164D" w:rsidP="00132021">
      <w:pPr>
        <w:jc w:val="center"/>
        <w:rPr>
          <w:rFonts w:ascii="Times New Roman" w:hAnsi="Times New Roman"/>
          <w:sz w:val="28"/>
          <w:szCs w:val="28"/>
        </w:rPr>
      </w:pPr>
    </w:p>
    <w:p w:rsidR="0066164D" w:rsidRDefault="0066164D" w:rsidP="00132021">
      <w:pPr>
        <w:jc w:val="center"/>
        <w:rPr>
          <w:rFonts w:ascii="Times New Roman" w:hAnsi="Times New Roman"/>
          <w:b/>
          <w:sz w:val="28"/>
          <w:szCs w:val="28"/>
        </w:rPr>
      </w:pPr>
      <w:r w:rsidRPr="000C54F0">
        <w:rPr>
          <w:rFonts w:ascii="Times New Roman" w:hAnsi="Times New Roman"/>
          <w:iCs/>
          <w:sz w:val="28"/>
          <w:szCs w:val="28"/>
        </w:rPr>
        <w:t xml:space="preserve">Тема: </w:t>
      </w:r>
      <w:r w:rsidRPr="000C54F0">
        <w:rPr>
          <w:rFonts w:ascii="Times New Roman" w:hAnsi="Times New Roman"/>
          <w:sz w:val="28"/>
          <w:szCs w:val="28"/>
        </w:rPr>
        <w:t>Введение. Предмет и задачи нейрохирургии.</w:t>
      </w:r>
    </w:p>
    <w:p w:rsidR="0066164D" w:rsidRDefault="0066164D" w:rsidP="00132021">
      <w:pPr>
        <w:tabs>
          <w:tab w:val="left" w:pos="2385"/>
        </w:tabs>
        <w:rPr>
          <w:rFonts w:ascii="Times New Roman" w:hAnsi="Times New Roman"/>
          <w:b/>
          <w:sz w:val="28"/>
          <w:szCs w:val="28"/>
        </w:rPr>
      </w:pPr>
    </w:p>
    <w:p w:rsidR="0066164D" w:rsidRDefault="0066164D" w:rsidP="0013202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66164D" w:rsidRDefault="0066164D" w:rsidP="0013202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66164D" w:rsidRDefault="0066164D" w:rsidP="00132021">
      <w:pPr>
        <w:tabs>
          <w:tab w:val="left" w:pos="2385"/>
          <w:tab w:val="left" w:pos="601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Дисциплина                                    </w:t>
      </w:r>
      <w:r>
        <w:rPr>
          <w:rFonts w:ascii="Times New Roman" w:hAnsi="Times New Roman"/>
          <w:sz w:val="28"/>
          <w:szCs w:val="28"/>
          <w:u w:val="single"/>
        </w:rPr>
        <w:t>Нейрохирургия</w:t>
      </w:r>
      <w:r>
        <w:rPr>
          <w:rFonts w:ascii="Times New Roman" w:hAnsi="Times New Roman"/>
          <w:sz w:val="28"/>
          <w:szCs w:val="28"/>
        </w:rPr>
        <w:t xml:space="preserve">       индекс ФТД. В. 02</w:t>
      </w:r>
    </w:p>
    <w:p w:rsidR="0066164D" w:rsidRDefault="0066164D" w:rsidP="0013202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66164D" w:rsidRDefault="0066164D" w:rsidP="00132021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Направление подготовки              </w:t>
      </w:r>
      <w:r>
        <w:rPr>
          <w:rFonts w:ascii="Times New Roman" w:hAnsi="Times New Roman"/>
          <w:sz w:val="28"/>
          <w:szCs w:val="28"/>
          <w:u w:val="single"/>
        </w:rPr>
        <w:t>31.05.02  Педиатрия</w:t>
      </w:r>
    </w:p>
    <w:p w:rsidR="0066164D" w:rsidRDefault="0066164D" w:rsidP="0013202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66164D" w:rsidRDefault="0066164D" w:rsidP="0013202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Профиль подготовки                      </w:t>
      </w:r>
      <w:r>
        <w:rPr>
          <w:rFonts w:ascii="Times New Roman" w:hAnsi="Times New Roman"/>
          <w:sz w:val="28"/>
          <w:szCs w:val="28"/>
          <w:u w:val="single"/>
        </w:rPr>
        <w:t>31.05.02  Педиатрия</w:t>
      </w:r>
    </w:p>
    <w:p w:rsidR="0066164D" w:rsidRDefault="0066164D" w:rsidP="0013202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66164D" w:rsidRDefault="0066164D" w:rsidP="00132021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Квалификация (степень)                </w:t>
      </w:r>
      <w:r>
        <w:rPr>
          <w:rFonts w:ascii="Times New Roman" w:hAnsi="Times New Roman"/>
          <w:sz w:val="28"/>
          <w:szCs w:val="28"/>
          <w:u w:val="single"/>
        </w:rPr>
        <w:t xml:space="preserve"> Врач-педиатр </w:t>
      </w:r>
    </w:p>
    <w:p w:rsidR="0066164D" w:rsidRDefault="0066164D" w:rsidP="0013202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p w:rsidR="0066164D" w:rsidRDefault="0066164D" w:rsidP="00132021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Форма обучения                              </w:t>
      </w:r>
      <w:r>
        <w:rPr>
          <w:rFonts w:ascii="Times New Roman" w:hAnsi="Times New Roman"/>
          <w:sz w:val="28"/>
          <w:szCs w:val="28"/>
          <w:u w:val="single"/>
        </w:rPr>
        <w:t>Очная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6164D" w:rsidRDefault="0066164D" w:rsidP="0013202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66164D" w:rsidRDefault="0066164D" w:rsidP="0013202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Курс </w:t>
      </w:r>
      <w:r>
        <w:rPr>
          <w:rFonts w:ascii="Times New Roman" w:hAnsi="Times New Roman"/>
          <w:sz w:val="28"/>
          <w:szCs w:val="28"/>
          <w:u w:val="single"/>
        </w:rPr>
        <w:t>4</w:t>
      </w:r>
    </w:p>
    <w:p w:rsidR="0066164D" w:rsidRDefault="0066164D" w:rsidP="00132021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Семестр </w:t>
      </w:r>
      <w:r>
        <w:rPr>
          <w:rFonts w:ascii="Times New Roman" w:hAnsi="Times New Roman"/>
          <w:sz w:val="28"/>
          <w:szCs w:val="28"/>
          <w:u w:val="single"/>
        </w:rPr>
        <w:t xml:space="preserve">8 </w:t>
      </w:r>
    </w:p>
    <w:p w:rsidR="0066164D" w:rsidRDefault="0066164D" w:rsidP="00132021">
      <w:pPr>
        <w:rPr>
          <w:rFonts w:ascii="Times New Roman" w:hAnsi="Times New Roman"/>
          <w:sz w:val="28"/>
          <w:szCs w:val="28"/>
        </w:rPr>
      </w:pPr>
    </w:p>
    <w:p w:rsidR="0066164D" w:rsidRDefault="0066164D" w:rsidP="00132021">
      <w:pPr>
        <w:rPr>
          <w:rFonts w:ascii="Times New Roman" w:hAnsi="Times New Roman"/>
          <w:sz w:val="28"/>
          <w:szCs w:val="28"/>
        </w:rPr>
      </w:pPr>
    </w:p>
    <w:p w:rsidR="0066164D" w:rsidRDefault="0066164D" w:rsidP="00132021">
      <w:pPr>
        <w:rPr>
          <w:rFonts w:ascii="Times New Roman" w:hAnsi="Times New Roman"/>
          <w:sz w:val="28"/>
          <w:szCs w:val="28"/>
        </w:rPr>
      </w:pPr>
    </w:p>
    <w:p w:rsidR="0066164D" w:rsidRDefault="0066164D" w:rsidP="00132021">
      <w:pPr>
        <w:rPr>
          <w:rFonts w:ascii="Times New Roman" w:hAnsi="Times New Roman"/>
          <w:sz w:val="28"/>
          <w:szCs w:val="28"/>
        </w:rPr>
      </w:pPr>
    </w:p>
    <w:p w:rsidR="0066164D" w:rsidRDefault="0066164D" w:rsidP="00132021">
      <w:pPr>
        <w:rPr>
          <w:rFonts w:ascii="Times New Roman" w:hAnsi="Times New Roman"/>
          <w:sz w:val="28"/>
          <w:szCs w:val="28"/>
        </w:rPr>
      </w:pPr>
    </w:p>
    <w:p w:rsidR="0066164D" w:rsidRDefault="0066164D" w:rsidP="00132021">
      <w:pPr>
        <w:rPr>
          <w:rFonts w:ascii="Times New Roman" w:hAnsi="Times New Roman"/>
          <w:sz w:val="28"/>
          <w:szCs w:val="28"/>
        </w:rPr>
      </w:pPr>
    </w:p>
    <w:p w:rsidR="0066164D" w:rsidRDefault="0066164D" w:rsidP="00132021">
      <w:pPr>
        <w:rPr>
          <w:rFonts w:ascii="Times New Roman" w:hAnsi="Times New Roman"/>
          <w:sz w:val="28"/>
          <w:szCs w:val="28"/>
        </w:rPr>
      </w:pPr>
    </w:p>
    <w:p w:rsidR="0066164D" w:rsidRDefault="0066164D" w:rsidP="00132021">
      <w:pPr>
        <w:rPr>
          <w:rFonts w:ascii="Times New Roman" w:hAnsi="Times New Roman"/>
          <w:sz w:val="28"/>
          <w:szCs w:val="28"/>
        </w:rPr>
      </w:pPr>
    </w:p>
    <w:p w:rsidR="0066164D" w:rsidRDefault="0066164D" w:rsidP="00132021">
      <w:pPr>
        <w:rPr>
          <w:rFonts w:ascii="Times New Roman" w:hAnsi="Times New Roman"/>
          <w:sz w:val="28"/>
          <w:szCs w:val="28"/>
        </w:rPr>
      </w:pPr>
    </w:p>
    <w:p w:rsidR="0066164D" w:rsidRDefault="0066164D" w:rsidP="0013202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Новосибирск 2019</w:t>
      </w:r>
    </w:p>
    <w:p w:rsidR="0066164D" w:rsidRDefault="0066164D" w:rsidP="00132021">
      <w:pPr>
        <w:jc w:val="center"/>
        <w:rPr>
          <w:rFonts w:ascii="Times New Roman" w:hAnsi="Times New Roman"/>
          <w:sz w:val="28"/>
          <w:szCs w:val="28"/>
        </w:rPr>
      </w:pPr>
    </w:p>
    <w:p w:rsidR="0066164D" w:rsidRDefault="0066164D" w:rsidP="00132021">
      <w:pPr>
        <w:jc w:val="center"/>
        <w:rPr>
          <w:rFonts w:ascii="Times New Roman" w:hAnsi="Times New Roman"/>
          <w:sz w:val="28"/>
          <w:szCs w:val="28"/>
        </w:rPr>
      </w:pPr>
    </w:p>
    <w:p w:rsidR="0066164D" w:rsidRDefault="0066164D" w:rsidP="00132021">
      <w:pPr>
        <w:jc w:val="center"/>
        <w:rPr>
          <w:rFonts w:ascii="Times New Roman" w:hAnsi="Times New Roman"/>
          <w:sz w:val="28"/>
          <w:szCs w:val="28"/>
        </w:rPr>
      </w:pPr>
    </w:p>
    <w:p w:rsidR="0066164D" w:rsidRDefault="0066164D" w:rsidP="00132021">
      <w:pPr>
        <w:jc w:val="center"/>
        <w:rPr>
          <w:rFonts w:ascii="Times New Roman" w:hAnsi="Times New Roman"/>
          <w:sz w:val="28"/>
          <w:szCs w:val="28"/>
        </w:rPr>
      </w:pPr>
    </w:p>
    <w:p w:rsidR="0066164D" w:rsidRDefault="0066164D" w:rsidP="0013202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Методические указания для студентов составлены с учетом требований:  Федерального государственного образовательного стандарта высшего образования, утвержденного Министерством образования и науки Российской Федерации от </w:t>
      </w:r>
      <w:r>
        <w:rPr>
          <w:rFonts w:ascii="Times New Roman" w:hAnsi="Times New Roman"/>
          <w:sz w:val="28"/>
          <w:szCs w:val="28"/>
          <w:u w:val="single"/>
        </w:rPr>
        <w:t xml:space="preserve">«17» августа 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8"/>
            <w:u w:val="single"/>
          </w:rPr>
          <w:t>2015 г</w:t>
        </w:r>
      </w:smartTag>
      <w:r>
        <w:rPr>
          <w:rFonts w:ascii="Times New Roman" w:hAnsi="Times New Roman"/>
          <w:sz w:val="28"/>
          <w:szCs w:val="28"/>
          <w:u w:val="single"/>
        </w:rPr>
        <w:t xml:space="preserve">. № 853; </w:t>
      </w:r>
      <w:r>
        <w:rPr>
          <w:rFonts w:ascii="Times New Roman" w:hAnsi="Times New Roman"/>
          <w:sz w:val="28"/>
          <w:szCs w:val="28"/>
        </w:rPr>
        <w:t xml:space="preserve">профессионального стандарта «Врач-педиатр участковый», утвержденного приказом Министерства труда и социальной защиты РФ 27 марта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sz w:val="28"/>
            <w:szCs w:val="28"/>
          </w:rPr>
          <w:t>2017 г</w:t>
        </w:r>
      </w:smartTag>
      <w:r>
        <w:rPr>
          <w:rFonts w:ascii="Times New Roman" w:hAnsi="Times New Roman"/>
          <w:sz w:val="28"/>
          <w:szCs w:val="28"/>
        </w:rPr>
        <w:t>. № 306н.</w:t>
      </w:r>
    </w:p>
    <w:p w:rsidR="0066164D" w:rsidRDefault="0066164D" w:rsidP="00132021">
      <w:pPr>
        <w:pStyle w:val="ConsPlusTitle"/>
        <w:jc w:val="center"/>
      </w:pPr>
    </w:p>
    <w:p w:rsidR="0066164D" w:rsidRDefault="0066164D" w:rsidP="00132021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66164D" w:rsidRDefault="0066164D" w:rsidP="00132021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66164D" w:rsidRDefault="0066164D" w:rsidP="00132021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66164D" w:rsidRDefault="0066164D" w:rsidP="00132021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66164D" w:rsidRDefault="0066164D" w:rsidP="00132021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256"/>
        <w:gridCol w:w="2244"/>
        <w:gridCol w:w="2700"/>
        <w:gridCol w:w="2340"/>
      </w:tblGrid>
      <w:tr w:rsidR="0066164D" w:rsidTr="0013202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164D" w:rsidRDefault="0066164D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164D" w:rsidRDefault="0066164D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164D" w:rsidRDefault="0066164D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66164D" w:rsidRDefault="0066164D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64D" w:rsidRDefault="0066164D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66164D" w:rsidTr="00132021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6164D" w:rsidRDefault="0066164D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6164D" w:rsidRDefault="0066164D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6164D" w:rsidRDefault="0066164D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64D" w:rsidRDefault="0066164D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66164D" w:rsidTr="00132021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6164D" w:rsidRDefault="0066164D">
            <w:pPr>
              <w:pStyle w:val="a"/>
              <w:widowControl/>
              <w:snapToGrid w:val="0"/>
              <w:jc w:val="center"/>
              <w:rPr>
                <w:rFonts w:eastAsia="Times New Roman"/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Кривошапкин</w:t>
            </w:r>
          </w:p>
          <w:p w:rsidR="0066164D" w:rsidRDefault="0066164D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Алексей Леонидович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6164D" w:rsidRDefault="0066164D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6164D" w:rsidRDefault="0066164D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д-р.мед.наук, профессор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64D" w:rsidRDefault="0066164D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66164D" w:rsidRDefault="0066164D" w:rsidP="00132021">
      <w:pPr>
        <w:tabs>
          <w:tab w:val="left" w:pos="7260"/>
        </w:tabs>
        <w:rPr>
          <w:rFonts w:ascii="Times New Roman" w:eastAsia="Times New Roman" w:hAnsi="Times New Roman"/>
          <w:sz w:val="28"/>
          <w:szCs w:val="28"/>
          <w:lang w:eastAsia="en-US"/>
        </w:rPr>
      </w:pPr>
    </w:p>
    <w:p w:rsidR="0066164D" w:rsidRDefault="0066164D" w:rsidP="00132021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66164D" w:rsidRDefault="0066164D" w:rsidP="00132021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66164D" w:rsidRDefault="0066164D" w:rsidP="00132021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66164D" w:rsidRDefault="0066164D" w:rsidP="0013202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66164D" w:rsidRDefault="0066164D" w:rsidP="00132021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>
        <w:rPr>
          <w:rFonts w:ascii="Times New Roman" w:hAnsi="Times New Roman"/>
          <w:sz w:val="28"/>
          <w:szCs w:val="28"/>
        </w:rPr>
        <w:t xml:space="preserve">Протокол № 6 от 11. 06.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>.,</w:t>
      </w:r>
    </w:p>
    <w:p w:rsidR="0066164D" w:rsidRDefault="0066164D" w:rsidP="0013202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66164D" w:rsidRDefault="0066164D" w:rsidP="0013202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профессор  А.Л. Кривошапкин</w:t>
      </w:r>
    </w:p>
    <w:p w:rsidR="0066164D" w:rsidRDefault="0066164D" w:rsidP="00132021">
      <w:pPr>
        <w:pStyle w:val="Heading5"/>
        <w:jc w:val="both"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цикловой методической комиссии по хирургии </w:t>
      </w:r>
    </w:p>
    <w:p w:rsidR="0066164D" w:rsidRPr="00132021" w:rsidRDefault="0066164D" w:rsidP="000C54F0">
      <w:pPr>
        <w:jc w:val="both"/>
        <w:rPr>
          <w:rFonts w:ascii="Times New Roman" w:hAnsi="Times New Roman"/>
          <w:sz w:val="28"/>
          <w:szCs w:val="28"/>
        </w:rPr>
      </w:pPr>
      <w:r w:rsidRPr="00132021">
        <w:rPr>
          <w:rFonts w:ascii="Times New Roman" w:hAnsi="Times New Roman"/>
          <w:sz w:val="28"/>
          <w:szCs w:val="28"/>
        </w:rPr>
        <w:t xml:space="preserve">Протокол № 6 от «11» июня </w:t>
      </w:r>
      <w:smartTag w:uri="urn:schemas-microsoft-com:office:smarttags" w:element="metricconverter">
        <w:smartTagPr>
          <w:attr w:name="ProductID" w:val="2019 г"/>
        </w:smartTagPr>
        <w:r w:rsidRPr="00132021">
          <w:rPr>
            <w:rFonts w:ascii="Times New Roman" w:hAnsi="Times New Roman"/>
            <w:sz w:val="28"/>
            <w:szCs w:val="28"/>
          </w:rPr>
          <w:t>2019 г</w:t>
        </w:r>
      </w:smartTag>
      <w:r w:rsidRPr="00132021">
        <w:rPr>
          <w:rFonts w:ascii="Times New Roman" w:hAnsi="Times New Roman"/>
          <w:sz w:val="28"/>
          <w:szCs w:val="28"/>
        </w:rPr>
        <w:t>.</w:t>
      </w:r>
    </w:p>
    <w:p w:rsidR="0066164D" w:rsidRDefault="0066164D" w:rsidP="000C54F0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bCs/>
          <w:sz w:val="28"/>
          <w:szCs w:val="28"/>
        </w:rPr>
        <w:t xml:space="preserve">Введение </w:t>
      </w:r>
    </w:p>
    <w:p w:rsidR="0066164D" w:rsidRDefault="0066164D" w:rsidP="000C54F0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Данная тема практического занятия позволяет выяснить пороговый уровень знания студентов, а также проверяет их умение работать с информационными источниками и владение навыками систематизации информации с целью получения нового знания. Тема занятия связана с ПК 5, 17, 20</w:t>
      </w:r>
    </w:p>
    <w:p w:rsidR="0066164D" w:rsidRDefault="0066164D" w:rsidP="000C54F0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66164D" w:rsidRDefault="0066164D" w:rsidP="000C54F0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подготовки к занятию студенту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00"/>
        <w:gridCol w:w="6299"/>
        <w:gridCol w:w="2161"/>
      </w:tblGrid>
      <w:tr w:rsidR="0066164D" w:rsidTr="00A46068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6164D" w:rsidRDefault="0066164D" w:rsidP="00A46068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6164D" w:rsidRDefault="0066164D" w:rsidP="00A46068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Э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64D" w:rsidRDefault="0066164D" w:rsidP="00A46068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66164D" w:rsidTr="00A46068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6164D" w:rsidRDefault="0066164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6164D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 № 1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64D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66164D" w:rsidTr="00A46068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6164D" w:rsidRDefault="0066164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6164D" w:rsidRDefault="0066164D" w:rsidP="006564AD">
            <w:pPr>
              <w:pStyle w:val="a0"/>
              <w:ind w:right="50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Изучить материал лекции № 1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64D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66164D" w:rsidTr="00A46068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6164D" w:rsidRDefault="0066164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6164D" w:rsidRPr="004F30AD" w:rsidRDefault="0066164D" w:rsidP="004F30AD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F30AD">
              <w:rPr>
                <w:rFonts w:ascii="Times New Roman" w:hAnsi="Times New Roman"/>
                <w:sz w:val="28"/>
                <w:szCs w:val="28"/>
              </w:rPr>
              <w:t>В учебнике прочитать: Можаев С.В. Нейрохирургия : учебник / С.В. Можаев, А.А. Скоромец, Т.А. Скоромец- 2-е изд., перераб. и доп.- М.:ГЭОТАР- Медиа, 2009. Стр. 7-17</w:t>
            </w:r>
          </w:p>
          <w:p w:rsidR="0066164D" w:rsidRDefault="0066164D" w:rsidP="004F30AD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F30AD">
              <w:rPr>
                <w:rFonts w:ascii="Times New Roman" w:hAnsi="Times New Roman"/>
                <w:sz w:val="28"/>
                <w:szCs w:val="28"/>
              </w:rPr>
      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7-29 (глава 1)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64D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66164D" w:rsidTr="00A46068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6164D" w:rsidRDefault="0066164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6164D" w:rsidRDefault="0066164D" w:rsidP="004F30AD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дополнительной литературе найти дату основания специальности и фамилию хирурга основателя. Определить место нейрохирургии в современной медицине.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64D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66164D" w:rsidTr="00A46068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6164D" w:rsidRDefault="0066164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6164D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Ответить на вопросы:</w:t>
            </w:r>
          </w:p>
          <w:p w:rsidR="0066164D" w:rsidRDefault="0066164D" w:rsidP="004F30AD">
            <w:pPr>
              <w:pStyle w:val="ListParagraph"/>
              <w:numPr>
                <w:ilvl w:val="0"/>
                <w:numId w:val="11"/>
              </w:num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Определение нейрохирургии</w:t>
            </w:r>
          </w:p>
          <w:p w:rsidR="0066164D" w:rsidRDefault="0066164D" w:rsidP="004F30AD">
            <w:pPr>
              <w:pStyle w:val="ListParagraph"/>
              <w:numPr>
                <w:ilvl w:val="0"/>
                <w:numId w:val="11"/>
              </w:numPr>
              <w:rPr>
                <w:iCs/>
                <w:sz w:val="28"/>
                <w:szCs w:val="28"/>
              </w:rPr>
            </w:pPr>
            <w:r w:rsidRPr="000C54F0">
              <w:rPr>
                <w:iCs/>
                <w:sz w:val="28"/>
                <w:szCs w:val="28"/>
              </w:rPr>
              <w:t>История развития нейрохирургии</w:t>
            </w:r>
            <w:r>
              <w:rPr>
                <w:iCs/>
                <w:sz w:val="28"/>
                <w:szCs w:val="28"/>
              </w:rPr>
              <w:t xml:space="preserve"> в древности</w:t>
            </w:r>
            <w:r w:rsidRPr="000C54F0">
              <w:rPr>
                <w:iCs/>
                <w:sz w:val="28"/>
                <w:szCs w:val="28"/>
              </w:rPr>
              <w:t>.</w:t>
            </w:r>
          </w:p>
          <w:p w:rsidR="0066164D" w:rsidRPr="004F30AD" w:rsidRDefault="0066164D" w:rsidP="004F30AD">
            <w:pPr>
              <w:pStyle w:val="ListParagraph"/>
              <w:numPr>
                <w:ilvl w:val="0"/>
                <w:numId w:val="11"/>
              </w:numPr>
              <w:rPr>
                <w:iCs/>
                <w:sz w:val="28"/>
                <w:szCs w:val="28"/>
              </w:rPr>
            </w:pPr>
            <w:r w:rsidRPr="000C54F0">
              <w:rPr>
                <w:iCs/>
                <w:sz w:val="28"/>
                <w:szCs w:val="28"/>
              </w:rPr>
              <w:t>История развития отечественной нейрохирургии.</w:t>
            </w:r>
          </w:p>
          <w:p w:rsidR="0066164D" w:rsidRDefault="0066164D" w:rsidP="004F30AD">
            <w:pPr>
              <w:pStyle w:val="ListParagraph"/>
              <w:numPr>
                <w:ilvl w:val="0"/>
                <w:numId w:val="11"/>
              </w:numPr>
              <w:rPr>
                <w:iCs/>
                <w:sz w:val="28"/>
                <w:szCs w:val="28"/>
              </w:rPr>
            </w:pPr>
            <w:r w:rsidRPr="000C54F0">
              <w:rPr>
                <w:iCs/>
                <w:sz w:val="28"/>
                <w:szCs w:val="28"/>
              </w:rPr>
              <w:t xml:space="preserve"> С.-Петербургский  </w:t>
            </w:r>
            <w:r>
              <w:rPr>
                <w:iCs/>
                <w:sz w:val="28"/>
                <w:szCs w:val="28"/>
              </w:rPr>
              <w:t>период развития.</w:t>
            </w:r>
          </w:p>
          <w:p w:rsidR="0066164D" w:rsidRDefault="0066164D" w:rsidP="004F30AD">
            <w:pPr>
              <w:pStyle w:val="ListParagraph"/>
              <w:numPr>
                <w:ilvl w:val="0"/>
                <w:numId w:val="11"/>
              </w:numPr>
              <w:rPr>
                <w:iCs/>
                <w:sz w:val="28"/>
                <w:szCs w:val="28"/>
              </w:rPr>
            </w:pPr>
            <w:r w:rsidRPr="000C54F0">
              <w:rPr>
                <w:iCs/>
                <w:sz w:val="28"/>
                <w:szCs w:val="28"/>
              </w:rPr>
              <w:t xml:space="preserve"> Московский пер</w:t>
            </w:r>
            <w:r>
              <w:rPr>
                <w:iCs/>
                <w:sz w:val="28"/>
                <w:szCs w:val="28"/>
              </w:rPr>
              <w:t>иод развития</w:t>
            </w:r>
            <w:r w:rsidRPr="000C54F0">
              <w:rPr>
                <w:iCs/>
                <w:sz w:val="28"/>
                <w:szCs w:val="28"/>
              </w:rPr>
              <w:t>.</w:t>
            </w:r>
          </w:p>
          <w:p w:rsidR="0066164D" w:rsidRPr="004F30AD" w:rsidRDefault="0066164D" w:rsidP="004F30AD">
            <w:pPr>
              <w:pStyle w:val="ListParagraph"/>
              <w:numPr>
                <w:ilvl w:val="0"/>
                <w:numId w:val="11"/>
              </w:numPr>
              <w:rPr>
                <w:iCs/>
                <w:sz w:val="28"/>
                <w:szCs w:val="28"/>
              </w:rPr>
            </w:pPr>
            <w:r w:rsidRPr="000C54F0">
              <w:rPr>
                <w:iCs/>
                <w:sz w:val="28"/>
                <w:szCs w:val="28"/>
              </w:rPr>
              <w:t xml:space="preserve"> Становление</w:t>
            </w:r>
            <w:r>
              <w:rPr>
                <w:iCs/>
                <w:sz w:val="28"/>
                <w:szCs w:val="28"/>
              </w:rPr>
              <w:t xml:space="preserve"> </w:t>
            </w:r>
            <w:r w:rsidRPr="000C54F0">
              <w:rPr>
                <w:iCs/>
                <w:sz w:val="28"/>
                <w:szCs w:val="28"/>
              </w:rPr>
              <w:t xml:space="preserve">Сибирской </w:t>
            </w:r>
            <w:r>
              <w:rPr>
                <w:iCs/>
                <w:sz w:val="28"/>
                <w:szCs w:val="28"/>
              </w:rPr>
              <w:t>н</w:t>
            </w:r>
            <w:r w:rsidRPr="000C54F0">
              <w:rPr>
                <w:iCs/>
                <w:sz w:val="28"/>
                <w:szCs w:val="28"/>
              </w:rPr>
              <w:t xml:space="preserve">ейрохирургической школы и </w:t>
            </w:r>
            <w:r w:rsidRPr="004F30AD">
              <w:rPr>
                <w:iCs/>
                <w:sz w:val="28"/>
                <w:szCs w:val="28"/>
              </w:rPr>
              <w:t>роль К.И. Харитоновой.</w:t>
            </w:r>
          </w:p>
          <w:p w:rsidR="0066164D" w:rsidRPr="004F30AD" w:rsidRDefault="0066164D" w:rsidP="004F30AD">
            <w:pPr>
              <w:pStyle w:val="ListParagraph"/>
              <w:numPr>
                <w:ilvl w:val="0"/>
                <w:numId w:val="11"/>
              </w:numPr>
              <w:rPr>
                <w:iCs/>
                <w:sz w:val="28"/>
                <w:szCs w:val="28"/>
              </w:rPr>
            </w:pPr>
            <w:r w:rsidRPr="000C54F0">
              <w:rPr>
                <w:iCs/>
                <w:sz w:val="28"/>
                <w:szCs w:val="28"/>
              </w:rPr>
              <w:t>Оснащение нейрохирургической операционной.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64D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66164D" w:rsidTr="00A46068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6164D" w:rsidRDefault="0066164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6164D" w:rsidRDefault="0066164D" w:rsidP="004F30AD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Составить таблицу «Периоды развития нейрохирургии». Приложение № 8.1.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64D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66164D" w:rsidTr="00A46068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6164D" w:rsidRDefault="0066164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6164D" w:rsidRDefault="0066164D" w:rsidP="00A46068">
            <w:pPr>
              <w:pStyle w:val="WW-"/>
              <w:snapToGri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Решить тестовые задания</w:t>
            </w:r>
            <w:r>
              <w:rPr>
                <w:color w:val="000000"/>
                <w:sz w:val="28"/>
                <w:szCs w:val="28"/>
              </w:rPr>
              <w:t xml:space="preserve"> ( приложение № 8)</w:t>
            </w:r>
          </w:p>
          <w:p w:rsidR="0066164D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64D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66164D" w:rsidTr="00A46068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6164D" w:rsidRDefault="0066164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6164D" w:rsidRDefault="0066164D" w:rsidP="00102C74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современной литературе определить  направления развития нейрохирургии. Устный ответ. 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64D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</w:tbl>
    <w:p w:rsidR="0066164D" w:rsidRDefault="0066164D" w:rsidP="000C54F0">
      <w:pPr>
        <w:ind w:left="720"/>
        <w:rPr>
          <w:rFonts w:ascii="Times New Roman" w:hAnsi="Times New Roman"/>
          <w:sz w:val="28"/>
          <w:szCs w:val="28"/>
        </w:rPr>
      </w:pPr>
    </w:p>
    <w:p w:rsidR="0066164D" w:rsidRDefault="0066164D" w:rsidP="000C54F0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66164D" w:rsidRDefault="0066164D" w:rsidP="000C54F0">
      <w:pPr>
        <w:pStyle w:val="WW-"/>
        <w:spacing w:line="240" w:lineRule="auto"/>
        <w:ind w:left="-360" w:firstLine="36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Студенты обязаны находясь в ЛПУ полностью соблюдать правила внутреннего распорядка лечебного учреждения, носить медицинскую одежду, при себе иметь тонометр, фонендоскоп, строго соблюдать регламент практической части занятия.</w:t>
      </w:r>
    </w:p>
    <w:p w:rsidR="0066164D" w:rsidRDefault="0066164D" w:rsidP="000C54F0">
      <w:pPr>
        <w:ind w:left="720"/>
        <w:rPr>
          <w:rFonts w:ascii="Times New Roman" w:hAnsi="Times New Roman"/>
          <w:sz w:val="28"/>
          <w:szCs w:val="28"/>
        </w:rPr>
      </w:pPr>
    </w:p>
    <w:p w:rsidR="0066164D" w:rsidRDefault="0066164D" w:rsidP="000C54F0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66164D" w:rsidRDefault="0066164D" w:rsidP="000C54F0">
      <w:pPr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66164D" w:rsidRDefault="0066164D" w:rsidP="000C54F0">
      <w:pPr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A0"/>
      </w:tblPr>
      <w:tblGrid>
        <w:gridCol w:w="900"/>
        <w:gridCol w:w="2562"/>
        <w:gridCol w:w="7"/>
        <w:gridCol w:w="6071"/>
      </w:tblGrid>
      <w:tr w:rsidR="0066164D" w:rsidTr="00A46068">
        <w:trPr>
          <w:cantSplit/>
          <w:trHeight w:val="1389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6164D" w:rsidRDefault="0066164D" w:rsidP="00A46068">
            <w:pPr>
              <w:snapToGrid w:val="0"/>
              <w:spacing w:line="276" w:lineRule="auto"/>
              <w:ind w:left="113" w:right="11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Код компетенции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6164D" w:rsidRDefault="0066164D" w:rsidP="00A46068">
            <w:pPr>
              <w:snapToGrid w:val="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….обладать следующими компетенциями:</w:t>
            </w:r>
          </w:p>
          <w:p w:rsidR="0066164D" w:rsidRDefault="0066164D" w:rsidP="00A4606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способностью и </w:t>
            </w:r>
          </w:p>
          <w:p w:rsidR="0066164D" w:rsidRDefault="0066164D" w:rsidP="00A4606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готовностью:</w:t>
            </w:r>
          </w:p>
        </w:tc>
        <w:tc>
          <w:tcPr>
            <w:tcW w:w="6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164D" w:rsidRDefault="0066164D" w:rsidP="00A46068">
            <w:pPr>
              <w:snapToGrid w:val="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Краткое содержание и структура компетенции. </w:t>
            </w:r>
          </w:p>
          <w:p w:rsidR="0066164D" w:rsidRDefault="0066164D" w:rsidP="00A4606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Характеристика обязательного порогового уровня </w:t>
            </w:r>
          </w:p>
          <w:p w:rsidR="0066164D" w:rsidRDefault="0066164D" w:rsidP="00A4606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сформированности компетенции </w:t>
            </w:r>
          </w:p>
          <w:p w:rsidR="0066164D" w:rsidRDefault="0066164D" w:rsidP="00A4606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 обучаемого по данной дисциплине</w:t>
            </w:r>
          </w:p>
        </w:tc>
      </w:tr>
      <w:tr w:rsidR="0066164D" w:rsidTr="00A46068">
        <w:trPr>
          <w:trHeight w:val="349"/>
        </w:trPr>
        <w:tc>
          <w:tcPr>
            <w:tcW w:w="9540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CFFFF"/>
            <w:vAlign w:val="center"/>
          </w:tcPr>
          <w:p w:rsidR="0066164D" w:rsidRDefault="0066164D" w:rsidP="00A46068">
            <w:pPr>
              <w:snapToGrid w:val="0"/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Профессиональные компетенции (ПК)</w:t>
            </w:r>
          </w:p>
        </w:tc>
      </w:tr>
      <w:tr w:rsidR="0066164D" w:rsidTr="00A46068">
        <w:trPr>
          <w:cantSplit/>
          <w:trHeight w:hRule="exact" w:val="801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64D" w:rsidRDefault="0066164D" w:rsidP="00A46068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ПК -№5</w:t>
            </w:r>
          </w:p>
        </w:tc>
        <w:tc>
          <w:tcPr>
            <w:tcW w:w="2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64D" w:rsidRDefault="0066164D" w:rsidP="00A46068">
            <w:pPr>
              <w:rPr>
                <w:rFonts w:ascii="Times New Roman" w:hAnsi="Times New Roman" w:cs="Calibri"/>
                <w:sz w:val="28"/>
                <w:szCs w:val="28"/>
              </w:rPr>
            </w:pPr>
            <w:r>
              <w:rPr>
                <w:rFonts w:ascii="Times New Roman" w:hAnsi="Times New Roman" w:cs="Calibri"/>
                <w:sz w:val="28"/>
                <w:szCs w:val="28"/>
              </w:rPr>
              <w:t>проводить и интерпретировать опрос, физикальный осмотр, клиническое обследование, результаты современных лабораторно-инструментальных исследований у пациентов с нейрохирургической патологией</w:t>
            </w: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64D" w:rsidRDefault="0066164D" w:rsidP="00A46068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Знать (Зн.):</w:t>
            </w:r>
          </w:p>
          <w:p w:rsidR="0066164D" w:rsidRDefault="0066164D" w:rsidP="00A4606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1.Этиологию, патогенез и меры профилактики наиболее часто встречающихся нейрохирургических заболеваний; современную классификацию нейрохирургических заболеваний; </w:t>
            </w:r>
          </w:p>
        </w:tc>
      </w:tr>
      <w:tr w:rsidR="0066164D" w:rsidTr="00A46068">
        <w:trPr>
          <w:cantSplit/>
          <w:trHeight w:val="586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64D" w:rsidRDefault="0066164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2.Клиническую картину, особенности течения и возможные осложнения нейрохирургических заболеваний, протекающих в типичной форме у различных возрастных групп;</w:t>
            </w:r>
          </w:p>
        </w:tc>
      </w:tr>
      <w:tr w:rsidR="0066164D" w:rsidTr="00A46068">
        <w:trPr>
          <w:cantSplit/>
          <w:trHeight w:val="286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64D" w:rsidRDefault="0066164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3.Методы диагностики, диагностические возможности методов непосредственного исследования больного нейрохирургического профиля;</w:t>
            </w:r>
          </w:p>
        </w:tc>
      </w:tr>
      <w:tr w:rsidR="0066164D" w:rsidTr="00A46068">
        <w:trPr>
          <w:cantSplit/>
          <w:trHeight w:val="304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64D" w:rsidRDefault="0066164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4.Критерии диагноза различных нейрохирургических заболеваний.</w:t>
            </w:r>
          </w:p>
        </w:tc>
      </w:tr>
      <w:tr w:rsidR="0066164D" w:rsidTr="00A46068">
        <w:trPr>
          <w:cantSplit/>
          <w:trHeight w:val="317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64D" w:rsidRDefault="0066164D" w:rsidP="00A4606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Уметь (Ум.):</w:t>
            </w:r>
          </w:p>
          <w:p w:rsidR="0066164D" w:rsidRDefault="0066164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1.Определить статус пациента: собрать  анамнез; провести опрос больного с неврологическим заболеванием, его родственников, провести исследование неврологического статуса пациента  (осмотр двигательной и чувствительной сферы, исследование черепномозговых нервов, координаторной сферы, функции тазовых органов, выявление менингеальных симптомов, исследование высших корковых функций), оценить состояние пациента для принятия решения о необходимости оказания ему медицинской помощи.</w:t>
            </w:r>
          </w:p>
        </w:tc>
      </w:tr>
      <w:tr w:rsidR="0066164D" w:rsidTr="00A46068">
        <w:trPr>
          <w:cantSplit/>
          <w:trHeight w:val="28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64D" w:rsidRDefault="0066164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2.Поставить предварительный диагноз – синтезировать информацию о пациенте с целью определения патологии и причин ее вызывающих;</w:t>
            </w:r>
          </w:p>
        </w:tc>
      </w:tr>
      <w:tr w:rsidR="0066164D" w:rsidTr="00A46068">
        <w:trPr>
          <w:cantSplit/>
          <w:trHeight w:val="278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64D" w:rsidRDefault="0066164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3.Наметить объем дополнительных исследований в соответствии с прогнозом болезни, для уточнения диагноза и получения достоверного результата;</w:t>
            </w:r>
          </w:p>
        </w:tc>
      </w:tr>
      <w:tr w:rsidR="0066164D" w:rsidTr="00A46068">
        <w:trPr>
          <w:cantSplit/>
          <w:trHeight w:val="57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64D" w:rsidRDefault="0066164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5.Сформулировать клинический диагноз;</w:t>
            </w:r>
          </w:p>
        </w:tc>
      </w:tr>
      <w:tr w:rsidR="0066164D" w:rsidTr="00A46068">
        <w:trPr>
          <w:cantSplit/>
          <w:trHeight w:val="282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64D" w:rsidRDefault="0066164D" w:rsidP="00A4606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Владеть (Вл.):</w:t>
            </w:r>
          </w:p>
          <w:p w:rsidR="0066164D" w:rsidRDefault="0066164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2.Методами неврологического обследования;</w:t>
            </w:r>
          </w:p>
        </w:tc>
      </w:tr>
      <w:tr w:rsidR="0066164D" w:rsidTr="00A46068">
        <w:trPr>
          <w:cantSplit/>
          <w:trHeight w:val="30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64D" w:rsidRDefault="0066164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3.Интерпретацией результатов лабораторных, инструментальных методов диагностики;</w:t>
            </w:r>
          </w:p>
        </w:tc>
      </w:tr>
      <w:tr w:rsidR="0066164D" w:rsidTr="00A46068">
        <w:trPr>
          <w:cantSplit/>
          <w:trHeight w:val="242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64D" w:rsidRDefault="0066164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4.Алгоритмом развернутого клинического диагноза.</w:t>
            </w:r>
          </w:p>
        </w:tc>
      </w:tr>
      <w:tr w:rsidR="0066164D" w:rsidTr="00A46068">
        <w:trPr>
          <w:trHeight w:hRule="exact" w:val="307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64D" w:rsidRDefault="0066164D" w:rsidP="00A4606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ПК -№17</w:t>
            </w:r>
          </w:p>
        </w:tc>
        <w:tc>
          <w:tcPr>
            <w:tcW w:w="25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64D" w:rsidRDefault="0066164D" w:rsidP="00A46068">
            <w:pPr>
              <w:autoSpaceDE w:val="0"/>
              <w:autoSpaceDN w:val="0"/>
              <w:adjustRightInd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  <w:r>
              <w:rPr>
                <w:rFonts w:ascii="Times New Roman" w:hAnsi="Times New Roman" w:cs="Calibri"/>
                <w:bCs/>
                <w:sz w:val="28"/>
                <w:szCs w:val="28"/>
              </w:rPr>
              <w:t>выявлять у пациентов основные патологические симптомы и синдромы нервных заболеваний, используя знания основ медико-биологических и клинических дисциплин с учетом законов течения патологии по органам, системам и организма в целом, анализировать закономерности функционирования различных органов и систем при различных заболеваниях и патологических процессах, использовать алгоритм постановки диагноза (основного, сопутствующего, осложнений) с учетом Международной статистической классификации болезней и проблем, связанных со здоровьем (МКБ), выполнять основные диагностические мероприятия по выявлению неотложных и угрожающих жизни состояний;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64D" w:rsidRDefault="0066164D" w:rsidP="00A4606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Знать (Зн.):</w:t>
            </w:r>
          </w:p>
          <w:p w:rsidR="0066164D" w:rsidRDefault="0066164D" w:rsidP="00A4606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1.Этиологию, патогенез и меры профилактики наиболее часто встречающихся нейрохирургических заболеваний; современную классификацию нейрохирургических заболеваний;</w:t>
            </w:r>
          </w:p>
        </w:tc>
      </w:tr>
      <w:tr w:rsidR="0066164D" w:rsidTr="00A46068">
        <w:trPr>
          <w:trHeight w:val="283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64D" w:rsidRDefault="0066164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2.Клиническую картину, особенности течения и возможные осложнения нейрохирургических заболеваний, протекающих в типичной форме у различных возрастных групп;</w:t>
            </w:r>
          </w:p>
        </w:tc>
      </w:tr>
      <w:tr w:rsidR="0066164D" w:rsidTr="00A46068">
        <w:trPr>
          <w:trHeight w:val="286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64D" w:rsidRDefault="0066164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3.Методы диагностики, диагностические возможности методов непосредственного исследования больного нейрохирургического профиля;</w:t>
            </w:r>
          </w:p>
        </w:tc>
      </w:tr>
      <w:tr w:rsidR="0066164D" w:rsidTr="00A46068">
        <w:trPr>
          <w:trHeight w:val="293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64D" w:rsidRDefault="0066164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4.Критерии диагноза различных нейрохирургических заболеваний.</w:t>
            </w:r>
          </w:p>
        </w:tc>
      </w:tr>
      <w:tr w:rsidR="0066164D" w:rsidTr="00A46068">
        <w:trPr>
          <w:trHeight w:val="255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64D" w:rsidRDefault="0066164D" w:rsidP="00A4606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Уметь (Ум.):</w:t>
            </w:r>
          </w:p>
          <w:p w:rsidR="0066164D" w:rsidRDefault="0066164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3.Наметить объем дополнительных исследований в соответствии с прогнозом болезни, для уточнения диагноза и получения достоверного результата;</w:t>
            </w:r>
          </w:p>
        </w:tc>
      </w:tr>
      <w:tr w:rsidR="0066164D" w:rsidTr="00A46068">
        <w:trPr>
          <w:trHeight w:val="287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64D" w:rsidRDefault="0066164D" w:rsidP="00A4606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5.Сформулировать клинический диагноз;</w:t>
            </w:r>
          </w:p>
          <w:p w:rsidR="0066164D" w:rsidRDefault="0066164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164D" w:rsidTr="00A46068">
        <w:trPr>
          <w:trHeight w:val="244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64D" w:rsidRDefault="0066164D" w:rsidP="00A4606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Владеть (Вл.):</w:t>
            </w:r>
          </w:p>
          <w:p w:rsidR="0066164D" w:rsidRDefault="0066164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1.Правильным ведением медицинской документации;</w:t>
            </w:r>
          </w:p>
        </w:tc>
      </w:tr>
      <w:tr w:rsidR="0066164D" w:rsidTr="00A46068">
        <w:trPr>
          <w:trHeight w:val="311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64D" w:rsidRDefault="0066164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2.Методами неврологического обследования;</w:t>
            </w:r>
          </w:p>
        </w:tc>
      </w:tr>
      <w:tr w:rsidR="0066164D" w:rsidTr="00A46068">
        <w:trPr>
          <w:trHeight w:val="106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6164D" w:rsidRDefault="0066164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4.Алгоритмом развернутого клинического диагноза.</w:t>
            </w:r>
          </w:p>
        </w:tc>
      </w:tr>
      <w:tr w:rsidR="0066164D" w:rsidTr="00A46068">
        <w:trPr>
          <w:trHeight w:val="2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6164D" w:rsidRDefault="0066164D" w:rsidP="00A46068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ПК -№20</w:t>
            </w:r>
          </w:p>
        </w:tc>
        <w:tc>
          <w:tcPr>
            <w:tcW w:w="25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6164D" w:rsidRDefault="0066164D" w:rsidP="00A46068">
            <w:pPr>
              <w:autoSpaceDE w:val="0"/>
              <w:autoSpaceDN w:val="0"/>
              <w:adjustRightInd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  <w:r>
              <w:rPr>
                <w:rFonts w:ascii="Times New Roman" w:hAnsi="Times New Roman" w:cs="Calibri"/>
                <w:bCs/>
                <w:sz w:val="28"/>
                <w:szCs w:val="28"/>
              </w:rPr>
              <w:t>способностью и готовностью назначать больным адекватное хирургическое лечение в соответствии с выставленным диагнозом.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64D" w:rsidRDefault="0066164D" w:rsidP="00A46068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Знать (Зн.):</w:t>
            </w:r>
          </w:p>
          <w:p w:rsidR="0066164D" w:rsidRDefault="0066164D" w:rsidP="00A4606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1.Этиологию, патогенез и меры профилактики наиболее часто встречающихся нейрохирургических заболеваний; современную классификацию нейрохирургических заболеваний; </w:t>
            </w:r>
          </w:p>
          <w:p w:rsidR="0066164D" w:rsidRDefault="0066164D" w:rsidP="00A46068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66164D" w:rsidTr="00A46068">
        <w:trPr>
          <w:trHeight w:val="2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64D" w:rsidRDefault="0066164D" w:rsidP="00A4606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Уметь (Ум.):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6164D" w:rsidRDefault="0066164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4.Подобрать индивидуальный вид оказания помощи для лечения пациента в соответствии с ситуацией: первичная помощь, скорая помощь, госпитализация;</w:t>
            </w:r>
          </w:p>
        </w:tc>
      </w:tr>
      <w:tr w:rsidR="0066164D" w:rsidTr="00A46068">
        <w:trPr>
          <w:trHeight w:val="2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64D" w:rsidRDefault="0066164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5.Сформулировать клинический диагноз;</w:t>
            </w:r>
          </w:p>
        </w:tc>
      </w:tr>
      <w:tr w:rsidR="0066164D" w:rsidTr="00A46068">
        <w:trPr>
          <w:trHeight w:val="2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64D" w:rsidRDefault="0066164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6.Разработать план действий с учетом протекания болезни и ее лечения;</w:t>
            </w:r>
          </w:p>
        </w:tc>
      </w:tr>
      <w:tr w:rsidR="0066164D" w:rsidTr="00A46068">
        <w:trPr>
          <w:trHeight w:val="339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6164D" w:rsidRDefault="0066164D" w:rsidP="00A46068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64D" w:rsidRDefault="0066164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7.Сформулировать показания к избранному методу лечения, оценить эффективность и безопасность проводимого лечения.</w:t>
            </w:r>
          </w:p>
        </w:tc>
      </w:tr>
    </w:tbl>
    <w:p w:rsidR="0066164D" w:rsidRDefault="0066164D" w:rsidP="000C54F0">
      <w:pPr>
        <w:rPr>
          <w:rFonts w:ascii="Times New Roman" w:hAnsi="Times New Roman"/>
          <w:b/>
          <w:bCs/>
          <w:sz w:val="28"/>
          <w:szCs w:val="28"/>
        </w:rPr>
      </w:pPr>
    </w:p>
    <w:p w:rsidR="0066164D" w:rsidRPr="002D7249" w:rsidRDefault="0066164D" w:rsidP="000C54F0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2D7249">
        <w:rPr>
          <w:rFonts w:ascii="Times New Roman" w:hAnsi="Times New Roman"/>
          <w:b/>
          <w:bCs/>
          <w:sz w:val="28"/>
          <w:szCs w:val="28"/>
        </w:rPr>
        <w:t xml:space="preserve"> Хронокарта занятия и аудиторная деятельность студента </w:t>
      </w: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20"/>
        <w:gridCol w:w="7740"/>
        <w:gridCol w:w="1080"/>
      </w:tblGrid>
      <w:tr w:rsidR="0066164D" w:rsidRPr="00C40835" w:rsidTr="00A46068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66164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66164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0,25</w:t>
            </w:r>
          </w:p>
        </w:tc>
      </w:tr>
      <w:tr w:rsidR="0066164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0,75</w:t>
            </w:r>
          </w:p>
        </w:tc>
      </w:tr>
      <w:tr w:rsidR="0066164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1,5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66164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0,25</w:t>
            </w:r>
          </w:p>
        </w:tc>
      </w:tr>
      <w:tr w:rsidR="0066164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Ответы на вопросы студентов,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66164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0,25</w:t>
            </w:r>
          </w:p>
        </w:tc>
      </w:tr>
      <w:tr w:rsidR="0066164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17,5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66164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66164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7,5</w:t>
            </w:r>
          </w:p>
        </w:tc>
      </w:tr>
      <w:tr w:rsidR="0066164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66164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66164D" w:rsidRPr="00C40835" w:rsidRDefault="0066164D" w:rsidP="00A46068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22,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 мин</w:t>
            </w:r>
          </w:p>
        </w:tc>
      </w:tr>
      <w:tr w:rsidR="0066164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Самостоятельная практическая работа студентов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66164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66164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66164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2,5 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мин</w:t>
            </w:r>
          </w:p>
        </w:tc>
      </w:tr>
      <w:tr w:rsidR="0066164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</w:tr>
      <w:tr w:rsidR="0066164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студентов,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0,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66164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0,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66164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164D" w:rsidRPr="00C40835" w:rsidRDefault="0066164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</w:tbl>
    <w:p w:rsidR="0066164D" w:rsidRDefault="0066164D" w:rsidP="000C54F0">
      <w:pPr>
        <w:ind w:left="720"/>
        <w:rPr>
          <w:rFonts w:ascii="Times New Roman" w:hAnsi="Times New Roman"/>
          <w:sz w:val="28"/>
          <w:szCs w:val="28"/>
        </w:rPr>
      </w:pPr>
    </w:p>
    <w:p w:rsidR="0066164D" w:rsidRPr="00CC443E" w:rsidRDefault="0066164D" w:rsidP="000C54F0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5. Внеаудиторная самостоятельная работа студента по теме </w:t>
      </w:r>
      <w:r w:rsidRPr="006564AD">
        <w:rPr>
          <w:rFonts w:ascii="Times New Roman" w:hAnsi="Times New Roman"/>
          <w:b/>
          <w:bCs/>
          <w:sz w:val="28"/>
          <w:szCs w:val="28"/>
        </w:rPr>
        <w:t>«</w:t>
      </w:r>
      <w:r w:rsidRPr="006564AD">
        <w:rPr>
          <w:rFonts w:ascii="Times New Roman" w:hAnsi="Times New Roman"/>
          <w:b/>
          <w:sz w:val="28"/>
          <w:szCs w:val="28"/>
        </w:rPr>
        <w:t>Введение. Предмет и задачи нейрохирургии</w:t>
      </w:r>
      <w:r w:rsidRPr="006564AD">
        <w:rPr>
          <w:rFonts w:ascii="Times New Roman" w:hAnsi="Times New Roman"/>
          <w:b/>
          <w:bCs/>
          <w:sz w:val="28"/>
          <w:szCs w:val="28"/>
        </w:rPr>
        <w:t>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66164D" w:rsidRDefault="0066164D" w:rsidP="006564AD">
      <w:pPr>
        <w:pStyle w:val="ListParagraph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Читает тему:</w:t>
      </w:r>
    </w:p>
    <w:p w:rsidR="0066164D" w:rsidRPr="006564AD" w:rsidRDefault="0066164D" w:rsidP="006564AD">
      <w:pPr>
        <w:suppressAutoHyphens w:val="0"/>
        <w:autoSpaceDE w:val="0"/>
        <w:autoSpaceDN w:val="0"/>
        <w:adjustRightInd w:val="0"/>
        <w:ind w:left="1069"/>
        <w:contextualSpacing/>
        <w:jc w:val="both"/>
        <w:rPr>
          <w:rFonts w:ascii="Times New Roman" w:hAnsi="Times New Roman"/>
          <w:sz w:val="28"/>
          <w:szCs w:val="28"/>
        </w:rPr>
      </w:pPr>
      <w:r w:rsidRPr="006564AD">
        <w:rPr>
          <w:rFonts w:ascii="Times New Roman" w:hAnsi="Times New Roman"/>
          <w:sz w:val="28"/>
          <w:szCs w:val="28"/>
        </w:rPr>
        <w:t>В учебнике прочитать: Можаев С.В. Нейрохирургия : учебник / С.В. Можаев, А.А. Скоромец, Т.А. Скоромец- 2-е изд., перераб. и доп.- М.:ГЭОТАР- Медиа, 2009. Стр. 7-17</w:t>
      </w:r>
    </w:p>
    <w:p w:rsidR="0066164D" w:rsidRDefault="0066164D" w:rsidP="006564AD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 w:rsidRPr="004F30AD">
        <w:rPr>
          <w:sz w:val="28"/>
          <w:szCs w:val="28"/>
        </w:rPr>
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7-29 (глава 1)</w:t>
      </w:r>
    </w:p>
    <w:p w:rsidR="0066164D" w:rsidRDefault="0066164D" w:rsidP="006564AD">
      <w:pPr>
        <w:pStyle w:val="ListParagraph"/>
        <w:widowControl w:val="0"/>
        <w:numPr>
          <w:ilvl w:val="1"/>
          <w:numId w:val="12"/>
        </w:numPr>
        <w:tabs>
          <w:tab w:val="clear" w:pos="1429"/>
          <w:tab w:val="num" w:pos="1080"/>
        </w:tabs>
        <w:suppressAutoHyphens w:val="0"/>
        <w:autoSpaceDE w:val="0"/>
        <w:autoSpaceDN w:val="0"/>
        <w:adjustRightInd w:val="0"/>
        <w:spacing w:line="240" w:lineRule="auto"/>
        <w:ind w:left="1134" w:hanging="141"/>
        <w:contextualSpacing/>
        <w:jc w:val="both"/>
        <w:rPr>
          <w:sz w:val="28"/>
          <w:szCs w:val="28"/>
        </w:rPr>
      </w:pPr>
      <w:r w:rsidRPr="00831567">
        <w:rPr>
          <w:sz w:val="28"/>
          <w:szCs w:val="28"/>
        </w:rPr>
        <w:t xml:space="preserve">Записывает тезисы ответов на вопросы: </w:t>
      </w:r>
    </w:p>
    <w:p w:rsidR="0066164D" w:rsidRDefault="0066164D" w:rsidP="006564AD">
      <w:pPr>
        <w:pStyle w:val="ListParagraph"/>
        <w:numPr>
          <w:ilvl w:val="0"/>
          <w:numId w:val="14"/>
        </w:numPr>
        <w:suppressAutoHyphens w:val="0"/>
        <w:autoSpaceDE w:val="0"/>
        <w:autoSpaceDN w:val="0"/>
        <w:adjustRightInd w:val="0"/>
        <w:ind w:left="1134" w:hanging="141"/>
        <w:contextualSpacing/>
        <w:jc w:val="both"/>
        <w:rPr>
          <w:iCs/>
          <w:sz w:val="28"/>
          <w:szCs w:val="28"/>
        </w:rPr>
      </w:pPr>
      <w:r w:rsidRPr="006564AD">
        <w:rPr>
          <w:iCs/>
          <w:sz w:val="28"/>
          <w:szCs w:val="28"/>
        </w:rPr>
        <w:t>Определение нейрохирургии</w:t>
      </w:r>
    </w:p>
    <w:p w:rsidR="0066164D" w:rsidRPr="006564AD" w:rsidRDefault="0066164D" w:rsidP="006564AD">
      <w:pPr>
        <w:pStyle w:val="ListParagraph"/>
        <w:numPr>
          <w:ilvl w:val="0"/>
          <w:numId w:val="14"/>
        </w:numPr>
        <w:suppressAutoHyphens w:val="0"/>
        <w:autoSpaceDE w:val="0"/>
        <w:autoSpaceDN w:val="0"/>
        <w:adjustRightInd w:val="0"/>
        <w:ind w:left="1134" w:hanging="141"/>
        <w:contextualSpacing/>
        <w:jc w:val="both"/>
        <w:rPr>
          <w:iCs/>
          <w:sz w:val="28"/>
          <w:szCs w:val="28"/>
        </w:rPr>
      </w:pPr>
      <w:r w:rsidRPr="006564AD">
        <w:rPr>
          <w:iCs/>
          <w:sz w:val="28"/>
          <w:szCs w:val="28"/>
        </w:rPr>
        <w:t>История развития нейрохирургии в древности.</w:t>
      </w:r>
    </w:p>
    <w:p w:rsidR="0066164D" w:rsidRPr="006564AD" w:rsidRDefault="0066164D" w:rsidP="006564AD">
      <w:pPr>
        <w:pStyle w:val="ListParagraph"/>
        <w:numPr>
          <w:ilvl w:val="0"/>
          <w:numId w:val="14"/>
        </w:numPr>
        <w:ind w:left="1134" w:hanging="141"/>
        <w:rPr>
          <w:iCs/>
          <w:sz w:val="28"/>
          <w:szCs w:val="28"/>
        </w:rPr>
      </w:pPr>
      <w:r w:rsidRPr="006564AD">
        <w:rPr>
          <w:iCs/>
          <w:sz w:val="28"/>
          <w:szCs w:val="28"/>
        </w:rPr>
        <w:t>История развития отечественной нейрохирургии.</w:t>
      </w:r>
    </w:p>
    <w:p w:rsidR="0066164D" w:rsidRPr="006564AD" w:rsidRDefault="0066164D" w:rsidP="006564AD">
      <w:pPr>
        <w:pStyle w:val="ListParagraph"/>
        <w:numPr>
          <w:ilvl w:val="0"/>
          <w:numId w:val="14"/>
        </w:numPr>
        <w:ind w:left="1134" w:hanging="141"/>
        <w:rPr>
          <w:iCs/>
          <w:sz w:val="28"/>
          <w:szCs w:val="28"/>
        </w:rPr>
      </w:pPr>
      <w:r w:rsidRPr="006564AD">
        <w:rPr>
          <w:iCs/>
          <w:sz w:val="28"/>
          <w:szCs w:val="28"/>
        </w:rPr>
        <w:t>С.-Петербургский  период развития.</w:t>
      </w:r>
    </w:p>
    <w:p w:rsidR="0066164D" w:rsidRPr="006564AD" w:rsidRDefault="0066164D" w:rsidP="006564AD">
      <w:pPr>
        <w:pStyle w:val="ListParagraph"/>
        <w:numPr>
          <w:ilvl w:val="0"/>
          <w:numId w:val="14"/>
        </w:numPr>
        <w:ind w:left="1134" w:hanging="141"/>
        <w:rPr>
          <w:iCs/>
          <w:sz w:val="28"/>
          <w:szCs w:val="28"/>
        </w:rPr>
      </w:pPr>
      <w:r w:rsidRPr="006564AD">
        <w:rPr>
          <w:iCs/>
          <w:sz w:val="28"/>
          <w:szCs w:val="28"/>
        </w:rPr>
        <w:t>Московский период развития.</w:t>
      </w:r>
    </w:p>
    <w:p w:rsidR="0066164D" w:rsidRDefault="0066164D" w:rsidP="006564AD">
      <w:pPr>
        <w:pStyle w:val="ListParagraph"/>
        <w:numPr>
          <w:ilvl w:val="0"/>
          <w:numId w:val="11"/>
        </w:numPr>
        <w:ind w:left="1134" w:hanging="141"/>
        <w:rPr>
          <w:iCs/>
          <w:sz w:val="28"/>
          <w:szCs w:val="28"/>
        </w:rPr>
      </w:pPr>
      <w:r w:rsidRPr="000C54F0">
        <w:rPr>
          <w:iCs/>
          <w:sz w:val="28"/>
          <w:szCs w:val="28"/>
        </w:rPr>
        <w:t xml:space="preserve"> Становление</w:t>
      </w:r>
      <w:r>
        <w:rPr>
          <w:iCs/>
          <w:sz w:val="28"/>
          <w:szCs w:val="28"/>
        </w:rPr>
        <w:t xml:space="preserve"> </w:t>
      </w:r>
      <w:r w:rsidRPr="000C54F0">
        <w:rPr>
          <w:iCs/>
          <w:sz w:val="28"/>
          <w:szCs w:val="28"/>
        </w:rPr>
        <w:t xml:space="preserve">Сибирской </w:t>
      </w:r>
      <w:r>
        <w:rPr>
          <w:iCs/>
          <w:sz w:val="28"/>
          <w:szCs w:val="28"/>
        </w:rPr>
        <w:t>н</w:t>
      </w:r>
      <w:r w:rsidRPr="000C54F0">
        <w:rPr>
          <w:iCs/>
          <w:sz w:val="28"/>
          <w:szCs w:val="28"/>
        </w:rPr>
        <w:t xml:space="preserve">ейрохирургической школы и </w:t>
      </w:r>
      <w:r w:rsidRPr="004F30AD">
        <w:rPr>
          <w:iCs/>
          <w:sz w:val="28"/>
          <w:szCs w:val="28"/>
        </w:rPr>
        <w:t xml:space="preserve">роль К.И. </w:t>
      </w:r>
      <w:r>
        <w:rPr>
          <w:iCs/>
          <w:sz w:val="28"/>
          <w:szCs w:val="28"/>
        </w:rPr>
        <w:t xml:space="preserve">  </w:t>
      </w:r>
      <w:r w:rsidRPr="004F30AD">
        <w:rPr>
          <w:iCs/>
          <w:sz w:val="28"/>
          <w:szCs w:val="28"/>
        </w:rPr>
        <w:t>Харитоновой.</w:t>
      </w:r>
    </w:p>
    <w:p w:rsidR="0066164D" w:rsidRPr="006564AD" w:rsidRDefault="0066164D" w:rsidP="006564AD">
      <w:pPr>
        <w:pStyle w:val="ListParagraph"/>
        <w:numPr>
          <w:ilvl w:val="0"/>
          <w:numId w:val="11"/>
        </w:numPr>
        <w:tabs>
          <w:tab w:val="clear" w:pos="709"/>
          <w:tab w:val="left" w:pos="993"/>
        </w:tabs>
        <w:ind w:firstLine="273"/>
        <w:rPr>
          <w:iCs/>
          <w:sz w:val="28"/>
          <w:szCs w:val="28"/>
        </w:rPr>
      </w:pPr>
      <w:r w:rsidRPr="006564AD">
        <w:rPr>
          <w:iCs/>
          <w:sz w:val="28"/>
          <w:szCs w:val="28"/>
        </w:rPr>
        <w:t>Оснащение нейрохирургической операционной.</w:t>
      </w:r>
    </w:p>
    <w:p w:rsidR="0066164D" w:rsidRDefault="0066164D" w:rsidP="006564AD">
      <w:pPr>
        <w:pStyle w:val="ListParagraph"/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ind w:hanging="87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Составляет таблицу «Периоды развития нейрохирургии». Приложение № 8.1</w:t>
      </w:r>
    </w:p>
    <w:p w:rsidR="0066164D" w:rsidRDefault="0066164D" w:rsidP="006564AD">
      <w:pPr>
        <w:pStyle w:val="ListParagraph"/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ind w:hanging="87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Решает тестовые задания</w:t>
      </w:r>
      <w:r>
        <w:rPr>
          <w:color w:val="000000"/>
          <w:sz w:val="28"/>
          <w:szCs w:val="28"/>
        </w:rPr>
        <w:t xml:space="preserve"> (приложение № 8)</w:t>
      </w:r>
    </w:p>
    <w:p w:rsidR="0066164D" w:rsidRPr="006564AD" w:rsidRDefault="0066164D" w:rsidP="006564AD">
      <w:pPr>
        <w:pStyle w:val="ListParagraph"/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ind w:hanging="87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Изучает материал лекции для проведения неврологического осмотра пациента (курация пациента).</w:t>
      </w:r>
    </w:p>
    <w:p w:rsidR="0066164D" w:rsidRPr="00DF3B16" w:rsidRDefault="0066164D" w:rsidP="000C54F0">
      <w:pPr>
        <w:pStyle w:val="ListParagraph"/>
        <w:numPr>
          <w:ilvl w:val="0"/>
          <w:numId w:val="7"/>
        </w:numPr>
        <w:rPr>
          <w:b/>
          <w:bCs/>
          <w:sz w:val="28"/>
          <w:szCs w:val="28"/>
        </w:rPr>
      </w:pPr>
      <w:r w:rsidRPr="00DF3B16">
        <w:rPr>
          <w:b/>
          <w:bCs/>
          <w:sz w:val="28"/>
          <w:szCs w:val="28"/>
        </w:rPr>
        <w:t xml:space="preserve">Критерии оценок деятельности студента, при освоении учебного материала </w:t>
      </w:r>
    </w:p>
    <w:p w:rsidR="0066164D" w:rsidRDefault="0066164D" w:rsidP="000C54F0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 контрольно-диагностических (оценочных) процедур (аттестаций) студентов на соответствие их подготовки ожидаемым результатам образования компетентностно-ориентированной дисциплины включает: </w:t>
      </w:r>
    </w:p>
    <w:p w:rsidR="0066164D" w:rsidRDefault="0066164D" w:rsidP="000C54F0">
      <w:pPr>
        <w:pStyle w:val="WW-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Тестовые задания </w:t>
      </w:r>
    </w:p>
    <w:p w:rsidR="0066164D" w:rsidRDefault="0066164D" w:rsidP="000C54F0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Критерии оценки теста:</w:t>
      </w:r>
    </w:p>
    <w:p w:rsidR="0066164D" w:rsidRDefault="0066164D" w:rsidP="00F80144">
      <w:pPr>
        <w:pStyle w:val="NormalWeb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 xml:space="preserve">задание выполнено на </w:t>
      </w:r>
      <w:r>
        <w:rPr>
          <w:color w:val="000000"/>
          <w:sz w:val="28"/>
          <w:szCs w:val="28"/>
        </w:rPr>
        <w:t>70 -79</w:t>
      </w:r>
      <w:r>
        <w:rPr>
          <w:sz w:val="28"/>
          <w:szCs w:val="28"/>
        </w:rPr>
        <w:t>% - удовлетворительно;</w:t>
      </w:r>
    </w:p>
    <w:p w:rsidR="0066164D" w:rsidRDefault="0066164D" w:rsidP="00F80144">
      <w:pPr>
        <w:pStyle w:val="NormalWeb"/>
        <w:numPr>
          <w:ilvl w:val="0"/>
          <w:numId w:val="18"/>
        </w:numPr>
        <w:autoSpaceDE w:val="0"/>
        <w:autoSpaceDN w:val="0"/>
        <w:adjustRightInd w:val="0"/>
        <w:spacing w:line="160" w:lineRule="atLeast"/>
        <w:rPr>
          <w:sz w:val="28"/>
          <w:szCs w:val="28"/>
        </w:rPr>
      </w:pPr>
      <w:r w:rsidRPr="00F80144">
        <w:rPr>
          <w:sz w:val="28"/>
          <w:szCs w:val="28"/>
        </w:rPr>
        <w:t>задание выполнено на 80</w:t>
      </w:r>
      <w:r w:rsidRPr="00F80144">
        <w:rPr>
          <w:color w:val="000000"/>
          <w:sz w:val="28"/>
          <w:szCs w:val="28"/>
        </w:rPr>
        <w:t>– 89</w:t>
      </w:r>
      <w:r w:rsidRPr="00F80144">
        <w:rPr>
          <w:sz w:val="28"/>
          <w:szCs w:val="28"/>
        </w:rPr>
        <w:t>% - хорошо;</w:t>
      </w:r>
    </w:p>
    <w:p w:rsidR="0066164D" w:rsidRPr="00F80144" w:rsidRDefault="0066164D" w:rsidP="00F80144">
      <w:pPr>
        <w:pStyle w:val="NormalWeb"/>
        <w:numPr>
          <w:ilvl w:val="0"/>
          <w:numId w:val="18"/>
        </w:numPr>
        <w:autoSpaceDE w:val="0"/>
        <w:autoSpaceDN w:val="0"/>
        <w:adjustRightInd w:val="0"/>
        <w:spacing w:line="160" w:lineRule="atLeast"/>
        <w:rPr>
          <w:sz w:val="28"/>
          <w:szCs w:val="28"/>
        </w:rPr>
      </w:pPr>
      <w:r w:rsidRPr="00F80144">
        <w:rPr>
          <w:sz w:val="28"/>
          <w:szCs w:val="28"/>
        </w:rPr>
        <w:t>задание выполнено на 90 -</w:t>
      </w:r>
      <w:r w:rsidRPr="00F80144">
        <w:rPr>
          <w:color w:val="000000"/>
          <w:sz w:val="28"/>
          <w:szCs w:val="28"/>
        </w:rPr>
        <w:t>100</w:t>
      </w:r>
      <w:r w:rsidRPr="00F80144">
        <w:rPr>
          <w:sz w:val="28"/>
          <w:szCs w:val="28"/>
        </w:rPr>
        <w:t xml:space="preserve">% </w:t>
      </w:r>
      <w:r w:rsidRPr="00F80144">
        <w:rPr>
          <w:color w:val="000000"/>
          <w:sz w:val="28"/>
          <w:szCs w:val="28"/>
        </w:rPr>
        <w:t>-</w:t>
      </w:r>
      <w:r w:rsidRPr="00F80144">
        <w:rPr>
          <w:sz w:val="28"/>
          <w:szCs w:val="28"/>
        </w:rPr>
        <w:t xml:space="preserve"> отлично.</w:t>
      </w:r>
    </w:p>
    <w:p w:rsidR="0066164D" w:rsidRDefault="0066164D" w:rsidP="000C54F0">
      <w:pPr>
        <w:autoSpaceDE w:val="0"/>
        <w:autoSpaceDN w:val="0"/>
        <w:adjustRightInd w:val="0"/>
        <w:spacing w:line="160" w:lineRule="atLeas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Устный ответ:</w:t>
      </w:r>
    </w:p>
    <w:p w:rsidR="0066164D" w:rsidRDefault="0066164D" w:rsidP="000C54F0">
      <w:pPr>
        <w:autoSpaceDE w:val="0"/>
        <w:autoSpaceDN w:val="0"/>
        <w:adjustRightInd w:val="0"/>
        <w:spacing w:line="16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853"/>
        <w:gridCol w:w="1610"/>
      </w:tblGrid>
      <w:tr w:rsidR="0066164D" w:rsidTr="00A46068">
        <w:tc>
          <w:tcPr>
            <w:tcW w:w="8789" w:type="dxa"/>
          </w:tcPr>
          <w:p w:rsidR="0066164D" w:rsidRDefault="0066164D" w:rsidP="00A46068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66164D" w:rsidRDefault="0066164D" w:rsidP="00A46068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Оценка</w:t>
            </w:r>
          </w:p>
        </w:tc>
      </w:tr>
      <w:tr w:rsidR="0066164D" w:rsidTr="00A46068">
        <w:tc>
          <w:tcPr>
            <w:tcW w:w="8789" w:type="dxa"/>
          </w:tcPr>
          <w:p w:rsidR="0066164D" w:rsidRDefault="0066164D" w:rsidP="00A46068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студентом самостоятельно в процессе ответа.</w:t>
            </w:r>
          </w:p>
        </w:tc>
        <w:tc>
          <w:tcPr>
            <w:tcW w:w="1701" w:type="dxa"/>
          </w:tcPr>
          <w:p w:rsidR="0066164D" w:rsidRDefault="0066164D" w:rsidP="00A46068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66164D" w:rsidTr="00A46068">
        <w:tc>
          <w:tcPr>
            <w:tcW w:w="8789" w:type="dxa"/>
          </w:tcPr>
          <w:p w:rsidR="0066164D" w:rsidRDefault="0066164D" w:rsidP="00A46068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студентом с помощью преподавателя.</w:t>
            </w:r>
          </w:p>
        </w:tc>
        <w:tc>
          <w:tcPr>
            <w:tcW w:w="1701" w:type="dxa"/>
          </w:tcPr>
          <w:p w:rsidR="0066164D" w:rsidRDefault="0066164D" w:rsidP="00A46068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66164D" w:rsidTr="00A46068">
        <w:tc>
          <w:tcPr>
            <w:tcW w:w="8789" w:type="dxa"/>
          </w:tcPr>
          <w:p w:rsidR="0066164D" w:rsidRDefault="0066164D" w:rsidP="00A46068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Студент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66164D" w:rsidRDefault="0066164D" w:rsidP="00A46068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66164D" w:rsidTr="00A46068">
        <w:tc>
          <w:tcPr>
            <w:tcW w:w="8789" w:type="dxa"/>
          </w:tcPr>
          <w:p w:rsidR="0066164D" w:rsidRDefault="0066164D" w:rsidP="00A46068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 на вопрос складывается из разрозненных знаний. Студентом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66164D" w:rsidRDefault="0066164D" w:rsidP="00A46068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</w:tbl>
    <w:p w:rsidR="0066164D" w:rsidRDefault="0066164D" w:rsidP="000C54F0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6164D" w:rsidRDefault="0066164D" w:rsidP="000C54F0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7. Рекомендации для студентов, пропустивших семинарское занятие </w:t>
      </w:r>
    </w:p>
    <w:p w:rsidR="0066164D" w:rsidRDefault="0066164D" w:rsidP="000C54F0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66164D" w:rsidRDefault="0066164D" w:rsidP="000C54F0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66164D" w:rsidRDefault="0066164D" w:rsidP="000C54F0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66164D" w:rsidRDefault="0066164D" w:rsidP="000C54F0">
      <w:pPr>
        <w:ind w:left="720"/>
        <w:rPr>
          <w:rFonts w:ascii="Times New Roman" w:hAnsi="Times New Roman"/>
          <w:sz w:val="28"/>
          <w:szCs w:val="28"/>
        </w:rPr>
      </w:pPr>
    </w:p>
    <w:p w:rsidR="0066164D" w:rsidRPr="00DF3B16" w:rsidRDefault="0066164D" w:rsidP="000C54F0">
      <w:pPr>
        <w:ind w:left="360"/>
        <w:rPr>
          <w:rFonts w:ascii="Times New Roman" w:hAnsi="Times New Roman"/>
          <w:b/>
          <w:bCs/>
          <w:sz w:val="28"/>
          <w:szCs w:val="28"/>
        </w:rPr>
      </w:pPr>
      <w:r w:rsidRPr="00DF3B16">
        <w:rPr>
          <w:rFonts w:ascii="Times New Roman" w:hAnsi="Times New Roman"/>
          <w:b/>
          <w:bCs/>
          <w:sz w:val="28"/>
          <w:szCs w:val="28"/>
        </w:rPr>
        <w:t xml:space="preserve">8.Приложения для самостоятельной работы студентов </w:t>
      </w:r>
    </w:p>
    <w:p w:rsidR="0066164D" w:rsidRDefault="0066164D" w:rsidP="000C54F0">
      <w:pPr>
        <w:ind w:left="36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Решите тестовое задание (по курации больных)</w:t>
      </w:r>
      <w:r>
        <w:rPr>
          <w:rFonts w:ascii="Times New Roman" w:hAnsi="Times New Roman"/>
          <w:color w:val="000000"/>
          <w:sz w:val="28"/>
          <w:szCs w:val="28"/>
        </w:rPr>
        <w:t>: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1. У больного выявлены три ведущих симптома ("три геми"): гемиплегия, гемианестезия, гемианопсия, очаг поражения расположен: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1. Во внутренней капсуле на противоположной стороне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2. В области коленчатого тела на противоположной гемианопсии стороне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2. Основные синдромы поражения экстрапирамидной системы: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1. Гипотонически-гиперкинетический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2. Акинетико-ригидный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3. Гипертонически-гипокинетический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4. Атактический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3. У больного выявлен бульбарный синдром в сочетании с пирамидным тетрапарезом, очаг поражения расположен: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1.На основании мозга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2. В покрышке продолговатого мозга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3. В верхних отделах ствола в области мозгового паруса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 xml:space="preserve">4. В области </w:t>
      </w:r>
      <w:r w:rsidRPr="005E3253">
        <w:rPr>
          <w:color w:val="000000"/>
          <w:sz w:val="28"/>
          <w:szCs w:val="28"/>
          <w:lang w:val="en-US"/>
        </w:rPr>
        <w:t>BULBUS</w:t>
      </w:r>
      <w:r w:rsidRPr="005E3253">
        <w:rPr>
          <w:color w:val="000000"/>
          <w:sz w:val="28"/>
          <w:szCs w:val="28"/>
        </w:rPr>
        <w:t xml:space="preserve"> </w:t>
      </w:r>
      <w:r w:rsidRPr="005E3253">
        <w:rPr>
          <w:color w:val="000000"/>
          <w:sz w:val="28"/>
          <w:szCs w:val="28"/>
          <w:lang w:val="en-US"/>
        </w:rPr>
        <w:t>CAROTICUS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4. У больного выявлен пирамидный парез в правой руке и левой ноге, гемигипестезия на туловище слева, на левой руке и ноге, очаг поражения расположен: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1.В нижних отделах продолговатого мозга справа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2. В нижнегрудном слева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3. В верхнешейном отделе справа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4. В месте перекреста пирамидного пути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5. При двухстороннем поражении супрануклеарных путей 9-10-го нервов развивается синдром: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1. Альтернирующий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2. Псевдобульбарный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3. Бульбарный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6. У больного возникают насильственные глотательные движения, лизательные, сосательные движения, которые сопровождаются иногда потерей сознания и амнезией, очаг поражения расположен: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1. В нижних отделах конвекса лобной доли в оперкулярной области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2. В лимбической системе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3. В стволе мозга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7. Невестибулярные головокружения выражаются: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1. Чувством опьянения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2. Вращательными головокружениями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3. Чувством проваливания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4. Нарушением статики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8. Отоневрологические признаки при поражении ствола мозга характеризуются: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1. Нистагмом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2. Ограничением взора вверх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3. Выпадением движений глазных яблок вправо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4. Полным ограничением подвижности глазных яблок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9. Апраксия - симптом, заключающийся в: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1. Утрате способности производить планомерные и целесообразные действия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2. Утрате способности узнавать знакомые предметы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3. Утрате способности читать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4. Утрате способности понимать речь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10. Психосенсорные расстройства при правополушарной локализации опухоли височной доли включают: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1. Психомоторные возбуждения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2. Аффективно-депрессивные расстройства</w:t>
      </w:r>
    </w:p>
    <w:p w:rsidR="0066164D" w:rsidRPr="005E3253" w:rsidRDefault="0066164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3. Грубое снижение памяти</w:t>
      </w:r>
    </w:p>
    <w:p w:rsidR="0066164D" w:rsidRPr="005E3253" w:rsidRDefault="0066164D" w:rsidP="005E3253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4. Слуховые музыкальные галлюцинации</w:t>
      </w:r>
    </w:p>
    <w:p w:rsidR="0066164D" w:rsidRDefault="0066164D" w:rsidP="000C54F0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8.1. Составление таблицы </w:t>
      </w:r>
      <w:r>
        <w:rPr>
          <w:rFonts w:ascii="Times New Roman" w:hAnsi="Times New Roman"/>
          <w:b/>
          <w:sz w:val="28"/>
          <w:szCs w:val="28"/>
        </w:rPr>
        <w:t>«</w:t>
      </w:r>
      <w:r w:rsidRPr="00102C74">
        <w:rPr>
          <w:rFonts w:ascii="Times New Roman" w:hAnsi="Times New Roman"/>
          <w:b/>
          <w:sz w:val="28"/>
          <w:szCs w:val="28"/>
        </w:rPr>
        <w:t>Периоды развития нейрохирургии</w:t>
      </w:r>
      <w:r>
        <w:rPr>
          <w:rFonts w:ascii="Times New Roman" w:hAnsi="Times New Roman"/>
          <w:b/>
          <w:bCs/>
          <w:sz w:val="28"/>
          <w:szCs w:val="28"/>
        </w:rPr>
        <w:t>»</w:t>
      </w:r>
    </w:p>
    <w:p w:rsidR="0066164D" w:rsidRPr="00102C74" w:rsidRDefault="0066164D" w:rsidP="00102C74">
      <w:pPr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  <w:r w:rsidRPr="00102C74">
        <w:rPr>
          <w:rFonts w:ascii="Times New Roman" w:hAnsi="Times New Roman"/>
          <w:b/>
          <w:sz w:val="28"/>
          <w:szCs w:val="28"/>
        </w:rPr>
        <w:t>Табл. 1</w:t>
      </w:r>
      <w:r w:rsidRPr="00102C74">
        <w:rPr>
          <w:rFonts w:ascii="Times New Roman" w:hAnsi="Times New Roman"/>
          <w:b/>
          <w:bCs/>
          <w:sz w:val="28"/>
          <w:szCs w:val="28"/>
        </w:rPr>
        <w:t>. «</w:t>
      </w:r>
      <w:r w:rsidRPr="00102C74">
        <w:rPr>
          <w:rFonts w:ascii="Times New Roman" w:hAnsi="Times New Roman"/>
          <w:b/>
          <w:sz w:val="28"/>
          <w:szCs w:val="28"/>
        </w:rPr>
        <w:t>Периоды развития нейрохирургии</w:t>
      </w:r>
      <w:r w:rsidRPr="00102C74">
        <w:rPr>
          <w:rFonts w:ascii="Times New Roman" w:hAnsi="Times New Roman"/>
          <w:b/>
          <w:bCs/>
          <w:sz w:val="28"/>
          <w:szCs w:val="28"/>
        </w:rPr>
        <w:t>»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4"/>
        <w:gridCol w:w="1924"/>
        <w:gridCol w:w="3897"/>
        <w:gridCol w:w="2786"/>
      </w:tblGrid>
      <w:tr w:rsidR="0066164D" w:rsidTr="00A46068">
        <w:tc>
          <w:tcPr>
            <w:tcW w:w="604" w:type="dxa"/>
          </w:tcPr>
          <w:p w:rsidR="0066164D" w:rsidRDefault="0066164D" w:rsidP="00A4606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66164D" w:rsidRDefault="0066164D" w:rsidP="00A4606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Период</w:t>
            </w:r>
          </w:p>
        </w:tc>
        <w:tc>
          <w:tcPr>
            <w:tcW w:w="3897" w:type="dxa"/>
          </w:tcPr>
          <w:p w:rsidR="0066164D" w:rsidRDefault="0066164D" w:rsidP="00A4606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Какие хирургические вмешательства проводились?</w:t>
            </w:r>
          </w:p>
        </w:tc>
        <w:tc>
          <w:tcPr>
            <w:tcW w:w="2786" w:type="dxa"/>
          </w:tcPr>
          <w:p w:rsidR="0066164D" w:rsidRDefault="0066164D" w:rsidP="00A4606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Эффективность лечения</w:t>
            </w:r>
          </w:p>
        </w:tc>
      </w:tr>
      <w:tr w:rsidR="0066164D" w:rsidTr="00A46068">
        <w:tc>
          <w:tcPr>
            <w:tcW w:w="604" w:type="dxa"/>
          </w:tcPr>
          <w:p w:rsidR="0066164D" w:rsidRPr="00182F44" w:rsidRDefault="0066164D" w:rsidP="00A46068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66164D" w:rsidRDefault="0066164D" w:rsidP="00A46068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66164D" w:rsidRDefault="0066164D" w:rsidP="00A46068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66164D" w:rsidRPr="00182F44" w:rsidRDefault="0066164D" w:rsidP="00A46068">
            <w:pPr>
              <w:widowControl/>
              <w:suppressAutoHyphens w:val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66164D" w:rsidRDefault="0066164D" w:rsidP="000C54F0">
      <w:pPr>
        <w:rPr>
          <w:rFonts w:ascii="Times New Roman" w:hAnsi="Times New Roman"/>
          <w:b/>
          <w:sz w:val="28"/>
          <w:szCs w:val="28"/>
        </w:rPr>
      </w:pPr>
    </w:p>
    <w:p w:rsidR="0066164D" w:rsidRDefault="0066164D" w:rsidP="000C54F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 Темы реферата для студентов, пропустивших занятие :</w:t>
      </w:r>
    </w:p>
    <w:p w:rsidR="0066164D" w:rsidRPr="00102C74" w:rsidRDefault="0066164D" w:rsidP="00102C74">
      <w:pPr>
        <w:pStyle w:val="ListParagraph"/>
        <w:numPr>
          <w:ilvl w:val="0"/>
          <w:numId w:val="16"/>
        </w:numPr>
        <w:suppressAutoHyphens w:val="0"/>
        <w:autoSpaceDE w:val="0"/>
        <w:autoSpaceDN w:val="0"/>
        <w:adjustRightInd w:val="0"/>
        <w:contextualSpacing/>
        <w:jc w:val="both"/>
        <w:rPr>
          <w:iCs/>
          <w:sz w:val="28"/>
          <w:szCs w:val="28"/>
        </w:rPr>
      </w:pPr>
      <w:r w:rsidRPr="00102C74">
        <w:rPr>
          <w:iCs/>
          <w:sz w:val="28"/>
          <w:szCs w:val="28"/>
        </w:rPr>
        <w:t>История развития нейрохирургии в древности.</w:t>
      </w:r>
    </w:p>
    <w:p w:rsidR="0066164D" w:rsidRPr="00102C74" w:rsidRDefault="0066164D" w:rsidP="00102C74">
      <w:pPr>
        <w:pStyle w:val="ListParagraph"/>
        <w:numPr>
          <w:ilvl w:val="0"/>
          <w:numId w:val="16"/>
        </w:numPr>
        <w:rPr>
          <w:iCs/>
          <w:sz w:val="28"/>
          <w:szCs w:val="28"/>
        </w:rPr>
      </w:pPr>
      <w:r w:rsidRPr="00102C74">
        <w:rPr>
          <w:iCs/>
          <w:sz w:val="28"/>
          <w:szCs w:val="28"/>
        </w:rPr>
        <w:t>История развития отечественной нейрохирургии.</w:t>
      </w:r>
    </w:p>
    <w:p w:rsidR="0066164D" w:rsidRPr="00102C74" w:rsidRDefault="0066164D" w:rsidP="00102C74">
      <w:pPr>
        <w:pStyle w:val="ListParagraph"/>
        <w:numPr>
          <w:ilvl w:val="0"/>
          <w:numId w:val="16"/>
        </w:numPr>
        <w:tabs>
          <w:tab w:val="left" w:pos="567"/>
        </w:tabs>
        <w:rPr>
          <w:iCs/>
          <w:sz w:val="28"/>
          <w:szCs w:val="28"/>
        </w:rPr>
      </w:pPr>
      <w:r w:rsidRPr="00102C74">
        <w:rPr>
          <w:iCs/>
          <w:sz w:val="28"/>
          <w:szCs w:val="28"/>
        </w:rPr>
        <w:t>С.-Петербургский  период развития.</w:t>
      </w:r>
    </w:p>
    <w:p w:rsidR="0066164D" w:rsidRPr="00102C74" w:rsidRDefault="0066164D" w:rsidP="00102C74">
      <w:pPr>
        <w:pStyle w:val="ListParagraph"/>
        <w:numPr>
          <w:ilvl w:val="0"/>
          <w:numId w:val="16"/>
        </w:numPr>
        <w:tabs>
          <w:tab w:val="left" w:pos="567"/>
        </w:tabs>
        <w:rPr>
          <w:iCs/>
          <w:sz w:val="28"/>
          <w:szCs w:val="28"/>
        </w:rPr>
      </w:pPr>
      <w:r w:rsidRPr="00102C74">
        <w:rPr>
          <w:iCs/>
          <w:sz w:val="28"/>
          <w:szCs w:val="28"/>
        </w:rPr>
        <w:t>Московский период развития.</w:t>
      </w:r>
    </w:p>
    <w:p w:rsidR="0066164D" w:rsidRPr="00102C74" w:rsidRDefault="0066164D" w:rsidP="00102C74">
      <w:pPr>
        <w:pStyle w:val="ListParagraph"/>
        <w:numPr>
          <w:ilvl w:val="0"/>
          <w:numId w:val="16"/>
        </w:numPr>
        <w:rPr>
          <w:iCs/>
          <w:sz w:val="28"/>
          <w:szCs w:val="28"/>
        </w:rPr>
      </w:pPr>
      <w:r w:rsidRPr="00102C74">
        <w:rPr>
          <w:iCs/>
          <w:sz w:val="28"/>
          <w:szCs w:val="28"/>
        </w:rPr>
        <w:t>Становление Сибирской нейрохирургической школы и роль К.И.   Харитоновой.</w:t>
      </w:r>
    </w:p>
    <w:p w:rsidR="0066164D" w:rsidRPr="00102C74" w:rsidRDefault="0066164D" w:rsidP="00102C74">
      <w:pPr>
        <w:pStyle w:val="ListParagraph"/>
        <w:numPr>
          <w:ilvl w:val="0"/>
          <w:numId w:val="16"/>
        </w:numPr>
        <w:tabs>
          <w:tab w:val="left" w:pos="993"/>
        </w:tabs>
        <w:rPr>
          <w:iCs/>
          <w:sz w:val="28"/>
          <w:szCs w:val="28"/>
        </w:rPr>
      </w:pPr>
      <w:r w:rsidRPr="00102C74">
        <w:rPr>
          <w:iCs/>
          <w:sz w:val="28"/>
          <w:szCs w:val="28"/>
        </w:rPr>
        <w:t>Оснащение нейрохирургической операционной.</w:t>
      </w:r>
    </w:p>
    <w:p w:rsidR="0066164D" w:rsidRDefault="0066164D" w:rsidP="00102C74">
      <w:pPr>
        <w:rPr>
          <w:rFonts w:ascii="Times New Roman" w:hAnsi="Times New Roman" w:cs="Arial"/>
          <w:b/>
          <w:bCs/>
          <w:iCs/>
          <w:sz w:val="28"/>
          <w:szCs w:val="28"/>
        </w:rPr>
      </w:pPr>
      <w:r w:rsidRPr="00102C74">
        <w:rPr>
          <w:rFonts w:ascii="Times New Roman" w:hAnsi="Times New Roman"/>
          <w:b/>
          <w:bCs/>
          <w:sz w:val="28"/>
          <w:szCs w:val="28"/>
        </w:rPr>
        <w:t>9.1.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66164D" w:rsidRDefault="0066164D" w:rsidP="000C54F0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66164D" w:rsidRDefault="0066164D" w:rsidP="000C54F0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66164D" w:rsidRDefault="0066164D" w:rsidP="000C54F0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 xml:space="preserve">Реферат оценивается по пятибалльной системе. </w:t>
      </w:r>
    </w:p>
    <w:p w:rsidR="0066164D" w:rsidRDefault="0066164D" w:rsidP="000C54F0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66164D" w:rsidRDefault="0066164D" w:rsidP="000C54F0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66164D" w:rsidRDefault="0066164D" w:rsidP="000C54F0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88"/>
        <w:gridCol w:w="1080"/>
      </w:tblGrid>
      <w:tr w:rsidR="0066164D" w:rsidTr="00A46068">
        <w:tc>
          <w:tcPr>
            <w:tcW w:w="8388" w:type="dxa"/>
          </w:tcPr>
          <w:p w:rsidR="0066164D" w:rsidRDefault="0066164D" w:rsidP="00A46068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66164D" w:rsidRDefault="0066164D" w:rsidP="00A46068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66164D" w:rsidTr="00A46068">
        <w:tc>
          <w:tcPr>
            <w:tcW w:w="8388" w:type="dxa"/>
          </w:tcPr>
          <w:p w:rsidR="0066164D" w:rsidRDefault="0066164D" w:rsidP="00A46068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66164D" w:rsidRDefault="0066164D" w:rsidP="00A46068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66164D" w:rsidTr="00A46068">
        <w:tc>
          <w:tcPr>
            <w:tcW w:w="8388" w:type="dxa"/>
          </w:tcPr>
          <w:p w:rsidR="0066164D" w:rsidRDefault="0066164D" w:rsidP="00A46068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66164D" w:rsidRDefault="0066164D" w:rsidP="00A46068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66164D" w:rsidTr="00A46068">
        <w:tc>
          <w:tcPr>
            <w:tcW w:w="8388" w:type="dxa"/>
          </w:tcPr>
          <w:p w:rsidR="0066164D" w:rsidRDefault="0066164D" w:rsidP="00A46068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66164D" w:rsidRDefault="0066164D" w:rsidP="00A46068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66164D" w:rsidTr="00A46068">
        <w:tc>
          <w:tcPr>
            <w:tcW w:w="8388" w:type="dxa"/>
          </w:tcPr>
          <w:p w:rsidR="0066164D" w:rsidRDefault="0066164D" w:rsidP="00A46068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66164D" w:rsidRDefault="0066164D" w:rsidP="00A46068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66164D" w:rsidRDefault="0066164D" w:rsidP="000C54F0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66164D" w:rsidRDefault="0066164D" w:rsidP="000C54F0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Студент, не предоставивший в установленный срок готовый реферат по дисциплине учебного плана или предоставивший реферат, который был оценен на «2», считается имеющим академическую задолженность и не допускается к сдаче экзамена по данной дисциплине.</w:t>
      </w:r>
    </w:p>
    <w:p w:rsidR="0066164D" w:rsidRDefault="0066164D" w:rsidP="000C54F0">
      <w:pPr>
        <w:jc w:val="both"/>
        <w:rPr>
          <w:rFonts w:ascii="Times New Roman" w:hAnsi="Times New Roman"/>
          <w:bCs/>
          <w:sz w:val="28"/>
          <w:szCs w:val="28"/>
        </w:rPr>
      </w:pPr>
    </w:p>
    <w:p w:rsidR="0066164D" w:rsidRDefault="0066164D" w:rsidP="000C54F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                                          Основная литература</w:t>
      </w:r>
    </w:p>
    <w:p w:rsidR="0066164D" w:rsidRDefault="0066164D" w:rsidP="000C54F0">
      <w:pPr>
        <w:jc w:val="center"/>
        <w:rPr>
          <w:rFonts w:ascii="Times New Roman" w:hAnsi="Times New Roman"/>
          <w:b/>
          <w:sz w:val="28"/>
          <w:szCs w:val="28"/>
        </w:rPr>
      </w:pPr>
    </w:p>
    <w:p w:rsidR="0066164D" w:rsidRDefault="0066164D" w:rsidP="000C54F0">
      <w:pPr>
        <w:pStyle w:val="ListParagraph"/>
        <w:widowControl w:val="0"/>
        <w:numPr>
          <w:ilvl w:val="0"/>
          <w:numId w:val="5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Гусев Е.И.  Неврология и нейрохирургия (Комплект): учебник с приложением на компакт-диске: в 2т. [Рекомендовано отраслевым министерством] / Е. И. Гусев, А. Н. Коновалов, В.И.Скворцова . -2-е изд. испр. и доп.- М.: ГЭОТАР- Медиа, 2009  </w:t>
      </w:r>
    </w:p>
    <w:p w:rsidR="0066164D" w:rsidRDefault="0066164D" w:rsidP="000C54F0">
      <w:pPr>
        <w:pStyle w:val="ListParagraph"/>
        <w:widowControl w:val="0"/>
        <w:numPr>
          <w:ilvl w:val="0"/>
          <w:numId w:val="5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Можаев С.В. Нейрохирургия : учебник / С.В. Можаев, А.А. Скоромец, Т.А. Скоромец- 2-е изд., перераб. и доп.- М.:ГЭОТАР- Медиа, 2009. –  480с.: ил.</w:t>
      </w:r>
    </w:p>
    <w:p w:rsidR="0066164D" w:rsidRDefault="0066164D" w:rsidP="000C54F0">
      <w:pPr>
        <w:rPr>
          <w:rFonts w:ascii="Times New Roman" w:hAnsi="Times New Roman"/>
          <w:sz w:val="28"/>
          <w:szCs w:val="28"/>
        </w:rPr>
      </w:pPr>
    </w:p>
    <w:p w:rsidR="0066164D" w:rsidRDefault="0066164D" w:rsidP="000C54F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Дополнительная литература</w:t>
      </w:r>
    </w:p>
    <w:p w:rsidR="0066164D" w:rsidRDefault="0066164D" w:rsidP="000C54F0">
      <w:pPr>
        <w:jc w:val="center"/>
        <w:rPr>
          <w:rFonts w:ascii="Times New Roman" w:hAnsi="Times New Roman"/>
          <w:b/>
          <w:sz w:val="28"/>
          <w:szCs w:val="28"/>
        </w:rPr>
      </w:pPr>
    </w:p>
    <w:p w:rsidR="0066164D" w:rsidRDefault="0066164D" w:rsidP="000C54F0">
      <w:pPr>
        <w:pStyle w:val="ListParagraph"/>
        <w:widowControl w:val="0"/>
        <w:numPr>
          <w:ilvl w:val="0"/>
          <w:numId w:val="5"/>
        </w:numPr>
        <w:suppressAutoHyphens w:val="0"/>
        <w:autoSpaceDE w:val="0"/>
        <w:autoSpaceDN w:val="0"/>
        <w:adjustRightInd w:val="0"/>
        <w:spacing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Неврология и нейрохирургия  : клинические рекомендации/ ред. Е. И. Гусев, А. Н. Коновалов, А. Б. Гехт. -М.: ГЭОТАР-Медиа, 2007. -368 с.</w:t>
      </w:r>
    </w:p>
    <w:p w:rsidR="0066164D" w:rsidRDefault="0066164D" w:rsidP="000C54F0">
      <w:pPr>
        <w:ind w:left="720" w:hanging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4.  </w:t>
      </w:r>
      <w:r>
        <w:rPr>
          <w:rFonts w:ascii="Times New Roman" w:hAnsi="Times New Roman"/>
          <w:bCs/>
          <w:sz w:val="28"/>
          <w:szCs w:val="28"/>
        </w:rPr>
        <w:t>Цементис, Сотириос А.</w:t>
      </w:r>
      <w:r>
        <w:rPr>
          <w:rFonts w:ascii="Times New Roman" w:hAnsi="Times New Roman"/>
          <w:sz w:val="28"/>
          <w:szCs w:val="28"/>
        </w:rPr>
        <w:t xml:space="preserve"> Дифференциальная диагностика в неврологии и нейрохирургии : пер. с англ. / С. А. Цементис ; ред. Е. И. Гусев. - М. : ГЭОТАР-Медиа, 2005. - 368 с. : ил. </w:t>
      </w:r>
    </w:p>
    <w:p w:rsidR="0066164D" w:rsidRDefault="0066164D" w:rsidP="000C54F0">
      <w:pPr>
        <w:widowControl/>
        <w:ind w:left="360"/>
        <w:rPr>
          <w:rFonts w:ascii="Times New Roman" w:hAnsi="Times New Roman"/>
          <w:sz w:val="28"/>
          <w:szCs w:val="28"/>
        </w:rPr>
      </w:pPr>
    </w:p>
    <w:p w:rsidR="0066164D" w:rsidRDefault="0066164D" w:rsidP="000C54F0">
      <w:pPr>
        <w:widowControl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10.1. Периодические издания:</w:t>
      </w:r>
    </w:p>
    <w:p w:rsidR="0066164D" w:rsidRDefault="0066164D" w:rsidP="000C54F0">
      <w:pPr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6"/>
        <w:gridCol w:w="5940"/>
      </w:tblGrid>
      <w:tr w:rsidR="0066164D" w:rsidTr="00A46068">
        <w:tc>
          <w:tcPr>
            <w:tcW w:w="3316" w:type="dxa"/>
          </w:tcPr>
          <w:p w:rsidR="0066164D" w:rsidRDefault="0066164D" w:rsidP="00A46068">
            <w:pPr>
              <w:spacing w:after="200" w:line="276" w:lineRule="auto"/>
              <w:ind w:firstLine="284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</w:tcPr>
          <w:p w:rsidR="0066164D" w:rsidRDefault="0066164D" w:rsidP="00A46068">
            <w:pPr>
              <w:spacing w:after="200"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66164D" w:rsidTr="00A46068">
        <w:tc>
          <w:tcPr>
            <w:tcW w:w="3316" w:type="dxa"/>
          </w:tcPr>
          <w:p w:rsidR="0066164D" w:rsidRDefault="0066164D" w:rsidP="00A46068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66164D" w:rsidRDefault="0066164D" w:rsidP="00A46068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940" w:type="dxa"/>
          </w:tcPr>
          <w:p w:rsidR="0066164D" w:rsidRDefault="0066164D" w:rsidP="00A46068">
            <w:pPr>
              <w:spacing w:before="60" w:after="60"/>
              <w:rPr>
                <w:rStyle w:val="apple-style-span"/>
                <w:sz w:val="28"/>
                <w:szCs w:val="28"/>
                <w:lang w:eastAsia="en-US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66164D" w:rsidRDefault="0066164D" w:rsidP="00A46068">
            <w:pPr>
              <w:spacing w:before="60" w:after="60"/>
            </w:pPr>
            <w:r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66164D" w:rsidTr="00A46068">
        <w:tc>
          <w:tcPr>
            <w:tcW w:w="3316" w:type="dxa"/>
          </w:tcPr>
          <w:p w:rsidR="0066164D" w:rsidRDefault="0066164D" w:rsidP="00A46068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66164D" w:rsidRDefault="0066164D" w:rsidP="00A46068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940" w:type="dxa"/>
          </w:tcPr>
          <w:p w:rsidR="0066164D" w:rsidRDefault="0066164D" w:rsidP="00A46068">
            <w:pPr>
              <w:spacing w:before="60" w:after="60"/>
              <w:rPr>
                <w:rStyle w:val="apple-style-sp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66164D" w:rsidRDefault="0066164D" w:rsidP="00A46068">
            <w:pPr>
              <w:spacing w:before="60" w:after="60"/>
              <w:rPr>
                <w:rStyle w:val="apple-style-sp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66164D" w:rsidTr="00A46068">
        <w:tc>
          <w:tcPr>
            <w:tcW w:w="3316" w:type="dxa"/>
          </w:tcPr>
          <w:p w:rsidR="0066164D" w:rsidRDefault="0066164D" w:rsidP="00A46068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66164D" w:rsidRDefault="0066164D" w:rsidP="00A46068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940" w:type="dxa"/>
          </w:tcPr>
          <w:p w:rsidR="0066164D" w:rsidRDefault="0066164D" w:rsidP="00A46068">
            <w:pPr>
              <w:spacing w:before="60" w:after="60"/>
              <w:rPr>
                <w:rStyle w:val="apple-converted-space"/>
                <w:sz w:val="28"/>
                <w:szCs w:val="28"/>
                <w:lang w:eastAsia="en-US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66164D" w:rsidRDefault="0066164D" w:rsidP="00A46068">
            <w:pPr>
              <w:spacing w:after="200" w:line="276" w:lineRule="auto"/>
            </w:pPr>
            <w:r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66164D" w:rsidRDefault="0066164D" w:rsidP="000C54F0">
      <w:pPr>
        <w:rPr>
          <w:rFonts w:ascii="Times New Roman" w:hAnsi="Times New Roman"/>
          <w:sz w:val="28"/>
          <w:szCs w:val="28"/>
        </w:rPr>
      </w:pPr>
    </w:p>
    <w:p w:rsidR="0066164D" w:rsidRPr="00DF3B16" w:rsidRDefault="0066164D" w:rsidP="000C54F0">
      <w:pPr>
        <w:pStyle w:val="ListParagraph"/>
        <w:numPr>
          <w:ilvl w:val="1"/>
          <w:numId w:val="8"/>
        </w:numPr>
        <w:jc w:val="both"/>
        <w:rPr>
          <w:b/>
          <w:bCs/>
          <w:sz w:val="28"/>
          <w:szCs w:val="28"/>
        </w:rPr>
      </w:pPr>
      <w:r w:rsidRPr="00DF3B16">
        <w:rPr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66164D" w:rsidRDefault="0066164D" w:rsidP="000C54F0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78"/>
        <w:gridCol w:w="3498"/>
        <w:gridCol w:w="4803"/>
      </w:tblGrid>
      <w:tr w:rsidR="0066164D" w:rsidTr="00A46068">
        <w:tc>
          <w:tcPr>
            <w:tcW w:w="1101" w:type="dxa"/>
          </w:tcPr>
          <w:p w:rsidR="0066164D" w:rsidRDefault="0066164D" w:rsidP="00A4606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66164D" w:rsidRDefault="0066164D" w:rsidP="00A4606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66164D" w:rsidRDefault="0066164D" w:rsidP="00A4606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66164D" w:rsidTr="00A46068">
        <w:tc>
          <w:tcPr>
            <w:tcW w:w="1101" w:type="dxa"/>
          </w:tcPr>
          <w:p w:rsidR="0066164D" w:rsidRDefault="0066164D" w:rsidP="00A4606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66164D" w:rsidRDefault="0066164D" w:rsidP="00A46068">
            <w:pPr>
              <w:rPr>
                <w:rStyle w:val="apple-style-span"/>
                <w:sz w:val="28"/>
                <w:szCs w:val="28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66164D" w:rsidRDefault="0066164D" w:rsidP="00A46068">
            <w:pPr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66164D" w:rsidRDefault="0066164D" w:rsidP="00A46068">
            <w:pPr>
              <w:rPr>
                <w:b/>
                <w:color w:val="000000"/>
              </w:rPr>
            </w:pPr>
            <w:hyperlink r:id="rId6" w:tgtFrame="_blank" w:history="1">
              <w:r>
                <w:rPr>
                  <w:rStyle w:val="Hyperlink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66164D" w:rsidRDefault="0066164D" w:rsidP="00A4606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Крупнейший российский информационный портал в области науки, технологии, медицины и образования, содержащий рефераты и полные тексты более 12 млн научных статей и публикаций.</w:t>
            </w:r>
          </w:p>
        </w:tc>
      </w:tr>
      <w:tr w:rsidR="0066164D" w:rsidTr="00A46068">
        <w:trPr>
          <w:trHeight w:val="2201"/>
        </w:trPr>
        <w:tc>
          <w:tcPr>
            <w:tcW w:w="1101" w:type="dxa"/>
          </w:tcPr>
          <w:p w:rsidR="0066164D" w:rsidRDefault="0066164D" w:rsidP="00A4606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66164D" w:rsidRDefault="0066164D" w:rsidP="00A46068">
            <w:pPr>
              <w:rPr>
                <w:rStyle w:val="apple-style-span"/>
                <w:sz w:val="28"/>
                <w:szCs w:val="28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66164D" w:rsidRDefault="0066164D" w:rsidP="00A46068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66164D" w:rsidRDefault="0066164D" w:rsidP="00A46068">
            <w:pPr>
              <w:rPr>
                <w:b/>
                <w:color w:val="000000"/>
              </w:rPr>
            </w:pPr>
            <w:hyperlink r:id="rId7" w:tgtFrame="_blank" w:history="1">
              <w:r>
                <w:rPr>
                  <w:rStyle w:val="Hyperlink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66164D" w:rsidRDefault="0066164D" w:rsidP="00A4606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Обеспечивает свободный доступ к интегральному каталогу образовательных интернет-ресурсов,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66164D" w:rsidRDefault="0066164D" w:rsidP="00A4606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Система создана по заказу Федерального агенства по образованию.</w:t>
            </w:r>
          </w:p>
        </w:tc>
      </w:tr>
      <w:tr w:rsidR="0066164D" w:rsidTr="00A46068">
        <w:trPr>
          <w:trHeight w:val="1725"/>
        </w:trPr>
        <w:tc>
          <w:tcPr>
            <w:tcW w:w="1101" w:type="dxa"/>
          </w:tcPr>
          <w:p w:rsidR="0066164D" w:rsidRDefault="0066164D" w:rsidP="00A4606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66164D" w:rsidRDefault="0066164D" w:rsidP="00A46068">
            <w:pPr>
              <w:rPr>
                <w:rStyle w:val="apple-style-sp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66164D" w:rsidRDefault="0066164D" w:rsidP="00A4606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</w:tc>
      </w:tr>
    </w:tbl>
    <w:p w:rsidR="0066164D" w:rsidRDefault="0066164D" w:rsidP="000C54F0">
      <w:pPr>
        <w:rPr>
          <w:rFonts w:ascii="Times New Roman" w:hAnsi="Times New Roman"/>
          <w:sz w:val="28"/>
          <w:szCs w:val="28"/>
        </w:rPr>
      </w:pPr>
    </w:p>
    <w:p w:rsidR="0066164D" w:rsidRDefault="0066164D" w:rsidP="000C54F0"/>
    <w:p w:rsidR="0066164D" w:rsidRDefault="0066164D"/>
    <w:sectPr w:rsidR="0066164D" w:rsidSect="008D7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09"/>
        </w:tabs>
        <w:ind w:left="2509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869"/>
        </w:tabs>
        <w:ind w:left="2869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949"/>
        </w:tabs>
        <w:ind w:left="3949" w:hanging="360"/>
      </w:pPr>
      <w:rPr>
        <w:rFonts w:cs="Times New Roman"/>
      </w:rPr>
    </w:lvl>
  </w:abstractNum>
  <w:abstractNum w:abstractNumId="2">
    <w:nsid w:val="0C87364D"/>
    <w:multiLevelType w:val="hybridMultilevel"/>
    <w:tmpl w:val="AB8ED6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C0866704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412118"/>
    <w:multiLevelType w:val="multilevel"/>
    <w:tmpl w:val="AB243838"/>
    <w:lvl w:ilvl="0">
      <w:start w:val="10"/>
      <w:numFmt w:val="decimal"/>
      <w:lvlText w:val="%1"/>
      <w:lvlJc w:val="left"/>
      <w:pPr>
        <w:ind w:left="525" w:hanging="52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885" w:hanging="52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4">
    <w:nsid w:val="1C494700"/>
    <w:multiLevelType w:val="hybridMultilevel"/>
    <w:tmpl w:val="F74E07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6F2F88"/>
    <w:multiLevelType w:val="hybridMultilevel"/>
    <w:tmpl w:val="445CEC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8203CB"/>
    <w:multiLevelType w:val="multilevel"/>
    <w:tmpl w:val="574C8E3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cs="Times New Roman"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cs="Times New Roman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7">
    <w:nsid w:val="2F8128C7"/>
    <w:multiLevelType w:val="hybridMultilevel"/>
    <w:tmpl w:val="03809F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EF73C21"/>
    <w:multiLevelType w:val="singleLevel"/>
    <w:tmpl w:val="F93E5E2E"/>
    <w:lvl w:ilvl="0">
      <w:start w:val="2"/>
      <w:numFmt w:val="upperRoman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9">
    <w:nsid w:val="41662B14"/>
    <w:multiLevelType w:val="hybridMultilevel"/>
    <w:tmpl w:val="74E6FC26"/>
    <w:lvl w:ilvl="0" w:tplc="02B657E8">
      <w:start w:val="3"/>
      <w:numFmt w:val="decimal"/>
      <w:lvlText w:val="%1"/>
      <w:lvlJc w:val="left"/>
      <w:pPr>
        <w:ind w:left="108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430312C1"/>
    <w:multiLevelType w:val="hybridMultilevel"/>
    <w:tmpl w:val="B114FE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2205A33"/>
    <w:multiLevelType w:val="hybridMultilevel"/>
    <w:tmpl w:val="3260195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3C56945"/>
    <w:multiLevelType w:val="hybridMultilevel"/>
    <w:tmpl w:val="B1A81F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89A71FD"/>
    <w:multiLevelType w:val="hybridMultilevel"/>
    <w:tmpl w:val="6CBA8E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9D832D6"/>
    <w:multiLevelType w:val="multilevel"/>
    <w:tmpl w:val="0BB45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  <w:lvlOverride w:ilvl="0">
      <w:startOverride w:val="1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2"/>
  </w:num>
  <w:num w:numId="8">
    <w:abstractNumId w:val="3"/>
  </w:num>
  <w:num w:numId="9">
    <w:abstractNumId w:val="10"/>
  </w:num>
  <w:num w:numId="10">
    <w:abstractNumId w:val="14"/>
  </w:num>
  <w:num w:numId="11">
    <w:abstractNumId w:val="4"/>
  </w:num>
  <w:num w:numId="12">
    <w:abstractNumId w:val="1"/>
  </w:num>
  <w:num w:numId="13">
    <w:abstractNumId w:val="5"/>
  </w:num>
  <w:num w:numId="14">
    <w:abstractNumId w:val="13"/>
  </w:num>
  <w:num w:numId="15">
    <w:abstractNumId w:val="11"/>
  </w:num>
  <w:num w:numId="16">
    <w:abstractNumId w:val="12"/>
  </w:num>
  <w:num w:numId="17">
    <w:abstractNumId w:val="8"/>
  </w:num>
  <w:num w:numId="1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54F0"/>
    <w:rsid w:val="00006EBC"/>
    <w:rsid w:val="000C54F0"/>
    <w:rsid w:val="000C5B42"/>
    <w:rsid w:val="00102C74"/>
    <w:rsid w:val="00132021"/>
    <w:rsid w:val="001366B0"/>
    <w:rsid w:val="00182F44"/>
    <w:rsid w:val="0021317A"/>
    <w:rsid w:val="002D7249"/>
    <w:rsid w:val="002F08B7"/>
    <w:rsid w:val="00401E94"/>
    <w:rsid w:val="004C5A46"/>
    <w:rsid w:val="004F30AD"/>
    <w:rsid w:val="005A3D95"/>
    <w:rsid w:val="005E3253"/>
    <w:rsid w:val="006564AD"/>
    <w:rsid w:val="0066164D"/>
    <w:rsid w:val="00831567"/>
    <w:rsid w:val="008D7707"/>
    <w:rsid w:val="009569A3"/>
    <w:rsid w:val="00A175B1"/>
    <w:rsid w:val="00A46068"/>
    <w:rsid w:val="00A663BE"/>
    <w:rsid w:val="00BA03FD"/>
    <w:rsid w:val="00C40835"/>
    <w:rsid w:val="00CC443E"/>
    <w:rsid w:val="00CF1AF9"/>
    <w:rsid w:val="00D03F29"/>
    <w:rsid w:val="00DF3B16"/>
    <w:rsid w:val="00E27878"/>
    <w:rsid w:val="00E9760E"/>
    <w:rsid w:val="00EF1950"/>
    <w:rsid w:val="00F765C2"/>
    <w:rsid w:val="00F80144"/>
    <w:rsid w:val="00FD45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54F0"/>
    <w:pPr>
      <w:widowControl w:val="0"/>
      <w:suppressAutoHyphens/>
    </w:pPr>
    <w:rPr>
      <w:rFonts w:ascii="DejaVu Sans" w:hAnsi="DejaVu Sans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C54F0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C54F0"/>
    <w:rPr>
      <w:rFonts w:ascii="Calibri" w:hAnsi="Calibri" w:cs="Times New Roman"/>
      <w:b/>
      <w:bCs/>
      <w:i/>
      <w:iCs/>
      <w:sz w:val="26"/>
      <w:szCs w:val="26"/>
      <w:lang w:eastAsia="ru-RU"/>
    </w:rPr>
  </w:style>
  <w:style w:type="character" w:styleId="Hyperlink">
    <w:name w:val="Hyperlink"/>
    <w:basedOn w:val="DefaultParagraphFont"/>
    <w:uiPriority w:val="99"/>
    <w:semiHidden/>
    <w:rsid w:val="000C54F0"/>
    <w:rPr>
      <w:rFonts w:cs="Times New Roman"/>
      <w:color w:val="000080"/>
      <w:u w:val="single"/>
    </w:rPr>
  </w:style>
  <w:style w:type="paragraph" w:customStyle="1" w:styleId="a">
    <w:name w:val="Стиль"/>
    <w:uiPriority w:val="99"/>
    <w:rsid w:val="000C54F0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ar-SA"/>
    </w:rPr>
  </w:style>
  <w:style w:type="paragraph" w:customStyle="1" w:styleId="a0">
    <w:name w:val="Содержимое таблицы"/>
    <w:basedOn w:val="Normal"/>
    <w:uiPriority w:val="99"/>
    <w:rsid w:val="000C54F0"/>
    <w:pPr>
      <w:suppressLineNumbers/>
    </w:pPr>
  </w:style>
  <w:style w:type="paragraph" w:customStyle="1" w:styleId="WW-">
    <w:name w:val="WW-Базовый"/>
    <w:uiPriority w:val="99"/>
    <w:rsid w:val="000C54F0"/>
    <w:pPr>
      <w:tabs>
        <w:tab w:val="left" w:pos="709"/>
      </w:tabs>
      <w:suppressAutoHyphens/>
      <w:spacing w:line="100" w:lineRule="atLeast"/>
    </w:pPr>
    <w:rPr>
      <w:rFonts w:ascii="Times New Roman" w:hAnsi="Times New Roman"/>
      <w:color w:val="00000A"/>
      <w:sz w:val="24"/>
      <w:szCs w:val="24"/>
      <w:lang w:eastAsia="ar-SA"/>
    </w:rPr>
  </w:style>
  <w:style w:type="character" w:customStyle="1" w:styleId="apple-style-span">
    <w:name w:val="apple-style-span"/>
    <w:uiPriority w:val="99"/>
    <w:rsid w:val="000C54F0"/>
  </w:style>
  <w:style w:type="character" w:customStyle="1" w:styleId="apple-converted-space">
    <w:name w:val="apple-converted-space"/>
    <w:uiPriority w:val="99"/>
    <w:rsid w:val="000C54F0"/>
  </w:style>
  <w:style w:type="paragraph" w:styleId="ListParagraph">
    <w:name w:val="List Paragraph"/>
    <w:basedOn w:val="WW-"/>
    <w:uiPriority w:val="99"/>
    <w:qFormat/>
    <w:rsid w:val="000C54F0"/>
  </w:style>
  <w:style w:type="paragraph" w:styleId="NormalWeb">
    <w:name w:val="Normal (Web)"/>
    <w:basedOn w:val="Normal"/>
    <w:uiPriority w:val="99"/>
    <w:rsid w:val="00A4606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ConsPlusTitle">
    <w:name w:val="ConsPlusTitle"/>
    <w:uiPriority w:val="99"/>
    <w:rsid w:val="00132021"/>
    <w:pPr>
      <w:widowControl w:val="0"/>
      <w:autoSpaceDE w:val="0"/>
      <w:autoSpaceDN w:val="0"/>
    </w:pPr>
    <w:rPr>
      <w:rFonts w:eastAsia="Times New Roman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4696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6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6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6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indow.edu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library.ru/defaultx.asp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15</Pages>
  <Words>3006</Words>
  <Characters>17140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noutlend.ru</cp:lastModifiedBy>
  <cp:revision>4</cp:revision>
  <dcterms:created xsi:type="dcterms:W3CDTF">2019-01-16T18:09:00Z</dcterms:created>
  <dcterms:modified xsi:type="dcterms:W3CDTF">2020-01-05T18:33:00Z</dcterms:modified>
</cp:coreProperties>
</file>