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78D" w:rsidRDefault="0081478D" w:rsidP="004600C6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81478D" w:rsidRDefault="0081478D" w:rsidP="004600C6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81478D" w:rsidRDefault="0081478D" w:rsidP="004600C6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81478D" w:rsidRDefault="0081478D" w:rsidP="004600C6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81478D" w:rsidRDefault="0081478D" w:rsidP="004600C6">
      <w:pPr>
        <w:jc w:val="center"/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jc w:val="center"/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81478D" w:rsidRDefault="0081478D" w:rsidP="004600C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81478D" w:rsidRDefault="0081478D" w:rsidP="004600C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81478D" w:rsidRDefault="0081478D" w:rsidP="004600C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81478D" w:rsidRDefault="0081478D" w:rsidP="004600C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81478D" w:rsidRDefault="0081478D" w:rsidP="004600C6">
                  <w:pPr>
                    <w:rPr>
                      <w:rFonts w:ascii="Times New Roman" w:hAnsi="Times New Roman"/>
                    </w:rPr>
                  </w:pPr>
                </w:p>
                <w:p w:rsidR="0081478D" w:rsidRDefault="0081478D" w:rsidP="004600C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81478D" w:rsidRDefault="0081478D" w:rsidP="004600C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81478D" w:rsidRDefault="0081478D" w:rsidP="004600C6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81478D" w:rsidRDefault="0081478D" w:rsidP="004600C6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81478D" w:rsidRDefault="0081478D" w:rsidP="004600C6">
      <w:pPr>
        <w:jc w:val="center"/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ind w:firstLine="708"/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СТУДЕНТОВ </w:t>
      </w:r>
    </w:p>
    <w:p w:rsidR="0081478D" w:rsidRDefault="0081478D" w:rsidP="004600C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81478D" w:rsidRDefault="0081478D" w:rsidP="004600C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Практическое занятие № 1</w:t>
      </w:r>
    </w:p>
    <w:p w:rsidR="0081478D" w:rsidRPr="000C54F0" w:rsidRDefault="0081478D" w:rsidP="004600C6">
      <w:pPr>
        <w:jc w:val="center"/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jc w:val="center"/>
        <w:rPr>
          <w:rFonts w:ascii="Times New Roman" w:hAnsi="Times New Roman"/>
          <w:sz w:val="28"/>
          <w:szCs w:val="28"/>
        </w:rPr>
      </w:pPr>
      <w:r w:rsidRPr="000C54F0">
        <w:rPr>
          <w:rFonts w:ascii="Times New Roman" w:hAnsi="Times New Roman"/>
          <w:iCs/>
          <w:sz w:val="28"/>
          <w:szCs w:val="28"/>
        </w:rPr>
        <w:t xml:space="preserve">Тема: </w:t>
      </w:r>
      <w:r w:rsidRPr="000C54F0">
        <w:rPr>
          <w:rFonts w:ascii="Times New Roman" w:hAnsi="Times New Roman"/>
          <w:sz w:val="28"/>
          <w:szCs w:val="28"/>
        </w:rPr>
        <w:t>Введение. Предмет и задачи нейрохирургии.</w:t>
      </w:r>
    </w:p>
    <w:p w:rsidR="0081478D" w:rsidRDefault="0081478D" w:rsidP="004600C6">
      <w:pPr>
        <w:jc w:val="center"/>
        <w:rPr>
          <w:rFonts w:ascii="Times New Roman" w:hAnsi="Times New Roman"/>
          <w:b/>
          <w:sz w:val="28"/>
          <w:szCs w:val="28"/>
        </w:rPr>
      </w:pP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03</w:t>
      </w: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81478D" w:rsidRDefault="0081478D" w:rsidP="004600C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81478D" w:rsidRDefault="0081478D" w:rsidP="004600C6">
      <w:pPr>
        <w:jc w:val="center"/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95;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293н.</w:t>
      </w:r>
    </w:p>
    <w:p w:rsidR="0081478D" w:rsidRDefault="0081478D" w:rsidP="004600C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81478D" w:rsidRDefault="0081478D" w:rsidP="004600C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81478D" w:rsidTr="004600C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78D" w:rsidRDefault="0081478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78D" w:rsidRDefault="0081478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478D" w:rsidRDefault="0081478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81478D" w:rsidRDefault="0081478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78D" w:rsidRDefault="0081478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81478D" w:rsidTr="004600C6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478D" w:rsidRDefault="0081478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478D" w:rsidRDefault="0081478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478D" w:rsidRDefault="0081478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78D" w:rsidRDefault="0081478D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1478D" w:rsidTr="004600C6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478D" w:rsidRDefault="0081478D">
            <w:pPr>
              <w:pStyle w:val="a"/>
              <w:widowControl/>
              <w:snapToGrid w:val="0"/>
              <w:jc w:val="center"/>
              <w:rPr>
                <w:rFonts w:eastAsia="Times New Roman"/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81478D" w:rsidRDefault="0081478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478D" w:rsidRDefault="0081478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1478D" w:rsidRDefault="0081478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78D" w:rsidRDefault="0081478D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81478D" w:rsidRDefault="0081478D" w:rsidP="004600C6">
      <w:pPr>
        <w:tabs>
          <w:tab w:val="left" w:pos="7260"/>
        </w:tabs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81478D" w:rsidRDefault="0081478D" w:rsidP="004600C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81478D" w:rsidRDefault="0081478D" w:rsidP="004600C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81478D" w:rsidRDefault="0081478D" w:rsidP="004600C6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81478D" w:rsidRDefault="0081478D" w:rsidP="004600C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81478D" w:rsidRDefault="0081478D" w:rsidP="004600C6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81478D" w:rsidRDefault="0081478D" w:rsidP="004600C6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 г</w:t>
        </w:r>
      </w:smartTag>
      <w:r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81478D" w:rsidRDefault="0081478D" w:rsidP="000C54F0">
      <w:pPr>
        <w:jc w:val="both"/>
        <w:rPr>
          <w:rFonts w:ascii="Times New Roman" w:hAnsi="Times New Roman"/>
          <w:sz w:val="28"/>
          <w:szCs w:val="28"/>
        </w:rPr>
      </w:pPr>
    </w:p>
    <w:p w:rsidR="0081478D" w:rsidRDefault="0081478D" w:rsidP="000C54F0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81478D" w:rsidRDefault="0081478D" w:rsidP="000C54F0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Данная тема практического занятия позволяет выяснить пороговый уровень знания студентов,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5, 17, 20</w:t>
      </w:r>
    </w:p>
    <w:p w:rsidR="0081478D" w:rsidRDefault="0081478D" w:rsidP="000C54F0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81478D" w:rsidRDefault="0081478D" w:rsidP="000C54F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подготовки к занятию студенту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00"/>
        <w:gridCol w:w="6299"/>
        <w:gridCol w:w="2161"/>
      </w:tblGrid>
      <w:tr w:rsidR="0081478D" w:rsidTr="00A46068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Default="0081478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81478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 № 1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81478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6564AD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Изучить материал лекции № 1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81478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Pr="004F30AD" w:rsidRDefault="0081478D" w:rsidP="004F30AD">
            <w:pPr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F30AD">
              <w:rPr>
                <w:rFonts w:ascii="Times New Roman" w:hAnsi="Times New Roman"/>
                <w:sz w:val="28"/>
                <w:szCs w:val="28"/>
              </w:rPr>
              <w:t>В учебнике прочитать: Можаев С.В. Нейрохирургия : учебник / С.В. Можаев, А.А. Скоромец, Т.А. Скоромец- 2-е изд., перераб. и доп.- М.:ГЭОТАР- Медиа, 2009. Стр. 7-17</w:t>
            </w:r>
          </w:p>
          <w:p w:rsidR="0081478D" w:rsidRDefault="0081478D" w:rsidP="004F30AD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F30AD">
              <w:rPr>
                <w:rFonts w:ascii="Times New Roman" w:hAnsi="Times New Roman"/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7-29 (глава 1)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81478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4F30AD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дату основания специальности и фамилию хирурга основателя. Определить место нейрохирургии в современной медицине.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81478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Ответить на вопросы:</w:t>
            </w:r>
          </w:p>
          <w:p w:rsidR="0081478D" w:rsidRDefault="0081478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Определение нейрохирургии</w:t>
            </w:r>
          </w:p>
          <w:p w:rsidR="0081478D" w:rsidRDefault="0081478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>История развития нейрохирургии</w:t>
            </w:r>
            <w:r>
              <w:rPr>
                <w:iCs/>
                <w:sz w:val="28"/>
                <w:szCs w:val="28"/>
              </w:rPr>
              <w:t xml:space="preserve"> в древности</w:t>
            </w:r>
            <w:r w:rsidRPr="000C54F0">
              <w:rPr>
                <w:iCs/>
                <w:sz w:val="28"/>
                <w:szCs w:val="28"/>
              </w:rPr>
              <w:t>.</w:t>
            </w:r>
          </w:p>
          <w:p w:rsidR="0081478D" w:rsidRPr="004F30AD" w:rsidRDefault="0081478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>История развития отечественной нейрохирургии.</w:t>
            </w:r>
          </w:p>
          <w:p w:rsidR="0081478D" w:rsidRDefault="0081478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 xml:space="preserve"> С.-Петербургский  </w:t>
            </w:r>
            <w:r>
              <w:rPr>
                <w:iCs/>
                <w:sz w:val="28"/>
                <w:szCs w:val="28"/>
              </w:rPr>
              <w:t>период развития.</w:t>
            </w:r>
          </w:p>
          <w:p w:rsidR="0081478D" w:rsidRDefault="0081478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 xml:space="preserve"> Московский пер</w:t>
            </w:r>
            <w:r>
              <w:rPr>
                <w:iCs/>
                <w:sz w:val="28"/>
                <w:szCs w:val="28"/>
              </w:rPr>
              <w:t>иод развития</w:t>
            </w:r>
            <w:r w:rsidRPr="000C54F0">
              <w:rPr>
                <w:iCs/>
                <w:sz w:val="28"/>
                <w:szCs w:val="28"/>
              </w:rPr>
              <w:t>.</w:t>
            </w:r>
          </w:p>
          <w:p w:rsidR="0081478D" w:rsidRPr="004F30AD" w:rsidRDefault="0081478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 xml:space="preserve"> Становление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0C54F0">
              <w:rPr>
                <w:iCs/>
                <w:sz w:val="28"/>
                <w:szCs w:val="28"/>
              </w:rPr>
              <w:t xml:space="preserve">Сибирской </w:t>
            </w:r>
            <w:r>
              <w:rPr>
                <w:iCs/>
                <w:sz w:val="28"/>
                <w:szCs w:val="28"/>
              </w:rPr>
              <w:t>н</w:t>
            </w:r>
            <w:r w:rsidRPr="000C54F0">
              <w:rPr>
                <w:iCs/>
                <w:sz w:val="28"/>
                <w:szCs w:val="28"/>
              </w:rPr>
              <w:t xml:space="preserve">ейрохирургической школы и </w:t>
            </w:r>
            <w:r w:rsidRPr="004F30AD">
              <w:rPr>
                <w:iCs/>
                <w:sz w:val="28"/>
                <w:szCs w:val="28"/>
              </w:rPr>
              <w:t>роль К.И. Харитоновой.</w:t>
            </w:r>
          </w:p>
          <w:p w:rsidR="0081478D" w:rsidRPr="004F30AD" w:rsidRDefault="0081478D" w:rsidP="004F30AD">
            <w:pPr>
              <w:pStyle w:val="ListParagraph"/>
              <w:numPr>
                <w:ilvl w:val="0"/>
                <w:numId w:val="11"/>
              </w:numPr>
              <w:rPr>
                <w:iCs/>
                <w:sz w:val="28"/>
                <w:szCs w:val="28"/>
              </w:rPr>
            </w:pPr>
            <w:r w:rsidRPr="000C54F0">
              <w:rPr>
                <w:iCs/>
                <w:sz w:val="28"/>
                <w:szCs w:val="28"/>
              </w:rPr>
              <w:t>Оснащение нейрохирургической операционной.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81478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4F30AD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Составить таблицу «Периоды развития нейрохирургии». Приложение № 8.1.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81478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WW-"/>
              <w:snapToGri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Решить тестовые задания</w:t>
            </w:r>
            <w:r>
              <w:rPr>
                <w:color w:val="000000"/>
                <w:sz w:val="28"/>
                <w:szCs w:val="28"/>
              </w:rPr>
              <w:t xml:space="preserve"> ( приложение № 8)</w:t>
            </w:r>
          </w:p>
          <w:p w:rsidR="0081478D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81478D" w:rsidTr="00A46068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1478D" w:rsidRDefault="0081478D" w:rsidP="00102C74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современной литературе определить  направления развития нейрохирургии. Устный ответ. 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</w:tbl>
    <w:p w:rsidR="0081478D" w:rsidRDefault="0081478D" w:rsidP="000C54F0">
      <w:pPr>
        <w:ind w:left="720"/>
        <w:rPr>
          <w:rFonts w:ascii="Times New Roman" w:hAnsi="Times New Roman"/>
          <w:sz w:val="28"/>
          <w:szCs w:val="28"/>
        </w:rPr>
      </w:pPr>
    </w:p>
    <w:p w:rsidR="0081478D" w:rsidRDefault="0081478D" w:rsidP="000C54F0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81478D" w:rsidRDefault="0081478D" w:rsidP="000C54F0">
      <w:pPr>
        <w:pStyle w:val="WW-"/>
        <w:spacing w:line="240" w:lineRule="auto"/>
        <w:ind w:left="-360"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Студенты обязаны находясь в ЛПУ полностью соблюдать правила внутреннего распорядка лечебного учреждения, носить медицинскую одежду, при себе иметь тонометр, фонендоскоп, строго соблюдать регламент практической части занятия.</w:t>
      </w:r>
    </w:p>
    <w:p w:rsidR="0081478D" w:rsidRDefault="0081478D" w:rsidP="000C54F0">
      <w:pPr>
        <w:ind w:left="720"/>
        <w:rPr>
          <w:rFonts w:ascii="Times New Roman" w:hAnsi="Times New Roman"/>
          <w:sz w:val="28"/>
          <w:szCs w:val="28"/>
        </w:rPr>
      </w:pPr>
    </w:p>
    <w:p w:rsidR="0081478D" w:rsidRDefault="0081478D" w:rsidP="000C54F0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81478D" w:rsidRDefault="0081478D" w:rsidP="000C54F0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81478D" w:rsidRDefault="0081478D" w:rsidP="000C54F0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A0"/>
      </w:tblPr>
      <w:tblGrid>
        <w:gridCol w:w="900"/>
        <w:gridCol w:w="2562"/>
        <w:gridCol w:w="7"/>
        <w:gridCol w:w="6071"/>
      </w:tblGrid>
      <w:tr w:rsidR="0081478D" w:rsidTr="00A46068">
        <w:trPr>
          <w:cantSplit/>
          <w:trHeight w:val="138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478D" w:rsidRDefault="0081478D" w:rsidP="00A46068">
            <w:pPr>
              <w:snapToGrid w:val="0"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Код компетенции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478D" w:rsidRDefault="0081478D" w:rsidP="00A46068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….обладать следующими компетенциями:</w:t>
            </w:r>
          </w:p>
          <w:p w:rsidR="0081478D" w:rsidRDefault="0081478D" w:rsidP="00A4606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способностью и </w:t>
            </w:r>
          </w:p>
          <w:p w:rsidR="0081478D" w:rsidRDefault="0081478D" w:rsidP="00A4606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готовностью:</w:t>
            </w:r>
          </w:p>
        </w:tc>
        <w:tc>
          <w:tcPr>
            <w:tcW w:w="6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478D" w:rsidRDefault="0081478D" w:rsidP="00A46068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81478D" w:rsidRDefault="0081478D" w:rsidP="00A4606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81478D" w:rsidRDefault="0081478D" w:rsidP="00A4606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81478D" w:rsidRDefault="0081478D" w:rsidP="00A46068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 обучаемого по данной дисциплине</w:t>
            </w:r>
          </w:p>
        </w:tc>
      </w:tr>
      <w:tr w:rsidR="0081478D" w:rsidTr="00A46068">
        <w:trPr>
          <w:trHeight w:val="349"/>
        </w:trPr>
        <w:tc>
          <w:tcPr>
            <w:tcW w:w="9540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center"/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Профессиональные компетенции (ПК)</w:t>
            </w:r>
          </w:p>
        </w:tc>
      </w:tr>
      <w:tr w:rsidR="0081478D" w:rsidTr="00A46068">
        <w:trPr>
          <w:cantSplit/>
          <w:trHeight w:hRule="exact" w:val="801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-№5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 w:cs="Calibri"/>
                <w:sz w:val="28"/>
                <w:szCs w:val="28"/>
              </w:rPr>
            </w:pPr>
            <w:r>
              <w:rPr>
                <w:rFonts w:ascii="Times New Roman" w:hAnsi="Times New Roman" w:cs="Calibri"/>
                <w:sz w:val="28"/>
                <w:szCs w:val="28"/>
              </w:rPr>
              <w:t>проводить и интерпретировать опрос, физикальный осмотр, клиническое обследование, результаты современных лабораторно-инструментальных исследований у пациентов с нейрохирургической патологией</w:t>
            </w: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81478D" w:rsidRDefault="0081478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</w:tc>
      </w:tr>
      <w:tr w:rsidR="0081478D" w:rsidTr="00A46068">
        <w:trPr>
          <w:cantSplit/>
          <w:trHeight w:val="5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81478D" w:rsidTr="00A46068">
        <w:trPr>
          <w:cantSplit/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81478D" w:rsidTr="00A46068">
        <w:trPr>
          <w:cantSplit/>
          <w:trHeight w:val="30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81478D" w:rsidTr="00A46068">
        <w:trPr>
          <w:cantSplit/>
          <w:trHeight w:val="31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1.Определить статус пациента: собрать  анамнез; провести опрос больного с неврологическим заболеванием, его родственников, провести исследование неврологического статуса пациента  (осмотр двигательной и чувствительной сферы, исследование черепномозговых нервов, координаторной сферы, функции тазовых органов, выявление менингеальных симптомов, исследование высших корковых функций), оценить состояние пациента для принятия решения о необходимости оказания ему медицинской помощи.</w:t>
            </w:r>
          </w:p>
        </w:tc>
      </w:tr>
      <w:tr w:rsidR="0081478D" w:rsidTr="00A46068">
        <w:trPr>
          <w:cantSplit/>
          <w:trHeight w:val="28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2.Поставить предварительный диагноз – синтезировать информацию о пациенте с целью определения патологии и причин ее вызывающих;</w:t>
            </w:r>
          </w:p>
        </w:tc>
      </w:tr>
      <w:tr w:rsidR="0081478D" w:rsidTr="00A46068">
        <w:trPr>
          <w:cantSplit/>
          <w:trHeight w:val="278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81478D" w:rsidTr="00A46068">
        <w:trPr>
          <w:cantSplit/>
          <w:trHeight w:val="57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81478D" w:rsidTr="00A46068">
        <w:trPr>
          <w:cantSplit/>
          <w:trHeight w:val="28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81478D" w:rsidTr="00A46068">
        <w:trPr>
          <w:cantSplit/>
          <w:trHeight w:val="30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3.Интерпретацией результатов лабораторных, инструментальных методов диагностики;</w:t>
            </w:r>
          </w:p>
        </w:tc>
      </w:tr>
      <w:tr w:rsidR="0081478D" w:rsidTr="00A46068">
        <w:trPr>
          <w:cantSplit/>
          <w:trHeight w:val="24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81478D" w:rsidTr="00A46068">
        <w:trPr>
          <w:trHeight w:hRule="exact" w:val="30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-№17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выявлять у пациентов основные патологические симптомы и синдромы нервных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 со здоровьем (МКБ), выполнять основные диагностические мероприятия по выявлению неотложных и угрожающих жизни состояний;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81478D" w:rsidRDefault="0081478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</w:t>
            </w:r>
          </w:p>
        </w:tc>
      </w:tr>
      <w:tr w:rsidR="0081478D" w:rsidTr="00A46068">
        <w:trPr>
          <w:trHeight w:val="28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81478D" w:rsidTr="00A46068">
        <w:trPr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81478D" w:rsidTr="00A46068">
        <w:trPr>
          <w:trHeight w:val="29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81478D" w:rsidTr="00A46068">
        <w:trPr>
          <w:trHeight w:val="255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81478D" w:rsidTr="00A46068">
        <w:trPr>
          <w:trHeight w:val="28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1478D" w:rsidTr="00A46068">
        <w:trPr>
          <w:trHeight w:val="24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1.Правильным ведением медицинской документации;</w:t>
            </w:r>
          </w:p>
        </w:tc>
      </w:tr>
      <w:tr w:rsidR="0081478D" w:rsidTr="00A46068">
        <w:trPr>
          <w:trHeight w:val="311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81478D" w:rsidTr="00A46068">
        <w:trPr>
          <w:trHeight w:val="10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81478D" w:rsidTr="00A46068">
        <w:trPr>
          <w:trHeight w:val="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-№20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1478D" w:rsidRDefault="0081478D" w:rsidP="00A46068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способностью и готовностью назначать больным адекватное хирургическое лечение в соответствии с выставленным диагнозом.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81478D" w:rsidRDefault="0081478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  <w:p w:rsidR="0081478D" w:rsidRDefault="0081478D" w:rsidP="00A46068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81478D" w:rsidTr="00A46068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4.Подобрать индивидуальный вид оказания помощи для лечения пациента в соответствии с ситуацией: первичная помощь, скорая помощь, госпитализация;</w:t>
            </w:r>
          </w:p>
        </w:tc>
      </w:tr>
      <w:tr w:rsidR="0081478D" w:rsidTr="00A46068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81478D" w:rsidTr="00A46068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6.Разработать план действий с учетом протекания болезни и ее лечения;</w:t>
            </w:r>
          </w:p>
        </w:tc>
      </w:tr>
      <w:tr w:rsidR="0081478D" w:rsidTr="00A46068">
        <w:trPr>
          <w:trHeight w:val="339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1478D" w:rsidRDefault="0081478D" w:rsidP="00A46068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78D" w:rsidRDefault="0081478D" w:rsidP="00A46068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7.Сформулировать показания к избранному методу лечения, оценить эффективность и безопасность проводимого лечения.</w:t>
            </w:r>
          </w:p>
        </w:tc>
      </w:tr>
    </w:tbl>
    <w:p w:rsidR="0081478D" w:rsidRDefault="0081478D" w:rsidP="000C54F0">
      <w:pPr>
        <w:rPr>
          <w:rFonts w:ascii="Times New Roman" w:hAnsi="Times New Roman"/>
          <w:b/>
          <w:bCs/>
          <w:sz w:val="28"/>
          <w:szCs w:val="28"/>
        </w:rPr>
      </w:pPr>
    </w:p>
    <w:p w:rsidR="0081478D" w:rsidRPr="002D7249" w:rsidRDefault="0081478D" w:rsidP="000C54F0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4.</w:t>
      </w:r>
      <w:r w:rsidRPr="002D7249">
        <w:rPr>
          <w:rFonts w:ascii="Times New Roman" w:hAnsi="Times New Roman"/>
          <w:b/>
          <w:bCs/>
          <w:sz w:val="28"/>
          <w:szCs w:val="28"/>
        </w:rPr>
        <w:t xml:space="preserve"> Хронокарта занятия и аудиторная деятельность студента 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81478D" w:rsidRPr="00C40835" w:rsidTr="00A46068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Ответы на вопросы студентов,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22,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студентов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2,5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мин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студентов,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1478D" w:rsidRPr="00C40835" w:rsidTr="00A46068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78D" w:rsidRPr="00C40835" w:rsidRDefault="0081478D" w:rsidP="00A46068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</w:tbl>
    <w:p w:rsidR="0081478D" w:rsidRDefault="0081478D" w:rsidP="000C54F0">
      <w:pPr>
        <w:ind w:left="720"/>
        <w:rPr>
          <w:rFonts w:ascii="Times New Roman" w:hAnsi="Times New Roman"/>
          <w:sz w:val="28"/>
          <w:szCs w:val="28"/>
        </w:rPr>
      </w:pPr>
    </w:p>
    <w:p w:rsidR="0081478D" w:rsidRPr="00CC443E" w:rsidRDefault="0081478D" w:rsidP="000C54F0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5. Внеаудиторная самостоятельная работа студента по теме </w:t>
      </w:r>
      <w:r w:rsidRPr="006564AD">
        <w:rPr>
          <w:rFonts w:ascii="Times New Roman" w:hAnsi="Times New Roman"/>
          <w:b/>
          <w:bCs/>
          <w:sz w:val="28"/>
          <w:szCs w:val="28"/>
        </w:rPr>
        <w:t>«</w:t>
      </w:r>
      <w:r w:rsidRPr="006564AD">
        <w:rPr>
          <w:rFonts w:ascii="Times New Roman" w:hAnsi="Times New Roman"/>
          <w:b/>
          <w:sz w:val="28"/>
          <w:szCs w:val="28"/>
        </w:rPr>
        <w:t>Введение. Предмет и задачи нейрохирургии</w:t>
      </w:r>
      <w:r w:rsidRPr="006564AD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1478D" w:rsidRDefault="0081478D" w:rsidP="006564AD">
      <w:pPr>
        <w:pStyle w:val="ListParagraph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Читает тему:</w:t>
      </w:r>
    </w:p>
    <w:p w:rsidR="0081478D" w:rsidRPr="006564AD" w:rsidRDefault="0081478D" w:rsidP="006564AD">
      <w:pPr>
        <w:suppressAutoHyphens w:val="0"/>
        <w:autoSpaceDE w:val="0"/>
        <w:autoSpaceDN w:val="0"/>
        <w:adjustRightInd w:val="0"/>
        <w:ind w:left="1069"/>
        <w:contextualSpacing/>
        <w:jc w:val="both"/>
        <w:rPr>
          <w:rFonts w:ascii="Times New Roman" w:hAnsi="Times New Roman"/>
          <w:sz w:val="28"/>
          <w:szCs w:val="28"/>
        </w:rPr>
      </w:pPr>
      <w:r w:rsidRPr="006564AD">
        <w:rPr>
          <w:rFonts w:ascii="Times New Roman" w:hAnsi="Times New Roman"/>
          <w:sz w:val="28"/>
          <w:szCs w:val="28"/>
        </w:rPr>
        <w:t>В учебнике прочитать: Можаев С.В. Нейрохирургия : учебник / С.В. Можаев, А.А. Скоромец, Т.А. Скоромец- 2-е изд., перераб. и доп.- М.:ГЭОТАР- Медиа, 2009. Стр. 7-17</w:t>
      </w:r>
    </w:p>
    <w:p w:rsidR="0081478D" w:rsidRDefault="0081478D" w:rsidP="006564AD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 w:rsidRPr="004F30AD"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7-29 (глава 1)</w:t>
      </w:r>
    </w:p>
    <w:p w:rsidR="0081478D" w:rsidRDefault="0081478D" w:rsidP="006564AD">
      <w:pPr>
        <w:pStyle w:val="ListParagraph"/>
        <w:widowControl w:val="0"/>
        <w:numPr>
          <w:ilvl w:val="1"/>
          <w:numId w:val="12"/>
        </w:numPr>
        <w:tabs>
          <w:tab w:val="clear" w:pos="1429"/>
          <w:tab w:val="num" w:pos="1080"/>
        </w:tabs>
        <w:suppressAutoHyphens w:val="0"/>
        <w:autoSpaceDE w:val="0"/>
        <w:autoSpaceDN w:val="0"/>
        <w:adjustRightInd w:val="0"/>
        <w:spacing w:line="240" w:lineRule="auto"/>
        <w:ind w:left="1134" w:hanging="141"/>
        <w:contextualSpacing/>
        <w:jc w:val="both"/>
        <w:rPr>
          <w:sz w:val="28"/>
          <w:szCs w:val="28"/>
        </w:rPr>
      </w:pPr>
      <w:r w:rsidRPr="00831567">
        <w:rPr>
          <w:sz w:val="28"/>
          <w:szCs w:val="28"/>
        </w:rPr>
        <w:t xml:space="preserve">Записывает тезисы ответов на вопросы: </w:t>
      </w:r>
    </w:p>
    <w:p w:rsidR="0081478D" w:rsidRDefault="0081478D" w:rsidP="006564AD">
      <w:pPr>
        <w:pStyle w:val="ListParagraph"/>
        <w:numPr>
          <w:ilvl w:val="0"/>
          <w:numId w:val="14"/>
        </w:numPr>
        <w:suppressAutoHyphens w:val="0"/>
        <w:autoSpaceDE w:val="0"/>
        <w:autoSpaceDN w:val="0"/>
        <w:adjustRightInd w:val="0"/>
        <w:ind w:left="1134" w:hanging="141"/>
        <w:contextualSpacing/>
        <w:jc w:val="both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Определение нейрохирургии</w:t>
      </w:r>
    </w:p>
    <w:p w:rsidR="0081478D" w:rsidRPr="006564AD" w:rsidRDefault="0081478D" w:rsidP="006564AD">
      <w:pPr>
        <w:pStyle w:val="ListParagraph"/>
        <w:numPr>
          <w:ilvl w:val="0"/>
          <w:numId w:val="14"/>
        </w:numPr>
        <w:suppressAutoHyphens w:val="0"/>
        <w:autoSpaceDE w:val="0"/>
        <w:autoSpaceDN w:val="0"/>
        <w:adjustRightInd w:val="0"/>
        <w:ind w:left="1134" w:hanging="141"/>
        <w:contextualSpacing/>
        <w:jc w:val="both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История развития нейрохирургии в древности.</w:t>
      </w:r>
    </w:p>
    <w:p w:rsidR="0081478D" w:rsidRPr="006564AD" w:rsidRDefault="0081478D" w:rsidP="006564AD">
      <w:pPr>
        <w:pStyle w:val="ListParagraph"/>
        <w:numPr>
          <w:ilvl w:val="0"/>
          <w:numId w:val="14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История развития отечественной нейрохирургии.</w:t>
      </w:r>
    </w:p>
    <w:p w:rsidR="0081478D" w:rsidRPr="006564AD" w:rsidRDefault="0081478D" w:rsidP="006564AD">
      <w:pPr>
        <w:pStyle w:val="ListParagraph"/>
        <w:numPr>
          <w:ilvl w:val="0"/>
          <w:numId w:val="14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С.-Петербургский  период развития.</w:t>
      </w:r>
    </w:p>
    <w:p w:rsidR="0081478D" w:rsidRPr="006564AD" w:rsidRDefault="0081478D" w:rsidP="006564AD">
      <w:pPr>
        <w:pStyle w:val="ListParagraph"/>
        <w:numPr>
          <w:ilvl w:val="0"/>
          <w:numId w:val="14"/>
        </w:numPr>
        <w:ind w:left="1134" w:hanging="141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Московский период развития.</w:t>
      </w:r>
    </w:p>
    <w:p w:rsidR="0081478D" w:rsidRDefault="0081478D" w:rsidP="006564AD">
      <w:pPr>
        <w:pStyle w:val="ListParagraph"/>
        <w:numPr>
          <w:ilvl w:val="0"/>
          <w:numId w:val="11"/>
        </w:numPr>
        <w:ind w:left="1134" w:hanging="141"/>
        <w:rPr>
          <w:iCs/>
          <w:sz w:val="28"/>
          <w:szCs w:val="28"/>
        </w:rPr>
      </w:pPr>
      <w:r w:rsidRPr="000C54F0">
        <w:rPr>
          <w:iCs/>
          <w:sz w:val="28"/>
          <w:szCs w:val="28"/>
        </w:rPr>
        <w:t xml:space="preserve"> Становление</w:t>
      </w:r>
      <w:r>
        <w:rPr>
          <w:iCs/>
          <w:sz w:val="28"/>
          <w:szCs w:val="28"/>
        </w:rPr>
        <w:t xml:space="preserve"> </w:t>
      </w:r>
      <w:r w:rsidRPr="000C54F0">
        <w:rPr>
          <w:iCs/>
          <w:sz w:val="28"/>
          <w:szCs w:val="28"/>
        </w:rPr>
        <w:t xml:space="preserve">Сибирской </w:t>
      </w:r>
      <w:r>
        <w:rPr>
          <w:iCs/>
          <w:sz w:val="28"/>
          <w:szCs w:val="28"/>
        </w:rPr>
        <w:t>н</w:t>
      </w:r>
      <w:r w:rsidRPr="000C54F0">
        <w:rPr>
          <w:iCs/>
          <w:sz w:val="28"/>
          <w:szCs w:val="28"/>
        </w:rPr>
        <w:t xml:space="preserve">ейрохирургической школы и </w:t>
      </w:r>
      <w:r w:rsidRPr="004F30AD">
        <w:rPr>
          <w:iCs/>
          <w:sz w:val="28"/>
          <w:szCs w:val="28"/>
        </w:rPr>
        <w:t xml:space="preserve">роль К.И. </w:t>
      </w:r>
      <w:r>
        <w:rPr>
          <w:iCs/>
          <w:sz w:val="28"/>
          <w:szCs w:val="28"/>
        </w:rPr>
        <w:t xml:space="preserve">  </w:t>
      </w:r>
      <w:r w:rsidRPr="004F30AD">
        <w:rPr>
          <w:iCs/>
          <w:sz w:val="28"/>
          <w:szCs w:val="28"/>
        </w:rPr>
        <w:t>Харитоновой.</w:t>
      </w:r>
    </w:p>
    <w:p w:rsidR="0081478D" w:rsidRPr="006564AD" w:rsidRDefault="0081478D" w:rsidP="006564AD">
      <w:pPr>
        <w:pStyle w:val="ListParagraph"/>
        <w:numPr>
          <w:ilvl w:val="0"/>
          <w:numId w:val="11"/>
        </w:numPr>
        <w:tabs>
          <w:tab w:val="clear" w:pos="709"/>
          <w:tab w:val="left" w:pos="993"/>
        </w:tabs>
        <w:ind w:firstLine="273"/>
        <w:rPr>
          <w:iCs/>
          <w:sz w:val="28"/>
          <w:szCs w:val="28"/>
        </w:rPr>
      </w:pPr>
      <w:r w:rsidRPr="006564AD">
        <w:rPr>
          <w:iCs/>
          <w:sz w:val="28"/>
          <w:szCs w:val="28"/>
        </w:rPr>
        <w:t>Оснащение нейрохирургической операционной.</w:t>
      </w:r>
    </w:p>
    <w:p w:rsidR="0081478D" w:rsidRDefault="0081478D" w:rsidP="006564AD">
      <w:pPr>
        <w:pStyle w:val="ListParagraph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ind w:hanging="87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Составляет таблицу «Периоды развития нейрохирургии». Приложение № 8.1</w:t>
      </w:r>
    </w:p>
    <w:p w:rsidR="0081478D" w:rsidRDefault="0081478D" w:rsidP="006564AD">
      <w:pPr>
        <w:pStyle w:val="ListParagraph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ind w:hanging="87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Решает тестовые задания</w:t>
      </w:r>
      <w:r>
        <w:rPr>
          <w:color w:val="000000"/>
          <w:sz w:val="28"/>
          <w:szCs w:val="28"/>
        </w:rPr>
        <w:t xml:space="preserve"> (приложение № 8)</w:t>
      </w:r>
    </w:p>
    <w:p w:rsidR="0081478D" w:rsidRPr="006564AD" w:rsidRDefault="0081478D" w:rsidP="006564AD">
      <w:pPr>
        <w:pStyle w:val="ListParagraph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auto"/>
        <w:ind w:hanging="87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для проведения неврологического осмотра пациента (курация пациента).</w:t>
      </w:r>
    </w:p>
    <w:p w:rsidR="0081478D" w:rsidRPr="00DF3B16" w:rsidRDefault="0081478D" w:rsidP="000C54F0">
      <w:pPr>
        <w:pStyle w:val="ListParagraph"/>
        <w:numPr>
          <w:ilvl w:val="0"/>
          <w:numId w:val="7"/>
        </w:numPr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 xml:space="preserve">Критерии оценок деятельности студента, при освоении учебного материала </w:t>
      </w:r>
    </w:p>
    <w:p w:rsidR="0081478D" w:rsidRDefault="0081478D" w:rsidP="000C54F0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81478D" w:rsidRDefault="0081478D" w:rsidP="000C54F0">
      <w:pPr>
        <w:pStyle w:val="WW-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Тестовые задания </w:t>
      </w:r>
    </w:p>
    <w:p w:rsidR="0081478D" w:rsidRDefault="0081478D" w:rsidP="000C54F0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81478D" w:rsidRDefault="0081478D" w:rsidP="00F80144">
      <w:pPr>
        <w:pStyle w:val="NormalWeb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81478D" w:rsidRDefault="0081478D" w:rsidP="00F80144">
      <w:pPr>
        <w:pStyle w:val="NormalWeb"/>
        <w:numPr>
          <w:ilvl w:val="0"/>
          <w:numId w:val="18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F80144">
        <w:rPr>
          <w:sz w:val="28"/>
          <w:szCs w:val="28"/>
        </w:rPr>
        <w:t>задание выполнено на 80</w:t>
      </w:r>
      <w:r w:rsidRPr="00F80144">
        <w:rPr>
          <w:color w:val="000000"/>
          <w:sz w:val="28"/>
          <w:szCs w:val="28"/>
        </w:rPr>
        <w:t>– 89</w:t>
      </w:r>
      <w:r w:rsidRPr="00F80144">
        <w:rPr>
          <w:sz w:val="28"/>
          <w:szCs w:val="28"/>
        </w:rPr>
        <w:t>% - хорошо;</w:t>
      </w:r>
    </w:p>
    <w:p w:rsidR="0081478D" w:rsidRPr="00F80144" w:rsidRDefault="0081478D" w:rsidP="00F80144">
      <w:pPr>
        <w:pStyle w:val="NormalWeb"/>
        <w:numPr>
          <w:ilvl w:val="0"/>
          <w:numId w:val="18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F80144">
        <w:rPr>
          <w:sz w:val="28"/>
          <w:szCs w:val="28"/>
        </w:rPr>
        <w:t>задание выполнено на 90 -</w:t>
      </w:r>
      <w:r w:rsidRPr="00F80144">
        <w:rPr>
          <w:color w:val="000000"/>
          <w:sz w:val="28"/>
          <w:szCs w:val="28"/>
        </w:rPr>
        <w:t>100</w:t>
      </w:r>
      <w:r w:rsidRPr="00F80144">
        <w:rPr>
          <w:sz w:val="28"/>
          <w:szCs w:val="28"/>
        </w:rPr>
        <w:t xml:space="preserve">% </w:t>
      </w:r>
      <w:r w:rsidRPr="00F80144">
        <w:rPr>
          <w:color w:val="000000"/>
          <w:sz w:val="28"/>
          <w:szCs w:val="28"/>
        </w:rPr>
        <w:t>-</w:t>
      </w:r>
      <w:r w:rsidRPr="00F80144">
        <w:rPr>
          <w:sz w:val="28"/>
          <w:szCs w:val="28"/>
        </w:rPr>
        <w:t xml:space="preserve"> отлично.</w:t>
      </w:r>
    </w:p>
    <w:p w:rsidR="0081478D" w:rsidRDefault="0081478D" w:rsidP="000C54F0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Устный ответ:</w:t>
      </w:r>
    </w:p>
    <w:p w:rsidR="0081478D" w:rsidRDefault="0081478D" w:rsidP="000C54F0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53"/>
        <w:gridCol w:w="1610"/>
      </w:tblGrid>
      <w:tr w:rsidR="0081478D" w:rsidTr="00A46068">
        <w:tc>
          <w:tcPr>
            <w:tcW w:w="8789" w:type="dxa"/>
          </w:tcPr>
          <w:p w:rsidR="0081478D" w:rsidRDefault="0081478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81478D" w:rsidRDefault="0081478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</w:tr>
      <w:tr w:rsidR="0081478D" w:rsidTr="00A46068">
        <w:tc>
          <w:tcPr>
            <w:tcW w:w="8789" w:type="dxa"/>
          </w:tcPr>
          <w:p w:rsidR="0081478D" w:rsidRDefault="0081478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студентом самостоятельно в процессе ответа.</w:t>
            </w:r>
          </w:p>
        </w:tc>
        <w:tc>
          <w:tcPr>
            <w:tcW w:w="1701" w:type="dxa"/>
          </w:tcPr>
          <w:p w:rsidR="0081478D" w:rsidRDefault="0081478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1478D" w:rsidTr="00A46068">
        <w:tc>
          <w:tcPr>
            <w:tcW w:w="8789" w:type="dxa"/>
          </w:tcPr>
          <w:p w:rsidR="0081478D" w:rsidRDefault="0081478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студентом с помощью преподавателя.</w:t>
            </w:r>
          </w:p>
        </w:tc>
        <w:tc>
          <w:tcPr>
            <w:tcW w:w="1701" w:type="dxa"/>
          </w:tcPr>
          <w:p w:rsidR="0081478D" w:rsidRDefault="0081478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1478D" w:rsidTr="00A46068">
        <w:tc>
          <w:tcPr>
            <w:tcW w:w="8789" w:type="dxa"/>
          </w:tcPr>
          <w:p w:rsidR="0081478D" w:rsidRDefault="0081478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Студент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81478D" w:rsidRDefault="0081478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1478D" w:rsidTr="00A46068">
        <w:tc>
          <w:tcPr>
            <w:tcW w:w="8789" w:type="dxa"/>
          </w:tcPr>
          <w:p w:rsidR="0081478D" w:rsidRDefault="0081478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на вопрос складывается из разрозненных знаний. Студентом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81478D" w:rsidRDefault="0081478D" w:rsidP="00A46068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81478D" w:rsidRDefault="0081478D" w:rsidP="000C54F0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1478D" w:rsidRDefault="0081478D" w:rsidP="000C54F0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7. Рекомендации для студентов, пропустивших семинарское занятие </w:t>
      </w:r>
    </w:p>
    <w:p w:rsidR="0081478D" w:rsidRDefault="0081478D" w:rsidP="000C54F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81478D" w:rsidRDefault="0081478D" w:rsidP="000C54F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81478D" w:rsidRDefault="0081478D" w:rsidP="000C54F0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81478D" w:rsidRDefault="0081478D" w:rsidP="000C54F0">
      <w:pPr>
        <w:ind w:left="720"/>
        <w:rPr>
          <w:rFonts w:ascii="Times New Roman" w:hAnsi="Times New Roman"/>
          <w:sz w:val="28"/>
          <w:szCs w:val="28"/>
        </w:rPr>
      </w:pPr>
    </w:p>
    <w:p w:rsidR="0081478D" w:rsidRPr="00DF3B16" w:rsidRDefault="0081478D" w:rsidP="000C54F0">
      <w:pPr>
        <w:ind w:left="360"/>
        <w:rPr>
          <w:rFonts w:ascii="Times New Roman" w:hAnsi="Times New Roman"/>
          <w:b/>
          <w:bCs/>
          <w:sz w:val="28"/>
          <w:szCs w:val="28"/>
        </w:rPr>
      </w:pPr>
      <w:r w:rsidRPr="00DF3B16">
        <w:rPr>
          <w:rFonts w:ascii="Times New Roman" w:hAnsi="Times New Roman"/>
          <w:b/>
          <w:bCs/>
          <w:sz w:val="28"/>
          <w:szCs w:val="28"/>
        </w:rPr>
        <w:t xml:space="preserve">8.Приложения для самостоятельной работы студентов </w:t>
      </w:r>
    </w:p>
    <w:p w:rsidR="0081478D" w:rsidRDefault="0081478D" w:rsidP="000C54F0">
      <w:pPr>
        <w:ind w:left="36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Решите тестовое задание (по курации больных)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У больного выявлены три ведущих симптома ("три геми"): гемиплегия, гемианестезия, гемианопсия, очаг поражения расположен: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Во внутренней капсуле на противоположной стороне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В области коленчатого тела на противоположной гемианопсии стороне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Основные синдромы поражения экстрапирамидной системы: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Гипотонически-гиперкинетический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Акинетико-ригидный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Гипертонически-гипокинетический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Атактический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У больного выявлен бульбарный синдром в сочетании с пирамидным тетрапарезом, очаг поражения расположен: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1.На основании мозга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В покрышке продолговатого мозга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В верхних отделах ствола в области мозгового паруса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 xml:space="preserve">4. В области </w:t>
      </w:r>
      <w:r w:rsidRPr="005E3253">
        <w:rPr>
          <w:color w:val="000000"/>
          <w:sz w:val="28"/>
          <w:szCs w:val="28"/>
          <w:lang w:val="en-US"/>
        </w:rPr>
        <w:t>BULBUS</w:t>
      </w:r>
      <w:r w:rsidRPr="005E3253">
        <w:rPr>
          <w:color w:val="000000"/>
          <w:sz w:val="28"/>
          <w:szCs w:val="28"/>
        </w:rPr>
        <w:t xml:space="preserve"> </w:t>
      </w:r>
      <w:r w:rsidRPr="005E3253">
        <w:rPr>
          <w:color w:val="000000"/>
          <w:sz w:val="28"/>
          <w:szCs w:val="28"/>
          <w:lang w:val="en-US"/>
        </w:rPr>
        <w:t>CAROTICUS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У больного выявлен пирамидный парез в правой руке и левой ноге, гемигипестезия на туловище слева, на левой руке и ноге, очаг поражения расположен: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1.В нижних отделах продолговатого мозга справа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В нижнегрудном слева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В верхнешейном отделе справа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В месте перекреста пирамидного пути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5. При двухстороннем поражении супрануклеарных путей 9-10-го нервов развивается синдром: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Альтернирующий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Псевдобульбарный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Бульбарный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6. У больного возникают насильственные глотательные движения, лизательные, сосательные движения, которые сопровождаются иногда потерей сознания и амнезией, очаг поражения расположен: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В нижних отделах конвекса лобной доли в оперкулярной области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В лимбической системе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В стволе мозга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7. Невестибулярные головокружения выражаются: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Чувством опьянения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Вращательными головокружениями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Чувством проваливания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Нарушением статики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8. Отоневрологические признаки при поражении ствола мозга характеризуются: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Нистагмом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Ограничением взора вверх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Выпадением движений глазных яблок вправо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Полным ограничением подвижности глазных яблок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9. Апраксия - симптом, заключающийся в: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Утрате способности производить планомерные и целесообразные действия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Утрате способности узнавать знакомые предметы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Утрате способности читать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Утрате способности понимать речь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10. Психосенсорные расстройства при правополушарной локализации опухоли височной доли включают: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1. Психомоторные возбуждения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2. Аффективно-депрессивные расстройства</w:t>
      </w:r>
    </w:p>
    <w:p w:rsidR="0081478D" w:rsidRPr="005E3253" w:rsidRDefault="0081478D" w:rsidP="00A46068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3. Грубое снижение памяти</w:t>
      </w:r>
    </w:p>
    <w:p w:rsidR="0081478D" w:rsidRPr="005E3253" w:rsidRDefault="0081478D" w:rsidP="005E3253">
      <w:pPr>
        <w:pStyle w:val="NormalWeb"/>
        <w:rPr>
          <w:color w:val="000000"/>
          <w:sz w:val="28"/>
          <w:szCs w:val="28"/>
        </w:rPr>
      </w:pPr>
      <w:r w:rsidRPr="005E3253">
        <w:rPr>
          <w:color w:val="000000"/>
          <w:sz w:val="28"/>
          <w:szCs w:val="28"/>
        </w:rPr>
        <w:t>4. Слуховые музыкальные галлюцинации</w:t>
      </w:r>
    </w:p>
    <w:p w:rsidR="0081478D" w:rsidRDefault="0081478D" w:rsidP="000C54F0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>
        <w:rPr>
          <w:rFonts w:ascii="Times New Roman" w:hAnsi="Times New Roman"/>
          <w:b/>
          <w:sz w:val="28"/>
          <w:szCs w:val="28"/>
        </w:rPr>
        <w:t>«</w:t>
      </w:r>
      <w:r w:rsidRPr="00102C74">
        <w:rPr>
          <w:rFonts w:ascii="Times New Roman" w:hAnsi="Times New Roman"/>
          <w:b/>
          <w:sz w:val="28"/>
          <w:szCs w:val="28"/>
        </w:rPr>
        <w:t>Периоды развития нейрохирургии</w:t>
      </w:r>
      <w:r>
        <w:rPr>
          <w:rFonts w:ascii="Times New Roman" w:hAnsi="Times New Roman"/>
          <w:b/>
          <w:bCs/>
          <w:sz w:val="28"/>
          <w:szCs w:val="28"/>
        </w:rPr>
        <w:t>»</w:t>
      </w:r>
    </w:p>
    <w:p w:rsidR="0081478D" w:rsidRPr="00102C74" w:rsidRDefault="0081478D" w:rsidP="00102C74">
      <w:pPr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102C74">
        <w:rPr>
          <w:rFonts w:ascii="Times New Roman" w:hAnsi="Times New Roman"/>
          <w:b/>
          <w:sz w:val="28"/>
          <w:szCs w:val="28"/>
        </w:rPr>
        <w:t>Табл. 1</w:t>
      </w:r>
      <w:r w:rsidRPr="00102C74">
        <w:rPr>
          <w:rFonts w:ascii="Times New Roman" w:hAnsi="Times New Roman"/>
          <w:b/>
          <w:bCs/>
          <w:sz w:val="28"/>
          <w:szCs w:val="28"/>
        </w:rPr>
        <w:t>. «</w:t>
      </w:r>
      <w:r w:rsidRPr="00102C74">
        <w:rPr>
          <w:rFonts w:ascii="Times New Roman" w:hAnsi="Times New Roman"/>
          <w:b/>
          <w:sz w:val="28"/>
          <w:szCs w:val="28"/>
        </w:rPr>
        <w:t>Периоды развития нейрохирургии</w:t>
      </w:r>
      <w:r w:rsidRPr="00102C74">
        <w:rPr>
          <w:rFonts w:ascii="Times New Roman" w:hAnsi="Times New Roman"/>
          <w:b/>
          <w:bCs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"/>
        <w:gridCol w:w="1924"/>
        <w:gridCol w:w="3897"/>
        <w:gridCol w:w="2786"/>
      </w:tblGrid>
      <w:tr w:rsidR="0081478D" w:rsidTr="00A46068">
        <w:tc>
          <w:tcPr>
            <w:tcW w:w="604" w:type="dxa"/>
          </w:tcPr>
          <w:p w:rsidR="0081478D" w:rsidRDefault="0081478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81478D" w:rsidRDefault="0081478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Период</w:t>
            </w:r>
          </w:p>
        </w:tc>
        <w:tc>
          <w:tcPr>
            <w:tcW w:w="3897" w:type="dxa"/>
          </w:tcPr>
          <w:p w:rsidR="0081478D" w:rsidRDefault="0081478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Какие хирургические вмешательства проводились?</w:t>
            </w:r>
          </w:p>
        </w:tc>
        <w:tc>
          <w:tcPr>
            <w:tcW w:w="2786" w:type="dxa"/>
          </w:tcPr>
          <w:p w:rsidR="0081478D" w:rsidRDefault="0081478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Эффективность лечения</w:t>
            </w:r>
          </w:p>
        </w:tc>
      </w:tr>
      <w:tr w:rsidR="0081478D" w:rsidTr="00A46068">
        <w:tc>
          <w:tcPr>
            <w:tcW w:w="604" w:type="dxa"/>
          </w:tcPr>
          <w:p w:rsidR="0081478D" w:rsidRPr="00182F44" w:rsidRDefault="0081478D" w:rsidP="00A4606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81478D" w:rsidRDefault="0081478D" w:rsidP="00A4606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81478D" w:rsidRDefault="0081478D" w:rsidP="00A46068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81478D" w:rsidRPr="00182F44" w:rsidRDefault="0081478D" w:rsidP="00A46068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81478D" w:rsidRDefault="0081478D" w:rsidP="000C54F0">
      <w:pPr>
        <w:rPr>
          <w:rFonts w:ascii="Times New Roman" w:hAnsi="Times New Roman"/>
          <w:b/>
          <w:sz w:val="28"/>
          <w:szCs w:val="28"/>
        </w:rPr>
      </w:pPr>
    </w:p>
    <w:p w:rsidR="0081478D" w:rsidRDefault="0081478D" w:rsidP="000C54F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Темы реферата для студентов, пропустивших занятие :</w:t>
      </w:r>
    </w:p>
    <w:p w:rsidR="0081478D" w:rsidRPr="00102C74" w:rsidRDefault="0081478D" w:rsidP="00102C74">
      <w:pPr>
        <w:pStyle w:val="ListParagraph"/>
        <w:numPr>
          <w:ilvl w:val="0"/>
          <w:numId w:val="16"/>
        </w:numPr>
        <w:suppressAutoHyphens w:val="0"/>
        <w:autoSpaceDE w:val="0"/>
        <w:autoSpaceDN w:val="0"/>
        <w:adjustRightInd w:val="0"/>
        <w:contextualSpacing/>
        <w:jc w:val="both"/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История развития нейрохирургии в древности.</w:t>
      </w:r>
    </w:p>
    <w:p w:rsidR="0081478D" w:rsidRPr="00102C74" w:rsidRDefault="0081478D" w:rsidP="00102C74">
      <w:pPr>
        <w:pStyle w:val="ListParagraph"/>
        <w:numPr>
          <w:ilvl w:val="0"/>
          <w:numId w:val="16"/>
        </w:numPr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История развития отечественной нейрохирургии.</w:t>
      </w:r>
    </w:p>
    <w:p w:rsidR="0081478D" w:rsidRPr="00102C74" w:rsidRDefault="0081478D" w:rsidP="00102C74">
      <w:pPr>
        <w:pStyle w:val="ListParagraph"/>
        <w:numPr>
          <w:ilvl w:val="0"/>
          <w:numId w:val="16"/>
        </w:numPr>
        <w:tabs>
          <w:tab w:val="left" w:pos="567"/>
        </w:tabs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С.-Петербургский  период развития.</w:t>
      </w:r>
    </w:p>
    <w:p w:rsidR="0081478D" w:rsidRPr="00102C74" w:rsidRDefault="0081478D" w:rsidP="00102C74">
      <w:pPr>
        <w:pStyle w:val="ListParagraph"/>
        <w:numPr>
          <w:ilvl w:val="0"/>
          <w:numId w:val="16"/>
        </w:numPr>
        <w:tabs>
          <w:tab w:val="left" w:pos="567"/>
        </w:tabs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Московский период развития.</w:t>
      </w:r>
    </w:p>
    <w:p w:rsidR="0081478D" w:rsidRPr="00102C74" w:rsidRDefault="0081478D" w:rsidP="00102C74">
      <w:pPr>
        <w:pStyle w:val="ListParagraph"/>
        <w:numPr>
          <w:ilvl w:val="0"/>
          <w:numId w:val="16"/>
        </w:numPr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Становление Сибирской нейрохирургической школы и роль К.И.   Харитоновой.</w:t>
      </w:r>
    </w:p>
    <w:p w:rsidR="0081478D" w:rsidRPr="00102C74" w:rsidRDefault="0081478D" w:rsidP="00102C74">
      <w:pPr>
        <w:pStyle w:val="ListParagraph"/>
        <w:numPr>
          <w:ilvl w:val="0"/>
          <w:numId w:val="16"/>
        </w:numPr>
        <w:tabs>
          <w:tab w:val="left" w:pos="993"/>
        </w:tabs>
        <w:rPr>
          <w:iCs/>
          <w:sz w:val="28"/>
          <w:szCs w:val="28"/>
        </w:rPr>
      </w:pPr>
      <w:r w:rsidRPr="00102C74">
        <w:rPr>
          <w:iCs/>
          <w:sz w:val="28"/>
          <w:szCs w:val="28"/>
        </w:rPr>
        <w:t>Оснащение нейрохирургической операционной.</w:t>
      </w:r>
    </w:p>
    <w:p w:rsidR="0081478D" w:rsidRDefault="0081478D" w:rsidP="00102C74">
      <w:pPr>
        <w:rPr>
          <w:rFonts w:ascii="Times New Roman" w:hAnsi="Times New Roman" w:cs="Arial"/>
          <w:b/>
          <w:bCs/>
          <w:iCs/>
          <w:sz w:val="28"/>
          <w:szCs w:val="28"/>
        </w:rPr>
      </w:pPr>
      <w:r w:rsidRPr="00102C74">
        <w:rPr>
          <w:rFonts w:ascii="Times New Roman" w:hAnsi="Times New Roman"/>
          <w:b/>
          <w:bCs/>
          <w:sz w:val="28"/>
          <w:szCs w:val="28"/>
        </w:rPr>
        <w:t>9.1.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81478D" w:rsidRDefault="0081478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81478D" w:rsidRDefault="0081478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81478D" w:rsidRDefault="0081478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Реферат оценивается по пятибалльной системе. </w:t>
      </w:r>
    </w:p>
    <w:p w:rsidR="0081478D" w:rsidRDefault="0081478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81478D" w:rsidRDefault="0081478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81478D" w:rsidRDefault="0081478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81478D" w:rsidTr="00A46068">
        <w:tc>
          <w:tcPr>
            <w:tcW w:w="8388" w:type="dxa"/>
          </w:tcPr>
          <w:p w:rsidR="0081478D" w:rsidRDefault="0081478D" w:rsidP="00A46068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81478D" w:rsidRDefault="0081478D" w:rsidP="00A46068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81478D" w:rsidTr="00A46068">
        <w:tc>
          <w:tcPr>
            <w:tcW w:w="8388" w:type="dxa"/>
          </w:tcPr>
          <w:p w:rsidR="0081478D" w:rsidRDefault="0081478D" w:rsidP="00A46068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81478D" w:rsidRDefault="0081478D" w:rsidP="00A46068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81478D" w:rsidTr="00A46068">
        <w:tc>
          <w:tcPr>
            <w:tcW w:w="8388" w:type="dxa"/>
          </w:tcPr>
          <w:p w:rsidR="0081478D" w:rsidRDefault="0081478D" w:rsidP="00A46068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81478D" w:rsidRDefault="0081478D" w:rsidP="00A46068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81478D" w:rsidTr="00A46068">
        <w:tc>
          <w:tcPr>
            <w:tcW w:w="8388" w:type="dxa"/>
          </w:tcPr>
          <w:p w:rsidR="0081478D" w:rsidRDefault="0081478D" w:rsidP="00A46068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81478D" w:rsidRDefault="0081478D" w:rsidP="00A46068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81478D" w:rsidTr="00A46068">
        <w:tc>
          <w:tcPr>
            <w:tcW w:w="8388" w:type="dxa"/>
          </w:tcPr>
          <w:p w:rsidR="0081478D" w:rsidRDefault="0081478D" w:rsidP="00A46068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81478D" w:rsidRDefault="0081478D" w:rsidP="00A46068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81478D" w:rsidRDefault="0081478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81478D" w:rsidRDefault="0081478D" w:rsidP="000C54F0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Студент,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81478D" w:rsidRDefault="0081478D" w:rsidP="000C54F0">
      <w:pPr>
        <w:jc w:val="both"/>
        <w:rPr>
          <w:rFonts w:ascii="Times New Roman" w:hAnsi="Times New Roman"/>
          <w:bCs/>
          <w:sz w:val="28"/>
          <w:szCs w:val="28"/>
        </w:rPr>
      </w:pPr>
    </w:p>
    <w:p w:rsidR="0081478D" w:rsidRDefault="0081478D" w:rsidP="000C54F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                                         Основная литература</w:t>
      </w:r>
    </w:p>
    <w:p w:rsidR="0081478D" w:rsidRDefault="0081478D" w:rsidP="000C54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81478D" w:rsidRDefault="0081478D" w:rsidP="000C54F0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 Е.И.  Неврология и нейрохирургия (Комплект): учебник с приложением на компакт-диске: в 2т. [Рекомендовано отраслевым министерством] / Е. И. Гусев, А. Н. Коновалов, В.И.Скворцова . -2-е изд. испр. и доп.- М.: ГЭОТАР- Медиа, 2009  </w:t>
      </w:r>
    </w:p>
    <w:p w:rsidR="0081478D" w:rsidRDefault="0081478D" w:rsidP="000C54F0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Можаев С.В. Нейрохирургия : учебник / С.В. Можаев, А.А. Скоромец, Т.А. Скоромец- 2-е изд., перераб. и доп.- М.:ГЭОТАР- Медиа, 2009. –  480с.: ил.</w:t>
      </w:r>
    </w:p>
    <w:p w:rsidR="0081478D" w:rsidRDefault="0081478D" w:rsidP="000C54F0">
      <w:pPr>
        <w:rPr>
          <w:rFonts w:ascii="Times New Roman" w:hAnsi="Times New Roman"/>
          <w:sz w:val="28"/>
          <w:szCs w:val="28"/>
        </w:rPr>
      </w:pPr>
    </w:p>
    <w:p w:rsidR="0081478D" w:rsidRDefault="0081478D" w:rsidP="000C54F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81478D" w:rsidRDefault="0081478D" w:rsidP="000C54F0">
      <w:pPr>
        <w:jc w:val="center"/>
        <w:rPr>
          <w:rFonts w:ascii="Times New Roman" w:hAnsi="Times New Roman"/>
          <w:b/>
          <w:sz w:val="28"/>
          <w:szCs w:val="28"/>
        </w:rPr>
      </w:pPr>
    </w:p>
    <w:p w:rsidR="0081478D" w:rsidRDefault="0081478D" w:rsidP="000C54F0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Неврология и нейрохирургия  : клинические рекомендации/ ред. Е. И. Гусев, А. Н. Коновалов, А. Б. Гехт. -М.: ГЭОТАР-Медиа, 2007. -368 с.</w:t>
      </w:r>
    </w:p>
    <w:p w:rsidR="0081478D" w:rsidRDefault="0081478D" w:rsidP="000C54F0">
      <w:pPr>
        <w:ind w:left="72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 </w:t>
      </w:r>
      <w:r>
        <w:rPr>
          <w:rFonts w:ascii="Times New Roman" w:hAnsi="Times New Roman"/>
          <w:bCs/>
          <w:sz w:val="28"/>
          <w:szCs w:val="28"/>
        </w:rPr>
        <w:t>Цементис, Сотириос А.</w:t>
      </w:r>
      <w:r>
        <w:rPr>
          <w:rFonts w:ascii="Times New Roman" w:hAnsi="Times New Roman"/>
          <w:sz w:val="28"/>
          <w:szCs w:val="28"/>
        </w:rPr>
        <w:t xml:space="preserve"> Дифференциальная диагностика в неврологии и нейрохирургии : пер. с англ. / С. А. Цементис ; ред. Е. И. Гусев. - М. : ГЭОТАР-Медиа, 2005. - 368 с. : ил. </w:t>
      </w:r>
    </w:p>
    <w:p w:rsidR="0081478D" w:rsidRDefault="0081478D" w:rsidP="000C54F0">
      <w:pPr>
        <w:widowControl/>
        <w:ind w:left="360"/>
        <w:rPr>
          <w:rFonts w:ascii="Times New Roman" w:hAnsi="Times New Roman"/>
          <w:sz w:val="28"/>
          <w:szCs w:val="28"/>
        </w:rPr>
      </w:pPr>
    </w:p>
    <w:p w:rsidR="0081478D" w:rsidRDefault="0081478D" w:rsidP="000C54F0">
      <w:pPr>
        <w:widowControl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10.1. Периодические издания:</w:t>
      </w:r>
    </w:p>
    <w:p w:rsidR="0081478D" w:rsidRDefault="0081478D" w:rsidP="000C54F0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6"/>
        <w:gridCol w:w="5940"/>
      </w:tblGrid>
      <w:tr w:rsidR="0081478D" w:rsidTr="00A46068">
        <w:tc>
          <w:tcPr>
            <w:tcW w:w="3316" w:type="dxa"/>
          </w:tcPr>
          <w:p w:rsidR="0081478D" w:rsidRDefault="0081478D" w:rsidP="00A46068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81478D" w:rsidRDefault="0081478D" w:rsidP="00A46068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81478D" w:rsidTr="00A46068">
        <w:tc>
          <w:tcPr>
            <w:tcW w:w="3316" w:type="dxa"/>
          </w:tcPr>
          <w:p w:rsidR="0081478D" w:rsidRDefault="0081478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81478D" w:rsidRDefault="0081478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81478D" w:rsidRDefault="0081478D" w:rsidP="00A46068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81478D" w:rsidRDefault="0081478D" w:rsidP="00A46068">
            <w:pPr>
              <w:spacing w:before="60" w:after="60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1478D" w:rsidTr="00A46068">
        <w:tc>
          <w:tcPr>
            <w:tcW w:w="3316" w:type="dxa"/>
          </w:tcPr>
          <w:p w:rsidR="0081478D" w:rsidRDefault="0081478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81478D" w:rsidRDefault="0081478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81478D" w:rsidRDefault="0081478D" w:rsidP="00A46068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81478D" w:rsidRDefault="0081478D" w:rsidP="00A46068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81478D" w:rsidTr="00A46068">
        <w:tc>
          <w:tcPr>
            <w:tcW w:w="3316" w:type="dxa"/>
          </w:tcPr>
          <w:p w:rsidR="0081478D" w:rsidRDefault="0081478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81478D" w:rsidRDefault="0081478D" w:rsidP="00A46068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81478D" w:rsidRDefault="0081478D" w:rsidP="00A46068">
            <w:pPr>
              <w:spacing w:before="60" w:after="60"/>
              <w:rPr>
                <w:rStyle w:val="apple-converted-space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81478D" w:rsidRDefault="0081478D" w:rsidP="00A46068">
            <w:pPr>
              <w:spacing w:after="200"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81478D" w:rsidRDefault="0081478D" w:rsidP="000C54F0">
      <w:pPr>
        <w:rPr>
          <w:rFonts w:ascii="Times New Roman" w:hAnsi="Times New Roman"/>
          <w:sz w:val="28"/>
          <w:szCs w:val="28"/>
        </w:rPr>
      </w:pPr>
    </w:p>
    <w:p w:rsidR="0081478D" w:rsidRPr="00DF3B16" w:rsidRDefault="0081478D" w:rsidP="000C54F0">
      <w:pPr>
        <w:pStyle w:val="ListParagraph"/>
        <w:numPr>
          <w:ilvl w:val="1"/>
          <w:numId w:val="8"/>
        </w:numPr>
        <w:jc w:val="both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81478D" w:rsidRDefault="0081478D" w:rsidP="000C54F0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78"/>
        <w:gridCol w:w="3498"/>
        <w:gridCol w:w="4803"/>
      </w:tblGrid>
      <w:tr w:rsidR="0081478D" w:rsidTr="00A46068">
        <w:tc>
          <w:tcPr>
            <w:tcW w:w="1101" w:type="dxa"/>
          </w:tcPr>
          <w:p w:rsidR="0081478D" w:rsidRDefault="0081478D" w:rsidP="00A460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1478D" w:rsidRDefault="0081478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81478D" w:rsidRDefault="0081478D" w:rsidP="00A460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81478D" w:rsidTr="00A46068">
        <w:tc>
          <w:tcPr>
            <w:tcW w:w="1101" w:type="dxa"/>
          </w:tcPr>
          <w:p w:rsidR="0081478D" w:rsidRDefault="0081478D" w:rsidP="00A460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81478D" w:rsidRDefault="0081478D" w:rsidP="00A46068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81478D" w:rsidRDefault="0081478D" w:rsidP="00A46068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81478D" w:rsidRDefault="0081478D" w:rsidP="00A46068">
            <w:pPr>
              <w:rPr>
                <w:b/>
                <w:color w:val="000000"/>
              </w:rPr>
            </w:pPr>
            <w:hyperlink r:id="rId6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81478D" w:rsidRDefault="0081478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81478D" w:rsidTr="00A46068">
        <w:trPr>
          <w:trHeight w:val="2201"/>
        </w:trPr>
        <w:tc>
          <w:tcPr>
            <w:tcW w:w="1101" w:type="dxa"/>
          </w:tcPr>
          <w:p w:rsidR="0081478D" w:rsidRDefault="0081478D" w:rsidP="00A460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81478D" w:rsidRDefault="0081478D" w:rsidP="00A46068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81478D" w:rsidRDefault="0081478D" w:rsidP="00A46068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81478D" w:rsidRDefault="0081478D" w:rsidP="00A46068">
            <w:pPr>
              <w:rPr>
                <w:b/>
                <w:color w:val="000000"/>
              </w:rPr>
            </w:pPr>
            <w:hyperlink r:id="rId7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81478D" w:rsidRDefault="0081478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81478D" w:rsidRDefault="0081478D" w:rsidP="00A4606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создана по заказу Федерального агенства по образованию.</w:t>
            </w:r>
          </w:p>
        </w:tc>
      </w:tr>
      <w:tr w:rsidR="0081478D" w:rsidTr="00A46068">
        <w:trPr>
          <w:trHeight w:val="1725"/>
        </w:trPr>
        <w:tc>
          <w:tcPr>
            <w:tcW w:w="1101" w:type="dxa"/>
          </w:tcPr>
          <w:p w:rsidR="0081478D" w:rsidRDefault="0081478D" w:rsidP="00A460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81478D" w:rsidRDefault="0081478D" w:rsidP="00A46068">
            <w:pPr>
              <w:rPr>
                <w:rStyle w:val="apple-style-sp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81478D" w:rsidRDefault="0081478D" w:rsidP="00A4606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81478D" w:rsidRDefault="0081478D" w:rsidP="000C54F0">
      <w:pPr>
        <w:rPr>
          <w:rFonts w:ascii="Times New Roman" w:hAnsi="Times New Roman"/>
          <w:sz w:val="28"/>
          <w:szCs w:val="28"/>
        </w:rPr>
      </w:pPr>
    </w:p>
    <w:p w:rsidR="0081478D" w:rsidRDefault="0081478D" w:rsidP="000C54F0"/>
    <w:p w:rsidR="0081478D" w:rsidRDefault="0081478D"/>
    <w:sectPr w:rsidR="0081478D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09"/>
        </w:tabs>
        <w:ind w:left="2509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869"/>
        </w:tabs>
        <w:ind w:left="2869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949"/>
        </w:tabs>
        <w:ind w:left="3949" w:hanging="360"/>
      </w:pPr>
      <w:rPr>
        <w:rFonts w:cs="Times New Roman"/>
      </w:rPr>
    </w:lvl>
  </w:abstractNum>
  <w:abstractNum w:abstractNumId="2">
    <w:nsid w:val="0C87364D"/>
    <w:multiLevelType w:val="hybridMultilevel"/>
    <w:tmpl w:val="AB8ED6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086670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412118"/>
    <w:multiLevelType w:val="multilevel"/>
    <w:tmpl w:val="AB243838"/>
    <w:lvl w:ilvl="0">
      <w:start w:val="10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8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4">
    <w:nsid w:val="1C494700"/>
    <w:multiLevelType w:val="hybridMultilevel"/>
    <w:tmpl w:val="F74E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6F2F88"/>
    <w:multiLevelType w:val="hybridMultilevel"/>
    <w:tmpl w:val="445CE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203CB"/>
    <w:multiLevelType w:val="multilevel"/>
    <w:tmpl w:val="574C8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cs="Times New Roman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7">
    <w:nsid w:val="2F8128C7"/>
    <w:multiLevelType w:val="hybridMultilevel"/>
    <w:tmpl w:val="03809F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EF73C21"/>
    <w:multiLevelType w:val="singleLevel"/>
    <w:tmpl w:val="F93E5E2E"/>
    <w:lvl w:ilvl="0">
      <w:start w:val="2"/>
      <w:numFmt w:val="upperRoman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9">
    <w:nsid w:val="41662B14"/>
    <w:multiLevelType w:val="hybridMultilevel"/>
    <w:tmpl w:val="74E6FC26"/>
    <w:lvl w:ilvl="0" w:tplc="02B657E8">
      <w:start w:val="3"/>
      <w:numFmt w:val="decimal"/>
      <w:lvlText w:val="%1"/>
      <w:lvlJc w:val="left"/>
      <w:pPr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30312C1"/>
    <w:multiLevelType w:val="hybridMultilevel"/>
    <w:tmpl w:val="B114FE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2205A33"/>
    <w:multiLevelType w:val="hybridMultilevel"/>
    <w:tmpl w:val="326019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3C56945"/>
    <w:multiLevelType w:val="hybridMultilevel"/>
    <w:tmpl w:val="B1A81F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89A71FD"/>
    <w:multiLevelType w:val="hybridMultilevel"/>
    <w:tmpl w:val="6CBA8E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1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"/>
  </w:num>
  <w:num w:numId="8">
    <w:abstractNumId w:val="3"/>
  </w:num>
  <w:num w:numId="9">
    <w:abstractNumId w:val="10"/>
  </w:num>
  <w:num w:numId="10">
    <w:abstractNumId w:val="14"/>
  </w:num>
  <w:num w:numId="11">
    <w:abstractNumId w:val="4"/>
  </w:num>
  <w:num w:numId="12">
    <w:abstractNumId w:val="1"/>
  </w:num>
  <w:num w:numId="13">
    <w:abstractNumId w:val="5"/>
  </w:num>
  <w:num w:numId="14">
    <w:abstractNumId w:val="13"/>
  </w:num>
  <w:num w:numId="15">
    <w:abstractNumId w:val="11"/>
  </w:num>
  <w:num w:numId="16">
    <w:abstractNumId w:val="12"/>
  </w:num>
  <w:num w:numId="17">
    <w:abstractNumId w:val="8"/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4F0"/>
    <w:rsid w:val="000A21ED"/>
    <w:rsid w:val="000C54F0"/>
    <w:rsid w:val="00102C74"/>
    <w:rsid w:val="001366B0"/>
    <w:rsid w:val="00182F44"/>
    <w:rsid w:val="0021317A"/>
    <w:rsid w:val="002D7249"/>
    <w:rsid w:val="002F08B7"/>
    <w:rsid w:val="003E1845"/>
    <w:rsid w:val="00401E94"/>
    <w:rsid w:val="004600C6"/>
    <w:rsid w:val="004C5A46"/>
    <w:rsid w:val="004F30AD"/>
    <w:rsid w:val="005A3D95"/>
    <w:rsid w:val="005E3253"/>
    <w:rsid w:val="006564AD"/>
    <w:rsid w:val="007A1164"/>
    <w:rsid w:val="0081478D"/>
    <w:rsid w:val="00831567"/>
    <w:rsid w:val="008D7707"/>
    <w:rsid w:val="008E78A5"/>
    <w:rsid w:val="009569A3"/>
    <w:rsid w:val="00A175B1"/>
    <w:rsid w:val="00A46068"/>
    <w:rsid w:val="00A663BE"/>
    <w:rsid w:val="00BA03FD"/>
    <w:rsid w:val="00C40835"/>
    <w:rsid w:val="00C4370E"/>
    <w:rsid w:val="00CC443E"/>
    <w:rsid w:val="00CF1AF9"/>
    <w:rsid w:val="00DF3B16"/>
    <w:rsid w:val="00E27878"/>
    <w:rsid w:val="00E36833"/>
    <w:rsid w:val="00E9760E"/>
    <w:rsid w:val="00EF720B"/>
    <w:rsid w:val="00F80144"/>
    <w:rsid w:val="00FD4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4F0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C54F0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C54F0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semiHidden/>
    <w:rsid w:val="000C54F0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0C54F0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0C54F0"/>
    <w:pPr>
      <w:suppressLineNumbers/>
    </w:pPr>
  </w:style>
  <w:style w:type="paragraph" w:customStyle="1" w:styleId="WW-">
    <w:name w:val="WW-Базовый"/>
    <w:uiPriority w:val="99"/>
    <w:rsid w:val="000C54F0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character" w:customStyle="1" w:styleId="apple-style-span">
    <w:name w:val="apple-style-span"/>
    <w:uiPriority w:val="99"/>
    <w:rsid w:val="000C54F0"/>
  </w:style>
  <w:style w:type="character" w:customStyle="1" w:styleId="apple-converted-space">
    <w:name w:val="apple-converted-space"/>
    <w:uiPriority w:val="99"/>
    <w:rsid w:val="000C54F0"/>
  </w:style>
  <w:style w:type="paragraph" w:styleId="ListParagraph">
    <w:name w:val="List Paragraph"/>
    <w:basedOn w:val="WW-"/>
    <w:uiPriority w:val="99"/>
    <w:qFormat/>
    <w:rsid w:val="000C54F0"/>
  </w:style>
  <w:style w:type="paragraph" w:styleId="NormalWeb">
    <w:name w:val="Normal (Web)"/>
    <w:basedOn w:val="Normal"/>
    <w:uiPriority w:val="99"/>
    <w:rsid w:val="00A4606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67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15</Pages>
  <Words>3010</Words>
  <Characters>17159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2019-01-16T17:14:00Z</dcterms:created>
  <dcterms:modified xsi:type="dcterms:W3CDTF">2020-01-05T10:12:00Z</dcterms:modified>
</cp:coreProperties>
</file>