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520" w:rsidRPr="005E331B" w:rsidRDefault="007B6520" w:rsidP="007B6520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7B6520" w:rsidRDefault="007B6520" w:rsidP="007B6520">
      <w:pPr>
        <w:jc w:val="center"/>
        <w:rPr>
          <w:rFonts w:ascii="Times New Roman" w:hAnsi="Times New Roman"/>
          <w:sz w:val="28"/>
          <w:szCs w:val="28"/>
        </w:rPr>
      </w:pPr>
    </w:p>
    <w:p w:rsidR="007B6520" w:rsidRPr="00C40835" w:rsidRDefault="007B6520" w:rsidP="007B6520">
      <w:pPr>
        <w:jc w:val="center"/>
        <w:rPr>
          <w:rFonts w:ascii="Times New Roman" w:hAnsi="Times New Roman"/>
          <w:sz w:val="28"/>
          <w:szCs w:val="28"/>
        </w:rPr>
      </w:pPr>
    </w:p>
    <w:p w:rsidR="007B6520" w:rsidRPr="00C40835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УТВЕРЖДАЮ</w:t>
      </w:r>
    </w:p>
    <w:p w:rsidR="007B6520" w:rsidRPr="00C40835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Заведующий кафедрой  </w:t>
      </w:r>
    </w:p>
    <w:p w:rsidR="007B6520" w:rsidRPr="00C40835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нейрохирургии</w:t>
      </w:r>
    </w:p>
    <w:p w:rsidR="007B6520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Кривошапкин А.Л.</w:t>
      </w:r>
    </w:p>
    <w:p w:rsidR="007B6520" w:rsidRDefault="007B6520" w:rsidP="007B6520">
      <w:pPr>
        <w:jc w:val="right"/>
        <w:rPr>
          <w:rFonts w:ascii="Times New Roman" w:hAnsi="Times New Roman"/>
          <w:sz w:val="28"/>
          <w:szCs w:val="28"/>
        </w:rPr>
      </w:pPr>
    </w:p>
    <w:p w:rsidR="007B6520" w:rsidRPr="00C40835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066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520" w:rsidRPr="00C40835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__________________</w:t>
      </w:r>
    </w:p>
    <w:p w:rsidR="007B6520" w:rsidRPr="00C40835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7B6520" w:rsidRPr="00C40835" w:rsidRDefault="007B6520" w:rsidP="007B652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«27 августа </w:t>
      </w:r>
      <w:r w:rsidRPr="00C4083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40835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</w:t>
      </w:r>
    </w:p>
    <w:p w:rsidR="007B6520" w:rsidRPr="00C40835" w:rsidRDefault="007B6520" w:rsidP="007B6520">
      <w:pPr>
        <w:jc w:val="center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9457A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7B0D2E" w:rsidRPr="00DF05D4">
        <w:rPr>
          <w:rFonts w:ascii="Times New Roman" w:hAnsi="Times New Roman" w:cs="Times New Roman"/>
          <w:caps/>
          <w:sz w:val="28"/>
          <w:szCs w:val="28"/>
        </w:rPr>
        <w:t>Геморрагический инсульт</w:t>
      </w:r>
      <w:r w:rsidRPr="00CB73C9">
        <w:rPr>
          <w:rFonts w:ascii="Times New Roman" w:hAnsi="Times New Roman"/>
          <w:sz w:val="28"/>
          <w:szCs w:val="28"/>
        </w:rPr>
        <w:t>.</w:t>
      </w:r>
    </w:p>
    <w:p w:rsidR="00CB73C9" w:rsidRPr="007B0D2E" w:rsidRDefault="00CB73C9" w:rsidP="007B0D2E">
      <w:pPr>
        <w:spacing w:after="0" w:line="240" w:lineRule="auto"/>
        <w:rPr>
          <w:rFonts w:ascii="Times New Roman" w:hAnsi="Times New Roman" w:cs="Times New Roman"/>
        </w:rPr>
      </w:pP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Дисциплина: Нейрохирур</w:t>
      </w:r>
      <w:bookmarkStart w:id="0" w:name="_GoBack"/>
      <w:bookmarkEnd w:id="0"/>
      <w:r w:rsidRPr="00C40835">
        <w:rPr>
          <w:rFonts w:ascii="Times New Roman" w:hAnsi="Times New Roman"/>
          <w:sz w:val="28"/>
          <w:szCs w:val="28"/>
        </w:rPr>
        <w:t xml:space="preserve">гия </w:t>
      </w:r>
      <w:r>
        <w:rPr>
          <w:rFonts w:ascii="Times New Roman" w:hAnsi="Times New Roman"/>
          <w:sz w:val="28"/>
          <w:szCs w:val="28"/>
        </w:rPr>
        <w:t>индекс Б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.Б.1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457A" w:rsidRPr="00657AC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99457A" w:rsidRPr="00657AC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Квалификация: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lastRenderedPageBreak/>
        <w:t>Форма обучения: очная</w:t>
      </w:r>
    </w:p>
    <w:p w:rsidR="0099457A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7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99457A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C40835">
        <w:rPr>
          <w:rFonts w:ascii="Times New Roman" w:hAnsi="Times New Roman"/>
          <w:sz w:val="28"/>
          <w:szCs w:val="28"/>
        </w:rPr>
        <w:t>доступна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только зарегистрированным пользователям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9457A" w:rsidRDefault="0099457A" w:rsidP="007B0D2E">
      <w:pPr>
        <w:tabs>
          <w:tab w:val="left" w:pos="72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науки  Российской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</w:t>
      </w:r>
      <w:proofErr w:type="gramStart"/>
      <w:r w:rsidRPr="00C40835">
        <w:rPr>
          <w:rFonts w:ascii="Times New Roman" w:hAnsi="Times New Roman"/>
          <w:sz w:val="28"/>
          <w:szCs w:val="28"/>
        </w:rPr>
        <w:t>л(</w:t>
      </w:r>
      <w:proofErr w:type="gramEnd"/>
      <w:r w:rsidRPr="00C40835">
        <w:rPr>
          <w:rFonts w:ascii="Times New Roman" w:hAnsi="Times New Roman"/>
          <w:sz w:val="28"/>
          <w:szCs w:val="28"/>
        </w:rPr>
        <w:t>и):</w:t>
      </w: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99457A" w:rsidRPr="00C40835" w:rsidTr="0099457A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9457A" w:rsidRPr="00C40835" w:rsidTr="0099457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9457A" w:rsidRPr="00C40835" w:rsidTr="0099457A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</w:t>
            </w:r>
            <w:proofErr w:type="gramStart"/>
            <w:r w:rsidRPr="00C40835">
              <w:rPr>
                <w:w w:val="108"/>
                <w:sz w:val="28"/>
                <w:szCs w:val="28"/>
              </w:rPr>
              <w:t>.м</w:t>
            </w:r>
            <w:proofErr w:type="gramEnd"/>
            <w:r w:rsidRPr="00C40835">
              <w:rPr>
                <w:w w:val="108"/>
                <w:sz w:val="28"/>
                <w:szCs w:val="28"/>
              </w:rPr>
              <w:t>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</w:t>
      </w:r>
      <w:proofErr w:type="gramStart"/>
      <w:r w:rsidRPr="00C40835">
        <w:rPr>
          <w:rFonts w:ascii="Times New Roman" w:hAnsi="Times New Roman"/>
          <w:sz w:val="28"/>
          <w:szCs w:val="28"/>
        </w:rPr>
        <w:t>т(</w:t>
      </w:r>
      <w:proofErr w:type="gramEnd"/>
      <w:r w:rsidRPr="00C40835">
        <w:rPr>
          <w:rFonts w:ascii="Times New Roman" w:hAnsi="Times New Roman"/>
          <w:sz w:val="28"/>
          <w:szCs w:val="28"/>
        </w:rPr>
        <w:t>ы)</w:t>
      </w:r>
    </w:p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99457A" w:rsidRPr="00C40835" w:rsidTr="0099457A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99457A" w:rsidRPr="00C40835" w:rsidTr="0099457A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C40835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99457A" w:rsidRPr="00C40835" w:rsidTr="0099457A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д-р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.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 </w:t>
            </w:r>
            <w:proofErr w:type="gramStart"/>
            <w:r w:rsidRPr="00A22D67">
              <w:rPr>
                <w:rFonts w:ascii="Times New Roman" w:hAnsi="Times New Roman"/>
                <w:sz w:val="28"/>
              </w:rPr>
              <w:t>м</w:t>
            </w:r>
            <w:proofErr w:type="gramEnd"/>
            <w:r w:rsidRPr="00A22D67">
              <w:rPr>
                <w:rFonts w:ascii="Times New Roman" w:hAnsi="Times New Roman"/>
                <w:sz w:val="28"/>
              </w:rPr>
              <w:t xml:space="preserve">ед. наук,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99457A" w:rsidRPr="00A22D67" w:rsidRDefault="0099457A" w:rsidP="007B0D2E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99457A" w:rsidRPr="00C40835" w:rsidRDefault="0099457A" w:rsidP="007B0D2E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</w:t>
      </w:r>
      <w:r w:rsidR="007B6520">
        <w:rPr>
          <w:rFonts w:ascii="Times New Roman" w:hAnsi="Times New Roman"/>
          <w:sz w:val="28"/>
          <w:szCs w:val="28"/>
        </w:rPr>
        <w:t xml:space="preserve"> 2019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  <w:proofErr w:type="gramStart"/>
      <w:r w:rsidRPr="00C40835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C40835">
        <w:rPr>
          <w:rFonts w:ascii="Times New Roman" w:hAnsi="Times New Roman"/>
          <w:sz w:val="28"/>
          <w:szCs w:val="28"/>
        </w:rPr>
        <w:t>___________________________</w:t>
      </w:r>
    </w:p>
    <w:p w:rsidR="0099457A" w:rsidRPr="00C40835" w:rsidRDefault="0099457A" w:rsidP="007B0D2E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99457A" w:rsidRPr="00C40835" w:rsidRDefault="0099457A" w:rsidP="007B0D2E">
      <w:pPr>
        <w:pStyle w:val="5"/>
        <w:spacing w:before="0" w:after="0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 w:rsidRPr="00606E72">
        <w:rPr>
          <w:rFonts w:ascii="Times New Roman" w:hAnsi="Times New Roman"/>
          <w:b w:val="0"/>
          <w:i w:val="0"/>
          <w:sz w:val="28"/>
          <w:szCs w:val="28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</w:t>
      </w:r>
      <w:r w:rsidR="007B6520">
        <w:rPr>
          <w:rFonts w:ascii="Times New Roman" w:hAnsi="Times New Roman"/>
          <w:b w:val="0"/>
          <w:i w:val="0"/>
          <w:sz w:val="28"/>
          <w:szCs w:val="28"/>
        </w:rPr>
        <w:t xml:space="preserve"> 2019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br w:type="page"/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99457A" w:rsidRPr="00C40835" w:rsidTr="0099457A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7B0D2E" w:rsidRDefault="0099457A" w:rsidP="007B0D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0D2E" w:rsidRPr="00CB73C9">
              <w:rPr>
                <w:rFonts w:ascii="Times New Roman" w:hAnsi="Times New Roman" w:cs="Times New Roman"/>
                <w:sz w:val="28"/>
                <w:szCs w:val="28"/>
              </w:rPr>
              <w:t>Геморрагический инсульт</w:t>
            </w:r>
            <w:r w:rsidRPr="00CB73C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654D5B" w:rsidRPr="00CB73C9">
              <w:rPr>
                <w:rFonts w:ascii="Times New Roman" w:hAnsi="Times New Roman" w:cs="Times New Roman"/>
                <w:sz w:val="28"/>
                <w:szCs w:val="28"/>
              </w:rPr>
              <w:t>Геморрагический инсульт.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654D5B" w:rsidRPr="00CB73C9" w:rsidRDefault="0099457A" w:rsidP="00654D5B">
            <w:pPr>
              <w:widowControl w:val="0"/>
              <w:autoSpaceDE w:val="0"/>
              <w:autoSpaceDN w:val="0"/>
              <w:adjustRightInd w:val="0"/>
              <w:spacing w:after="0" w:line="256" w:lineRule="exact"/>
              <w:ind w:left="-104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Лекции по нейрохирургии : учебник для </w:t>
            </w:r>
            <w:proofErr w:type="spellStart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студ</w:t>
            </w:r>
            <w:proofErr w:type="gramStart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gramEnd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ед.вузов</w:t>
            </w:r>
            <w:proofErr w:type="spellEnd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/ ред. В. В. Крылов. - М.</w:t>
            </w:r>
            <w:proofErr w:type="gramStart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="00654D5B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Авторская</w:t>
            </w:r>
          </w:p>
          <w:p w:rsidR="0099457A" w:rsidRPr="00654D5B" w:rsidRDefault="00654D5B" w:rsidP="00654D5B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-104"/>
              <w:rPr>
                <w:rFonts w:ascii="Tahoma" w:hAnsi="Tahoma" w:cs="Tahoma"/>
                <w:color w:val="000000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академия, 2007. - 234 с</w:t>
            </w:r>
            <w:proofErr w:type="gramStart"/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99457A" w:rsidRPr="00CB73C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3019CF" w:rsidRDefault="0099457A" w:rsidP="00A24F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дополнительной литературе найти </w:t>
            </w:r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эпидемиологию </w:t>
            </w:r>
            <w:proofErr w:type="spellStart"/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гемморагического</w:t>
            </w:r>
            <w:proofErr w:type="spellEnd"/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инсульта.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B73C9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A24F9D" w:rsidRPr="00CB73C9" w:rsidRDefault="0099457A" w:rsidP="00A24F9D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</w:t>
            </w:r>
            <w:r w:rsidR="00A24F9D" w:rsidRPr="00CB73C9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1. </w:t>
            </w:r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Каковы критерии диагностики геморрагического инсульта?</w:t>
            </w:r>
          </w:p>
          <w:p w:rsidR="00A24F9D" w:rsidRPr="00CB73C9" w:rsidRDefault="00A24F9D" w:rsidP="00A24F9D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Какова этиология геморрагического инсульта?</w:t>
            </w:r>
          </w:p>
          <w:p w:rsidR="00A24F9D" w:rsidRPr="00CB73C9" w:rsidRDefault="00A24F9D" w:rsidP="00A24F9D">
            <w:pPr>
              <w:widowControl w:val="0"/>
              <w:autoSpaceDE w:val="0"/>
              <w:autoSpaceDN w:val="0"/>
              <w:adjustRightInd w:val="0"/>
              <w:spacing w:after="0" w:line="292" w:lineRule="exact"/>
              <w:ind w:left="85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Какие существуют методы лечения геморрагического инсульта?</w:t>
            </w:r>
          </w:p>
          <w:p w:rsidR="0099457A" w:rsidRPr="00CB73C9" w:rsidRDefault="00A24F9D" w:rsidP="00A24F9D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4. Какие виды артериальных аневризм существуют?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B73C9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="00A24F9D" w:rsidRPr="00CB73C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Классификация геморрагических инсультов головного мозга</w:t>
            </w:r>
            <w:r w:rsidRPr="00CB73C9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A22D67" w:rsidRDefault="0099457A" w:rsidP="007B0D2E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Решить тестовые задания № </w:t>
            </w:r>
            <w:r w:rsidRPr="00C40835">
              <w:rPr>
                <w:color w:val="000000"/>
                <w:sz w:val="28"/>
                <w:szCs w:val="28"/>
              </w:rPr>
              <w:t>ТЗ.</w:t>
            </w:r>
            <w:r w:rsidRPr="00C40835">
              <w:rPr>
                <w:i/>
                <w:color w:val="auto"/>
                <w:sz w:val="28"/>
                <w:szCs w:val="28"/>
              </w:rPr>
              <w:t xml:space="preserve"> </w:t>
            </w:r>
            <w:r>
              <w:rPr>
                <w:iCs/>
                <w:color w:val="auto"/>
                <w:sz w:val="28"/>
                <w:szCs w:val="28"/>
              </w:rPr>
              <w:t>1</w:t>
            </w:r>
            <w:r w:rsidRPr="00C40835">
              <w:rPr>
                <w:iCs/>
                <w:color w:val="auto"/>
                <w:sz w:val="28"/>
                <w:szCs w:val="28"/>
              </w:rPr>
              <w:t>-</w:t>
            </w:r>
            <w:r>
              <w:rPr>
                <w:iCs/>
                <w:color w:val="auto"/>
                <w:sz w:val="28"/>
                <w:szCs w:val="28"/>
              </w:rPr>
              <w:t>15</w:t>
            </w:r>
            <w:r w:rsidRPr="00C40835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П</w:t>
            </w:r>
            <w:r w:rsidRPr="00C40835">
              <w:rPr>
                <w:color w:val="000000"/>
                <w:sz w:val="28"/>
                <w:szCs w:val="28"/>
              </w:rPr>
              <w:t>риложение № 8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99457A" w:rsidRPr="00C40835" w:rsidTr="0099457A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B73C9" w:rsidRDefault="0099457A" w:rsidP="007B0D2E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="00A24F9D"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критерии </w:t>
            </w:r>
            <w:r w:rsidR="00A24F9D" w:rsidRPr="00CB73C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диагностики геморрагического инсульта</w:t>
            </w:r>
          </w:p>
          <w:p w:rsidR="0099457A" w:rsidRPr="00C40835" w:rsidRDefault="0099457A" w:rsidP="007B0D2E">
            <w:pPr>
              <w:pStyle w:val="a5"/>
              <w:numPr>
                <w:ilvl w:val="0"/>
                <w:numId w:val="3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CB73C9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</w:t>
            </w:r>
            <w:r w:rsidR="00A24F9D" w:rsidRPr="00CB73C9">
              <w:rPr>
                <w:rFonts w:ascii="Times New Roman" w:hAnsi="Times New Roman"/>
                <w:color w:val="000000"/>
                <w:sz w:val="28"/>
                <w:szCs w:val="28"/>
              </w:rPr>
              <w:t>лечения</w:t>
            </w:r>
            <w:r w:rsidR="00A24F9D">
              <w:rPr>
                <w:rFonts w:ascii="Tahoma" w:hAnsi="Tahoma" w:cs="Tahoma"/>
                <w:color w:val="000000"/>
              </w:rPr>
              <w:t xml:space="preserve"> геморрагического инсульта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Решение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ситуационных задач. Оценка в журнал</w:t>
            </w: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99457A" w:rsidRPr="00C40835" w:rsidRDefault="0099457A" w:rsidP="007B0D2E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99457A" w:rsidRPr="00A22D67" w:rsidTr="0099457A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99457A" w:rsidRPr="00A22D67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у </w:t>
            </w:r>
            <w:proofErr w:type="gram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обучаемого</w:t>
            </w:r>
            <w:proofErr w:type="gram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по данной дисциплине</w:t>
            </w:r>
          </w:p>
        </w:tc>
      </w:tr>
      <w:tr w:rsidR="0099457A" w:rsidRPr="00A22D67" w:rsidTr="0099457A">
        <w:tc>
          <w:tcPr>
            <w:tcW w:w="9360" w:type="dxa"/>
            <w:gridSpan w:val="3"/>
            <w:shd w:val="clear" w:color="auto" w:fill="CCFFFF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99457A" w:rsidRPr="00A22D67" w:rsidTr="0099457A">
        <w:trPr>
          <w:trHeight w:val="331"/>
        </w:trPr>
        <w:tc>
          <w:tcPr>
            <w:tcW w:w="605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99457A" w:rsidRPr="00A22D67" w:rsidTr="0099457A">
        <w:trPr>
          <w:trHeight w:val="71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99457A" w:rsidRPr="00A22D67" w:rsidTr="0099457A">
        <w:trPr>
          <w:trHeight w:val="69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99457A" w:rsidRPr="00A22D67" w:rsidTr="0099457A">
        <w:trPr>
          <w:trHeight w:val="241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99457A" w:rsidRPr="00A22D67" w:rsidTr="0099457A">
        <w:trPr>
          <w:trHeight w:val="44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99457A" w:rsidRPr="00A22D67" w:rsidTr="0099457A">
        <w:trPr>
          <w:trHeight w:val="1479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99457A" w:rsidRPr="00A22D67" w:rsidTr="0099457A">
        <w:trPr>
          <w:trHeight w:val="287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99457A" w:rsidRPr="00A22D67" w:rsidTr="0099457A">
        <w:trPr>
          <w:trHeight w:val="70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99457A" w:rsidRPr="00A22D67" w:rsidTr="0099457A">
        <w:trPr>
          <w:trHeight w:val="31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5.обосновать схему, план и тактику ведения больных, показания и противопоказания к операции; разработать план подготовки больного к экстренной или плановой операции, определить степень нарушения гомеостаза;</w:t>
            </w:r>
          </w:p>
        </w:tc>
      </w:tr>
      <w:tr w:rsidR="0099457A" w:rsidRPr="00A22D67" w:rsidTr="0099457A">
        <w:trPr>
          <w:trHeight w:val="667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99457A" w:rsidRPr="00A22D67" w:rsidTr="0099457A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99457A" w:rsidRPr="00A22D67" w:rsidTr="0099457A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99457A" w:rsidRPr="00A22D67" w:rsidTr="0099457A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99457A" w:rsidRPr="00A22D67" w:rsidTr="0099457A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99457A" w:rsidRPr="00A22D67" w:rsidTr="0099457A">
        <w:trPr>
          <w:trHeight w:val="900"/>
        </w:trPr>
        <w:tc>
          <w:tcPr>
            <w:tcW w:w="605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9457A" w:rsidRPr="00A22D67" w:rsidTr="0099457A">
        <w:trPr>
          <w:trHeight w:val="558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99457A" w:rsidRPr="00A22D67" w:rsidTr="0099457A">
        <w:trPr>
          <w:trHeight w:val="538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99457A" w:rsidRPr="00A22D67" w:rsidTr="0099457A">
        <w:trPr>
          <w:trHeight w:val="45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99457A" w:rsidRPr="00A22D67" w:rsidTr="0099457A">
        <w:trPr>
          <w:trHeight w:val="45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widowControl w:val="0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99457A" w:rsidRPr="00A22D67" w:rsidTr="0099457A">
        <w:trPr>
          <w:trHeight w:val="71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99457A" w:rsidRPr="00A22D67" w:rsidTr="0099457A">
        <w:trPr>
          <w:trHeight w:val="272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99457A" w:rsidRPr="00A22D67" w:rsidTr="0099457A">
        <w:trPr>
          <w:trHeight w:val="729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99457A" w:rsidRPr="00A22D67" w:rsidRDefault="0099457A" w:rsidP="007B0D2E">
            <w:pPr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9457A" w:rsidRPr="00A22D67" w:rsidTr="0099457A">
        <w:trPr>
          <w:trHeight w:val="46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9457A" w:rsidRPr="00A22D67" w:rsidTr="0099457A">
        <w:trPr>
          <w:trHeight w:val="282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99457A" w:rsidRPr="00A22D67" w:rsidTr="0099457A">
        <w:trPr>
          <w:trHeight w:val="900"/>
        </w:trPr>
        <w:tc>
          <w:tcPr>
            <w:tcW w:w="605" w:type="dxa"/>
            <w:vMerge w:val="restart"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 №20</w:t>
            </w:r>
          </w:p>
        </w:tc>
        <w:tc>
          <w:tcPr>
            <w:tcW w:w="4541" w:type="dxa"/>
            <w:vMerge w:val="restart"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99457A" w:rsidRPr="00A22D67" w:rsidTr="0099457A">
        <w:trPr>
          <w:trHeight w:val="441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99457A" w:rsidRPr="00A22D67" w:rsidTr="0099457A">
        <w:trPr>
          <w:trHeight w:val="451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99457A" w:rsidRPr="00A22D67" w:rsidTr="0099457A">
        <w:trPr>
          <w:trHeight w:val="495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99457A" w:rsidRPr="00A22D67" w:rsidTr="0099457A">
        <w:trPr>
          <w:trHeight w:val="536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99457A" w:rsidRPr="00A22D67" w:rsidTr="0099457A">
        <w:trPr>
          <w:trHeight w:val="293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99457A" w:rsidRPr="00A22D67" w:rsidTr="0099457A">
        <w:trPr>
          <w:trHeight w:val="169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99457A" w:rsidRPr="00A22D67" w:rsidTr="0099457A">
        <w:trPr>
          <w:trHeight w:val="260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99457A" w:rsidRPr="00A22D67" w:rsidTr="0099457A">
        <w:trPr>
          <w:trHeight w:val="246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99457A" w:rsidRPr="00A22D67" w:rsidTr="0099457A">
        <w:trPr>
          <w:trHeight w:val="123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99457A" w:rsidRPr="00A22D67" w:rsidTr="0099457A">
        <w:trPr>
          <w:trHeight w:val="322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99457A" w:rsidRPr="00A22D67" w:rsidTr="0099457A">
        <w:trPr>
          <w:trHeight w:val="154"/>
        </w:trPr>
        <w:tc>
          <w:tcPr>
            <w:tcW w:w="605" w:type="dxa"/>
            <w:vMerge/>
          </w:tcPr>
          <w:p w:rsidR="0099457A" w:rsidRPr="00A22D67" w:rsidRDefault="0099457A" w:rsidP="007B0D2E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99457A" w:rsidRPr="00A22D67" w:rsidRDefault="0099457A" w:rsidP="007B0D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99457A" w:rsidRPr="00A22D67" w:rsidRDefault="0099457A" w:rsidP="007B0D2E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99457A" w:rsidRDefault="0099457A" w:rsidP="007B0D2E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99457A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9457A" w:rsidRPr="00A22D67" w:rsidRDefault="0099457A" w:rsidP="007B0D2E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99457A" w:rsidRPr="00C40835" w:rsidTr="0099457A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12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48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70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объем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10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ординаторов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99457A" w:rsidRPr="00C40835" w:rsidTr="0099457A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9457A" w:rsidRPr="00C40835" w:rsidRDefault="0099457A" w:rsidP="007B0D2E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CB73C9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CB73C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A24F9D" w:rsidRPr="00CB73C9">
        <w:rPr>
          <w:rFonts w:ascii="Times New Roman" w:hAnsi="Times New Roman" w:cs="Times New Roman"/>
          <w:sz w:val="28"/>
          <w:szCs w:val="28"/>
        </w:rPr>
        <w:t>Геморрагический инсульт</w:t>
      </w:r>
      <w:r w:rsidRPr="00CB73C9">
        <w:rPr>
          <w:rFonts w:ascii="Times New Roman" w:hAnsi="Times New Roman" w:cs="Times New Roman"/>
          <w:b/>
          <w:bCs/>
          <w:sz w:val="28"/>
          <w:szCs w:val="28"/>
        </w:rPr>
        <w:t>»</w:t>
      </w:r>
      <w:proofErr w:type="gramStart"/>
      <w:r w:rsidRPr="00CB73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24F9D" w:rsidRPr="00CB73C9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</w:p>
    <w:p w:rsidR="00A24F9D" w:rsidRPr="00CB73C9" w:rsidRDefault="0099457A" w:rsidP="00A24F9D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Лекции по нейрохирургии : учебник для </w:t>
      </w:r>
      <w:proofErr w:type="spell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студ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.м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ед.вузов</w:t>
      </w:r>
      <w:proofErr w:type="spell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/ ред. В. В. Крылов. - М.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Авторская</w:t>
      </w:r>
    </w:p>
    <w:p w:rsidR="0099457A" w:rsidRPr="00CB73C9" w:rsidRDefault="00A24F9D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академия, 2007. - 234 с</w:t>
      </w:r>
      <w:proofErr w:type="gramStart"/>
      <w:r w:rsidRPr="00CB73C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CB73C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9457A" w:rsidRPr="00CB73C9" w:rsidRDefault="0099457A" w:rsidP="007B0D2E">
      <w:pPr>
        <w:pStyle w:val="a6"/>
        <w:widowControl w:val="0"/>
        <w:numPr>
          <w:ilvl w:val="1"/>
          <w:numId w:val="2"/>
        </w:numPr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t xml:space="preserve"> Записывает тезисы ответов на вопросы:</w:t>
      </w:r>
    </w:p>
    <w:p w:rsidR="00A24F9D" w:rsidRPr="00CB73C9" w:rsidRDefault="0099457A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  </w:t>
      </w:r>
      <w:r w:rsidR="00A24F9D" w:rsidRPr="00CB73C9">
        <w:rPr>
          <w:rFonts w:ascii="Times New Roman" w:hAnsi="Times New Roman" w:cs="Times New Roman"/>
          <w:color w:val="000000"/>
          <w:w w:val="98"/>
          <w:sz w:val="28"/>
          <w:szCs w:val="28"/>
        </w:rPr>
        <w:t xml:space="preserve">  1.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Каковы критерии диагностики геморрагического инсульта?</w:t>
      </w:r>
    </w:p>
    <w:p w:rsidR="00A24F9D" w:rsidRPr="00CB73C9" w:rsidRDefault="00A24F9D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2. Какова этиология геморрагического инсульта?</w:t>
      </w:r>
    </w:p>
    <w:p w:rsidR="00A24F9D" w:rsidRPr="00CB73C9" w:rsidRDefault="00A24F9D" w:rsidP="00A24F9D">
      <w:pPr>
        <w:widowControl w:val="0"/>
        <w:autoSpaceDE w:val="0"/>
        <w:autoSpaceDN w:val="0"/>
        <w:adjustRightInd w:val="0"/>
        <w:spacing w:after="0" w:line="292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3. Какие существуют методы лечения геморрагического инсульта?</w:t>
      </w:r>
    </w:p>
    <w:p w:rsidR="00A24F9D" w:rsidRPr="00CB73C9" w:rsidRDefault="00A24F9D" w:rsidP="00A24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4. Какие виды артериальных аневризм существуют?</w:t>
      </w:r>
    </w:p>
    <w:p w:rsidR="0099457A" w:rsidRPr="00CB73C9" w:rsidRDefault="0099457A" w:rsidP="00A24F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 xml:space="preserve"> Составляет таблицу «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99457A" w:rsidRPr="00CB73C9" w:rsidRDefault="0099457A" w:rsidP="007B0D2E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t xml:space="preserve">Решает тестовые задания № </w:t>
      </w:r>
      <w:r w:rsidRPr="00CB73C9">
        <w:rPr>
          <w:color w:val="000000"/>
          <w:sz w:val="28"/>
          <w:szCs w:val="28"/>
        </w:rPr>
        <w:t>ТЗ.</w:t>
      </w:r>
      <w:r w:rsidRPr="00CB73C9">
        <w:rPr>
          <w:i/>
          <w:color w:val="auto"/>
          <w:sz w:val="28"/>
          <w:szCs w:val="28"/>
        </w:rPr>
        <w:t xml:space="preserve"> </w:t>
      </w:r>
      <w:r w:rsidRPr="00CB73C9">
        <w:rPr>
          <w:iCs/>
          <w:color w:val="auto"/>
          <w:sz w:val="28"/>
          <w:szCs w:val="28"/>
        </w:rPr>
        <w:t>1-15</w:t>
      </w:r>
      <w:r w:rsidRPr="00CB73C9">
        <w:rPr>
          <w:color w:val="000000"/>
          <w:sz w:val="28"/>
          <w:szCs w:val="28"/>
        </w:rPr>
        <w:t>. Приложение № 8</w:t>
      </w:r>
    </w:p>
    <w:p w:rsidR="0099457A" w:rsidRPr="00CB73C9" w:rsidRDefault="0099457A" w:rsidP="007B0D2E">
      <w:pPr>
        <w:pStyle w:val="a6"/>
        <w:widowControl w:val="0"/>
        <w:numPr>
          <w:ilvl w:val="0"/>
          <w:numId w:val="8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CB73C9">
        <w:rPr>
          <w:sz w:val="28"/>
          <w:szCs w:val="28"/>
        </w:rPr>
        <w:t xml:space="preserve">Изучает материал лекции и формулирует вопросы по теме лекции и к </w:t>
      </w:r>
      <w:r w:rsidRPr="00CB73C9">
        <w:rPr>
          <w:sz w:val="28"/>
          <w:szCs w:val="28"/>
        </w:rPr>
        <w:lastRenderedPageBreak/>
        <w:t>содержанию лекции.</w:t>
      </w: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99457A" w:rsidRPr="00C40835" w:rsidRDefault="0099457A" w:rsidP="007B0D2E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99457A" w:rsidRPr="00C40835" w:rsidRDefault="0099457A" w:rsidP="007B0D2E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99457A" w:rsidRPr="009C1DD7" w:rsidRDefault="0099457A" w:rsidP="007B0D2E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99457A" w:rsidRPr="009C1DD7" w:rsidRDefault="0099457A" w:rsidP="007B0D2E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99457A" w:rsidRPr="009C1DD7" w:rsidRDefault="0099457A" w:rsidP="007B0D2E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99457A" w:rsidRPr="009C1DD7" w:rsidRDefault="0099457A" w:rsidP="007B0D2E">
      <w:pPr>
        <w:numPr>
          <w:ilvl w:val="3"/>
          <w:numId w:val="4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99457A" w:rsidRPr="00C40835" w:rsidRDefault="0099457A" w:rsidP="007B0D2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99457A" w:rsidRPr="00C40835" w:rsidRDefault="0099457A" w:rsidP="007B0D2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99457A" w:rsidRPr="00C40835" w:rsidTr="0099457A">
        <w:tc>
          <w:tcPr>
            <w:tcW w:w="8789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99457A" w:rsidRPr="00C40835" w:rsidRDefault="0099457A" w:rsidP="007B0D2E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99457A" w:rsidRDefault="0099457A" w:rsidP="007B0D2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99457A" w:rsidRPr="00C40835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</w:t>
      </w:r>
      <w:r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занятие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9C1DD7" w:rsidRDefault="0099457A" w:rsidP="007B0D2E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9457A" w:rsidRDefault="0099457A" w:rsidP="007B0D2E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99457A" w:rsidRPr="00C40835" w:rsidRDefault="0099457A" w:rsidP="007B0D2E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99457A" w:rsidRPr="005C1BF5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Геморрагический инсульт.</w:t>
      </w:r>
    </w:p>
    <w:p w:rsidR="00A24F9D" w:rsidRPr="005C1BF5" w:rsidRDefault="00A24F9D" w:rsidP="007B0D2E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1. Спинной мозг на своем протяжении имеет: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 1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Одно утолщение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Два утолщения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Три утолщения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Четыре утолщения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2. Элементы сегмента спинного мозга: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Проводящие пути, серое вещество, оболочки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Задние,  боковые,  передние рога,  передние и задние корешки, центральный канал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Передние и задние рога, ретикулярная субстанция, пирамидный и спиноталамический путь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3. Какими корешками образовано плечевое сплетение?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С3-С8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ТН1-ТН4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С5-ТН1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</w:t>
      </w: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конечности.  После припадка голова и  глаза повернуты вправо, гемипарез слева. Где очаг?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6. У больного резкие боли в пояснице с иррадиацией в ноги, больше слева,  отсутствуют движения в левой стопе,  в  право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 снижена  сила. Ахиллов рефлекс слева отсутствует,  справа снижен.  Снижен коленный  рефлекс слева.  Снижение всех видов чувствительности по наружной  и передней поверхности голени,  стопы, больше слева. Легкое затруднение мочеиспускания. Где находится очаг?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В межпозвонковых отделах поясничного отдела.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В области конского хвоста, на уровне L3-4.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 поясничном утолщении спинного мозга.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 поясничном сплетении.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7. У больного выявлен центральный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тетрапарез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>, проводниковые нарушения        чувствительности от уровня С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, тазовые расстройства. Где очаг?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Во внутренних капсулах с двух сторон.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В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парасагиттальной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верхнешейном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отделе спинного мозга.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 области цереброспинального перехода.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3277" w:rsidRPr="005C1BF5" w:rsidRDefault="0099457A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8.</w:t>
      </w:r>
      <w:r w:rsidR="00323277" w:rsidRPr="005C1BF5">
        <w:rPr>
          <w:rFonts w:ascii="Times New Roman" w:hAnsi="Times New Roman" w:cs="Times New Roman"/>
          <w:sz w:val="28"/>
          <w:szCs w:val="28"/>
        </w:rPr>
        <w:t xml:space="preserve"> К  кардинальным  симптомам  артериальных аневризм кавернозной части внутренней сонной артерии относятся все  перечисленные, </w:t>
      </w:r>
      <w:proofErr w:type="gramStart"/>
      <w:r w:rsidR="00323277" w:rsidRPr="005C1BF5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323277" w:rsidRPr="005C1B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Ш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Вопрос 2.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К основным признакам,  характеризующим  мешотчатые  аневризмы  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  А. Экзофтальма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пары черепно-мозговых нервов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3. Височно-лобны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й(</w:t>
      </w:r>
      <w:proofErr w:type="spellStart"/>
      <w:proofErr w:type="gramEnd"/>
      <w:r w:rsidRPr="005C1BF5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>)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 5.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10. Нарушения высших корковых функций при поражении  затылочной доли включают: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Сенсорную афазию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Идеаторную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апраксию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Зрительную агнозию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Пальцевую агнозию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Акалькулию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3277" w:rsidRPr="005C1BF5" w:rsidRDefault="0099457A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12. </w:t>
      </w:r>
      <w:r w:rsidR="00323277" w:rsidRPr="005C1BF5">
        <w:rPr>
          <w:rFonts w:ascii="Times New Roman" w:hAnsi="Times New Roman" w:cs="Times New Roman"/>
          <w:sz w:val="28"/>
          <w:szCs w:val="28"/>
        </w:rPr>
        <w:t xml:space="preserve">К основным признакам,  характеризующим  мешотчатые  аневризмы   </w:t>
      </w:r>
      <w:proofErr w:type="spellStart"/>
      <w:r w:rsidR="00323277" w:rsidRPr="005C1BF5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="00323277" w:rsidRPr="005C1BF5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</w:t>
      </w:r>
      <w:proofErr w:type="gramStart"/>
      <w:r w:rsidR="00323277" w:rsidRPr="005C1BF5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="00323277" w:rsidRPr="005C1BF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пары черепно-мозговых нервов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323277" w:rsidRPr="005C1BF5" w:rsidRDefault="00323277" w:rsidP="005C1B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13. Доступами к </w:t>
      </w:r>
      <w:proofErr w:type="gramStart"/>
      <w:r w:rsidRPr="005C1BF5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5C1BF5">
        <w:rPr>
          <w:rFonts w:ascii="Times New Roman" w:hAnsi="Times New Roman" w:cs="Times New Roman"/>
          <w:sz w:val="28"/>
          <w:szCs w:val="28"/>
        </w:rPr>
        <w:t xml:space="preserve"> желудочку являются: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lastRenderedPageBreak/>
        <w:t xml:space="preserve">  №1.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Субфронтально-интерламинарный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Трансвентрикулярный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Транскалезный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Комбинированный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супра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-и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субтенториальный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№5. Все верно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14. Оптимальным доступом к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хиазмально-селлярной</w:t>
      </w:r>
      <w:proofErr w:type="spellEnd"/>
      <w:r w:rsidRPr="005C1BF5">
        <w:rPr>
          <w:rFonts w:ascii="Times New Roman" w:hAnsi="Times New Roman" w:cs="Times New Roman"/>
          <w:sz w:val="28"/>
          <w:szCs w:val="28"/>
        </w:rPr>
        <w:t xml:space="preserve"> области является: 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№1. Лобно-височный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№2. Височный</w:t>
      </w:r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5C1BF5">
        <w:rPr>
          <w:rFonts w:ascii="Times New Roman" w:hAnsi="Times New Roman" w:cs="Times New Roman"/>
          <w:sz w:val="28"/>
          <w:szCs w:val="28"/>
        </w:rPr>
        <w:t>Транссфеноидальный</w:t>
      </w:r>
      <w:proofErr w:type="spellEnd"/>
    </w:p>
    <w:p w:rsidR="0099457A" w:rsidRPr="005C1BF5" w:rsidRDefault="0099457A" w:rsidP="005C1B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323277" w:rsidRPr="005C1BF5" w:rsidRDefault="0099457A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hAnsi="Times New Roman" w:cs="Times New Roman"/>
          <w:sz w:val="28"/>
          <w:szCs w:val="28"/>
        </w:rPr>
        <w:t xml:space="preserve">15. </w:t>
      </w:r>
      <w:r w:rsidR="00323277" w:rsidRPr="005C1BF5">
        <w:rPr>
          <w:rFonts w:ascii="Times New Roman" w:eastAsia="Arial Unicode MS" w:hAnsi="Times New Roman" w:cs="Times New Roman"/>
          <w:sz w:val="28"/>
          <w:szCs w:val="28"/>
        </w:rPr>
        <w:t xml:space="preserve">Назовите топографо-анатомические отрезки, выделяемые по ходу позвоночной артерии: 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># Варианты к вопросу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1. V1-экстракраниальный, V2 -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интракраниальный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отрезки.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2. V1  -  от устья до входа в отверстие поперечного отростка С</w:t>
      </w:r>
      <w:proofErr w:type="gramStart"/>
      <w:r w:rsidRPr="005C1BF5">
        <w:rPr>
          <w:rFonts w:ascii="Times New Roman" w:eastAsia="Arial Unicode MS" w:hAnsi="Times New Roman" w:cs="Times New Roman"/>
          <w:sz w:val="28"/>
          <w:szCs w:val="28"/>
        </w:rPr>
        <w:t>6</w:t>
      </w:r>
      <w:proofErr w:type="gram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, V2 - от С6 до С2,  V3 - от выхода из поперечного  отростка  С2  до входа в  полость  черепа,  V4  -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интракраниальная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часть до слияния обеих позвоночных артерий в основную.</w:t>
      </w:r>
    </w:p>
    <w:p w:rsidR="00323277" w:rsidRPr="005C1BF5" w:rsidRDefault="00323277" w:rsidP="005C1BF5">
      <w:pPr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 № 3. V1 - от устья до поперечного отростка TH1; V2 –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вертебральный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отрезок от TH1 до С</w:t>
      </w:r>
      <w:proofErr w:type="gramStart"/>
      <w:r w:rsidRPr="005C1BF5">
        <w:rPr>
          <w:rFonts w:ascii="Times New Roman" w:eastAsia="Arial Unicode MS" w:hAnsi="Times New Roman" w:cs="Times New Roman"/>
          <w:sz w:val="28"/>
          <w:szCs w:val="28"/>
        </w:rPr>
        <w:t>0</w:t>
      </w:r>
      <w:proofErr w:type="gram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; V3 - </w:t>
      </w:r>
      <w:proofErr w:type="spellStart"/>
      <w:r w:rsidRPr="005C1BF5">
        <w:rPr>
          <w:rFonts w:ascii="Times New Roman" w:eastAsia="Arial Unicode MS" w:hAnsi="Times New Roman" w:cs="Times New Roman"/>
          <w:sz w:val="28"/>
          <w:szCs w:val="28"/>
        </w:rPr>
        <w:t>интракраниальный</w:t>
      </w:r>
      <w:proofErr w:type="spellEnd"/>
      <w:r w:rsidRPr="005C1BF5">
        <w:rPr>
          <w:rFonts w:ascii="Times New Roman" w:eastAsia="Arial Unicode MS" w:hAnsi="Times New Roman" w:cs="Times New Roman"/>
          <w:sz w:val="28"/>
          <w:szCs w:val="28"/>
        </w:rPr>
        <w:t xml:space="preserve"> отрезок.</w:t>
      </w:r>
    </w:p>
    <w:p w:rsidR="0099457A" w:rsidRPr="006255B5" w:rsidRDefault="0099457A" w:rsidP="003232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99457A" w:rsidRDefault="0099457A" w:rsidP="007B0D2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9457A" w:rsidRPr="00CB73C9" w:rsidRDefault="0099457A" w:rsidP="007B0D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CB73C9">
        <w:rPr>
          <w:rFonts w:ascii="Times New Roman" w:hAnsi="Times New Roman" w:cs="Times New Roman"/>
          <w:b/>
          <w:sz w:val="28"/>
          <w:szCs w:val="28"/>
        </w:rPr>
        <w:t>«</w:t>
      </w:r>
      <w:r w:rsidR="00A24F9D" w:rsidRPr="00CB73C9">
        <w:rPr>
          <w:rFonts w:ascii="Times New Roman" w:hAnsi="Times New Roman" w:cs="Times New Roman"/>
          <w:b/>
          <w:color w:val="000000"/>
          <w:sz w:val="28"/>
          <w:szCs w:val="28"/>
        </w:rPr>
        <w:t>Классификация геморрагических инсультов головного мозга</w:t>
      </w:r>
      <w:r w:rsidRPr="00CB73C9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9"/>
        <w:gridCol w:w="2514"/>
        <w:gridCol w:w="3539"/>
        <w:gridCol w:w="2569"/>
      </w:tblGrid>
      <w:tr w:rsidR="00A24F9D" w:rsidRPr="00C40835" w:rsidTr="0099457A">
        <w:tc>
          <w:tcPr>
            <w:tcW w:w="604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99457A" w:rsidRPr="00C40835" w:rsidRDefault="00A24F9D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Причина геморрагического инсульта</w:t>
            </w:r>
          </w:p>
        </w:tc>
        <w:tc>
          <w:tcPr>
            <w:tcW w:w="3897" w:type="dxa"/>
          </w:tcPr>
          <w:p w:rsidR="0099457A" w:rsidRPr="00C40835" w:rsidRDefault="00A24F9D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клиника</w:t>
            </w:r>
          </w:p>
        </w:tc>
        <w:tc>
          <w:tcPr>
            <w:tcW w:w="2786" w:type="dxa"/>
          </w:tcPr>
          <w:p w:rsidR="0099457A" w:rsidRPr="00C40835" w:rsidRDefault="00A24F9D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лечение</w:t>
            </w:r>
          </w:p>
        </w:tc>
      </w:tr>
      <w:tr w:rsidR="00A24F9D" w:rsidRPr="00C40835" w:rsidTr="0099457A">
        <w:tc>
          <w:tcPr>
            <w:tcW w:w="60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24F9D" w:rsidRPr="00C40835" w:rsidTr="0099457A">
        <w:tc>
          <w:tcPr>
            <w:tcW w:w="60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99457A" w:rsidRPr="00C40835" w:rsidRDefault="0099457A" w:rsidP="007B0D2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A24F9D" w:rsidRPr="00CB73C9" w:rsidRDefault="0099457A" w:rsidP="00A24F9D">
      <w:pPr>
        <w:widowControl w:val="0"/>
        <w:autoSpaceDE w:val="0"/>
        <w:autoSpaceDN w:val="0"/>
        <w:adjustRightInd w:val="0"/>
        <w:spacing w:after="0" w:line="256" w:lineRule="exact"/>
        <w:ind w:left="850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Схема локализации внутричерепных кровоизлияний.</w:t>
      </w:r>
    </w:p>
    <w:p w:rsidR="0099457A" w:rsidRPr="00CB73C9" w:rsidRDefault="00CB73C9" w:rsidP="007B0D2E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2. методы лечения геморрагического инсульта</w:t>
      </w:r>
    </w:p>
    <w:p w:rsidR="0099457A" w:rsidRPr="00A0506B" w:rsidRDefault="0099457A" w:rsidP="00A24F9D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9457A" w:rsidRPr="00E1778D" w:rsidRDefault="0099457A" w:rsidP="007B0D2E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99457A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99457A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99457A" w:rsidRPr="0061760C" w:rsidTr="0099457A">
        <w:tc>
          <w:tcPr>
            <w:tcW w:w="8388" w:type="dxa"/>
          </w:tcPr>
          <w:p w:rsidR="0099457A" w:rsidRPr="0061760C" w:rsidRDefault="0099457A" w:rsidP="007B0D2E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99457A" w:rsidRPr="0061760C" w:rsidRDefault="0099457A" w:rsidP="007B0D2E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99457A" w:rsidRPr="00E1778D" w:rsidRDefault="0099457A" w:rsidP="007B0D2E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99457A" w:rsidRPr="00C40835" w:rsidRDefault="0099457A" w:rsidP="007B0D2E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9457A" w:rsidRPr="003E1A58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A24F9D" w:rsidRPr="00CB73C9" w:rsidRDefault="0099457A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1.</w:t>
      </w:r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Лекции по нейрохирургии : учебник для </w:t>
      </w:r>
      <w:proofErr w:type="spell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студ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.м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>ед.вузов</w:t>
      </w:r>
      <w:proofErr w:type="spell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/ ред. В. В. Крылов. - М.</w:t>
      </w:r>
      <w:proofErr w:type="gramStart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="00A24F9D"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Авторская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академия, 2007. - 234 с.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2. Неврология и нейрохирургия</w:t>
      </w:r>
      <w:proofErr w:type="gramStart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учебник с приложением на компакт-диске: в 2т. / Е. И. Гусев,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А. Н. Коновалов, В. И. Скворцова</w:t>
      </w:r>
      <w:proofErr w:type="gramStart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ред. А. Н. Коновалов [и др.]. - М.</w:t>
      </w:r>
      <w:proofErr w:type="gramStart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CB73C9">
        <w:rPr>
          <w:rFonts w:ascii="Times New Roman" w:hAnsi="Times New Roman" w:cs="Times New Roman"/>
          <w:color w:val="000000"/>
          <w:sz w:val="28"/>
          <w:szCs w:val="28"/>
        </w:rPr>
        <w:t xml:space="preserve"> ГЭОТАР-Медиа, 2009. - ,</w:t>
      </w:r>
    </w:p>
    <w:p w:rsidR="00A24F9D" w:rsidRPr="00CB73C9" w:rsidRDefault="00A24F9D" w:rsidP="00CB73C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B73C9">
        <w:rPr>
          <w:rFonts w:ascii="Times New Roman" w:hAnsi="Times New Roman" w:cs="Times New Roman"/>
          <w:color w:val="000000"/>
          <w:sz w:val="28"/>
          <w:szCs w:val="28"/>
        </w:rPr>
        <w:t>Т.2 420 с.</w:t>
      </w:r>
    </w:p>
    <w:p w:rsidR="0099457A" w:rsidRPr="00CB73C9" w:rsidRDefault="00A24F9D" w:rsidP="00CB73C9">
      <w:pPr>
        <w:pStyle w:val="a6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jc w:val="both"/>
        <w:rPr>
          <w:sz w:val="28"/>
          <w:szCs w:val="28"/>
        </w:rPr>
      </w:pPr>
      <w:r w:rsidRPr="00CB73C9">
        <w:rPr>
          <w:sz w:val="28"/>
          <w:szCs w:val="28"/>
        </w:rPr>
        <w:t>3.</w:t>
      </w:r>
      <w:r w:rsidR="00CB73C9" w:rsidRPr="00CB73C9">
        <w:rPr>
          <w:sz w:val="28"/>
          <w:szCs w:val="28"/>
        </w:rPr>
        <w:t xml:space="preserve"> </w:t>
      </w:r>
      <w:proofErr w:type="spellStart"/>
      <w:r w:rsidR="0099457A" w:rsidRPr="00CB73C9">
        <w:rPr>
          <w:sz w:val="28"/>
          <w:szCs w:val="28"/>
        </w:rPr>
        <w:t>Можаев</w:t>
      </w:r>
      <w:proofErr w:type="spellEnd"/>
      <w:r w:rsidR="0099457A" w:rsidRPr="00CB73C9">
        <w:rPr>
          <w:sz w:val="28"/>
          <w:szCs w:val="28"/>
        </w:rPr>
        <w:t xml:space="preserve"> С. В. Нейрохирургия: учебник / С. В. </w:t>
      </w:r>
      <w:proofErr w:type="spellStart"/>
      <w:r w:rsidR="0099457A" w:rsidRPr="00CB73C9">
        <w:rPr>
          <w:sz w:val="28"/>
          <w:szCs w:val="28"/>
        </w:rPr>
        <w:t>Можаев</w:t>
      </w:r>
      <w:proofErr w:type="spellEnd"/>
      <w:r w:rsidR="0099457A" w:rsidRPr="00CB73C9">
        <w:rPr>
          <w:sz w:val="28"/>
          <w:szCs w:val="28"/>
        </w:rPr>
        <w:t xml:space="preserve">, А. А. </w:t>
      </w:r>
      <w:proofErr w:type="spellStart"/>
      <w:r w:rsidR="0099457A" w:rsidRPr="00CB73C9">
        <w:rPr>
          <w:sz w:val="28"/>
          <w:szCs w:val="28"/>
        </w:rPr>
        <w:t>Скоромец</w:t>
      </w:r>
      <w:proofErr w:type="spellEnd"/>
      <w:r w:rsidR="0099457A" w:rsidRPr="00CB73C9">
        <w:rPr>
          <w:sz w:val="28"/>
          <w:szCs w:val="28"/>
        </w:rPr>
        <w:t xml:space="preserve">, Т. А. </w:t>
      </w:r>
      <w:proofErr w:type="spellStart"/>
      <w:r w:rsidR="0099457A" w:rsidRPr="00CB73C9">
        <w:rPr>
          <w:sz w:val="28"/>
          <w:szCs w:val="28"/>
        </w:rPr>
        <w:t>Скоромец</w:t>
      </w:r>
      <w:proofErr w:type="spellEnd"/>
      <w:r w:rsidR="0099457A" w:rsidRPr="00CB73C9">
        <w:rPr>
          <w:sz w:val="28"/>
          <w:szCs w:val="28"/>
        </w:rPr>
        <w:t xml:space="preserve">. - 2-е изд., </w:t>
      </w:r>
      <w:proofErr w:type="spellStart"/>
      <w:r w:rsidR="0099457A" w:rsidRPr="00CB73C9">
        <w:rPr>
          <w:sz w:val="28"/>
          <w:szCs w:val="28"/>
        </w:rPr>
        <w:t>перераб</w:t>
      </w:r>
      <w:proofErr w:type="spellEnd"/>
      <w:r w:rsidR="0099457A" w:rsidRPr="00CB73C9">
        <w:rPr>
          <w:sz w:val="28"/>
          <w:szCs w:val="28"/>
        </w:rPr>
        <w:t>. и доп. - М. : ГЭОТАР-Медиа, 2009. - 480 с. : ил</w:t>
      </w:r>
      <w:proofErr w:type="gramStart"/>
      <w:r w:rsidR="0099457A" w:rsidRPr="00CB73C9">
        <w:rPr>
          <w:sz w:val="28"/>
          <w:szCs w:val="28"/>
        </w:rPr>
        <w:t>..</w:t>
      </w:r>
      <w:proofErr w:type="gramEnd"/>
    </w:p>
    <w:p w:rsidR="0099457A" w:rsidRPr="003E1A58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9457A" w:rsidRPr="003E1A58" w:rsidRDefault="0099457A" w:rsidP="007B0D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99457A" w:rsidRPr="00CB73C9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1</w:t>
      </w:r>
      <w:r w:rsidR="0099457A" w:rsidRPr="00CB73C9">
        <w:rPr>
          <w:rFonts w:ascii="Times New Roman" w:hAnsi="Times New Roman" w:cs="Times New Roman"/>
          <w:sz w:val="28"/>
          <w:szCs w:val="28"/>
        </w:rPr>
        <w:t>.</w:t>
      </w:r>
      <w:r w:rsidR="0099457A" w:rsidRPr="00CB73C9">
        <w:rPr>
          <w:rFonts w:ascii="Times New Roman" w:hAnsi="Times New Roman" w:cs="Times New Roman"/>
          <w:sz w:val="28"/>
          <w:szCs w:val="28"/>
        </w:rPr>
        <w:tab/>
        <w:t xml:space="preserve">Лекции по нейрохирургии : учебник для </w:t>
      </w:r>
      <w:proofErr w:type="spellStart"/>
      <w:r w:rsidR="0099457A" w:rsidRPr="00CB73C9">
        <w:rPr>
          <w:rFonts w:ascii="Times New Roman" w:hAnsi="Times New Roman" w:cs="Times New Roman"/>
          <w:sz w:val="28"/>
          <w:szCs w:val="28"/>
        </w:rPr>
        <w:t>студ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>ед.вузов</w:t>
      </w:r>
      <w:proofErr w:type="spell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/ ред. В. В. Крылов. - М.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99457A" w:rsidRPr="00CB73C9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2</w:t>
      </w:r>
      <w:r w:rsidR="0099457A" w:rsidRPr="00CB73C9">
        <w:rPr>
          <w:rFonts w:ascii="Times New Roman" w:hAnsi="Times New Roman" w:cs="Times New Roman"/>
          <w:sz w:val="28"/>
          <w:szCs w:val="28"/>
        </w:rPr>
        <w:t>.</w:t>
      </w:r>
      <w:r w:rsidR="0099457A" w:rsidRPr="00CB73C9">
        <w:rPr>
          <w:rFonts w:ascii="Times New Roman" w:hAnsi="Times New Roman" w:cs="Times New Roman"/>
          <w:sz w:val="28"/>
          <w:szCs w:val="28"/>
        </w:rPr>
        <w:tab/>
        <w:t xml:space="preserve">Компьютерная томография в неотложной нейрохирургии : учебное пособие для </w:t>
      </w:r>
      <w:proofErr w:type="spellStart"/>
      <w:r w:rsidR="0099457A" w:rsidRPr="00CB73C9">
        <w:rPr>
          <w:rFonts w:ascii="Times New Roman" w:hAnsi="Times New Roman" w:cs="Times New Roman"/>
          <w:sz w:val="28"/>
          <w:szCs w:val="28"/>
        </w:rPr>
        <w:t>послевуз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>роф.образования</w:t>
      </w:r>
      <w:proofErr w:type="spell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врачей / В. В. Лебедев [и др.]. - М.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Медицина, 2005.</w:t>
      </w:r>
    </w:p>
    <w:p w:rsidR="0099457A" w:rsidRPr="00CB73C9" w:rsidRDefault="00A24F9D" w:rsidP="007B0D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73C9">
        <w:rPr>
          <w:rFonts w:ascii="Times New Roman" w:hAnsi="Times New Roman" w:cs="Times New Roman"/>
          <w:sz w:val="28"/>
          <w:szCs w:val="28"/>
        </w:rPr>
        <w:t>3</w:t>
      </w:r>
      <w:r w:rsidR="0099457A" w:rsidRPr="00CB73C9">
        <w:rPr>
          <w:rFonts w:ascii="Times New Roman" w:hAnsi="Times New Roman" w:cs="Times New Roman"/>
          <w:sz w:val="28"/>
          <w:szCs w:val="28"/>
        </w:rPr>
        <w:t>.</w:t>
      </w:r>
      <w:r w:rsidR="0099457A" w:rsidRPr="00CB73C9">
        <w:rPr>
          <w:rFonts w:ascii="Times New Roman" w:hAnsi="Times New Roman" w:cs="Times New Roman"/>
          <w:sz w:val="28"/>
          <w:szCs w:val="28"/>
        </w:rPr>
        <w:tab/>
        <w:t>Дифференциальная диагностика в неврологии и нейрохирургии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пер. с англ. / С. А. </w:t>
      </w:r>
      <w:proofErr w:type="spellStart"/>
      <w:r w:rsidR="0099457A" w:rsidRPr="00CB73C9">
        <w:rPr>
          <w:rFonts w:ascii="Times New Roman" w:hAnsi="Times New Roman" w:cs="Times New Roman"/>
          <w:sz w:val="28"/>
          <w:szCs w:val="28"/>
        </w:rPr>
        <w:t>Цементис</w:t>
      </w:r>
      <w:proofErr w:type="spell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; ред. Е. И. Гусев. - М.</w:t>
      </w:r>
      <w:proofErr w:type="gramStart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99457A" w:rsidRPr="00CB73C9">
        <w:rPr>
          <w:rFonts w:ascii="Times New Roman" w:hAnsi="Times New Roman" w:cs="Times New Roman"/>
          <w:sz w:val="28"/>
          <w:szCs w:val="28"/>
        </w:rPr>
        <w:t xml:space="preserve"> ГЭОТАР-Медиа, 2005</w:t>
      </w:r>
    </w:p>
    <w:p w:rsidR="0099457A" w:rsidRPr="00CB73C9" w:rsidRDefault="0099457A" w:rsidP="007B0D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3C9">
        <w:rPr>
          <w:rFonts w:ascii="Times New Roman" w:hAnsi="Times New Roman" w:cs="Times New Roman"/>
          <w:bCs/>
          <w:sz w:val="28"/>
          <w:szCs w:val="28"/>
        </w:rPr>
        <w:t>11.1. Периодические издания:</w:t>
      </w:r>
    </w:p>
    <w:p w:rsidR="00A24F9D" w:rsidRPr="00CB73C9" w:rsidRDefault="00A24F9D" w:rsidP="007B0D2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73C9">
        <w:rPr>
          <w:rFonts w:ascii="Times New Roman" w:hAnsi="Times New Roman" w:cs="Times New Roman"/>
          <w:bCs/>
          <w:sz w:val="28"/>
          <w:szCs w:val="28"/>
        </w:rPr>
        <w:t xml:space="preserve">4.  Крылов В.В.(под ред.) Хирургия аневризм головного мозга. Том 1 </w:t>
      </w:r>
    </w:p>
    <w:p w:rsidR="0099457A" w:rsidRPr="00E05C3B" w:rsidRDefault="0099457A" w:rsidP="007B0D2E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Наименование</w:t>
            </w: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99457A" w:rsidRPr="00C40835" w:rsidTr="0099457A">
        <w:tc>
          <w:tcPr>
            <w:tcW w:w="3316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99457A" w:rsidRPr="00C40835" w:rsidRDefault="0099457A" w:rsidP="007B0D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9457A" w:rsidRPr="00E05C3B" w:rsidRDefault="0099457A" w:rsidP="007B0D2E">
      <w:pPr>
        <w:numPr>
          <w:ilvl w:val="1"/>
          <w:numId w:val="5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99457A" w:rsidRPr="00C40835" w:rsidRDefault="0099457A" w:rsidP="007B0D2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99457A" w:rsidRPr="00C40835" w:rsidTr="0099457A"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99457A" w:rsidRPr="00C40835" w:rsidTr="0099457A"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99457A" w:rsidRPr="00C40835" w:rsidRDefault="007B6520" w:rsidP="007B0D2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99457A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Крупнейший российский информационный портал в области науки, технологии, медицины и образования, содержащий рефераты и полные тексты более 12 </w:t>
            </w:r>
            <w:proofErr w:type="gramStart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млн</w:t>
            </w:r>
            <w:proofErr w:type="gramEnd"/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научных статей и публикаций.</w:t>
            </w:r>
          </w:p>
        </w:tc>
      </w:tr>
      <w:tr w:rsidR="0099457A" w:rsidRPr="00C40835" w:rsidTr="0099457A">
        <w:trPr>
          <w:trHeight w:val="2201"/>
        </w:trPr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99457A" w:rsidRPr="00C40835" w:rsidRDefault="007B6520" w:rsidP="007B0D2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9" w:tgtFrame="_blank" w:history="1">
              <w:r w:rsidR="0099457A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99457A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к электронной библиотеке учебно-методических материалов, к ресурсам системы федеральных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образовательных порталов</w:t>
            </w:r>
          </w:p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</w:t>
            </w:r>
            <w:proofErr w:type="gramStart"/>
            <w:r w:rsidRPr="00C40835">
              <w:rPr>
                <w:rFonts w:ascii="Times New Roman" w:hAnsi="Times New Roman"/>
                <w:sz w:val="28"/>
                <w:szCs w:val="28"/>
              </w:rPr>
              <w:t>Федерального</w:t>
            </w:r>
            <w:proofErr w:type="gram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99457A" w:rsidRPr="00C40835" w:rsidTr="0099457A">
        <w:trPr>
          <w:trHeight w:val="1725"/>
        </w:trPr>
        <w:tc>
          <w:tcPr>
            <w:tcW w:w="1101" w:type="dxa"/>
          </w:tcPr>
          <w:p w:rsidR="0099457A" w:rsidRPr="00C40835" w:rsidRDefault="0099457A" w:rsidP="007B0D2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</w:tcPr>
          <w:p w:rsidR="0099457A" w:rsidRPr="00C40835" w:rsidRDefault="0099457A" w:rsidP="007B0D2E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99457A" w:rsidRPr="00C40835" w:rsidRDefault="0099457A" w:rsidP="007B0D2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9457A" w:rsidRPr="00C40835" w:rsidRDefault="0099457A" w:rsidP="0099457A">
      <w:pPr>
        <w:rPr>
          <w:rFonts w:ascii="Times New Roman" w:hAnsi="Times New Roman"/>
          <w:sz w:val="28"/>
          <w:szCs w:val="28"/>
        </w:rPr>
      </w:pPr>
    </w:p>
    <w:p w:rsidR="0099457A" w:rsidRDefault="0099457A" w:rsidP="0099457A"/>
    <w:p w:rsidR="0099457A" w:rsidRDefault="0099457A" w:rsidP="0099457A"/>
    <w:p w:rsidR="0099457A" w:rsidRDefault="0099457A" w:rsidP="0099457A"/>
    <w:p w:rsidR="0099457A" w:rsidRDefault="0099457A"/>
    <w:sectPr w:rsidR="0099457A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4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8CA0818"/>
    <w:multiLevelType w:val="hybridMultilevel"/>
    <w:tmpl w:val="E45E6786"/>
    <w:lvl w:ilvl="0" w:tplc="0419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6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457A"/>
    <w:rsid w:val="00323277"/>
    <w:rsid w:val="005C1BF5"/>
    <w:rsid w:val="00654D5B"/>
    <w:rsid w:val="007B0D2E"/>
    <w:rsid w:val="007B6520"/>
    <w:rsid w:val="00913818"/>
    <w:rsid w:val="0099457A"/>
    <w:rsid w:val="00A24F9D"/>
    <w:rsid w:val="00C1498B"/>
    <w:rsid w:val="00CB3F6E"/>
    <w:rsid w:val="00CB73C9"/>
    <w:rsid w:val="00DF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818"/>
  </w:style>
  <w:style w:type="paragraph" w:styleId="5">
    <w:name w:val="heading 5"/>
    <w:basedOn w:val="a"/>
    <w:next w:val="a"/>
    <w:link w:val="50"/>
    <w:uiPriority w:val="99"/>
    <w:qFormat/>
    <w:rsid w:val="0099457A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99457A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99457A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99457A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uiPriority w:val="99"/>
    <w:rsid w:val="0099457A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99457A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99457A"/>
  </w:style>
  <w:style w:type="character" w:customStyle="1" w:styleId="apple-style-span">
    <w:name w:val="apple-style-span"/>
    <w:uiPriority w:val="99"/>
    <w:rsid w:val="0099457A"/>
  </w:style>
  <w:style w:type="character" w:customStyle="1" w:styleId="apple-converted-space">
    <w:name w:val="apple-converted-space"/>
    <w:uiPriority w:val="99"/>
    <w:rsid w:val="0099457A"/>
  </w:style>
  <w:style w:type="paragraph" w:styleId="a7">
    <w:name w:val="Balloon Text"/>
    <w:basedOn w:val="a"/>
    <w:link w:val="a8"/>
    <w:uiPriority w:val="99"/>
    <w:semiHidden/>
    <w:unhideWhenUsed/>
    <w:rsid w:val="007B6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B65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ibrary.ru/defaultx.asp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gm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indow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16</Pages>
  <Words>3514</Words>
  <Characters>20031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HP</cp:lastModifiedBy>
  <cp:revision>7</cp:revision>
  <dcterms:created xsi:type="dcterms:W3CDTF">2015-04-07T10:53:00Z</dcterms:created>
  <dcterms:modified xsi:type="dcterms:W3CDTF">2020-01-03T09:18:00Z</dcterms:modified>
</cp:coreProperties>
</file>