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E14" w:rsidRPr="005E331B" w:rsidRDefault="00327E14" w:rsidP="00327E14">
      <w:pPr>
        <w:jc w:val="center"/>
        <w:rPr>
          <w:rFonts w:ascii="Times New Roman" w:hAnsi="Times New Roman"/>
          <w:b/>
          <w:sz w:val="28"/>
          <w:szCs w:val="28"/>
        </w:rPr>
      </w:pPr>
      <w:r w:rsidRPr="001D5EA0">
        <w:rPr>
          <w:rFonts w:ascii="Times New Roman" w:hAnsi="Times New Roman"/>
          <w:b/>
          <w:sz w:val="28"/>
          <w:szCs w:val="28"/>
          <w:shd w:val="clear" w:color="auto" w:fill="FFFFFF"/>
        </w:rPr>
        <w:t>Федеральное государственное бюджетное образовательное учреждение высшего образования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Pr="001D5EA0">
        <w:rPr>
          <w:rFonts w:ascii="Times New Roman" w:hAnsi="Times New Roman"/>
          <w:b/>
          <w:sz w:val="28"/>
          <w:szCs w:val="28"/>
          <w:shd w:val="clear" w:color="auto" w:fill="FFFFFF"/>
        </w:rPr>
        <w:t>"Новосибирский государственный медицинский университет" Министерства здравоохранения Российской Федерации (ФГБОУ ВО НГМУ Минздрава России)</w:t>
      </w:r>
    </w:p>
    <w:p w:rsidR="00327E14" w:rsidRPr="00C40835" w:rsidRDefault="00327E14" w:rsidP="00327E14">
      <w:pPr>
        <w:rPr>
          <w:rFonts w:ascii="Times New Roman" w:hAnsi="Times New Roman"/>
          <w:sz w:val="28"/>
          <w:szCs w:val="28"/>
        </w:rPr>
      </w:pPr>
    </w:p>
    <w:p w:rsidR="00327E14" w:rsidRPr="00C40835" w:rsidRDefault="00327E14" w:rsidP="00327E14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УТВЕРЖДАЮ</w:t>
      </w:r>
    </w:p>
    <w:p w:rsidR="00327E14" w:rsidRPr="00C40835" w:rsidRDefault="00327E14" w:rsidP="00327E14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Заведующий кафедрой  </w:t>
      </w:r>
    </w:p>
    <w:p w:rsidR="00327E14" w:rsidRPr="00C40835" w:rsidRDefault="00327E14" w:rsidP="00327E14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нейрохирургии</w:t>
      </w:r>
    </w:p>
    <w:p w:rsidR="00327E14" w:rsidRDefault="00327E14" w:rsidP="00327E14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Кривошапкин А.Л.</w:t>
      </w:r>
    </w:p>
    <w:p w:rsidR="00327E14" w:rsidRDefault="00327E14" w:rsidP="00327E14">
      <w:pPr>
        <w:jc w:val="right"/>
        <w:rPr>
          <w:rFonts w:ascii="Times New Roman" w:hAnsi="Times New Roman"/>
          <w:sz w:val="28"/>
          <w:szCs w:val="28"/>
        </w:rPr>
      </w:pPr>
    </w:p>
    <w:p w:rsidR="00327E14" w:rsidRPr="00C40835" w:rsidRDefault="00327E14" w:rsidP="00327E14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14AAFDF" wp14:editId="0949F9CD">
            <wp:extent cx="1470660" cy="8229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660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7E14" w:rsidRPr="00C40835" w:rsidRDefault="00327E14" w:rsidP="00327E14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__________________</w:t>
      </w:r>
    </w:p>
    <w:p w:rsidR="00327E14" w:rsidRPr="00C40835" w:rsidRDefault="00327E14" w:rsidP="00327E14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</w:p>
    <w:p w:rsidR="00327E14" w:rsidRPr="00C40835" w:rsidRDefault="00327E14" w:rsidP="00327E14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«27 августа </w:t>
      </w:r>
      <w:r w:rsidRPr="00C40835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 </w:t>
      </w:r>
      <w:r w:rsidRPr="00C40835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9</w:t>
      </w:r>
      <w:r w:rsidRPr="00C40835">
        <w:rPr>
          <w:rFonts w:ascii="Times New Roman" w:hAnsi="Times New Roman"/>
          <w:sz w:val="28"/>
          <w:szCs w:val="28"/>
        </w:rPr>
        <w:t xml:space="preserve"> г.</w:t>
      </w:r>
    </w:p>
    <w:p w:rsidR="00327E14" w:rsidRPr="00C40835" w:rsidRDefault="00327E14" w:rsidP="00327E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B42A7" w:rsidRPr="00C40835" w:rsidRDefault="00EB42A7" w:rsidP="007D20F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B42A7" w:rsidRPr="00C40835" w:rsidRDefault="00EB42A7" w:rsidP="007D20F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B42A7" w:rsidRPr="00C40835" w:rsidRDefault="00EB42A7" w:rsidP="007D20F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B42A7" w:rsidRPr="00C40835" w:rsidRDefault="00EB42A7" w:rsidP="007D20F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EB42A7" w:rsidRPr="00C40835" w:rsidRDefault="00EB42A7" w:rsidP="007D20F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   </w:t>
      </w:r>
    </w:p>
    <w:p w:rsidR="00EB42A7" w:rsidRPr="00C40835" w:rsidRDefault="00EB42A7" w:rsidP="007D20F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B42A7" w:rsidRPr="00C40835" w:rsidRDefault="00EB42A7" w:rsidP="007D20F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Практическое занятие № </w:t>
      </w:r>
      <w:r>
        <w:rPr>
          <w:rFonts w:ascii="Times New Roman" w:hAnsi="Times New Roman"/>
          <w:sz w:val="28"/>
          <w:szCs w:val="28"/>
        </w:rPr>
        <w:t>1</w:t>
      </w:r>
    </w:p>
    <w:p w:rsidR="00EB42A7" w:rsidRPr="00C40835" w:rsidRDefault="00EB42A7" w:rsidP="007D20F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D3857" w:rsidRDefault="00EB42A7" w:rsidP="002D3857">
      <w:pPr>
        <w:spacing w:after="0" w:line="240" w:lineRule="auto"/>
        <w:rPr>
          <w:rFonts w:ascii="Times New Roman" w:hAnsi="Times New Roman" w:cs="Times New Roman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 w:rsidR="002D3857" w:rsidRPr="009D59BC">
        <w:rPr>
          <w:rFonts w:ascii="Times New Roman" w:hAnsi="Times New Roman" w:cs="Times New Roman"/>
          <w:caps/>
          <w:sz w:val="28"/>
          <w:szCs w:val="28"/>
        </w:rPr>
        <w:t>Субарахноидальное кровоизлияние</w:t>
      </w:r>
      <w:r w:rsidR="002D3857" w:rsidRPr="009A51CF">
        <w:rPr>
          <w:rFonts w:ascii="Times New Roman" w:hAnsi="Times New Roman" w:cs="Times New Roman"/>
          <w:sz w:val="28"/>
          <w:szCs w:val="28"/>
        </w:rPr>
        <w:t>.</w:t>
      </w:r>
    </w:p>
    <w:p w:rsidR="00EB42A7" w:rsidRPr="00C40835" w:rsidRDefault="00EB42A7" w:rsidP="007D20F0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</w:p>
    <w:p w:rsidR="00EB42A7" w:rsidRPr="00C40835" w:rsidRDefault="00EB42A7" w:rsidP="007D20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>индекс Б</w:t>
      </w:r>
      <w:proofErr w:type="gramStart"/>
      <w:r>
        <w:rPr>
          <w:rFonts w:ascii="Times New Roman" w:hAnsi="Times New Roman"/>
          <w:sz w:val="28"/>
          <w:szCs w:val="28"/>
        </w:rPr>
        <w:t>1</w:t>
      </w:r>
      <w:proofErr w:type="gramEnd"/>
      <w:r>
        <w:rPr>
          <w:rFonts w:ascii="Times New Roman" w:hAnsi="Times New Roman"/>
          <w:sz w:val="28"/>
          <w:szCs w:val="28"/>
        </w:rPr>
        <w:t>.Б.1</w:t>
      </w:r>
    </w:p>
    <w:p w:rsidR="00EB42A7" w:rsidRPr="00C40835" w:rsidRDefault="00EB42A7" w:rsidP="007D20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B42A7" w:rsidRPr="00657AC5" w:rsidRDefault="00EB42A7" w:rsidP="007D20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 w:rsidRPr="00657AC5">
        <w:rPr>
          <w:rFonts w:ascii="Times New Roman" w:hAnsi="Times New Roman"/>
          <w:sz w:val="28"/>
          <w:szCs w:val="28"/>
        </w:rPr>
        <w:t>31.08.56 ординатура</w:t>
      </w:r>
    </w:p>
    <w:p w:rsidR="00EB42A7" w:rsidRPr="00657AC5" w:rsidRDefault="00EB42A7" w:rsidP="007D20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B42A7" w:rsidRPr="00C40835" w:rsidRDefault="00B844FA" w:rsidP="007D20F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1год обучения</w:t>
      </w:r>
    </w:p>
    <w:p w:rsidR="00EB42A7" w:rsidRPr="00C40835" w:rsidRDefault="00EB42A7" w:rsidP="007D20F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2A7" w:rsidRPr="00C40835" w:rsidRDefault="00EB42A7" w:rsidP="007D20F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EB42A7" w:rsidRDefault="00EB42A7" w:rsidP="007D20F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B42A7" w:rsidRDefault="00EB42A7" w:rsidP="007D20F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B42A7" w:rsidRPr="00C40835" w:rsidRDefault="00EB42A7" w:rsidP="007D20F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Регистрационный №        </w:t>
      </w:r>
    </w:p>
    <w:p w:rsidR="00EB42A7" w:rsidRPr="00C40835" w:rsidRDefault="00EB42A7" w:rsidP="007D20F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Экземпляр №       </w:t>
      </w:r>
    </w:p>
    <w:p w:rsidR="00EB42A7" w:rsidRPr="00C40835" w:rsidRDefault="00EB42A7" w:rsidP="007D20F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B42A7" w:rsidRPr="00C40835" w:rsidRDefault="00EB42A7" w:rsidP="007D20F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B42A7" w:rsidRPr="00C40835" w:rsidRDefault="00EB42A7" w:rsidP="007D20F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B42A7" w:rsidRPr="00C40835" w:rsidRDefault="00EB42A7" w:rsidP="007D20F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EB42A7" w:rsidRPr="00C40835" w:rsidRDefault="00EB42A7" w:rsidP="007D20F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7" w:history="1">
        <w:r w:rsidRPr="00C40835">
          <w:rPr>
            <w:rStyle w:val="a3"/>
            <w:rFonts w:ascii="Times New Roman" w:hAnsi="Times New Roman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EB42A7" w:rsidRPr="00C40835" w:rsidRDefault="00EB42A7" w:rsidP="007D20F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EB42A7" w:rsidRDefault="00EB42A7" w:rsidP="007D20F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и </w:t>
      </w:r>
      <w:proofErr w:type="gramStart"/>
      <w:r w:rsidRPr="00C40835">
        <w:rPr>
          <w:rFonts w:ascii="Times New Roman" w:hAnsi="Times New Roman"/>
          <w:sz w:val="28"/>
          <w:szCs w:val="28"/>
        </w:rPr>
        <w:t>доступна</w:t>
      </w:r>
      <w:proofErr w:type="gramEnd"/>
      <w:r w:rsidRPr="00C40835">
        <w:rPr>
          <w:rFonts w:ascii="Times New Roman" w:hAnsi="Times New Roman"/>
          <w:sz w:val="28"/>
          <w:szCs w:val="28"/>
        </w:rPr>
        <w:t xml:space="preserve"> только зарегистрированным пользователям</w:t>
      </w:r>
    </w:p>
    <w:p w:rsidR="00EB42A7" w:rsidRPr="00C40835" w:rsidRDefault="00EB42A7" w:rsidP="007D20F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EB42A7" w:rsidRDefault="00EB42A7" w:rsidP="007D20F0">
      <w:pPr>
        <w:tabs>
          <w:tab w:val="left" w:pos="726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Методические указания разработаны</w:t>
      </w:r>
      <w:r w:rsidRPr="00A22D67">
        <w:rPr>
          <w:rFonts w:ascii="Times New Roman" w:hAnsi="Times New Roman"/>
          <w:sz w:val="28"/>
          <w:szCs w:val="28"/>
        </w:rPr>
        <w:t xml:space="preserve"> на основании федеральных государственных требований к структуре основной профессиональной образовательной программы послевузовского профессионального образования (</w:t>
      </w:r>
      <w:r>
        <w:rPr>
          <w:rFonts w:ascii="Times New Roman" w:hAnsi="Times New Roman"/>
          <w:sz w:val="28"/>
          <w:szCs w:val="28"/>
        </w:rPr>
        <w:t>ординатура</w:t>
      </w:r>
      <w:r w:rsidRPr="00A22D67">
        <w:rPr>
          <w:rFonts w:ascii="Times New Roman" w:hAnsi="Times New Roman"/>
          <w:sz w:val="28"/>
          <w:szCs w:val="28"/>
        </w:rPr>
        <w:t xml:space="preserve">), утвержденных приказом Министерства образования и науки  Российской Федерации от «16» марта </w:t>
      </w:r>
      <w:smartTag w:uri="urn:schemas-microsoft-com:office:smarttags" w:element="metricconverter">
        <w:smartTagPr>
          <w:attr w:name="ProductID" w:val="2011 г"/>
        </w:smartTagPr>
        <w:r w:rsidRPr="00A22D67">
          <w:rPr>
            <w:rFonts w:ascii="Times New Roman" w:hAnsi="Times New Roman"/>
            <w:sz w:val="28"/>
            <w:szCs w:val="28"/>
          </w:rPr>
          <w:t>2011 г</w:t>
        </w:r>
      </w:smartTag>
      <w:r w:rsidRPr="00A22D67">
        <w:rPr>
          <w:rFonts w:ascii="Times New Roman" w:hAnsi="Times New Roman"/>
          <w:sz w:val="28"/>
          <w:szCs w:val="28"/>
        </w:rPr>
        <w:t>. № 1365</w:t>
      </w:r>
    </w:p>
    <w:p w:rsidR="00EB42A7" w:rsidRPr="00C40835" w:rsidRDefault="00EB42A7" w:rsidP="007D20F0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2A7" w:rsidRPr="00C40835" w:rsidRDefault="00EB42A7" w:rsidP="007D20F0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 Методические указания разработа</w:t>
      </w:r>
      <w:proofErr w:type="gramStart"/>
      <w:r w:rsidRPr="00C40835">
        <w:rPr>
          <w:rFonts w:ascii="Times New Roman" w:hAnsi="Times New Roman"/>
          <w:sz w:val="28"/>
          <w:szCs w:val="28"/>
        </w:rPr>
        <w:t>л(</w:t>
      </w:r>
      <w:proofErr w:type="gramEnd"/>
      <w:r w:rsidRPr="00C40835">
        <w:rPr>
          <w:rFonts w:ascii="Times New Roman" w:hAnsi="Times New Roman"/>
          <w:sz w:val="28"/>
          <w:szCs w:val="28"/>
        </w:rPr>
        <w:t>и):</w:t>
      </w:r>
    </w:p>
    <w:p w:rsidR="00EB42A7" w:rsidRPr="00C40835" w:rsidRDefault="00EB42A7" w:rsidP="007D20F0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95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244"/>
        <w:gridCol w:w="2700"/>
        <w:gridCol w:w="2340"/>
      </w:tblGrid>
      <w:tr w:rsidR="00EB42A7" w:rsidRPr="00C40835" w:rsidTr="00EB42A7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42A7" w:rsidRPr="00C40835" w:rsidRDefault="00EB42A7" w:rsidP="007D20F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42A7" w:rsidRPr="00C40835" w:rsidRDefault="00EB42A7" w:rsidP="007D20F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42A7" w:rsidRPr="00C40835" w:rsidRDefault="00EB42A7" w:rsidP="007D20F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EB42A7" w:rsidRPr="00C40835" w:rsidRDefault="00EB42A7" w:rsidP="007D20F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42A7" w:rsidRPr="00C40835" w:rsidRDefault="00EB42A7" w:rsidP="007D20F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EB42A7" w:rsidRPr="00C40835" w:rsidTr="00EB42A7">
        <w:tc>
          <w:tcPr>
            <w:tcW w:w="2256" w:type="dxa"/>
            <w:tcBorders>
              <w:left w:val="single" w:sz="4" w:space="0" w:color="000000"/>
              <w:bottom w:val="single" w:sz="4" w:space="0" w:color="000000"/>
            </w:tcBorders>
          </w:tcPr>
          <w:p w:rsidR="00EB42A7" w:rsidRPr="00C40835" w:rsidRDefault="00EB42A7" w:rsidP="007D20F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244" w:type="dxa"/>
            <w:tcBorders>
              <w:left w:val="single" w:sz="4" w:space="0" w:color="000000"/>
              <w:bottom w:val="single" w:sz="4" w:space="0" w:color="000000"/>
            </w:tcBorders>
          </w:tcPr>
          <w:p w:rsidR="00EB42A7" w:rsidRPr="00C40835" w:rsidRDefault="00EB42A7" w:rsidP="007D20F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:rsidR="00EB42A7" w:rsidRPr="00C40835" w:rsidRDefault="00EB42A7" w:rsidP="007D20F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42A7" w:rsidRPr="00C40835" w:rsidRDefault="00EB42A7" w:rsidP="007D20F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EB42A7" w:rsidRPr="00C40835" w:rsidTr="00EB42A7">
        <w:tc>
          <w:tcPr>
            <w:tcW w:w="2256" w:type="dxa"/>
            <w:tcBorders>
              <w:left w:val="single" w:sz="4" w:space="0" w:color="000000"/>
              <w:bottom w:val="single" w:sz="4" w:space="0" w:color="000000"/>
            </w:tcBorders>
          </w:tcPr>
          <w:p w:rsidR="00EB42A7" w:rsidRPr="00C40835" w:rsidRDefault="00EB42A7" w:rsidP="007D20F0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Кривошапкин</w:t>
            </w:r>
          </w:p>
          <w:p w:rsidR="00EB42A7" w:rsidRPr="00C40835" w:rsidRDefault="00EB42A7" w:rsidP="007D20F0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А</w:t>
            </w:r>
            <w:r>
              <w:rPr>
                <w:w w:val="108"/>
                <w:sz w:val="28"/>
                <w:szCs w:val="28"/>
              </w:rPr>
              <w:t>.</w:t>
            </w:r>
            <w:r w:rsidRPr="00C40835">
              <w:rPr>
                <w:w w:val="108"/>
                <w:sz w:val="28"/>
                <w:szCs w:val="28"/>
              </w:rPr>
              <w:t>Л</w:t>
            </w:r>
            <w:r>
              <w:rPr>
                <w:w w:val="108"/>
                <w:sz w:val="28"/>
                <w:szCs w:val="28"/>
              </w:rPr>
              <w:t>.</w:t>
            </w:r>
          </w:p>
        </w:tc>
        <w:tc>
          <w:tcPr>
            <w:tcW w:w="2244" w:type="dxa"/>
            <w:tcBorders>
              <w:left w:val="single" w:sz="4" w:space="0" w:color="000000"/>
              <w:bottom w:val="single" w:sz="4" w:space="0" w:color="000000"/>
            </w:tcBorders>
          </w:tcPr>
          <w:p w:rsidR="00EB42A7" w:rsidRPr="00C40835" w:rsidRDefault="00EB42A7" w:rsidP="007D20F0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зав. кафедры нейрохирургии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:rsidR="00EB42A7" w:rsidRPr="00C40835" w:rsidRDefault="00EB42A7" w:rsidP="007D20F0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д-</w:t>
            </w:r>
            <w:proofErr w:type="spellStart"/>
            <w:r w:rsidRPr="00C40835">
              <w:rPr>
                <w:w w:val="108"/>
                <w:sz w:val="28"/>
                <w:szCs w:val="28"/>
              </w:rPr>
              <w:t>р</w:t>
            </w:r>
            <w:proofErr w:type="gramStart"/>
            <w:r w:rsidRPr="00C40835">
              <w:rPr>
                <w:w w:val="108"/>
                <w:sz w:val="28"/>
                <w:szCs w:val="28"/>
              </w:rPr>
              <w:t>.м</w:t>
            </w:r>
            <w:proofErr w:type="gramEnd"/>
            <w:r w:rsidRPr="00C40835">
              <w:rPr>
                <w:w w:val="108"/>
                <w:sz w:val="28"/>
                <w:szCs w:val="28"/>
              </w:rPr>
              <w:t>ед.наук</w:t>
            </w:r>
            <w:proofErr w:type="spellEnd"/>
            <w:r w:rsidRPr="00C40835">
              <w:rPr>
                <w:w w:val="108"/>
                <w:sz w:val="28"/>
                <w:szCs w:val="28"/>
              </w:rPr>
              <w:t>, профессор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42A7" w:rsidRPr="00C40835" w:rsidRDefault="00EB42A7" w:rsidP="007D20F0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нейрохирургии НГМУ</w:t>
            </w:r>
          </w:p>
        </w:tc>
      </w:tr>
    </w:tbl>
    <w:p w:rsidR="00EB42A7" w:rsidRPr="00C40835" w:rsidRDefault="00EB42A7" w:rsidP="007D20F0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2A7" w:rsidRPr="00C40835" w:rsidRDefault="00EB42A7" w:rsidP="007D20F0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Рецензен</w:t>
      </w:r>
      <w:proofErr w:type="gramStart"/>
      <w:r w:rsidRPr="00C40835">
        <w:rPr>
          <w:rFonts w:ascii="Times New Roman" w:hAnsi="Times New Roman"/>
          <w:sz w:val="28"/>
          <w:szCs w:val="28"/>
        </w:rPr>
        <w:t>т(</w:t>
      </w:r>
      <w:proofErr w:type="gramEnd"/>
      <w:r w:rsidRPr="00C40835">
        <w:rPr>
          <w:rFonts w:ascii="Times New Roman" w:hAnsi="Times New Roman"/>
          <w:sz w:val="28"/>
          <w:szCs w:val="28"/>
        </w:rPr>
        <w:t>ы)</w:t>
      </w:r>
    </w:p>
    <w:p w:rsidR="00EB42A7" w:rsidRPr="00C40835" w:rsidRDefault="00EB42A7" w:rsidP="007D20F0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936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520"/>
        <w:gridCol w:w="1620"/>
        <w:gridCol w:w="2520"/>
        <w:gridCol w:w="2700"/>
      </w:tblGrid>
      <w:tr w:rsidR="00EB42A7" w:rsidRPr="00C40835" w:rsidTr="00EB42A7"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42A7" w:rsidRPr="00C40835" w:rsidRDefault="00EB42A7" w:rsidP="007D20F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42A7" w:rsidRPr="00C40835" w:rsidRDefault="00EB42A7" w:rsidP="007D20F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42A7" w:rsidRPr="00C40835" w:rsidRDefault="00EB42A7" w:rsidP="007D20F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EB42A7" w:rsidRPr="00C40835" w:rsidRDefault="00EB42A7" w:rsidP="007D20F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42A7" w:rsidRPr="00C40835" w:rsidRDefault="00EB42A7" w:rsidP="007D20F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EB42A7" w:rsidRPr="00C40835" w:rsidTr="00EB42A7"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EB42A7" w:rsidRPr="00C40835" w:rsidRDefault="00EB42A7" w:rsidP="007D20F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EB42A7" w:rsidRPr="00C40835" w:rsidRDefault="00EB42A7" w:rsidP="007D20F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EB42A7" w:rsidRPr="00C40835" w:rsidRDefault="00EB42A7" w:rsidP="007D20F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42A7" w:rsidRPr="00C40835" w:rsidRDefault="00EB42A7" w:rsidP="007D20F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EB42A7" w:rsidRPr="00C40835" w:rsidTr="00EB42A7">
        <w:trPr>
          <w:trHeight w:val="201"/>
        </w:trPr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EB42A7" w:rsidRPr="00A22D67" w:rsidRDefault="00EB42A7" w:rsidP="007D20F0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MS Mincho" w:hAnsi="Times New Roman"/>
                <w:sz w:val="28"/>
              </w:rPr>
            </w:pPr>
            <w:proofErr w:type="spellStart"/>
            <w:r w:rsidRPr="00A22D67">
              <w:rPr>
                <w:rFonts w:ascii="Times New Roman" w:eastAsia="MS Mincho" w:hAnsi="Times New Roman"/>
                <w:sz w:val="28"/>
              </w:rPr>
              <w:t>Бывальцев</w:t>
            </w:r>
            <w:proofErr w:type="spellEnd"/>
            <w:r w:rsidRPr="00A22D67">
              <w:rPr>
                <w:rFonts w:ascii="Times New Roman" w:eastAsia="MS Mincho" w:hAnsi="Times New Roman"/>
                <w:sz w:val="28"/>
              </w:rPr>
              <w:t xml:space="preserve"> В.А.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EB42A7" w:rsidRPr="00A22D67" w:rsidRDefault="00EB42A7" w:rsidP="007D20F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>зав. кафедрой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EB42A7" w:rsidRPr="00A22D67" w:rsidRDefault="00EB42A7" w:rsidP="007D20F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>д-р</w:t>
            </w:r>
            <w:proofErr w:type="gramStart"/>
            <w:r w:rsidRPr="00A22D67">
              <w:rPr>
                <w:rFonts w:ascii="Times New Roman" w:hAnsi="Times New Roman"/>
                <w:sz w:val="28"/>
              </w:rPr>
              <w:t>.</w:t>
            </w:r>
            <w:proofErr w:type="gramEnd"/>
            <w:r w:rsidRPr="00A22D67">
              <w:rPr>
                <w:rFonts w:ascii="Times New Roman" w:hAnsi="Times New Roman"/>
                <w:sz w:val="28"/>
              </w:rPr>
              <w:t xml:space="preserve"> </w:t>
            </w:r>
            <w:proofErr w:type="gramStart"/>
            <w:r w:rsidRPr="00A22D67">
              <w:rPr>
                <w:rFonts w:ascii="Times New Roman" w:hAnsi="Times New Roman"/>
                <w:sz w:val="28"/>
              </w:rPr>
              <w:t>м</w:t>
            </w:r>
            <w:proofErr w:type="gramEnd"/>
            <w:r w:rsidRPr="00A22D67">
              <w:rPr>
                <w:rFonts w:ascii="Times New Roman" w:hAnsi="Times New Roman"/>
                <w:sz w:val="28"/>
              </w:rPr>
              <w:t xml:space="preserve">ед. наук, </w:t>
            </w:r>
          </w:p>
          <w:p w:rsidR="00EB42A7" w:rsidRPr="00A22D67" w:rsidRDefault="00EB42A7" w:rsidP="007D20F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>профессор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42A7" w:rsidRPr="00A22D67" w:rsidRDefault="00EB42A7" w:rsidP="007D20F0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ортопедии, </w:t>
            </w:r>
          </w:p>
          <w:p w:rsidR="00EB42A7" w:rsidRPr="00A22D67" w:rsidRDefault="00EB42A7" w:rsidP="007D20F0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травматологии и </w:t>
            </w:r>
          </w:p>
          <w:p w:rsidR="00EB42A7" w:rsidRPr="00A22D67" w:rsidRDefault="00EB42A7" w:rsidP="007D20F0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нейрохирургии </w:t>
            </w:r>
          </w:p>
          <w:p w:rsidR="00EB42A7" w:rsidRPr="00A22D67" w:rsidRDefault="00EB42A7" w:rsidP="007D20F0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>г. Иркутск</w:t>
            </w:r>
          </w:p>
        </w:tc>
      </w:tr>
    </w:tbl>
    <w:p w:rsidR="00EB42A7" w:rsidRPr="00C40835" w:rsidRDefault="00EB42A7" w:rsidP="007D20F0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2A7" w:rsidRPr="00C40835" w:rsidRDefault="00EB42A7" w:rsidP="007D20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B42A7" w:rsidRPr="00C40835" w:rsidRDefault="00EB42A7" w:rsidP="007D20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Методические указания рассмотрены и утверждены на заседании кафедры нейрохирургии</w:t>
      </w:r>
    </w:p>
    <w:p w:rsidR="00EB42A7" w:rsidRPr="00C40835" w:rsidRDefault="00EB42A7" w:rsidP="007D20F0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 w:rsidRPr="00C40835">
        <w:rPr>
          <w:rFonts w:ascii="Times New Roman" w:hAnsi="Times New Roman"/>
          <w:sz w:val="28"/>
          <w:szCs w:val="28"/>
        </w:rPr>
        <w:t xml:space="preserve">Протокол № </w:t>
      </w:r>
      <w:r>
        <w:rPr>
          <w:rFonts w:ascii="Times New Roman" w:hAnsi="Times New Roman"/>
          <w:sz w:val="28"/>
          <w:szCs w:val="28"/>
        </w:rPr>
        <w:t>1</w:t>
      </w:r>
      <w:r w:rsidRPr="00C40835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27.</w:t>
      </w:r>
      <w:r w:rsidRPr="00C4083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08.</w:t>
      </w:r>
      <w:r w:rsidR="00327E14">
        <w:rPr>
          <w:rFonts w:ascii="Times New Roman" w:hAnsi="Times New Roman"/>
          <w:sz w:val="28"/>
          <w:szCs w:val="28"/>
        </w:rPr>
        <w:t xml:space="preserve"> 2019</w:t>
      </w:r>
      <w:r w:rsidRPr="00C40835">
        <w:rPr>
          <w:rFonts w:ascii="Times New Roman" w:hAnsi="Times New Roman"/>
          <w:sz w:val="28"/>
          <w:szCs w:val="28"/>
        </w:rPr>
        <w:t xml:space="preserve"> г.,</w:t>
      </w:r>
    </w:p>
    <w:p w:rsidR="00EB42A7" w:rsidRPr="00C40835" w:rsidRDefault="00EB42A7" w:rsidP="007D20F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зав. кафедрой нейрохирургии НГМУ</w:t>
      </w:r>
    </w:p>
    <w:p w:rsidR="00EB42A7" w:rsidRPr="00C40835" w:rsidRDefault="00EB42A7" w:rsidP="007D20F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профессор  А.Л. Кривошапкин</w:t>
      </w:r>
      <w:proofErr w:type="gramStart"/>
      <w:r w:rsidRPr="00C40835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Pr="00C40835">
        <w:rPr>
          <w:rFonts w:ascii="Times New Roman" w:hAnsi="Times New Roman"/>
          <w:sz w:val="28"/>
          <w:szCs w:val="28"/>
        </w:rPr>
        <w:t>___________________________</w:t>
      </w:r>
    </w:p>
    <w:p w:rsidR="00EB42A7" w:rsidRPr="00C40835" w:rsidRDefault="00EB42A7" w:rsidP="007D20F0">
      <w:pPr>
        <w:pStyle w:val="5"/>
        <w:spacing w:before="0" w:after="0"/>
        <w:jc w:val="both"/>
        <w:rPr>
          <w:rFonts w:ascii="Times New Roman" w:hAnsi="Times New Roman"/>
          <w:b w:val="0"/>
          <w:i w:val="0"/>
          <w:sz w:val="28"/>
          <w:szCs w:val="28"/>
        </w:rPr>
      </w:pP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Методические указания рассмотрены и одобрены на заседании ЦМК НГМУ </w:t>
      </w:r>
    </w:p>
    <w:p w:rsidR="00EB42A7" w:rsidRPr="00C40835" w:rsidRDefault="00EB42A7" w:rsidP="007D20F0">
      <w:pPr>
        <w:pStyle w:val="5"/>
        <w:spacing w:before="0" w:after="0"/>
        <w:jc w:val="both"/>
        <w:rPr>
          <w:rFonts w:ascii="Times New Roman" w:hAnsi="Times New Roman"/>
          <w:b w:val="0"/>
          <w:i w:val="0"/>
          <w:sz w:val="28"/>
          <w:szCs w:val="28"/>
          <w:shd w:val="clear" w:color="auto" w:fill="FFFF00"/>
        </w:rPr>
      </w:pPr>
      <w:r w:rsidRPr="00C40835">
        <w:rPr>
          <w:rFonts w:ascii="Times New Roman" w:hAnsi="Times New Roman"/>
          <w:b w:val="0"/>
          <w:i w:val="0"/>
          <w:sz w:val="28"/>
          <w:szCs w:val="28"/>
        </w:rPr>
        <w:t>Протокол № 3 от «</w:t>
      </w:r>
      <w:r w:rsidRPr="00606E72">
        <w:rPr>
          <w:rFonts w:ascii="Times New Roman" w:hAnsi="Times New Roman"/>
          <w:b w:val="0"/>
          <w:i w:val="0"/>
          <w:sz w:val="28"/>
          <w:szCs w:val="28"/>
        </w:rPr>
        <w:t>30</w:t>
      </w: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» </w:t>
      </w:r>
      <w:r>
        <w:rPr>
          <w:rFonts w:ascii="Times New Roman" w:hAnsi="Times New Roman"/>
          <w:b w:val="0"/>
          <w:i w:val="0"/>
          <w:sz w:val="28"/>
          <w:szCs w:val="28"/>
        </w:rPr>
        <w:t>сентября</w:t>
      </w:r>
      <w:r w:rsidR="00327E14">
        <w:rPr>
          <w:rFonts w:ascii="Times New Roman" w:hAnsi="Times New Roman"/>
          <w:b w:val="0"/>
          <w:i w:val="0"/>
          <w:sz w:val="28"/>
          <w:szCs w:val="28"/>
        </w:rPr>
        <w:t xml:space="preserve"> 2019</w:t>
      </w:r>
      <w:bookmarkStart w:id="0" w:name="_GoBack"/>
      <w:bookmarkEnd w:id="0"/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 г.</w:t>
      </w:r>
    </w:p>
    <w:p w:rsidR="00EB42A7" w:rsidRPr="00C40835" w:rsidRDefault="00EB42A7" w:rsidP="007D20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Председатель ЦМК _____________________________________</w:t>
      </w:r>
    </w:p>
    <w:p w:rsidR="00EB42A7" w:rsidRPr="00C40835" w:rsidRDefault="00EB42A7" w:rsidP="007D20F0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br w:type="page"/>
      </w:r>
      <w:r w:rsidRPr="00C40835">
        <w:rPr>
          <w:rFonts w:ascii="Times New Roman" w:hAnsi="Times New Roman"/>
          <w:b/>
          <w:bCs/>
          <w:sz w:val="28"/>
          <w:szCs w:val="28"/>
        </w:rPr>
        <w:lastRenderedPageBreak/>
        <w:t xml:space="preserve">Введение </w:t>
      </w:r>
    </w:p>
    <w:p w:rsidR="00EB42A7" w:rsidRPr="00C40835" w:rsidRDefault="00EB42A7" w:rsidP="007D20F0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</w:t>
      </w:r>
      <w:r>
        <w:rPr>
          <w:rFonts w:ascii="Times New Roman" w:hAnsi="Times New Roman"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Cs/>
          <w:sz w:val="28"/>
          <w:szCs w:val="28"/>
        </w:rPr>
        <w:t>, а также проверяет их умение работать с информационными источниками и владение навыками систематизации информации с целью получения нового зна</w:t>
      </w:r>
      <w:r>
        <w:rPr>
          <w:rFonts w:ascii="Times New Roman" w:hAnsi="Times New Roman"/>
          <w:bCs/>
          <w:sz w:val="28"/>
          <w:szCs w:val="28"/>
        </w:rPr>
        <w:t>ния. Тема занятия связана с ПК 2</w:t>
      </w:r>
      <w:r w:rsidRPr="00C40835">
        <w:rPr>
          <w:rFonts w:ascii="Times New Roman" w:hAnsi="Times New Roman"/>
          <w:bCs/>
          <w:sz w:val="28"/>
          <w:szCs w:val="28"/>
        </w:rPr>
        <w:t xml:space="preserve">, </w:t>
      </w:r>
      <w:r>
        <w:rPr>
          <w:rFonts w:ascii="Times New Roman" w:hAnsi="Times New Roman"/>
          <w:bCs/>
          <w:sz w:val="28"/>
          <w:szCs w:val="28"/>
        </w:rPr>
        <w:t>3, 6</w:t>
      </w:r>
    </w:p>
    <w:p w:rsidR="00EB42A7" w:rsidRPr="00C40835" w:rsidRDefault="00EB42A7" w:rsidP="007D20F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EB42A7" w:rsidRPr="00C40835" w:rsidRDefault="00EB42A7" w:rsidP="007D20F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EB42A7" w:rsidRPr="00C40835" w:rsidTr="00EB42A7"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B42A7" w:rsidRPr="00C40835" w:rsidRDefault="00EB42A7" w:rsidP="007D20F0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gramEnd"/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6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B42A7" w:rsidRPr="00C40835" w:rsidRDefault="00EB42A7" w:rsidP="007D20F0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42A7" w:rsidRPr="00C40835" w:rsidRDefault="00EB42A7" w:rsidP="007D20F0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EB42A7" w:rsidRPr="00C40835" w:rsidTr="00EB42A7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EB42A7" w:rsidRPr="00C40835" w:rsidRDefault="00EB42A7" w:rsidP="007D20F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D3857" w:rsidRDefault="00EB42A7" w:rsidP="002D385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Повторить основные понятия темы лекции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D3857" w:rsidRPr="009A51CF">
              <w:rPr>
                <w:rFonts w:ascii="Times New Roman" w:hAnsi="Times New Roman" w:cs="Times New Roman"/>
                <w:sz w:val="28"/>
                <w:szCs w:val="28"/>
              </w:rPr>
              <w:t>Субарахноидальное кровоизлияние.</w:t>
            </w:r>
          </w:p>
          <w:p w:rsidR="00EB42A7" w:rsidRPr="00C40835" w:rsidRDefault="00EB42A7" w:rsidP="007D20F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42A7" w:rsidRPr="00C40835" w:rsidRDefault="00EB42A7" w:rsidP="007D20F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EB42A7" w:rsidRPr="00C40835" w:rsidTr="00EB42A7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EB42A7" w:rsidRPr="00C40835" w:rsidRDefault="00EB42A7" w:rsidP="007D20F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D3857" w:rsidRPr="009A51CF" w:rsidRDefault="00EB42A7" w:rsidP="002D385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Изучить материал лекции: </w:t>
            </w:r>
            <w:r w:rsidR="002D3857" w:rsidRPr="009A51CF">
              <w:rPr>
                <w:rFonts w:ascii="Times New Roman" w:hAnsi="Times New Roman" w:cs="Times New Roman"/>
                <w:sz w:val="28"/>
                <w:szCs w:val="28"/>
              </w:rPr>
              <w:t>Субарахноидальное кровоизлияние.</w:t>
            </w:r>
          </w:p>
          <w:p w:rsidR="00EB42A7" w:rsidRPr="00C40835" w:rsidRDefault="00EB42A7" w:rsidP="007D20F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42A7" w:rsidRPr="00C40835" w:rsidRDefault="00EB42A7" w:rsidP="007D20F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EB42A7" w:rsidRPr="00C40835" w:rsidTr="00EB42A7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EB42A7" w:rsidRPr="00C40835" w:rsidRDefault="00EB42A7" w:rsidP="007D20F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D3857" w:rsidRPr="009A51CF" w:rsidRDefault="00EB42A7" w:rsidP="002D3857">
            <w:pPr>
              <w:widowControl w:val="0"/>
              <w:numPr>
                <w:ilvl w:val="0"/>
                <w:numId w:val="10"/>
              </w:numPr>
              <w:tabs>
                <w:tab w:val="clear" w:pos="720"/>
                <w:tab w:val="num" w:pos="261"/>
              </w:tabs>
              <w:overflowPunct w:val="0"/>
              <w:autoSpaceDE w:val="0"/>
              <w:autoSpaceDN w:val="0"/>
              <w:adjustRightInd w:val="0"/>
              <w:spacing w:after="0" w:line="303" w:lineRule="auto"/>
              <w:ind w:left="10" w:hanging="1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A51CF">
              <w:rPr>
                <w:rFonts w:ascii="Times New Roman" w:hAnsi="Times New Roman" w:cs="Times New Roman"/>
                <w:sz w:val="28"/>
                <w:szCs w:val="28"/>
              </w:rPr>
              <w:t xml:space="preserve">В учебнике </w:t>
            </w:r>
            <w:r w:rsidR="002D3857" w:rsidRPr="009A51CF">
              <w:rPr>
                <w:rFonts w:ascii="Times New Roman" w:eastAsia="Calibri" w:hAnsi="Times New Roman" w:cs="Times New Roman"/>
                <w:sz w:val="28"/>
                <w:szCs w:val="28"/>
              </w:rPr>
              <w:t>Неврология и нейрохирургия</w:t>
            </w:r>
            <w:proofErr w:type="gramStart"/>
            <w:r w:rsidR="002D3857" w:rsidRPr="009A51C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="002D3857" w:rsidRPr="009A51C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учебник с приложением на компакт-диске: в 2т. / Е. И. Гусев, А. Н. Коновалов, В. И. Скворцова</w:t>
            </w:r>
            <w:proofErr w:type="gramStart"/>
            <w:r w:rsidR="002D3857" w:rsidRPr="009A51C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;</w:t>
            </w:r>
            <w:proofErr w:type="gramEnd"/>
            <w:r w:rsidR="002D3857" w:rsidRPr="009A51C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ред. А. Н. Коновалов [и др.]. - М.</w:t>
            </w:r>
            <w:proofErr w:type="gramStart"/>
            <w:r w:rsidR="002D3857" w:rsidRPr="009A51C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="002D3857" w:rsidRPr="009A51C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ГЭОТАР-Медиа, 2009. - , </w:t>
            </w:r>
          </w:p>
          <w:p w:rsidR="002D3857" w:rsidRPr="009A51CF" w:rsidRDefault="002D3857" w:rsidP="002D3857">
            <w:pPr>
              <w:widowControl w:val="0"/>
              <w:autoSpaceDE w:val="0"/>
              <w:autoSpaceDN w:val="0"/>
              <w:adjustRightInd w:val="0"/>
              <w:spacing w:after="0" w:line="2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2D3857" w:rsidRPr="009A51CF" w:rsidRDefault="002D3857" w:rsidP="002D385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A51C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Т.2 420 с. </w:t>
            </w:r>
          </w:p>
          <w:p w:rsidR="00EB42A7" w:rsidRPr="009A51CF" w:rsidRDefault="00EB42A7" w:rsidP="007D20F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42A7" w:rsidRPr="00C40835" w:rsidRDefault="00EB42A7" w:rsidP="007D20F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EB42A7" w:rsidRPr="00C40835" w:rsidTr="00EB42A7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EB42A7" w:rsidRPr="00C40835" w:rsidRDefault="00EB42A7" w:rsidP="007D20F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D3857" w:rsidRPr="009A51CF" w:rsidRDefault="00EB42A7" w:rsidP="002D385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51CF">
              <w:rPr>
                <w:rFonts w:ascii="Times New Roman" w:hAnsi="Times New Roman" w:cs="Times New Roman"/>
                <w:sz w:val="28"/>
                <w:szCs w:val="28"/>
              </w:rPr>
              <w:t xml:space="preserve">В дополнительной литературе найти </w:t>
            </w:r>
            <w:r w:rsidR="002D3857" w:rsidRPr="009A51CF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2D3857" w:rsidRPr="009A51CF">
              <w:rPr>
                <w:rFonts w:ascii="Times New Roman" w:eastAsia="Calibri" w:hAnsi="Times New Roman" w:cs="Times New Roman"/>
                <w:sz w:val="28"/>
                <w:szCs w:val="28"/>
              </w:rPr>
              <w:t>сновные принципы лечения больных с</w:t>
            </w:r>
            <w:r w:rsidR="002D3857" w:rsidRPr="009A51CF">
              <w:rPr>
                <w:rFonts w:ascii="Times New Roman" w:hAnsi="Times New Roman" w:cs="Times New Roman"/>
                <w:sz w:val="28"/>
                <w:szCs w:val="28"/>
              </w:rPr>
              <w:t xml:space="preserve"> субарахноидальным кровоизлиянием.</w:t>
            </w:r>
          </w:p>
          <w:p w:rsidR="002D3857" w:rsidRPr="009A51CF" w:rsidRDefault="002D3857" w:rsidP="002D38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42A7" w:rsidRPr="009A51CF" w:rsidRDefault="00EB42A7" w:rsidP="007D20F0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42A7" w:rsidRPr="00C40835" w:rsidRDefault="00EB42A7" w:rsidP="007D20F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EB42A7" w:rsidRPr="00C40835" w:rsidTr="00EB42A7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EB42A7" w:rsidRPr="00C40835" w:rsidRDefault="00EB42A7" w:rsidP="007D20F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D3857" w:rsidRPr="009A51CF" w:rsidRDefault="00EB42A7" w:rsidP="002D3857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9A51CF">
              <w:rPr>
                <w:rFonts w:ascii="Times New Roman" w:hAnsi="Times New Roman"/>
                <w:sz w:val="28"/>
                <w:szCs w:val="28"/>
              </w:rPr>
              <w:t>Ответить на вопросы по следующим темам:</w:t>
            </w:r>
            <w:r w:rsidR="002D3857" w:rsidRPr="009A51C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D3857" w:rsidRPr="009A51CF" w:rsidRDefault="002D3857" w:rsidP="002D3857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9A51CF">
              <w:rPr>
                <w:rFonts w:ascii="Times New Roman" w:hAnsi="Times New Roman"/>
                <w:sz w:val="28"/>
                <w:szCs w:val="28"/>
              </w:rPr>
              <w:t xml:space="preserve">1.Причины субарахноидального кровоизлияния? </w:t>
            </w:r>
          </w:p>
          <w:p w:rsidR="002D3857" w:rsidRPr="009A51CF" w:rsidRDefault="002D3857" w:rsidP="002D385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A51CF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9A51C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Методы диагностики субарахноидального кровоизлияния? </w:t>
            </w:r>
          </w:p>
          <w:p w:rsidR="002D3857" w:rsidRPr="009A51CF" w:rsidRDefault="002D3857" w:rsidP="002D3857">
            <w:pPr>
              <w:widowControl w:val="0"/>
              <w:autoSpaceDE w:val="0"/>
              <w:autoSpaceDN w:val="0"/>
              <w:adjustRightInd w:val="0"/>
              <w:spacing w:after="0" w:line="95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2D3857" w:rsidRPr="009A51CF" w:rsidRDefault="002D3857" w:rsidP="002D385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A51CF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9A51C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Особенности клинической картины субарахноидального кровоизлияния? </w:t>
            </w:r>
          </w:p>
          <w:p w:rsidR="00EB42A7" w:rsidRPr="009A51CF" w:rsidRDefault="00EB42A7" w:rsidP="007D20F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42A7" w:rsidRPr="00C40835" w:rsidRDefault="00EB42A7" w:rsidP="007D20F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EB42A7" w:rsidRPr="00C40835" w:rsidTr="00EB42A7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EB42A7" w:rsidRPr="00C40835" w:rsidRDefault="00EB42A7" w:rsidP="007D20F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EB42A7" w:rsidRPr="009A51CF" w:rsidRDefault="00EB42A7" w:rsidP="007D20F0">
            <w:pPr>
              <w:widowControl w:val="0"/>
              <w:numPr>
                <w:ilvl w:val="0"/>
                <w:numId w:val="13"/>
              </w:numPr>
              <w:tabs>
                <w:tab w:val="clear" w:pos="720"/>
                <w:tab w:val="num" w:pos="2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1CF">
              <w:rPr>
                <w:rFonts w:ascii="Times New Roman" w:hAnsi="Times New Roman" w:cs="Times New Roman"/>
                <w:sz w:val="28"/>
                <w:szCs w:val="28"/>
              </w:rPr>
              <w:t>Составить таблицу «</w:t>
            </w:r>
            <w:r w:rsidR="002D3857" w:rsidRPr="009A51C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Схема показаний для хирургического лечения </w:t>
            </w:r>
            <w:r w:rsidR="002D3857" w:rsidRPr="009A51CF">
              <w:rPr>
                <w:rFonts w:ascii="Times New Roman" w:hAnsi="Times New Roman" w:cs="Times New Roman"/>
                <w:sz w:val="28"/>
                <w:szCs w:val="28"/>
              </w:rPr>
              <w:t>САК</w:t>
            </w:r>
            <w:r w:rsidRPr="009A51CF">
              <w:rPr>
                <w:rFonts w:ascii="Times New Roman" w:hAnsi="Times New Roman" w:cs="Times New Roman"/>
                <w:sz w:val="28"/>
                <w:szCs w:val="28"/>
              </w:rPr>
              <w:t xml:space="preserve">». 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42A7" w:rsidRPr="00C40835" w:rsidRDefault="00EB42A7" w:rsidP="007D20F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EB42A7" w:rsidRPr="00C40835" w:rsidTr="00EB42A7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EB42A7" w:rsidRPr="00C40835" w:rsidRDefault="00EB42A7" w:rsidP="007D20F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2.7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EB42A7" w:rsidRPr="00A22D67" w:rsidRDefault="00EB42A7" w:rsidP="007D20F0">
            <w:pPr>
              <w:pStyle w:val="WW-"/>
              <w:snapToGrid w:val="0"/>
              <w:spacing w:line="240" w:lineRule="auto"/>
              <w:jc w:val="both"/>
              <w:rPr>
                <w:iCs/>
                <w:color w:val="auto"/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Решить тестовые задания № </w:t>
            </w:r>
            <w:r w:rsidRPr="00C40835">
              <w:rPr>
                <w:color w:val="000000"/>
                <w:sz w:val="28"/>
                <w:szCs w:val="28"/>
              </w:rPr>
              <w:t>ТЗ.</w:t>
            </w:r>
            <w:r w:rsidRPr="00C40835">
              <w:rPr>
                <w:i/>
                <w:color w:val="auto"/>
                <w:sz w:val="28"/>
                <w:szCs w:val="28"/>
              </w:rPr>
              <w:t xml:space="preserve"> </w:t>
            </w:r>
            <w:r>
              <w:rPr>
                <w:iCs/>
                <w:color w:val="auto"/>
                <w:sz w:val="28"/>
                <w:szCs w:val="28"/>
              </w:rPr>
              <w:t>1</w:t>
            </w:r>
            <w:r w:rsidRPr="00C40835">
              <w:rPr>
                <w:iCs/>
                <w:color w:val="auto"/>
                <w:sz w:val="28"/>
                <w:szCs w:val="28"/>
              </w:rPr>
              <w:t>-</w:t>
            </w:r>
            <w:r>
              <w:rPr>
                <w:iCs/>
                <w:color w:val="auto"/>
                <w:sz w:val="28"/>
                <w:szCs w:val="28"/>
              </w:rPr>
              <w:t>15</w:t>
            </w:r>
            <w:r w:rsidRPr="00C40835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C40835">
              <w:rPr>
                <w:color w:val="000000"/>
                <w:sz w:val="28"/>
                <w:szCs w:val="28"/>
              </w:rPr>
              <w:t>риложение № 8</w:t>
            </w:r>
          </w:p>
          <w:p w:rsidR="00EB42A7" w:rsidRPr="00C40835" w:rsidRDefault="00EB42A7" w:rsidP="007D20F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42A7" w:rsidRPr="00C40835" w:rsidRDefault="00EB42A7" w:rsidP="007D20F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  <w:tr w:rsidR="00EB42A7" w:rsidRPr="00C40835" w:rsidTr="00EB42A7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EB42A7" w:rsidRPr="00C40835" w:rsidRDefault="00EB42A7" w:rsidP="007D20F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2.8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EB42A7" w:rsidRDefault="00EB42A7" w:rsidP="007D20F0">
            <w:pPr>
              <w:pStyle w:val="a5"/>
              <w:numPr>
                <w:ilvl w:val="0"/>
                <w:numId w:val="3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Быть готовым назвать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основные  </w:t>
            </w:r>
            <w:r w:rsidR="002D3857">
              <w:rPr>
                <w:rFonts w:ascii="Times New Roman" w:hAnsi="Times New Roman"/>
                <w:sz w:val="28"/>
                <w:szCs w:val="28"/>
              </w:rPr>
              <w:t>причины субарахноидальных кровоизлияний.</w:t>
            </w:r>
          </w:p>
          <w:p w:rsidR="00EB42A7" w:rsidRPr="00C40835" w:rsidRDefault="00EB42A7" w:rsidP="007D20F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Рассказать основные принципы лечения </w:t>
            </w:r>
            <w:r w:rsidR="00AA2669">
              <w:rPr>
                <w:rFonts w:ascii="Times New Roman" w:hAnsi="Times New Roman"/>
                <w:sz w:val="28"/>
                <w:szCs w:val="28"/>
              </w:rPr>
              <w:t>субарахноидальных кровоизлияний</w:t>
            </w:r>
            <w:r w:rsidR="00AA2669" w:rsidRPr="00C4083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42A7" w:rsidRPr="00C40835" w:rsidRDefault="00EB42A7" w:rsidP="007D20F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Решение ситуационных задач. Оценка в журнал</w:t>
            </w:r>
          </w:p>
        </w:tc>
      </w:tr>
    </w:tbl>
    <w:p w:rsidR="00EB42A7" w:rsidRPr="00C40835" w:rsidRDefault="00EB42A7" w:rsidP="007D20F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2A7" w:rsidRPr="00C40835" w:rsidRDefault="00EB42A7" w:rsidP="007D20F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EB42A7" w:rsidRPr="00C40835" w:rsidRDefault="00EB42A7" w:rsidP="007D20F0">
      <w:pPr>
        <w:pStyle w:val="WW-"/>
        <w:tabs>
          <w:tab w:val="clear" w:pos="709"/>
        </w:tabs>
        <w:spacing w:line="240" w:lineRule="auto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EB42A7" w:rsidRPr="00C40835" w:rsidRDefault="00EB42A7" w:rsidP="007D20F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2A7" w:rsidRPr="00C40835" w:rsidRDefault="00EB42A7" w:rsidP="007D20F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Цели и задачи </w:t>
      </w:r>
    </w:p>
    <w:p w:rsidR="00EB42A7" w:rsidRPr="00C40835" w:rsidRDefault="00EB42A7" w:rsidP="007D20F0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5"/>
        <w:gridCol w:w="4541"/>
        <w:gridCol w:w="4214"/>
      </w:tblGrid>
      <w:tr w:rsidR="00EB42A7" w:rsidRPr="00A22D67" w:rsidTr="00EB42A7">
        <w:trPr>
          <w:cantSplit/>
          <w:trHeight w:val="1340"/>
        </w:trPr>
        <w:tc>
          <w:tcPr>
            <w:tcW w:w="605" w:type="dxa"/>
            <w:textDirection w:val="btLr"/>
            <w:vAlign w:val="center"/>
          </w:tcPr>
          <w:p w:rsidR="00EB42A7" w:rsidRPr="00A22D67" w:rsidRDefault="00EB42A7" w:rsidP="007D20F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Код компетенции</w:t>
            </w:r>
          </w:p>
        </w:tc>
        <w:tc>
          <w:tcPr>
            <w:tcW w:w="4541" w:type="dxa"/>
            <w:vAlign w:val="center"/>
          </w:tcPr>
          <w:p w:rsidR="00EB42A7" w:rsidRPr="00A22D67" w:rsidRDefault="00EB42A7" w:rsidP="007D20F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….обладать следующими компетенциями:</w:t>
            </w:r>
          </w:p>
          <w:p w:rsidR="00EB42A7" w:rsidRPr="00A22D67" w:rsidRDefault="00EB42A7" w:rsidP="007D20F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способностью и </w:t>
            </w:r>
          </w:p>
          <w:p w:rsidR="00EB42A7" w:rsidRPr="00A22D67" w:rsidRDefault="00EB42A7" w:rsidP="007D20F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i/>
                <w:sz w:val="20"/>
                <w:szCs w:val="20"/>
              </w:rPr>
              <w:t>готовностью:</w:t>
            </w:r>
          </w:p>
        </w:tc>
        <w:tc>
          <w:tcPr>
            <w:tcW w:w="4214" w:type="dxa"/>
            <w:vAlign w:val="center"/>
          </w:tcPr>
          <w:p w:rsidR="00EB42A7" w:rsidRPr="00A22D67" w:rsidRDefault="00EB42A7" w:rsidP="007D20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Краткое содержание и структура компетенции. </w:t>
            </w:r>
          </w:p>
          <w:p w:rsidR="00EB42A7" w:rsidRPr="00A22D67" w:rsidRDefault="00EB42A7" w:rsidP="007D20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Характеристика обязательного порогового уровня </w:t>
            </w:r>
          </w:p>
          <w:p w:rsidR="00EB42A7" w:rsidRPr="00A22D67" w:rsidRDefault="00EB42A7" w:rsidP="007D20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>сформированности</w:t>
            </w:r>
            <w:proofErr w:type="spellEnd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компетенции </w:t>
            </w:r>
          </w:p>
          <w:p w:rsidR="00EB42A7" w:rsidRPr="00A22D67" w:rsidRDefault="00EB42A7" w:rsidP="007D20F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у </w:t>
            </w:r>
            <w:proofErr w:type="gramStart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>обучаемого</w:t>
            </w:r>
            <w:proofErr w:type="gramEnd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по данной дисциплине</w:t>
            </w:r>
          </w:p>
        </w:tc>
      </w:tr>
      <w:tr w:rsidR="00EB42A7" w:rsidRPr="00A22D67" w:rsidTr="00EB42A7">
        <w:tc>
          <w:tcPr>
            <w:tcW w:w="9360" w:type="dxa"/>
            <w:gridSpan w:val="3"/>
            <w:shd w:val="clear" w:color="auto" w:fill="CCFFFF"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Профессиональные компетенции (ПК)</w:t>
            </w:r>
          </w:p>
        </w:tc>
      </w:tr>
      <w:tr w:rsidR="00EB42A7" w:rsidRPr="00A22D67" w:rsidTr="00EB42A7">
        <w:trPr>
          <w:trHeight w:val="331"/>
        </w:trPr>
        <w:tc>
          <w:tcPr>
            <w:tcW w:w="605" w:type="dxa"/>
            <w:vMerge w:val="restart"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ПК-№2</w:t>
            </w:r>
          </w:p>
        </w:tc>
        <w:tc>
          <w:tcPr>
            <w:tcW w:w="4541" w:type="dxa"/>
            <w:vMerge w:val="restart"/>
          </w:tcPr>
          <w:p w:rsidR="00EB42A7" w:rsidRPr="00A22D67" w:rsidRDefault="00EB42A7" w:rsidP="007D20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самостоятельно приобретать и использовать в практической деятельности новые знания и умения, в том числе в новых областях знаний, непосредственно не связанных со сферой деятельности, расширять и углублять свое научное мировоззрение</w:t>
            </w:r>
          </w:p>
        </w:tc>
        <w:tc>
          <w:tcPr>
            <w:tcW w:w="4214" w:type="dxa"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</w:t>
            </w:r>
          </w:p>
        </w:tc>
      </w:tr>
      <w:tr w:rsidR="00EB42A7" w:rsidRPr="00A22D67" w:rsidTr="00EB42A7">
        <w:trPr>
          <w:trHeight w:val="710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</w:tcPr>
          <w:p w:rsidR="00EB42A7" w:rsidRPr="00A22D67" w:rsidRDefault="00EB42A7" w:rsidP="007D20F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 определение степени риска операции, выбор оптимальных методов диагностики и х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>арактер оперативного вмешательства в соответствии с особенностями неврологического статуса, возраста, тяжести и характера патологического процесса.</w:t>
            </w:r>
          </w:p>
        </w:tc>
      </w:tr>
      <w:tr w:rsidR="00EB42A7" w:rsidRPr="00A22D67" w:rsidTr="00EB42A7">
        <w:trPr>
          <w:trHeight w:val="690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</w:tcPr>
          <w:p w:rsidR="00EB42A7" w:rsidRPr="00A22D67" w:rsidRDefault="00EB42A7" w:rsidP="007D20F0">
            <w:pPr>
              <w:tabs>
                <w:tab w:val="left" w:pos="432"/>
                <w:tab w:val="left" w:pos="513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</w:t>
            </w:r>
            <w:r w:rsidRPr="00A22D67">
              <w:rPr>
                <w:rFonts w:ascii="Times New Roman" w:hAnsi="Times New Roman"/>
                <w:spacing w:val="1"/>
                <w:kern w:val="1"/>
                <w:sz w:val="20"/>
                <w:szCs w:val="20"/>
              </w:rPr>
              <w:t xml:space="preserve"> оценку основных жизненно важных функций организма, всего 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организма в целом на основании данных осмотра и интерпретации 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>клинического, рентгенологического,  биохимического  и других методов обследования</w:t>
            </w:r>
          </w:p>
        </w:tc>
      </w:tr>
      <w:tr w:rsidR="00EB42A7" w:rsidRPr="00A22D67" w:rsidTr="00EB42A7">
        <w:trPr>
          <w:trHeight w:val="241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</w:tcPr>
          <w:p w:rsidR="00EB42A7" w:rsidRPr="00A22D67" w:rsidRDefault="00EB42A7" w:rsidP="007D20F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организацию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работы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отделения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нейрохирургии</w:t>
            </w:r>
            <w:proofErr w:type="spellEnd"/>
          </w:p>
        </w:tc>
      </w:tr>
      <w:tr w:rsidR="00EB42A7" w:rsidRPr="00A22D67" w:rsidTr="00EB42A7">
        <w:trPr>
          <w:trHeight w:val="445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</w:tcPr>
          <w:p w:rsidR="00EB42A7" w:rsidRPr="00A22D67" w:rsidRDefault="00EB42A7" w:rsidP="007D20F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4. организацию условий для </w:t>
            </w:r>
            <w:r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консультирования </w:t>
            </w:r>
            <w:r>
              <w:rPr>
                <w:rFonts w:ascii="Times New Roman" w:hAnsi="Times New Roman"/>
                <w:kern w:val="1"/>
                <w:sz w:val="20"/>
                <w:szCs w:val="20"/>
              </w:rPr>
              <w:t>пациентов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 xml:space="preserve"> в большой многопрофильной больнице</w:t>
            </w:r>
          </w:p>
        </w:tc>
      </w:tr>
      <w:tr w:rsidR="00EB42A7" w:rsidRPr="00A22D67" w:rsidTr="00EB42A7">
        <w:trPr>
          <w:trHeight w:val="1479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</w:tcBorders>
          </w:tcPr>
          <w:p w:rsidR="00EB42A7" w:rsidRPr="00A22D67" w:rsidRDefault="00EB42A7" w:rsidP="007D20F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EB42A7" w:rsidRPr="00A22D67" w:rsidRDefault="00EB42A7" w:rsidP="007D20F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 получить исчерпывающую информацию о заболевании, применить объективные методы обследования больного, выявить общие и специфические признаки нейрохирургического заболевания, особенно в случаях, требующих неотложной помощи и интенсивной терапии</w:t>
            </w:r>
          </w:p>
        </w:tc>
      </w:tr>
      <w:tr w:rsidR="00EB42A7" w:rsidRPr="00A22D67" w:rsidTr="00EB42A7">
        <w:trPr>
          <w:trHeight w:val="287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EB42A7" w:rsidRPr="00A22D67" w:rsidRDefault="00EB42A7" w:rsidP="007D20F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2.оказать необходимую срочную помощь</w:t>
            </w:r>
          </w:p>
        </w:tc>
      </w:tr>
      <w:tr w:rsidR="00EB42A7" w:rsidRPr="00A22D67" w:rsidTr="00EB42A7">
        <w:trPr>
          <w:trHeight w:val="705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EB42A7" w:rsidRPr="00A22D67" w:rsidRDefault="00EB42A7" w:rsidP="007D20F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3.провести дифференциальную диагностику основных нейрохирургических заболеваний у взрослых и детей, обосновать клинический диагноз;</w:t>
            </w:r>
          </w:p>
        </w:tc>
      </w:tr>
      <w:tr w:rsidR="00EB42A7" w:rsidRPr="00A22D67" w:rsidTr="00EB42A7">
        <w:trPr>
          <w:trHeight w:val="315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EB42A7" w:rsidRPr="00A22D67" w:rsidRDefault="00EB42A7" w:rsidP="007D20F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5.обосновать схему, план и тактику ведения </w:t>
            </w:r>
            <w:r w:rsidRPr="00A22D67">
              <w:rPr>
                <w:rFonts w:ascii="Times New Roman" w:hAnsi="Times New Roman"/>
                <w:sz w:val="20"/>
                <w:szCs w:val="20"/>
              </w:rPr>
              <w:lastRenderedPageBreak/>
              <w:t>больных, показания и противопоказания к операции; разработать план подготовки больного к экстренной или плановой операции, определить степень нарушения гомеостаза;</w:t>
            </w:r>
          </w:p>
        </w:tc>
      </w:tr>
      <w:tr w:rsidR="00EB42A7" w:rsidRPr="00A22D67" w:rsidTr="00EB42A7">
        <w:trPr>
          <w:trHeight w:val="667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EB42A7" w:rsidRPr="00A22D67" w:rsidRDefault="00EB42A7" w:rsidP="007D20F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6. обосновать наиболее целесообразную тактику операции при данной нейрохирургической патологии и выполнить ее в необходимом объеме;</w:t>
            </w:r>
          </w:p>
        </w:tc>
      </w:tr>
      <w:tr w:rsidR="00EB42A7" w:rsidRPr="00A22D67" w:rsidTr="00EB42A7">
        <w:trPr>
          <w:trHeight w:val="475"/>
        </w:trPr>
        <w:tc>
          <w:tcPr>
            <w:tcW w:w="605" w:type="dxa"/>
            <w:vMerge/>
            <w:tcBorders>
              <w:top w:val="nil"/>
            </w:tcBorders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EB42A7" w:rsidRPr="00A22D67" w:rsidRDefault="00EB42A7" w:rsidP="007D20F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EB42A7" w:rsidRPr="00A22D67" w:rsidRDefault="00EB42A7" w:rsidP="007D20F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1. правильным ведением медицинской документации </w:t>
            </w:r>
          </w:p>
        </w:tc>
      </w:tr>
      <w:tr w:rsidR="00EB42A7" w:rsidRPr="00A22D67" w:rsidTr="00EB42A7">
        <w:trPr>
          <w:trHeight w:val="234"/>
        </w:trPr>
        <w:tc>
          <w:tcPr>
            <w:tcW w:w="605" w:type="dxa"/>
            <w:vMerge/>
            <w:tcBorders>
              <w:top w:val="nil"/>
            </w:tcBorders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EB42A7" w:rsidRPr="00A22D67" w:rsidRDefault="00EB42A7" w:rsidP="007D20F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методами неврологического обследования;</w:t>
            </w:r>
          </w:p>
        </w:tc>
      </w:tr>
      <w:tr w:rsidR="00EB42A7" w:rsidRPr="00A22D67" w:rsidTr="00EB42A7">
        <w:trPr>
          <w:trHeight w:val="480"/>
        </w:trPr>
        <w:tc>
          <w:tcPr>
            <w:tcW w:w="605" w:type="dxa"/>
            <w:vMerge/>
            <w:tcBorders>
              <w:top w:val="nil"/>
            </w:tcBorders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nil"/>
              <w:bottom w:val="single" w:sz="6" w:space="0" w:color="auto"/>
            </w:tcBorders>
          </w:tcPr>
          <w:p w:rsidR="00EB42A7" w:rsidRPr="00A22D67" w:rsidRDefault="00EB42A7" w:rsidP="007D20F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интерпретацией результатов лабораторных, инструментальных методов диагностики;</w:t>
            </w:r>
          </w:p>
        </w:tc>
      </w:tr>
      <w:tr w:rsidR="00EB42A7" w:rsidRPr="00A22D67" w:rsidTr="00EB42A7">
        <w:trPr>
          <w:trHeight w:val="358"/>
        </w:trPr>
        <w:tc>
          <w:tcPr>
            <w:tcW w:w="605" w:type="dxa"/>
            <w:vMerge/>
            <w:tcBorders>
              <w:top w:val="nil"/>
            </w:tcBorders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nil"/>
            </w:tcBorders>
          </w:tcPr>
          <w:p w:rsidR="00EB42A7" w:rsidRPr="00A22D67" w:rsidRDefault="00EB42A7" w:rsidP="007D20F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4.алгоритмом развернутого клинического диагноза.</w:t>
            </w:r>
          </w:p>
        </w:tc>
      </w:tr>
      <w:tr w:rsidR="00EB42A7" w:rsidRPr="00A22D67" w:rsidTr="00EB42A7">
        <w:trPr>
          <w:trHeight w:val="900"/>
        </w:trPr>
        <w:tc>
          <w:tcPr>
            <w:tcW w:w="605" w:type="dxa"/>
            <w:vMerge w:val="restart"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ПК-№3</w:t>
            </w:r>
          </w:p>
        </w:tc>
        <w:tc>
          <w:tcPr>
            <w:tcW w:w="4541" w:type="dxa"/>
            <w:vMerge w:val="restart"/>
            <w:tcBorders>
              <w:top w:val="nil"/>
            </w:tcBorders>
          </w:tcPr>
          <w:p w:rsidR="00EB42A7" w:rsidRPr="00A22D67" w:rsidRDefault="00EB42A7" w:rsidP="007D20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определять предмет исследования разрабатывать и применять современные методы профилактики, диагностики, лечения и реабилитации; к междисциплинарному взаимодействию и умению сотрудничать с представителями других областей знаний в ходе решения научно-исследовательских и прикладных задач</w:t>
            </w: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EB42A7" w:rsidRPr="00A22D67" w:rsidRDefault="00EB42A7" w:rsidP="007D20F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</w:t>
            </w:r>
          </w:p>
          <w:p w:rsidR="00EB42A7" w:rsidRPr="00A22D67" w:rsidRDefault="00EB42A7" w:rsidP="007D20F0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методы поиска литературных источников по разрабатываемой теме с целью их использования при выполнении диссертации; патентный поиск;</w:t>
            </w:r>
          </w:p>
        </w:tc>
      </w:tr>
      <w:tr w:rsidR="00EB42A7" w:rsidRPr="00A22D67" w:rsidTr="00EB42A7">
        <w:trPr>
          <w:trHeight w:val="558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EB42A7" w:rsidRPr="00A22D67" w:rsidRDefault="00EB42A7" w:rsidP="007D20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EB42A7" w:rsidRPr="00A22D67" w:rsidRDefault="00EB42A7" w:rsidP="007D20F0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методы исследования и проведения экспериментальных работ;</w:t>
            </w:r>
          </w:p>
        </w:tc>
      </w:tr>
      <w:tr w:rsidR="00EB42A7" w:rsidRPr="00A22D67" w:rsidTr="00EB42A7">
        <w:trPr>
          <w:trHeight w:val="538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EB42A7" w:rsidRPr="00A22D67" w:rsidRDefault="00EB42A7" w:rsidP="007D20F0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методы анализа и обработки экспериментальных данных;</w:t>
            </w:r>
          </w:p>
        </w:tc>
      </w:tr>
      <w:tr w:rsidR="00EB42A7" w:rsidRPr="00A22D67" w:rsidTr="00EB42A7">
        <w:trPr>
          <w:trHeight w:val="450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EB42A7" w:rsidRPr="00A22D67" w:rsidRDefault="00EB42A7" w:rsidP="007D20F0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физические и математические модели процессов и явлений, относящихся к исследуемому объекту;</w:t>
            </w:r>
          </w:p>
        </w:tc>
      </w:tr>
      <w:tr w:rsidR="00EB42A7" w:rsidRPr="00A22D67" w:rsidTr="00EB42A7">
        <w:trPr>
          <w:trHeight w:val="450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EB42A7" w:rsidRPr="00A22D67" w:rsidRDefault="00EB42A7" w:rsidP="007D20F0">
            <w:pPr>
              <w:widowControl w:val="0"/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требования к оформлению научно-технической документации.</w:t>
            </w:r>
          </w:p>
        </w:tc>
      </w:tr>
      <w:tr w:rsidR="00EB42A7" w:rsidRPr="00A22D67" w:rsidTr="00EB42A7">
        <w:trPr>
          <w:trHeight w:val="714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EB42A7" w:rsidRPr="00A22D67" w:rsidRDefault="00EB42A7" w:rsidP="007D20F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EB42A7" w:rsidRPr="00A22D67" w:rsidRDefault="00EB42A7" w:rsidP="007D20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 формулировать цели и задачи научного исследования;</w:t>
            </w:r>
          </w:p>
        </w:tc>
      </w:tr>
      <w:tr w:rsidR="00EB42A7" w:rsidRPr="00A22D67" w:rsidTr="00EB42A7">
        <w:trPr>
          <w:trHeight w:val="272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EB42A7" w:rsidRPr="00A22D67" w:rsidRDefault="00EB42A7" w:rsidP="007D20F0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выбирать и обосновывать методики исследования;</w:t>
            </w:r>
          </w:p>
        </w:tc>
      </w:tr>
      <w:tr w:rsidR="00EB42A7" w:rsidRPr="00A22D67" w:rsidTr="00EB42A7">
        <w:trPr>
          <w:trHeight w:val="465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EB42A7" w:rsidRPr="00A22D67" w:rsidRDefault="00EB42A7" w:rsidP="007D20F0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проводить теоретические или экспериментальные исследования в рамках поставленных задач, включая математический (имитационный) эксперимент;</w:t>
            </w:r>
          </w:p>
        </w:tc>
      </w:tr>
      <w:tr w:rsidR="00EB42A7" w:rsidRPr="00A22D67" w:rsidTr="00EB42A7">
        <w:trPr>
          <w:trHeight w:val="465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EB42A7" w:rsidRPr="00A22D67" w:rsidRDefault="00EB42A7" w:rsidP="007D20F0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анализировать и систематизировать, научно-техническую информацию по теме исследований;</w:t>
            </w:r>
          </w:p>
        </w:tc>
      </w:tr>
      <w:tr w:rsidR="00EB42A7" w:rsidRPr="00A22D67" w:rsidTr="00EB42A7">
        <w:trPr>
          <w:trHeight w:val="465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EB42A7" w:rsidRPr="00A22D67" w:rsidRDefault="00EB42A7" w:rsidP="007D20F0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сравнивать результаты исследования объекта разработки с отечественными и зарубежными аналогами;</w:t>
            </w:r>
          </w:p>
        </w:tc>
      </w:tr>
      <w:tr w:rsidR="00EB42A7" w:rsidRPr="00A22D67" w:rsidTr="00EB42A7">
        <w:trPr>
          <w:trHeight w:val="729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EB42A7" w:rsidRPr="00A22D67" w:rsidRDefault="00EB42A7" w:rsidP="007D20F0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проводить анализ научной и практической значимости проводимых исследований, а также технико-экономической эффективности разработки;</w:t>
            </w:r>
          </w:p>
        </w:tc>
      </w:tr>
      <w:tr w:rsidR="00EB42A7" w:rsidRPr="00A22D67" w:rsidTr="00EB42A7">
        <w:trPr>
          <w:trHeight w:val="465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EB42A7" w:rsidRPr="00A22D67" w:rsidRDefault="00EB42A7" w:rsidP="007D20F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EB42A7" w:rsidRPr="00A22D67" w:rsidRDefault="00EB42A7" w:rsidP="007D20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1.Правильным ведением медицинской документации;</w:t>
            </w:r>
          </w:p>
        </w:tc>
      </w:tr>
      <w:tr w:rsidR="00EB42A7" w:rsidRPr="00A22D67" w:rsidTr="00EB42A7">
        <w:trPr>
          <w:trHeight w:val="465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EB42A7" w:rsidRPr="00A22D67" w:rsidRDefault="00EB42A7" w:rsidP="007D20F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анализом информации по теме диссертационного исследования</w:t>
            </w:r>
          </w:p>
        </w:tc>
      </w:tr>
      <w:tr w:rsidR="00EB42A7" w:rsidRPr="00A22D67" w:rsidTr="00EB42A7">
        <w:trPr>
          <w:trHeight w:val="465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EB42A7" w:rsidRPr="00A22D67" w:rsidRDefault="00EB42A7" w:rsidP="007D20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оформлением результатов научных исследований (оформление отчёта, написание научных статей, тезисов докладов);</w:t>
            </w:r>
          </w:p>
        </w:tc>
      </w:tr>
      <w:tr w:rsidR="00EB42A7" w:rsidRPr="00A22D67" w:rsidTr="00EB42A7">
        <w:trPr>
          <w:trHeight w:val="282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</w:tcBorders>
          </w:tcPr>
          <w:p w:rsidR="00EB42A7" w:rsidRPr="00A22D67" w:rsidRDefault="00EB42A7" w:rsidP="007D20F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4.методиками проведения исследований</w:t>
            </w:r>
          </w:p>
        </w:tc>
      </w:tr>
      <w:tr w:rsidR="00EB42A7" w:rsidRPr="00A22D67" w:rsidTr="00EB42A7">
        <w:trPr>
          <w:trHeight w:val="900"/>
        </w:trPr>
        <w:tc>
          <w:tcPr>
            <w:tcW w:w="605" w:type="dxa"/>
            <w:vMerge w:val="restart"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lastRenderedPageBreak/>
              <w:t>ПК- №20</w:t>
            </w:r>
          </w:p>
        </w:tc>
        <w:tc>
          <w:tcPr>
            <w:tcW w:w="4541" w:type="dxa"/>
            <w:vMerge w:val="restart"/>
          </w:tcPr>
          <w:p w:rsidR="00EB42A7" w:rsidRPr="00A22D67" w:rsidRDefault="00EB42A7" w:rsidP="007D20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к инновационной деятельности, умение ставить и решать перспективные научно-исследовательские и прикладные задачи</w:t>
            </w: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EB42A7" w:rsidRPr="00A22D67" w:rsidRDefault="00EB42A7" w:rsidP="007D20F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 исправить</w:t>
            </w:r>
          </w:p>
          <w:p w:rsidR="00EB42A7" w:rsidRPr="00A22D67" w:rsidRDefault="00EB42A7" w:rsidP="007D20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 методы поиска литературных источников по разрабатываемой теме с целью их использования при выполнении диссертации; патентный поиск;</w:t>
            </w:r>
          </w:p>
        </w:tc>
      </w:tr>
      <w:tr w:rsidR="00EB42A7" w:rsidRPr="00A22D67" w:rsidTr="00EB42A7">
        <w:trPr>
          <w:trHeight w:val="441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EB42A7" w:rsidRPr="00A22D67" w:rsidRDefault="00EB42A7" w:rsidP="007D20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2.методы исследования и проведения экспериментальных работ;</w:t>
            </w:r>
          </w:p>
        </w:tc>
      </w:tr>
      <w:tr w:rsidR="00EB42A7" w:rsidRPr="00A22D67" w:rsidTr="00EB42A7">
        <w:trPr>
          <w:trHeight w:val="451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</w:tcBorders>
          </w:tcPr>
          <w:p w:rsidR="00EB42A7" w:rsidRPr="00A22D67" w:rsidRDefault="00EB42A7" w:rsidP="007D20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методы анализа и обработки экспериментальных данных;</w:t>
            </w:r>
          </w:p>
        </w:tc>
      </w:tr>
      <w:tr w:rsidR="00EB42A7" w:rsidRPr="00A22D67" w:rsidTr="00EB42A7">
        <w:trPr>
          <w:trHeight w:val="495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</w:tcPr>
          <w:p w:rsidR="00EB42A7" w:rsidRPr="00A22D67" w:rsidRDefault="00EB42A7" w:rsidP="007D20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 физические и математические модели процессов и явлений, относящихся к исследуемому объекту;</w:t>
            </w:r>
          </w:p>
        </w:tc>
      </w:tr>
      <w:tr w:rsidR="00EB42A7" w:rsidRPr="00A22D67" w:rsidTr="00EB42A7">
        <w:trPr>
          <w:trHeight w:val="536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</w:tcBorders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5. требования к оформлению научно-технической документации.</w:t>
            </w:r>
          </w:p>
        </w:tc>
      </w:tr>
      <w:tr w:rsidR="00EB42A7" w:rsidRPr="00A22D67" w:rsidTr="00EB42A7">
        <w:trPr>
          <w:trHeight w:val="154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EB42A7" w:rsidRPr="00A22D67" w:rsidRDefault="00EB42A7" w:rsidP="007D20F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EB42A7" w:rsidRPr="00A22D67" w:rsidRDefault="00EB42A7" w:rsidP="007D20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1. формулировать цели и задачи научного исследования;</w:t>
            </w:r>
          </w:p>
        </w:tc>
      </w:tr>
      <w:tr w:rsidR="00EB42A7" w:rsidRPr="00A22D67" w:rsidTr="00EB42A7">
        <w:trPr>
          <w:trHeight w:val="293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EB42A7" w:rsidRPr="00A22D67" w:rsidRDefault="00EB42A7" w:rsidP="007D20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выбирать и обосновывать методики исследования;</w:t>
            </w:r>
          </w:p>
        </w:tc>
      </w:tr>
      <w:tr w:rsidR="00EB42A7" w:rsidRPr="00A22D67" w:rsidTr="00EB42A7">
        <w:trPr>
          <w:trHeight w:val="169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EB42A7" w:rsidRPr="00A22D67" w:rsidRDefault="00EB42A7" w:rsidP="007D20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проводить теоретические или экспериментальные исследования в рамках поставленных задач, включая математический (имитационный) эксперимент;</w:t>
            </w:r>
          </w:p>
        </w:tc>
      </w:tr>
      <w:tr w:rsidR="00EB42A7" w:rsidRPr="00A22D67" w:rsidTr="00EB42A7">
        <w:trPr>
          <w:trHeight w:val="260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EB42A7" w:rsidRPr="00A22D67" w:rsidRDefault="00EB42A7" w:rsidP="007D20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 анализировать и систематизировать, научно-техническую информацию по теме исследований;</w:t>
            </w:r>
          </w:p>
        </w:tc>
      </w:tr>
      <w:tr w:rsidR="00EB42A7" w:rsidRPr="00A22D67" w:rsidTr="00EB42A7">
        <w:trPr>
          <w:trHeight w:val="246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EB42A7" w:rsidRPr="00A22D67" w:rsidRDefault="00EB42A7" w:rsidP="007D20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5. сравнивать результаты исследования объекта разработки с отечественными и зарубежными аналогами;</w:t>
            </w:r>
          </w:p>
        </w:tc>
      </w:tr>
      <w:tr w:rsidR="00EB42A7" w:rsidRPr="00A22D67" w:rsidTr="00EB42A7">
        <w:trPr>
          <w:trHeight w:val="123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EB42A7" w:rsidRPr="00A22D67" w:rsidRDefault="00EB42A7" w:rsidP="007D20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6. проводить анализ научной и практической значимости проводимых исследований, а также технико-экономической эффективности разработки;</w:t>
            </w:r>
          </w:p>
        </w:tc>
      </w:tr>
      <w:tr w:rsidR="00EB42A7" w:rsidRPr="00A22D67" w:rsidTr="00EB42A7">
        <w:trPr>
          <w:trHeight w:val="322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EB42A7" w:rsidRPr="00A22D67" w:rsidRDefault="00EB42A7" w:rsidP="007D20F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EB42A7" w:rsidRPr="00A22D67" w:rsidRDefault="00EB42A7" w:rsidP="007D20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1.Правильным ведением медицинской документации;</w:t>
            </w:r>
          </w:p>
        </w:tc>
      </w:tr>
      <w:tr w:rsidR="00EB42A7" w:rsidRPr="00A22D67" w:rsidTr="00EB42A7">
        <w:trPr>
          <w:trHeight w:val="154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EB42A7" w:rsidRPr="00A22D67" w:rsidRDefault="00EB42A7" w:rsidP="007D20F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анализом информации по теме диссертационного исследования</w:t>
            </w:r>
          </w:p>
        </w:tc>
      </w:tr>
      <w:tr w:rsidR="00EB42A7" w:rsidRPr="00A22D67" w:rsidTr="00EB42A7">
        <w:trPr>
          <w:trHeight w:val="154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EB42A7" w:rsidRPr="00A22D67" w:rsidRDefault="00EB42A7" w:rsidP="007D20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оформлением результатов научных исследований (оформление отчёта, написание научных статей, тезисов докладов);</w:t>
            </w:r>
          </w:p>
        </w:tc>
      </w:tr>
      <w:tr w:rsidR="00EB42A7" w:rsidRPr="00A22D67" w:rsidTr="00EB42A7">
        <w:trPr>
          <w:trHeight w:val="154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EB42A7" w:rsidRPr="00A22D67" w:rsidRDefault="00EB42A7" w:rsidP="007D20F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4.методиками проведения исследований</w:t>
            </w:r>
          </w:p>
        </w:tc>
      </w:tr>
    </w:tbl>
    <w:p w:rsidR="00EB42A7" w:rsidRDefault="00EB42A7" w:rsidP="007D20F0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EB42A7" w:rsidRDefault="00EB42A7" w:rsidP="007D20F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A22D67">
        <w:rPr>
          <w:rFonts w:ascii="Times New Roman" w:hAnsi="Times New Roman"/>
          <w:b/>
          <w:bCs/>
          <w:sz w:val="28"/>
          <w:szCs w:val="28"/>
        </w:rPr>
        <w:t>Хронокарта</w:t>
      </w:r>
      <w:proofErr w:type="spellEnd"/>
      <w:r w:rsidRPr="00A22D67">
        <w:rPr>
          <w:rFonts w:ascii="Times New Roman" w:hAnsi="Times New Roman"/>
          <w:b/>
          <w:bCs/>
          <w:sz w:val="28"/>
          <w:szCs w:val="28"/>
        </w:rPr>
        <w:t xml:space="preserve">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A22D67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EB42A7" w:rsidRPr="00A22D67" w:rsidRDefault="00EB42A7" w:rsidP="007D20F0">
      <w:pPr>
        <w:tabs>
          <w:tab w:val="left" w:pos="720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E745B6" w:rsidRPr="00C40835" w:rsidTr="00846AB9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745B6" w:rsidRPr="00C40835" w:rsidRDefault="00E745B6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gramEnd"/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745B6" w:rsidRPr="00C40835" w:rsidRDefault="00E745B6" w:rsidP="00846AB9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45B6" w:rsidRPr="00C40835" w:rsidRDefault="00E745B6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E745B6" w:rsidRPr="00C40835" w:rsidRDefault="00E745B6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E745B6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745B6" w:rsidRPr="00C40835" w:rsidRDefault="00E745B6" w:rsidP="00846AB9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745B6" w:rsidRPr="00C40835" w:rsidRDefault="00E745B6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45B6" w:rsidRPr="00C40835" w:rsidRDefault="00E745B6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E745B6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745B6" w:rsidRPr="00C40835" w:rsidRDefault="00E745B6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745B6" w:rsidRPr="00C40835" w:rsidRDefault="00E745B6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45B6" w:rsidRPr="00C40835" w:rsidRDefault="00E745B6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E745B6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745B6" w:rsidRPr="00C40835" w:rsidRDefault="00E745B6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745B6" w:rsidRPr="00C40835" w:rsidRDefault="00E745B6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45B6" w:rsidRPr="00C40835" w:rsidRDefault="00E745B6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E745B6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745B6" w:rsidRPr="00C40835" w:rsidRDefault="00E745B6" w:rsidP="00846AB9">
            <w:pPr>
              <w:pStyle w:val="a5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745B6" w:rsidRPr="00C40835" w:rsidRDefault="00E745B6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45B6" w:rsidRPr="00C40835" w:rsidRDefault="00E745B6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24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E745B6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745B6" w:rsidRPr="00C40835" w:rsidRDefault="00E745B6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745B6" w:rsidRPr="00C40835" w:rsidRDefault="00E745B6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45B6" w:rsidRPr="00C40835" w:rsidRDefault="00E745B6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745B6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745B6" w:rsidRPr="00C40835" w:rsidRDefault="00E745B6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2.2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745B6" w:rsidRPr="00C40835" w:rsidRDefault="00E745B6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45B6" w:rsidRPr="00C40835" w:rsidRDefault="00E745B6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</w:tr>
      <w:tr w:rsidR="00E745B6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745B6" w:rsidRPr="00C40835" w:rsidRDefault="00E745B6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745B6" w:rsidRPr="00C40835" w:rsidRDefault="00E745B6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45B6" w:rsidRPr="00C40835" w:rsidRDefault="00E745B6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745B6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745B6" w:rsidRPr="00C40835" w:rsidRDefault="00E745B6" w:rsidP="00846AB9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745B6" w:rsidRPr="00C40835" w:rsidRDefault="00E745B6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45B6" w:rsidRPr="00C40835" w:rsidRDefault="00E745B6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45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E745B6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745B6" w:rsidRPr="00C40835" w:rsidRDefault="00E745B6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745B6" w:rsidRPr="00C40835" w:rsidRDefault="00E745B6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45B6" w:rsidRPr="00C40835" w:rsidRDefault="00E745B6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</w:tr>
      <w:tr w:rsidR="00E745B6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745B6" w:rsidRPr="00C40835" w:rsidRDefault="00E745B6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745B6" w:rsidRPr="00C40835" w:rsidRDefault="00E745B6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Обсуждение основных положений темы, необходимых для выполнения практической работы (устный разбор теоретического материала, </w:t>
            </w:r>
            <w:proofErr w:type="gramStart"/>
            <w:r w:rsidRPr="00C40835">
              <w:rPr>
                <w:rFonts w:ascii="Times New Roman" w:hAnsi="Times New Roman"/>
                <w:sz w:val="28"/>
                <w:szCs w:val="28"/>
              </w:rPr>
              <w:t>объем</w:t>
            </w:r>
            <w:proofErr w:type="gramEnd"/>
            <w:r w:rsidRPr="00C40835">
              <w:rPr>
                <w:rFonts w:ascii="Times New Roman" w:hAnsi="Times New Roman"/>
                <w:sz w:val="28"/>
                <w:szCs w:val="28"/>
              </w:rPr>
              <w:t xml:space="preserve"> и содержание определяет кафедра)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45B6" w:rsidRPr="00C40835" w:rsidRDefault="00E745B6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E745B6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745B6" w:rsidRPr="00C40835" w:rsidRDefault="00E745B6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745B6" w:rsidRPr="00C40835" w:rsidRDefault="00E745B6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45B6" w:rsidRPr="00C40835" w:rsidRDefault="00E745B6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E745B6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745B6" w:rsidRPr="00C40835" w:rsidRDefault="00E745B6" w:rsidP="00846AB9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E745B6" w:rsidRPr="00C40835" w:rsidRDefault="00E745B6" w:rsidP="00846AB9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745B6" w:rsidRPr="00C40835" w:rsidRDefault="00E745B6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45B6" w:rsidRPr="00C40835" w:rsidRDefault="00E745B6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50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E745B6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745B6" w:rsidRPr="00C40835" w:rsidRDefault="00E745B6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745B6" w:rsidRPr="00C40835" w:rsidRDefault="00E745B6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45B6" w:rsidRPr="00C40835" w:rsidRDefault="00E745B6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E745B6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745B6" w:rsidRPr="00C40835" w:rsidRDefault="00E745B6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745B6" w:rsidRPr="00C40835" w:rsidRDefault="00E745B6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45B6" w:rsidRPr="00C40835" w:rsidRDefault="00E745B6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E745B6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745B6" w:rsidRPr="00C40835" w:rsidRDefault="00E745B6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745B6" w:rsidRPr="00C40835" w:rsidRDefault="00E745B6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45B6" w:rsidRPr="00C40835" w:rsidRDefault="00E745B6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E745B6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745B6" w:rsidRPr="00C40835" w:rsidRDefault="00E745B6" w:rsidP="00846AB9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745B6" w:rsidRPr="00C40835" w:rsidRDefault="00E745B6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45B6" w:rsidRPr="00C40835" w:rsidRDefault="00E745B6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E745B6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745B6" w:rsidRPr="00C40835" w:rsidRDefault="00E745B6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745B6" w:rsidRPr="00C40835" w:rsidRDefault="00E745B6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45B6" w:rsidRPr="00C40835" w:rsidRDefault="00E745B6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E745B6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745B6" w:rsidRPr="00C40835" w:rsidRDefault="00E745B6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745B6" w:rsidRPr="00C40835" w:rsidRDefault="00E745B6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45B6" w:rsidRPr="00C40835" w:rsidRDefault="00E745B6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E745B6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745B6" w:rsidRPr="00C40835" w:rsidRDefault="00E745B6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745B6" w:rsidRPr="00C40835" w:rsidRDefault="00E745B6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45B6" w:rsidRPr="00C40835" w:rsidRDefault="00E745B6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E745B6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745B6" w:rsidRPr="00C40835" w:rsidRDefault="00E745B6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745B6" w:rsidRPr="00C40835" w:rsidRDefault="00E745B6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745B6" w:rsidRPr="00C40835" w:rsidRDefault="00E745B6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EB42A7" w:rsidRPr="00C40835" w:rsidRDefault="00EB42A7" w:rsidP="007D20F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2A7" w:rsidRPr="009A51CF" w:rsidRDefault="00EB42A7" w:rsidP="007D20F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по теме </w:t>
      </w:r>
      <w:r w:rsidRPr="009A51CF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AA2669" w:rsidRPr="009A51CF">
        <w:rPr>
          <w:rFonts w:ascii="Times New Roman" w:hAnsi="Times New Roman" w:cs="Times New Roman"/>
          <w:sz w:val="28"/>
          <w:szCs w:val="28"/>
        </w:rPr>
        <w:t>Субарахноидальное кровоизлияние</w:t>
      </w:r>
      <w:r w:rsidRPr="009A51CF"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</w:p>
    <w:p w:rsidR="00AA2669" w:rsidRPr="009A51CF" w:rsidRDefault="00EB42A7" w:rsidP="00AA2669">
      <w:pPr>
        <w:widowControl w:val="0"/>
        <w:numPr>
          <w:ilvl w:val="0"/>
          <w:numId w:val="10"/>
        </w:numPr>
        <w:tabs>
          <w:tab w:val="clear" w:pos="720"/>
          <w:tab w:val="num" w:pos="261"/>
        </w:tabs>
        <w:overflowPunct w:val="0"/>
        <w:autoSpaceDE w:val="0"/>
        <w:autoSpaceDN w:val="0"/>
        <w:adjustRightInd w:val="0"/>
        <w:spacing w:after="0" w:line="303" w:lineRule="auto"/>
        <w:ind w:left="10" w:hanging="1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Читает учебник </w:t>
      </w:r>
      <w:r w:rsidR="00AA2669" w:rsidRPr="009A51CF">
        <w:rPr>
          <w:rFonts w:ascii="Times New Roman" w:eastAsia="Calibri" w:hAnsi="Times New Roman" w:cs="Times New Roman"/>
          <w:sz w:val="28"/>
          <w:szCs w:val="28"/>
        </w:rPr>
        <w:t>Неврология и нейрохирургия</w:t>
      </w:r>
      <w:proofErr w:type="gramStart"/>
      <w:r w:rsidR="00AA2669" w:rsidRPr="009A51CF">
        <w:rPr>
          <w:rFonts w:ascii="Times New Roman" w:eastAsia="Calibri" w:hAnsi="Times New Roman" w:cs="Times New Roman"/>
          <w:sz w:val="28"/>
          <w:szCs w:val="28"/>
        </w:rPr>
        <w:t xml:space="preserve"> :</w:t>
      </w:r>
      <w:proofErr w:type="gramEnd"/>
      <w:r w:rsidR="00AA2669" w:rsidRPr="009A51CF">
        <w:rPr>
          <w:rFonts w:ascii="Times New Roman" w:eastAsia="Calibri" w:hAnsi="Times New Roman" w:cs="Times New Roman"/>
          <w:sz w:val="28"/>
          <w:szCs w:val="28"/>
        </w:rPr>
        <w:t xml:space="preserve"> учебник с приложением на компакт-диске: в 2т. / Е. И. Гусев, А. Н. Коновалов, В. И. Скворцова</w:t>
      </w:r>
      <w:proofErr w:type="gramStart"/>
      <w:r w:rsidR="00AA2669" w:rsidRPr="009A51CF">
        <w:rPr>
          <w:rFonts w:ascii="Times New Roman" w:eastAsia="Calibri" w:hAnsi="Times New Roman" w:cs="Times New Roman"/>
          <w:sz w:val="28"/>
          <w:szCs w:val="28"/>
        </w:rPr>
        <w:t xml:space="preserve"> ;</w:t>
      </w:r>
      <w:proofErr w:type="gramEnd"/>
      <w:r w:rsidR="00AA2669" w:rsidRPr="009A51CF">
        <w:rPr>
          <w:rFonts w:ascii="Times New Roman" w:eastAsia="Calibri" w:hAnsi="Times New Roman" w:cs="Times New Roman"/>
          <w:sz w:val="28"/>
          <w:szCs w:val="28"/>
        </w:rPr>
        <w:t xml:space="preserve"> ред. А. Н. Коновалов [и др.]. - М.</w:t>
      </w:r>
      <w:proofErr w:type="gramStart"/>
      <w:r w:rsidR="00AA2669" w:rsidRPr="009A51CF">
        <w:rPr>
          <w:rFonts w:ascii="Times New Roman" w:eastAsia="Calibri" w:hAnsi="Times New Roman" w:cs="Times New Roman"/>
          <w:sz w:val="28"/>
          <w:szCs w:val="28"/>
        </w:rPr>
        <w:t xml:space="preserve"> :</w:t>
      </w:r>
      <w:proofErr w:type="gramEnd"/>
      <w:r w:rsidR="00AA2669" w:rsidRPr="009A51CF">
        <w:rPr>
          <w:rFonts w:ascii="Times New Roman" w:eastAsia="Calibri" w:hAnsi="Times New Roman" w:cs="Times New Roman"/>
          <w:sz w:val="28"/>
          <w:szCs w:val="28"/>
        </w:rPr>
        <w:t xml:space="preserve"> ГЭОТАР-Медиа, 2009. - , </w:t>
      </w:r>
    </w:p>
    <w:p w:rsidR="00AA2669" w:rsidRPr="009A51CF" w:rsidRDefault="00AA2669" w:rsidP="00AA2669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EB42A7" w:rsidRPr="009A51CF" w:rsidRDefault="00AA2669" w:rsidP="00AA266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0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eastAsia="Calibri" w:hAnsi="Times New Roman" w:cs="Times New Roman"/>
          <w:sz w:val="28"/>
          <w:szCs w:val="28"/>
        </w:rPr>
        <w:t xml:space="preserve">Т.2 420 с. </w:t>
      </w:r>
    </w:p>
    <w:p w:rsidR="00EB42A7" w:rsidRPr="009A51CF" w:rsidRDefault="00EB42A7" w:rsidP="007D20F0">
      <w:pPr>
        <w:pStyle w:val="a6"/>
        <w:widowControl w:val="0"/>
        <w:numPr>
          <w:ilvl w:val="1"/>
          <w:numId w:val="2"/>
        </w:numPr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9A51CF">
        <w:rPr>
          <w:sz w:val="28"/>
          <w:szCs w:val="28"/>
        </w:rPr>
        <w:t xml:space="preserve"> Записывает тезисы ответов на вопросы:</w:t>
      </w:r>
    </w:p>
    <w:p w:rsidR="00AA2669" w:rsidRPr="009A51CF" w:rsidRDefault="00AA2669" w:rsidP="00AA2669">
      <w:pPr>
        <w:pStyle w:val="a5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9A51CF">
        <w:rPr>
          <w:rFonts w:ascii="Times New Roman" w:hAnsi="Times New Roman"/>
          <w:sz w:val="28"/>
          <w:szCs w:val="28"/>
        </w:rPr>
        <w:t xml:space="preserve">1.Причины субарахноидального кровоизлияния? </w:t>
      </w:r>
    </w:p>
    <w:p w:rsidR="00AA2669" w:rsidRPr="009A51CF" w:rsidRDefault="00AA2669" w:rsidP="00AA2669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Pr="009A51CF">
        <w:rPr>
          <w:rFonts w:ascii="Times New Roman" w:eastAsia="Calibri" w:hAnsi="Times New Roman" w:cs="Times New Roman"/>
          <w:sz w:val="28"/>
          <w:szCs w:val="28"/>
        </w:rPr>
        <w:t xml:space="preserve">Методы диагностики субарахноидального кровоизлияния? </w:t>
      </w:r>
    </w:p>
    <w:p w:rsidR="00AA2669" w:rsidRPr="009A51CF" w:rsidRDefault="00AA2669" w:rsidP="00AA2669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95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AA2669" w:rsidRPr="009A51CF" w:rsidRDefault="00AA2669" w:rsidP="00AA2669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>3.</w:t>
      </w:r>
      <w:r w:rsidRPr="009A51CF">
        <w:rPr>
          <w:rFonts w:ascii="Times New Roman" w:eastAsia="Calibri" w:hAnsi="Times New Roman" w:cs="Times New Roman"/>
          <w:sz w:val="28"/>
          <w:szCs w:val="28"/>
        </w:rPr>
        <w:t xml:space="preserve">Особенности клинической картины субарахноидального кровоизлияния? </w:t>
      </w:r>
    </w:p>
    <w:p w:rsidR="00EB42A7" w:rsidRDefault="00EB42A7" w:rsidP="007D20F0">
      <w:pPr>
        <w:pStyle w:val="a6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9A51CF">
        <w:rPr>
          <w:sz w:val="28"/>
          <w:szCs w:val="28"/>
        </w:rPr>
        <w:t xml:space="preserve"> Составляет таблицу «</w:t>
      </w:r>
      <w:r w:rsidR="00AA2669" w:rsidRPr="009A51CF">
        <w:rPr>
          <w:sz w:val="28"/>
          <w:szCs w:val="28"/>
        </w:rPr>
        <w:t>Схема показаний для хирургического лечения САК</w:t>
      </w:r>
      <w:r w:rsidRPr="009A51CF">
        <w:rPr>
          <w:sz w:val="28"/>
          <w:szCs w:val="28"/>
        </w:rPr>
        <w:t>».</w:t>
      </w:r>
      <w:r w:rsidRPr="00C40835">
        <w:rPr>
          <w:sz w:val="28"/>
          <w:szCs w:val="28"/>
        </w:rPr>
        <w:t xml:space="preserve"> Приложение № </w:t>
      </w:r>
      <w:r>
        <w:rPr>
          <w:sz w:val="28"/>
          <w:szCs w:val="28"/>
        </w:rPr>
        <w:t>9</w:t>
      </w:r>
    </w:p>
    <w:p w:rsidR="00EB42A7" w:rsidRPr="00A22D67" w:rsidRDefault="00EB42A7" w:rsidP="007D20F0">
      <w:pPr>
        <w:pStyle w:val="a6"/>
        <w:widowControl w:val="0"/>
        <w:numPr>
          <w:ilvl w:val="0"/>
          <w:numId w:val="8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A22D67">
        <w:rPr>
          <w:sz w:val="28"/>
          <w:szCs w:val="28"/>
        </w:rPr>
        <w:t xml:space="preserve">Решает тестовые задания № </w:t>
      </w:r>
      <w:r w:rsidRPr="00A22D67">
        <w:rPr>
          <w:color w:val="000000"/>
          <w:sz w:val="28"/>
          <w:szCs w:val="28"/>
        </w:rPr>
        <w:t>ТЗ.</w:t>
      </w:r>
      <w:r w:rsidRPr="00A22D67">
        <w:rPr>
          <w:i/>
          <w:color w:val="auto"/>
          <w:sz w:val="28"/>
          <w:szCs w:val="28"/>
        </w:rPr>
        <w:t xml:space="preserve"> </w:t>
      </w:r>
      <w:r>
        <w:rPr>
          <w:iCs/>
          <w:color w:val="auto"/>
          <w:sz w:val="28"/>
          <w:szCs w:val="28"/>
        </w:rPr>
        <w:t>1-15</w:t>
      </w:r>
      <w:r>
        <w:rPr>
          <w:color w:val="000000"/>
          <w:sz w:val="28"/>
          <w:szCs w:val="28"/>
        </w:rPr>
        <w:t>. П</w:t>
      </w:r>
      <w:r w:rsidRPr="00A22D67">
        <w:rPr>
          <w:color w:val="000000"/>
          <w:sz w:val="28"/>
          <w:szCs w:val="28"/>
        </w:rPr>
        <w:t>риложение № 8</w:t>
      </w:r>
    </w:p>
    <w:p w:rsidR="00EB42A7" w:rsidRPr="009C1DD7" w:rsidRDefault="00EB42A7" w:rsidP="007D20F0">
      <w:pPr>
        <w:pStyle w:val="a6"/>
        <w:widowControl w:val="0"/>
        <w:numPr>
          <w:ilvl w:val="0"/>
          <w:numId w:val="8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Изучает материал лекции и формулирует вопросы по теме лекции и к содержанию лекции.</w:t>
      </w:r>
    </w:p>
    <w:p w:rsidR="00EB42A7" w:rsidRPr="00C40835" w:rsidRDefault="00EB42A7" w:rsidP="007D20F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EB42A7" w:rsidRPr="00C40835" w:rsidRDefault="00EB42A7" w:rsidP="007D20F0">
      <w:pPr>
        <w:pStyle w:val="WW-"/>
        <w:spacing w:line="240" w:lineRule="auto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</w:t>
      </w:r>
      <w:proofErr w:type="spellStart"/>
      <w:r w:rsidRPr="00C40835">
        <w:rPr>
          <w:sz w:val="28"/>
          <w:szCs w:val="28"/>
        </w:rPr>
        <w:t>компетентностно</w:t>
      </w:r>
      <w:proofErr w:type="spellEnd"/>
      <w:r w:rsidRPr="00C40835">
        <w:rPr>
          <w:sz w:val="28"/>
          <w:szCs w:val="28"/>
        </w:rPr>
        <w:t xml:space="preserve">-ориентированной дисциплины включает: </w:t>
      </w:r>
    </w:p>
    <w:p w:rsidR="00EB42A7" w:rsidRPr="00C40835" w:rsidRDefault="00EB42A7" w:rsidP="007D20F0">
      <w:pPr>
        <w:pStyle w:val="WW-"/>
        <w:spacing w:line="240" w:lineRule="auto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EB42A7" w:rsidRPr="009C1DD7" w:rsidRDefault="00EB42A7" w:rsidP="007D20F0">
      <w:pPr>
        <w:pStyle w:val="WW-"/>
        <w:spacing w:line="240" w:lineRule="auto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EB42A7" w:rsidRPr="009C1DD7" w:rsidRDefault="00EB42A7" w:rsidP="007D20F0">
      <w:pPr>
        <w:numPr>
          <w:ilvl w:val="3"/>
          <w:numId w:val="4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EB42A7" w:rsidRPr="009C1DD7" w:rsidRDefault="00EB42A7" w:rsidP="007D20F0">
      <w:pPr>
        <w:numPr>
          <w:ilvl w:val="3"/>
          <w:numId w:val="4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EB42A7" w:rsidRPr="009C1DD7" w:rsidRDefault="00EB42A7" w:rsidP="007D20F0">
      <w:pPr>
        <w:numPr>
          <w:ilvl w:val="3"/>
          <w:numId w:val="4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EB42A7" w:rsidRPr="00C40835" w:rsidRDefault="00EB42A7" w:rsidP="007D20F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EB42A7" w:rsidRPr="00C40835" w:rsidRDefault="00EB42A7" w:rsidP="007D20F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853"/>
        <w:gridCol w:w="1610"/>
      </w:tblGrid>
      <w:tr w:rsidR="00EB42A7" w:rsidRPr="00C40835" w:rsidTr="00EB42A7">
        <w:tc>
          <w:tcPr>
            <w:tcW w:w="8789" w:type="dxa"/>
          </w:tcPr>
          <w:p w:rsidR="00EB42A7" w:rsidRPr="00C40835" w:rsidRDefault="00EB42A7" w:rsidP="007D20F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EB42A7" w:rsidRPr="00C40835" w:rsidRDefault="00EB42A7" w:rsidP="007D20F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EB42A7" w:rsidRPr="00C40835" w:rsidTr="00EB42A7">
        <w:tc>
          <w:tcPr>
            <w:tcW w:w="8789" w:type="dxa"/>
          </w:tcPr>
          <w:p w:rsidR="00EB42A7" w:rsidRPr="00C40835" w:rsidRDefault="00EB42A7" w:rsidP="007D20F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EB42A7" w:rsidRPr="00C40835" w:rsidRDefault="00EB42A7" w:rsidP="007D20F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EB42A7" w:rsidRPr="00C40835" w:rsidTr="00EB42A7">
        <w:tc>
          <w:tcPr>
            <w:tcW w:w="8789" w:type="dxa"/>
          </w:tcPr>
          <w:p w:rsidR="00EB42A7" w:rsidRPr="00C40835" w:rsidRDefault="00EB42A7" w:rsidP="007D20F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EB42A7" w:rsidRPr="00C40835" w:rsidRDefault="00EB42A7" w:rsidP="007D20F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EB42A7" w:rsidRPr="00C40835" w:rsidTr="00EB42A7">
        <w:tc>
          <w:tcPr>
            <w:tcW w:w="8789" w:type="dxa"/>
          </w:tcPr>
          <w:p w:rsidR="00EB42A7" w:rsidRPr="00C40835" w:rsidRDefault="00EB42A7" w:rsidP="007D20F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EB42A7" w:rsidRPr="00C40835" w:rsidRDefault="00EB42A7" w:rsidP="007D20F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3</w:t>
            </w:r>
          </w:p>
        </w:tc>
      </w:tr>
      <w:tr w:rsidR="00EB42A7" w:rsidRPr="00C40835" w:rsidTr="00EB42A7">
        <w:tc>
          <w:tcPr>
            <w:tcW w:w="8789" w:type="dxa"/>
          </w:tcPr>
          <w:p w:rsidR="00EB42A7" w:rsidRPr="00C40835" w:rsidRDefault="00EB42A7" w:rsidP="007D20F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</w:t>
            </w:r>
            <w:r w:rsidRPr="00C40835">
              <w:rPr>
                <w:sz w:val="28"/>
                <w:szCs w:val="28"/>
              </w:rPr>
              <w:lastRenderedPageBreak/>
              <w:t>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EB42A7" w:rsidRPr="00C40835" w:rsidRDefault="00EB42A7" w:rsidP="007D20F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lastRenderedPageBreak/>
              <w:t>2</w:t>
            </w:r>
          </w:p>
        </w:tc>
      </w:tr>
    </w:tbl>
    <w:p w:rsidR="00EB42A7" w:rsidRDefault="00EB42A7" w:rsidP="007D20F0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EB42A7" w:rsidRPr="00C40835" w:rsidRDefault="00EB42A7" w:rsidP="007D20F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EB42A7" w:rsidRPr="00C40835" w:rsidRDefault="00EB42A7" w:rsidP="007D20F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EB42A7" w:rsidRPr="00C40835" w:rsidRDefault="00EB42A7" w:rsidP="007D20F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EB42A7" w:rsidRPr="00C40835" w:rsidRDefault="00EB42A7" w:rsidP="007D20F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EB42A7" w:rsidRPr="00C40835" w:rsidRDefault="00EB42A7" w:rsidP="007D20F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2A7" w:rsidRPr="009C1DD7" w:rsidRDefault="00EB42A7" w:rsidP="007D20F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r w:rsidRPr="009C1DD7"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9C1DD7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EB42A7" w:rsidRDefault="00EB42A7" w:rsidP="007D20F0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 xml:space="preserve">ТЗ.1.№ 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EB42A7" w:rsidRPr="00C40835" w:rsidRDefault="00EB42A7" w:rsidP="007D20F0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B42A7" w:rsidRPr="009A51CF" w:rsidRDefault="00AA2669" w:rsidP="009A51CF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>Субарахноидальное кровоизлияние</w:t>
      </w:r>
      <w:r w:rsidR="00EB42A7" w:rsidRPr="009A51CF">
        <w:rPr>
          <w:rFonts w:ascii="Times New Roman" w:hAnsi="Times New Roman" w:cs="Times New Roman"/>
          <w:b/>
          <w:sz w:val="28"/>
          <w:szCs w:val="28"/>
        </w:rPr>
        <w:t>.</w:t>
      </w:r>
    </w:p>
    <w:p w:rsidR="00EB42A7" w:rsidRPr="009A51CF" w:rsidRDefault="00EB42A7" w:rsidP="009A51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81D74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>1</w:t>
      </w:r>
      <w:r w:rsidR="00781D74" w:rsidRPr="009A51CF">
        <w:rPr>
          <w:rFonts w:ascii="Times New Roman" w:hAnsi="Times New Roman" w:cs="Times New Roman"/>
          <w:sz w:val="28"/>
          <w:szCs w:val="28"/>
        </w:rPr>
        <w:t>.</w:t>
      </w:r>
      <w:r w:rsidRPr="009A51CF">
        <w:rPr>
          <w:rFonts w:ascii="Times New Roman" w:hAnsi="Times New Roman" w:cs="Times New Roman"/>
          <w:sz w:val="28"/>
          <w:szCs w:val="28"/>
        </w:rPr>
        <w:t xml:space="preserve"> </w:t>
      </w:r>
      <w:r w:rsidR="00781D74" w:rsidRPr="009A51CF">
        <w:rPr>
          <w:rFonts w:ascii="Times New Roman" w:eastAsia="Arial Unicode MS" w:hAnsi="Times New Roman" w:cs="Times New Roman"/>
          <w:sz w:val="28"/>
          <w:szCs w:val="28"/>
        </w:rPr>
        <w:t xml:space="preserve">Где  и от чего отходит передняя артерия сосудистого сплетения? </w:t>
      </w:r>
    </w:p>
    <w:p w:rsidR="00781D74" w:rsidRPr="009A51CF" w:rsidRDefault="00781D74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781D74" w:rsidRPr="009A51CF" w:rsidRDefault="00781D74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1. От  средней мозговой артерии после отхождения от нее глазничной артерии.</w:t>
      </w:r>
    </w:p>
    <w:p w:rsidR="00781D74" w:rsidRPr="009A51CF" w:rsidRDefault="00781D74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2. От внутренней сонной артерии </w:t>
      </w:r>
      <w:proofErr w:type="spellStart"/>
      <w:r w:rsidRPr="009A51CF">
        <w:rPr>
          <w:rFonts w:ascii="Times New Roman" w:eastAsia="Arial Unicode MS" w:hAnsi="Times New Roman" w:cs="Times New Roman"/>
          <w:sz w:val="28"/>
          <w:szCs w:val="28"/>
        </w:rPr>
        <w:t>проксимальнее</w:t>
      </w:r>
      <w:proofErr w:type="spellEnd"/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средней мозговой и </w:t>
      </w:r>
      <w:proofErr w:type="spellStart"/>
      <w:r w:rsidRPr="009A51CF">
        <w:rPr>
          <w:rFonts w:ascii="Times New Roman" w:eastAsia="Arial Unicode MS" w:hAnsi="Times New Roman" w:cs="Times New Roman"/>
          <w:sz w:val="28"/>
          <w:szCs w:val="28"/>
        </w:rPr>
        <w:t>латеральнее</w:t>
      </w:r>
      <w:proofErr w:type="spellEnd"/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задней соединительной артерии.</w:t>
      </w:r>
    </w:p>
    <w:p w:rsidR="00781D74" w:rsidRPr="009A51CF" w:rsidRDefault="00781D74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3. От  сифона  внутренней  сонной артерии в области кавернозного синуса.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A51CF" w:rsidRPr="009A51CF" w:rsidRDefault="00EB42A7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2. </w:t>
      </w:r>
      <w:r w:rsidR="009A51CF" w:rsidRPr="009A51CF">
        <w:rPr>
          <w:rFonts w:ascii="Times New Roman" w:eastAsia="Arial Unicode MS" w:hAnsi="Times New Roman" w:cs="Times New Roman"/>
          <w:sz w:val="28"/>
          <w:szCs w:val="28"/>
        </w:rPr>
        <w:t xml:space="preserve">Возможными осложнениями при операции на </w:t>
      </w:r>
      <w:proofErr w:type="spellStart"/>
      <w:r w:rsidR="009A51CF" w:rsidRPr="009A51CF">
        <w:rPr>
          <w:rFonts w:ascii="Times New Roman" w:eastAsia="Arial Unicode MS" w:hAnsi="Times New Roman" w:cs="Times New Roman"/>
          <w:sz w:val="28"/>
          <w:szCs w:val="28"/>
        </w:rPr>
        <w:t>окклюзированной</w:t>
      </w:r>
      <w:proofErr w:type="spellEnd"/>
      <w:r w:rsidR="009A51CF" w:rsidRPr="009A51CF">
        <w:rPr>
          <w:rFonts w:ascii="Times New Roman" w:eastAsia="Arial Unicode MS" w:hAnsi="Times New Roman" w:cs="Times New Roman"/>
          <w:sz w:val="28"/>
          <w:szCs w:val="28"/>
        </w:rPr>
        <w:t xml:space="preserve"> сонной артерии являются: </w:t>
      </w:r>
    </w:p>
    <w:p w:rsidR="009A51CF" w:rsidRPr="009A51CF" w:rsidRDefault="009A51CF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9A51CF" w:rsidRPr="009A51CF" w:rsidRDefault="009A51CF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1. </w:t>
      </w:r>
      <w:proofErr w:type="spellStart"/>
      <w:r w:rsidRPr="009A51CF">
        <w:rPr>
          <w:rFonts w:ascii="Times New Roman" w:eastAsia="Arial Unicode MS" w:hAnsi="Times New Roman" w:cs="Times New Roman"/>
          <w:sz w:val="28"/>
          <w:szCs w:val="28"/>
        </w:rPr>
        <w:t>Микротромболия</w:t>
      </w:r>
      <w:proofErr w:type="spellEnd"/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в </w:t>
      </w:r>
      <w:proofErr w:type="spellStart"/>
      <w:r w:rsidRPr="009A51CF">
        <w:rPr>
          <w:rFonts w:ascii="Times New Roman" w:eastAsia="Arial Unicode MS" w:hAnsi="Times New Roman" w:cs="Times New Roman"/>
          <w:sz w:val="28"/>
          <w:szCs w:val="28"/>
        </w:rPr>
        <w:t>интракраниальных</w:t>
      </w:r>
      <w:proofErr w:type="spellEnd"/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сосудах</w:t>
      </w:r>
    </w:p>
    <w:p w:rsidR="009A51CF" w:rsidRPr="009A51CF" w:rsidRDefault="009A51CF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2. Кровотечения из сонной артерии</w:t>
      </w:r>
    </w:p>
    <w:p w:rsidR="009A51CF" w:rsidRPr="009A51CF" w:rsidRDefault="009A51CF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3. Усугубление ишемии мозга</w:t>
      </w:r>
    </w:p>
    <w:p w:rsidR="009A51CF" w:rsidRPr="009A51CF" w:rsidRDefault="009A51CF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4. Несостоятельность сосудистого шва</w:t>
      </w:r>
    </w:p>
    <w:p w:rsidR="009A51CF" w:rsidRPr="009A51CF" w:rsidRDefault="009A51CF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5. Все перечисленное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A51CF" w:rsidRPr="009A51CF" w:rsidRDefault="00EB42A7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3. </w:t>
      </w:r>
      <w:r w:rsidR="009A51CF" w:rsidRPr="009A51CF">
        <w:rPr>
          <w:rFonts w:ascii="Times New Roman" w:eastAsia="Arial Unicode MS" w:hAnsi="Times New Roman" w:cs="Times New Roman"/>
          <w:sz w:val="28"/>
          <w:szCs w:val="28"/>
        </w:rPr>
        <w:t xml:space="preserve">Патологоанатомические признаки сотрясения головного мозга: </w:t>
      </w:r>
    </w:p>
    <w:p w:rsidR="009A51CF" w:rsidRPr="009A51CF" w:rsidRDefault="009A51CF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9A51CF" w:rsidRPr="009A51CF" w:rsidRDefault="009A51CF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1. </w:t>
      </w:r>
      <w:proofErr w:type="spellStart"/>
      <w:r w:rsidRPr="009A51CF">
        <w:rPr>
          <w:rFonts w:ascii="Times New Roman" w:eastAsia="Arial Unicode MS" w:hAnsi="Times New Roman" w:cs="Times New Roman"/>
          <w:sz w:val="28"/>
          <w:szCs w:val="28"/>
        </w:rPr>
        <w:t>Субпиальное</w:t>
      </w:r>
      <w:proofErr w:type="spellEnd"/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кровоизлияние.</w:t>
      </w:r>
    </w:p>
    <w:p w:rsidR="009A51CF" w:rsidRPr="009A51CF" w:rsidRDefault="009A51CF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2. Перелом крыши черепа.</w:t>
      </w:r>
    </w:p>
    <w:p w:rsidR="009A51CF" w:rsidRPr="009A51CF" w:rsidRDefault="009A51CF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3. Субарахноидальное кровоизлияние.</w:t>
      </w:r>
    </w:p>
    <w:p w:rsidR="009A51CF" w:rsidRPr="009A51CF" w:rsidRDefault="009A51CF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4. Морфологических изменений нет.</w:t>
      </w:r>
    </w:p>
    <w:p w:rsidR="009A51CF" w:rsidRPr="009A51CF" w:rsidRDefault="009A51CF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5. Мелкие очаги некроза мозговой ткани.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lastRenderedPageBreak/>
        <w:t xml:space="preserve">4. Справа  негрубый  пирамидный  гемипарез,  слева мозжечковые симптомы. Справа же </w:t>
      </w:r>
      <w:proofErr w:type="spellStart"/>
      <w:r w:rsidRPr="009A51CF">
        <w:rPr>
          <w:rFonts w:ascii="Times New Roman" w:hAnsi="Times New Roman" w:cs="Times New Roman"/>
          <w:sz w:val="28"/>
          <w:szCs w:val="28"/>
        </w:rPr>
        <w:t>гемигипальгезия</w:t>
      </w:r>
      <w:proofErr w:type="spellEnd"/>
      <w:r w:rsidRPr="009A51CF">
        <w:rPr>
          <w:rFonts w:ascii="Times New Roman" w:hAnsi="Times New Roman" w:cs="Times New Roman"/>
          <w:sz w:val="28"/>
          <w:szCs w:val="28"/>
        </w:rPr>
        <w:t xml:space="preserve"> и расстройство </w:t>
      </w:r>
      <w:proofErr w:type="spellStart"/>
      <w:r w:rsidRPr="009A51CF">
        <w:rPr>
          <w:rFonts w:ascii="Times New Roman" w:hAnsi="Times New Roman" w:cs="Times New Roman"/>
          <w:sz w:val="28"/>
          <w:szCs w:val="28"/>
        </w:rPr>
        <w:t>мышечносуставного</w:t>
      </w:r>
      <w:proofErr w:type="spellEnd"/>
      <w:r w:rsidRPr="009A51CF">
        <w:rPr>
          <w:rFonts w:ascii="Times New Roman" w:hAnsi="Times New Roman" w:cs="Times New Roman"/>
          <w:sz w:val="28"/>
          <w:szCs w:val="28"/>
        </w:rPr>
        <w:t xml:space="preserve"> чувства в пальцах кисти и стопы. Где очаг?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# Варианты к вопросу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№1. Справа в среднем мозге в месте перекреста верхней мозжечковой ножки у красного ядра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№2. В передних отделах лобной доли с распространением на  область центральных извилин слева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№3. В области покрышки и основания моста в </w:t>
      </w:r>
      <w:proofErr w:type="spellStart"/>
      <w:r w:rsidRPr="009A51CF">
        <w:rPr>
          <w:rFonts w:ascii="Times New Roman" w:hAnsi="Times New Roman" w:cs="Times New Roman"/>
          <w:sz w:val="28"/>
          <w:szCs w:val="28"/>
        </w:rPr>
        <w:t>медио</w:t>
      </w:r>
      <w:proofErr w:type="spellEnd"/>
      <w:r w:rsidRPr="009A51CF">
        <w:rPr>
          <w:rFonts w:ascii="Times New Roman" w:hAnsi="Times New Roman" w:cs="Times New Roman"/>
          <w:sz w:val="28"/>
          <w:szCs w:val="28"/>
        </w:rPr>
        <w:t>-базальных  отделах слева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5.У больного развился эпилептический припадок, который начался с  клонических судорог головы и глаз влево с распространением на левые конечности.  После припадка голова и  глаза повернуты вправо, гемипарез слева. Где очаг? 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№1. У больного 2 очага:  в височной доле слева и  передней  центральной извилине справа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№2. В задних отделах  второй  лобной  извилины  справа  (корковый центр взора) с воздействием на </w:t>
      </w:r>
      <w:proofErr w:type="spellStart"/>
      <w:r w:rsidRPr="009A51CF">
        <w:rPr>
          <w:rFonts w:ascii="Times New Roman" w:hAnsi="Times New Roman" w:cs="Times New Roman"/>
          <w:sz w:val="28"/>
          <w:szCs w:val="28"/>
        </w:rPr>
        <w:t>семиовальный</w:t>
      </w:r>
      <w:proofErr w:type="spellEnd"/>
      <w:r w:rsidRPr="009A51CF">
        <w:rPr>
          <w:rFonts w:ascii="Times New Roman" w:hAnsi="Times New Roman" w:cs="Times New Roman"/>
          <w:sz w:val="28"/>
          <w:szCs w:val="28"/>
        </w:rPr>
        <w:t xml:space="preserve"> центр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№3. В затылочном </w:t>
      </w:r>
      <w:proofErr w:type="spellStart"/>
      <w:r w:rsidRPr="009A51CF">
        <w:rPr>
          <w:rFonts w:ascii="Times New Roman" w:hAnsi="Times New Roman" w:cs="Times New Roman"/>
          <w:sz w:val="28"/>
          <w:szCs w:val="28"/>
        </w:rPr>
        <w:t>адверсивном</w:t>
      </w:r>
      <w:proofErr w:type="spellEnd"/>
      <w:r w:rsidRPr="009A51CF">
        <w:rPr>
          <w:rFonts w:ascii="Times New Roman" w:hAnsi="Times New Roman" w:cs="Times New Roman"/>
          <w:sz w:val="28"/>
          <w:szCs w:val="28"/>
        </w:rPr>
        <w:t xml:space="preserve"> поле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>6. У больного резкие боли в пояснице с иррадиацией в ноги, больше слева,  отсутствуют движения в левой стопе,  в  право</w:t>
      </w:r>
      <w:proofErr w:type="gramStart"/>
      <w:r w:rsidRPr="009A51CF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Pr="009A51CF">
        <w:rPr>
          <w:rFonts w:ascii="Times New Roman" w:hAnsi="Times New Roman" w:cs="Times New Roman"/>
          <w:sz w:val="28"/>
          <w:szCs w:val="28"/>
        </w:rPr>
        <w:t xml:space="preserve">  снижена  сила. Ахиллов рефлекс слева отсутствует,  справа снижен.  Снижен коленный  рефлекс слева.  Снижение всех видов чувствительности по наружной  и передней поверхности голени,  стопы, больше слева. Легкое затруднение мочеиспускания. Где находится очаг? 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 1. В межпозвонковых отделах поясничного отдела.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 2. В области конского хвоста, на уровне L3-4.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 3. В поясничном утолщении спинного мозга.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 4. В поясничном сплетении.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A51CF" w:rsidRPr="009A51CF" w:rsidRDefault="00EB42A7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7. </w:t>
      </w:r>
      <w:r w:rsidR="009A51CF" w:rsidRPr="009A51CF">
        <w:rPr>
          <w:rFonts w:ascii="Times New Roman" w:eastAsia="Arial Unicode MS" w:hAnsi="Times New Roman" w:cs="Times New Roman"/>
          <w:sz w:val="28"/>
          <w:szCs w:val="28"/>
        </w:rPr>
        <w:t xml:space="preserve">Может ли ишемический инсульт иметь в первые сутки очаговую и общемозговую симптоматику </w:t>
      </w:r>
      <w:proofErr w:type="gramStart"/>
      <w:r w:rsidR="009A51CF" w:rsidRPr="009A51CF">
        <w:rPr>
          <w:rFonts w:ascii="Times New Roman" w:eastAsia="Arial Unicode MS" w:hAnsi="Times New Roman" w:cs="Times New Roman"/>
          <w:sz w:val="28"/>
          <w:szCs w:val="28"/>
        </w:rPr>
        <w:t>совершенно сходную</w:t>
      </w:r>
      <w:proofErr w:type="gramEnd"/>
      <w:r w:rsidR="009A51CF" w:rsidRPr="009A51CF">
        <w:rPr>
          <w:rFonts w:ascii="Times New Roman" w:eastAsia="Arial Unicode MS" w:hAnsi="Times New Roman" w:cs="Times New Roman"/>
          <w:sz w:val="28"/>
          <w:szCs w:val="28"/>
        </w:rPr>
        <w:t xml:space="preserve"> с  проявлениями динамических нарушений мозгового кровообращения? </w:t>
      </w:r>
    </w:p>
    <w:p w:rsidR="009A51CF" w:rsidRPr="009A51CF" w:rsidRDefault="009A51CF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9A51CF" w:rsidRPr="009A51CF" w:rsidRDefault="009A51CF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1. Да</w:t>
      </w:r>
    </w:p>
    <w:p w:rsidR="009A51CF" w:rsidRPr="009A51CF" w:rsidRDefault="009A51CF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2. Нет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8.У больного паралич голосовой связки справа, синдром Горнера справа, парез мягкого неба и задней стенки глотки на той же стороне, </w:t>
      </w:r>
      <w:proofErr w:type="spellStart"/>
      <w:r w:rsidRPr="009A51CF">
        <w:rPr>
          <w:rFonts w:ascii="Times New Roman" w:hAnsi="Times New Roman" w:cs="Times New Roman"/>
          <w:sz w:val="28"/>
          <w:szCs w:val="28"/>
        </w:rPr>
        <w:t>гемиатаксия</w:t>
      </w:r>
      <w:proofErr w:type="spellEnd"/>
      <w:r w:rsidRPr="009A51CF">
        <w:rPr>
          <w:rFonts w:ascii="Times New Roman" w:hAnsi="Times New Roman" w:cs="Times New Roman"/>
          <w:sz w:val="28"/>
          <w:szCs w:val="28"/>
        </w:rPr>
        <w:t xml:space="preserve">  справа,  </w:t>
      </w:r>
      <w:proofErr w:type="spellStart"/>
      <w:r w:rsidRPr="009A51CF">
        <w:rPr>
          <w:rFonts w:ascii="Times New Roman" w:hAnsi="Times New Roman" w:cs="Times New Roman"/>
          <w:sz w:val="28"/>
          <w:szCs w:val="28"/>
        </w:rPr>
        <w:t>гемигипестезия</w:t>
      </w:r>
      <w:proofErr w:type="spellEnd"/>
      <w:r w:rsidRPr="009A51CF">
        <w:rPr>
          <w:rFonts w:ascii="Times New Roman" w:hAnsi="Times New Roman" w:cs="Times New Roman"/>
          <w:sz w:val="28"/>
          <w:szCs w:val="28"/>
        </w:rPr>
        <w:t xml:space="preserve">  и  гемипарез  слева. Назовите синдром: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lastRenderedPageBreak/>
        <w:t xml:space="preserve">  №1. Синдром </w:t>
      </w:r>
      <w:proofErr w:type="spellStart"/>
      <w:r w:rsidRPr="009A51CF">
        <w:rPr>
          <w:rFonts w:ascii="Times New Roman" w:hAnsi="Times New Roman" w:cs="Times New Roman"/>
          <w:sz w:val="28"/>
          <w:szCs w:val="28"/>
        </w:rPr>
        <w:t>Валленберга</w:t>
      </w:r>
      <w:proofErr w:type="spellEnd"/>
      <w:r w:rsidRPr="009A51CF">
        <w:rPr>
          <w:rFonts w:ascii="Times New Roman" w:hAnsi="Times New Roman" w:cs="Times New Roman"/>
          <w:sz w:val="28"/>
          <w:szCs w:val="28"/>
        </w:rPr>
        <w:t>-Захарченко слева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№2. Синдром </w:t>
      </w:r>
      <w:proofErr w:type="spellStart"/>
      <w:r w:rsidRPr="009A51CF">
        <w:rPr>
          <w:rFonts w:ascii="Times New Roman" w:hAnsi="Times New Roman" w:cs="Times New Roman"/>
          <w:sz w:val="28"/>
          <w:szCs w:val="28"/>
        </w:rPr>
        <w:t>Цестана-Шена</w:t>
      </w:r>
      <w:proofErr w:type="spellEnd"/>
      <w:r w:rsidRPr="009A51CF">
        <w:rPr>
          <w:rFonts w:ascii="Times New Roman" w:hAnsi="Times New Roman" w:cs="Times New Roman"/>
          <w:sz w:val="28"/>
          <w:szCs w:val="28"/>
        </w:rPr>
        <w:t xml:space="preserve"> справа (альтернирующий синдром латерального отдела продолговатого мозга)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№3. Синдром </w:t>
      </w:r>
      <w:proofErr w:type="spellStart"/>
      <w:r w:rsidRPr="009A51CF">
        <w:rPr>
          <w:rFonts w:ascii="Times New Roman" w:hAnsi="Times New Roman" w:cs="Times New Roman"/>
          <w:sz w:val="28"/>
          <w:szCs w:val="28"/>
        </w:rPr>
        <w:t>Клодта</w:t>
      </w:r>
      <w:proofErr w:type="spellEnd"/>
      <w:r w:rsidRPr="009A51C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9A51CF">
        <w:rPr>
          <w:rFonts w:ascii="Times New Roman" w:hAnsi="Times New Roman" w:cs="Times New Roman"/>
          <w:sz w:val="28"/>
          <w:szCs w:val="28"/>
        </w:rPr>
        <w:t>оливо</w:t>
      </w:r>
      <w:proofErr w:type="spellEnd"/>
      <w:r w:rsidRPr="009A51CF">
        <w:rPr>
          <w:rFonts w:ascii="Times New Roman" w:hAnsi="Times New Roman" w:cs="Times New Roman"/>
          <w:sz w:val="28"/>
          <w:szCs w:val="28"/>
        </w:rPr>
        <w:t>-церебеллярного</w:t>
      </w:r>
      <w:proofErr w:type="gramEnd"/>
      <w:r w:rsidRPr="009A51CF">
        <w:rPr>
          <w:rFonts w:ascii="Times New Roman" w:hAnsi="Times New Roman" w:cs="Times New Roman"/>
          <w:sz w:val="28"/>
          <w:szCs w:val="28"/>
        </w:rPr>
        <w:t xml:space="preserve"> пучка справа)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9. Наиболее рациональным  доступом  к  артериальным  аневризмам средней мозговой артерии является: 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 1. Теменно-височный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 2. </w:t>
      </w:r>
      <w:proofErr w:type="spellStart"/>
      <w:r w:rsidRPr="009A51CF">
        <w:rPr>
          <w:rFonts w:ascii="Times New Roman" w:hAnsi="Times New Roman" w:cs="Times New Roman"/>
          <w:sz w:val="28"/>
          <w:szCs w:val="28"/>
        </w:rPr>
        <w:t>Бифронтальный</w:t>
      </w:r>
      <w:proofErr w:type="spellEnd"/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 3. Височно-лобны</w:t>
      </w:r>
      <w:proofErr w:type="gramStart"/>
      <w:r w:rsidRPr="009A51CF">
        <w:rPr>
          <w:rFonts w:ascii="Times New Roman" w:hAnsi="Times New Roman" w:cs="Times New Roman"/>
          <w:sz w:val="28"/>
          <w:szCs w:val="28"/>
        </w:rPr>
        <w:t>й(</w:t>
      </w:r>
      <w:proofErr w:type="spellStart"/>
      <w:proofErr w:type="gramEnd"/>
      <w:r w:rsidRPr="009A51CF">
        <w:rPr>
          <w:rFonts w:ascii="Times New Roman" w:hAnsi="Times New Roman" w:cs="Times New Roman"/>
          <w:sz w:val="28"/>
          <w:szCs w:val="28"/>
        </w:rPr>
        <w:t>птериональный</w:t>
      </w:r>
      <w:proofErr w:type="spellEnd"/>
      <w:r w:rsidRPr="009A51CF">
        <w:rPr>
          <w:rFonts w:ascii="Times New Roman" w:hAnsi="Times New Roman" w:cs="Times New Roman"/>
          <w:sz w:val="28"/>
          <w:szCs w:val="28"/>
        </w:rPr>
        <w:t>)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 4. Височно-затылочной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 5. </w:t>
      </w:r>
      <w:proofErr w:type="spellStart"/>
      <w:r w:rsidRPr="009A51CF">
        <w:rPr>
          <w:rFonts w:ascii="Times New Roman" w:hAnsi="Times New Roman" w:cs="Times New Roman"/>
          <w:sz w:val="28"/>
          <w:szCs w:val="28"/>
        </w:rPr>
        <w:t>Субфронтальный</w:t>
      </w:r>
      <w:proofErr w:type="spellEnd"/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10. Нарушения высших корковых функций при поражении  затылочной доли включают: 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№1. Сенсорную афазию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№2. </w:t>
      </w:r>
      <w:proofErr w:type="spellStart"/>
      <w:r w:rsidRPr="009A51CF">
        <w:rPr>
          <w:rFonts w:ascii="Times New Roman" w:hAnsi="Times New Roman" w:cs="Times New Roman"/>
          <w:sz w:val="28"/>
          <w:szCs w:val="28"/>
        </w:rPr>
        <w:t>Идеаторную</w:t>
      </w:r>
      <w:proofErr w:type="spellEnd"/>
      <w:r w:rsidRPr="009A51CF">
        <w:rPr>
          <w:rFonts w:ascii="Times New Roman" w:hAnsi="Times New Roman" w:cs="Times New Roman"/>
          <w:sz w:val="28"/>
          <w:szCs w:val="28"/>
        </w:rPr>
        <w:t xml:space="preserve"> апраксию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№3. Зрительную агнозию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№4. Пальцевую агнозию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№5. </w:t>
      </w:r>
      <w:proofErr w:type="spellStart"/>
      <w:r w:rsidRPr="009A51CF">
        <w:rPr>
          <w:rFonts w:ascii="Times New Roman" w:hAnsi="Times New Roman" w:cs="Times New Roman"/>
          <w:sz w:val="28"/>
          <w:szCs w:val="28"/>
        </w:rPr>
        <w:t>Акалькулию</w:t>
      </w:r>
      <w:proofErr w:type="spellEnd"/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11. </w:t>
      </w:r>
      <w:proofErr w:type="spellStart"/>
      <w:r w:rsidRPr="009A51CF">
        <w:rPr>
          <w:rFonts w:ascii="Times New Roman" w:hAnsi="Times New Roman" w:cs="Times New Roman"/>
          <w:sz w:val="28"/>
          <w:szCs w:val="28"/>
        </w:rPr>
        <w:t>Симптомокомплекс</w:t>
      </w:r>
      <w:proofErr w:type="spellEnd"/>
      <w:r w:rsidRPr="009A51CF">
        <w:rPr>
          <w:rFonts w:ascii="Times New Roman" w:hAnsi="Times New Roman" w:cs="Times New Roman"/>
          <w:sz w:val="28"/>
          <w:szCs w:val="28"/>
        </w:rPr>
        <w:t xml:space="preserve"> поражения </w:t>
      </w:r>
      <w:proofErr w:type="spellStart"/>
      <w:r w:rsidRPr="009A51CF">
        <w:rPr>
          <w:rFonts w:ascii="Times New Roman" w:hAnsi="Times New Roman" w:cs="Times New Roman"/>
          <w:sz w:val="28"/>
          <w:szCs w:val="28"/>
        </w:rPr>
        <w:t>медиобазальных</w:t>
      </w:r>
      <w:proofErr w:type="spellEnd"/>
      <w:r w:rsidRPr="009A51CF">
        <w:rPr>
          <w:rFonts w:ascii="Times New Roman" w:hAnsi="Times New Roman" w:cs="Times New Roman"/>
          <w:sz w:val="28"/>
          <w:szCs w:val="28"/>
        </w:rPr>
        <w:t xml:space="preserve"> структур височной доли включает: 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№1. Эпилептический синдром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№2. </w:t>
      </w:r>
      <w:proofErr w:type="spellStart"/>
      <w:r w:rsidRPr="009A51CF">
        <w:rPr>
          <w:rFonts w:ascii="Times New Roman" w:hAnsi="Times New Roman" w:cs="Times New Roman"/>
          <w:sz w:val="28"/>
          <w:szCs w:val="28"/>
        </w:rPr>
        <w:t>Гипомнестический</w:t>
      </w:r>
      <w:proofErr w:type="spellEnd"/>
      <w:r w:rsidRPr="009A51CF">
        <w:rPr>
          <w:rFonts w:ascii="Times New Roman" w:hAnsi="Times New Roman" w:cs="Times New Roman"/>
          <w:sz w:val="28"/>
          <w:szCs w:val="28"/>
        </w:rPr>
        <w:t xml:space="preserve"> синдром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№3. Синдром эмоциональных нарушений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№4. </w:t>
      </w:r>
      <w:proofErr w:type="spellStart"/>
      <w:r w:rsidRPr="009A51CF">
        <w:rPr>
          <w:rFonts w:ascii="Times New Roman" w:hAnsi="Times New Roman" w:cs="Times New Roman"/>
          <w:sz w:val="28"/>
          <w:szCs w:val="28"/>
        </w:rPr>
        <w:t>Гомонимную</w:t>
      </w:r>
      <w:proofErr w:type="spellEnd"/>
      <w:r w:rsidRPr="009A51CF">
        <w:rPr>
          <w:rFonts w:ascii="Times New Roman" w:hAnsi="Times New Roman" w:cs="Times New Roman"/>
          <w:sz w:val="28"/>
          <w:szCs w:val="28"/>
        </w:rPr>
        <w:t xml:space="preserve"> гемианопсию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№5. Верно 1 и 3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>12. При доступе к опухолям передних  отделов  бокового  желудочка наиболее предпочтительным разрезом коры головного мозга следует считать: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№1. Разрез в </w:t>
      </w:r>
      <w:proofErr w:type="spellStart"/>
      <w:r w:rsidRPr="009A51CF">
        <w:rPr>
          <w:rFonts w:ascii="Times New Roman" w:hAnsi="Times New Roman" w:cs="Times New Roman"/>
          <w:sz w:val="28"/>
          <w:szCs w:val="28"/>
        </w:rPr>
        <w:t>премоторной</w:t>
      </w:r>
      <w:proofErr w:type="spellEnd"/>
      <w:r w:rsidRPr="009A51CF">
        <w:rPr>
          <w:rFonts w:ascii="Times New Roman" w:hAnsi="Times New Roman" w:cs="Times New Roman"/>
          <w:sz w:val="28"/>
          <w:szCs w:val="28"/>
        </w:rPr>
        <w:t xml:space="preserve"> зоне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№2. Разрез  по  гребню второй лобной извилины в зоне полей 8-9 на протяжении 3-4 см,  параллельно  верхнему сагиттальному синусу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№3. Круговую  резекцию мозга соответственно верхней стенке переднего рога желудочка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№4. Доступ по межполушарной щели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№5. Разрез в моторной зоне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13. Доступами к </w:t>
      </w:r>
      <w:proofErr w:type="gramStart"/>
      <w:r w:rsidRPr="009A51CF">
        <w:rPr>
          <w:rFonts w:ascii="Times New Roman" w:hAnsi="Times New Roman" w:cs="Times New Roman"/>
          <w:sz w:val="28"/>
          <w:szCs w:val="28"/>
        </w:rPr>
        <w:t>Ш</w:t>
      </w:r>
      <w:proofErr w:type="gramEnd"/>
      <w:r w:rsidRPr="009A51CF">
        <w:rPr>
          <w:rFonts w:ascii="Times New Roman" w:hAnsi="Times New Roman" w:cs="Times New Roman"/>
          <w:sz w:val="28"/>
          <w:szCs w:val="28"/>
        </w:rPr>
        <w:t xml:space="preserve"> желудочку являются: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lastRenderedPageBreak/>
        <w:t xml:space="preserve">  №1. </w:t>
      </w:r>
      <w:proofErr w:type="spellStart"/>
      <w:r w:rsidRPr="009A51CF">
        <w:rPr>
          <w:rFonts w:ascii="Times New Roman" w:hAnsi="Times New Roman" w:cs="Times New Roman"/>
          <w:sz w:val="28"/>
          <w:szCs w:val="28"/>
        </w:rPr>
        <w:t>Субфронтально-интерламинарный</w:t>
      </w:r>
      <w:proofErr w:type="spellEnd"/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№2. </w:t>
      </w:r>
      <w:proofErr w:type="spellStart"/>
      <w:r w:rsidRPr="009A51CF">
        <w:rPr>
          <w:rFonts w:ascii="Times New Roman" w:hAnsi="Times New Roman" w:cs="Times New Roman"/>
          <w:sz w:val="28"/>
          <w:szCs w:val="28"/>
        </w:rPr>
        <w:t>Трансвентрикулярный</w:t>
      </w:r>
      <w:proofErr w:type="spellEnd"/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№3. </w:t>
      </w:r>
      <w:proofErr w:type="spellStart"/>
      <w:r w:rsidRPr="009A51CF">
        <w:rPr>
          <w:rFonts w:ascii="Times New Roman" w:hAnsi="Times New Roman" w:cs="Times New Roman"/>
          <w:sz w:val="28"/>
          <w:szCs w:val="28"/>
        </w:rPr>
        <w:t>Транскалезный</w:t>
      </w:r>
      <w:proofErr w:type="spellEnd"/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№4. Комбинированный </w:t>
      </w:r>
      <w:proofErr w:type="spellStart"/>
      <w:r w:rsidRPr="009A51CF">
        <w:rPr>
          <w:rFonts w:ascii="Times New Roman" w:hAnsi="Times New Roman" w:cs="Times New Roman"/>
          <w:sz w:val="28"/>
          <w:szCs w:val="28"/>
        </w:rPr>
        <w:t>супра</w:t>
      </w:r>
      <w:proofErr w:type="spellEnd"/>
      <w:r w:rsidRPr="009A51CF">
        <w:rPr>
          <w:rFonts w:ascii="Times New Roman" w:hAnsi="Times New Roman" w:cs="Times New Roman"/>
          <w:sz w:val="28"/>
          <w:szCs w:val="28"/>
        </w:rPr>
        <w:t xml:space="preserve">-и </w:t>
      </w:r>
      <w:proofErr w:type="spellStart"/>
      <w:r w:rsidRPr="009A51CF">
        <w:rPr>
          <w:rFonts w:ascii="Times New Roman" w:hAnsi="Times New Roman" w:cs="Times New Roman"/>
          <w:sz w:val="28"/>
          <w:szCs w:val="28"/>
        </w:rPr>
        <w:t>субтенториальный</w:t>
      </w:r>
      <w:proofErr w:type="spellEnd"/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№5. Все верно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A51CF" w:rsidRPr="009A51CF" w:rsidRDefault="00EB42A7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14. </w:t>
      </w:r>
      <w:r w:rsidR="009A51CF" w:rsidRPr="009A51CF">
        <w:rPr>
          <w:rFonts w:ascii="Times New Roman" w:eastAsia="Arial Unicode MS" w:hAnsi="Times New Roman" w:cs="Times New Roman"/>
          <w:sz w:val="28"/>
          <w:szCs w:val="28"/>
        </w:rPr>
        <w:t xml:space="preserve">Морфологические изменения мозга при ишемическом инсульте: </w:t>
      </w:r>
    </w:p>
    <w:p w:rsidR="009A51CF" w:rsidRPr="009A51CF" w:rsidRDefault="009A51CF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9A51CF" w:rsidRPr="009A51CF" w:rsidRDefault="009A51CF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1. Нейродинамические изменения в аксонах</w:t>
      </w:r>
    </w:p>
    <w:p w:rsidR="009A51CF" w:rsidRPr="009A51CF" w:rsidRDefault="009A51CF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2. Преходящие расстройства в синапсах</w:t>
      </w:r>
    </w:p>
    <w:p w:rsidR="009A51CF" w:rsidRPr="009A51CF" w:rsidRDefault="009A51CF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3. Кровоизлияния в подкорковые ганглии</w:t>
      </w:r>
    </w:p>
    <w:p w:rsidR="009A51CF" w:rsidRPr="009A51CF" w:rsidRDefault="009A51CF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4. Инфаркт мозга</w:t>
      </w:r>
    </w:p>
    <w:p w:rsidR="009A51CF" w:rsidRPr="009A51CF" w:rsidRDefault="009A51CF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5. Все верно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A51CF" w:rsidRPr="009A51CF" w:rsidRDefault="00EB42A7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15. </w:t>
      </w:r>
      <w:r w:rsidR="009A51CF" w:rsidRPr="009A51CF">
        <w:rPr>
          <w:rFonts w:ascii="Times New Roman" w:eastAsia="Arial Unicode MS" w:hAnsi="Times New Roman" w:cs="Times New Roman"/>
          <w:sz w:val="28"/>
          <w:szCs w:val="28"/>
        </w:rPr>
        <w:t>Преходящие  нарушения  мозгового  кровообращения  клинически</w:t>
      </w:r>
    </w:p>
    <w:p w:rsidR="009A51CF" w:rsidRPr="009A51CF" w:rsidRDefault="009A51CF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    проявляются: </w:t>
      </w:r>
    </w:p>
    <w:p w:rsidR="009A51CF" w:rsidRPr="009A51CF" w:rsidRDefault="009A51CF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9A51CF" w:rsidRPr="009A51CF" w:rsidRDefault="009A51CF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1. Стойкими очаговыми неврологическими расстройствами</w:t>
      </w:r>
    </w:p>
    <w:p w:rsidR="009A51CF" w:rsidRPr="009A51CF" w:rsidRDefault="009A51CF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2. Преходящими грубыми неврологическими симптомами с легкими остаточными очаговыми нарушениями</w:t>
      </w:r>
    </w:p>
    <w:p w:rsidR="009A51CF" w:rsidRPr="009A51CF" w:rsidRDefault="009A51CF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3. Выраженными неврологическими  нарушениями,  которые  проходят полностью</w:t>
      </w:r>
    </w:p>
    <w:p w:rsidR="009A51CF" w:rsidRPr="009A51CF" w:rsidRDefault="009A51CF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4. Легкими очаговыми симптомами</w:t>
      </w:r>
    </w:p>
    <w:p w:rsidR="009A51CF" w:rsidRPr="009A51CF" w:rsidRDefault="009A51CF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5. Все верно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EB42A7" w:rsidRDefault="00EB42A7" w:rsidP="007D20F0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B42A7" w:rsidRPr="00781D74" w:rsidRDefault="00EB42A7" w:rsidP="007D20F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. Составление таблицы </w:t>
      </w:r>
      <w:r w:rsidRPr="00781D74">
        <w:rPr>
          <w:rFonts w:ascii="Times New Roman" w:hAnsi="Times New Roman" w:cs="Times New Roman"/>
          <w:sz w:val="28"/>
          <w:szCs w:val="28"/>
        </w:rPr>
        <w:t>«</w:t>
      </w:r>
      <w:r w:rsidR="00AA2669" w:rsidRPr="00781D74">
        <w:rPr>
          <w:rFonts w:ascii="Times New Roman" w:eastAsia="Calibri" w:hAnsi="Times New Roman" w:cs="Times New Roman"/>
          <w:sz w:val="28"/>
          <w:szCs w:val="28"/>
        </w:rPr>
        <w:t xml:space="preserve">Схема показаний для хирургического лечения </w:t>
      </w:r>
      <w:r w:rsidR="00AA2669" w:rsidRPr="00781D74">
        <w:rPr>
          <w:rFonts w:ascii="Times New Roman" w:hAnsi="Times New Roman" w:cs="Times New Roman"/>
          <w:sz w:val="28"/>
          <w:szCs w:val="28"/>
        </w:rPr>
        <w:t>САК</w:t>
      </w:r>
      <w:r w:rsidRPr="00781D74">
        <w:rPr>
          <w:rFonts w:ascii="Times New Roman" w:hAnsi="Times New Roman" w:cs="Times New Roman"/>
          <w:sz w:val="28"/>
          <w:szCs w:val="28"/>
        </w:rPr>
        <w:t xml:space="preserve">».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1924"/>
        <w:gridCol w:w="3897"/>
        <w:gridCol w:w="2786"/>
      </w:tblGrid>
      <w:tr w:rsidR="00EB42A7" w:rsidRPr="00C40835" w:rsidTr="00EB42A7">
        <w:tc>
          <w:tcPr>
            <w:tcW w:w="604" w:type="dxa"/>
          </w:tcPr>
          <w:p w:rsidR="00EB42A7" w:rsidRPr="00C40835" w:rsidRDefault="00EB42A7" w:rsidP="007D20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EB42A7" w:rsidRPr="00C40835" w:rsidRDefault="00EB42A7" w:rsidP="007D20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EB42A7" w:rsidRPr="00C40835" w:rsidRDefault="00EB42A7" w:rsidP="007D20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</w:tcPr>
          <w:p w:rsidR="00EB42A7" w:rsidRPr="00C40835" w:rsidRDefault="00EB42A7" w:rsidP="007D20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EB42A7" w:rsidRPr="00C40835" w:rsidTr="00EB42A7">
        <w:tc>
          <w:tcPr>
            <w:tcW w:w="604" w:type="dxa"/>
          </w:tcPr>
          <w:p w:rsidR="00EB42A7" w:rsidRPr="00C40835" w:rsidRDefault="00EB42A7" w:rsidP="007D20F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EB42A7" w:rsidRPr="00C40835" w:rsidRDefault="00EB42A7" w:rsidP="007D20F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EB42A7" w:rsidRPr="00C40835" w:rsidRDefault="00EB42A7" w:rsidP="007D20F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 w:val="restart"/>
          </w:tcPr>
          <w:p w:rsidR="00EB42A7" w:rsidRPr="00C40835" w:rsidRDefault="00EB42A7" w:rsidP="007D20F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EB42A7" w:rsidRPr="00C40835" w:rsidTr="00EB42A7">
        <w:tc>
          <w:tcPr>
            <w:tcW w:w="604" w:type="dxa"/>
          </w:tcPr>
          <w:p w:rsidR="00EB42A7" w:rsidRPr="00C40835" w:rsidRDefault="00EB42A7" w:rsidP="007D20F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EB42A7" w:rsidRPr="00C40835" w:rsidRDefault="00EB42A7" w:rsidP="007D20F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EB42A7" w:rsidRPr="00C40835" w:rsidRDefault="00EB42A7" w:rsidP="007D20F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/>
          </w:tcPr>
          <w:p w:rsidR="00EB42A7" w:rsidRPr="00C40835" w:rsidRDefault="00EB42A7" w:rsidP="007D20F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EB42A7" w:rsidRPr="00C40835" w:rsidRDefault="00EB42A7" w:rsidP="007D20F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 xml:space="preserve">10. Темы реферата для </w:t>
      </w:r>
      <w:r>
        <w:rPr>
          <w:rFonts w:ascii="Times New Roman" w:hAnsi="Times New Roman"/>
          <w:b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sz w:val="28"/>
          <w:szCs w:val="28"/>
        </w:rPr>
        <w:t xml:space="preserve">, попустивших занятие № </w:t>
      </w:r>
      <w:r>
        <w:rPr>
          <w:rFonts w:ascii="Times New Roman" w:hAnsi="Times New Roman"/>
          <w:b/>
          <w:sz w:val="28"/>
          <w:szCs w:val="28"/>
        </w:rPr>
        <w:t>1</w:t>
      </w:r>
    </w:p>
    <w:p w:rsidR="00AA2669" w:rsidRPr="00781D74" w:rsidRDefault="00EB42A7" w:rsidP="00AA2669">
      <w:pPr>
        <w:pStyle w:val="a5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781D74">
        <w:rPr>
          <w:rFonts w:ascii="Times New Roman" w:hAnsi="Times New Roman"/>
          <w:bCs/>
          <w:sz w:val="28"/>
          <w:szCs w:val="28"/>
        </w:rPr>
        <w:t xml:space="preserve">1. </w:t>
      </w:r>
      <w:r w:rsidR="00AA2669" w:rsidRPr="00781D74">
        <w:rPr>
          <w:rFonts w:ascii="Times New Roman" w:hAnsi="Times New Roman"/>
          <w:sz w:val="28"/>
          <w:szCs w:val="28"/>
        </w:rPr>
        <w:t xml:space="preserve">Причины субарахноидального кровоизлияния </w:t>
      </w:r>
    </w:p>
    <w:p w:rsidR="00AA2669" w:rsidRPr="00781D74" w:rsidRDefault="00AA2669" w:rsidP="00AA2669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1D74">
        <w:rPr>
          <w:rFonts w:ascii="Times New Roman" w:hAnsi="Times New Roman" w:cs="Times New Roman"/>
          <w:sz w:val="28"/>
          <w:szCs w:val="28"/>
        </w:rPr>
        <w:t>2.</w:t>
      </w:r>
      <w:r w:rsidRPr="00781D74">
        <w:rPr>
          <w:rFonts w:ascii="Times New Roman" w:eastAsia="Calibri" w:hAnsi="Times New Roman" w:cs="Times New Roman"/>
          <w:sz w:val="28"/>
          <w:szCs w:val="28"/>
        </w:rPr>
        <w:t xml:space="preserve">Методы диагностики субарахноидального кровоизлияния </w:t>
      </w:r>
    </w:p>
    <w:p w:rsidR="00AA2669" w:rsidRPr="00781D74" w:rsidRDefault="00AA2669" w:rsidP="00AA2669">
      <w:pPr>
        <w:widowControl w:val="0"/>
        <w:autoSpaceDE w:val="0"/>
        <w:autoSpaceDN w:val="0"/>
        <w:adjustRightInd w:val="0"/>
        <w:spacing w:after="0" w:line="95" w:lineRule="exact"/>
        <w:ind w:left="720"/>
        <w:rPr>
          <w:rFonts w:ascii="Times New Roman" w:eastAsia="Calibri" w:hAnsi="Times New Roman" w:cs="Times New Roman"/>
          <w:sz w:val="28"/>
          <w:szCs w:val="28"/>
        </w:rPr>
      </w:pPr>
    </w:p>
    <w:p w:rsidR="00AA2669" w:rsidRPr="00781D74" w:rsidRDefault="00AA2669" w:rsidP="00AA2669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1D74">
        <w:rPr>
          <w:rFonts w:ascii="Times New Roman" w:hAnsi="Times New Roman" w:cs="Times New Roman"/>
          <w:sz w:val="28"/>
          <w:szCs w:val="28"/>
        </w:rPr>
        <w:t>3.</w:t>
      </w:r>
      <w:r w:rsidRPr="00781D74">
        <w:rPr>
          <w:rFonts w:ascii="Times New Roman" w:eastAsia="Calibri" w:hAnsi="Times New Roman" w:cs="Times New Roman"/>
          <w:sz w:val="28"/>
          <w:szCs w:val="28"/>
        </w:rPr>
        <w:t>Особенности клинической картины субарахноидального кровоизлияния</w:t>
      </w:r>
    </w:p>
    <w:p w:rsidR="00AA2669" w:rsidRDefault="00AA2669" w:rsidP="00AA2669">
      <w:pPr>
        <w:pStyle w:val="a6"/>
        <w:rPr>
          <w:rFonts w:ascii="Arial" w:hAnsi="Arial" w:cs="Arial"/>
        </w:rPr>
      </w:pPr>
    </w:p>
    <w:p w:rsidR="00AA2669" w:rsidRPr="0069624C" w:rsidRDefault="00AA2669" w:rsidP="00AA266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</w:rPr>
      </w:pPr>
    </w:p>
    <w:p w:rsidR="00EB42A7" w:rsidRPr="00E1778D" w:rsidRDefault="00EB42A7" w:rsidP="00AA2669">
      <w:pPr>
        <w:spacing w:after="0" w:line="240" w:lineRule="auto"/>
        <w:jc w:val="both"/>
        <w:rPr>
          <w:rFonts w:ascii="Times New Roman" w:hAnsi="Times New Roman" w:cs="Arial"/>
          <w:b/>
          <w:bCs/>
          <w:iCs/>
          <w:sz w:val="28"/>
          <w:szCs w:val="28"/>
        </w:rPr>
      </w:pPr>
      <w:r w:rsidRPr="00E1778D">
        <w:rPr>
          <w:rFonts w:ascii="Times New Roman" w:hAnsi="Times New Roman"/>
          <w:bCs/>
          <w:sz w:val="28"/>
          <w:szCs w:val="28"/>
        </w:rPr>
        <w:t xml:space="preserve">10.1.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EB42A7" w:rsidRPr="00E1778D" w:rsidRDefault="00EB42A7" w:rsidP="007D20F0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EB42A7" w:rsidRPr="00E1778D" w:rsidRDefault="00EB42A7" w:rsidP="007D20F0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В случае отрицательного заключения преподавателя </w:t>
      </w:r>
      <w:r>
        <w:rPr>
          <w:rFonts w:ascii="Times New Roman" w:hAnsi="Times New Roman" w:cs="Arial"/>
          <w:sz w:val="28"/>
          <w:szCs w:val="28"/>
        </w:rPr>
        <w:t>ординатор</w:t>
      </w:r>
      <w:r w:rsidRPr="00E1778D">
        <w:rPr>
          <w:rFonts w:ascii="Times New Roman" w:hAnsi="Times New Roman" w:cs="Arial"/>
          <w:sz w:val="28"/>
          <w:szCs w:val="28"/>
        </w:rPr>
        <w:t xml:space="preserve">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EB42A7" w:rsidRDefault="00EB42A7" w:rsidP="007D20F0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p w:rsidR="00EB42A7" w:rsidRDefault="00EB42A7" w:rsidP="007D20F0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5"/>
        <w:gridCol w:w="1183"/>
      </w:tblGrid>
      <w:tr w:rsidR="00EB42A7" w:rsidRPr="0061760C" w:rsidTr="00EB42A7">
        <w:tc>
          <w:tcPr>
            <w:tcW w:w="8388" w:type="dxa"/>
          </w:tcPr>
          <w:p w:rsidR="00EB42A7" w:rsidRPr="0061760C" w:rsidRDefault="00EB42A7" w:rsidP="007D20F0">
            <w:pPr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</w:tcPr>
          <w:p w:rsidR="00EB42A7" w:rsidRPr="0061760C" w:rsidRDefault="00EB42A7" w:rsidP="007D20F0">
            <w:pPr>
              <w:shd w:val="clear" w:color="auto" w:fill="FFFFFF"/>
              <w:tabs>
                <w:tab w:val="left" w:pos="5983"/>
              </w:tabs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EB42A7" w:rsidRPr="0061760C" w:rsidTr="00EB42A7">
        <w:tc>
          <w:tcPr>
            <w:tcW w:w="8388" w:type="dxa"/>
          </w:tcPr>
          <w:p w:rsidR="00EB42A7" w:rsidRPr="0061760C" w:rsidRDefault="00EB42A7" w:rsidP="007D20F0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</w:tcPr>
          <w:p w:rsidR="00EB42A7" w:rsidRPr="0061760C" w:rsidRDefault="00EB42A7" w:rsidP="007D20F0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EB42A7" w:rsidRPr="0061760C" w:rsidTr="00EB42A7">
        <w:tc>
          <w:tcPr>
            <w:tcW w:w="8388" w:type="dxa"/>
          </w:tcPr>
          <w:p w:rsidR="00EB42A7" w:rsidRPr="0061760C" w:rsidRDefault="00EB42A7" w:rsidP="007D20F0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</w:tcPr>
          <w:p w:rsidR="00EB42A7" w:rsidRPr="0061760C" w:rsidRDefault="00EB42A7" w:rsidP="007D20F0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EB42A7" w:rsidRPr="0061760C" w:rsidTr="00EB42A7">
        <w:tc>
          <w:tcPr>
            <w:tcW w:w="8388" w:type="dxa"/>
          </w:tcPr>
          <w:p w:rsidR="00EB42A7" w:rsidRPr="0061760C" w:rsidRDefault="00EB42A7" w:rsidP="007D20F0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</w:tcPr>
          <w:p w:rsidR="00EB42A7" w:rsidRPr="0061760C" w:rsidRDefault="00EB42A7" w:rsidP="007D20F0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EB42A7" w:rsidRPr="0061760C" w:rsidTr="00EB42A7">
        <w:tc>
          <w:tcPr>
            <w:tcW w:w="8388" w:type="dxa"/>
          </w:tcPr>
          <w:p w:rsidR="00EB42A7" w:rsidRPr="0061760C" w:rsidRDefault="00EB42A7" w:rsidP="007D20F0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</w:tcPr>
          <w:p w:rsidR="00EB42A7" w:rsidRPr="0061760C" w:rsidRDefault="00EB42A7" w:rsidP="007D20F0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EB42A7" w:rsidRPr="00E1778D" w:rsidRDefault="00EB42A7" w:rsidP="007D20F0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p w:rsidR="00EB42A7" w:rsidRPr="00E1778D" w:rsidRDefault="00EB42A7" w:rsidP="007D20F0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EB42A7" w:rsidRPr="00C40835" w:rsidRDefault="00EB42A7" w:rsidP="007D20F0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EB42A7" w:rsidRPr="003E1A58" w:rsidRDefault="00EB42A7" w:rsidP="007D20F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11</w:t>
      </w:r>
      <w:r w:rsidRPr="003E1A58">
        <w:t xml:space="preserve"> </w:t>
      </w:r>
      <w:r>
        <w:t xml:space="preserve"> </w:t>
      </w:r>
      <w:r w:rsidRPr="003E1A58">
        <w:rPr>
          <w:rFonts w:ascii="Times New Roman" w:hAnsi="Times New Roman"/>
          <w:b/>
          <w:sz w:val="28"/>
          <w:szCs w:val="28"/>
        </w:rPr>
        <w:t>Основная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503A26" w:rsidRPr="00781D74" w:rsidRDefault="00EB42A7" w:rsidP="00781D74">
      <w:pPr>
        <w:widowControl w:val="0"/>
        <w:overflowPunct w:val="0"/>
        <w:autoSpaceDE w:val="0"/>
        <w:autoSpaceDN w:val="0"/>
        <w:adjustRightInd w:val="0"/>
        <w:spacing w:after="0" w:line="303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1D74">
        <w:rPr>
          <w:rFonts w:ascii="Times New Roman" w:hAnsi="Times New Roman" w:cs="Times New Roman"/>
          <w:sz w:val="28"/>
          <w:szCs w:val="28"/>
        </w:rPr>
        <w:t>1.</w:t>
      </w:r>
      <w:r w:rsidRPr="00781D74">
        <w:rPr>
          <w:rFonts w:ascii="Times New Roman" w:hAnsi="Times New Roman" w:cs="Times New Roman"/>
          <w:sz w:val="28"/>
          <w:szCs w:val="28"/>
        </w:rPr>
        <w:tab/>
      </w:r>
      <w:r w:rsidR="00503A26" w:rsidRPr="00781D74">
        <w:rPr>
          <w:rFonts w:ascii="Times New Roman" w:eastAsia="Calibri" w:hAnsi="Times New Roman" w:cs="Times New Roman"/>
          <w:sz w:val="28"/>
          <w:szCs w:val="28"/>
        </w:rPr>
        <w:t>Неврология и нейрохирургия</w:t>
      </w:r>
      <w:proofErr w:type="gramStart"/>
      <w:r w:rsidR="00503A26" w:rsidRPr="00781D74">
        <w:rPr>
          <w:rFonts w:ascii="Times New Roman" w:eastAsia="Calibri" w:hAnsi="Times New Roman" w:cs="Times New Roman"/>
          <w:sz w:val="28"/>
          <w:szCs w:val="28"/>
        </w:rPr>
        <w:t xml:space="preserve"> :</w:t>
      </w:r>
      <w:proofErr w:type="gramEnd"/>
      <w:r w:rsidR="00503A26" w:rsidRPr="00781D74">
        <w:rPr>
          <w:rFonts w:ascii="Times New Roman" w:eastAsia="Calibri" w:hAnsi="Times New Roman" w:cs="Times New Roman"/>
          <w:sz w:val="28"/>
          <w:szCs w:val="28"/>
        </w:rPr>
        <w:t xml:space="preserve"> учебник с приложением на компакт-диске: в 2т. / Е. И. Гусев, А. Н. Коновалов, В. И. Скворцова</w:t>
      </w:r>
      <w:proofErr w:type="gramStart"/>
      <w:r w:rsidR="00503A26" w:rsidRPr="00781D74">
        <w:rPr>
          <w:rFonts w:ascii="Times New Roman" w:eastAsia="Calibri" w:hAnsi="Times New Roman" w:cs="Times New Roman"/>
          <w:sz w:val="28"/>
          <w:szCs w:val="28"/>
        </w:rPr>
        <w:t xml:space="preserve"> ;</w:t>
      </w:r>
      <w:proofErr w:type="gramEnd"/>
      <w:r w:rsidR="00503A26" w:rsidRPr="00781D74">
        <w:rPr>
          <w:rFonts w:ascii="Times New Roman" w:eastAsia="Calibri" w:hAnsi="Times New Roman" w:cs="Times New Roman"/>
          <w:sz w:val="28"/>
          <w:szCs w:val="28"/>
        </w:rPr>
        <w:t xml:space="preserve"> ред. А. Н. Коновалов [и др.]. - М.</w:t>
      </w:r>
      <w:proofErr w:type="gramStart"/>
      <w:r w:rsidR="00503A26" w:rsidRPr="00781D74">
        <w:rPr>
          <w:rFonts w:ascii="Times New Roman" w:eastAsia="Calibri" w:hAnsi="Times New Roman" w:cs="Times New Roman"/>
          <w:sz w:val="28"/>
          <w:szCs w:val="28"/>
        </w:rPr>
        <w:t xml:space="preserve"> :</w:t>
      </w:r>
      <w:proofErr w:type="gramEnd"/>
      <w:r w:rsidR="00503A26" w:rsidRPr="00781D74">
        <w:rPr>
          <w:rFonts w:ascii="Times New Roman" w:eastAsia="Calibri" w:hAnsi="Times New Roman" w:cs="Times New Roman"/>
          <w:sz w:val="28"/>
          <w:szCs w:val="28"/>
        </w:rPr>
        <w:t xml:space="preserve"> ГЭОТАР-Медиа, 2009. - , </w:t>
      </w:r>
    </w:p>
    <w:p w:rsidR="00503A26" w:rsidRPr="00781D74" w:rsidRDefault="00503A26" w:rsidP="00503A26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503A26" w:rsidRPr="00781D74" w:rsidRDefault="00503A26" w:rsidP="00503A26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0"/>
        <w:jc w:val="both"/>
        <w:rPr>
          <w:rFonts w:ascii="Times New Roman" w:hAnsi="Times New Roman" w:cs="Times New Roman"/>
          <w:sz w:val="28"/>
          <w:szCs w:val="28"/>
        </w:rPr>
      </w:pPr>
      <w:r w:rsidRPr="00781D74">
        <w:rPr>
          <w:rFonts w:ascii="Times New Roman" w:eastAsia="Calibri" w:hAnsi="Times New Roman" w:cs="Times New Roman"/>
          <w:sz w:val="28"/>
          <w:szCs w:val="28"/>
        </w:rPr>
        <w:t xml:space="preserve">Т.2 420 с. </w:t>
      </w:r>
    </w:p>
    <w:p w:rsidR="00EB42A7" w:rsidRPr="00781D74" w:rsidRDefault="00EB42A7" w:rsidP="00503A26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0"/>
        <w:jc w:val="both"/>
        <w:rPr>
          <w:rFonts w:ascii="Times New Roman" w:hAnsi="Times New Roman" w:cs="Times New Roman"/>
          <w:sz w:val="28"/>
          <w:szCs w:val="28"/>
        </w:rPr>
      </w:pPr>
      <w:r w:rsidRPr="00781D74">
        <w:rPr>
          <w:rFonts w:ascii="Times New Roman" w:hAnsi="Times New Roman" w:cs="Times New Roman"/>
          <w:sz w:val="28"/>
          <w:szCs w:val="28"/>
        </w:rPr>
        <w:t>2.</w:t>
      </w:r>
      <w:r w:rsidRPr="00781D74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81D74">
        <w:rPr>
          <w:rFonts w:ascii="Times New Roman" w:hAnsi="Times New Roman" w:cs="Times New Roman"/>
          <w:sz w:val="28"/>
          <w:szCs w:val="28"/>
        </w:rPr>
        <w:t>Можаев</w:t>
      </w:r>
      <w:proofErr w:type="spellEnd"/>
      <w:r w:rsidRPr="00781D74">
        <w:rPr>
          <w:rFonts w:ascii="Times New Roman" w:hAnsi="Times New Roman" w:cs="Times New Roman"/>
          <w:sz w:val="28"/>
          <w:szCs w:val="28"/>
        </w:rPr>
        <w:t xml:space="preserve"> С. В. Нейрохирургия: учебник / С. В. </w:t>
      </w:r>
      <w:proofErr w:type="spellStart"/>
      <w:r w:rsidRPr="00781D74">
        <w:rPr>
          <w:rFonts w:ascii="Times New Roman" w:hAnsi="Times New Roman" w:cs="Times New Roman"/>
          <w:sz w:val="28"/>
          <w:szCs w:val="28"/>
        </w:rPr>
        <w:t>Можаев</w:t>
      </w:r>
      <w:proofErr w:type="spellEnd"/>
      <w:r w:rsidRPr="00781D74">
        <w:rPr>
          <w:rFonts w:ascii="Times New Roman" w:hAnsi="Times New Roman" w:cs="Times New Roman"/>
          <w:sz w:val="28"/>
          <w:szCs w:val="28"/>
        </w:rPr>
        <w:t xml:space="preserve">, А. А. </w:t>
      </w:r>
      <w:proofErr w:type="spellStart"/>
      <w:r w:rsidRPr="00781D74">
        <w:rPr>
          <w:rFonts w:ascii="Times New Roman" w:hAnsi="Times New Roman" w:cs="Times New Roman"/>
          <w:sz w:val="28"/>
          <w:szCs w:val="28"/>
        </w:rPr>
        <w:t>Скоромец</w:t>
      </w:r>
      <w:proofErr w:type="spellEnd"/>
      <w:r w:rsidRPr="00781D74">
        <w:rPr>
          <w:rFonts w:ascii="Times New Roman" w:hAnsi="Times New Roman" w:cs="Times New Roman"/>
          <w:sz w:val="28"/>
          <w:szCs w:val="28"/>
        </w:rPr>
        <w:t xml:space="preserve">, Т. А. </w:t>
      </w:r>
      <w:proofErr w:type="spellStart"/>
      <w:r w:rsidRPr="00781D74">
        <w:rPr>
          <w:rFonts w:ascii="Times New Roman" w:hAnsi="Times New Roman" w:cs="Times New Roman"/>
          <w:sz w:val="28"/>
          <w:szCs w:val="28"/>
        </w:rPr>
        <w:t>Скоромец</w:t>
      </w:r>
      <w:proofErr w:type="spellEnd"/>
      <w:r w:rsidRPr="00781D74">
        <w:rPr>
          <w:rFonts w:ascii="Times New Roman" w:hAnsi="Times New Roman" w:cs="Times New Roman"/>
          <w:sz w:val="28"/>
          <w:szCs w:val="28"/>
        </w:rPr>
        <w:t xml:space="preserve">. - 2-е изд., </w:t>
      </w:r>
      <w:proofErr w:type="spellStart"/>
      <w:r w:rsidRPr="00781D74"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r w:rsidRPr="00781D74">
        <w:rPr>
          <w:rFonts w:ascii="Times New Roman" w:hAnsi="Times New Roman" w:cs="Times New Roman"/>
          <w:sz w:val="28"/>
          <w:szCs w:val="28"/>
        </w:rPr>
        <w:t>. и доп. - М. : ГЭОТАР-Медиа, 2009. - 480 с. : ил</w:t>
      </w:r>
      <w:proofErr w:type="gramStart"/>
      <w:r w:rsidRPr="00781D74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503A26" w:rsidRPr="00781D74" w:rsidRDefault="00EB42A7" w:rsidP="00503A26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781D74">
        <w:rPr>
          <w:rFonts w:ascii="Times New Roman" w:hAnsi="Times New Roman" w:cs="Times New Roman"/>
          <w:sz w:val="28"/>
          <w:szCs w:val="28"/>
        </w:rPr>
        <w:t xml:space="preserve">3.       </w:t>
      </w:r>
      <w:r w:rsidR="00503A26" w:rsidRPr="00781D74">
        <w:rPr>
          <w:rFonts w:ascii="Times New Roman" w:hAnsi="Times New Roman" w:cs="Times New Roman"/>
          <w:bCs/>
          <w:color w:val="000000"/>
          <w:sz w:val="28"/>
          <w:szCs w:val="28"/>
        </w:rPr>
        <w:t>Крылов В.В.(под ред.) Хирургия аневризм головного мозга. Том 1</w:t>
      </w:r>
    </w:p>
    <w:p w:rsidR="00EB42A7" w:rsidRPr="003E1A58" w:rsidRDefault="00EB42A7" w:rsidP="007D20F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E1A58">
        <w:rPr>
          <w:rFonts w:ascii="Times New Roman" w:hAnsi="Times New Roman"/>
          <w:b/>
          <w:sz w:val="28"/>
          <w:szCs w:val="28"/>
        </w:rPr>
        <w:t>Дополнительная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503A26" w:rsidRPr="00781D74" w:rsidRDefault="00EB42A7" w:rsidP="00503A2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81D74">
        <w:rPr>
          <w:rFonts w:ascii="Times New Roman" w:hAnsi="Times New Roman"/>
          <w:sz w:val="28"/>
          <w:szCs w:val="28"/>
        </w:rPr>
        <w:t>1.</w:t>
      </w:r>
      <w:r w:rsidRPr="00781D74">
        <w:rPr>
          <w:rFonts w:ascii="Times New Roman" w:hAnsi="Times New Roman"/>
          <w:sz w:val="28"/>
          <w:szCs w:val="28"/>
        </w:rPr>
        <w:tab/>
      </w:r>
      <w:proofErr w:type="spellStart"/>
      <w:r w:rsidR="00503A26" w:rsidRPr="00781D74">
        <w:rPr>
          <w:rFonts w:ascii="Times New Roman" w:hAnsi="Times New Roman"/>
          <w:sz w:val="28"/>
          <w:szCs w:val="28"/>
        </w:rPr>
        <w:t>Иргер_И.М._Нейрохирургия</w:t>
      </w:r>
      <w:proofErr w:type="spellEnd"/>
      <w:r w:rsidR="00503A26" w:rsidRPr="00781D74">
        <w:rPr>
          <w:rFonts w:ascii="Times New Roman" w:hAnsi="Times New Roman"/>
          <w:sz w:val="28"/>
          <w:szCs w:val="28"/>
        </w:rPr>
        <w:t>_(2e_изд.,_Медицина,_1982)</w:t>
      </w:r>
    </w:p>
    <w:p w:rsidR="00503A26" w:rsidRPr="00781D74" w:rsidRDefault="00503A26" w:rsidP="00503A2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2A7" w:rsidRPr="00781D74" w:rsidRDefault="00EB42A7" w:rsidP="007D20F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81D74">
        <w:rPr>
          <w:rFonts w:ascii="Times New Roman" w:hAnsi="Times New Roman"/>
          <w:sz w:val="28"/>
          <w:szCs w:val="28"/>
        </w:rPr>
        <w:t>2.</w:t>
      </w:r>
      <w:r w:rsidRPr="00781D74">
        <w:rPr>
          <w:rFonts w:ascii="Times New Roman" w:hAnsi="Times New Roman"/>
          <w:sz w:val="28"/>
          <w:szCs w:val="28"/>
        </w:rPr>
        <w:tab/>
        <w:t xml:space="preserve">Лекции по нейрохирургии : учебник для </w:t>
      </w:r>
      <w:proofErr w:type="spellStart"/>
      <w:r w:rsidRPr="00781D74">
        <w:rPr>
          <w:rFonts w:ascii="Times New Roman" w:hAnsi="Times New Roman"/>
          <w:sz w:val="28"/>
          <w:szCs w:val="28"/>
        </w:rPr>
        <w:t>студ</w:t>
      </w:r>
      <w:proofErr w:type="gramStart"/>
      <w:r w:rsidRPr="00781D74">
        <w:rPr>
          <w:rFonts w:ascii="Times New Roman" w:hAnsi="Times New Roman"/>
          <w:sz w:val="28"/>
          <w:szCs w:val="28"/>
        </w:rPr>
        <w:t>.м</w:t>
      </w:r>
      <w:proofErr w:type="gramEnd"/>
      <w:r w:rsidRPr="00781D74">
        <w:rPr>
          <w:rFonts w:ascii="Times New Roman" w:hAnsi="Times New Roman"/>
          <w:sz w:val="28"/>
          <w:szCs w:val="28"/>
        </w:rPr>
        <w:t>ед.вузов</w:t>
      </w:r>
      <w:proofErr w:type="spellEnd"/>
      <w:r w:rsidRPr="00781D74">
        <w:rPr>
          <w:rFonts w:ascii="Times New Roman" w:hAnsi="Times New Roman"/>
          <w:sz w:val="28"/>
          <w:szCs w:val="28"/>
        </w:rPr>
        <w:t xml:space="preserve"> / ред. В. В. Крылов. - М.</w:t>
      </w:r>
      <w:proofErr w:type="gramStart"/>
      <w:r w:rsidRPr="00781D74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781D74">
        <w:rPr>
          <w:rFonts w:ascii="Times New Roman" w:hAnsi="Times New Roman"/>
          <w:sz w:val="28"/>
          <w:szCs w:val="28"/>
        </w:rPr>
        <w:t xml:space="preserve"> Авторская академия : Товарищество научных изданий КМК, 2007.</w:t>
      </w:r>
    </w:p>
    <w:p w:rsidR="00EB42A7" w:rsidRPr="00781D74" w:rsidRDefault="00EB42A7" w:rsidP="007D20F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81D74">
        <w:rPr>
          <w:rFonts w:ascii="Times New Roman" w:hAnsi="Times New Roman"/>
          <w:sz w:val="28"/>
          <w:szCs w:val="28"/>
        </w:rPr>
        <w:t>3.</w:t>
      </w:r>
      <w:r w:rsidRPr="00781D74">
        <w:rPr>
          <w:rFonts w:ascii="Times New Roman" w:hAnsi="Times New Roman"/>
          <w:sz w:val="28"/>
          <w:szCs w:val="28"/>
        </w:rPr>
        <w:tab/>
        <w:t xml:space="preserve">Компьютерная томография в неотложной нейрохирургии : учебное пособие для </w:t>
      </w:r>
      <w:proofErr w:type="spellStart"/>
      <w:r w:rsidRPr="00781D74">
        <w:rPr>
          <w:rFonts w:ascii="Times New Roman" w:hAnsi="Times New Roman"/>
          <w:sz w:val="28"/>
          <w:szCs w:val="28"/>
        </w:rPr>
        <w:t>послевуз</w:t>
      </w:r>
      <w:proofErr w:type="gramStart"/>
      <w:r w:rsidRPr="00781D74">
        <w:rPr>
          <w:rFonts w:ascii="Times New Roman" w:hAnsi="Times New Roman"/>
          <w:sz w:val="28"/>
          <w:szCs w:val="28"/>
        </w:rPr>
        <w:t>.п</w:t>
      </w:r>
      <w:proofErr w:type="gramEnd"/>
      <w:r w:rsidRPr="00781D74">
        <w:rPr>
          <w:rFonts w:ascii="Times New Roman" w:hAnsi="Times New Roman"/>
          <w:sz w:val="28"/>
          <w:szCs w:val="28"/>
        </w:rPr>
        <w:t>роф.образования</w:t>
      </w:r>
      <w:proofErr w:type="spellEnd"/>
      <w:r w:rsidRPr="00781D74">
        <w:rPr>
          <w:rFonts w:ascii="Times New Roman" w:hAnsi="Times New Roman"/>
          <w:sz w:val="28"/>
          <w:szCs w:val="28"/>
        </w:rPr>
        <w:t xml:space="preserve"> врачей / В. В. Лебедев [и др.]. - М.</w:t>
      </w:r>
      <w:proofErr w:type="gramStart"/>
      <w:r w:rsidRPr="00781D74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781D74">
        <w:rPr>
          <w:rFonts w:ascii="Times New Roman" w:hAnsi="Times New Roman"/>
          <w:sz w:val="28"/>
          <w:szCs w:val="28"/>
        </w:rPr>
        <w:t xml:space="preserve"> Медицина, 2005.</w:t>
      </w:r>
    </w:p>
    <w:p w:rsidR="00EB42A7" w:rsidRPr="00781D74" w:rsidRDefault="00EB42A7" w:rsidP="007D20F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81D74">
        <w:rPr>
          <w:rFonts w:ascii="Times New Roman" w:hAnsi="Times New Roman"/>
          <w:sz w:val="28"/>
          <w:szCs w:val="28"/>
        </w:rPr>
        <w:t>4.</w:t>
      </w:r>
      <w:r w:rsidRPr="00781D74">
        <w:rPr>
          <w:rFonts w:ascii="Times New Roman" w:hAnsi="Times New Roman"/>
          <w:sz w:val="28"/>
          <w:szCs w:val="28"/>
        </w:rPr>
        <w:tab/>
        <w:t>Дифференциальная диагностика в неврологии и нейрохирургии</w:t>
      </w:r>
      <w:proofErr w:type="gramStart"/>
      <w:r w:rsidRPr="00781D74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781D74">
        <w:rPr>
          <w:rFonts w:ascii="Times New Roman" w:hAnsi="Times New Roman"/>
          <w:sz w:val="28"/>
          <w:szCs w:val="28"/>
        </w:rPr>
        <w:t xml:space="preserve"> пер. с англ. / С. А. </w:t>
      </w:r>
      <w:proofErr w:type="spellStart"/>
      <w:r w:rsidRPr="00781D74">
        <w:rPr>
          <w:rFonts w:ascii="Times New Roman" w:hAnsi="Times New Roman"/>
          <w:sz w:val="28"/>
          <w:szCs w:val="28"/>
        </w:rPr>
        <w:t>Цементис</w:t>
      </w:r>
      <w:proofErr w:type="spellEnd"/>
      <w:r w:rsidRPr="00781D74">
        <w:rPr>
          <w:rFonts w:ascii="Times New Roman" w:hAnsi="Times New Roman"/>
          <w:sz w:val="28"/>
          <w:szCs w:val="28"/>
        </w:rPr>
        <w:t xml:space="preserve"> ; ред. Е. И. Гусев. - М.</w:t>
      </w:r>
      <w:proofErr w:type="gramStart"/>
      <w:r w:rsidRPr="00781D74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781D74">
        <w:rPr>
          <w:rFonts w:ascii="Times New Roman" w:hAnsi="Times New Roman"/>
          <w:sz w:val="28"/>
          <w:szCs w:val="28"/>
        </w:rPr>
        <w:t xml:space="preserve"> ГЭОТАР-Медиа, 2005</w:t>
      </w:r>
    </w:p>
    <w:p w:rsidR="00EB42A7" w:rsidRPr="00781D74" w:rsidRDefault="00EB42A7" w:rsidP="007D20F0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781D74">
        <w:rPr>
          <w:rFonts w:ascii="Times New Roman" w:hAnsi="Times New Roman"/>
          <w:bCs/>
          <w:sz w:val="28"/>
          <w:szCs w:val="28"/>
        </w:rPr>
        <w:t>11.1. Периодические издания:</w:t>
      </w:r>
    </w:p>
    <w:p w:rsidR="00EB42A7" w:rsidRPr="00E05C3B" w:rsidRDefault="00EB42A7" w:rsidP="007D20F0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25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16"/>
        <w:gridCol w:w="5940"/>
      </w:tblGrid>
      <w:tr w:rsidR="00EB42A7" w:rsidRPr="00C40835" w:rsidTr="00EB42A7">
        <w:tc>
          <w:tcPr>
            <w:tcW w:w="3316" w:type="dxa"/>
          </w:tcPr>
          <w:p w:rsidR="00EB42A7" w:rsidRPr="00C40835" w:rsidRDefault="00EB42A7" w:rsidP="007D20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5940" w:type="dxa"/>
          </w:tcPr>
          <w:p w:rsidR="00EB42A7" w:rsidRPr="00C40835" w:rsidRDefault="00EB42A7" w:rsidP="007D20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EB42A7" w:rsidRPr="00C40835" w:rsidTr="00EB42A7">
        <w:tc>
          <w:tcPr>
            <w:tcW w:w="3316" w:type="dxa"/>
          </w:tcPr>
          <w:p w:rsidR="00EB42A7" w:rsidRPr="00C40835" w:rsidRDefault="00EB42A7" w:rsidP="007D20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Журнал Вопросы нейрохирургии им. Н.Н.Бурденко</w:t>
            </w:r>
          </w:p>
          <w:p w:rsidR="00EB42A7" w:rsidRPr="00C40835" w:rsidRDefault="00EB42A7" w:rsidP="007D20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0" w:type="dxa"/>
          </w:tcPr>
          <w:p w:rsidR="00EB42A7" w:rsidRPr="00C40835" w:rsidRDefault="00EB42A7" w:rsidP="007D20F0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EB42A7" w:rsidRPr="00C40835" w:rsidRDefault="00EB42A7" w:rsidP="007D20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EB42A7" w:rsidRPr="00C40835" w:rsidTr="00EB42A7">
        <w:tc>
          <w:tcPr>
            <w:tcW w:w="3316" w:type="dxa"/>
          </w:tcPr>
          <w:p w:rsidR="00EB42A7" w:rsidRPr="00C40835" w:rsidRDefault="00EB42A7" w:rsidP="007D20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Клиническая неврология</w:t>
            </w:r>
          </w:p>
          <w:p w:rsidR="00EB42A7" w:rsidRPr="00C40835" w:rsidRDefault="00EB42A7" w:rsidP="007D20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0" w:type="dxa"/>
          </w:tcPr>
          <w:p w:rsidR="00EB42A7" w:rsidRPr="00C40835" w:rsidRDefault="00EB42A7" w:rsidP="007D20F0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Освещает </w:t>
            </w: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EB42A7" w:rsidRPr="00C40835" w:rsidRDefault="00EB42A7" w:rsidP="007D20F0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EB42A7" w:rsidRPr="00C40835" w:rsidTr="00EB42A7">
        <w:tc>
          <w:tcPr>
            <w:tcW w:w="3316" w:type="dxa"/>
          </w:tcPr>
          <w:p w:rsidR="00EB42A7" w:rsidRPr="00C40835" w:rsidRDefault="00EB42A7" w:rsidP="007D20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EB42A7" w:rsidRPr="00C40835" w:rsidRDefault="00EB42A7" w:rsidP="007D20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0" w:type="dxa"/>
          </w:tcPr>
          <w:p w:rsidR="00EB42A7" w:rsidRPr="00C40835" w:rsidRDefault="00EB42A7" w:rsidP="007D20F0">
            <w:pPr>
              <w:spacing w:after="0" w:line="240" w:lineRule="auto"/>
              <w:rPr>
                <w:rStyle w:val="apple-converted-space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C40835"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  <w:p w:rsidR="00EB42A7" w:rsidRPr="00C40835" w:rsidRDefault="00EB42A7" w:rsidP="007D20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EB42A7" w:rsidRPr="00C40835" w:rsidRDefault="00EB42A7" w:rsidP="007D20F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2A7" w:rsidRPr="00E05C3B" w:rsidRDefault="00EB42A7" w:rsidP="007D20F0">
      <w:pPr>
        <w:numPr>
          <w:ilvl w:val="1"/>
          <w:numId w:val="5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b/>
          <w:bCs/>
          <w:sz w:val="28"/>
          <w:szCs w:val="28"/>
        </w:rPr>
      </w:pPr>
      <w:r w:rsidRPr="00E05C3B">
        <w:rPr>
          <w:rFonts w:ascii="Times New Roman" w:hAnsi="Times New Roman"/>
          <w:b/>
          <w:bCs/>
          <w:sz w:val="28"/>
          <w:szCs w:val="28"/>
        </w:rPr>
        <w:t>Библиотечно-информационные ресурсы и средства обеспечения образовательного процесса, в т.ч. электронно-библиотечные системы и электронно-образовательные ресурсы (электронные издания и информационные базы данных)</w:t>
      </w:r>
    </w:p>
    <w:p w:rsidR="00EB42A7" w:rsidRPr="00C40835" w:rsidRDefault="00EB42A7" w:rsidP="007D20F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78"/>
        <w:gridCol w:w="3498"/>
        <w:gridCol w:w="4803"/>
      </w:tblGrid>
      <w:tr w:rsidR="00EB42A7" w:rsidRPr="00C40835" w:rsidTr="00EB42A7">
        <w:tc>
          <w:tcPr>
            <w:tcW w:w="1101" w:type="dxa"/>
          </w:tcPr>
          <w:p w:rsidR="00EB42A7" w:rsidRPr="00C40835" w:rsidRDefault="00EB42A7" w:rsidP="007D20F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EB42A7" w:rsidRPr="00C40835" w:rsidRDefault="00EB42A7" w:rsidP="007D20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ресурса</w:t>
            </w:r>
          </w:p>
        </w:tc>
        <w:tc>
          <w:tcPr>
            <w:tcW w:w="5845" w:type="dxa"/>
          </w:tcPr>
          <w:p w:rsidR="00EB42A7" w:rsidRPr="00C40835" w:rsidRDefault="00EB42A7" w:rsidP="007D20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EB42A7" w:rsidRPr="00C40835" w:rsidTr="00EB42A7">
        <w:tc>
          <w:tcPr>
            <w:tcW w:w="1101" w:type="dxa"/>
          </w:tcPr>
          <w:p w:rsidR="00EB42A7" w:rsidRPr="00C40835" w:rsidRDefault="00EB42A7" w:rsidP="007D20F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EB42A7" w:rsidRPr="00C40835" w:rsidRDefault="00EB42A7" w:rsidP="007D20F0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Научная электронная библиотека</w:t>
            </w:r>
          </w:p>
          <w:p w:rsidR="00EB42A7" w:rsidRPr="00C40835" w:rsidRDefault="00EB42A7" w:rsidP="007D20F0">
            <w:pPr>
              <w:spacing w:after="0" w:line="240" w:lineRule="auto"/>
              <w:rPr>
                <w:rStyle w:val="apple-style-span"/>
                <w:rFonts w:ascii="Times New Roman" w:hAnsi="Times New Roman" w:cs="Arial"/>
                <w:sz w:val="28"/>
                <w:szCs w:val="28"/>
              </w:rPr>
            </w:pPr>
          </w:p>
          <w:p w:rsidR="00EB42A7" w:rsidRPr="00C40835" w:rsidRDefault="00327E14" w:rsidP="007D20F0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hyperlink r:id="rId8" w:tgtFrame="_blank" w:history="1">
              <w:r w:rsidR="00EB42A7" w:rsidRPr="00C40835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http://elibrary.ru/defaultx.asp</w:t>
              </w:r>
            </w:hyperlink>
          </w:p>
        </w:tc>
        <w:tc>
          <w:tcPr>
            <w:tcW w:w="5845" w:type="dxa"/>
          </w:tcPr>
          <w:p w:rsidR="00EB42A7" w:rsidRPr="00C40835" w:rsidRDefault="00EB42A7" w:rsidP="007D20F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 xml:space="preserve">Крупнейший российский информационный портал в области науки, технологии, медицины и образования, содержащий рефераты и полные тексты более 12 </w:t>
            </w:r>
            <w:proofErr w:type="gramStart"/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млн</w:t>
            </w:r>
            <w:proofErr w:type="gramEnd"/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 xml:space="preserve"> научных статей и публикаций.</w:t>
            </w:r>
          </w:p>
        </w:tc>
      </w:tr>
      <w:tr w:rsidR="00EB42A7" w:rsidRPr="00C40835" w:rsidTr="00EB42A7">
        <w:trPr>
          <w:trHeight w:val="2201"/>
        </w:trPr>
        <w:tc>
          <w:tcPr>
            <w:tcW w:w="1101" w:type="dxa"/>
          </w:tcPr>
          <w:p w:rsidR="00EB42A7" w:rsidRPr="00C40835" w:rsidRDefault="00EB42A7" w:rsidP="007D20F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260" w:type="dxa"/>
          </w:tcPr>
          <w:p w:rsidR="00EB42A7" w:rsidRPr="00C40835" w:rsidRDefault="00EB42A7" w:rsidP="007D20F0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Единое окно доступа к образовательным ресурсам</w:t>
            </w:r>
          </w:p>
          <w:p w:rsidR="00EB42A7" w:rsidRPr="00C40835" w:rsidRDefault="00EB42A7" w:rsidP="007D20F0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</w:p>
          <w:p w:rsidR="00EB42A7" w:rsidRPr="00C40835" w:rsidRDefault="00327E14" w:rsidP="007D20F0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hyperlink r:id="rId9" w:tgtFrame="_blank" w:history="1">
              <w:r w:rsidR="00EB42A7" w:rsidRPr="00C40835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http://window.edu.ru/</w:t>
              </w:r>
            </w:hyperlink>
            <w:r w:rsidR="00EB42A7"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845" w:type="dxa"/>
          </w:tcPr>
          <w:p w:rsidR="00EB42A7" w:rsidRPr="00C40835" w:rsidRDefault="00EB42A7" w:rsidP="007D20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Обеспечивает свободный доступ к интегральному каталогу образовательных </w:t>
            </w:r>
            <w:proofErr w:type="spellStart"/>
            <w:r w:rsidRPr="00C40835">
              <w:rPr>
                <w:rFonts w:ascii="Times New Roman" w:hAnsi="Times New Roman"/>
                <w:sz w:val="28"/>
                <w:szCs w:val="28"/>
              </w:rPr>
              <w:t>интернет-ресурсов</w:t>
            </w:r>
            <w:proofErr w:type="spellEnd"/>
            <w:r w:rsidRPr="00C40835">
              <w:rPr>
                <w:rFonts w:ascii="Times New Roman" w:hAnsi="Times New Roman"/>
                <w:sz w:val="28"/>
                <w:szCs w:val="28"/>
              </w:rPr>
              <w:t>, к электронной библиотеке учебно-методических материалов, к ресурсам системы федеральных образовательных порталов</w:t>
            </w:r>
          </w:p>
          <w:p w:rsidR="00EB42A7" w:rsidRPr="00C40835" w:rsidRDefault="00EB42A7" w:rsidP="007D20F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Система создана по заказу </w:t>
            </w:r>
            <w:proofErr w:type="gramStart"/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Федерального</w:t>
            </w:r>
            <w:proofErr w:type="gramEnd"/>
            <w:r w:rsidRPr="00C408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40835">
              <w:rPr>
                <w:rFonts w:ascii="Times New Roman" w:hAnsi="Times New Roman"/>
                <w:sz w:val="28"/>
                <w:szCs w:val="28"/>
              </w:rPr>
              <w:t>агенства</w:t>
            </w:r>
            <w:proofErr w:type="spellEnd"/>
            <w:r w:rsidRPr="00C40835">
              <w:rPr>
                <w:rFonts w:ascii="Times New Roman" w:hAnsi="Times New Roman"/>
                <w:sz w:val="28"/>
                <w:szCs w:val="28"/>
              </w:rPr>
              <w:t xml:space="preserve"> по образованию.</w:t>
            </w:r>
          </w:p>
        </w:tc>
      </w:tr>
      <w:tr w:rsidR="00EB42A7" w:rsidRPr="00C40835" w:rsidTr="00EB42A7">
        <w:trPr>
          <w:trHeight w:val="1725"/>
        </w:trPr>
        <w:tc>
          <w:tcPr>
            <w:tcW w:w="1101" w:type="dxa"/>
          </w:tcPr>
          <w:p w:rsidR="00EB42A7" w:rsidRPr="00C40835" w:rsidRDefault="00EB42A7" w:rsidP="007D20F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3260" w:type="dxa"/>
          </w:tcPr>
          <w:p w:rsidR="00EB42A7" w:rsidRPr="00C40835" w:rsidRDefault="00EB42A7" w:rsidP="007D20F0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color w:val="000000"/>
                <w:sz w:val="28"/>
                <w:szCs w:val="28"/>
              </w:rPr>
              <w:t>Электронные издания НГМУ</w:t>
            </w:r>
            <w:r w:rsidRPr="00C4083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5845" w:type="dxa"/>
          </w:tcPr>
          <w:p w:rsidR="00EB42A7" w:rsidRPr="00C40835" w:rsidRDefault="00EB42A7" w:rsidP="007D20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Представлены полнотекстовые электронные версии учебников, учебно-методических пособий, монографий, подготовленных и изданных в университете. Хронологический охват: 2005 – текущий период. Доступ с ПК библиотеки НГМУ.</w:t>
            </w:r>
          </w:p>
        </w:tc>
      </w:tr>
    </w:tbl>
    <w:p w:rsidR="00EB42A7" w:rsidRPr="00C40835" w:rsidRDefault="00EB42A7" w:rsidP="00EB42A7">
      <w:pPr>
        <w:rPr>
          <w:rFonts w:ascii="Times New Roman" w:hAnsi="Times New Roman"/>
          <w:sz w:val="28"/>
          <w:szCs w:val="28"/>
        </w:rPr>
      </w:pPr>
    </w:p>
    <w:p w:rsidR="00EB42A7" w:rsidRDefault="00EB42A7" w:rsidP="00EB42A7"/>
    <w:p w:rsidR="00EB42A7" w:rsidRDefault="00EB42A7" w:rsidP="00EB42A7"/>
    <w:p w:rsidR="00EB42A7" w:rsidRDefault="00EB42A7" w:rsidP="00EB42A7"/>
    <w:p w:rsidR="00EB42A7" w:rsidRDefault="00EB42A7"/>
    <w:sectPr w:rsidR="00EB42A7" w:rsidSect="009138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DejaVu Sans">
    <w:altName w:val="Arial Unicode MS"/>
    <w:charset w:val="CC"/>
    <w:family w:val="swiss"/>
    <w:pitch w:val="variable"/>
    <w:sig w:usb0="E7002EFF" w:usb1="D200FDFF" w:usb2="0A04602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1EB"/>
    <w:multiLevelType w:val="hybridMultilevel"/>
    <w:tmpl w:val="00000BB3"/>
    <w:lvl w:ilvl="0" w:tplc="00002EA6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12DB"/>
    <w:multiLevelType w:val="hybridMultilevel"/>
    <w:tmpl w:val="0000153C"/>
    <w:lvl w:ilvl="0" w:tplc="00007E87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5AF1"/>
    <w:multiLevelType w:val="hybridMultilevel"/>
    <w:tmpl w:val="000041BB"/>
    <w:lvl w:ilvl="0" w:tplc="000026E9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5F90"/>
    <w:multiLevelType w:val="hybridMultilevel"/>
    <w:tmpl w:val="00001649"/>
    <w:lvl w:ilvl="0" w:tplc="00006DF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864179"/>
    <w:multiLevelType w:val="hybridMultilevel"/>
    <w:tmpl w:val="222AFA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02FD5D98"/>
    <w:multiLevelType w:val="multilevel"/>
    <w:tmpl w:val="9B384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>
    <w:nsid w:val="18621AFE"/>
    <w:multiLevelType w:val="multilevel"/>
    <w:tmpl w:val="5F165124"/>
    <w:lvl w:ilvl="0">
      <w:start w:val="1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8">
    <w:nsid w:val="24132F67"/>
    <w:multiLevelType w:val="hybridMultilevel"/>
    <w:tmpl w:val="9A8A337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8CA0818"/>
    <w:multiLevelType w:val="hybridMultilevel"/>
    <w:tmpl w:val="E45E6786"/>
    <w:lvl w:ilvl="0" w:tplc="0419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10">
    <w:nsid w:val="2F8128C7"/>
    <w:multiLevelType w:val="hybridMultilevel"/>
    <w:tmpl w:val="F06611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8BE6861"/>
    <w:multiLevelType w:val="hybridMultilevel"/>
    <w:tmpl w:val="DABE467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97836D7"/>
    <w:multiLevelType w:val="hybridMultilevel"/>
    <w:tmpl w:val="F1A602C0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num w:numId="1">
    <w:abstractNumId w:val="0"/>
  </w:num>
  <w:num w:numId="2">
    <w:abstractNumId w:val="6"/>
  </w:num>
  <w:num w:numId="3">
    <w:abstractNumId w:val="10"/>
  </w:num>
  <w:num w:numId="4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7"/>
  </w:num>
  <w:num w:numId="6">
    <w:abstractNumId w:val="5"/>
  </w:num>
  <w:num w:numId="7">
    <w:abstractNumId w:val="8"/>
  </w:num>
  <w:num w:numId="8">
    <w:abstractNumId w:val="12"/>
  </w:num>
  <w:num w:numId="9">
    <w:abstractNumId w:val="9"/>
  </w:num>
  <w:num w:numId="10">
    <w:abstractNumId w:val="2"/>
  </w:num>
  <w:num w:numId="11">
    <w:abstractNumId w:val="3"/>
  </w:num>
  <w:num w:numId="12">
    <w:abstractNumId w:val="1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B42A7"/>
    <w:rsid w:val="002D3857"/>
    <w:rsid w:val="00327E14"/>
    <w:rsid w:val="00353145"/>
    <w:rsid w:val="004C0D46"/>
    <w:rsid w:val="00503A26"/>
    <w:rsid w:val="00781D74"/>
    <w:rsid w:val="007B5E4D"/>
    <w:rsid w:val="007D20F0"/>
    <w:rsid w:val="00913818"/>
    <w:rsid w:val="009A51CF"/>
    <w:rsid w:val="009C4069"/>
    <w:rsid w:val="009D59BC"/>
    <w:rsid w:val="00AA2669"/>
    <w:rsid w:val="00B844FA"/>
    <w:rsid w:val="00E745B6"/>
    <w:rsid w:val="00EB4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818"/>
  </w:style>
  <w:style w:type="paragraph" w:styleId="5">
    <w:name w:val="heading 5"/>
    <w:basedOn w:val="a"/>
    <w:next w:val="a"/>
    <w:link w:val="50"/>
    <w:uiPriority w:val="99"/>
    <w:qFormat/>
    <w:rsid w:val="00EB42A7"/>
    <w:pPr>
      <w:widowControl w:val="0"/>
      <w:suppressAutoHyphens/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9"/>
    <w:rsid w:val="00EB42A7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a3">
    <w:name w:val="Hyperlink"/>
    <w:basedOn w:val="a0"/>
    <w:uiPriority w:val="99"/>
    <w:rsid w:val="00EB42A7"/>
    <w:rPr>
      <w:rFonts w:cs="Times New Roman"/>
      <w:color w:val="000080"/>
      <w:u w:val="single"/>
    </w:rPr>
  </w:style>
  <w:style w:type="paragraph" w:customStyle="1" w:styleId="a4">
    <w:name w:val="Стиль"/>
    <w:uiPriority w:val="99"/>
    <w:rsid w:val="00EB42A7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a5">
    <w:name w:val="Содержимое таблицы"/>
    <w:basedOn w:val="a"/>
    <w:uiPriority w:val="99"/>
    <w:rsid w:val="00EB42A7"/>
    <w:pPr>
      <w:widowControl w:val="0"/>
      <w:suppressLineNumbers/>
      <w:suppressAutoHyphens/>
      <w:spacing w:after="0" w:line="240" w:lineRule="auto"/>
    </w:pPr>
    <w:rPr>
      <w:rFonts w:ascii="DejaVu Sans" w:eastAsia="Calibri" w:hAnsi="DejaVu Sans" w:cs="Times New Roman"/>
      <w:sz w:val="24"/>
      <w:szCs w:val="24"/>
    </w:rPr>
  </w:style>
  <w:style w:type="paragraph" w:customStyle="1" w:styleId="WW-">
    <w:name w:val="WW-Базовый"/>
    <w:uiPriority w:val="99"/>
    <w:rsid w:val="00EB42A7"/>
    <w:pPr>
      <w:tabs>
        <w:tab w:val="left" w:pos="709"/>
      </w:tabs>
      <w:suppressAutoHyphens/>
      <w:spacing w:after="0" w:line="100" w:lineRule="atLeast"/>
    </w:pPr>
    <w:rPr>
      <w:rFonts w:ascii="Times New Roman" w:eastAsia="Calibri" w:hAnsi="Times New Roman" w:cs="Times New Roman"/>
      <w:color w:val="00000A"/>
      <w:sz w:val="24"/>
      <w:szCs w:val="24"/>
      <w:lang w:eastAsia="ar-SA"/>
    </w:rPr>
  </w:style>
  <w:style w:type="paragraph" w:styleId="a6">
    <w:name w:val="List Paragraph"/>
    <w:basedOn w:val="WW-"/>
    <w:uiPriority w:val="99"/>
    <w:qFormat/>
    <w:rsid w:val="00EB42A7"/>
  </w:style>
  <w:style w:type="character" w:customStyle="1" w:styleId="apple-style-span">
    <w:name w:val="apple-style-span"/>
    <w:uiPriority w:val="99"/>
    <w:rsid w:val="00EB42A7"/>
  </w:style>
  <w:style w:type="character" w:customStyle="1" w:styleId="apple-converted-space">
    <w:name w:val="apple-converted-space"/>
    <w:uiPriority w:val="99"/>
    <w:rsid w:val="00EB42A7"/>
  </w:style>
  <w:style w:type="paragraph" w:styleId="a7">
    <w:name w:val="Balloon Text"/>
    <w:basedOn w:val="a"/>
    <w:link w:val="a8"/>
    <w:uiPriority w:val="99"/>
    <w:semiHidden/>
    <w:unhideWhenUsed/>
    <w:rsid w:val="00327E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27E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library.ru/defaultx.asp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ngmu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indow.edu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16</Pages>
  <Words>3545</Words>
  <Characters>20207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HP</cp:lastModifiedBy>
  <cp:revision>7</cp:revision>
  <dcterms:created xsi:type="dcterms:W3CDTF">2015-04-07T10:56:00Z</dcterms:created>
  <dcterms:modified xsi:type="dcterms:W3CDTF">2020-01-04T02:29:00Z</dcterms:modified>
</cp:coreProperties>
</file>