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121" w:rsidRPr="005E331B" w:rsidRDefault="00D26121" w:rsidP="00D26121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D26121" w:rsidRPr="00D26121" w:rsidRDefault="00D26121" w:rsidP="00D26121">
      <w:pPr>
        <w:pStyle w:val="a7"/>
        <w:rPr>
          <w:rFonts w:ascii="Times New Roman" w:hAnsi="Times New Roman" w:cs="Times New Roman"/>
          <w:sz w:val="28"/>
        </w:rPr>
      </w:pPr>
    </w:p>
    <w:p w:rsidR="00D26121" w:rsidRPr="00D26121" w:rsidRDefault="00D26121" w:rsidP="00D26121">
      <w:pPr>
        <w:pStyle w:val="a7"/>
        <w:jc w:val="right"/>
        <w:rPr>
          <w:rFonts w:ascii="Times New Roman" w:hAnsi="Times New Roman" w:cs="Times New Roman"/>
          <w:sz w:val="28"/>
        </w:rPr>
      </w:pPr>
      <w:r w:rsidRPr="00D26121">
        <w:rPr>
          <w:rFonts w:ascii="Times New Roman" w:hAnsi="Times New Roman" w:cs="Times New Roman"/>
          <w:sz w:val="28"/>
        </w:rPr>
        <w:t>УТВЕРЖДАЮ</w:t>
      </w:r>
    </w:p>
    <w:p w:rsidR="00D26121" w:rsidRPr="00D26121" w:rsidRDefault="00D26121" w:rsidP="00D26121">
      <w:pPr>
        <w:pStyle w:val="a7"/>
        <w:jc w:val="right"/>
        <w:rPr>
          <w:rFonts w:ascii="Times New Roman" w:hAnsi="Times New Roman" w:cs="Times New Roman"/>
          <w:sz w:val="28"/>
        </w:rPr>
      </w:pPr>
      <w:r w:rsidRPr="00D26121">
        <w:rPr>
          <w:rFonts w:ascii="Times New Roman" w:hAnsi="Times New Roman" w:cs="Times New Roman"/>
          <w:sz w:val="28"/>
        </w:rPr>
        <w:t xml:space="preserve">Заведующий кафедрой  </w:t>
      </w:r>
    </w:p>
    <w:p w:rsidR="00D26121" w:rsidRPr="00D26121" w:rsidRDefault="00D26121" w:rsidP="00D26121">
      <w:pPr>
        <w:pStyle w:val="a7"/>
        <w:jc w:val="right"/>
        <w:rPr>
          <w:rFonts w:ascii="Times New Roman" w:hAnsi="Times New Roman" w:cs="Times New Roman"/>
          <w:sz w:val="28"/>
        </w:rPr>
      </w:pPr>
      <w:r w:rsidRPr="00D26121">
        <w:rPr>
          <w:rFonts w:ascii="Times New Roman" w:hAnsi="Times New Roman" w:cs="Times New Roman"/>
          <w:sz w:val="28"/>
        </w:rPr>
        <w:t>нейрохирургии</w:t>
      </w:r>
    </w:p>
    <w:p w:rsidR="00D26121" w:rsidRPr="00D26121" w:rsidRDefault="00D26121" w:rsidP="00D26121">
      <w:pPr>
        <w:pStyle w:val="a7"/>
        <w:jc w:val="right"/>
        <w:rPr>
          <w:rFonts w:ascii="Times New Roman" w:hAnsi="Times New Roman" w:cs="Times New Roman"/>
          <w:sz w:val="28"/>
        </w:rPr>
      </w:pPr>
      <w:r w:rsidRPr="00D26121">
        <w:rPr>
          <w:rFonts w:ascii="Times New Roman" w:hAnsi="Times New Roman" w:cs="Times New Roman"/>
          <w:sz w:val="28"/>
        </w:rPr>
        <w:t>Кривошапкин А.Л.</w:t>
      </w:r>
    </w:p>
    <w:p w:rsidR="00D26121" w:rsidRPr="00D26121" w:rsidRDefault="00D26121" w:rsidP="00D26121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D26121" w:rsidRPr="00D26121" w:rsidRDefault="00D26121" w:rsidP="00D26121">
      <w:pPr>
        <w:pStyle w:val="a7"/>
        <w:jc w:val="right"/>
        <w:rPr>
          <w:rFonts w:ascii="Times New Roman" w:hAnsi="Times New Roman" w:cs="Times New Roman"/>
          <w:sz w:val="28"/>
        </w:rPr>
      </w:pPr>
      <w:r w:rsidRPr="00D26121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476375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121" w:rsidRPr="00D26121" w:rsidRDefault="00D26121" w:rsidP="00D26121">
      <w:pPr>
        <w:pStyle w:val="a7"/>
        <w:jc w:val="right"/>
        <w:rPr>
          <w:rFonts w:ascii="Times New Roman" w:hAnsi="Times New Roman" w:cs="Times New Roman"/>
          <w:sz w:val="28"/>
        </w:rPr>
      </w:pPr>
      <w:r w:rsidRPr="00D26121">
        <w:rPr>
          <w:rFonts w:ascii="Times New Roman" w:hAnsi="Times New Roman" w:cs="Times New Roman"/>
          <w:sz w:val="28"/>
        </w:rPr>
        <w:t>__________________</w:t>
      </w:r>
    </w:p>
    <w:p w:rsidR="00D26121" w:rsidRPr="00D26121" w:rsidRDefault="00D26121" w:rsidP="00D26121">
      <w:pPr>
        <w:pStyle w:val="a7"/>
        <w:jc w:val="right"/>
        <w:rPr>
          <w:rFonts w:ascii="Times New Roman" w:hAnsi="Times New Roman" w:cs="Times New Roman"/>
          <w:sz w:val="28"/>
        </w:rPr>
      </w:pPr>
      <w:r w:rsidRPr="00D26121">
        <w:rPr>
          <w:rFonts w:ascii="Times New Roman" w:hAnsi="Times New Roman" w:cs="Times New Roman"/>
          <w:sz w:val="28"/>
        </w:rPr>
        <w:t xml:space="preserve">                                                        </w:t>
      </w:r>
    </w:p>
    <w:p w:rsidR="00D26121" w:rsidRPr="00D26121" w:rsidRDefault="00D26121" w:rsidP="00D26121">
      <w:pPr>
        <w:pStyle w:val="a7"/>
        <w:jc w:val="right"/>
        <w:rPr>
          <w:rFonts w:ascii="Times New Roman" w:hAnsi="Times New Roman" w:cs="Times New Roman"/>
          <w:sz w:val="28"/>
        </w:rPr>
      </w:pPr>
      <w:r w:rsidRPr="00D26121">
        <w:rPr>
          <w:rFonts w:ascii="Times New Roman" w:hAnsi="Times New Roman" w:cs="Times New Roman"/>
          <w:sz w:val="28"/>
        </w:rPr>
        <w:t xml:space="preserve">«27 </w:t>
      </w:r>
      <w:proofErr w:type="gramStart"/>
      <w:r w:rsidRPr="00D26121">
        <w:rPr>
          <w:rFonts w:ascii="Times New Roman" w:hAnsi="Times New Roman" w:cs="Times New Roman"/>
          <w:sz w:val="28"/>
        </w:rPr>
        <w:t>августа »</w:t>
      </w:r>
      <w:proofErr w:type="gramEnd"/>
      <w:r w:rsidRPr="00D26121">
        <w:rPr>
          <w:rFonts w:ascii="Times New Roman" w:hAnsi="Times New Roman" w:cs="Times New Roman"/>
          <w:sz w:val="28"/>
        </w:rPr>
        <w:t xml:space="preserve">  2019 г.</w:t>
      </w:r>
    </w:p>
    <w:p w:rsidR="00EB42A7" w:rsidRPr="00C40835" w:rsidRDefault="00EB42A7" w:rsidP="00D2612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D3857" w:rsidRDefault="00EB42A7" w:rsidP="002D3857">
      <w:pPr>
        <w:spacing w:after="0" w:line="240" w:lineRule="auto"/>
        <w:rPr>
          <w:rFonts w:ascii="Times New Roman" w:hAnsi="Times New Roman" w:cs="Times New Roman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2D3857" w:rsidRPr="00B16EEE">
        <w:rPr>
          <w:rFonts w:ascii="Times New Roman" w:hAnsi="Times New Roman" w:cs="Times New Roman"/>
          <w:caps/>
          <w:sz w:val="28"/>
          <w:szCs w:val="28"/>
        </w:rPr>
        <w:t>Субарахноидальное кровоизлияние</w:t>
      </w:r>
      <w:r w:rsidR="002D3857" w:rsidRPr="009A51CF">
        <w:rPr>
          <w:rFonts w:ascii="Times New Roman" w:hAnsi="Times New Roman" w:cs="Times New Roman"/>
          <w:sz w:val="28"/>
          <w:szCs w:val="28"/>
        </w:rPr>
        <w:t>.</w:t>
      </w:r>
    </w:p>
    <w:p w:rsidR="00EB42A7" w:rsidRPr="00C40835" w:rsidRDefault="00EB42A7" w:rsidP="007D20F0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</w:p>
    <w:p w:rsidR="00EB42A7" w:rsidRPr="00C40835" w:rsidRDefault="00EB42A7" w:rsidP="007D20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42A7" w:rsidRPr="00657AC5" w:rsidRDefault="00EB42A7" w:rsidP="007D20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EB42A7" w:rsidRPr="00657AC5" w:rsidRDefault="00EB42A7" w:rsidP="007D20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EB42A7" w:rsidRDefault="00EB42A7" w:rsidP="007D20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42A7" w:rsidRDefault="00EB42A7" w:rsidP="007D20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EB42A7" w:rsidRPr="00C40835" w:rsidRDefault="00EB42A7" w:rsidP="007D20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EB42A7" w:rsidRPr="00C40835" w:rsidRDefault="00EB42A7" w:rsidP="007D20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EB42A7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EB42A7" w:rsidRDefault="00EB42A7" w:rsidP="00D2612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</w:t>
      </w:r>
      <w:proofErr w:type="gramStart"/>
      <w:r w:rsidRPr="00A22D67">
        <w:rPr>
          <w:rFonts w:ascii="Times New Roman" w:hAnsi="Times New Roman"/>
          <w:sz w:val="28"/>
          <w:szCs w:val="28"/>
        </w:rPr>
        <w:t>науки  Российской</w:t>
      </w:r>
      <w:proofErr w:type="gramEnd"/>
      <w:r w:rsidRPr="00A22D67">
        <w:rPr>
          <w:rFonts w:ascii="Times New Roman" w:hAnsi="Times New Roman"/>
          <w:sz w:val="28"/>
          <w:szCs w:val="28"/>
        </w:rPr>
        <w:t xml:space="preserve">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EB42A7" w:rsidRPr="00C40835" w:rsidRDefault="00EB42A7" w:rsidP="007D20F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EB42A7" w:rsidRPr="00C40835" w:rsidRDefault="00EB42A7" w:rsidP="007D20F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EB42A7" w:rsidRPr="00C40835" w:rsidTr="00EB42A7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EB42A7" w:rsidRPr="00C40835" w:rsidTr="00EB42A7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EB42A7" w:rsidRPr="00C40835" w:rsidTr="00EB42A7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EB42A7" w:rsidRPr="00C40835" w:rsidRDefault="00EB42A7" w:rsidP="007D20F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р.мед.наук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2A7" w:rsidRPr="00C40835" w:rsidRDefault="00EB42A7" w:rsidP="007D20F0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EB42A7" w:rsidRPr="00C40835" w:rsidRDefault="00EB42A7" w:rsidP="007D20F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Рецензент(ы)</w:t>
      </w:r>
    </w:p>
    <w:p w:rsidR="00EB42A7" w:rsidRPr="00C40835" w:rsidRDefault="00EB42A7" w:rsidP="007D20F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EB42A7" w:rsidRPr="00C40835" w:rsidTr="00EB42A7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EB42A7" w:rsidRPr="00C40835" w:rsidTr="00EB42A7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2A7" w:rsidRPr="00C40835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EB42A7" w:rsidRPr="00C40835" w:rsidTr="00EB42A7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A22D67" w:rsidRDefault="00EB42A7" w:rsidP="007D20F0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A22D67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EB42A7" w:rsidRPr="00A22D67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 xml:space="preserve">д-р. мед. наук, </w:t>
            </w:r>
          </w:p>
          <w:p w:rsidR="00EB42A7" w:rsidRPr="00A22D67" w:rsidRDefault="00EB42A7" w:rsidP="007D20F0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2A7" w:rsidRPr="00A22D67" w:rsidRDefault="00EB42A7" w:rsidP="007D20F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EB42A7" w:rsidRPr="00A22D67" w:rsidRDefault="00EB42A7" w:rsidP="007D20F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EB42A7" w:rsidRPr="00A22D67" w:rsidRDefault="00EB42A7" w:rsidP="007D20F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EB42A7" w:rsidRPr="00A22D67" w:rsidRDefault="00EB42A7" w:rsidP="007D20F0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EB42A7" w:rsidRPr="00C40835" w:rsidRDefault="00EB42A7" w:rsidP="007D20F0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6121" w:rsidRPr="00C40835" w:rsidRDefault="00D26121" w:rsidP="00D26121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D26121" w:rsidRPr="00C40835" w:rsidRDefault="00D26121" w:rsidP="00D26121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08. 201</w:t>
      </w:r>
      <w:r w:rsidRPr="00C73F87"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D26121" w:rsidRPr="00C40835" w:rsidRDefault="00D26121" w:rsidP="00D26121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D26121" w:rsidRPr="00C40835" w:rsidRDefault="00D26121" w:rsidP="00D26121">
      <w:pPr>
        <w:rPr>
          <w:rFonts w:ascii="Times New Roman" w:hAnsi="Times New Roman"/>
          <w:sz w:val="28"/>
          <w:szCs w:val="28"/>
        </w:rPr>
      </w:pPr>
      <w:proofErr w:type="gramStart"/>
      <w:r w:rsidRPr="00C40835">
        <w:rPr>
          <w:rFonts w:ascii="Times New Roman" w:hAnsi="Times New Roman"/>
          <w:sz w:val="28"/>
          <w:szCs w:val="28"/>
        </w:rPr>
        <w:t>профессор  А.Л.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Кривошапкин .___________________________</w:t>
      </w:r>
    </w:p>
    <w:p w:rsidR="00D26121" w:rsidRPr="00C40835" w:rsidRDefault="00D26121" w:rsidP="00D26121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D26121" w:rsidRPr="00C40835" w:rsidRDefault="00D26121" w:rsidP="00D26121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 w:rsidRPr="00D26121">
        <w:rPr>
          <w:rFonts w:ascii="Times New Roman" w:hAnsi="Times New Roman"/>
          <w:b w:val="0"/>
          <w:i w:val="0"/>
          <w:sz w:val="28"/>
          <w:szCs w:val="28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 201</w:t>
      </w:r>
      <w:r w:rsidRPr="00D26121">
        <w:rPr>
          <w:rFonts w:ascii="Times New Roman" w:hAnsi="Times New Roman"/>
          <w:b w:val="0"/>
          <w:i w:val="0"/>
          <w:sz w:val="28"/>
          <w:szCs w:val="28"/>
        </w:rPr>
        <w:t>9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D26121" w:rsidRPr="00C40835" w:rsidRDefault="00D26121" w:rsidP="00D26121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EB42A7" w:rsidRPr="00C40835" w:rsidRDefault="00D26121" w:rsidP="00D2612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br w:type="page"/>
      </w:r>
    </w:p>
    <w:p w:rsidR="00EB42A7" w:rsidRPr="00C40835" w:rsidRDefault="00EB42A7" w:rsidP="007D20F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EB42A7" w:rsidRPr="00C40835" w:rsidRDefault="00EB42A7" w:rsidP="007D20F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EB42A7" w:rsidRPr="00C40835" w:rsidRDefault="00EB42A7" w:rsidP="007D20F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EB42A7" w:rsidRPr="00C40835" w:rsidTr="00EB42A7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EB42A7" w:rsidRPr="00C40835" w:rsidTr="00EB42A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D3857" w:rsidRDefault="00EB42A7" w:rsidP="002D38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D3857" w:rsidRPr="009A51CF">
              <w:rPr>
                <w:rFonts w:ascii="Times New Roman" w:hAnsi="Times New Roman" w:cs="Times New Roman"/>
                <w:sz w:val="28"/>
                <w:szCs w:val="28"/>
              </w:rPr>
              <w:t>Субарахноидальное кровоизлияние.</w:t>
            </w:r>
          </w:p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EB42A7" w:rsidRPr="00C40835" w:rsidTr="00EB42A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D3857" w:rsidRPr="009A51CF" w:rsidRDefault="00EB42A7" w:rsidP="002D38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="002D3857" w:rsidRPr="009A51CF">
              <w:rPr>
                <w:rFonts w:ascii="Times New Roman" w:hAnsi="Times New Roman" w:cs="Times New Roman"/>
                <w:sz w:val="28"/>
                <w:szCs w:val="28"/>
              </w:rPr>
              <w:t>Субарахноидальное кровоизлияние.</w:t>
            </w:r>
          </w:p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EB42A7" w:rsidRPr="00C40835" w:rsidTr="00EB42A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D3857" w:rsidRPr="009A51CF" w:rsidRDefault="00EB42A7" w:rsidP="002D3857">
            <w:pPr>
              <w:widowControl w:val="0"/>
              <w:numPr>
                <w:ilvl w:val="0"/>
                <w:numId w:val="10"/>
              </w:numPr>
              <w:tabs>
                <w:tab w:val="clear" w:pos="720"/>
                <w:tab w:val="num" w:pos="261"/>
              </w:tabs>
              <w:overflowPunct w:val="0"/>
              <w:autoSpaceDE w:val="0"/>
              <w:autoSpaceDN w:val="0"/>
              <w:adjustRightInd w:val="0"/>
              <w:spacing w:after="0" w:line="303" w:lineRule="auto"/>
              <w:ind w:left="10" w:hanging="1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="002D3857"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Неврология и </w:t>
            </w:r>
            <w:proofErr w:type="gramStart"/>
            <w:r w:rsidR="002D3857"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>нейрохирургия :</w:t>
            </w:r>
            <w:proofErr w:type="gramEnd"/>
            <w:r w:rsidR="002D3857"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учебник с приложением на компакт-диске: в 2т. / Е. И. Гусев, А. Н. Коновалов, В. И. Скворцова ; ред. А. Н. Коновалов [и др.]. - </w:t>
            </w:r>
            <w:proofErr w:type="gramStart"/>
            <w:r w:rsidR="002D3857"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>М. :</w:t>
            </w:r>
            <w:proofErr w:type="gramEnd"/>
            <w:r w:rsidR="002D3857"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ГЭОТАР-Медиа, 2009. - , </w:t>
            </w:r>
          </w:p>
          <w:p w:rsidR="002D3857" w:rsidRPr="009A51CF" w:rsidRDefault="002D3857" w:rsidP="002D3857">
            <w:pPr>
              <w:widowControl w:val="0"/>
              <w:autoSpaceDE w:val="0"/>
              <w:autoSpaceDN w:val="0"/>
              <w:adjustRightInd w:val="0"/>
              <w:spacing w:after="0" w:line="2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D3857" w:rsidRPr="009A51CF" w:rsidRDefault="002D3857" w:rsidP="002D385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Т.2 420 с. </w:t>
            </w:r>
          </w:p>
          <w:p w:rsidR="00EB42A7" w:rsidRPr="009A51CF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EB42A7" w:rsidRPr="00C40835" w:rsidTr="00EB42A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D3857" w:rsidRPr="009A51CF" w:rsidRDefault="00EB42A7" w:rsidP="002D385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 xml:space="preserve">В дополнительной литературе найти </w:t>
            </w:r>
            <w:r w:rsidR="002D3857" w:rsidRPr="009A51C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D3857"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>сновные принципы лечения больных с</w:t>
            </w:r>
            <w:r w:rsidR="002D3857" w:rsidRPr="009A51CF">
              <w:rPr>
                <w:rFonts w:ascii="Times New Roman" w:hAnsi="Times New Roman" w:cs="Times New Roman"/>
                <w:sz w:val="28"/>
                <w:szCs w:val="28"/>
              </w:rPr>
              <w:t xml:space="preserve"> субарахноидальным кровоизлиянием.</w:t>
            </w:r>
          </w:p>
          <w:p w:rsidR="002D3857" w:rsidRPr="009A51CF" w:rsidRDefault="002D3857" w:rsidP="002D38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42A7" w:rsidRPr="009A51CF" w:rsidRDefault="00EB42A7" w:rsidP="007D20F0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EB42A7" w:rsidRPr="00C40835" w:rsidTr="00EB42A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2D3857" w:rsidRPr="009A51CF" w:rsidRDefault="00EB42A7" w:rsidP="002D385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9A51CF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  <w:r w:rsidR="002D3857" w:rsidRPr="009A51C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D3857" w:rsidRPr="009A51CF" w:rsidRDefault="002D3857" w:rsidP="002D385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9A51CF">
              <w:rPr>
                <w:rFonts w:ascii="Times New Roman" w:hAnsi="Times New Roman"/>
                <w:sz w:val="28"/>
                <w:szCs w:val="28"/>
              </w:rPr>
              <w:t xml:space="preserve">1.Причины субарахноидального кровоизлияния? </w:t>
            </w:r>
          </w:p>
          <w:p w:rsidR="002D3857" w:rsidRPr="009A51CF" w:rsidRDefault="002D3857" w:rsidP="002D385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Методы диагностики субарахноидального кровоизлияния? </w:t>
            </w:r>
          </w:p>
          <w:p w:rsidR="002D3857" w:rsidRPr="009A51CF" w:rsidRDefault="002D3857" w:rsidP="002D3857">
            <w:pPr>
              <w:widowControl w:val="0"/>
              <w:autoSpaceDE w:val="0"/>
              <w:autoSpaceDN w:val="0"/>
              <w:adjustRightInd w:val="0"/>
              <w:spacing w:after="0" w:line="95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D3857" w:rsidRPr="009A51CF" w:rsidRDefault="002D3857" w:rsidP="002D3857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Особенности клинической картины субарахноидального кровоизлияния? </w:t>
            </w:r>
          </w:p>
          <w:p w:rsidR="00EB42A7" w:rsidRPr="009A51CF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EB42A7" w:rsidRPr="00C40835" w:rsidTr="00EB42A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9A51CF" w:rsidRDefault="00EB42A7" w:rsidP="007D20F0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>Составить таблицу «</w:t>
            </w:r>
            <w:r w:rsidR="002D3857" w:rsidRPr="009A51C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Схема показаний для хирургического лечения </w:t>
            </w:r>
            <w:r w:rsidR="002D3857" w:rsidRPr="009A51CF">
              <w:rPr>
                <w:rFonts w:ascii="Times New Roman" w:hAnsi="Times New Roman" w:cs="Times New Roman"/>
                <w:sz w:val="28"/>
                <w:szCs w:val="28"/>
              </w:rPr>
              <w:t>САК</w:t>
            </w:r>
            <w:r w:rsidRPr="009A51CF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EB42A7" w:rsidRPr="00C40835" w:rsidTr="00EB42A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A22D67" w:rsidRDefault="00EB42A7" w:rsidP="007D20F0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EB42A7" w:rsidRPr="00C40835" w:rsidTr="00EB42A7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Default="00EB42A7" w:rsidP="007D20F0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Быть готовым назвать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основные  </w:t>
            </w:r>
            <w:r w:rsidR="002D3857">
              <w:rPr>
                <w:rFonts w:ascii="Times New Roman" w:hAnsi="Times New Roman"/>
                <w:sz w:val="28"/>
                <w:szCs w:val="28"/>
              </w:rPr>
              <w:t>причины субарахноидальных кровоизлияний.</w:t>
            </w:r>
          </w:p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</w:t>
            </w:r>
            <w:r w:rsidR="00AA2669">
              <w:rPr>
                <w:rFonts w:ascii="Times New Roman" w:hAnsi="Times New Roman"/>
                <w:sz w:val="28"/>
                <w:szCs w:val="28"/>
              </w:rPr>
              <w:t>субарахноидальных кровоизлияний</w:t>
            </w:r>
            <w:r w:rsidR="00AA2669"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EB42A7" w:rsidRPr="00C40835" w:rsidRDefault="00EB42A7" w:rsidP="007D20F0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C40835" w:rsidRDefault="00EB42A7" w:rsidP="007D20F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EB42A7" w:rsidRPr="00A22D67" w:rsidTr="00EB42A7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EB42A7" w:rsidRPr="00A22D67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EB42A7" w:rsidRPr="00A22D67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EB42A7" w:rsidRPr="00A22D67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EB42A7" w:rsidRPr="00A22D67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EB42A7" w:rsidRPr="00A22D67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EB42A7" w:rsidRPr="00A22D67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EB42A7" w:rsidRPr="00A22D67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EB42A7" w:rsidRPr="00A22D67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у обучаемого по данной дисциплине</w:t>
            </w:r>
          </w:p>
        </w:tc>
      </w:tr>
      <w:tr w:rsidR="00EB42A7" w:rsidRPr="00A22D67" w:rsidTr="00EB42A7">
        <w:tc>
          <w:tcPr>
            <w:tcW w:w="9360" w:type="dxa"/>
            <w:gridSpan w:val="3"/>
            <w:shd w:val="clear" w:color="auto" w:fill="CCFFFF"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EB42A7" w:rsidRPr="00A22D67" w:rsidTr="00EB42A7">
        <w:trPr>
          <w:trHeight w:val="331"/>
        </w:trPr>
        <w:tc>
          <w:tcPr>
            <w:tcW w:w="605" w:type="dxa"/>
            <w:vMerge w:val="restart"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EB42A7" w:rsidRPr="00A22D67" w:rsidTr="00EB42A7">
        <w:trPr>
          <w:trHeight w:val="710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EB42A7" w:rsidRPr="00A22D67" w:rsidTr="00EB42A7">
        <w:trPr>
          <w:trHeight w:val="690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EB42A7" w:rsidRPr="00A22D67" w:rsidTr="00EB42A7">
        <w:trPr>
          <w:trHeight w:val="241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EB42A7" w:rsidRPr="00A22D67" w:rsidTr="00EB42A7">
        <w:trPr>
          <w:trHeight w:val="44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EB42A7" w:rsidRPr="00A22D67" w:rsidTr="00EB42A7">
        <w:trPr>
          <w:trHeight w:val="1479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EB42A7" w:rsidRPr="00A22D67" w:rsidTr="00EB42A7">
        <w:trPr>
          <w:trHeight w:val="287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EB42A7" w:rsidRPr="00A22D67" w:rsidTr="00EB42A7">
        <w:trPr>
          <w:trHeight w:val="70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EB42A7" w:rsidRPr="00A22D67" w:rsidTr="00EB42A7">
        <w:trPr>
          <w:trHeight w:val="31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5.обосновать схему, план и тактику ведения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EB42A7" w:rsidRPr="00A22D67" w:rsidTr="00EB42A7">
        <w:trPr>
          <w:trHeight w:val="667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EB42A7" w:rsidRPr="00A22D67" w:rsidTr="00EB42A7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EB42A7" w:rsidRPr="00A22D67" w:rsidTr="00EB42A7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EB42A7" w:rsidRPr="00A22D67" w:rsidTr="00EB42A7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EB42A7" w:rsidRPr="00A22D67" w:rsidTr="00EB42A7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EB42A7" w:rsidRPr="00A22D67" w:rsidTr="00EB42A7">
        <w:trPr>
          <w:trHeight w:val="900"/>
        </w:trPr>
        <w:tc>
          <w:tcPr>
            <w:tcW w:w="605" w:type="dxa"/>
            <w:vMerge w:val="restart"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EB42A7" w:rsidRPr="00A22D67" w:rsidRDefault="00EB42A7" w:rsidP="007D20F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EB42A7" w:rsidRPr="00A22D67" w:rsidTr="00EB42A7">
        <w:trPr>
          <w:trHeight w:val="558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EB42A7" w:rsidRPr="00A22D67" w:rsidRDefault="00EB42A7" w:rsidP="007D20F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EB42A7" w:rsidRPr="00A22D67" w:rsidTr="00EB42A7">
        <w:trPr>
          <w:trHeight w:val="538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EB42A7" w:rsidRPr="00A22D67" w:rsidRDefault="00EB42A7" w:rsidP="007D20F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EB42A7" w:rsidRPr="00A22D67" w:rsidTr="00EB42A7">
        <w:trPr>
          <w:trHeight w:val="450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B42A7" w:rsidRPr="00A22D67" w:rsidRDefault="00EB42A7" w:rsidP="007D20F0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EB42A7" w:rsidRPr="00A22D67" w:rsidTr="00EB42A7">
        <w:trPr>
          <w:trHeight w:val="450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B42A7" w:rsidRPr="00A22D67" w:rsidRDefault="00EB42A7" w:rsidP="007D20F0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EB42A7" w:rsidRPr="00A22D67" w:rsidTr="00EB42A7">
        <w:trPr>
          <w:trHeight w:val="714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EB42A7" w:rsidRPr="00A22D67" w:rsidTr="00EB42A7">
        <w:trPr>
          <w:trHeight w:val="272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B42A7" w:rsidRPr="00A22D67" w:rsidRDefault="00EB42A7" w:rsidP="007D20F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EB42A7" w:rsidRPr="00A22D67" w:rsidTr="00EB42A7">
        <w:trPr>
          <w:trHeight w:val="46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B42A7" w:rsidRPr="00A22D67" w:rsidRDefault="00EB42A7" w:rsidP="007D20F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EB42A7" w:rsidRPr="00A22D67" w:rsidTr="00EB42A7">
        <w:trPr>
          <w:trHeight w:val="46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B42A7" w:rsidRPr="00A22D67" w:rsidRDefault="00EB42A7" w:rsidP="007D20F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EB42A7" w:rsidRPr="00A22D67" w:rsidTr="00EB42A7">
        <w:trPr>
          <w:trHeight w:val="46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B42A7" w:rsidRPr="00A22D67" w:rsidRDefault="00EB42A7" w:rsidP="007D20F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EB42A7" w:rsidRPr="00A22D67" w:rsidTr="00EB42A7">
        <w:trPr>
          <w:trHeight w:val="729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EB42A7" w:rsidRPr="00A22D67" w:rsidRDefault="00EB42A7" w:rsidP="007D20F0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EB42A7" w:rsidRPr="00A22D67" w:rsidTr="00EB42A7">
        <w:trPr>
          <w:trHeight w:val="46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EB42A7" w:rsidRPr="00A22D67" w:rsidTr="00EB42A7">
        <w:trPr>
          <w:trHeight w:val="46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EB42A7" w:rsidRPr="00A22D67" w:rsidTr="00EB42A7">
        <w:trPr>
          <w:trHeight w:val="46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EB42A7" w:rsidRPr="00A22D67" w:rsidTr="00EB42A7">
        <w:trPr>
          <w:trHeight w:val="282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EB42A7" w:rsidRPr="00A22D67" w:rsidTr="00EB42A7">
        <w:trPr>
          <w:trHeight w:val="900"/>
        </w:trPr>
        <w:tc>
          <w:tcPr>
            <w:tcW w:w="605" w:type="dxa"/>
            <w:vMerge w:val="restart"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>ПК- №20</w:t>
            </w:r>
          </w:p>
        </w:tc>
        <w:tc>
          <w:tcPr>
            <w:tcW w:w="4541" w:type="dxa"/>
            <w:vMerge w:val="restart"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EB42A7" w:rsidRPr="00A22D67" w:rsidTr="00EB42A7">
        <w:trPr>
          <w:trHeight w:val="441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EB42A7" w:rsidRPr="00A22D67" w:rsidTr="00EB42A7">
        <w:trPr>
          <w:trHeight w:val="451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EB42A7" w:rsidRPr="00A22D67" w:rsidTr="00EB42A7">
        <w:trPr>
          <w:trHeight w:val="495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EB42A7" w:rsidRPr="00A22D67" w:rsidTr="00EB42A7">
        <w:trPr>
          <w:trHeight w:val="536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EB42A7" w:rsidRPr="00A22D67" w:rsidTr="00EB42A7">
        <w:trPr>
          <w:trHeight w:val="154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EB42A7" w:rsidRPr="00A22D67" w:rsidTr="00EB42A7">
        <w:trPr>
          <w:trHeight w:val="293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EB42A7" w:rsidRPr="00A22D67" w:rsidTr="00EB42A7">
        <w:trPr>
          <w:trHeight w:val="169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EB42A7" w:rsidRPr="00A22D67" w:rsidTr="00EB42A7">
        <w:trPr>
          <w:trHeight w:val="260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EB42A7" w:rsidRPr="00A22D67" w:rsidTr="00EB42A7">
        <w:trPr>
          <w:trHeight w:val="246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EB42A7" w:rsidRPr="00A22D67" w:rsidTr="00EB42A7">
        <w:trPr>
          <w:trHeight w:val="123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EB42A7" w:rsidRPr="00A22D67" w:rsidTr="00EB42A7">
        <w:trPr>
          <w:trHeight w:val="322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EB42A7" w:rsidRPr="00A22D67" w:rsidTr="00EB42A7">
        <w:trPr>
          <w:trHeight w:val="154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EB42A7" w:rsidRPr="00A22D67" w:rsidTr="00EB42A7">
        <w:trPr>
          <w:trHeight w:val="154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EB42A7" w:rsidRPr="00A22D67" w:rsidTr="00EB42A7">
        <w:trPr>
          <w:trHeight w:val="154"/>
        </w:trPr>
        <w:tc>
          <w:tcPr>
            <w:tcW w:w="605" w:type="dxa"/>
            <w:vMerge/>
          </w:tcPr>
          <w:p w:rsidR="00EB42A7" w:rsidRPr="00A22D67" w:rsidRDefault="00EB42A7" w:rsidP="007D20F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EB42A7" w:rsidRPr="00A22D67" w:rsidRDefault="00EB42A7" w:rsidP="007D20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EB42A7" w:rsidRPr="00A22D67" w:rsidRDefault="00EB42A7" w:rsidP="007D20F0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EB42A7" w:rsidRDefault="00EB42A7" w:rsidP="007D20F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EB42A7" w:rsidRDefault="00EB42A7" w:rsidP="007D20F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B42A7" w:rsidRPr="00A22D67" w:rsidRDefault="00EB42A7" w:rsidP="007D20F0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EB42A7" w:rsidRPr="00C40835" w:rsidTr="00EB42A7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12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B16EEE" w:rsidP="007D20F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  <w:r w:rsidR="00EB42A7">
              <w:rPr>
                <w:rFonts w:ascii="Times New Roman" w:hAnsi="Times New Roman"/>
                <w:b/>
                <w:bCs/>
                <w:sz w:val="28"/>
                <w:szCs w:val="28"/>
              </w:rPr>
              <w:t>8</w:t>
            </w:r>
            <w:r w:rsidR="00EB42A7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B16EEE" w:rsidP="007D20F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  <w:r w:rsidR="00EB42A7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B16EEE" w:rsidP="007D20F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30</w:t>
            </w:r>
            <w:r w:rsidR="00EB42A7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EB42A7" w:rsidRPr="00C40835" w:rsidTr="00EB42A7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42A7" w:rsidRPr="00C40835" w:rsidRDefault="00EB42A7" w:rsidP="007D20F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9A51CF" w:rsidRDefault="00EB42A7" w:rsidP="007D20F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9A51CF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AA2669" w:rsidRPr="009A51CF">
        <w:rPr>
          <w:rFonts w:ascii="Times New Roman" w:hAnsi="Times New Roman" w:cs="Times New Roman"/>
          <w:sz w:val="28"/>
          <w:szCs w:val="28"/>
        </w:rPr>
        <w:t>Субарахноидальное кровоизлияние</w:t>
      </w:r>
      <w:r w:rsidRPr="009A51CF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AA2669" w:rsidRPr="009A51CF" w:rsidRDefault="00EB42A7" w:rsidP="00AA2669">
      <w:pPr>
        <w:widowControl w:val="0"/>
        <w:numPr>
          <w:ilvl w:val="0"/>
          <w:numId w:val="10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303" w:lineRule="auto"/>
        <w:ind w:left="10" w:hanging="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Читает учебник </w:t>
      </w:r>
      <w:r w:rsidR="00AA2669" w:rsidRPr="009A51CF">
        <w:rPr>
          <w:rFonts w:ascii="Times New Roman" w:eastAsia="Calibri" w:hAnsi="Times New Roman" w:cs="Times New Roman"/>
          <w:sz w:val="28"/>
          <w:szCs w:val="28"/>
        </w:rPr>
        <w:t xml:space="preserve">Неврология и </w:t>
      </w:r>
      <w:proofErr w:type="gramStart"/>
      <w:r w:rsidR="00AA2669" w:rsidRPr="009A51CF">
        <w:rPr>
          <w:rFonts w:ascii="Times New Roman" w:eastAsia="Calibri" w:hAnsi="Times New Roman" w:cs="Times New Roman"/>
          <w:sz w:val="28"/>
          <w:szCs w:val="28"/>
        </w:rPr>
        <w:t>нейрохирургия :</w:t>
      </w:r>
      <w:proofErr w:type="gramEnd"/>
      <w:r w:rsidR="00AA2669" w:rsidRPr="009A51CF">
        <w:rPr>
          <w:rFonts w:ascii="Times New Roman" w:eastAsia="Calibri" w:hAnsi="Times New Roman" w:cs="Times New Roman"/>
          <w:sz w:val="28"/>
          <w:szCs w:val="28"/>
        </w:rPr>
        <w:t xml:space="preserve"> учебник с приложением на компакт-диске: в 2т. / Е. И. Гусев, А. Н. Коновалов, В. И. Скворцова ; ред. А. Н. Коновалов [и др.]. - </w:t>
      </w:r>
      <w:proofErr w:type="gramStart"/>
      <w:r w:rsidR="00AA2669" w:rsidRPr="009A51CF">
        <w:rPr>
          <w:rFonts w:ascii="Times New Roman" w:eastAsia="Calibri" w:hAnsi="Times New Roman" w:cs="Times New Roman"/>
          <w:sz w:val="28"/>
          <w:szCs w:val="28"/>
        </w:rPr>
        <w:t>М. :</w:t>
      </w:r>
      <w:proofErr w:type="gramEnd"/>
      <w:r w:rsidR="00AA2669" w:rsidRPr="009A51CF">
        <w:rPr>
          <w:rFonts w:ascii="Times New Roman" w:eastAsia="Calibri" w:hAnsi="Times New Roman" w:cs="Times New Roman"/>
          <w:sz w:val="28"/>
          <w:szCs w:val="28"/>
        </w:rPr>
        <w:t xml:space="preserve"> ГЭОТАР-Медиа, 2009. - , </w:t>
      </w:r>
    </w:p>
    <w:p w:rsidR="00AA2669" w:rsidRPr="009A51CF" w:rsidRDefault="00AA2669" w:rsidP="00AA2669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EB42A7" w:rsidRPr="009A51CF" w:rsidRDefault="00AA2669" w:rsidP="00AA266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eastAsia="Calibri" w:hAnsi="Times New Roman" w:cs="Times New Roman"/>
          <w:sz w:val="28"/>
          <w:szCs w:val="28"/>
        </w:rPr>
        <w:t xml:space="preserve">Т.2 420 с. </w:t>
      </w:r>
    </w:p>
    <w:p w:rsidR="00EB42A7" w:rsidRPr="009A51CF" w:rsidRDefault="00EB42A7" w:rsidP="007D20F0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A51CF">
        <w:rPr>
          <w:sz w:val="28"/>
          <w:szCs w:val="28"/>
        </w:rPr>
        <w:t xml:space="preserve"> Записывает тезисы ответов на вопросы:</w:t>
      </w:r>
    </w:p>
    <w:p w:rsidR="00AA2669" w:rsidRPr="009A51CF" w:rsidRDefault="00AA2669" w:rsidP="00AA2669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9A51CF">
        <w:rPr>
          <w:rFonts w:ascii="Times New Roman" w:hAnsi="Times New Roman"/>
          <w:sz w:val="28"/>
          <w:szCs w:val="28"/>
        </w:rPr>
        <w:t xml:space="preserve">1.Причины субарахноидального кровоизлияния? </w:t>
      </w:r>
    </w:p>
    <w:p w:rsidR="00AA2669" w:rsidRPr="009A51CF" w:rsidRDefault="00AA2669" w:rsidP="00AA266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9A51CF">
        <w:rPr>
          <w:rFonts w:ascii="Times New Roman" w:eastAsia="Calibri" w:hAnsi="Times New Roman" w:cs="Times New Roman"/>
          <w:sz w:val="28"/>
          <w:szCs w:val="28"/>
        </w:rPr>
        <w:t xml:space="preserve">Методы диагностики субарахноидального кровоизлияния? </w:t>
      </w:r>
    </w:p>
    <w:p w:rsidR="00AA2669" w:rsidRPr="009A51CF" w:rsidRDefault="00AA2669" w:rsidP="00AA266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95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AA2669" w:rsidRPr="009A51CF" w:rsidRDefault="00AA2669" w:rsidP="00AA266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3.</w:t>
      </w:r>
      <w:r w:rsidRPr="009A51CF">
        <w:rPr>
          <w:rFonts w:ascii="Times New Roman" w:eastAsia="Calibri" w:hAnsi="Times New Roman" w:cs="Times New Roman"/>
          <w:sz w:val="28"/>
          <w:szCs w:val="28"/>
        </w:rPr>
        <w:t xml:space="preserve">Особенности клинической картины субарахноидального кровоизлияния? </w:t>
      </w:r>
    </w:p>
    <w:p w:rsidR="00EB42A7" w:rsidRDefault="00EB42A7" w:rsidP="007D20F0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9A51CF">
        <w:rPr>
          <w:sz w:val="28"/>
          <w:szCs w:val="28"/>
        </w:rPr>
        <w:t xml:space="preserve"> Составляет таблицу «</w:t>
      </w:r>
      <w:r w:rsidR="00AA2669" w:rsidRPr="009A51CF">
        <w:rPr>
          <w:sz w:val="28"/>
          <w:szCs w:val="28"/>
        </w:rPr>
        <w:t>Схема показаний для хирургического лечения САК</w:t>
      </w:r>
      <w:r w:rsidRPr="009A51CF">
        <w:rPr>
          <w:sz w:val="28"/>
          <w:szCs w:val="28"/>
        </w:rPr>
        <w:t>».</w:t>
      </w:r>
      <w:r w:rsidRPr="00C40835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9</w:t>
      </w:r>
    </w:p>
    <w:p w:rsidR="00EB42A7" w:rsidRPr="00A22D67" w:rsidRDefault="00EB42A7" w:rsidP="007D20F0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EB42A7" w:rsidRPr="009C1DD7" w:rsidRDefault="00EB42A7" w:rsidP="007D20F0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EB42A7" w:rsidRPr="00C40835" w:rsidRDefault="00EB42A7" w:rsidP="007D20F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EB42A7" w:rsidRPr="00C40835" w:rsidRDefault="00EB42A7" w:rsidP="007D20F0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EB42A7" w:rsidRPr="00C40835" w:rsidRDefault="00EB42A7" w:rsidP="007D20F0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EB42A7" w:rsidRPr="009C1DD7" w:rsidRDefault="00EB42A7" w:rsidP="007D20F0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EB42A7" w:rsidRPr="009C1DD7" w:rsidRDefault="00EB42A7" w:rsidP="007D20F0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EB42A7" w:rsidRPr="009C1DD7" w:rsidRDefault="00EB42A7" w:rsidP="007D20F0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EB42A7" w:rsidRPr="009C1DD7" w:rsidRDefault="00EB42A7" w:rsidP="007D20F0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EB42A7" w:rsidRPr="00C40835" w:rsidRDefault="00EB42A7" w:rsidP="007D20F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EB42A7" w:rsidRPr="00C40835" w:rsidRDefault="00EB42A7" w:rsidP="007D20F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EB42A7" w:rsidRPr="00C40835" w:rsidTr="00EB42A7">
        <w:tc>
          <w:tcPr>
            <w:tcW w:w="8789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EB42A7" w:rsidRPr="00C40835" w:rsidTr="00EB42A7">
        <w:tc>
          <w:tcPr>
            <w:tcW w:w="8789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EB42A7" w:rsidRPr="00C40835" w:rsidTr="00EB42A7">
        <w:tc>
          <w:tcPr>
            <w:tcW w:w="8789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EB42A7" w:rsidRPr="00C40835" w:rsidTr="00EB42A7">
        <w:tc>
          <w:tcPr>
            <w:tcW w:w="8789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EB42A7" w:rsidRPr="00C40835" w:rsidTr="00EB42A7">
        <w:tc>
          <w:tcPr>
            <w:tcW w:w="8789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</w:t>
            </w:r>
            <w:r w:rsidRPr="00C40835">
              <w:rPr>
                <w:sz w:val="28"/>
                <w:szCs w:val="28"/>
              </w:rPr>
              <w:lastRenderedPageBreak/>
              <w:t>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EB42A7" w:rsidRPr="00C40835" w:rsidRDefault="00EB42A7" w:rsidP="007D20F0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>2</w:t>
            </w:r>
          </w:p>
        </w:tc>
      </w:tr>
    </w:tbl>
    <w:p w:rsidR="00EB42A7" w:rsidRDefault="00EB42A7" w:rsidP="007D20F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EB42A7" w:rsidRPr="00C40835" w:rsidRDefault="00EB42A7" w:rsidP="007D20F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9C1DD7" w:rsidRDefault="00EB42A7" w:rsidP="007D20F0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B42A7" w:rsidRDefault="00EB42A7" w:rsidP="007D20F0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EB42A7" w:rsidRPr="00C40835" w:rsidRDefault="00EB42A7" w:rsidP="007D20F0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B42A7" w:rsidRPr="009A51CF" w:rsidRDefault="00AA2669" w:rsidP="009A51CF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Субарахноидальное кровоизлияние</w:t>
      </w:r>
      <w:r w:rsidR="00EB42A7" w:rsidRPr="009A51CF">
        <w:rPr>
          <w:rFonts w:ascii="Times New Roman" w:hAnsi="Times New Roman" w:cs="Times New Roman"/>
          <w:b/>
          <w:sz w:val="28"/>
          <w:szCs w:val="28"/>
        </w:rPr>
        <w:t>.</w:t>
      </w:r>
    </w:p>
    <w:p w:rsidR="00EB42A7" w:rsidRPr="009A51CF" w:rsidRDefault="00EB42A7" w:rsidP="009A51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81D74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1</w:t>
      </w:r>
      <w:r w:rsidR="00781D74" w:rsidRPr="009A51CF">
        <w:rPr>
          <w:rFonts w:ascii="Times New Roman" w:hAnsi="Times New Roman" w:cs="Times New Roman"/>
          <w:sz w:val="28"/>
          <w:szCs w:val="28"/>
        </w:rPr>
        <w:t>.</w:t>
      </w:r>
      <w:r w:rsidRPr="009A51CF">
        <w:rPr>
          <w:rFonts w:ascii="Times New Roman" w:hAnsi="Times New Roman" w:cs="Times New Roman"/>
          <w:sz w:val="28"/>
          <w:szCs w:val="28"/>
        </w:rPr>
        <w:t xml:space="preserve"> </w:t>
      </w:r>
      <w:r w:rsidR="00781D74" w:rsidRPr="009A51CF">
        <w:rPr>
          <w:rFonts w:ascii="Times New Roman" w:eastAsia="Arial Unicode MS" w:hAnsi="Times New Roman" w:cs="Times New Roman"/>
          <w:sz w:val="28"/>
          <w:szCs w:val="28"/>
        </w:rPr>
        <w:t xml:space="preserve">Где  и от чего отходит передняя артерия сосудистого сплетения? </w:t>
      </w:r>
    </w:p>
    <w:p w:rsidR="00781D74" w:rsidRPr="009A51CF" w:rsidRDefault="00781D74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781D74" w:rsidRPr="009A51CF" w:rsidRDefault="00781D74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1. От  средней мозговой артерии после отхождения от нее глазничной артерии.</w:t>
      </w:r>
    </w:p>
    <w:p w:rsidR="00781D74" w:rsidRPr="009A51CF" w:rsidRDefault="00781D74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2. От внутренней сонной артерии </w:t>
      </w:r>
      <w:proofErr w:type="spellStart"/>
      <w:r w:rsidRPr="009A51CF">
        <w:rPr>
          <w:rFonts w:ascii="Times New Roman" w:eastAsia="Arial Unicode MS" w:hAnsi="Times New Roman" w:cs="Times New Roman"/>
          <w:sz w:val="28"/>
          <w:szCs w:val="28"/>
        </w:rPr>
        <w:t>проксимальнее</w:t>
      </w:r>
      <w:proofErr w:type="spellEnd"/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средней мозговой и </w:t>
      </w:r>
      <w:proofErr w:type="spellStart"/>
      <w:r w:rsidRPr="009A51CF">
        <w:rPr>
          <w:rFonts w:ascii="Times New Roman" w:eastAsia="Arial Unicode MS" w:hAnsi="Times New Roman" w:cs="Times New Roman"/>
          <w:sz w:val="28"/>
          <w:szCs w:val="28"/>
        </w:rPr>
        <w:t>латеральнее</w:t>
      </w:r>
      <w:proofErr w:type="spellEnd"/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задней соединительной артерии.</w:t>
      </w:r>
    </w:p>
    <w:p w:rsidR="00781D74" w:rsidRPr="009A51CF" w:rsidRDefault="00781D74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3. От  сифона  внутренней  сонной артерии в области кавернозного синуса.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A51CF" w:rsidRPr="009A51CF" w:rsidRDefault="00EB42A7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2. </w:t>
      </w:r>
      <w:r w:rsidR="009A51CF" w:rsidRPr="009A51CF">
        <w:rPr>
          <w:rFonts w:ascii="Times New Roman" w:eastAsia="Arial Unicode MS" w:hAnsi="Times New Roman" w:cs="Times New Roman"/>
          <w:sz w:val="28"/>
          <w:szCs w:val="28"/>
        </w:rPr>
        <w:t xml:space="preserve">Возможными осложнениями при операции на </w:t>
      </w:r>
      <w:proofErr w:type="spellStart"/>
      <w:r w:rsidR="009A51CF" w:rsidRPr="009A51CF">
        <w:rPr>
          <w:rFonts w:ascii="Times New Roman" w:eastAsia="Arial Unicode MS" w:hAnsi="Times New Roman" w:cs="Times New Roman"/>
          <w:sz w:val="28"/>
          <w:szCs w:val="28"/>
        </w:rPr>
        <w:t>окклюзированной</w:t>
      </w:r>
      <w:proofErr w:type="spellEnd"/>
      <w:r w:rsidR="009A51CF" w:rsidRPr="009A51CF">
        <w:rPr>
          <w:rFonts w:ascii="Times New Roman" w:eastAsia="Arial Unicode MS" w:hAnsi="Times New Roman" w:cs="Times New Roman"/>
          <w:sz w:val="28"/>
          <w:szCs w:val="28"/>
        </w:rPr>
        <w:t xml:space="preserve"> сонной артерии являются: 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1. </w:t>
      </w:r>
      <w:proofErr w:type="spellStart"/>
      <w:r w:rsidRPr="009A51CF">
        <w:rPr>
          <w:rFonts w:ascii="Times New Roman" w:eastAsia="Arial Unicode MS" w:hAnsi="Times New Roman" w:cs="Times New Roman"/>
          <w:sz w:val="28"/>
          <w:szCs w:val="28"/>
        </w:rPr>
        <w:t>Микротромболия</w:t>
      </w:r>
      <w:proofErr w:type="spellEnd"/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в </w:t>
      </w:r>
      <w:proofErr w:type="spellStart"/>
      <w:r w:rsidRPr="009A51CF">
        <w:rPr>
          <w:rFonts w:ascii="Times New Roman" w:eastAsia="Arial Unicode MS" w:hAnsi="Times New Roman" w:cs="Times New Roman"/>
          <w:sz w:val="28"/>
          <w:szCs w:val="28"/>
        </w:rPr>
        <w:t>интракраниальных</w:t>
      </w:r>
      <w:proofErr w:type="spellEnd"/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сосудах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2. Кровотечения из сонной артерии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3. Усугубление ишемии мозга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4. Несостоятельность сосудистого шва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5. Все перечисленное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A51CF" w:rsidRPr="009A51CF" w:rsidRDefault="00EB42A7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3. </w:t>
      </w:r>
      <w:r w:rsidR="009A51CF" w:rsidRPr="009A51CF">
        <w:rPr>
          <w:rFonts w:ascii="Times New Roman" w:eastAsia="Arial Unicode MS" w:hAnsi="Times New Roman" w:cs="Times New Roman"/>
          <w:sz w:val="28"/>
          <w:szCs w:val="28"/>
        </w:rPr>
        <w:t xml:space="preserve">Патологоанатомические признаки сотрясения головного мозга: 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1. </w:t>
      </w:r>
      <w:proofErr w:type="spellStart"/>
      <w:r w:rsidRPr="009A51CF">
        <w:rPr>
          <w:rFonts w:ascii="Times New Roman" w:eastAsia="Arial Unicode MS" w:hAnsi="Times New Roman" w:cs="Times New Roman"/>
          <w:sz w:val="28"/>
          <w:szCs w:val="28"/>
        </w:rPr>
        <w:t>Субпиальное</w:t>
      </w:r>
      <w:proofErr w:type="spellEnd"/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кровоизлияние.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2. Перелом крыши черепа.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3. Субарахноидальное кровоизлияние.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4. Морфологических изменений нет.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5. Мелкие очаги некроза мозговой ткани.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lastRenderedPageBreak/>
        <w:t xml:space="preserve">4. Справа  негрубый  пирамидный  гемипарез,  слева мозжечковые симптомы. Справа же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6. У больного резкие боли в пояснице с иррадиацией в ноги, больше </w:t>
      </w:r>
      <w:proofErr w:type="gramStart"/>
      <w:r w:rsidRPr="009A51CF">
        <w:rPr>
          <w:rFonts w:ascii="Times New Roman" w:hAnsi="Times New Roman" w:cs="Times New Roman"/>
          <w:sz w:val="28"/>
          <w:szCs w:val="28"/>
        </w:rPr>
        <w:t>слева,  отсутствуют</w:t>
      </w:r>
      <w:proofErr w:type="gramEnd"/>
      <w:r w:rsidRPr="009A51CF">
        <w:rPr>
          <w:rFonts w:ascii="Times New Roman" w:hAnsi="Times New Roman" w:cs="Times New Roman"/>
          <w:sz w:val="28"/>
          <w:szCs w:val="28"/>
        </w:rPr>
        <w:t xml:space="preserve"> движения в левой стопе,  в  правой-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1. В межпозвонковых отделах поясничного отдела.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2. В области конского хвоста, на уровне L3-4.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3. В поясничном утолщении спинного мозга.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4. В поясничном сплетении.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A51CF" w:rsidRPr="009A51CF" w:rsidRDefault="00EB42A7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7. </w:t>
      </w:r>
      <w:r w:rsidR="009A51CF" w:rsidRPr="009A51CF">
        <w:rPr>
          <w:rFonts w:ascii="Times New Roman" w:eastAsia="Arial Unicode MS" w:hAnsi="Times New Roman" w:cs="Times New Roman"/>
          <w:sz w:val="28"/>
          <w:szCs w:val="28"/>
        </w:rPr>
        <w:t xml:space="preserve">Может ли ишемический инсульт иметь в первые сутки очаговую и общемозговую симптоматику совершенно сходную </w:t>
      </w:r>
      <w:proofErr w:type="gramStart"/>
      <w:r w:rsidR="009A51CF" w:rsidRPr="009A51CF">
        <w:rPr>
          <w:rFonts w:ascii="Times New Roman" w:eastAsia="Arial Unicode MS" w:hAnsi="Times New Roman" w:cs="Times New Roman"/>
          <w:sz w:val="28"/>
          <w:szCs w:val="28"/>
        </w:rPr>
        <w:t>с  проявлениями</w:t>
      </w:r>
      <w:proofErr w:type="gramEnd"/>
      <w:r w:rsidR="009A51CF" w:rsidRPr="009A51CF">
        <w:rPr>
          <w:rFonts w:ascii="Times New Roman" w:eastAsia="Arial Unicode MS" w:hAnsi="Times New Roman" w:cs="Times New Roman"/>
          <w:sz w:val="28"/>
          <w:szCs w:val="28"/>
        </w:rPr>
        <w:t xml:space="preserve"> динамических нарушений мозгового кровообращения? 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1. Да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2. Нет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8.У больного паралич голосовой связки справа, синдром Горнера справа, парез мягкого неба и задней стенки глотки на той же стороне,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гемиатаксия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 справа, 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гемигипестезия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 и  гемипарез  слева. Назовите синдром: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lastRenderedPageBreak/>
        <w:t xml:space="preserve">  №1. Синдром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Валленберга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>-Захарченко слева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Синдром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Цестана-Шена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справа (альтернирующий синдром латерального отдела продолговатого мозга)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Синдром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Клодта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9A51CF">
        <w:rPr>
          <w:rFonts w:ascii="Times New Roman" w:hAnsi="Times New Roman" w:cs="Times New Roman"/>
          <w:sz w:val="28"/>
          <w:szCs w:val="28"/>
        </w:rPr>
        <w:t>оливо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>-церебеллярного</w:t>
      </w:r>
      <w:proofErr w:type="gramEnd"/>
      <w:r w:rsidRPr="009A51CF">
        <w:rPr>
          <w:rFonts w:ascii="Times New Roman" w:hAnsi="Times New Roman" w:cs="Times New Roman"/>
          <w:sz w:val="28"/>
          <w:szCs w:val="28"/>
        </w:rPr>
        <w:t xml:space="preserve"> пучка справа)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3. Височно-лобный(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>)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Идеаторную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апраксию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№5.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Акалькулию</w:t>
      </w:r>
      <w:proofErr w:type="spellEnd"/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12. При доступе к опухолям передних  отделов  бокового  желудочка наиболее предпочтительным разрезом коры головного мозга следует считать: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№1. Разрез в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премоторной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 зоне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Разрез  по  гребню второй лобной извилины в зоне полей 8-9 на протяжении 3-4 см,  параллельно  верхнему сагиттальному синусу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Круговую  резекцию мозга соответственно верхней стенке переднего рога желудочка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№4. Доступ по межполушарной щели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№5. Разрез в моторной зоне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13. Доступами к Ш желудочку являются: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lastRenderedPageBreak/>
        <w:t xml:space="preserve">  №1.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Субфронтально-интерламинарный</w:t>
      </w:r>
      <w:proofErr w:type="spellEnd"/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Трансвентрикулярный</w:t>
      </w:r>
      <w:proofErr w:type="spellEnd"/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Транскалезный</w:t>
      </w:r>
      <w:proofErr w:type="spellEnd"/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№4. Комбинированный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супра</w:t>
      </w:r>
      <w:proofErr w:type="spellEnd"/>
      <w:r w:rsidRPr="009A51CF">
        <w:rPr>
          <w:rFonts w:ascii="Times New Roman" w:hAnsi="Times New Roman" w:cs="Times New Roman"/>
          <w:sz w:val="28"/>
          <w:szCs w:val="28"/>
        </w:rPr>
        <w:t xml:space="preserve">-и </w:t>
      </w:r>
      <w:proofErr w:type="spellStart"/>
      <w:r w:rsidRPr="009A51CF">
        <w:rPr>
          <w:rFonts w:ascii="Times New Roman" w:hAnsi="Times New Roman" w:cs="Times New Roman"/>
          <w:sz w:val="28"/>
          <w:szCs w:val="28"/>
        </w:rPr>
        <w:t>субтенториальный</w:t>
      </w:r>
      <w:proofErr w:type="spellEnd"/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A51CF" w:rsidRPr="009A51CF" w:rsidRDefault="00EB42A7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14. </w:t>
      </w:r>
      <w:r w:rsidR="009A51CF" w:rsidRPr="009A51CF">
        <w:rPr>
          <w:rFonts w:ascii="Times New Roman" w:eastAsia="Arial Unicode MS" w:hAnsi="Times New Roman" w:cs="Times New Roman"/>
          <w:sz w:val="28"/>
          <w:szCs w:val="28"/>
        </w:rPr>
        <w:t xml:space="preserve">Морфологические изменения мозга при ишемическом инсульте: 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1. Нейродинамические изменения в аксонах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2. Преходящие расстройства в синапсах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3. Кровоизлияния в подкорковые ганглии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4. Инфаркт мозга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5. Все верно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A51CF" w:rsidRPr="009A51CF" w:rsidRDefault="00EB42A7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15. </w:t>
      </w:r>
      <w:r w:rsidR="009A51CF" w:rsidRPr="009A51CF">
        <w:rPr>
          <w:rFonts w:ascii="Times New Roman" w:eastAsia="Arial Unicode MS" w:hAnsi="Times New Roman" w:cs="Times New Roman"/>
          <w:sz w:val="28"/>
          <w:szCs w:val="28"/>
        </w:rPr>
        <w:t>Преходящие  нарушения  мозгового  кровообращения  клинически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    проявляются: 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1. Стойкими очаговыми неврологическими расстройствами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2. Преходящими грубыми неврологическими симптомами с легкими остаточными очаговыми нарушениями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3. Выраженными неврологическими  нарушениями,  которые  проходят полностью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4. Легкими очаговыми симптомами</w:t>
      </w:r>
    </w:p>
    <w:p w:rsidR="009A51CF" w:rsidRPr="009A51CF" w:rsidRDefault="009A51CF" w:rsidP="009A51CF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A51CF">
        <w:rPr>
          <w:rFonts w:ascii="Times New Roman" w:eastAsia="Arial Unicode MS" w:hAnsi="Times New Roman" w:cs="Times New Roman"/>
          <w:sz w:val="28"/>
          <w:szCs w:val="28"/>
        </w:rPr>
        <w:t xml:space="preserve">  № 5. Все верно</w:t>
      </w:r>
    </w:p>
    <w:p w:rsidR="00EB42A7" w:rsidRPr="009A51CF" w:rsidRDefault="00EB42A7" w:rsidP="009A51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1CF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EB42A7" w:rsidRDefault="00EB42A7" w:rsidP="007D20F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42A7" w:rsidRPr="00781D74" w:rsidRDefault="00EB42A7" w:rsidP="007D20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781D74">
        <w:rPr>
          <w:rFonts w:ascii="Times New Roman" w:hAnsi="Times New Roman" w:cs="Times New Roman"/>
          <w:sz w:val="28"/>
          <w:szCs w:val="28"/>
        </w:rPr>
        <w:t>«</w:t>
      </w:r>
      <w:r w:rsidR="00AA2669" w:rsidRPr="00781D74">
        <w:rPr>
          <w:rFonts w:ascii="Times New Roman" w:eastAsia="Calibri" w:hAnsi="Times New Roman" w:cs="Times New Roman"/>
          <w:sz w:val="28"/>
          <w:szCs w:val="28"/>
        </w:rPr>
        <w:t xml:space="preserve">Схема показаний для хирургического лечения </w:t>
      </w:r>
      <w:r w:rsidR="00AA2669" w:rsidRPr="00781D74">
        <w:rPr>
          <w:rFonts w:ascii="Times New Roman" w:hAnsi="Times New Roman" w:cs="Times New Roman"/>
          <w:sz w:val="28"/>
          <w:szCs w:val="28"/>
        </w:rPr>
        <w:t>САК</w:t>
      </w:r>
      <w:r w:rsidRPr="00781D74">
        <w:rPr>
          <w:rFonts w:ascii="Times New Roman" w:hAnsi="Times New Roman" w:cs="Times New Roman"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EB42A7" w:rsidRPr="00C40835" w:rsidTr="00EB42A7">
        <w:tc>
          <w:tcPr>
            <w:tcW w:w="604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EB42A7" w:rsidRPr="00C40835" w:rsidTr="00EB42A7">
        <w:tc>
          <w:tcPr>
            <w:tcW w:w="604" w:type="dxa"/>
          </w:tcPr>
          <w:p w:rsidR="00EB42A7" w:rsidRPr="00C40835" w:rsidRDefault="00EB42A7" w:rsidP="007D20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EB42A7" w:rsidRPr="00C40835" w:rsidRDefault="00EB42A7" w:rsidP="007D20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EB42A7" w:rsidRPr="00C40835" w:rsidRDefault="00EB42A7" w:rsidP="007D20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EB42A7" w:rsidRPr="00C40835" w:rsidRDefault="00EB42A7" w:rsidP="007D20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EB42A7" w:rsidRPr="00C40835" w:rsidTr="00EB42A7">
        <w:tc>
          <w:tcPr>
            <w:tcW w:w="604" w:type="dxa"/>
          </w:tcPr>
          <w:p w:rsidR="00EB42A7" w:rsidRPr="00C40835" w:rsidRDefault="00EB42A7" w:rsidP="007D20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EB42A7" w:rsidRPr="00C40835" w:rsidRDefault="00EB42A7" w:rsidP="007D20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EB42A7" w:rsidRPr="00C40835" w:rsidRDefault="00EB42A7" w:rsidP="007D20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EB42A7" w:rsidRPr="00C40835" w:rsidRDefault="00EB42A7" w:rsidP="007D20F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EB42A7" w:rsidRPr="00C40835" w:rsidRDefault="00EB42A7" w:rsidP="007D20F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AA2669" w:rsidRPr="00781D74" w:rsidRDefault="00EB42A7" w:rsidP="00AA2669">
      <w:pPr>
        <w:pStyle w:val="a5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781D74">
        <w:rPr>
          <w:rFonts w:ascii="Times New Roman" w:hAnsi="Times New Roman"/>
          <w:bCs/>
          <w:sz w:val="28"/>
          <w:szCs w:val="28"/>
        </w:rPr>
        <w:t xml:space="preserve">1. </w:t>
      </w:r>
      <w:r w:rsidR="00AA2669" w:rsidRPr="00781D74">
        <w:rPr>
          <w:rFonts w:ascii="Times New Roman" w:hAnsi="Times New Roman"/>
          <w:sz w:val="28"/>
          <w:szCs w:val="28"/>
        </w:rPr>
        <w:t xml:space="preserve">Причины субарахноидального кровоизлияния </w:t>
      </w:r>
    </w:p>
    <w:p w:rsidR="00AA2669" w:rsidRPr="00781D74" w:rsidRDefault="00AA2669" w:rsidP="00AA266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1D74">
        <w:rPr>
          <w:rFonts w:ascii="Times New Roman" w:hAnsi="Times New Roman" w:cs="Times New Roman"/>
          <w:sz w:val="28"/>
          <w:szCs w:val="28"/>
        </w:rPr>
        <w:t>2.</w:t>
      </w:r>
      <w:r w:rsidRPr="00781D74">
        <w:rPr>
          <w:rFonts w:ascii="Times New Roman" w:eastAsia="Calibri" w:hAnsi="Times New Roman" w:cs="Times New Roman"/>
          <w:sz w:val="28"/>
          <w:szCs w:val="28"/>
        </w:rPr>
        <w:t xml:space="preserve">Методы диагностики субарахноидального кровоизлияния </w:t>
      </w:r>
    </w:p>
    <w:p w:rsidR="00AA2669" w:rsidRPr="00781D74" w:rsidRDefault="00AA2669" w:rsidP="00AA2669">
      <w:pPr>
        <w:widowControl w:val="0"/>
        <w:autoSpaceDE w:val="0"/>
        <w:autoSpaceDN w:val="0"/>
        <w:adjustRightInd w:val="0"/>
        <w:spacing w:after="0" w:line="95" w:lineRule="exact"/>
        <w:ind w:left="720"/>
        <w:rPr>
          <w:rFonts w:ascii="Times New Roman" w:eastAsia="Calibri" w:hAnsi="Times New Roman" w:cs="Times New Roman"/>
          <w:sz w:val="28"/>
          <w:szCs w:val="28"/>
        </w:rPr>
      </w:pPr>
    </w:p>
    <w:p w:rsidR="00AA2669" w:rsidRPr="00781D74" w:rsidRDefault="00AA2669" w:rsidP="00AA266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1D74">
        <w:rPr>
          <w:rFonts w:ascii="Times New Roman" w:hAnsi="Times New Roman" w:cs="Times New Roman"/>
          <w:sz w:val="28"/>
          <w:szCs w:val="28"/>
        </w:rPr>
        <w:t>3.</w:t>
      </w:r>
      <w:r w:rsidRPr="00781D74">
        <w:rPr>
          <w:rFonts w:ascii="Times New Roman" w:eastAsia="Calibri" w:hAnsi="Times New Roman" w:cs="Times New Roman"/>
          <w:sz w:val="28"/>
          <w:szCs w:val="28"/>
        </w:rPr>
        <w:t>Особенности клинической картины субарахноидального кровоизлияния</w:t>
      </w:r>
    </w:p>
    <w:p w:rsidR="00AA2669" w:rsidRDefault="00AA2669" w:rsidP="00AA2669">
      <w:pPr>
        <w:pStyle w:val="a6"/>
        <w:rPr>
          <w:rFonts w:ascii="Arial" w:hAnsi="Arial" w:cs="Arial"/>
        </w:rPr>
      </w:pPr>
    </w:p>
    <w:p w:rsidR="00AA2669" w:rsidRPr="0069624C" w:rsidRDefault="00AA2669" w:rsidP="00AA266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</w:p>
    <w:p w:rsidR="00EB42A7" w:rsidRPr="00E1778D" w:rsidRDefault="00EB42A7" w:rsidP="00AA2669">
      <w:pPr>
        <w:spacing w:after="0" w:line="240" w:lineRule="auto"/>
        <w:jc w:val="both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EB42A7" w:rsidRPr="00E1778D" w:rsidRDefault="00EB42A7" w:rsidP="007D20F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EB42A7" w:rsidRPr="00E1778D" w:rsidRDefault="00EB42A7" w:rsidP="007D20F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EB42A7" w:rsidRDefault="00EB42A7" w:rsidP="007D20F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EB42A7" w:rsidRDefault="00EB42A7" w:rsidP="007D20F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EB42A7" w:rsidRPr="0061760C" w:rsidTr="00EB42A7">
        <w:tc>
          <w:tcPr>
            <w:tcW w:w="8388" w:type="dxa"/>
          </w:tcPr>
          <w:p w:rsidR="00EB42A7" w:rsidRPr="0061760C" w:rsidRDefault="00EB42A7" w:rsidP="007D20F0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EB42A7" w:rsidRPr="0061760C" w:rsidRDefault="00EB42A7" w:rsidP="007D20F0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EB42A7" w:rsidRPr="0061760C" w:rsidTr="00EB42A7">
        <w:tc>
          <w:tcPr>
            <w:tcW w:w="8388" w:type="dxa"/>
          </w:tcPr>
          <w:p w:rsidR="00EB42A7" w:rsidRPr="0061760C" w:rsidRDefault="00EB42A7" w:rsidP="007D20F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EB42A7" w:rsidRPr="0061760C" w:rsidRDefault="00EB42A7" w:rsidP="007D20F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EB42A7" w:rsidRPr="0061760C" w:rsidTr="00EB42A7">
        <w:tc>
          <w:tcPr>
            <w:tcW w:w="8388" w:type="dxa"/>
          </w:tcPr>
          <w:p w:rsidR="00EB42A7" w:rsidRPr="0061760C" w:rsidRDefault="00EB42A7" w:rsidP="007D20F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EB42A7" w:rsidRPr="0061760C" w:rsidRDefault="00EB42A7" w:rsidP="007D20F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EB42A7" w:rsidRPr="0061760C" w:rsidTr="00EB42A7">
        <w:tc>
          <w:tcPr>
            <w:tcW w:w="8388" w:type="dxa"/>
          </w:tcPr>
          <w:p w:rsidR="00EB42A7" w:rsidRPr="0061760C" w:rsidRDefault="00EB42A7" w:rsidP="007D20F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EB42A7" w:rsidRPr="0061760C" w:rsidRDefault="00EB42A7" w:rsidP="007D20F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EB42A7" w:rsidRPr="0061760C" w:rsidTr="00EB42A7">
        <w:tc>
          <w:tcPr>
            <w:tcW w:w="8388" w:type="dxa"/>
          </w:tcPr>
          <w:p w:rsidR="00EB42A7" w:rsidRPr="0061760C" w:rsidRDefault="00EB42A7" w:rsidP="007D20F0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EB42A7" w:rsidRPr="0061760C" w:rsidRDefault="00EB42A7" w:rsidP="007D20F0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EB42A7" w:rsidRPr="00E1778D" w:rsidRDefault="00EB42A7" w:rsidP="007D20F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EB42A7" w:rsidRPr="00E1778D" w:rsidRDefault="00EB42A7" w:rsidP="007D20F0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EB42A7" w:rsidRPr="00C40835" w:rsidRDefault="00EB42A7" w:rsidP="007D20F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EB42A7" w:rsidRPr="003E1A58" w:rsidRDefault="00EB42A7" w:rsidP="007D20F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503A26" w:rsidRPr="00781D74" w:rsidRDefault="00EB42A7" w:rsidP="00781D74">
      <w:pPr>
        <w:widowControl w:val="0"/>
        <w:overflowPunct w:val="0"/>
        <w:autoSpaceDE w:val="0"/>
        <w:autoSpaceDN w:val="0"/>
        <w:adjustRightInd w:val="0"/>
        <w:spacing w:after="0" w:line="303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1D74">
        <w:rPr>
          <w:rFonts w:ascii="Times New Roman" w:hAnsi="Times New Roman" w:cs="Times New Roman"/>
          <w:sz w:val="28"/>
          <w:szCs w:val="28"/>
        </w:rPr>
        <w:t>1.</w:t>
      </w:r>
      <w:r w:rsidRPr="00781D74">
        <w:rPr>
          <w:rFonts w:ascii="Times New Roman" w:hAnsi="Times New Roman" w:cs="Times New Roman"/>
          <w:sz w:val="28"/>
          <w:szCs w:val="28"/>
        </w:rPr>
        <w:tab/>
      </w:r>
      <w:r w:rsidR="00503A26" w:rsidRPr="00781D74">
        <w:rPr>
          <w:rFonts w:ascii="Times New Roman" w:eastAsia="Calibri" w:hAnsi="Times New Roman" w:cs="Times New Roman"/>
          <w:sz w:val="28"/>
          <w:szCs w:val="28"/>
        </w:rPr>
        <w:t xml:space="preserve">Неврология и </w:t>
      </w:r>
      <w:proofErr w:type="gramStart"/>
      <w:r w:rsidR="00503A26" w:rsidRPr="00781D74">
        <w:rPr>
          <w:rFonts w:ascii="Times New Roman" w:eastAsia="Calibri" w:hAnsi="Times New Roman" w:cs="Times New Roman"/>
          <w:sz w:val="28"/>
          <w:szCs w:val="28"/>
        </w:rPr>
        <w:t>нейрохирургия :</w:t>
      </w:r>
      <w:proofErr w:type="gramEnd"/>
      <w:r w:rsidR="00503A26" w:rsidRPr="00781D74">
        <w:rPr>
          <w:rFonts w:ascii="Times New Roman" w:eastAsia="Calibri" w:hAnsi="Times New Roman" w:cs="Times New Roman"/>
          <w:sz w:val="28"/>
          <w:szCs w:val="28"/>
        </w:rPr>
        <w:t xml:space="preserve"> учебник с приложением на компакт-диске: в 2т. / Е. И. Гусев, А. Н. Коновалов, В. И. Скворцова ; ред. А. Н. Коновалов [и др.]. - </w:t>
      </w:r>
      <w:proofErr w:type="gramStart"/>
      <w:r w:rsidR="00503A26" w:rsidRPr="00781D74">
        <w:rPr>
          <w:rFonts w:ascii="Times New Roman" w:eastAsia="Calibri" w:hAnsi="Times New Roman" w:cs="Times New Roman"/>
          <w:sz w:val="28"/>
          <w:szCs w:val="28"/>
        </w:rPr>
        <w:t>М. :</w:t>
      </w:r>
      <w:proofErr w:type="gramEnd"/>
      <w:r w:rsidR="00503A26" w:rsidRPr="00781D74">
        <w:rPr>
          <w:rFonts w:ascii="Times New Roman" w:eastAsia="Calibri" w:hAnsi="Times New Roman" w:cs="Times New Roman"/>
          <w:sz w:val="28"/>
          <w:szCs w:val="28"/>
        </w:rPr>
        <w:t xml:space="preserve"> ГЭОТАР-Медиа, 2009. - , </w:t>
      </w:r>
    </w:p>
    <w:p w:rsidR="00503A26" w:rsidRPr="00781D74" w:rsidRDefault="00503A26" w:rsidP="00503A26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503A26" w:rsidRPr="00781D74" w:rsidRDefault="00503A26" w:rsidP="00503A2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781D74">
        <w:rPr>
          <w:rFonts w:ascii="Times New Roman" w:eastAsia="Calibri" w:hAnsi="Times New Roman" w:cs="Times New Roman"/>
          <w:sz w:val="28"/>
          <w:szCs w:val="28"/>
        </w:rPr>
        <w:t xml:space="preserve">Т.2 420 с. </w:t>
      </w:r>
    </w:p>
    <w:p w:rsidR="00EB42A7" w:rsidRPr="00781D74" w:rsidRDefault="00EB42A7" w:rsidP="00503A2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781D74">
        <w:rPr>
          <w:rFonts w:ascii="Times New Roman" w:hAnsi="Times New Roman" w:cs="Times New Roman"/>
          <w:sz w:val="28"/>
          <w:szCs w:val="28"/>
        </w:rPr>
        <w:t>2.</w:t>
      </w:r>
      <w:r w:rsidRPr="00781D7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1D74">
        <w:rPr>
          <w:rFonts w:ascii="Times New Roman" w:hAnsi="Times New Roman" w:cs="Times New Roman"/>
          <w:sz w:val="28"/>
          <w:szCs w:val="28"/>
        </w:rPr>
        <w:t>Можаев</w:t>
      </w:r>
      <w:proofErr w:type="spellEnd"/>
      <w:r w:rsidRPr="00781D74">
        <w:rPr>
          <w:rFonts w:ascii="Times New Roman" w:hAnsi="Times New Roman" w:cs="Times New Roman"/>
          <w:sz w:val="28"/>
          <w:szCs w:val="28"/>
        </w:rPr>
        <w:t xml:space="preserve"> С. В. Нейрохирургия: учебник / С. В. </w:t>
      </w:r>
      <w:proofErr w:type="spellStart"/>
      <w:r w:rsidRPr="00781D74">
        <w:rPr>
          <w:rFonts w:ascii="Times New Roman" w:hAnsi="Times New Roman" w:cs="Times New Roman"/>
          <w:sz w:val="28"/>
          <w:szCs w:val="28"/>
        </w:rPr>
        <w:t>Можаев</w:t>
      </w:r>
      <w:proofErr w:type="spellEnd"/>
      <w:r w:rsidRPr="00781D74">
        <w:rPr>
          <w:rFonts w:ascii="Times New Roman" w:hAnsi="Times New Roman" w:cs="Times New Roman"/>
          <w:sz w:val="28"/>
          <w:szCs w:val="28"/>
        </w:rPr>
        <w:t xml:space="preserve">, А. А. </w:t>
      </w:r>
      <w:proofErr w:type="spellStart"/>
      <w:r w:rsidRPr="00781D74">
        <w:rPr>
          <w:rFonts w:ascii="Times New Roman" w:hAnsi="Times New Roman" w:cs="Times New Roman"/>
          <w:sz w:val="28"/>
          <w:szCs w:val="28"/>
        </w:rPr>
        <w:t>Скоромец</w:t>
      </w:r>
      <w:proofErr w:type="spellEnd"/>
      <w:r w:rsidRPr="00781D74">
        <w:rPr>
          <w:rFonts w:ascii="Times New Roman" w:hAnsi="Times New Roman" w:cs="Times New Roman"/>
          <w:sz w:val="28"/>
          <w:szCs w:val="28"/>
        </w:rPr>
        <w:t xml:space="preserve">, Т. А. </w:t>
      </w:r>
      <w:proofErr w:type="spellStart"/>
      <w:r w:rsidRPr="00781D74">
        <w:rPr>
          <w:rFonts w:ascii="Times New Roman" w:hAnsi="Times New Roman" w:cs="Times New Roman"/>
          <w:sz w:val="28"/>
          <w:szCs w:val="28"/>
        </w:rPr>
        <w:t>Скоромец</w:t>
      </w:r>
      <w:proofErr w:type="spellEnd"/>
      <w:r w:rsidRPr="00781D74">
        <w:rPr>
          <w:rFonts w:ascii="Times New Roman" w:hAnsi="Times New Roman" w:cs="Times New Roman"/>
          <w:sz w:val="28"/>
          <w:szCs w:val="28"/>
        </w:rPr>
        <w:t xml:space="preserve">. - 2-е изд., </w:t>
      </w:r>
      <w:proofErr w:type="spellStart"/>
      <w:r w:rsidRPr="00781D74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781D74">
        <w:rPr>
          <w:rFonts w:ascii="Times New Roman" w:hAnsi="Times New Roman" w:cs="Times New Roman"/>
          <w:sz w:val="28"/>
          <w:szCs w:val="28"/>
        </w:rPr>
        <w:t>. и доп. - М. : ГЭОТАР-Медиа, 2009. - 480 с. : ил..</w:t>
      </w:r>
    </w:p>
    <w:p w:rsidR="00503A26" w:rsidRPr="00781D74" w:rsidRDefault="00EB42A7" w:rsidP="00503A2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81D74">
        <w:rPr>
          <w:rFonts w:ascii="Times New Roman" w:hAnsi="Times New Roman" w:cs="Times New Roman"/>
          <w:sz w:val="28"/>
          <w:szCs w:val="28"/>
        </w:rPr>
        <w:t xml:space="preserve">3.       </w:t>
      </w:r>
      <w:r w:rsidR="00503A26" w:rsidRPr="00781D74">
        <w:rPr>
          <w:rFonts w:ascii="Times New Roman" w:hAnsi="Times New Roman" w:cs="Times New Roman"/>
          <w:bCs/>
          <w:color w:val="000000"/>
          <w:sz w:val="28"/>
          <w:szCs w:val="28"/>
        </w:rPr>
        <w:t>Крылов В.В.(под ред.) Хирургия аневризм головного мозга. Том 1</w:t>
      </w:r>
    </w:p>
    <w:p w:rsidR="00EB42A7" w:rsidRPr="003E1A58" w:rsidRDefault="00EB42A7" w:rsidP="007D20F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503A26" w:rsidRPr="00781D74" w:rsidRDefault="00EB42A7" w:rsidP="00503A2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81D74">
        <w:rPr>
          <w:rFonts w:ascii="Times New Roman" w:hAnsi="Times New Roman"/>
          <w:sz w:val="28"/>
          <w:szCs w:val="28"/>
        </w:rPr>
        <w:t>1.</w:t>
      </w:r>
      <w:r w:rsidRPr="00781D74">
        <w:rPr>
          <w:rFonts w:ascii="Times New Roman" w:hAnsi="Times New Roman"/>
          <w:sz w:val="28"/>
          <w:szCs w:val="28"/>
        </w:rPr>
        <w:tab/>
      </w:r>
      <w:proofErr w:type="spellStart"/>
      <w:r w:rsidR="00503A26" w:rsidRPr="00781D74">
        <w:rPr>
          <w:rFonts w:ascii="Times New Roman" w:hAnsi="Times New Roman"/>
          <w:sz w:val="28"/>
          <w:szCs w:val="28"/>
        </w:rPr>
        <w:t>Иргер_И.М._Нейрохирургия</w:t>
      </w:r>
      <w:proofErr w:type="spellEnd"/>
      <w:r w:rsidR="00503A26" w:rsidRPr="00781D74">
        <w:rPr>
          <w:rFonts w:ascii="Times New Roman" w:hAnsi="Times New Roman"/>
          <w:sz w:val="28"/>
          <w:szCs w:val="28"/>
        </w:rPr>
        <w:t>_(2e_изд.,_Медицина,_1982)</w:t>
      </w:r>
    </w:p>
    <w:p w:rsidR="00503A26" w:rsidRPr="00781D74" w:rsidRDefault="00503A26" w:rsidP="00503A2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781D74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81D74">
        <w:rPr>
          <w:rFonts w:ascii="Times New Roman" w:hAnsi="Times New Roman"/>
          <w:sz w:val="28"/>
          <w:szCs w:val="28"/>
        </w:rPr>
        <w:t>2.</w:t>
      </w:r>
      <w:r w:rsidRPr="00781D74">
        <w:rPr>
          <w:rFonts w:ascii="Times New Roman" w:hAnsi="Times New Roman"/>
          <w:sz w:val="28"/>
          <w:szCs w:val="28"/>
        </w:rPr>
        <w:tab/>
        <w:t xml:space="preserve">Лекции по </w:t>
      </w:r>
      <w:proofErr w:type="gramStart"/>
      <w:r w:rsidRPr="00781D74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781D74">
        <w:rPr>
          <w:rFonts w:ascii="Times New Roman" w:hAnsi="Times New Roman"/>
          <w:sz w:val="28"/>
          <w:szCs w:val="28"/>
        </w:rPr>
        <w:t xml:space="preserve"> учебник для </w:t>
      </w:r>
      <w:proofErr w:type="spellStart"/>
      <w:r w:rsidRPr="00781D74">
        <w:rPr>
          <w:rFonts w:ascii="Times New Roman" w:hAnsi="Times New Roman"/>
          <w:sz w:val="28"/>
          <w:szCs w:val="28"/>
        </w:rPr>
        <w:t>студ.мед.вузов</w:t>
      </w:r>
      <w:proofErr w:type="spellEnd"/>
      <w:r w:rsidRPr="00781D74">
        <w:rPr>
          <w:rFonts w:ascii="Times New Roman" w:hAnsi="Times New Roman"/>
          <w:sz w:val="28"/>
          <w:szCs w:val="28"/>
        </w:rPr>
        <w:t xml:space="preserve"> / ред. В. В. Крылов. - </w:t>
      </w:r>
      <w:proofErr w:type="gramStart"/>
      <w:r w:rsidRPr="00781D74">
        <w:rPr>
          <w:rFonts w:ascii="Times New Roman" w:hAnsi="Times New Roman"/>
          <w:sz w:val="28"/>
          <w:szCs w:val="28"/>
        </w:rPr>
        <w:t>М. :</w:t>
      </w:r>
      <w:proofErr w:type="gramEnd"/>
      <w:r w:rsidRPr="00781D74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EB42A7" w:rsidRPr="00781D74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81D74">
        <w:rPr>
          <w:rFonts w:ascii="Times New Roman" w:hAnsi="Times New Roman"/>
          <w:sz w:val="28"/>
          <w:szCs w:val="28"/>
        </w:rPr>
        <w:t>3.</w:t>
      </w:r>
      <w:r w:rsidRPr="00781D74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</w:t>
      </w:r>
      <w:proofErr w:type="gramStart"/>
      <w:r w:rsidRPr="00781D74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781D74">
        <w:rPr>
          <w:rFonts w:ascii="Times New Roman" w:hAnsi="Times New Roman"/>
          <w:sz w:val="28"/>
          <w:szCs w:val="28"/>
        </w:rPr>
        <w:t xml:space="preserve"> учебное пособие для </w:t>
      </w:r>
      <w:proofErr w:type="spellStart"/>
      <w:r w:rsidRPr="00781D74">
        <w:rPr>
          <w:rFonts w:ascii="Times New Roman" w:hAnsi="Times New Roman"/>
          <w:sz w:val="28"/>
          <w:szCs w:val="28"/>
        </w:rPr>
        <w:t>послевуз.проф.образования</w:t>
      </w:r>
      <w:proofErr w:type="spellEnd"/>
      <w:r w:rsidRPr="00781D74">
        <w:rPr>
          <w:rFonts w:ascii="Times New Roman" w:hAnsi="Times New Roman"/>
          <w:sz w:val="28"/>
          <w:szCs w:val="28"/>
        </w:rPr>
        <w:t xml:space="preserve"> врачей / В. В. Лебедев [и др.]. - </w:t>
      </w:r>
      <w:proofErr w:type="gramStart"/>
      <w:r w:rsidRPr="00781D74">
        <w:rPr>
          <w:rFonts w:ascii="Times New Roman" w:hAnsi="Times New Roman"/>
          <w:sz w:val="28"/>
          <w:szCs w:val="28"/>
        </w:rPr>
        <w:t>М. :</w:t>
      </w:r>
      <w:proofErr w:type="gramEnd"/>
      <w:r w:rsidRPr="00781D74">
        <w:rPr>
          <w:rFonts w:ascii="Times New Roman" w:hAnsi="Times New Roman"/>
          <w:sz w:val="28"/>
          <w:szCs w:val="28"/>
        </w:rPr>
        <w:t xml:space="preserve"> Медицина, 2005.</w:t>
      </w:r>
    </w:p>
    <w:p w:rsidR="00EB42A7" w:rsidRPr="00781D74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81D74">
        <w:rPr>
          <w:rFonts w:ascii="Times New Roman" w:hAnsi="Times New Roman"/>
          <w:sz w:val="28"/>
          <w:szCs w:val="28"/>
        </w:rPr>
        <w:t>4.</w:t>
      </w:r>
      <w:r w:rsidRPr="00781D74">
        <w:rPr>
          <w:rFonts w:ascii="Times New Roman" w:hAnsi="Times New Roman"/>
          <w:sz w:val="28"/>
          <w:szCs w:val="28"/>
        </w:rPr>
        <w:tab/>
        <w:t xml:space="preserve">Дифференциальная диагностика в неврологии и </w:t>
      </w:r>
      <w:proofErr w:type="gramStart"/>
      <w:r w:rsidRPr="00781D74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781D74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781D74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781D74">
        <w:rPr>
          <w:rFonts w:ascii="Times New Roman" w:hAnsi="Times New Roman"/>
          <w:sz w:val="28"/>
          <w:szCs w:val="28"/>
        </w:rPr>
        <w:t xml:space="preserve"> ; ред. Е. И. Гусев. - </w:t>
      </w:r>
      <w:proofErr w:type="gramStart"/>
      <w:r w:rsidRPr="00781D74">
        <w:rPr>
          <w:rFonts w:ascii="Times New Roman" w:hAnsi="Times New Roman"/>
          <w:sz w:val="28"/>
          <w:szCs w:val="28"/>
        </w:rPr>
        <w:t>М. :</w:t>
      </w:r>
      <w:proofErr w:type="gramEnd"/>
      <w:r w:rsidRPr="00781D74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EB42A7" w:rsidRPr="00781D74" w:rsidRDefault="00EB42A7" w:rsidP="007D20F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781D74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EB42A7" w:rsidRPr="00E05C3B" w:rsidRDefault="00EB42A7" w:rsidP="007D20F0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EB42A7" w:rsidRPr="00C40835" w:rsidTr="00EB42A7">
        <w:tc>
          <w:tcPr>
            <w:tcW w:w="3316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EB42A7" w:rsidRPr="00C40835" w:rsidTr="00EB42A7">
        <w:tc>
          <w:tcPr>
            <w:tcW w:w="3316" w:type="dxa"/>
          </w:tcPr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Журнал Вопросы нейрохирургии им. Н.Н.Бурденко</w:t>
            </w:r>
          </w:p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EB42A7" w:rsidRPr="00C40835" w:rsidRDefault="00EB42A7" w:rsidP="007D20F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EB42A7" w:rsidRPr="00C40835" w:rsidTr="00EB42A7">
        <w:tc>
          <w:tcPr>
            <w:tcW w:w="3316" w:type="dxa"/>
          </w:tcPr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EB42A7" w:rsidRPr="00C40835" w:rsidRDefault="00EB42A7" w:rsidP="007D20F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EB42A7" w:rsidRPr="00C40835" w:rsidRDefault="00EB42A7" w:rsidP="007D20F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EB42A7" w:rsidRPr="00C40835" w:rsidTr="00EB42A7">
        <w:tc>
          <w:tcPr>
            <w:tcW w:w="3316" w:type="dxa"/>
          </w:tcPr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EB42A7" w:rsidRPr="00C40835" w:rsidRDefault="00EB42A7" w:rsidP="007D20F0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EB42A7" w:rsidRPr="00C40835" w:rsidRDefault="00EB42A7" w:rsidP="007D20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42A7" w:rsidRPr="00E05C3B" w:rsidRDefault="00EB42A7" w:rsidP="007D20F0">
      <w:pPr>
        <w:numPr>
          <w:ilvl w:val="1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EB42A7" w:rsidRPr="00C40835" w:rsidRDefault="00EB42A7" w:rsidP="007D20F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EB42A7" w:rsidRPr="00C40835" w:rsidTr="00EB42A7">
        <w:tc>
          <w:tcPr>
            <w:tcW w:w="1101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EB42A7" w:rsidRPr="00C40835" w:rsidTr="00EB42A7">
        <w:tc>
          <w:tcPr>
            <w:tcW w:w="1101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EB42A7" w:rsidRPr="00C40835" w:rsidRDefault="00EB42A7" w:rsidP="007D20F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EB42A7" w:rsidRPr="00C40835" w:rsidRDefault="00EB42A7" w:rsidP="007D20F0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EB42A7" w:rsidRPr="00C40835" w:rsidRDefault="00D26121" w:rsidP="007D20F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7" w:tgtFrame="_blank" w:history="1">
              <w:r w:rsidR="00EB42A7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EB42A7" w:rsidRPr="00C40835" w:rsidTr="00EB42A7">
        <w:trPr>
          <w:trHeight w:val="2201"/>
        </w:trPr>
        <w:tc>
          <w:tcPr>
            <w:tcW w:w="1101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EB42A7" w:rsidRPr="00C40835" w:rsidRDefault="00EB42A7" w:rsidP="007D20F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EB42A7" w:rsidRPr="00C40835" w:rsidRDefault="00EB42A7" w:rsidP="007D20F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EB42A7" w:rsidRPr="00C40835" w:rsidRDefault="00D26121" w:rsidP="007D20F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EB42A7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EB42A7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Федерального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EB42A7" w:rsidRPr="00C40835" w:rsidTr="00EB42A7">
        <w:trPr>
          <w:trHeight w:val="1725"/>
        </w:trPr>
        <w:tc>
          <w:tcPr>
            <w:tcW w:w="1101" w:type="dxa"/>
          </w:tcPr>
          <w:p w:rsidR="00EB42A7" w:rsidRPr="00C40835" w:rsidRDefault="00EB42A7" w:rsidP="007D20F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EB42A7" w:rsidRPr="00C40835" w:rsidRDefault="00EB42A7" w:rsidP="007D20F0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EB42A7" w:rsidRPr="00C40835" w:rsidRDefault="00EB42A7" w:rsidP="007D20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EB42A7" w:rsidRPr="00C40835" w:rsidRDefault="00EB42A7" w:rsidP="00EB42A7">
      <w:pPr>
        <w:rPr>
          <w:rFonts w:ascii="Times New Roman" w:hAnsi="Times New Roman"/>
          <w:sz w:val="28"/>
          <w:szCs w:val="28"/>
        </w:rPr>
      </w:pPr>
    </w:p>
    <w:p w:rsidR="00EB42A7" w:rsidRDefault="00EB42A7" w:rsidP="00EB42A7"/>
    <w:p w:rsidR="00EB42A7" w:rsidRDefault="00EB42A7" w:rsidP="00EB42A7"/>
    <w:p w:rsidR="00EB42A7" w:rsidRDefault="00EB42A7" w:rsidP="00EB42A7"/>
    <w:p w:rsidR="00EB42A7" w:rsidRDefault="00EB42A7"/>
    <w:sectPr w:rsidR="00EB42A7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1EB"/>
    <w:multiLevelType w:val="hybridMultilevel"/>
    <w:tmpl w:val="00000BB3"/>
    <w:lvl w:ilvl="0" w:tplc="00002EA6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12DB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5AF1"/>
    <w:multiLevelType w:val="hybridMultilevel"/>
    <w:tmpl w:val="000041BB"/>
    <w:lvl w:ilvl="0" w:tplc="000026E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5F90"/>
    <w:multiLevelType w:val="hybridMultilevel"/>
    <w:tmpl w:val="00001649"/>
    <w:lvl w:ilvl="0" w:tplc="00006DF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8" w15:restartNumberingAfterBreak="0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0" w15:restartNumberingAfterBreak="0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7"/>
  </w:num>
  <w:num w:numId="6">
    <w:abstractNumId w:val="5"/>
  </w:num>
  <w:num w:numId="7">
    <w:abstractNumId w:val="8"/>
  </w:num>
  <w:num w:numId="8">
    <w:abstractNumId w:val="12"/>
  </w:num>
  <w:num w:numId="9">
    <w:abstractNumId w:val="9"/>
  </w:num>
  <w:num w:numId="10">
    <w:abstractNumId w:val="2"/>
  </w:num>
  <w:num w:numId="11">
    <w:abstractNumId w:val="3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42A7"/>
    <w:rsid w:val="001649DC"/>
    <w:rsid w:val="002D3857"/>
    <w:rsid w:val="00503A26"/>
    <w:rsid w:val="00781D74"/>
    <w:rsid w:val="007D20F0"/>
    <w:rsid w:val="00913818"/>
    <w:rsid w:val="009A51CF"/>
    <w:rsid w:val="00AA2669"/>
    <w:rsid w:val="00B16EEE"/>
    <w:rsid w:val="00D26121"/>
    <w:rsid w:val="00EB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3E91CFC-4EAA-4CFC-A35C-6767F5A2C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818"/>
  </w:style>
  <w:style w:type="paragraph" w:styleId="5">
    <w:name w:val="heading 5"/>
    <w:basedOn w:val="a"/>
    <w:next w:val="a"/>
    <w:link w:val="50"/>
    <w:uiPriority w:val="99"/>
    <w:qFormat/>
    <w:rsid w:val="00EB42A7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EB42A7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EB42A7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EB42A7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EB42A7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EB42A7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EB42A7"/>
  </w:style>
  <w:style w:type="character" w:customStyle="1" w:styleId="apple-style-span">
    <w:name w:val="apple-style-span"/>
    <w:uiPriority w:val="99"/>
    <w:rsid w:val="00EB42A7"/>
  </w:style>
  <w:style w:type="character" w:customStyle="1" w:styleId="apple-converted-space">
    <w:name w:val="apple-converted-space"/>
    <w:uiPriority w:val="99"/>
    <w:rsid w:val="00EB42A7"/>
  </w:style>
  <w:style w:type="paragraph" w:styleId="a7">
    <w:name w:val="No Spacing"/>
    <w:uiPriority w:val="1"/>
    <w:qFormat/>
    <w:rsid w:val="00D261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dow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library.ru/defaultx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mu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15</Pages>
  <Words>3545</Words>
  <Characters>20212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Валерия Пайшанбиева</cp:lastModifiedBy>
  <cp:revision>5</cp:revision>
  <dcterms:created xsi:type="dcterms:W3CDTF">2015-04-07T10:56:00Z</dcterms:created>
  <dcterms:modified xsi:type="dcterms:W3CDTF">2020-01-03T11:16:00Z</dcterms:modified>
</cp:coreProperties>
</file>