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B34B8">
        <w:rPr>
          <w:rFonts w:ascii="Times New Roman" w:hAnsi="Times New Roman" w:cs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(ГБОУ ВПО НГМУ Минздрава России)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E4D19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E4D19">
        <w:rPr>
          <w:rFonts w:ascii="Times New Roman" w:hAnsi="Times New Roman" w:cs="Times New Roman"/>
          <w:b/>
          <w:color w:val="000000"/>
          <w:sz w:val="32"/>
          <w:szCs w:val="32"/>
        </w:rPr>
        <w:t>КОМПЛЕКТ МЕТОДИЧЕСКИХ УКАЗАНИЙ</w:t>
      </w:r>
    </w:p>
    <w:p w:rsidR="008B34B8" w:rsidRPr="00FE79FB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ДЛЯ ОРДИНАТОРОВ </w:t>
      </w:r>
      <w:r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ГОДА ОБУЧЕНИЯ</w:t>
      </w:r>
    </w:p>
    <w:p w:rsidR="008B34B8" w:rsidRPr="00CE4D19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ПО ТЕМЕ:</w:t>
      </w:r>
      <w:r w:rsidR="0082788B" w:rsidRPr="0082788B">
        <w:rPr>
          <w:rFonts w:ascii="Times New Roman" w:hAnsi="Times New Roman" w:cs="Times New Roman"/>
          <w:sz w:val="36"/>
          <w:szCs w:val="36"/>
        </w:rPr>
        <w:t xml:space="preserve"> </w:t>
      </w:r>
      <w:r w:rsidR="0082788B" w:rsidRPr="0082788B">
        <w:rPr>
          <w:rFonts w:ascii="Times New Roman" w:hAnsi="Times New Roman" w:cs="Times New Roman"/>
          <w:b/>
          <w:sz w:val="32"/>
          <w:szCs w:val="32"/>
        </w:rPr>
        <w:t>Гидроцефалия</w:t>
      </w:r>
      <w:r w:rsidRPr="00FE79FB">
        <w:rPr>
          <w:rFonts w:ascii="Times New Roman" w:hAnsi="Times New Roman" w:cs="Times New Roman"/>
          <w:b/>
          <w:sz w:val="32"/>
          <w:szCs w:val="32"/>
        </w:rPr>
        <w:t>.</w:t>
      </w:r>
    </w:p>
    <w:p w:rsidR="00CE4D19" w:rsidRDefault="00CE4D19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34B8" w:rsidRPr="008B34B8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дисциплине «Нейрохирургия</w:t>
      </w:r>
      <w:r w:rsidR="008B34B8" w:rsidRPr="008B34B8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2128EF" w:rsidRPr="008B34B8" w:rsidRDefault="008B34B8" w:rsidP="002128E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B34B8">
        <w:rPr>
          <w:rFonts w:ascii="Times New Roman" w:hAnsi="Times New Roman" w:cs="Times New Roman"/>
          <w:color w:val="000000"/>
          <w:sz w:val="28"/>
          <w:szCs w:val="28"/>
        </w:rPr>
        <w:t xml:space="preserve">Индекс </w:t>
      </w:r>
      <w:r w:rsidR="000E03B8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0E03B8"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8B34B8" w:rsidRPr="008B34B8" w:rsidRDefault="008B34B8" w:rsidP="002128EF">
      <w:pPr>
        <w:spacing w:after="0" w:line="240" w:lineRule="auto"/>
        <w:jc w:val="center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jc w:val="center"/>
        <w:rPr>
          <w:color w:val="000000"/>
          <w:szCs w:val="24"/>
        </w:rPr>
      </w:pPr>
      <w:r>
        <w:rPr>
          <w:color w:val="000000"/>
          <w:szCs w:val="24"/>
        </w:rPr>
        <w:t>Новосибирск 2015</w:t>
      </w:r>
    </w:p>
    <w:p w:rsidR="00CF62F7" w:rsidRPr="003965A9" w:rsidRDefault="008B34B8" w:rsidP="00986B9E">
      <w:pPr>
        <w:spacing w:after="0" w:line="240" w:lineRule="auto"/>
        <w:jc w:val="center"/>
        <w:rPr>
          <w:rFonts w:ascii="Times New Roman" w:hAnsi="Times New Roman" w:cs="Times New Roman"/>
          <w:color w:val="000000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</w:p>
    <w:p w:rsidR="00CF62F7" w:rsidRPr="003965A9" w:rsidRDefault="00CF62F7" w:rsidP="00CF62F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F62F7" w:rsidRPr="003965A9" w:rsidRDefault="00CF62F7" w:rsidP="00CF62F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965A9">
        <w:rPr>
          <w:rFonts w:ascii="Times New Roman" w:hAnsi="Times New Roman" w:cs="Times New Roman"/>
          <w:color w:val="000000"/>
          <w:sz w:val="24"/>
          <w:szCs w:val="24"/>
        </w:rPr>
        <w:tab/>
        <w:t>Методические указания разработали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CF62F7" w:rsidRPr="003965A9" w:rsidRDefault="00CF62F7" w:rsidP="00CF62F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415"/>
        <w:gridCol w:w="2399"/>
        <w:gridCol w:w="2397"/>
      </w:tblGrid>
      <w:tr w:rsidR="00CF62F7" w:rsidRPr="003965A9" w:rsidTr="008453F4">
        <w:tc>
          <w:tcPr>
            <w:tcW w:w="2410" w:type="dxa"/>
          </w:tcPr>
          <w:p w:rsidR="00CF62F7" w:rsidRPr="003965A9" w:rsidRDefault="00CF62F7" w:rsidP="008453F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И. О.</w:t>
            </w:r>
          </w:p>
        </w:tc>
        <w:tc>
          <w:tcPr>
            <w:tcW w:w="2415" w:type="dxa"/>
          </w:tcPr>
          <w:p w:rsidR="00CF62F7" w:rsidRPr="003965A9" w:rsidRDefault="00CF62F7" w:rsidP="008453F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399" w:type="dxa"/>
          </w:tcPr>
          <w:p w:rsidR="00CF62F7" w:rsidRPr="003965A9" w:rsidRDefault="00CF62F7" w:rsidP="008453F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97" w:type="dxa"/>
          </w:tcPr>
          <w:p w:rsidR="00CF62F7" w:rsidRPr="003965A9" w:rsidRDefault="00CF62F7" w:rsidP="008453F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Кафедра</w:t>
            </w:r>
          </w:p>
        </w:tc>
      </w:tr>
      <w:tr w:rsidR="00CF62F7" w:rsidRPr="003965A9" w:rsidTr="008453F4">
        <w:tc>
          <w:tcPr>
            <w:tcW w:w="2410" w:type="dxa"/>
          </w:tcPr>
          <w:p w:rsidR="00CF62F7" w:rsidRPr="003965A9" w:rsidRDefault="00CF62F7" w:rsidP="008453F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5" w:type="dxa"/>
          </w:tcPr>
          <w:p w:rsidR="00CF62F7" w:rsidRPr="003965A9" w:rsidRDefault="00CF62F7" w:rsidP="008453F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9" w:type="dxa"/>
          </w:tcPr>
          <w:p w:rsidR="00CF62F7" w:rsidRPr="003965A9" w:rsidRDefault="00CF62F7" w:rsidP="008453F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97" w:type="dxa"/>
          </w:tcPr>
          <w:p w:rsidR="00CF62F7" w:rsidRPr="003965A9" w:rsidRDefault="00CF62F7" w:rsidP="008453F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F62F7" w:rsidRPr="003965A9" w:rsidTr="008453F4">
        <w:tc>
          <w:tcPr>
            <w:tcW w:w="2410" w:type="dxa"/>
          </w:tcPr>
          <w:p w:rsidR="00CF62F7" w:rsidRPr="003965A9" w:rsidRDefault="00CF62F7" w:rsidP="00845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Кривошапкин А.Л.</w:t>
            </w:r>
          </w:p>
        </w:tc>
        <w:tc>
          <w:tcPr>
            <w:tcW w:w="2415" w:type="dxa"/>
          </w:tcPr>
          <w:p w:rsidR="00CF62F7" w:rsidRPr="003965A9" w:rsidRDefault="00CF62F7" w:rsidP="00845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ав.кафедрой</w:t>
            </w:r>
          </w:p>
        </w:tc>
        <w:tc>
          <w:tcPr>
            <w:tcW w:w="2399" w:type="dxa"/>
          </w:tcPr>
          <w:p w:rsidR="00CF62F7" w:rsidRPr="003965A9" w:rsidRDefault="00CF62F7" w:rsidP="00845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д-р.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аук</w:t>
            </w:r>
            <w:proofErr w:type="spellEnd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2397" w:type="dxa"/>
          </w:tcPr>
          <w:p w:rsidR="00CF62F7" w:rsidRDefault="00CF62F7" w:rsidP="00845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ейрохирургии</w:t>
            </w:r>
          </w:p>
          <w:p w:rsidR="00CF62F7" w:rsidRPr="003965A9" w:rsidRDefault="00CF62F7" w:rsidP="00845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  <w:tr w:rsidR="00CF62F7" w:rsidRPr="003965A9" w:rsidTr="008453F4">
        <w:tc>
          <w:tcPr>
            <w:tcW w:w="2410" w:type="dxa"/>
          </w:tcPr>
          <w:p w:rsidR="00CF62F7" w:rsidRPr="003965A9" w:rsidRDefault="00CF62F7" w:rsidP="00845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Каныгин</w:t>
            </w:r>
            <w:proofErr w:type="spellEnd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2415" w:type="dxa"/>
          </w:tcPr>
          <w:p w:rsidR="00CF62F7" w:rsidRPr="003965A9" w:rsidRDefault="001E5BD1" w:rsidP="00845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CF62F7" w:rsidRPr="003965A9">
              <w:rPr>
                <w:rFonts w:ascii="Times New Roman" w:hAnsi="Times New Roman" w:cs="Times New Roman"/>
                <w:sz w:val="20"/>
                <w:szCs w:val="20"/>
              </w:rPr>
              <w:t>авуч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62F7" w:rsidRPr="003965A9">
              <w:rPr>
                <w:rFonts w:ascii="Times New Roman" w:hAnsi="Times New Roman" w:cs="Times New Roman"/>
                <w:sz w:val="20"/>
                <w:szCs w:val="20"/>
              </w:rPr>
              <w:t>кафедры</w:t>
            </w:r>
          </w:p>
        </w:tc>
        <w:tc>
          <w:tcPr>
            <w:tcW w:w="2399" w:type="dxa"/>
          </w:tcPr>
          <w:p w:rsidR="00CF62F7" w:rsidRPr="003965A9" w:rsidRDefault="00CF62F7" w:rsidP="00845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канд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аук</w:t>
            </w:r>
            <w:proofErr w:type="spellEnd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, доцент</w:t>
            </w:r>
          </w:p>
        </w:tc>
        <w:tc>
          <w:tcPr>
            <w:tcW w:w="2397" w:type="dxa"/>
          </w:tcPr>
          <w:p w:rsidR="00CF62F7" w:rsidRDefault="00CF62F7" w:rsidP="00845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ейрохирургии</w:t>
            </w:r>
          </w:p>
          <w:p w:rsidR="00CF62F7" w:rsidRPr="003965A9" w:rsidRDefault="00CF62F7" w:rsidP="00845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</w:tbl>
    <w:p w:rsidR="00CF62F7" w:rsidRDefault="00CF62F7" w:rsidP="00CF62F7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CF62F7" w:rsidRPr="008B34B8" w:rsidRDefault="00CF62F7" w:rsidP="00CF62F7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CF62F7" w:rsidRPr="008B34B8" w:rsidRDefault="00CF62F7" w:rsidP="00CF62F7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Методические указания  рассмотрены и одобрены на заседании кафедры </w:t>
      </w:r>
      <w:r>
        <w:rPr>
          <w:rFonts w:ascii="Times New Roman" w:hAnsi="Times New Roman" w:cs="Times New Roman"/>
          <w:color w:val="000000"/>
          <w:sz w:val="24"/>
          <w:szCs w:val="24"/>
        </w:rPr>
        <w:t>нейрохирургии</w:t>
      </w:r>
    </w:p>
    <w:p w:rsidR="00CF62F7" w:rsidRPr="008B34B8" w:rsidRDefault="00CF62F7" w:rsidP="00CF62F7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CF62F7" w:rsidRPr="0051320C" w:rsidRDefault="00CF62F7" w:rsidP="00CF62F7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51320C">
        <w:rPr>
          <w:rFonts w:ascii="Times New Roman" w:hAnsi="Times New Roman" w:cs="Times New Roman"/>
          <w:color w:val="000000"/>
          <w:sz w:val="24"/>
          <w:szCs w:val="24"/>
        </w:rPr>
        <w:t>Протокол №</w:t>
      </w:r>
      <w:r>
        <w:rPr>
          <w:rFonts w:ascii="Times New Roman" w:hAnsi="Times New Roman" w:cs="Times New Roman"/>
          <w:sz w:val="24"/>
          <w:szCs w:val="24"/>
        </w:rPr>
        <w:t xml:space="preserve"> 17</w:t>
      </w:r>
      <w:r w:rsidRPr="0051320C">
        <w:rPr>
          <w:rFonts w:ascii="Times New Roman" w:hAnsi="Times New Roman" w:cs="Times New Roman"/>
          <w:sz w:val="24"/>
          <w:szCs w:val="24"/>
        </w:rPr>
        <w:t xml:space="preserve"> от 20. 05.</w:t>
      </w:r>
      <w:r w:rsidRPr="0051320C">
        <w:rPr>
          <w:rFonts w:ascii="Times New Roman" w:hAnsi="Times New Roman" w:cs="Times New Roman"/>
          <w:color w:val="000000"/>
          <w:sz w:val="24"/>
          <w:szCs w:val="24"/>
        </w:rPr>
        <w:t>2015 г.</w:t>
      </w:r>
    </w:p>
    <w:p w:rsidR="00CF62F7" w:rsidRPr="008B34B8" w:rsidRDefault="00CF62F7" w:rsidP="00CF62F7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CF62F7" w:rsidRPr="008B34B8" w:rsidRDefault="00CF62F7" w:rsidP="00CF62F7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Зав.кафедрой  ____________</w:t>
      </w:r>
      <w:r w:rsidRPr="0051320C">
        <w:rPr>
          <w:rFonts w:ascii="Times New Roman" w:hAnsi="Times New Roman" w:cs="Times New Roman"/>
          <w:sz w:val="24"/>
          <w:szCs w:val="24"/>
        </w:rPr>
        <w:t>Кривошапкин А.Л.</w:t>
      </w:r>
    </w:p>
    <w:p w:rsidR="00CF62F7" w:rsidRPr="008B34B8" w:rsidRDefault="00CF62F7" w:rsidP="00CF62F7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CF62F7" w:rsidRPr="008B34B8" w:rsidTr="008453F4">
        <w:trPr>
          <w:trHeight w:val="256"/>
        </w:trPr>
        <w:tc>
          <w:tcPr>
            <w:tcW w:w="3747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</w:tcPr>
          <w:p w:rsidR="00CF62F7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62F7" w:rsidRPr="008B34B8" w:rsidTr="008453F4">
        <w:trPr>
          <w:trHeight w:val="256"/>
        </w:trPr>
        <w:tc>
          <w:tcPr>
            <w:tcW w:w="3747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62F7" w:rsidRPr="008B34B8" w:rsidTr="008453F4">
        <w:trPr>
          <w:trHeight w:val="256"/>
        </w:trPr>
        <w:tc>
          <w:tcPr>
            <w:tcW w:w="3747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62F7" w:rsidRPr="008B34B8" w:rsidTr="008453F4">
        <w:trPr>
          <w:trHeight w:val="256"/>
        </w:trPr>
        <w:tc>
          <w:tcPr>
            <w:tcW w:w="3747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62F7" w:rsidRPr="008B34B8" w:rsidTr="008453F4">
        <w:trPr>
          <w:trHeight w:val="256"/>
        </w:trPr>
        <w:tc>
          <w:tcPr>
            <w:tcW w:w="3747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62F7" w:rsidRPr="008B34B8" w:rsidTr="008453F4">
        <w:trPr>
          <w:trHeight w:val="273"/>
        </w:trPr>
        <w:tc>
          <w:tcPr>
            <w:tcW w:w="3747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CF62F7" w:rsidRPr="008B34B8" w:rsidRDefault="00CF62F7" w:rsidP="008453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F62F7" w:rsidRPr="00944308" w:rsidRDefault="00CF62F7" w:rsidP="00CF62F7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CF62F7" w:rsidRPr="008B34B8" w:rsidRDefault="00CF62F7" w:rsidP="00CF62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62F7" w:rsidRDefault="00CF62F7" w:rsidP="00CF62F7"/>
    <w:p w:rsidR="008B34B8" w:rsidRPr="00FE79FB" w:rsidRDefault="008B34B8" w:rsidP="00CF62F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642E7" w:rsidRDefault="00E642E7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B9E" w:rsidRDefault="00986B9E" w:rsidP="002128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8EF" w:rsidRPr="002128EF" w:rsidRDefault="002128EF" w:rsidP="002128EF">
      <w:pPr>
        <w:rPr>
          <w:rFonts w:ascii="Times New Roman" w:hAnsi="Times New Roman"/>
          <w:sz w:val="24"/>
          <w:szCs w:val="28"/>
        </w:rPr>
      </w:pPr>
    </w:p>
    <w:p w:rsidR="002128EF" w:rsidRPr="002128EF" w:rsidRDefault="002128EF" w:rsidP="002128EF">
      <w:pPr>
        <w:jc w:val="right"/>
        <w:rPr>
          <w:rFonts w:ascii="Times New Roman" w:hAnsi="Times New Roman"/>
          <w:sz w:val="24"/>
          <w:szCs w:val="28"/>
        </w:rPr>
      </w:pPr>
      <w:r w:rsidRPr="002128EF">
        <w:rPr>
          <w:rFonts w:ascii="Times New Roman" w:hAnsi="Times New Roman"/>
          <w:sz w:val="24"/>
          <w:szCs w:val="28"/>
        </w:rPr>
        <w:t>УТВЕРЖДАЮ</w:t>
      </w:r>
    </w:p>
    <w:p w:rsidR="002128EF" w:rsidRPr="002128EF" w:rsidRDefault="002128EF" w:rsidP="002128EF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2128EF" w:rsidRPr="002128EF" w:rsidRDefault="002128EF" w:rsidP="002128EF">
      <w:pPr>
        <w:jc w:val="right"/>
        <w:rPr>
          <w:rFonts w:ascii="Times New Roman" w:hAnsi="Times New Roman"/>
          <w:sz w:val="24"/>
          <w:szCs w:val="28"/>
        </w:rPr>
      </w:pPr>
      <w:r w:rsidRPr="002128EF">
        <w:rPr>
          <w:rFonts w:ascii="Times New Roman" w:hAnsi="Times New Roman"/>
          <w:sz w:val="24"/>
          <w:szCs w:val="28"/>
        </w:rPr>
        <w:t>Кривошапкин А.Л.</w:t>
      </w:r>
    </w:p>
    <w:p w:rsidR="002128EF" w:rsidRPr="002128EF" w:rsidRDefault="002128EF" w:rsidP="002128EF">
      <w:pPr>
        <w:jc w:val="right"/>
        <w:rPr>
          <w:rFonts w:ascii="Times New Roman" w:hAnsi="Times New Roman"/>
          <w:sz w:val="24"/>
          <w:szCs w:val="28"/>
        </w:rPr>
      </w:pPr>
      <w:r w:rsidRPr="002128EF">
        <w:rPr>
          <w:rFonts w:ascii="Times New Roman" w:hAnsi="Times New Roman"/>
          <w:sz w:val="24"/>
          <w:szCs w:val="28"/>
        </w:rPr>
        <w:t>.____________________</w:t>
      </w:r>
    </w:p>
    <w:p w:rsidR="002128EF" w:rsidRPr="00C40835" w:rsidRDefault="002128EF" w:rsidP="002128EF">
      <w:pPr>
        <w:jc w:val="right"/>
        <w:rPr>
          <w:rFonts w:ascii="Times New Roman" w:eastAsia="Calibri" w:hAnsi="Times New Roman"/>
          <w:sz w:val="28"/>
          <w:szCs w:val="28"/>
        </w:rPr>
      </w:pPr>
      <w:r w:rsidRPr="002128EF">
        <w:rPr>
          <w:rFonts w:ascii="Times New Roman" w:eastAsia="Calibri" w:hAnsi="Times New Roman"/>
          <w:sz w:val="24"/>
          <w:szCs w:val="28"/>
        </w:rPr>
        <w:t>20» мая     2015г</w:t>
      </w:r>
      <w:r w:rsidRPr="00C40835">
        <w:rPr>
          <w:rFonts w:ascii="Times New Roman" w:eastAsia="Calibri" w:hAnsi="Times New Roman"/>
          <w:sz w:val="28"/>
          <w:szCs w:val="28"/>
        </w:rPr>
        <w:t>.</w:t>
      </w:r>
    </w:p>
    <w:p w:rsidR="002128EF" w:rsidRDefault="002128EF" w:rsidP="002128EF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6A0E63" w:rsidRDefault="002128EF" w:rsidP="002128EF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</w:p>
    <w:p w:rsidR="002128EF" w:rsidRPr="00C40835" w:rsidRDefault="002128EF" w:rsidP="002128EF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8EF" w:rsidRPr="00F94ECE" w:rsidRDefault="002128EF" w:rsidP="002128EF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F94ECE">
        <w:rPr>
          <w:rFonts w:ascii="Times New Roman" w:eastAsia="Times New Roman" w:hAnsi="Times New Roman"/>
          <w:w w:val="98"/>
          <w:sz w:val="28"/>
          <w:szCs w:val="28"/>
        </w:rPr>
        <w:t>Цереброспинальная жидкость</w:t>
      </w:r>
    </w:p>
    <w:p w:rsidR="002128EF" w:rsidRPr="00C40835" w:rsidRDefault="002128EF" w:rsidP="002128EF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 w:rsidRPr="008453F4">
        <w:rPr>
          <w:rFonts w:ascii="Times New Roman" w:hAnsi="Times New Roman"/>
          <w:sz w:val="28"/>
          <w:szCs w:val="28"/>
        </w:rPr>
        <w:t>индекс Б1.Б.1</w:t>
      </w:r>
      <w:r w:rsidR="008453F4">
        <w:rPr>
          <w:rFonts w:ascii="Times New Roman" w:hAnsi="Times New Roman"/>
          <w:sz w:val="28"/>
          <w:szCs w:val="28"/>
        </w:rPr>
        <w:t>.07.01</w:t>
      </w:r>
    </w:p>
    <w:p w:rsidR="002128EF" w:rsidRPr="00C40835" w:rsidRDefault="002128EF" w:rsidP="002128EF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0E03B8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0E03B8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E5B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0A3B">
        <w:rPr>
          <w:sz w:val="28"/>
          <w:szCs w:val="28"/>
        </w:rPr>
        <w:t>ординатура</w:t>
      </w:r>
    </w:p>
    <w:p w:rsidR="002128EF" w:rsidRPr="00C40835" w:rsidRDefault="002128EF" w:rsidP="002128E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2128EF" w:rsidRPr="00C40835" w:rsidRDefault="002128EF" w:rsidP="002128E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8EF" w:rsidRDefault="002128EF" w:rsidP="002128EF">
      <w:pPr>
        <w:rPr>
          <w:rFonts w:ascii="Times New Roman" w:hAnsi="Times New Roman"/>
          <w:sz w:val="28"/>
          <w:szCs w:val="28"/>
        </w:rPr>
      </w:pPr>
    </w:p>
    <w:p w:rsidR="0079589E" w:rsidRPr="00C40835" w:rsidRDefault="0079589E" w:rsidP="002128EF">
      <w:pPr>
        <w:rPr>
          <w:rFonts w:ascii="Times New Roman" w:hAnsi="Times New Roman"/>
          <w:sz w:val="28"/>
          <w:szCs w:val="28"/>
        </w:rPr>
      </w:pPr>
    </w:p>
    <w:p w:rsidR="002128EF" w:rsidRPr="00C40835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8EF" w:rsidRPr="00C40835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8EF" w:rsidRPr="00C40835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8EF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8EF" w:rsidRPr="002128EF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2128EF" w:rsidRPr="00A668F3" w:rsidRDefault="002128EF" w:rsidP="00CF62F7">
      <w:pPr>
        <w:autoSpaceDE w:val="0"/>
        <w:autoSpaceDN w:val="0"/>
        <w:adjustRightInd w:val="0"/>
        <w:spacing w:line="277" w:lineRule="auto"/>
        <w:ind w:right="597"/>
        <w:jc w:val="both"/>
        <w:rPr>
          <w:rFonts w:ascii="Times New Roman" w:eastAsia="Times New Roman" w:hAnsi="Times New Roman"/>
          <w:sz w:val="28"/>
          <w:szCs w:val="28"/>
        </w:rPr>
      </w:pPr>
      <w:r w:rsidRPr="00A668F3">
        <w:rPr>
          <w:rFonts w:ascii="Times New Roman" w:hAnsi="Times New Roman"/>
          <w:bCs/>
          <w:sz w:val="28"/>
          <w:szCs w:val="28"/>
        </w:rPr>
        <w:t>Данная тема</w:t>
      </w:r>
      <w:r>
        <w:rPr>
          <w:rFonts w:ascii="Times New Roman" w:hAnsi="Times New Roman"/>
          <w:bCs/>
          <w:sz w:val="28"/>
          <w:szCs w:val="28"/>
        </w:rPr>
        <w:t xml:space="preserve"> практического занятия для</w:t>
      </w:r>
      <w:r w:rsidR="001E5BD1">
        <w:rPr>
          <w:rFonts w:ascii="Times New Roman" w:hAnsi="Times New Roman"/>
          <w:bCs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>
        <w:rPr>
          <w:rFonts w:ascii="Times New Roman" w:eastAsia="Times New Roman" w:hAnsi="Times New Roman"/>
          <w:w w:val="96"/>
          <w:sz w:val="28"/>
          <w:szCs w:val="28"/>
        </w:rPr>
        <w:t>и</w:t>
      </w:r>
      <w:r w:rsidR="001E5BD1">
        <w:rPr>
          <w:rFonts w:ascii="Times New Roman" w:eastAsia="Times New Roman" w:hAnsi="Times New Roman"/>
          <w:w w:val="96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="001E5BD1">
        <w:rPr>
          <w:rFonts w:ascii="Times New Roman" w:eastAsia="Times New Roman" w:hAnsi="Times New Roman"/>
          <w:w w:val="95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1E5BD1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з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1E5BD1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нн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1E5BD1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х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14"/>
          <w:sz w:val="28"/>
          <w:szCs w:val="28"/>
        </w:rPr>
        <w:t>ч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1E5BD1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1E5BD1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="001E5BD1">
        <w:rPr>
          <w:rFonts w:ascii="Times New Roman" w:eastAsia="Times New Roman" w:hAnsi="Times New Roman"/>
          <w:w w:val="101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="001E5BD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гидроцефалией</w:t>
      </w:r>
    </w:p>
    <w:p w:rsidR="002128EF" w:rsidRPr="00C40835" w:rsidRDefault="002128EF" w:rsidP="002128EF">
      <w:pPr>
        <w:ind w:left="360" w:firstLine="34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>Подготовка к занятию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6206"/>
        <w:gridCol w:w="2161"/>
      </w:tblGrid>
      <w:tr w:rsidR="002128EF" w:rsidRPr="00C40835" w:rsidTr="00CF62F7"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8EF" w:rsidRPr="00C40835" w:rsidTr="00CF62F7"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06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</w:t>
            </w:r>
            <w:r>
              <w:rPr>
                <w:rFonts w:ascii="Times New Roman" w:hAnsi="Times New Roman"/>
                <w:sz w:val="28"/>
                <w:szCs w:val="28"/>
              </w:rPr>
              <w:t>ть основные понятия темы лекции гидроцефалия</w:t>
            </w:r>
            <w:r w:rsidRPr="007700C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8EF" w:rsidRPr="00C40835" w:rsidTr="00CF62F7"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06" w:type="dxa"/>
            <w:tcBorders>
              <w:left w:val="single" w:sz="1" w:space="0" w:color="000000"/>
              <w:bottom w:val="single" w:sz="1" w:space="0" w:color="000000"/>
            </w:tcBorders>
          </w:tcPr>
          <w:p w:rsidR="0079589E" w:rsidRPr="0079589E" w:rsidRDefault="0079589E" w:rsidP="0079589E">
            <w:pPr>
              <w:pStyle w:val="a8"/>
              <w:numPr>
                <w:ilvl w:val="0"/>
                <w:numId w:val="29"/>
              </w:numPr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79589E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Гусев Е. И. А. Н. Коновалов. В. И. Скворцова. Неврология и нейрохирургия [Комплект]: учебник: в 2-х томах. Т.1: / 2-е изд., исп. и доп. - М.: ГЭОТАР-Медиа, 2</w:t>
            </w:r>
            <w:r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009.Т1 -624 с.: ил. Т1. Глава 2 стр. 112 -114</w:t>
            </w:r>
            <w:r w:rsidRPr="0079589E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. \</w:t>
            </w:r>
          </w:p>
          <w:p w:rsidR="00986B9E" w:rsidRDefault="00986B9E" w:rsidP="00986B9E">
            <w:pPr>
              <w:widowControl w:val="0"/>
              <w:numPr>
                <w:ilvl w:val="0"/>
                <w:numId w:val="29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      </w:r>
          </w:p>
          <w:p w:rsidR="00986B9E" w:rsidRDefault="00986B9E" w:rsidP="00986B9E">
            <w:pPr>
              <w:widowControl w:val="0"/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Гл., стр.135-157</w:t>
            </w:r>
          </w:p>
          <w:p w:rsidR="002128EF" w:rsidRPr="00C40835" w:rsidRDefault="00986B9E" w:rsidP="001E5BD1">
            <w:pPr>
              <w:widowControl w:val="0"/>
              <w:numPr>
                <w:ilvl w:val="0"/>
                <w:numId w:val="29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Можаев С. В. Нейрохирургия: учебник / С. В. Можаев, А. А. </w:t>
            </w:r>
            <w:proofErr w:type="spellStart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Скоромец</w:t>
            </w:r>
            <w:proofErr w:type="spellEnd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Т. А. </w:t>
            </w:r>
            <w:proofErr w:type="spellStart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Скоромец</w:t>
            </w:r>
            <w:proofErr w:type="spellEnd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- 2-е изд., </w:t>
            </w:r>
            <w:proofErr w:type="spellStart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перераб</w:t>
            </w:r>
            <w:proofErr w:type="spellEnd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. и доп. - М.: ГЭОТАР-Медиа, 2009. - 480 с. : ил., Гл.5 , стр. 277-283</w:t>
            </w:r>
            <w:r w:rsidR="001E5BD1"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8EF" w:rsidRPr="00C40835" w:rsidTr="00CF62F7"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06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3019CF" w:rsidRDefault="002128EF" w:rsidP="008453F4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современные методы лечения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8EF" w:rsidRPr="00C40835" w:rsidTr="00CF62F7"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06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F94ECE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94ECE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</w:t>
            </w:r>
          </w:p>
          <w:p w:rsidR="002128EF" w:rsidRPr="00F94ECE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F94ECE">
              <w:rPr>
                <w:rFonts w:ascii="Times New Roman" w:hAnsi="Times New Roman"/>
                <w:sz w:val="28"/>
                <w:szCs w:val="28"/>
              </w:rPr>
              <w:t>1. Что такое ликвор?</w:t>
            </w:r>
          </w:p>
          <w:p w:rsidR="002128EF" w:rsidRPr="00F94ECE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F94ECE">
              <w:rPr>
                <w:rFonts w:ascii="Times New Roman" w:hAnsi="Times New Roman"/>
                <w:sz w:val="28"/>
                <w:szCs w:val="28"/>
              </w:rPr>
              <w:t>2. Какие существуют показатели ликвора?</w:t>
            </w:r>
          </w:p>
          <w:p w:rsidR="002128EF" w:rsidRPr="00F94ECE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F94ECE">
              <w:rPr>
                <w:rFonts w:ascii="Times New Roman" w:hAnsi="Times New Roman"/>
                <w:sz w:val="28"/>
                <w:szCs w:val="28"/>
              </w:rPr>
              <w:t>3. Какие существуют изменения ликвора при гидроцефалии?</w:t>
            </w:r>
          </w:p>
          <w:p w:rsidR="002128EF" w:rsidRPr="00F94ECE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F94ECE">
              <w:rPr>
                <w:rFonts w:ascii="Times New Roman" w:hAnsi="Times New Roman"/>
                <w:sz w:val="28"/>
                <w:szCs w:val="28"/>
              </w:rPr>
              <w:t xml:space="preserve">4. Какие существуют осложнения </w:t>
            </w:r>
            <w:proofErr w:type="spellStart"/>
            <w:r w:rsidRPr="00F94ECE">
              <w:rPr>
                <w:rFonts w:ascii="Times New Roman" w:hAnsi="Times New Roman"/>
                <w:sz w:val="28"/>
                <w:szCs w:val="28"/>
              </w:rPr>
              <w:t>люмбальной</w:t>
            </w:r>
            <w:proofErr w:type="spellEnd"/>
            <w:r w:rsidRPr="00F94ECE">
              <w:rPr>
                <w:rFonts w:ascii="Times New Roman" w:hAnsi="Times New Roman"/>
                <w:sz w:val="28"/>
                <w:szCs w:val="28"/>
              </w:rPr>
              <w:t xml:space="preserve"> пункции?</w:t>
            </w:r>
          </w:p>
          <w:p w:rsidR="002128EF" w:rsidRPr="00C40835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2128EF" w:rsidRPr="00C40835" w:rsidTr="00CF62F7"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6206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A22D67" w:rsidRDefault="002128EF" w:rsidP="008453F4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</w:p>
    <w:p w:rsidR="002128EF" w:rsidRPr="00C40835" w:rsidRDefault="002128EF" w:rsidP="002128EF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CF62F7">
        <w:rPr>
          <w:rFonts w:ascii="Times New Roman" w:hAnsi="Times New Roman"/>
          <w:b/>
          <w:bCs/>
          <w:sz w:val="28"/>
          <w:szCs w:val="28"/>
        </w:rPr>
        <w:t>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8EF" w:rsidRPr="00C40835" w:rsidRDefault="002128EF" w:rsidP="002128EF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8EF" w:rsidRPr="00C40835" w:rsidRDefault="002128EF" w:rsidP="002128E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2128EF" w:rsidRPr="00284CF5" w:rsidTr="008453F4">
        <w:tc>
          <w:tcPr>
            <w:tcW w:w="1526" w:type="dxa"/>
            <w:vMerge w:val="restart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2128EF" w:rsidRPr="00284CF5" w:rsidTr="008453F4">
        <w:tc>
          <w:tcPr>
            <w:tcW w:w="1526" w:type="dxa"/>
            <w:vMerge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2128EF" w:rsidRPr="00FF44EF" w:rsidTr="008453F4">
        <w:tc>
          <w:tcPr>
            <w:tcW w:w="1526" w:type="dxa"/>
          </w:tcPr>
          <w:p w:rsidR="002128EF" w:rsidRPr="00FF44EF" w:rsidRDefault="002128EF" w:rsidP="008453F4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FF44EF">
              <w:rPr>
                <w:rFonts w:ascii="Times New Roman" w:hAnsi="Times New Roman"/>
                <w:b/>
                <w:sz w:val="16"/>
                <w:szCs w:val="16"/>
              </w:rPr>
              <w:t>Модуль 7 Гидроцефалия</w:t>
            </w:r>
          </w:p>
        </w:tc>
        <w:tc>
          <w:tcPr>
            <w:tcW w:w="2318" w:type="dxa"/>
          </w:tcPr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FF44EF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FF44EF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клинику и современные методы диагностики 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lastRenderedPageBreak/>
              <w:t>нейрохирургических заболеваний, в первую очередь с повреждениями центральной и периферической нервной системы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2128EF" w:rsidRPr="00FF44EF" w:rsidRDefault="002128EF" w:rsidP="008453F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FF44EF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FF44EF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FF44EF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FF44EF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2128EF" w:rsidRPr="00FF44EF" w:rsidRDefault="002128EF" w:rsidP="008453F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  <w:r w:rsidRPr="00FF44EF">
              <w:rPr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атакже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санаторно-курортного лечения</w:t>
            </w:r>
          </w:p>
        </w:tc>
        <w:tc>
          <w:tcPr>
            <w:tcW w:w="1843" w:type="dxa"/>
          </w:tcPr>
          <w:p w:rsidR="002128EF" w:rsidRPr="00FF44EF" w:rsidRDefault="002128EF" w:rsidP="008453F4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о нано-технологиях в нейрохирургии,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8EF" w:rsidRPr="00FF44EF" w:rsidRDefault="002128EF" w:rsidP="008453F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FF44EF">
              <w:rPr>
                <w:sz w:val="16"/>
                <w:szCs w:val="16"/>
              </w:rPr>
              <w:t>нейровизуальных</w:t>
            </w:r>
            <w:proofErr w:type="spellEnd"/>
            <w:r w:rsidRPr="00FF44EF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FF44EF">
              <w:rPr>
                <w:sz w:val="16"/>
                <w:szCs w:val="16"/>
              </w:rPr>
              <w:t>люмбальной</w:t>
            </w:r>
            <w:proofErr w:type="spellEnd"/>
            <w:r w:rsidRPr="00FF44EF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8EF" w:rsidRPr="00FF44EF" w:rsidRDefault="002128EF" w:rsidP="008453F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</w:tc>
      </w:tr>
    </w:tbl>
    <w:p w:rsidR="002128EF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2128EF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2128EF" w:rsidRPr="00C40835" w:rsidTr="008453F4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520844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0F2D1E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</w:p>
    <w:p w:rsidR="002128EF" w:rsidRDefault="002128EF" w:rsidP="002128EF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</w:t>
      </w:r>
      <w:r>
        <w:rPr>
          <w:rFonts w:ascii="Times New Roman" w:hAnsi="Times New Roman"/>
          <w:b/>
          <w:bCs/>
          <w:sz w:val="28"/>
          <w:szCs w:val="28"/>
        </w:rPr>
        <w:t>ота ординатор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а по теме </w:t>
      </w:r>
      <w:r>
        <w:rPr>
          <w:rFonts w:ascii="Times New Roman" w:hAnsi="Times New Roman"/>
          <w:sz w:val="28"/>
          <w:szCs w:val="28"/>
        </w:rPr>
        <w:t>Цереброспинальная жидкость</w:t>
      </w:r>
    </w:p>
    <w:p w:rsidR="006A0E63" w:rsidRPr="00C40835" w:rsidRDefault="0079589E" w:rsidP="006A0E63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79589E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томах. Т.1: / 2-е изд., исп. и доп. - М.: ГЭОТАР-Медиа, 2009.Т1 -624 с.: ил. Т1. Глава 2 стр. 112 -114. \</w:t>
      </w:r>
    </w:p>
    <w:p w:rsidR="00986B9E" w:rsidRDefault="0079589E" w:rsidP="0079589E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986B9E">
        <w:rPr>
          <w:rFonts w:ascii="Times New Roman" w:eastAsia="Times New Roman" w:hAnsi="Times New Roman" w:cs="Times New Roman"/>
          <w:sz w:val="28"/>
          <w:szCs w:val="28"/>
        </w:rPr>
        <w:t>.</w:t>
      </w:r>
      <w:r w:rsidR="00986B9E"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 w:rsidR="00986B9E">
        <w:rPr>
          <w:rFonts w:ascii="Times New Roman" w:eastAsia="Times New Roman" w:hAnsi="Times New Roman" w:cs="Times New Roman"/>
          <w:sz w:val="28"/>
          <w:szCs w:val="28"/>
        </w:rPr>
        <w:t>Гл., стр.135-157</w:t>
      </w:r>
    </w:p>
    <w:p w:rsidR="0079589E" w:rsidRPr="009B7519" w:rsidRDefault="0079589E" w:rsidP="0079589E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986B9E">
        <w:rPr>
          <w:rFonts w:ascii="Times New Roman" w:eastAsia="Times New Roman" w:hAnsi="Times New Roman" w:cs="Times New Roman"/>
          <w:sz w:val="28"/>
          <w:szCs w:val="28"/>
        </w:rPr>
        <w:t>.</w:t>
      </w:r>
      <w:r w:rsidR="00986B9E" w:rsidRPr="009B7519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="00986B9E"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="00986B9E" w:rsidRPr="009B7519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="00986B9E"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="00986B9E" w:rsidRPr="009B7519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="00986B9E" w:rsidRPr="009B7519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="00986B9E" w:rsidRPr="009B7519">
        <w:rPr>
          <w:rFonts w:ascii="Times New Roman" w:eastAsia="Times New Roman" w:hAnsi="Times New Roman" w:cs="Times New Roman"/>
          <w:sz w:val="28"/>
          <w:szCs w:val="28"/>
        </w:rPr>
        <w:t>. и доп. - М.: ГЭО</w:t>
      </w:r>
      <w:r w:rsidR="00986B9E">
        <w:rPr>
          <w:rFonts w:ascii="Times New Roman" w:eastAsia="Times New Roman" w:hAnsi="Times New Roman" w:cs="Times New Roman"/>
          <w:sz w:val="28"/>
          <w:szCs w:val="28"/>
        </w:rPr>
        <w:t>ТАР-Медиа, 2009. - 480 с. : ил., Гл.5 , стр. 277-283</w:t>
      </w:r>
    </w:p>
    <w:p w:rsidR="002128EF" w:rsidRPr="00986B9E" w:rsidRDefault="0079589E" w:rsidP="00986B9E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86B9E">
        <w:rPr>
          <w:sz w:val="28"/>
          <w:szCs w:val="28"/>
        </w:rPr>
        <w:t>.</w:t>
      </w:r>
      <w:r w:rsidR="002128EF" w:rsidRPr="00986B9E">
        <w:rPr>
          <w:sz w:val="28"/>
          <w:szCs w:val="28"/>
        </w:rPr>
        <w:t xml:space="preserve"> Записывает тезисы ответов на вопросы</w:t>
      </w:r>
    </w:p>
    <w:p w:rsidR="002128EF" w:rsidRPr="00986B9E" w:rsidRDefault="0079589E" w:rsidP="00986B9E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86B9E">
        <w:rPr>
          <w:sz w:val="28"/>
          <w:szCs w:val="28"/>
        </w:rPr>
        <w:t>.</w:t>
      </w:r>
      <w:r w:rsidR="002128EF" w:rsidRPr="00986B9E">
        <w:rPr>
          <w:sz w:val="28"/>
          <w:szCs w:val="28"/>
        </w:rPr>
        <w:t xml:space="preserve">Решает тестовые задания № </w:t>
      </w:r>
      <w:r w:rsidR="002128EF" w:rsidRPr="00986B9E">
        <w:rPr>
          <w:color w:val="000000"/>
          <w:sz w:val="28"/>
          <w:szCs w:val="28"/>
        </w:rPr>
        <w:t>ТЗ.</w:t>
      </w:r>
      <w:r w:rsidR="002128EF" w:rsidRPr="00986B9E">
        <w:rPr>
          <w:iCs/>
          <w:sz w:val="28"/>
          <w:szCs w:val="28"/>
        </w:rPr>
        <w:t>1-15</w:t>
      </w:r>
      <w:r w:rsidR="002128EF" w:rsidRPr="00986B9E">
        <w:rPr>
          <w:color w:val="000000"/>
          <w:sz w:val="28"/>
          <w:szCs w:val="28"/>
        </w:rPr>
        <w:t>. Приложение № 8</w:t>
      </w:r>
    </w:p>
    <w:p w:rsidR="002128EF" w:rsidRPr="00986B9E" w:rsidRDefault="0079589E" w:rsidP="00986B9E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86B9E">
        <w:rPr>
          <w:sz w:val="28"/>
          <w:szCs w:val="28"/>
        </w:rPr>
        <w:t>.</w:t>
      </w:r>
      <w:r w:rsidR="002128EF" w:rsidRPr="00986B9E">
        <w:rPr>
          <w:sz w:val="28"/>
          <w:szCs w:val="28"/>
        </w:rPr>
        <w:t xml:space="preserve">Изучает материал </w:t>
      </w:r>
      <w:r w:rsidRPr="00986B9E">
        <w:rPr>
          <w:sz w:val="28"/>
          <w:szCs w:val="28"/>
        </w:rPr>
        <w:t>лекции и</w:t>
      </w:r>
      <w:r w:rsidR="002128EF" w:rsidRPr="00986B9E">
        <w:rPr>
          <w:sz w:val="28"/>
          <w:szCs w:val="28"/>
        </w:rPr>
        <w:t xml:space="preserve"> формулирует вопросы по теме лекции и к содержанию лекции.</w:t>
      </w:r>
    </w:p>
    <w:p w:rsidR="002128EF" w:rsidRPr="00986B9E" w:rsidRDefault="0079589E" w:rsidP="00986B9E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86B9E">
        <w:rPr>
          <w:sz w:val="28"/>
          <w:szCs w:val="28"/>
        </w:rPr>
        <w:t>.</w:t>
      </w:r>
      <w:r w:rsidR="002128EF" w:rsidRPr="00986B9E">
        <w:rPr>
          <w:sz w:val="28"/>
          <w:szCs w:val="28"/>
        </w:rPr>
        <w:t xml:space="preserve">Научиться проводить </w:t>
      </w:r>
      <w:proofErr w:type="spellStart"/>
      <w:r w:rsidR="002128EF" w:rsidRPr="00986B9E">
        <w:rPr>
          <w:sz w:val="28"/>
          <w:szCs w:val="28"/>
        </w:rPr>
        <w:t>люмбальные</w:t>
      </w:r>
      <w:proofErr w:type="spellEnd"/>
      <w:r w:rsidR="002128EF" w:rsidRPr="00986B9E">
        <w:rPr>
          <w:sz w:val="28"/>
          <w:szCs w:val="28"/>
        </w:rPr>
        <w:t xml:space="preserve"> пункции</w:t>
      </w:r>
    </w:p>
    <w:p w:rsidR="002128EF" w:rsidRPr="00986B9E" w:rsidRDefault="0079589E" w:rsidP="00986B9E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86B9E">
        <w:rPr>
          <w:sz w:val="28"/>
          <w:szCs w:val="28"/>
        </w:rPr>
        <w:t>.</w:t>
      </w:r>
      <w:r w:rsidR="002128EF" w:rsidRPr="00986B9E">
        <w:rPr>
          <w:sz w:val="28"/>
          <w:szCs w:val="28"/>
        </w:rPr>
        <w:t>Научиться интерпретировать результаты анализов ликвора</w:t>
      </w:r>
    </w:p>
    <w:p w:rsidR="002128EF" w:rsidRPr="009C1DD7" w:rsidRDefault="002128EF" w:rsidP="002128EF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2128EF" w:rsidRPr="00C40835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8EF" w:rsidRPr="00C40835" w:rsidRDefault="002128EF" w:rsidP="002128EF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8EF" w:rsidRPr="00C40835" w:rsidRDefault="002128EF" w:rsidP="002128EF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8EF" w:rsidRPr="009C1DD7" w:rsidRDefault="002128EF" w:rsidP="002128EF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lastRenderedPageBreak/>
        <w:t>Критерии оценки теста: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8EF" w:rsidRPr="00C40835" w:rsidRDefault="002128EF" w:rsidP="002128EF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8EF" w:rsidRPr="00C40835" w:rsidRDefault="002128EF" w:rsidP="002128EF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22"/>
        <w:gridCol w:w="1623"/>
      </w:tblGrid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>самостоятельно в процессе ответа.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8EF" w:rsidRPr="00C40835" w:rsidRDefault="002128EF" w:rsidP="002128EF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128EF" w:rsidRPr="00C40835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8EF" w:rsidRPr="009C1DD7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>Приложения для с</w:t>
      </w:r>
      <w:r>
        <w:rPr>
          <w:rFonts w:ascii="Times New Roman" w:hAnsi="Times New Roman"/>
          <w:b/>
          <w:bCs/>
          <w:sz w:val="28"/>
          <w:szCs w:val="28"/>
        </w:rPr>
        <w:t>амостоятельной работы ординатора</w:t>
      </w:r>
    </w:p>
    <w:p w:rsidR="002128EF" w:rsidRDefault="002128EF" w:rsidP="002128EF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8EF" w:rsidRDefault="002128EF" w:rsidP="002128EF">
      <w:p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10476B">
        <w:rPr>
          <w:rFonts w:ascii="Times New Roman" w:hAnsi="Times New Roman"/>
          <w:b/>
          <w:sz w:val="28"/>
          <w:szCs w:val="28"/>
        </w:rPr>
        <w:t>Цереброспинальая</w:t>
      </w:r>
      <w:proofErr w:type="spellEnd"/>
      <w:r w:rsidR="001E5BD1">
        <w:rPr>
          <w:rFonts w:ascii="Times New Roman" w:hAnsi="Times New Roman"/>
          <w:b/>
          <w:sz w:val="28"/>
          <w:szCs w:val="28"/>
        </w:rPr>
        <w:t xml:space="preserve"> </w:t>
      </w:r>
      <w:r w:rsidRPr="0010476B">
        <w:rPr>
          <w:rFonts w:ascii="Times New Roman" w:hAnsi="Times New Roman"/>
          <w:b/>
          <w:sz w:val="28"/>
          <w:szCs w:val="28"/>
        </w:rPr>
        <w:t xml:space="preserve"> жидкость</w:t>
      </w:r>
      <w:r w:rsidR="001E5BD1">
        <w:rPr>
          <w:rFonts w:ascii="Times New Roman" w:hAnsi="Times New Roman"/>
          <w:b/>
          <w:sz w:val="28"/>
          <w:szCs w:val="28"/>
        </w:rPr>
        <w:t xml:space="preserve"> </w:t>
      </w:r>
    </w:p>
    <w:p w:rsidR="002128EF" w:rsidRPr="006A58C3" w:rsidRDefault="0079589E" w:rsidP="002128EF">
      <w:pPr>
        <w:pStyle w:val="2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В</w:t>
      </w:r>
      <w:r w:rsidR="002128EF" w:rsidRPr="006A58C3">
        <w:rPr>
          <w:rFonts w:eastAsia="Arial Unicode MS"/>
          <w:sz w:val="28"/>
          <w:szCs w:val="28"/>
        </w:rPr>
        <w:t>опрос 1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1Спинномозговую пункцию целесообразно проводить: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Между 12 грудным и 1 поясничным позвонками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Между 1 и 2 поясничными позвонками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Между 2 и 3 поясничными позвонками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№4. Между 3 и 4 поясничными позвонками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№5. Верно В и Г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# Вопрос 2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Спинной мозг развивается из всех </w:t>
      </w:r>
      <w:proofErr w:type="gramStart"/>
      <w:r w:rsidRPr="006A58C3">
        <w:rPr>
          <w:rFonts w:eastAsia="Arial Unicode MS"/>
          <w:sz w:val="28"/>
          <w:szCs w:val="28"/>
        </w:rPr>
        <w:t>перечисленных  элементов</w:t>
      </w:r>
      <w:proofErr w:type="gramEnd"/>
      <w:r w:rsidRPr="006A58C3">
        <w:rPr>
          <w:rFonts w:eastAsia="Arial Unicode MS"/>
          <w:sz w:val="28"/>
          <w:szCs w:val="28"/>
        </w:rPr>
        <w:t>, кроме: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Центрального канала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Мозговой трубки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Рогового листка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№4. Дорсальной хорды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# Вопрос 3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Твердая мозговая оболочка спинного мозга в ее нижних отделах прикрепляется к: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Области соединения поясничного позвонка с крестцом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Области 2-го копчикового позвонка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Области середины крестца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№4. Правильного ответа нет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# Вопрос 4.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proofErr w:type="spellStart"/>
      <w:r w:rsidRPr="006A58C3">
        <w:rPr>
          <w:rFonts w:eastAsia="Arial Unicode MS"/>
          <w:sz w:val="28"/>
          <w:szCs w:val="28"/>
        </w:rPr>
        <w:t>Ликворные</w:t>
      </w:r>
      <w:proofErr w:type="spellEnd"/>
      <w:r w:rsidRPr="006A58C3">
        <w:rPr>
          <w:rFonts w:eastAsia="Arial Unicode MS"/>
          <w:sz w:val="28"/>
          <w:szCs w:val="28"/>
        </w:rPr>
        <w:t xml:space="preserve"> пространства спинного мозга делятся на: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Переднее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Боковое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Заднее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№4. Верно А и В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№5. Все верно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Вопрос 2.103.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Перечислить желудочки мозга: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Передний, средний, задний, нижний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Два боковых, третий, четвертый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Боковой, </w:t>
      </w:r>
      <w:proofErr w:type="spellStart"/>
      <w:r w:rsidRPr="006A58C3">
        <w:rPr>
          <w:rFonts w:eastAsia="Arial Unicode MS"/>
          <w:sz w:val="28"/>
          <w:szCs w:val="28"/>
        </w:rPr>
        <w:t>сильвиев</w:t>
      </w:r>
      <w:proofErr w:type="spellEnd"/>
      <w:r w:rsidRPr="006A58C3">
        <w:rPr>
          <w:rFonts w:eastAsia="Arial Unicode MS"/>
          <w:sz w:val="28"/>
          <w:szCs w:val="28"/>
        </w:rPr>
        <w:t>, четвертый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Вопрос 5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Где располагаются боковые желудочки?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На уровне таламуса и гипоталамуса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В больших полушариях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lastRenderedPageBreak/>
        <w:t xml:space="preserve">  №3. В стволе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Вопрос 6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Перечислить отделы бокового желудочка: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Передний, задний, нижний рог, центральная часть, треугольник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Медиальный и латеральный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Лобный, теменной, затылочный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Вопрос 7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Назвать стенки переднего рога бокового желудочка: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Верхняя, передняя и частично нижняя– волокна мозолистого тела; частично нижняя и наружная – 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        головка хвостатого тела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Верхняя и передняя- головка хвостатого </w:t>
      </w:r>
      <w:proofErr w:type="gramStart"/>
      <w:r w:rsidRPr="006A58C3">
        <w:rPr>
          <w:rFonts w:eastAsia="Arial Unicode MS"/>
          <w:sz w:val="28"/>
          <w:szCs w:val="28"/>
        </w:rPr>
        <w:t>ядра,  медиальная</w:t>
      </w:r>
      <w:proofErr w:type="gramEnd"/>
      <w:r w:rsidRPr="006A58C3">
        <w:rPr>
          <w:rFonts w:eastAsia="Arial Unicode MS"/>
          <w:sz w:val="28"/>
          <w:szCs w:val="28"/>
        </w:rPr>
        <w:t xml:space="preserve">- пластинка прозрачной перегородки,  сзади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        переходит в центральную часть желудочка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Верхняя- передняя центральная извилина, передняя- лобная доля, нижняя - мозолистое тело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№4. Передняя- полюс лобной доли, верхняя- нижняя лобная извилина, нижняя- мозолистое тело, задняя-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        таламус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Вопрос 8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Назвать границы и стенки центральной части бокового желудочка: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Нижняя теменная долька, верхняя височная извилина, мозолистое тело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Верхняя- теменная часть лучистости мозолистого тела, нижняя- тело хвостатого ядра, концевая  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        полоска, таламус; внутренняя- тело свода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Передняя - переход от переднего рога, задняя - место отхождения нижнего и заднего рога,  верхняя -  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теменная  часть  лучистости мозолистого тела, нижняя - тело хвостатого ядра, таламус, медиальная -    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        тело свода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№4. Передняя - лобная доля, задняя - затылочная доля, латеральная- чечевичное ядро, медиальная –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        мозолистое тело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Вопрос9.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Где располагается 4-й желудочек?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На уровне гипоталамуса и среднего мозга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На уровне моста и продолговатого мозга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lastRenderedPageBreak/>
        <w:t xml:space="preserve">  №3. В шейном отделе спинного мозга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# Вопрос 2.113.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Где расположен водопровод мозга?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Является полостью среднего мозга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На уровне </w:t>
      </w:r>
      <w:proofErr w:type="spellStart"/>
      <w:r w:rsidRPr="006A58C3">
        <w:rPr>
          <w:rFonts w:eastAsia="Arial Unicode MS"/>
          <w:sz w:val="28"/>
          <w:szCs w:val="28"/>
        </w:rPr>
        <w:t>варолиева</w:t>
      </w:r>
      <w:proofErr w:type="spellEnd"/>
      <w:r w:rsidRPr="006A58C3">
        <w:rPr>
          <w:rFonts w:eastAsia="Arial Unicode MS"/>
          <w:sz w:val="28"/>
          <w:szCs w:val="28"/>
        </w:rPr>
        <w:t xml:space="preserve"> моста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Под </w:t>
      </w:r>
      <w:proofErr w:type="spellStart"/>
      <w:r w:rsidRPr="006A58C3">
        <w:rPr>
          <w:rFonts w:eastAsia="Arial Unicode MS"/>
          <w:sz w:val="28"/>
          <w:szCs w:val="28"/>
        </w:rPr>
        <w:t>сильвиевой</w:t>
      </w:r>
      <w:proofErr w:type="spellEnd"/>
      <w:r w:rsidRPr="006A58C3">
        <w:rPr>
          <w:rFonts w:eastAsia="Arial Unicode MS"/>
          <w:sz w:val="28"/>
          <w:szCs w:val="28"/>
        </w:rPr>
        <w:t xml:space="preserve"> бороздой</w:t>
      </w:r>
    </w:p>
    <w:p w:rsidR="002128EF" w:rsidRPr="00861E13" w:rsidRDefault="002128EF" w:rsidP="002128EF"/>
    <w:p w:rsidR="002128EF" w:rsidRDefault="002128EF" w:rsidP="002128EF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8EF" w:rsidRPr="00C40835" w:rsidRDefault="002128EF" w:rsidP="002128E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Pr="00C40835">
        <w:rPr>
          <w:rFonts w:ascii="Times New Roman" w:hAnsi="Times New Roman"/>
          <w:b/>
          <w:sz w:val="28"/>
          <w:szCs w:val="28"/>
        </w:rPr>
        <w:t>. Темы реферата для с</w:t>
      </w:r>
      <w:r>
        <w:rPr>
          <w:rFonts w:ascii="Times New Roman" w:hAnsi="Times New Roman"/>
          <w:b/>
          <w:sz w:val="28"/>
          <w:szCs w:val="28"/>
        </w:rPr>
        <w:t xml:space="preserve">тудентов, попустивших занятие </w:t>
      </w:r>
    </w:p>
    <w:p w:rsidR="002128EF" w:rsidRPr="003E1A58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Pr="003E1A58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Цереброспинальная жидкость</w:t>
      </w:r>
    </w:p>
    <w:p w:rsidR="002128EF" w:rsidRPr="00C40835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128EF" w:rsidRPr="00E1778D" w:rsidRDefault="002128EF" w:rsidP="002128EF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9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8EF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не носит исследовательского характера, не содержит анализа источников и подходов по выбранной теме, выводы носят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>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2</w:t>
            </w:r>
          </w:p>
        </w:tc>
      </w:tr>
    </w:tbl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8EF" w:rsidRDefault="002128EF" w:rsidP="002128EF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10.Практическ</w:t>
      </w:r>
      <w:r w:rsidR="00CF62F7">
        <w:rPr>
          <w:rFonts w:ascii="Times New Roman" w:hAnsi="Times New Roman"/>
          <w:b/>
          <w:bCs/>
          <w:sz w:val="28"/>
          <w:szCs w:val="28"/>
        </w:rPr>
        <w:t>ие задания</w:t>
      </w:r>
    </w:p>
    <w:p w:rsidR="002128EF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1.Интерпритировать данные анализа ликвора</w:t>
      </w:r>
    </w:p>
    <w:p w:rsidR="002128EF" w:rsidRPr="00094CA7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2.Тренировки </w:t>
      </w:r>
      <w:proofErr w:type="spellStart"/>
      <w:r>
        <w:rPr>
          <w:rFonts w:ascii="Times New Roman" w:hAnsi="Times New Roman"/>
          <w:bCs/>
          <w:sz w:val="28"/>
          <w:szCs w:val="28"/>
        </w:rPr>
        <w:t>люмбальной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пункции на муляже для спинномозговых пункций</w:t>
      </w:r>
    </w:p>
    <w:p w:rsidR="00986B9E" w:rsidRPr="009B7519" w:rsidRDefault="00986B9E" w:rsidP="00986B9E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11.</w:t>
      </w:r>
      <w:r w:rsidRPr="009B7519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Основная литература </w:t>
      </w:r>
    </w:p>
    <w:p w:rsidR="00986B9E" w:rsidRPr="009B7519" w:rsidRDefault="00986B9E" w:rsidP="0079589E">
      <w:pPr>
        <w:widowControl w:val="0"/>
        <w:numPr>
          <w:ilvl w:val="0"/>
          <w:numId w:val="3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986B9E" w:rsidRPr="009B7519" w:rsidRDefault="00986B9E" w:rsidP="0079589E">
      <w:pPr>
        <w:widowControl w:val="0"/>
        <w:numPr>
          <w:ilvl w:val="0"/>
          <w:numId w:val="3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986B9E" w:rsidRPr="009B7519" w:rsidRDefault="00986B9E" w:rsidP="0079589E">
      <w:pPr>
        <w:widowControl w:val="0"/>
        <w:numPr>
          <w:ilvl w:val="0"/>
          <w:numId w:val="3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986B9E" w:rsidRPr="00841AEB" w:rsidRDefault="00986B9E" w:rsidP="00986B9E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986B9E" w:rsidRPr="00FB6389" w:rsidRDefault="00986B9E" w:rsidP="00986B9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</w:t>
      </w:r>
      <w:proofErr w:type="spellStart"/>
      <w:proofErr w:type="gramStart"/>
      <w:r w:rsidRPr="00FB6389">
        <w:rPr>
          <w:rFonts w:ascii="Times New Roman" w:eastAsia="Times New Roman" w:hAnsi="Times New Roman" w:cs="Times New Roman"/>
          <w:sz w:val="28"/>
          <w:szCs w:val="28"/>
        </w:rPr>
        <w:t>Рабинович;Новосиб</w:t>
      </w:r>
      <w:proofErr w:type="spellEnd"/>
      <w:proofErr w:type="gram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986B9E" w:rsidRPr="00FB6389" w:rsidRDefault="00986B9E" w:rsidP="00986B9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нейрохирургии: пер. с англ. / С. А. </w:t>
      </w:r>
      <w:proofErr w:type="spellStart"/>
      <w:proofErr w:type="gram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986B9E" w:rsidRPr="00FB6389" w:rsidRDefault="00986B9E" w:rsidP="00986B9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986B9E" w:rsidRPr="00FB6389" w:rsidRDefault="00986B9E" w:rsidP="00986B9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986B9E" w:rsidRPr="00FB6389" w:rsidRDefault="00986B9E" w:rsidP="00986B9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нейрохирургии: учебник / ред. В. В. Крылов. - М.: Авторская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академия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Товарищество научных изданий КМК, 2007. - 234 с. : ил.</w:t>
      </w:r>
    </w:p>
    <w:p w:rsidR="00986B9E" w:rsidRPr="00FB6389" w:rsidRDefault="00986B9E" w:rsidP="00986B9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986B9E" w:rsidRPr="00FB6389" w:rsidRDefault="00986B9E" w:rsidP="00986B9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986B9E" w:rsidRPr="00FB6389" w:rsidRDefault="00986B9E" w:rsidP="00986B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986B9E" w:rsidRPr="00FB6389" w:rsidTr="00986B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9E" w:rsidRPr="00FB6389" w:rsidRDefault="00986B9E" w:rsidP="00986B9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9E" w:rsidRPr="00FB6389" w:rsidRDefault="00986B9E" w:rsidP="00986B9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986B9E" w:rsidRPr="00FB6389" w:rsidTr="00986B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9E" w:rsidRPr="00FB6389" w:rsidRDefault="00986B9E" w:rsidP="00986B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986B9E" w:rsidRPr="00FB6389" w:rsidRDefault="00986B9E" w:rsidP="00986B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9E" w:rsidRPr="00FB6389" w:rsidRDefault="00986B9E" w:rsidP="00986B9E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986B9E" w:rsidRPr="00FB6389" w:rsidRDefault="00986B9E" w:rsidP="00986B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986B9E" w:rsidRPr="00FB6389" w:rsidTr="00986B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9E" w:rsidRPr="00FB6389" w:rsidRDefault="00986B9E" w:rsidP="00986B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986B9E" w:rsidRPr="00FB6389" w:rsidRDefault="00986B9E" w:rsidP="00986B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9E" w:rsidRPr="00FB6389" w:rsidRDefault="00986B9E" w:rsidP="00986B9E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986B9E" w:rsidRPr="00FB6389" w:rsidRDefault="00986B9E" w:rsidP="00986B9E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986B9E" w:rsidRPr="00FB6389" w:rsidTr="00986B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9E" w:rsidRPr="00FB6389" w:rsidRDefault="00986B9E" w:rsidP="00986B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Журнал неврологии и психиатрии им. С.С. </w:t>
            </w: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Корсакова</w:t>
            </w:r>
          </w:p>
          <w:p w:rsidR="00986B9E" w:rsidRPr="00FB6389" w:rsidRDefault="00986B9E" w:rsidP="00986B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9E" w:rsidRPr="00FB6389" w:rsidRDefault="00986B9E" w:rsidP="00986B9E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lastRenderedPageBreak/>
              <w:t xml:space="preserve">Широкий диапазон предлагаемых журналом материалов и разнообразие форм их </w:t>
            </w:r>
            <w:r w:rsidRPr="00FB6389">
              <w:rPr>
                <w:rStyle w:val="apple-style-span"/>
                <w:sz w:val="28"/>
                <w:szCs w:val="28"/>
              </w:rPr>
              <w:lastRenderedPageBreak/>
              <w:t>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986B9E" w:rsidRPr="00FB6389" w:rsidRDefault="00986B9E" w:rsidP="00986B9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986B9E" w:rsidRPr="00FB6389" w:rsidRDefault="00986B9E" w:rsidP="00986B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6B9E" w:rsidRPr="00FB6389" w:rsidRDefault="00986B9E" w:rsidP="00986B9E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986B9E" w:rsidRPr="00FB6389" w:rsidRDefault="00986B9E" w:rsidP="00986B9E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788B" w:rsidRPr="00FB6389" w:rsidRDefault="0082788B" w:rsidP="0082788B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82788B" w:rsidRPr="004A06DF" w:rsidTr="00710AA6"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82788B" w:rsidRPr="004A06DF" w:rsidTr="00710AA6">
        <w:trPr>
          <w:trHeight w:val="683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82788B" w:rsidRPr="004A06DF" w:rsidTr="00710AA6">
        <w:trPr>
          <w:trHeight w:val="1118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82788B" w:rsidRPr="004A06DF" w:rsidRDefault="0082788B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82788B" w:rsidRPr="004A06DF" w:rsidTr="00710AA6">
        <w:trPr>
          <w:trHeight w:val="1375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82788B" w:rsidRPr="004A06DF" w:rsidTr="00710AA6">
        <w:trPr>
          <w:trHeight w:val="601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</w:t>
              </w:r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lastRenderedPageBreak/>
                <w:t>y.com/#!/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Договор №135/15/53 от 27.04.2015</w:t>
            </w:r>
          </w:p>
        </w:tc>
      </w:tr>
      <w:tr w:rsidR="0082788B" w:rsidRPr="004A06DF" w:rsidTr="00710AA6">
        <w:trPr>
          <w:trHeight w:val="898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82788B" w:rsidRPr="004A06DF" w:rsidRDefault="0082788B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82788B" w:rsidRPr="004A06DF" w:rsidTr="00710AA6">
        <w:trPr>
          <w:trHeight w:val="1402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82788B" w:rsidRPr="004A06DF" w:rsidTr="00710AA6">
        <w:trPr>
          <w:trHeight w:val="591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82788B" w:rsidRPr="004A06DF" w:rsidTr="00710AA6">
        <w:trPr>
          <w:trHeight w:val="1593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82788B" w:rsidRPr="004A06DF" w:rsidTr="00710AA6">
        <w:trPr>
          <w:trHeight w:val="1407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82788B" w:rsidRPr="004A06DF" w:rsidTr="00710AA6">
        <w:trPr>
          <w:trHeight w:val="1265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82788B" w:rsidRPr="004A06DF" w:rsidTr="00710AA6">
        <w:trPr>
          <w:trHeight w:val="1060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82788B" w:rsidRPr="004A06DF" w:rsidRDefault="0082788B" w:rsidP="0082788B">
      <w:pPr>
        <w:rPr>
          <w:rFonts w:ascii="Times New Roman" w:hAnsi="Times New Roman" w:cs="Times New Roman"/>
          <w:sz w:val="28"/>
          <w:szCs w:val="28"/>
        </w:rPr>
      </w:pPr>
    </w:p>
    <w:p w:rsidR="0082788B" w:rsidRPr="00FB6389" w:rsidRDefault="0082788B" w:rsidP="0082788B">
      <w:pPr>
        <w:rPr>
          <w:rFonts w:ascii="Times New Roman" w:hAnsi="Times New Roman" w:cs="Times New Roman"/>
          <w:sz w:val="28"/>
          <w:szCs w:val="28"/>
        </w:rPr>
      </w:pPr>
    </w:p>
    <w:p w:rsidR="002128EF" w:rsidRPr="0082788B" w:rsidRDefault="0082788B" w:rsidP="0082788B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2128EF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8EF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8EF" w:rsidRPr="002128EF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2128EF" w:rsidRPr="002128EF" w:rsidRDefault="002128EF" w:rsidP="002128EF">
      <w:pPr>
        <w:jc w:val="right"/>
        <w:rPr>
          <w:rFonts w:ascii="Times New Roman" w:hAnsi="Times New Roman"/>
          <w:szCs w:val="28"/>
        </w:rPr>
      </w:pPr>
      <w:r w:rsidRPr="002128EF">
        <w:rPr>
          <w:rFonts w:ascii="Times New Roman" w:hAnsi="Times New Roman"/>
          <w:szCs w:val="28"/>
        </w:rPr>
        <w:t>УТВЕРЖДАЮ</w:t>
      </w:r>
    </w:p>
    <w:p w:rsidR="002128EF" w:rsidRPr="002128EF" w:rsidRDefault="002128EF" w:rsidP="002128EF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Заведующий кафедрой </w:t>
      </w:r>
      <w:r w:rsidRPr="002128EF">
        <w:rPr>
          <w:rFonts w:ascii="Times New Roman" w:hAnsi="Times New Roman"/>
          <w:szCs w:val="28"/>
        </w:rPr>
        <w:t>нейрохирургии</w:t>
      </w:r>
    </w:p>
    <w:p w:rsidR="002128EF" w:rsidRPr="002128EF" w:rsidRDefault="002128EF" w:rsidP="002128EF">
      <w:pPr>
        <w:jc w:val="right"/>
        <w:rPr>
          <w:rFonts w:ascii="Times New Roman" w:hAnsi="Times New Roman"/>
          <w:szCs w:val="28"/>
        </w:rPr>
      </w:pPr>
      <w:r w:rsidRPr="002128EF">
        <w:rPr>
          <w:rFonts w:ascii="Times New Roman" w:hAnsi="Times New Roman"/>
          <w:szCs w:val="28"/>
        </w:rPr>
        <w:t>Кривошапкин А.Л.</w:t>
      </w:r>
    </w:p>
    <w:p w:rsidR="002128EF" w:rsidRPr="002128EF" w:rsidRDefault="002128EF" w:rsidP="002128EF">
      <w:pPr>
        <w:jc w:val="right"/>
        <w:rPr>
          <w:rFonts w:ascii="Times New Roman" w:hAnsi="Times New Roman"/>
          <w:szCs w:val="28"/>
        </w:rPr>
      </w:pPr>
      <w:r w:rsidRPr="002128EF">
        <w:rPr>
          <w:rFonts w:ascii="Times New Roman" w:hAnsi="Times New Roman"/>
          <w:szCs w:val="28"/>
        </w:rPr>
        <w:t>.____________________</w:t>
      </w:r>
    </w:p>
    <w:p w:rsidR="002128EF" w:rsidRPr="002128EF" w:rsidRDefault="002128EF" w:rsidP="002128EF">
      <w:pPr>
        <w:jc w:val="right"/>
        <w:rPr>
          <w:rFonts w:ascii="Times New Roman" w:hAnsi="Times New Roman"/>
          <w:szCs w:val="28"/>
        </w:rPr>
      </w:pPr>
      <w:r w:rsidRPr="002128EF">
        <w:rPr>
          <w:rFonts w:ascii="Times New Roman" w:eastAsia="Calibri" w:hAnsi="Times New Roman"/>
          <w:szCs w:val="28"/>
        </w:rPr>
        <w:t>20» мая     2015г</w:t>
      </w:r>
      <w:r w:rsidRPr="00C40835">
        <w:rPr>
          <w:rFonts w:ascii="Times New Roman" w:eastAsia="Calibri" w:hAnsi="Times New Roman"/>
          <w:sz w:val="28"/>
          <w:szCs w:val="28"/>
        </w:rPr>
        <w:t>.</w:t>
      </w:r>
    </w:p>
    <w:p w:rsidR="002128EF" w:rsidRDefault="002128EF" w:rsidP="002128EF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6A0E63" w:rsidRDefault="002128EF" w:rsidP="002128EF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</w:p>
    <w:p w:rsidR="002128EF" w:rsidRPr="0079589E" w:rsidRDefault="002128EF" w:rsidP="0079589E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2128EF" w:rsidRPr="001A3BE9" w:rsidRDefault="002128EF" w:rsidP="002128EF">
      <w:pPr>
        <w:autoSpaceDE w:val="0"/>
        <w:autoSpaceDN w:val="0"/>
        <w:adjustRightInd w:val="0"/>
        <w:spacing w:line="277" w:lineRule="auto"/>
        <w:ind w:right="740"/>
        <w:rPr>
          <w:rFonts w:ascii="Times New Roman" w:eastAsia="Times New Roman" w:hAnsi="Times New Roman"/>
          <w:sz w:val="28"/>
          <w:szCs w:val="28"/>
        </w:rPr>
      </w:pPr>
      <w:r w:rsidRPr="001A3BE9">
        <w:rPr>
          <w:rFonts w:ascii="Times New Roman" w:hAnsi="Times New Roman"/>
          <w:iCs/>
          <w:sz w:val="28"/>
          <w:szCs w:val="28"/>
        </w:rPr>
        <w:t xml:space="preserve">Тема: </w:t>
      </w:r>
      <w:proofErr w:type="spellStart"/>
      <w:r w:rsidRPr="001A3BE9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1A3BE9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1A3BE9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1A3BE9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1A3BE9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1A3BE9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1A3BE9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1A3BE9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1A3BE9">
        <w:rPr>
          <w:rFonts w:ascii="Times New Roman" w:eastAsia="Times New Roman" w:hAnsi="Times New Roman"/>
          <w:w w:val="107"/>
          <w:sz w:val="28"/>
          <w:szCs w:val="28"/>
        </w:rPr>
        <w:t>зи</w:t>
      </w:r>
      <w:r w:rsidRPr="001A3BE9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1A3BE9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1A3BE9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1A3BE9">
        <w:rPr>
          <w:rFonts w:ascii="Times New Roman" w:eastAsia="Times New Roman" w:hAnsi="Times New Roman"/>
          <w:w w:val="104"/>
          <w:sz w:val="28"/>
          <w:szCs w:val="28"/>
        </w:rPr>
        <w:t>я</w:t>
      </w:r>
      <w:proofErr w:type="spellEnd"/>
      <w:r w:rsidR="001E5BD1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1A3BE9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1A3BE9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1A3BE9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1A3BE9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1A3BE9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1A3BE9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1A3BE9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1A3BE9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1A3BE9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1A3BE9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1A3BE9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1A3BE9">
        <w:rPr>
          <w:rFonts w:ascii="Times New Roman" w:eastAsia="Times New Roman" w:hAnsi="Times New Roman"/>
          <w:w w:val="104"/>
          <w:sz w:val="28"/>
          <w:szCs w:val="28"/>
        </w:rPr>
        <w:t>я</w:t>
      </w:r>
    </w:p>
    <w:p w:rsidR="002128EF" w:rsidRPr="00C40835" w:rsidRDefault="002128EF" w:rsidP="002128EF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 xml:space="preserve">индекс </w:t>
      </w:r>
      <w:r w:rsidRPr="008453F4">
        <w:rPr>
          <w:rFonts w:ascii="Times New Roman" w:hAnsi="Times New Roman"/>
          <w:sz w:val="28"/>
          <w:szCs w:val="28"/>
        </w:rPr>
        <w:t>Б1.Б.1</w:t>
      </w:r>
      <w:r w:rsidR="008453F4">
        <w:rPr>
          <w:rFonts w:ascii="Times New Roman" w:hAnsi="Times New Roman"/>
          <w:sz w:val="28"/>
          <w:szCs w:val="28"/>
        </w:rPr>
        <w:t>.07.02</w:t>
      </w:r>
    </w:p>
    <w:p w:rsidR="002128EF" w:rsidRPr="00C40835" w:rsidRDefault="002128EF" w:rsidP="002128EF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0E03B8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0E03B8">
        <w:rPr>
          <w:rFonts w:ascii="Times New Roman" w:hAnsi="Times New Roman" w:cs="Times New Roman"/>
          <w:color w:val="000000"/>
          <w:sz w:val="28"/>
          <w:szCs w:val="28"/>
        </w:rPr>
        <w:t xml:space="preserve">6 </w:t>
      </w:r>
      <w:r w:rsidRPr="00840A3B">
        <w:rPr>
          <w:sz w:val="28"/>
          <w:szCs w:val="28"/>
        </w:rPr>
        <w:t>ординатура</w:t>
      </w:r>
    </w:p>
    <w:p w:rsidR="002128EF" w:rsidRPr="00C40835" w:rsidRDefault="002128EF" w:rsidP="002128E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2128EF" w:rsidRDefault="002128EF" w:rsidP="002128E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79589E" w:rsidRPr="00C40835" w:rsidRDefault="0079589E" w:rsidP="002128EF">
      <w:pPr>
        <w:rPr>
          <w:rFonts w:ascii="Times New Roman" w:hAnsi="Times New Roman"/>
          <w:sz w:val="28"/>
          <w:szCs w:val="28"/>
        </w:rPr>
      </w:pPr>
    </w:p>
    <w:p w:rsidR="0079589E" w:rsidRPr="00C40835" w:rsidRDefault="0079589E" w:rsidP="002128EF">
      <w:pPr>
        <w:rPr>
          <w:rFonts w:ascii="Times New Roman" w:hAnsi="Times New Roman"/>
          <w:sz w:val="28"/>
          <w:szCs w:val="28"/>
        </w:rPr>
      </w:pPr>
    </w:p>
    <w:p w:rsidR="002128EF" w:rsidRPr="00C40835" w:rsidRDefault="002128EF" w:rsidP="002128EF">
      <w:pPr>
        <w:jc w:val="right"/>
        <w:rPr>
          <w:rFonts w:ascii="Times New Roman" w:hAnsi="Times New Roman"/>
          <w:sz w:val="28"/>
          <w:szCs w:val="28"/>
        </w:rPr>
      </w:pPr>
    </w:p>
    <w:p w:rsidR="002128EF" w:rsidRPr="00C40835" w:rsidRDefault="002128EF" w:rsidP="0079589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8EF" w:rsidRPr="00C40835" w:rsidRDefault="002128EF" w:rsidP="0079589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21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8EF" w:rsidRPr="00C40835" w:rsidRDefault="002128EF" w:rsidP="0079589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8EF" w:rsidRDefault="002128EF" w:rsidP="0079589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8EF" w:rsidRDefault="002128EF" w:rsidP="0079589E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1E5BD1" w:rsidRPr="00A668F3" w:rsidRDefault="001E5BD1" w:rsidP="001E5BD1">
      <w:pPr>
        <w:autoSpaceDE w:val="0"/>
        <w:autoSpaceDN w:val="0"/>
        <w:adjustRightInd w:val="0"/>
        <w:spacing w:line="277" w:lineRule="auto"/>
        <w:ind w:right="597"/>
        <w:jc w:val="both"/>
        <w:rPr>
          <w:rFonts w:ascii="Times New Roman" w:eastAsia="Times New Roman" w:hAnsi="Times New Roman"/>
          <w:sz w:val="28"/>
          <w:szCs w:val="28"/>
        </w:rPr>
      </w:pPr>
      <w:r w:rsidRPr="00A668F3">
        <w:rPr>
          <w:rFonts w:ascii="Times New Roman" w:hAnsi="Times New Roman"/>
          <w:bCs/>
          <w:sz w:val="28"/>
          <w:szCs w:val="28"/>
        </w:rPr>
        <w:t>Данная тема</w:t>
      </w:r>
      <w:r>
        <w:rPr>
          <w:rFonts w:ascii="Times New Roman" w:hAnsi="Times New Roman"/>
          <w:bCs/>
          <w:sz w:val="28"/>
          <w:szCs w:val="28"/>
        </w:rPr>
        <w:t xml:space="preserve"> практического занятия для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>
        <w:rPr>
          <w:rFonts w:ascii="Times New Roman" w:eastAsia="Times New Roman" w:hAnsi="Times New Roman"/>
          <w:w w:val="96"/>
          <w:sz w:val="28"/>
          <w:szCs w:val="28"/>
        </w:rPr>
        <w:t xml:space="preserve">и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>
        <w:rPr>
          <w:rFonts w:ascii="Times New Roman" w:eastAsia="Times New Roman" w:hAnsi="Times New Roman"/>
          <w:w w:val="95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з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нн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х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14"/>
          <w:sz w:val="28"/>
          <w:szCs w:val="28"/>
        </w:rPr>
        <w:t>ч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>
        <w:rPr>
          <w:rFonts w:ascii="Times New Roman" w:eastAsia="Times New Roman" w:hAnsi="Times New Roman"/>
          <w:w w:val="101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1A3BE9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1A3BE9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1A3BE9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1A3BE9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1A3BE9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1A3BE9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1A3BE9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1A3BE9">
        <w:rPr>
          <w:rFonts w:ascii="Times New Roman" w:eastAsia="Times New Roman" w:hAnsi="Times New Roman"/>
          <w:w w:val="107"/>
          <w:sz w:val="28"/>
          <w:szCs w:val="28"/>
        </w:rPr>
        <w:t>зи</w:t>
      </w:r>
      <w:r w:rsidRPr="001A3BE9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1A3BE9">
        <w:rPr>
          <w:rFonts w:ascii="Times New Roman" w:eastAsia="Times New Roman" w:hAnsi="Times New Roman"/>
          <w:w w:val="108"/>
          <w:sz w:val="28"/>
          <w:szCs w:val="28"/>
        </w:rPr>
        <w:t>н</w:t>
      </w:r>
      <w:r>
        <w:rPr>
          <w:rFonts w:ascii="Times New Roman" w:eastAsia="Times New Roman" w:hAnsi="Times New Roman"/>
          <w:w w:val="108"/>
          <w:sz w:val="28"/>
          <w:szCs w:val="28"/>
        </w:rPr>
        <w:t>ой</w:t>
      </w:r>
      <w:proofErr w:type="spellEnd"/>
      <w:r>
        <w:rPr>
          <w:rFonts w:ascii="Times New Roman" w:hAnsi="Times New Roman"/>
          <w:sz w:val="28"/>
          <w:szCs w:val="28"/>
        </w:rPr>
        <w:t xml:space="preserve"> гидроцефалией</w:t>
      </w:r>
    </w:p>
    <w:p w:rsidR="002128EF" w:rsidRPr="00C40835" w:rsidRDefault="002128EF" w:rsidP="002128EF">
      <w:pPr>
        <w:ind w:left="360" w:firstLine="34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>Подготовка к занятию</w:t>
      </w:r>
    </w:p>
    <w:p w:rsidR="006A0E63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2128EF" w:rsidRPr="00C40835" w:rsidTr="008453F4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ть основные понятия темы лекции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нормотензивная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гидроцефалия</w:t>
            </w:r>
            <w:r w:rsidRPr="007700C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05180" w:rsidRDefault="00005180" w:rsidP="00005180">
            <w:pPr>
              <w:widowControl w:val="0"/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Гл.6, Стр.137-142</w:t>
            </w:r>
          </w:p>
          <w:p w:rsidR="0079589E" w:rsidRPr="009B7519" w:rsidRDefault="0079589E" w:rsidP="00005180">
            <w:pPr>
              <w:widowControl w:val="0"/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28EF" w:rsidRPr="00C40835" w:rsidRDefault="0079589E" w:rsidP="0079589E">
            <w:pPr>
              <w:autoSpaceDE w:val="0"/>
              <w:autoSpaceDN w:val="0"/>
              <w:adjustRightInd w:val="0"/>
              <w:spacing w:line="277" w:lineRule="auto"/>
              <w:ind w:right="64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79589E">
              <w:rPr>
                <w:rFonts w:ascii="Times New Roman" w:hAnsi="Times New Roman"/>
                <w:sz w:val="28"/>
                <w:szCs w:val="28"/>
              </w:rPr>
              <w:t xml:space="preserve">.Можаев С. В. Нейрохирургия: учебник / С. В. Можаев, А. А. </w:t>
            </w:r>
            <w:proofErr w:type="spellStart"/>
            <w:r w:rsidRPr="0079589E">
              <w:rPr>
                <w:rFonts w:ascii="Times New Roman" w:hAnsi="Times New Roman"/>
                <w:sz w:val="28"/>
                <w:szCs w:val="28"/>
              </w:rPr>
              <w:t>Скоромец</w:t>
            </w:r>
            <w:proofErr w:type="spellEnd"/>
            <w:r w:rsidRPr="0079589E">
              <w:rPr>
                <w:rFonts w:ascii="Times New Roman" w:hAnsi="Times New Roman"/>
                <w:sz w:val="28"/>
                <w:szCs w:val="28"/>
              </w:rPr>
              <w:t xml:space="preserve">, Т. А. </w:t>
            </w:r>
            <w:proofErr w:type="spellStart"/>
            <w:r w:rsidRPr="0079589E">
              <w:rPr>
                <w:rFonts w:ascii="Times New Roman" w:hAnsi="Times New Roman"/>
                <w:sz w:val="28"/>
                <w:szCs w:val="28"/>
              </w:rPr>
              <w:t>Скоромец</w:t>
            </w:r>
            <w:proofErr w:type="spellEnd"/>
            <w:r w:rsidRPr="0079589E">
              <w:rPr>
                <w:rFonts w:ascii="Times New Roman" w:hAnsi="Times New Roman"/>
                <w:sz w:val="28"/>
                <w:szCs w:val="28"/>
              </w:rPr>
              <w:t xml:space="preserve">. - 2-е изд., </w:t>
            </w:r>
            <w:proofErr w:type="spellStart"/>
            <w:r w:rsidRPr="0079589E">
              <w:rPr>
                <w:rFonts w:ascii="Times New Roman" w:hAnsi="Times New Roman"/>
                <w:sz w:val="28"/>
                <w:szCs w:val="28"/>
              </w:rPr>
              <w:t>перераб</w:t>
            </w:r>
            <w:proofErr w:type="spellEnd"/>
            <w:r w:rsidRPr="0079589E">
              <w:rPr>
                <w:rFonts w:ascii="Times New Roman" w:hAnsi="Times New Roman"/>
                <w:sz w:val="28"/>
                <w:szCs w:val="28"/>
              </w:rPr>
              <w:t>. и доп. - М.: ГЭОТАР-Медиа, 2009. - 480 с. : ил., Гл.5 , стр. 277-283</w:t>
            </w:r>
            <w:r w:rsidR="001E5B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3019CF" w:rsidRDefault="002128EF" w:rsidP="008453F4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современные методы лечения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F94ECE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94ECE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</w:t>
            </w:r>
          </w:p>
          <w:p w:rsidR="002128EF" w:rsidRPr="001A3BE9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1A3BE9">
              <w:rPr>
                <w:rFonts w:ascii="Times New Roman" w:hAnsi="Times New Roman"/>
                <w:sz w:val="28"/>
                <w:szCs w:val="28"/>
              </w:rPr>
              <w:t xml:space="preserve">1. Понятие о </w:t>
            </w:r>
            <w:proofErr w:type="spellStart"/>
            <w:r w:rsidRPr="001A3BE9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н</w:t>
            </w:r>
            <w:r w:rsidRPr="001A3BE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ормотензивной</w:t>
            </w:r>
            <w:proofErr w:type="spellEnd"/>
            <w:r w:rsidRPr="001A3BE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 xml:space="preserve"> гидроцефалии</w:t>
            </w:r>
          </w:p>
          <w:p w:rsidR="002128EF" w:rsidRPr="001A3BE9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1A3BE9">
              <w:rPr>
                <w:rFonts w:ascii="Times New Roman" w:hAnsi="Times New Roman"/>
                <w:sz w:val="28"/>
                <w:szCs w:val="28"/>
              </w:rPr>
              <w:t>2. Другие названия этого состояния:</w:t>
            </w:r>
          </w:p>
          <w:p w:rsidR="002128EF" w:rsidRPr="001A3BE9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1A3BE9">
              <w:rPr>
                <w:rFonts w:ascii="Times New Roman" w:hAnsi="Times New Roman"/>
                <w:sz w:val="28"/>
                <w:szCs w:val="28"/>
              </w:rPr>
              <w:t xml:space="preserve">3. Причины развития </w:t>
            </w:r>
            <w:proofErr w:type="spellStart"/>
            <w:r w:rsidRPr="001A3BE9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н</w:t>
            </w:r>
            <w:r w:rsidRPr="001A3BE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ормотензивной</w:t>
            </w:r>
            <w:proofErr w:type="spellEnd"/>
            <w:r w:rsidRPr="001A3BE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 xml:space="preserve"> гидроцефалии</w:t>
            </w:r>
          </w:p>
          <w:p w:rsidR="002128EF" w:rsidRPr="001A3BE9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1A3BE9">
              <w:rPr>
                <w:rFonts w:ascii="Times New Roman" w:hAnsi="Times New Roman"/>
                <w:sz w:val="28"/>
                <w:szCs w:val="28"/>
              </w:rPr>
              <w:t xml:space="preserve">4. Симптомы </w:t>
            </w:r>
            <w:proofErr w:type="spellStart"/>
            <w:r w:rsidRPr="001A3BE9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н</w:t>
            </w:r>
            <w:r w:rsidRPr="001A3BE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ормотензивной</w:t>
            </w:r>
            <w:proofErr w:type="spellEnd"/>
            <w:r w:rsidRPr="001A3BE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 xml:space="preserve"> гидроцефалии</w:t>
            </w:r>
          </w:p>
          <w:p w:rsidR="002128EF" w:rsidRPr="001A3BE9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1A3BE9">
              <w:rPr>
                <w:rFonts w:ascii="Times New Roman" w:hAnsi="Times New Roman"/>
                <w:sz w:val="28"/>
                <w:szCs w:val="28"/>
              </w:rPr>
              <w:t xml:space="preserve">5. Что является основным проявлением </w:t>
            </w:r>
            <w:proofErr w:type="gramStart"/>
            <w:r w:rsidRPr="001A3BE9">
              <w:rPr>
                <w:rFonts w:ascii="Times New Roman" w:hAnsi="Times New Roman"/>
                <w:sz w:val="28"/>
                <w:szCs w:val="28"/>
              </w:rPr>
              <w:t>заболевания ?</w:t>
            </w:r>
            <w:proofErr w:type="gramEnd"/>
          </w:p>
          <w:p w:rsidR="002128EF" w:rsidRPr="001A3BE9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1A3BE9">
              <w:rPr>
                <w:rFonts w:ascii="Times New Roman" w:hAnsi="Times New Roman"/>
                <w:sz w:val="28"/>
                <w:szCs w:val="28"/>
              </w:rPr>
              <w:t xml:space="preserve">6.Дифференциальная диагностика </w:t>
            </w:r>
            <w:proofErr w:type="spellStart"/>
            <w:r w:rsidRPr="001A3BE9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н</w:t>
            </w:r>
            <w:r w:rsidRPr="001A3BE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ормотензивной</w:t>
            </w:r>
            <w:proofErr w:type="spellEnd"/>
            <w:r w:rsidRPr="001A3BE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 xml:space="preserve"> гидроцефалии</w:t>
            </w:r>
          </w:p>
          <w:p w:rsidR="002128EF" w:rsidRPr="001A3BE9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1A3BE9">
              <w:rPr>
                <w:rFonts w:ascii="Times New Roman" w:hAnsi="Times New Roman"/>
                <w:sz w:val="28"/>
                <w:szCs w:val="28"/>
              </w:rPr>
              <w:t>7. Консервативные методы лечения</w:t>
            </w:r>
          </w:p>
          <w:p w:rsidR="002128EF" w:rsidRPr="001A3BE9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1A3BE9">
              <w:rPr>
                <w:rFonts w:ascii="Times New Roman" w:hAnsi="Times New Roman"/>
                <w:sz w:val="28"/>
                <w:szCs w:val="28"/>
              </w:rPr>
              <w:lastRenderedPageBreak/>
              <w:t>8. Используются ли хирургические методы, если да, то показания и какие?</w:t>
            </w:r>
          </w:p>
          <w:p w:rsidR="002128EF" w:rsidRPr="00C40835" w:rsidRDefault="002128EF" w:rsidP="001E5BD1">
            <w:pPr>
              <w:rPr>
                <w:rFonts w:ascii="Times New Roman" w:hAnsi="Times New Roman"/>
                <w:sz w:val="28"/>
                <w:szCs w:val="28"/>
              </w:rPr>
            </w:pPr>
            <w:r w:rsidRPr="001A3BE9">
              <w:rPr>
                <w:rFonts w:ascii="Times New Roman" w:hAnsi="Times New Roman"/>
                <w:sz w:val="28"/>
                <w:szCs w:val="28"/>
              </w:rPr>
              <w:t>9. Прогноз заболевания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A22D67" w:rsidRDefault="002128EF" w:rsidP="008453F4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</w:p>
    <w:p w:rsidR="002128EF" w:rsidRPr="00C40835" w:rsidRDefault="002128EF" w:rsidP="002128EF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8EF" w:rsidRPr="00C40835" w:rsidRDefault="002128EF" w:rsidP="002128EF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8EF" w:rsidRPr="00C40835" w:rsidRDefault="002128EF" w:rsidP="002128E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p w:rsidR="002128EF" w:rsidRDefault="002128EF" w:rsidP="002128EF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2128EF" w:rsidRPr="00284CF5" w:rsidTr="008453F4">
        <w:tc>
          <w:tcPr>
            <w:tcW w:w="1526" w:type="dxa"/>
            <w:vMerge w:val="restart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2128EF" w:rsidRPr="00284CF5" w:rsidTr="008453F4">
        <w:tc>
          <w:tcPr>
            <w:tcW w:w="1526" w:type="dxa"/>
            <w:vMerge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2128EF" w:rsidRPr="00FF44EF" w:rsidTr="008453F4">
        <w:tc>
          <w:tcPr>
            <w:tcW w:w="1526" w:type="dxa"/>
          </w:tcPr>
          <w:p w:rsidR="002128EF" w:rsidRPr="00FF44EF" w:rsidRDefault="002128EF" w:rsidP="008453F4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FF44EF">
              <w:rPr>
                <w:rFonts w:ascii="Times New Roman" w:hAnsi="Times New Roman"/>
                <w:b/>
                <w:sz w:val="16"/>
                <w:szCs w:val="16"/>
              </w:rPr>
              <w:t>Модуль 7 Гидроцефалия</w:t>
            </w:r>
          </w:p>
        </w:tc>
        <w:tc>
          <w:tcPr>
            <w:tcW w:w="2318" w:type="dxa"/>
          </w:tcPr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FF44EF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FF44EF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lastRenderedPageBreak/>
              <w:t>основные принципы лечения возможных осложнений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2128EF" w:rsidRPr="00FF44EF" w:rsidRDefault="002128EF" w:rsidP="008453F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FF44EF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FF44EF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FF44EF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FF44EF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2128EF" w:rsidRPr="00FF44EF" w:rsidRDefault="002128EF" w:rsidP="008453F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  <w:r w:rsidRPr="00FF44EF">
              <w:rPr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атакжесанаторно</w:t>
            </w:r>
            <w:proofErr w:type="spellEnd"/>
            <w:r w:rsidRPr="00FF44EF">
              <w:rPr>
                <w:w w:val="115"/>
                <w:sz w:val="16"/>
                <w:szCs w:val="16"/>
              </w:rPr>
              <w:t>-</w:t>
            </w:r>
            <w:r w:rsidRPr="00FF44EF">
              <w:rPr>
                <w:w w:val="115"/>
                <w:sz w:val="16"/>
                <w:szCs w:val="16"/>
              </w:rPr>
              <w:lastRenderedPageBreak/>
              <w:t>курортного лечения</w:t>
            </w:r>
          </w:p>
        </w:tc>
        <w:tc>
          <w:tcPr>
            <w:tcW w:w="1843" w:type="dxa"/>
          </w:tcPr>
          <w:p w:rsidR="002128EF" w:rsidRPr="00FF44EF" w:rsidRDefault="002128EF" w:rsidP="008453F4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8EF" w:rsidRPr="00FF44EF" w:rsidRDefault="002128EF" w:rsidP="008453F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FF44EF">
              <w:rPr>
                <w:sz w:val="16"/>
                <w:szCs w:val="16"/>
              </w:rPr>
              <w:t>нейровизуальных</w:t>
            </w:r>
            <w:proofErr w:type="spellEnd"/>
            <w:r w:rsidRPr="00FF44EF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FF44EF">
              <w:rPr>
                <w:sz w:val="16"/>
                <w:szCs w:val="16"/>
              </w:rPr>
              <w:t>люмбальной</w:t>
            </w:r>
            <w:proofErr w:type="spellEnd"/>
            <w:r w:rsidRPr="00FF44EF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8EF" w:rsidRPr="00FF44EF" w:rsidRDefault="002128EF" w:rsidP="008453F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</w:tc>
      </w:tr>
    </w:tbl>
    <w:p w:rsidR="002128EF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2128EF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2128EF" w:rsidRPr="00C40835" w:rsidTr="008453F4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Практическая часть занятия проводится в соответствии с учебной деятельностью, прописанной для каждой темы в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120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520844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0F2D1E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</w:p>
    <w:p w:rsidR="002128EF" w:rsidRPr="001A3BE9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</w:t>
      </w:r>
      <w:r>
        <w:rPr>
          <w:rFonts w:ascii="Times New Roman" w:hAnsi="Times New Roman"/>
          <w:b/>
          <w:bCs/>
          <w:sz w:val="28"/>
          <w:szCs w:val="28"/>
        </w:rPr>
        <w:t>ота ординатор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а по теме </w:t>
      </w:r>
    </w:p>
    <w:p w:rsidR="002128EF" w:rsidRPr="00C40835" w:rsidRDefault="002128EF" w:rsidP="002128EF">
      <w:pPr>
        <w:ind w:left="720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Нормотензивная</w:t>
      </w:r>
      <w:proofErr w:type="spellEnd"/>
      <w:r>
        <w:rPr>
          <w:rFonts w:ascii="Times New Roman" w:hAnsi="Times New Roman"/>
          <w:sz w:val="28"/>
          <w:szCs w:val="28"/>
        </w:rPr>
        <w:t xml:space="preserve"> гидроцефалия</w:t>
      </w:r>
    </w:p>
    <w:p w:rsidR="002128EF" w:rsidRPr="0079589E" w:rsidRDefault="00005180" w:rsidP="00CF62F7">
      <w:pPr>
        <w:pStyle w:val="a8"/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.</w:t>
      </w:r>
      <w:r w:rsidRPr="009B7519">
        <w:rPr>
          <w:rFonts w:eastAsia="Times New Roman"/>
          <w:sz w:val="28"/>
          <w:szCs w:val="28"/>
          <w:lang w:eastAsia="ru-RU"/>
        </w:rPr>
        <w:t>Гусев</w:t>
      </w:r>
      <w:proofErr w:type="gramEnd"/>
      <w:r w:rsidRPr="009B7519">
        <w:rPr>
          <w:rFonts w:eastAsia="Times New Roman"/>
          <w:sz w:val="28"/>
          <w:szCs w:val="28"/>
          <w:lang w:eastAsia="ru-RU"/>
        </w:rPr>
        <w:t xml:space="preserve"> Е. И. А. Н. Коновалов. В. И. Скворцова. Неврология и </w:t>
      </w:r>
      <w:r w:rsidRPr="00005180">
        <w:rPr>
          <w:rFonts w:eastAsia="Times New Roman"/>
          <w:sz w:val="28"/>
          <w:szCs w:val="28"/>
          <w:lang w:eastAsia="ru-RU"/>
        </w:rPr>
        <w:t>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</w:t>
      </w:r>
      <w:r w:rsidRPr="009B7519">
        <w:rPr>
          <w:rFonts w:eastAsia="Times New Roman"/>
          <w:sz w:val="28"/>
          <w:szCs w:val="28"/>
          <w:lang w:eastAsia="ru-RU"/>
        </w:rPr>
        <w:t>-Медиа, 2009. -  Т. 2: -420 с.: ил</w:t>
      </w:r>
      <w:r>
        <w:rPr>
          <w:rFonts w:eastAsia="Times New Roman"/>
          <w:sz w:val="28"/>
          <w:szCs w:val="28"/>
        </w:rPr>
        <w:t xml:space="preserve"> Гл.6, Стр.137-142</w:t>
      </w:r>
    </w:p>
    <w:p w:rsidR="0079589E" w:rsidRPr="00CF62F7" w:rsidRDefault="0079589E" w:rsidP="0079589E">
      <w:pPr>
        <w:pStyle w:val="a8"/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79589E">
        <w:rPr>
          <w:sz w:val="28"/>
          <w:szCs w:val="28"/>
        </w:rPr>
        <w:t xml:space="preserve">.Можаев С. В. Нейрохирургия: учебник / С. В. Можаев, А. А. </w:t>
      </w:r>
      <w:proofErr w:type="spellStart"/>
      <w:r w:rsidRPr="0079589E">
        <w:rPr>
          <w:sz w:val="28"/>
          <w:szCs w:val="28"/>
        </w:rPr>
        <w:t>Скоромец</w:t>
      </w:r>
      <w:proofErr w:type="spellEnd"/>
      <w:r w:rsidRPr="0079589E">
        <w:rPr>
          <w:sz w:val="28"/>
          <w:szCs w:val="28"/>
        </w:rPr>
        <w:t xml:space="preserve">, Т. А. </w:t>
      </w:r>
      <w:proofErr w:type="spellStart"/>
      <w:r w:rsidRPr="0079589E">
        <w:rPr>
          <w:sz w:val="28"/>
          <w:szCs w:val="28"/>
        </w:rPr>
        <w:t>Скоромец</w:t>
      </w:r>
      <w:proofErr w:type="spellEnd"/>
      <w:r w:rsidRPr="0079589E">
        <w:rPr>
          <w:sz w:val="28"/>
          <w:szCs w:val="28"/>
        </w:rPr>
        <w:t xml:space="preserve">. - 2-е изд., </w:t>
      </w:r>
      <w:proofErr w:type="spellStart"/>
      <w:r w:rsidRPr="0079589E">
        <w:rPr>
          <w:sz w:val="28"/>
          <w:szCs w:val="28"/>
        </w:rPr>
        <w:t>перераб</w:t>
      </w:r>
      <w:proofErr w:type="spellEnd"/>
      <w:r w:rsidRPr="0079589E">
        <w:rPr>
          <w:sz w:val="28"/>
          <w:szCs w:val="28"/>
        </w:rPr>
        <w:t>. и доп. - М.: ГЭОТАР-Медиа, 2009. - 480 с. : ил., Гл.5 , стр. 277-283</w:t>
      </w:r>
    </w:p>
    <w:p w:rsidR="002128EF" w:rsidRPr="00C40835" w:rsidRDefault="002128EF" w:rsidP="00CF62F7">
      <w:pPr>
        <w:pStyle w:val="a8"/>
        <w:widowControl w:val="0"/>
        <w:numPr>
          <w:ilvl w:val="0"/>
          <w:numId w:val="1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 Запис</w:t>
      </w:r>
      <w:r>
        <w:rPr>
          <w:sz w:val="28"/>
          <w:szCs w:val="28"/>
        </w:rPr>
        <w:t>ывает тезисы ответов на вопросы</w:t>
      </w:r>
    </w:p>
    <w:p w:rsidR="002128EF" w:rsidRPr="00A22D67" w:rsidRDefault="002128EF" w:rsidP="00CF62F7">
      <w:pPr>
        <w:pStyle w:val="a8"/>
        <w:widowControl w:val="0"/>
        <w:numPr>
          <w:ilvl w:val="0"/>
          <w:numId w:val="1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2128EF" w:rsidRDefault="002128EF" w:rsidP="00CF62F7">
      <w:pPr>
        <w:pStyle w:val="a8"/>
        <w:widowControl w:val="0"/>
        <w:numPr>
          <w:ilvl w:val="0"/>
          <w:numId w:val="1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Изучает материал лекции </w:t>
      </w:r>
      <w:r w:rsidRPr="009C1DD7">
        <w:rPr>
          <w:sz w:val="28"/>
          <w:szCs w:val="28"/>
        </w:rPr>
        <w:t xml:space="preserve"> и формулирует вопросы по теме лекции и к содержанию лекции.</w:t>
      </w:r>
    </w:p>
    <w:p w:rsidR="002128EF" w:rsidRDefault="002128EF" w:rsidP="00CF62F7">
      <w:pPr>
        <w:pStyle w:val="a8"/>
        <w:widowControl w:val="0"/>
        <w:numPr>
          <w:ilvl w:val="0"/>
          <w:numId w:val="1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Научиться измерению внутричерепного давления</w:t>
      </w:r>
    </w:p>
    <w:p w:rsidR="002128EF" w:rsidRDefault="002128EF" w:rsidP="00CF62F7">
      <w:pPr>
        <w:pStyle w:val="a8"/>
        <w:widowControl w:val="0"/>
        <w:numPr>
          <w:ilvl w:val="0"/>
          <w:numId w:val="1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Освоить схемы медикаментозной терапии при </w:t>
      </w:r>
      <w:proofErr w:type="spellStart"/>
      <w:r>
        <w:rPr>
          <w:sz w:val="28"/>
          <w:szCs w:val="28"/>
        </w:rPr>
        <w:t>нормотензивной</w:t>
      </w:r>
      <w:proofErr w:type="spellEnd"/>
      <w:r>
        <w:rPr>
          <w:sz w:val="28"/>
          <w:szCs w:val="28"/>
        </w:rPr>
        <w:t xml:space="preserve"> гидроцефалии</w:t>
      </w:r>
    </w:p>
    <w:p w:rsidR="002128EF" w:rsidRPr="00C40835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8EF" w:rsidRPr="00C40835" w:rsidRDefault="002128EF" w:rsidP="002128EF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8EF" w:rsidRPr="00C40835" w:rsidRDefault="002128EF" w:rsidP="002128EF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lastRenderedPageBreak/>
        <w:t xml:space="preserve">Тестовые задания </w:t>
      </w:r>
    </w:p>
    <w:p w:rsidR="002128EF" w:rsidRPr="009C1DD7" w:rsidRDefault="002128EF" w:rsidP="002128EF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8EF" w:rsidRPr="00C40835" w:rsidRDefault="002128EF" w:rsidP="002128EF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8EF" w:rsidRPr="00C40835" w:rsidRDefault="002128EF" w:rsidP="002128EF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8EF" w:rsidRPr="00C40835" w:rsidRDefault="002128EF" w:rsidP="002128EF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128EF" w:rsidRPr="00C40835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</w:p>
    <w:p w:rsidR="002128EF" w:rsidRPr="009C1DD7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>Приложения для с</w:t>
      </w:r>
      <w:r>
        <w:rPr>
          <w:rFonts w:ascii="Times New Roman" w:hAnsi="Times New Roman"/>
          <w:b/>
          <w:bCs/>
          <w:sz w:val="28"/>
          <w:szCs w:val="28"/>
        </w:rPr>
        <w:t>амостоятельной работы ординатора</w:t>
      </w:r>
    </w:p>
    <w:p w:rsidR="002128EF" w:rsidRDefault="002128EF" w:rsidP="002128EF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8EF" w:rsidRPr="001A3BE9" w:rsidRDefault="002128EF" w:rsidP="002128EF">
      <w:pPr>
        <w:ind w:left="72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1A3BE9">
        <w:rPr>
          <w:rFonts w:ascii="Times New Roman" w:hAnsi="Times New Roman"/>
          <w:b/>
          <w:sz w:val="28"/>
          <w:szCs w:val="28"/>
        </w:rPr>
        <w:t>Нормотензивная</w:t>
      </w:r>
      <w:proofErr w:type="spellEnd"/>
      <w:r w:rsidRPr="001A3BE9">
        <w:rPr>
          <w:rFonts w:ascii="Times New Roman" w:hAnsi="Times New Roman"/>
          <w:b/>
          <w:sz w:val="28"/>
          <w:szCs w:val="28"/>
        </w:rPr>
        <w:t xml:space="preserve"> гидроцефалия</w:t>
      </w:r>
    </w:p>
    <w:p w:rsidR="002128EF" w:rsidRDefault="002128EF" w:rsidP="002128EF">
      <w:pPr>
        <w:pStyle w:val="2"/>
        <w:rPr>
          <w:rFonts w:eastAsia="Arial Unicode MS"/>
          <w:sz w:val="20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1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Перечислить желудочки мозга: 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Передний, средний, задний, нижний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Два боковых, третий, четвертый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Боковой, </w:t>
      </w:r>
      <w:proofErr w:type="spellStart"/>
      <w:r w:rsidRPr="00953588">
        <w:rPr>
          <w:rFonts w:eastAsia="Arial Unicode MS"/>
          <w:sz w:val="28"/>
          <w:szCs w:val="28"/>
        </w:rPr>
        <w:t>сильвиев</w:t>
      </w:r>
      <w:proofErr w:type="spellEnd"/>
      <w:r w:rsidRPr="00953588">
        <w:rPr>
          <w:rFonts w:eastAsia="Arial Unicode MS"/>
          <w:sz w:val="28"/>
          <w:szCs w:val="28"/>
        </w:rPr>
        <w:t>, четвертый</w:t>
      </w:r>
    </w:p>
    <w:p w:rsidR="002128EF" w:rsidRPr="00953588" w:rsidRDefault="002128EF" w:rsidP="002128EF">
      <w:pPr>
        <w:pStyle w:val="2"/>
        <w:tabs>
          <w:tab w:val="left" w:pos="1380"/>
        </w:tabs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ab/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2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Где располагаются боковые желудочки?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На уровне таламуса и гипоталамуса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В больших полушариях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В стволе</w:t>
      </w:r>
    </w:p>
    <w:p w:rsidR="002128EF" w:rsidRPr="00953588" w:rsidRDefault="002128EF" w:rsidP="002128EF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lastRenderedPageBreak/>
        <w:t># Вопрос 3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Чем продуцируется спинномозговая жидкость?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Сосудами оболочек мозга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Внутримозговыми ветвями магистральных сосудов полушарий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Железистым эпителием </w:t>
      </w:r>
      <w:proofErr w:type="spellStart"/>
      <w:r w:rsidRPr="00953588">
        <w:rPr>
          <w:rFonts w:eastAsia="Arial Unicode MS"/>
          <w:sz w:val="28"/>
          <w:szCs w:val="28"/>
        </w:rPr>
        <w:t>хориоидальных</w:t>
      </w:r>
      <w:proofErr w:type="spellEnd"/>
      <w:r w:rsidRPr="00953588">
        <w:rPr>
          <w:rFonts w:eastAsia="Arial Unicode MS"/>
          <w:sz w:val="28"/>
          <w:szCs w:val="28"/>
        </w:rPr>
        <w:t xml:space="preserve"> сплетений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4.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Из чего формируются </w:t>
      </w:r>
      <w:proofErr w:type="spellStart"/>
      <w:r w:rsidRPr="00953588">
        <w:rPr>
          <w:rFonts w:eastAsia="Arial Unicode MS"/>
          <w:sz w:val="28"/>
          <w:szCs w:val="28"/>
        </w:rPr>
        <w:t>хориоидальные</w:t>
      </w:r>
      <w:proofErr w:type="spellEnd"/>
      <w:r w:rsidRPr="00953588">
        <w:rPr>
          <w:rFonts w:eastAsia="Arial Unicode MS"/>
          <w:sz w:val="28"/>
          <w:szCs w:val="28"/>
        </w:rPr>
        <w:t xml:space="preserve"> сплетения желудочков мозга?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Из сосудистой сети мягких мозговых оболочек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Из эпендимы желудочков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Из субарахноидальных цистерн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5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Ориентировкой  при  пункции  заднего  рога бокового желудочка служит следующее: по ходу сагиттального шва отступить вверх от  наружного затылочного бугра: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На 4 см и в сторону на 4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На 6 см и в сторону на 5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На 5 см и в сторону на 3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№4. На 2 см и в сторону на 3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Вопрос6.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Для пункции переднего рога бокового желудочка необходимо ориентироваться так: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2  см  кпереди  от коронарного шва и 2 см в сторону от сагиттального синуса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2 см в сторону от сагиттального на уровне коронарного шва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На 4 см выше ушной раковины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№4. На середине расстояния от сагиттального синуса до ушной раковины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№5. На 2 см в сторону от сагиттального синуса по линии, соединяющей слуховые проходы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7.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При пункции заднего рога бокового желудочка  канюля  вводится на  глубину: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3-4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5-6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6-7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№4. 7-8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№5. 8-9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lastRenderedPageBreak/>
        <w:t># Вопрос 8.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Глубина  введения  канюли при пункции переднего рога бокового желудочка составляет: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2-3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2,5-3,5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4-5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№4. 4,5-5,5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№5. 6-7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9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Доступами к Ш желудочку являются: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</w:t>
      </w:r>
      <w:proofErr w:type="spellStart"/>
      <w:r w:rsidRPr="00953588">
        <w:rPr>
          <w:rFonts w:eastAsia="Arial Unicode MS"/>
          <w:sz w:val="28"/>
          <w:szCs w:val="28"/>
        </w:rPr>
        <w:t>Субфронтально-интерламинарный</w:t>
      </w:r>
      <w:proofErr w:type="spellEnd"/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</w:t>
      </w:r>
      <w:proofErr w:type="spellStart"/>
      <w:r w:rsidRPr="00953588">
        <w:rPr>
          <w:rFonts w:eastAsia="Arial Unicode MS"/>
          <w:sz w:val="28"/>
          <w:szCs w:val="28"/>
        </w:rPr>
        <w:t>Трансвентрикулярный</w:t>
      </w:r>
      <w:proofErr w:type="spellEnd"/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</w:t>
      </w:r>
      <w:proofErr w:type="spellStart"/>
      <w:r w:rsidRPr="00953588">
        <w:rPr>
          <w:rFonts w:eastAsia="Arial Unicode MS"/>
          <w:sz w:val="28"/>
          <w:szCs w:val="28"/>
        </w:rPr>
        <w:t>Транскалезный</w:t>
      </w:r>
      <w:proofErr w:type="spellEnd"/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№4. Комбинированный </w:t>
      </w:r>
      <w:proofErr w:type="spellStart"/>
      <w:r w:rsidRPr="00953588">
        <w:rPr>
          <w:rFonts w:eastAsia="Arial Unicode MS"/>
          <w:sz w:val="28"/>
          <w:szCs w:val="28"/>
        </w:rPr>
        <w:t>супра</w:t>
      </w:r>
      <w:proofErr w:type="spellEnd"/>
      <w:r w:rsidRPr="00953588">
        <w:rPr>
          <w:rFonts w:eastAsia="Arial Unicode MS"/>
          <w:sz w:val="28"/>
          <w:szCs w:val="28"/>
        </w:rPr>
        <w:t xml:space="preserve">-и </w:t>
      </w:r>
      <w:proofErr w:type="spellStart"/>
      <w:r w:rsidRPr="00953588">
        <w:rPr>
          <w:rFonts w:eastAsia="Arial Unicode MS"/>
          <w:sz w:val="28"/>
          <w:szCs w:val="28"/>
        </w:rPr>
        <w:t>субтенториальный</w:t>
      </w:r>
      <w:proofErr w:type="spellEnd"/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№5. Все верно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10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Изменения положения головы у нейрохирургического больного могут указывать на: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А. Миозит шеи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Б. Нарушение </w:t>
      </w:r>
      <w:proofErr w:type="spellStart"/>
      <w:r w:rsidRPr="00953588">
        <w:rPr>
          <w:rFonts w:eastAsia="Arial Unicode MS"/>
          <w:sz w:val="28"/>
          <w:szCs w:val="28"/>
        </w:rPr>
        <w:t>ликвороциркуляции</w:t>
      </w:r>
      <w:proofErr w:type="spellEnd"/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В. Нарушение кровообращения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Г. Нарушение венозного кровообращения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Д. Неравномерное снижение зрения</w:t>
      </w:r>
    </w:p>
    <w:p w:rsidR="002128EF" w:rsidRPr="00542169" w:rsidRDefault="002128EF" w:rsidP="002128EF"/>
    <w:p w:rsidR="002128EF" w:rsidRDefault="00CF62F7" w:rsidP="002128EF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9.Практические задания</w:t>
      </w:r>
    </w:p>
    <w:p w:rsidR="002128EF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1.Интерпритировать данные анализа ликвора</w:t>
      </w:r>
    </w:p>
    <w:p w:rsidR="002128EF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2.Уход и лечение за пациентами с </w:t>
      </w:r>
      <w:proofErr w:type="spellStart"/>
      <w:r>
        <w:rPr>
          <w:rFonts w:ascii="Times New Roman" w:hAnsi="Times New Roman"/>
          <w:bCs/>
          <w:sz w:val="28"/>
          <w:szCs w:val="28"/>
        </w:rPr>
        <w:t>нормотензивной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гидроцефалией</w:t>
      </w:r>
    </w:p>
    <w:p w:rsidR="002128EF" w:rsidRPr="00F91D00" w:rsidRDefault="002128EF" w:rsidP="002128EF">
      <w:pPr>
        <w:ind w:left="360"/>
        <w:jc w:val="both"/>
        <w:rPr>
          <w:rFonts w:ascii="Times New Roman" w:hAnsi="Times New Roman"/>
          <w:bCs/>
          <w:sz w:val="28"/>
          <w:szCs w:val="28"/>
        </w:rPr>
      </w:pPr>
    </w:p>
    <w:p w:rsidR="002128EF" w:rsidRPr="00C40835" w:rsidRDefault="002128EF" w:rsidP="002128EF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10. Темы реферата для с</w:t>
      </w:r>
      <w:r>
        <w:rPr>
          <w:rFonts w:ascii="Times New Roman" w:hAnsi="Times New Roman"/>
          <w:b/>
          <w:sz w:val="28"/>
          <w:szCs w:val="28"/>
        </w:rPr>
        <w:t xml:space="preserve">тудентов, попустивших занятие </w:t>
      </w:r>
    </w:p>
    <w:p w:rsidR="002128EF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Pr="003E1A58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Нормотензивная гидроцефалия</w:t>
      </w:r>
      <w:r w:rsidR="00CF62F7">
        <w:rPr>
          <w:rFonts w:ascii="Times New Roman" w:hAnsi="Times New Roman"/>
          <w:sz w:val="28"/>
          <w:szCs w:val="28"/>
        </w:rPr>
        <w:t>: методы лечения.</w:t>
      </w:r>
    </w:p>
    <w:p w:rsidR="00CF62F7" w:rsidRPr="00C40835" w:rsidRDefault="00CF62F7" w:rsidP="002128EF">
      <w:pPr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Нормотензивная</w:t>
      </w:r>
      <w:proofErr w:type="spellEnd"/>
      <w:r>
        <w:rPr>
          <w:rFonts w:ascii="Times New Roman" w:hAnsi="Times New Roman"/>
          <w:sz w:val="28"/>
          <w:szCs w:val="28"/>
        </w:rPr>
        <w:t xml:space="preserve"> гидроцефалия: отечественный и зарубежный опыт лечения</w:t>
      </w:r>
    </w:p>
    <w:p w:rsidR="002128EF" w:rsidRPr="003E1A58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128EF" w:rsidRPr="00C40835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128EF" w:rsidRPr="00E1778D" w:rsidRDefault="002128EF" w:rsidP="002128EF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8EF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005180" w:rsidRPr="009B7519" w:rsidRDefault="002128EF" w:rsidP="00005180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CF62F7">
        <w:rPr>
          <w:rFonts w:ascii="Times New Roman" w:hAnsi="Times New Roman"/>
          <w:b/>
          <w:sz w:val="28"/>
          <w:szCs w:val="28"/>
        </w:rPr>
        <w:t>.</w:t>
      </w:r>
      <w:r w:rsidR="00005180" w:rsidRPr="009B7519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Основная литература </w:t>
      </w:r>
    </w:p>
    <w:p w:rsidR="00005180" w:rsidRPr="009B7519" w:rsidRDefault="00005180" w:rsidP="0079589E">
      <w:pPr>
        <w:widowControl w:val="0"/>
        <w:numPr>
          <w:ilvl w:val="0"/>
          <w:numId w:val="35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005180" w:rsidRPr="009B7519" w:rsidRDefault="00005180" w:rsidP="0079589E">
      <w:pPr>
        <w:widowControl w:val="0"/>
        <w:numPr>
          <w:ilvl w:val="0"/>
          <w:numId w:val="35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Можаев С. В. Нейрохирургия: учебник / С. В. Можаев, А.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005180" w:rsidRPr="009B7519" w:rsidRDefault="00005180" w:rsidP="0079589E">
      <w:pPr>
        <w:widowControl w:val="0"/>
        <w:numPr>
          <w:ilvl w:val="0"/>
          <w:numId w:val="35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005180" w:rsidRPr="00841AEB" w:rsidRDefault="00005180" w:rsidP="00005180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005180" w:rsidRPr="00FB6389" w:rsidRDefault="00005180" w:rsidP="0079589E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</w:t>
      </w:r>
      <w:proofErr w:type="spellStart"/>
      <w:proofErr w:type="gramStart"/>
      <w:r w:rsidRPr="00FB6389">
        <w:rPr>
          <w:rFonts w:ascii="Times New Roman" w:eastAsia="Times New Roman" w:hAnsi="Times New Roman" w:cs="Times New Roman"/>
          <w:sz w:val="28"/>
          <w:szCs w:val="28"/>
        </w:rPr>
        <w:t>Рабинович;Новосиб</w:t>
      </w:r>
      <w:proofErr w:type="spellEnd"/>
      <w:proofErr w:type="gram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005180" w:rsidRPr="00FB6389" w:rsidRDefault="00005180" w:rsidP="0079589E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нейрохирургии: пер. с англ. / С. А. </w:t>
      </w:r>
      <w:proofErr w:type="spellStart"/>
      <w:proofErr w:type="gram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005180" w:rsidRPr="00FB6389" w:rsidRDefault="00005180" w:rsidP="0079589E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005180" w:rsidRPr="00FB6389" w:rsidRDefault="00005180" w:rsidP="0079589E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005180" w:rsidRPr="00FB6389" w:rsidRDefault="00005180" w:rsidP="0079589E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нейрохирургии: учебник / ред. В. В. Крылов. - М.: Авторская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академия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Товарищество научных изданий КМК, 2007. - 234 с. : ил.</w:t>
      </w:r>
    </w:p>
    <w:p w:rsidR="00005180" w:rsidRPr="00FB6389" w:rsidRDefault="00005180" w:rsidP="0079589E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005180" w:rsidRPr="00FB6389" w:rsidRDefault="00005180" w:rsidP="0079589E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005180" w:rsidRPr="00FB6389" w:rsidRDefault="00005180" w:rsidP="0000518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005180" w:rsidRPr="00FB6389" w:rsidTr="007958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0" w:rsidRPr="00FB6389" w:rsidRDefault="00005180" w:rsidP="0079589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0" w:rsidRPr="00FB6389" w:rsidRDefault="00005180" w:rsidP="0079589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005180" w:rsidRPr="00FB6389" w:rsidTr="007958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0" w:rsidRPr="00FB6389" w:rsidRDefault="00005180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Вопросы нейрохирургии им. Н.Н.Бурденко</w:t>
            </w:r>
          </w:p>
          <w:p w:rsidR="00005180" w:rsidRPr="00FB6389" w:rsidRDefault="00005180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0" w:rsidRPr="00FB6389" w:rsidRDefault="00005180" w:rsidP="0079589E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05180" w:rsidRPr="00FB6389" w:rsidRDefault="00005180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05180" w:rsidRPr="00FB6389" w:rsidTr="007958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0" w:rsidRPr="00FB6389" w:rsidRDefault="00005180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005180" w:rsidRPr="00FB6389" w:rsidRDefault="00005180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0" w:rsidRPr="00FB6389" w:rsidRDefault="00005180" w:rsidP="0079589E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05180" w:rsidRPr="00FB6389" w:rsidRDefault="00005180" w:rsidP="0079589E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05180" w:rsidRPr="00FB6389" w:rsidTr="007958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0" w:rsidRPr="00FB6389" w:rsidRDefault="00005180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005180" w:rsidRPr="00FB6389" w:rsidRDefault="00005180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0" w:rsidRPr="00FB6389" w:rsidRDefault="00005180" w:rsidP="0079589E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005180" w:rsidRPr="00FB6389" w:rsidRDefault="00005180" w:rsidP="0079589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05180" w:rsidRPr="00FB6389" w:rsidRDefault="00005180" w:rsidP="0000518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05180" w:rsidRPr="00FB6389" w:rsidRDefault="00005180" w:rsidP="00005180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005180" w:rsidRPr="00FB6389" w:rsidRDefault="00005180" w:rsidP="00005180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788B" w:rsidRPr="00FB6389" w:rsidRDefault="0082788B" w:rsidP="0082788B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82788B" w:rsidRPr="004A06DF" w:rsidTr="00710AA6"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2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82788B" w:rsidRPr="004A06DF" w:rsidTr="00710AA6">
        <w:trPr>
          <w:trHeight w:val="683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3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82788B" w:rsidRPr="004A06DF" w:rsidTr="00710AA6">
        <w:trPr>
          <w:trHeight w:val="1118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82788B" w:rsidRPr="004A06DF" w:rsidRDefault="0082788B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82788B" w:rsidRPr="004A06DF" w:rsidTr="00710AA6">
        <w:trPr>
          <w:trHeight w:val="1375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82788B" w:rsidRPr="004A06DF" w:rsidTr="00710AA6">
        <w:trPr>
          <w:trHeight w:val="601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82788B" w:rsidRPr="004A06DF" w:rsidTr="00710AA6">
        <w:trPr>
          <w:trHeight w:val="898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82788B" w:rsidRPr="004A06DF" w:rsidRDefault="0082788B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82788B" w:rsidRPr="004A06DF" w:rsidTr="00710AA6">
        <w:trPr>
          <w:trHeight w:val="1402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82788B" w:rsidRPr="004A06DF" w:rsidTr="00710AA6">
        <w:trPr>
          <w:trHeight w:val="591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2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</w:t>
              </w:r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lastRenderedPageBreak/>
                <w:t>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lastRenderedPageBreak/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82788B" w:rsidRPr="004A06DF" w:rsidTr="00710AA6">
        <w:trPr>
          <w:trHeight w:val="1593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3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82788B" w:rsidRPr="004A06DF" w:rsidTr="00710AA6">
        <w:trPr>
          <w:trHeight w:val="1407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82788B" w:rsidRPr="004A06DF" w:rsidTr="00710AA6">
        <w:trPr>
          <w:trHeight w:val="1265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3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82788B" w:rsidRPr="004A06DF" w:rsidTr="00710AA6">
        <w:trPr>
          <w:trHeight w:val="1060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34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82788B" w:rsidRPr="004A06DF" w:rsidRDefault="0082788B" w:rsidP="0082788B">
      <w:pPr>
        <w:rPr>
          <w:rFonts w:ascii="Times New Roman" w:hAnsi="Times New Roman" w:cs="Times New Roman"/>
          <w:sz w:val="28"/>
          <w:szCs w:val="28"/>
        </w:rPr>
      </w:pPr>
    </w:p>
    <w:p w:rsidR="0082788B" w:rsidRPr="00FB6389" w:rsidRDefault="0082788B" w:rsidP="0082788B">
      <w:pPr>
        <w:rPr>
          <w:rFonts w:ascii="Times New Roman" w:hAnsi="Times New Roman" w:cs="Times New Roman"/>
          <w:sz w:val="28"/>
          <w:szCs w:val="28"/>
        </w:rPr>
      </w:pPr>
    </w:p>
    <w:p w:rsidR="002128EF" w:rsidRPr="0082788B" w:rsidRDefault="0082788B" w:rsidP="0082788B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2128EF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8EF" w:rsidRPr="00C40835" w:rsidRDefault="002128EF" w:rsidP="002128EF">
      <w:pPr>
        <w:rPr>
          <w:rFonts w:ascii="Times New Roman" w:hAnsi="Times New Roman"/>
          <w:sz w:val="28"/>
          <w:szCs w:val="28"/>
        </w:rPr>
      </w:pPr>
    </w:p>
    <w:p w:rsidR="002128EF" w:rsidRPr="002128EF" w:rsidRDefault="002128EF" w:rsidP="002128EF">
      <w:pPr>
        <w:jc w:val="right"/>
        <w:rPr>
          <w:rFonts w:ascii="Times New Roman" w:hAnsi="Times New Roman"/>
          <w:sz w:val="24"/>
          <w:szCs w:val="28"/>
        </w:rPr>
      </w:pPr>
      <w:r w:rsidRPr="002128EF">
        <w:rPr>
          <w:rFonts w:ascii="Times New Roman" w:hAnsi="Times New Roman"/>
          <w:sz w:val="24"/>
          <w:szCs w:val="28"/>
        </w:rPr>
        <w:t>УТВЕРЖДАЮ</w:t>
      </w:r>
    </w:p>
    <w:p w:rsidR="002128EF" w:rsidRPr="002128EF" w:rsidRDefault="002128EF" w:rsidP="002128EF">
      <w:pPr>
        <w:jc w:val="right"/>
        <w:rPr>
          <w:rFonts w:ascii="Times New Roman" w:hAnsi="Times New Roman"/>
          <w:sz w:val="24"/>
          <w:szCs w:val="28"/>
        </w:rPr>
      </w:pPr>
      <w:r w:rsidRPr="002128EF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2128EF" w:rsidRPr="002128EF" w:rsidRDefault="002128EF" w:rsidP="002128EF">
      <w:pPr>
        <w:jc w:val="right"/>
        <w:rPr>
          <w:rFonts w:ascii="Times New Roman" w:hAnsi="Times New Roman"/>
          <w:sz w:val="24"/>
          <w:szCs w:val="28"/>
        </w:rPr>
      </w:pPr>
      <w:r w:rsidRPr="002128EF">
        <w:rPr>
          <w:rFonts w:ascii="Times New Roman" w:hAnsi="Times New Roman"/>
          <w:sz w:val="24"/>
          <w:szCs w:val="28"/>
        </w:rPr>
        <w:t>Кривошапкин А.Л.</w:t>
      </w:r>
    </w:p>
    <w:p w:rsidR="002128EF" w:rsidRPr="002128EF" w:rsidRDefault="002128EF" w:rsidP="002128EF">
      <w:pPr>
        <w:jc w:val="right"/>
        <w:rPr>
          <w:rFonts w:ascii="Times New Roman" w:hAnsi="Times New Roman"/>
          <w:sz w:val="24"/>
          <w:szCs w:val="28"/>
        </w:rPr>
      </w:pPr>
      <w:r w:rsidRPr="002128EF">
        <w:rPr>
          <w:rFonts w:ascii="Times New Roman" w:hAnsi="Times New Roman"/>
          <w:sz w:val="24"/>
          <w:szCs w:val="28"/>
        </w:rPr>
        <w:t>.____________________</w:t>
      </w:r>
    </w:p>
    <w:p w:rsidR="002128EF" w:rsidRPr="002128EF" w:rsidRDefault="002128EF" w:rsidP="002128EF">
      <w:pPr>
        <w:jc w:val="right"/>
        <w:rPr>
          <w:rFonts w:ascii="Times New Roman" w:hAnsi="Times New Roman"/>
          <w:sz w:val="24"/>
          <w:szCs w:val="28"/>
        </w:rPr>
      </w:pPr>
      <w:r w:rsidRPr="002128EF">
        <w:rPr>
          <w:rFonts w:ascii="Times New Roman" w:eastAsia="Calibri" w:hAnsi="Times New Roman"/>
          <w:sz w:val="24"/>
          <w:szCs w:val="28"/>
        </w:rPr>
        <w:t>20» мая     2015г.</w:t>
      </w:r>
    </w:p>
    <w:p w:rsidR="002128EF" w:rsidRDefault="002128EF" w:rsidP="002128EF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2128EF" w:rsidRPr="00C40835" w:rsidRDefault="002128EF" w:rsidP="002128EF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ОРДИНАТОРОВ1 ГОДА ОБУЧЕНИЯ</w:t>
      </w:r>
    </w:p>
    <w:p w:rsidR="002128EF" w:rsidRPr="001A3BE9" w:rsidRDefault="002128EF" w:rsidP="002128EF">
      <w:pPr>
        <w:rPr>
          <w:rFonts w:ascii="Times New Roman" w:hAnsi="Times New Roman"/>
          <w:sz w:val="28"/>
          <w:szCs w:val="28"/>
        </w:rPr>
      </w:pPr>
    </w:p>
    <w:p w:rsidR="002128EF" w:rsidRPr="00BC1BAB" w:rsidRDefault="002128EF" w:rsidP="002128EF">
      <w:pPr>
        <w:autoSpaceDE w:val="0"/>
        <w:autoSpaceDN w:val="0"/>
        <w:adjustRightInd w:val="0"/>
        <w:spacing w:line="277" w:lineRule="auto"/>
        <w:ind w:right="740"/>
        <w:rPr>
          <w:rFonts w:ascii="Arial" w:eastAsia="Times New Roman" w:hAnsi="Arial" w:cs="Arial"/>
          <w:caps/>
        </w:rPr>
      </w:pPr>
      <w:r w:rsidRPr="001A3BE9">
        <w:rPr>
          <w:rFonts w:ascii="Times New Roman" w:hAnsi="Times New Roman"/>
          <w:iCs/>
          <w:sz w:val="28"/>
          <w:szCs w:val="28"/>
        </w:rPr>
        <w:t>Тема</w:t>
      </w:r>
      <w:r w:rsidRPr="003D5CDC">
        <w:rPr>
          <w:rFonts w:ascii="Times New Roman" w:hAnsi="Times New Roman"/>
          <w:iCs/>
          <w:sz w:val="28"/>
          <w:szCs w:val="28"/>
        </w:rPr>
        <w:t xml:space="preserve">: </w:t>
      </w:r>
      <w:r w:rsidRPr="00BC1BAB">
        <w:rPr>
          <w:rFonts w:ascii="Times New Roman" w:eastAsia="Times New Roman" w:hAnsi="Times New Roman"/>
          <w:caps/>
          <w:w w:val="110"/>
          <w:sz w:val="28"/>
          <w:szCs w:val="28"/>
        </w:rPr>
        <w:t>Г</w:t>
      </w:r>
      <w:r w:rsidRPr="00BC1BAB">
        <w:rPr>
          <w:rFonts w:ascii="Times New Roman" w:eastAsia="Times New Roman" w:hAnsi="Times New Roman"/>
          <w:caps/>
          <w:w w:val="107"/>
          <w:sz w:val="28"/>
          <w:szCs w:val="28"/>
        </w:rPr>
        <w:t>и</w:t>
      </w:r>
      <w:r w:rsidRPr="00BC1BAB">
        <w:rPr>
          <w:rFonts w:ascii="Times New Roman" w:eastAsia="Times New Roman" w:hAnsi="Times New Roman"/>
          <w:caps/>
          <w:w w:val="94"/>
          <w:sz w:val="28"/>
          <w:szCs w:val="28"/>
        </w:rPr>
        <w:t>д</w:t>
      </w:r>
      <w:r w:rsidRPr="00BC1BAB">
        <w:rPr>
          <w:rFonts w:ascii="Times New Roman" w:eastAsia="Times New Roman" w:hAnsi="Times New Roman"/>
          <w:caps/>
          <w:w w:val="103"/>
          <w:sz w:val="28"/>
          <w:szCs w:val="28"/>
        </w:rPr>
        <w:t>р</w:t>
      </w:r>
      <w:r w:rsidRPr="00BC1BAB">
        <w:rPr>
          <w:rFonts w:ascii="Times New Roman" w:eastAsia="Times New Roman" w:hAnsi="Times New Roman"/>
          <w:caps/>
          <w:w w:val="97"/>
          <w:sz w:val="28"/>
          <w:szCs w:val="28"/>
        </w:rPr>
        <w:t>о</w:t>
      </w:r>
      <w:r w:rsidRPr="00BC1BAB">
        <w:rPr>
          <w:rFonts w:ascii="Times New Roman" w:eastAsia="Times New Roman" w:hAnsi="Times New Roman"/>
          <w:caps/>
          <w:w w:val="101"/>
          <w:sz w:val="28"/>
          <w:szCs w:val="28"/>
        </w:rPr>
        <w:t>ц</w:t>
      </w:r>
      <w:r w:rsidRPr="00BC1BAB">
        <w:rPr>
          <w:rFonts w:ascii="Times New Roman" w:eastAsia="Times New Roman" w:hAnsi="Times New Roman"/>
          <w:caps/>
          <w:w w:val="95"/>
          <w:sz w:val="28"/>
          <w:szCs w:val="28"/>
        </w:rPr>
        <w:t>е</w:t>
      </w:r>
      <w:r w:rsidRPr="00BC1BAB">
        <w:rPr>
          <w:rFonts w:ascii="Times New Roman" w:eastAsia="Times New Roman" w:hAnsi="Times New Roman"/>
          <w:caps/>
          <w:w w:val="85"/>
          <w:sz w:val="28"/>
          <w:szCs w:val="28"/>
        </w:rPr>
        <w:t>ф</w:t>
      </w:r>
      <w:r w:rsidRPr="00BC1BAB">
        <w:rPr>
          <w:rFonts w:ascii="Times New Roman" w:eastAsia="Times New Roman" w:hAnsi="Times New Roman"/>
          <w:caps/>
          <w:w w:val="96"/>
          <w:sz w:val="28"/>
          <w:szCs w:val="28"/>
        </w:rPr>
        <w:t>а</w:t>
      </w:r>
      <w:r w:rsidRPr="00BC1BAB">
        <w:rPr>
          <w:rFonts w:ascii="Times New Roman" w:eastAsia="Times New Roman" w:hAnsi="Times New Roman"/>
          <w:caps/>
          <w:w w:val="97"/>
          <w:sz w:val="28"/>
          <w:szCs w:val="28"/>
        </w:rPr>
        <w:t>л</w:t>
      </w:r>
      <w:r w:rsidRPr="00BC1BAB">
        <w:rPr>
          <w:rFonts w:ascii="Times New Roman" w:eastAsia="Times New Roman" w:hAnsi="Times New Roman"/>
          <w:caps/>
          <w:w w:val="107"/>
          <w:sz w:val="28"/>
          <w:szCs w:val="28"/>
        </w:rPr>
        <w:t>и</w:t>
      </w:r>
      <w:r w:rsidRPr="00BC1BAB">
        <w:rPr>
          <w:rFonts w:ascii="Times New Roman" w:eastAsia="Times New Roman" w:hAnsi="Times New Roman"/>
          <w:caps/>
          <w:w w:val="104"/>
          <w:sz w:val="28"/>
          <w:szCs w:val="28"/>
        </w:rPr>
        <w:t>я</w:t>
      </w:r>
      <w:r w:rsidR="001E5BD1">
        <w:rPr>
          <w:rFonts w:ascii="Times New Roman" w:eastAsia="Times New Roman" w:hAnsi="Times New Roman"/>
          <w:caps/>
          <w:w w:val="104"/>
          <w:sz w:val="28"/>
          <w:szCs w:val="28"/>
        </w:rPr>
        <w:t xml:space="preserve"> </w:t>
      </w:r>
      <w:r w:rsidRPr="00BC1BAB">
        <w:rPr>
          <w:rFonts w:ascii="Times New Roman" w:eastAsia="Times New Roman" w:hAnsi="Times New Roman"/>
          <w:caps/>
          <w:w w:val="107"/>
          <w:sz w:val="28"/>
          <w:szCs w:val="28"/>
        </w:rPr>
        <w:t>и</w:t>
      </w:r>
      <w:r w:rsidR="001E5BD1">
        <w:rPr>
          <w:rFonts w:ascii="Times New Roman" w:eastAsia="Times New Roman" w:hAnsi="Times New Roman"/>
          <w:caps/>
          <w:w w:val="107"/>
          <w:sz w:val="28"/>
          <w:szCs w:val="28"/>
        </w:rPr>
        <w:t xml:space="preserve"> </w:t>
      </w:r>
      <w:r w:rsidRPr="00BC1BAB">
        <w:rPr>
          <w:rFonts w:ascii="Times New Roman" w:eastAsia="Times New Roman" w:hAnsi="Times New Roman"/>
          <w:caps/>
          <w:w w:val="104"/>
          <w:sz w:val="28"/>
          <w:szCs w:val="28"/>
        </w:rPr>
        <w:t>ш</w:t>
      </w:r>
      <w:r w:rsidRPr="00BC1BAB">
        <w:rPr>
          <w:rFonts w:ascii="Times New Roman" w:eastAsia="Times New Roman" w:hAnsi="Times New Roman"/>
          <w:caps/>
          <w:w w:val="105"/>
          <w:sz w:val="28"/>
          <w:szCs w:val="28"/>
        </w:rPr>
        <w:t>у</w:t>
      </w:r>
      <w:r w:rsidRPr="00BC1BAB">
        <w:rPr>
          <w:rFonts w:ascii="Times New Roman" w:eastAsia="Times New Roman" w:hAnsi="Times New Roman"/>
          <w:caps/>
          <w:w w:val="108"/>
          <w:sz w:val="28"/>
          <w:szCs w:val="28"/>
        </w:rPr>
        <w:t>нт</w:t>
      </w:r>
      <w:r w:rsidRPr="00BC1BAB">
        <w:rPr>
          <w:rFonts w:ascii="Times New Roman" w:eastAsia="Times New Roman" w:hAnsi="Times New Roman"/>
          <w:caps/>
          <w:w w:val="107"/>
          <w:sz w:val="28"/>
          <w:szCs w:val="28"/>
        </w:rPr>
        <w:t>и</w:t>
      </w:r>
      <w:r w:rsidRPr="00BC1BAB">
        <w:rPr>
          <w:rFonts w:ascii="Times New Roman" w:eastAsia="Times New Roman" w:hAnsi="Times New Roman"/>
          <w:caps/>
          <w:w w:val="103"/>
          <w:sz w:val="28"/>
          <w:szCs w:val="28"/>
        </w:rPr>
        <w:t>р</w:t>
      </w:r>
      <w:r w:rsidRPr="00BC1BAB">
        <w:rPr>
          <w:rFonts w:ascii="Times New Roman" w:eastAsia="Times New Roman" w:hAnsi="Times New Roman"/>
          <w:caps/>
          <w:w w:val="105"/>
          <w:sz w:val="28"/>
          <w:szCs w:val="28"/>
        </w:rPr>
        <w:t>у</w:t>
      </w:r>
      <w:r w:rsidRPr="00BC1BAB">
        <w:rPr>
          <w:rFonts w:ascii="Times New Roman" w:eastAsia="Times New Roman" w:hAnsi="Times New Roman"/>
          <w:caps/>
          <w:w w:val="104"/>
          <w:sz w:val="28"/>
          <w:szCs w:val="28"/>
        </w:rPr>
        <w:t>ю</w:t>
      </w:r>
      <w:r w:rsidRPr="00BC1BAB">
        <w:rPr>
          <w:rFonts w:ascii="Times New Roman" w:eastAsia="Times New Roman" w:hAnsi="Times New Roman"/>
          <w:caps/>
          <w:w w:val="101"/>
          <w:sz w:val="28"/>
          <w:szCs w:val="28"/>
        </w:rPr>
        <w:t>щ</w:t>
      </w:r>
      <w:r w:rsidRPr="00BC1BAB">
        <w:rPr>
          <w:rFonts w:ascii="Times New Roman" w:eastAsia="Times New Roman" w:hAnsi="Times New Roman"/>
          <w:caps/>
          <w:w w:val="107"/>
          <w:sz w:val="28"/>
          <w:szCs w:val="28"/>
        </w:rPr>
        <w:t>и</w:t>
      </w:r>
      <w:r w:rsidRPr="00BC1BAB">
        <w:rPr>
          <w:rFonts w:ascii="Times New Roman" w:eastAsia="Times New Roman" w:hAnsi="Times New Roman"/>
          <w:caps/>
          <w:w w:val="95"/>
          <w:sz w:val="28"/>
          <w:szCs w:val="28"/>
        </w:rPr>
        <w:t>е</w:t>
      </w:r>
      <w:r w:rsidR="001E5BD1">
        <w:rPr>
          <w:rFonts w:ascii="Times New Roman" w:eastAsia="Times New Roman" w:hAnsi="Times New Roman"/>
          <w:caps/>
          <w:w w:val="95"/>
          <w:sz w:val="28"/>
          <w:szCs w:val="28"/>
        </w:rPr>
        <w:t xml:space="preserve"> </w:t>
      </w:r>
      <w:r w:rsidRPr="00BC1BAB">
        <w:rPr>
          <w:rFonts w:ascii="Times New Roman" w:eastAsia="Times New Roman" w:hAnsi="Times New Roman"/>
          <w:caps/>
          <w:sz w:val="28"/>
          <w:szCs w:val="28"/>
        </w:rPr>
        <w:t>с</w:t>
      </w:r>
      <w:r w:rsidRPr="00BC1BAB">
        <w:rPr>
          <w:rFonts w:ascii="Times New Roman" w:eastAsia="Times New Roman" w:hAnsi="Times New Roman"/>
          <w:caps/>
          <w:w w:val="107"/>
          <w:sz w:val="28"/>
          <w:szCs w:val="28"/>
        </w:rPr>
        <w:t>и</w:t>
      </w:r>
      <w:r w:rsidRPr="00BC1BAB">
        <w:rPr>
          <w:rFonts w:ascii="Times New Roman" w:eastAsia="Times New Roman" w:hAnsi="Times New Roman"/>
          <w:caps/>
          <w:sz w:val="28"/>
          <w:szCs w:val="28"/>
        </w:rPr>
        <w:t>с</w:t>
      </w:r>
      <w:r w:rsidRPr="00BC1BAB">
        <w:rPr>
          <w:rFonts w:ascii="Times New Roman" w:eastAsia="Times New Roman" w:hAnsi="Times New Roman"/>
          <w:caps/>
          <w:w w:val="108"/>
          <w:sz w:val="28"/>
          <w:szCs w:val="28"/>
        </w:rPr>
        <w:t>т</w:t>
      </w:r>
      <w:r w:rsidRPr="00BC1BAB">
        <w:rPr>
          <w:rFonts w:ascii="Times New Roman" w:eastAsia="Times New Roman" w:hAnsi="Times New Roman"/>
          <w:caps/>
          <w:w w:val="95"/>
          <w:sz w:val="28"/>
          <w:szCs w:val="28"/>
        </w:rPr>
        <w:t>е</w:t>
      </w:r>
      <w:r w:rsidRPr="00BC1BAB">
        <w:rPr>
          <w:rFonts w:ascii="Times New Roman" w:eastAsia="Times New Roman" w:hAnsi="Times New Roman"/>
          <w:caps/>
          <w:w w:val="101"/>
          <w:sz w:val="28"/>
          <w:szCs w:val="28"/>
        </w:rPr>
        <w:t>м</w:t>
      </w:r>
      <w:r w:rsidRPr="00BC1BAB">
        <w:rPr>
          <w:rFonts w:ascii="Times New Roman" w:eastAsia="Times New Roman" w:hAnsi="Times New Roman"/>
          <w:caps/>
          <w:w w:val="99"/>
          <w:sz w:val="28"/>
          <w:szCs w:val="28"/>
        </w:rPr>
        <w:t>ы</w:t>
      </w:r>
    </w:p>
    <w:p w:rsidR="002128EF" w:rsidRPr="00C40835" w:rsidRDefault="002128EF" w:rsidP="002128EF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 xml:space="preserve">индекс </w:t>
      </w:r>
      <w:r w:rsidRPr="008453F4">
        <w:rPr>
          <w:rFonts w:ascii="Times New Roman" w:hAnsi="Times New Roman"/>
          <w:sz w:val="28"/>
          <w:szCs w:val="28"/>
        </w:rPr>
        <w:t>Б1.Б.1</w:t>
      </w:r>
      <w:r w:rsidR="008453F4">
        <w:rPr>
          <w:rFonts w:ascii="Times New Roman" w:hAnsi="Times New Roman"/>
          <w:sz w:val="28"/>
          <w:szCs w:val="28"/>
        </w:rPr>
        <w:t>.07.03</w:t>
      </w:r>
    </w:p>
    <w:p w:rsidR="002128EF" w:rsidRPr="00C40835" w:rsidRDefault="002128EF" w:rsidP="002128EF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0E03B8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0E03B8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E5B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0A3B">
        <w:rPr>
          <w:sz w:val="28"/>
          <w:szCs w:val="28"/>
        </w:rPr>
        <w:t>ординатура</w:t>
      </w:r>
    </w:p>
    <w:p w:rsidR="002128EF" w:rsidRPr="00C40835" w:rsidRDefault="002128EF" w:rsidP="002128E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2128EF" w:rsidRPr="00C40835" w:rsidRDefault="002128EF" w:rsidP="002128E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8EF" w:rsidRDefault="002128EF" w:rsidP="00117FC7">
      <w:pPr>
        <w:rPr>
          <w:rFonts w:ascii="Times New Roman" w:hAnsi="Times New Roman"/>
          <w:sz w:val="28"/>
          <w:szCs w:val="28"/>
        </w:rPr>
      </w:pPr>
    </w:p>
    <w:p w:rsidR="002128EF" w:rsidRPr="00C40835" w:rsidRDefault="002128EF" w:rsidP="002128EF">
      <w:pPr>
        <w:rPr>
          <w:rFonts w:ascii="Times New Roman" w:hAnsi="Times New Roman"/>
          <w:sz w:val="28"/>
          <w:szCs w:val="28"/>
        </w:rPr>
      </w:pPr>
    </w:p>
    <w:p w:rsidR="002128EF" w:rsidRPr="00C40835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8EF" w:rsidRPr="00C40835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36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8EF" w:rsidRPr="00C40835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8EF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8EF" w:rsidRPr="002128EF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2128EF" w:rsidRPr="00A668F3" w:rsidRDefault="002128EF" w:rsidP="00CF62F7">
      <w:pPr>
        <w:autoSpaceDE w:val="0"/>
        <w:autoSpaceDN w:val="0"/>
        <w:adjustRightInd w:val="0"/>
        <w:spacing w:line="277" w:lineRule="auto"/>
        <w:ind w:right="597"/>
        <w:jc w:val="both"/>
        <w:rPr>
          <w:rFonts w:ascii="Times New Roman" w:eastAsia="Times New Roman" w:hAnsi="Times New Roman"/>
          <w:sz w:val="28"/>
          <w:szCs w:val="28"/>
        </w:rPr>
      </w:pPr>
      <w:r w:rsidRPr="00A668F3">
        <w:rPr>
          <w:rFonts w:ascii="Times New Roman" w:hAnsi="Times New Roman"/>
          <w:bCs/>
          <w:sz w:val="28"/>
          <w:szCs w:val="28"/>
        </w:rPr>
        <w:t>Данная тема</w:t>
      </w:r>
      <w:r>
        <w:rPr>
          <w:rFonts w:ascii="Times New Roman" w:hAnsi="Times New Roman"/>
          <w:bCs/>
          <w:sz w:val="28"/>
          <w:szCs w:val="28"/>
        </w:rPr>
        <w:t xml:space="preserve"> практического занятия для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>
        <w:rPr>
          <w:rFonts w:ascii="Times New Roman" w:eastAsia="Times New Roman" w:hAnsi="Times New Roman"/>
          <w:w w:val="96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з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нн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х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14"/>
          <w:sz w:val="28"/>
          <w:szCs w:val="28"/>
        </w:rPr>
        <w:t>ч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1E5BD1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1E5BD1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="001E5BD1">
        <w:rPr>
          <w:rFonts w:ascii="Times New Roman" w:eastAsia="Times New Roman" w:hAnsi="Times New Roman"/>
          <w:w w:val="101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="001E5BD1">
        <w:rPr>
          <w:rFonts w:ascii="Times New Roman" w:eastAsia="Times New Roman" w:hAnsi="Times New Roman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pacing w:val="2"/>
          <w:sz w:val="28"/>
          <w:szCs w:val="28"/>
        </w:rPr>
        <w:t>гидроцефалией</w:t>
      </w:r>
    </w:p>
    <w:p w:rsidR="002128EF" w:rsidRPr="00C40835" w:rsidRDefault="002128EF" w:rsidP="002128EF">
      <w:pPr>
        <w:ind w:left="360" w:firstLine="34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>Подготовка к занятию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2128EF" w:rsidRPr="00C40835" w:rsidTr="008453F4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</w:t>
            </w:r>
            <w:r>
              <w:rPr>
                <w:rFonts w:ascii="Times New Roman" w:hAnsi="Times New Roman"/>
                <w:sz w:val="28"/>
                <w:szCs w:val="28"/>
              </w:rPr>
              <w:t>ть основные понятия темы лекции гидроцефалия</w:t>
            </w:r>
            <w:r w:rsidRPr="007700C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C3735" w:rsidRPr="0079589E" w:rsidRDefault="00CE1803" w:rsidP="004C3735">
            <w:pPr>
              <w:pStyle w:val="a8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79589E">
              <w:rPr>
                <w:rFonts w:eastAsia="Times New Roman"/>
                <w:sz w:val="28"/>
                <w:szCs w:val="28"/>
                <w:lang w:eastAsia="ru-RU"/>
              </w:rPr>
              <w:t>Гусев</w:t>
            </w:r>
            <w:r w:rsidR="004C3735" w:rsidRPr="0079589E">
              <w:rPr>
                <w:rFonts w:eastAsia="Times New Roman"/>
                <w:sz w:val="28"/>
                <w:szCs w:val="28"/>
                <w:lang w:eastAsia="ru-RU"/>
              </w:rPr>
              <w:t xml:space="preserve">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      </w:r>
            <w:r w:rsidR="004C3735" w:rsidRPr="0079589E">
              <w:rPr>
                <w:rFonts w:eastAsia="Times New Roman"/>
                <w:sz w:val="28"/>
                <w:szCs w:val="28"/>
              </w:rPr>
              <w:t xml:space="preserve"> Гл.6, Стр.145-157</w:t>
            </w:r>
          </w:p>
          <w:p w:rsidR="004C3735" w:rsidRPr="003D5CDC" w:rsidRDefault="004C3735" w:rsidP="004C3735">
            <w:pPr>
              <w:autoSpaceDE w:val="0"/>
              <w:autoSpaceDN w:val="0"/>
              <w:adjustRightInd w:val="0"/>
              <w:spacing w:after="0" w:line="240" w:lineRule="auto"/>
              <w:ind w:right="181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3019CF" w:rsidRDefault="002128EF" w:rsidP="008453F4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методы шунтирующих операций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F94ECE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94ECE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</w:t>
            </w:r>
          </w:p>
          <w:p w:rsidR="002128EF" w:rsidRPr="003D5CDC" w:rsidRDefault="002128EF" w:rsidP="008453F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 Рассказать к</w:t>
            </w:r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>акие существуют виды приобретенной гидроцефалии?</w:t>
            </w:r>
          </w:p>
          <w:p w:rsidR="002128EF" w:rsidRPr="003D5CDC" w:rsidRDefault="002128EF" w:rsidP="008453F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 xml:space="preserve">2.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Рассказать к</w:t>
            </w:r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>акие существуют виды врожденной гидроцефалии?</w:t>
            </w:r>
          </w:p>
          <w:p w:rsidR="002128EF" w:rsidRPr="003D5CDC" w:rsidRDefault="002128EF" w:rsidP="008453F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 xml:space="preserve">3.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Рассказать к</w:t>
            </w:r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>акие существуют признаки активной гидроцефалии у детей?</w:t>
            </w:r>
          </w:p>
          <w:p w:rsidR="002128EF" w:rsidRPr="003D5CDC" w:rsidRDefault="002128EF" w:rsidP="008453F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 xml:space="preserve">4.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Рассказать к</w:t>
            </w:r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 xml:space="preserve">акие структуры отвечают за </w:t>
            </w:r>
            <w:proofErr w:type="spellStart"/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>ликворопродукцию</w:t>
            </w:r>
            <w:proofErr w:type="spellEnd"/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>ликвороотток</w:t>
            </w:r>
            <w:proofErr w:type="spellEnd"/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>?</w:t>
            </w:r>
          </w:p>
          <w:p w:rsidR="002128EF" w:rsidRPr="003D5CDC" w:rsidRDefault="002128EF" w:rsidP="008453F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 xml:space="preserve">5.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Рассказать к</w:t>
            </w:r>
            <w:r w:rsidRPr="003D5CDC">
              <w:rPr>
                <w:rFonts w:ascii="Times New Roman" w:eastAsia="Times New Roman" w:hAnsi="Times New Roman"/>
                <w:sz w:val="28"/>
                <w:szCs w:val="28"/>
              </w:rPr>
              <w:t>акие существуют КТ/МРТ критерии гидроцефалии?</w:t>
            </w:r>
          </w:p>
          <w:p w:rsidR="002128EF" w:rsidRPr="003D5CDC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D5CDC">
              <w:rPr>
                <w:rFonts w:ascii="Times New Roman" w:hAnsi="Times New Roman"/>
                <w:sz w:val="28"/>
                <w:szCs w:val="28"/>
              </w:rPr>
              <w:t>заболевания ?</w:t>
            </w:r>
            <w:proofErr w:type="gramEnd"/>
          </w:p>
          <w:p w:rsidR="002128EF" w:rsidRPr="003D5CDC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3D5CDC">
              <w:rPr>
                <w:rFonts w:ascii="Times New Roman" w:hAnsi="Times New Roman"/>
                <w:sz w:val="28"/>
                <w:szCs w:val="28"/>
              </w:rPr>
              <w:t xml:space="preserve">6.Дифференциальная диагностика </w:t>
            </w:r>
            <w:proofErr w:type="spellStart"/>
            <w:r w:rsidRPr="003D5CDC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н</w:t>
            </w:r>
            <w:r w:rsidRPr="003D5CDC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ормотензивной</w:t>
            </w:r>
            <w:proofErr w:type="spellEnd"/>
            <w:r w:rsidRPr="003D5CDC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 xml:space="preserve"> </w:t>
            </w:r>
            <w:r w:rsidRPr="003D5CDC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lastRenderedPageBreak/>
              <w:t>гидроцефалии</w:t>
            </w:r>
          </w:p>
          <w:p w:rsidR="002128EF" w:rsidRPr="003D5CDC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Рассказать о к</w:t>
            </w:r>
            <w:r w:rsidRPr="003D5CDC">
              <w:rPr>
                <w:rFonts w:ascii="Times New Roman" w:hAnsi="Times New Roman"/>
                <w:sz w:val="28"/>
                <w:szCs w:val="28"/>
              </w:rPr>
              <w:t>онсервативны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3D5CDC">
              <w:rPr>
                <w:rFonts w:ascii="Times New Roman" w:hAnsi="Times New Roman"/>
                <w:sz w:val="28"/>
                <w:szCs w:val="28"/>
              </w:rPr>
              <w:t xml:space="preserve"> метод</w:t>
            </w:r>
            <w:r>
              <w:rPr>
                <w:rFonts w:ascii="Times New Roman" w:hAnsi="Times New Roman"/>
                <w:sz w:val="28"/>
                <w:szCs w:val="28"/>
              </w:rPr>
              <w:t>ах</w:t>
            </w:r>
            <w:r w:rsidRPr="003D5CDC">
              <w:rPr>
                <w:rFonts w:ascii="Times New Roman" w:hAnsi="Times New Roman"/>
                <w:sz w:val="28"/>
                <w:szCs w:val="28"/>
              </w:rPr>
              <w:t xml:space="preserve"> лечения</w:t>
            </w:r>
          </w:p>
          <w:p w:rsidR="002128EF" w:rsidRPr="003D5CDC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3D5CDC">
              <w:rPr>
                <w:rFonts w:ascii="Times New Roman" w:hAnsi="Times New Roman"/>
                <w:sz w:val="28"/>
                <w:szCs w:val="28"/>
              </w:rPr>
              <w:t>8. Используются ли хирургические методы, если да, то показания и какие?</w:t>
            </w:r>
          </w:p>
          <w:p w:rsidR="002128EF" w:rsidRPr="003D5CDC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 Рассказать о п</w:t>
            </w:r>
            <w:r w:rsidRPr="003D5CDC">
              <w:rPr>
                <w:rFonts w:ascii="Times New Roman" w:hAnsi="Times New Roman"/>
                <w:sz w:val="28"/>
                <w:szCs w:val="28"/>
              </w:rPr>
              <w:t>рогноз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3D5CDC">
              <w:rPr>
                <w:rFonts w:ascii="Times New Roman" w:hAnsi="Times New Roman"/>
                <w:sz w:val="28"/>
                <w:szCs w:val="28"/>
              </w:rPr>
              <w:t xml:space="preserve"> заболевания</w:t>
            </w:r>
          </w:p>
          <w:p w:rsidR="002128EF" w:rsidRPr="00C40835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A22D67" w:rsidRDefault="002128EF" w:rsidP="008453F4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CF62F7" w:rsidRDefault="00CF62F7" w:rsidP="00CF62F7">
      <w:pPr>
        <w:tabs>
          <w:tab w:val="left" w:pos="1980"/>
        </w:tabs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2128EF" w:rsidRPr="00C40835" w:rsidRDefault="002128EF" w:rsidP="00CF62F7">
      <w:pPr>
        <w:tabs>
          <w:tab w:val="left" w:pos="1980"/>
        </w:tabs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8EF" w:rsidRPr="00C40835" w:rsidRDefault="002128EF" w:rsidP="002128EF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8EF" w:rsidRPr="00C40835" w:rsidRDefault="002128EF" w:rsidP="002128E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2128EF" w:rsidRPr="00284CF5" w:rsidTr="008453F4">
        <w:tc>
          <w:tcPr>
            <w:tcW w:w="1526" w:type="dxa"/>
            <w:vMerge w:val="restart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2128EF" w:rsidRPr="00284CF5" w:rsidTr="008453F4">
        <w:tc>
          <w:tcPr>
            <w:tcW w:w="1526" w:type="dxa"/>
            <w:vMerge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2128EF" w:rsidRPr="00FF44EF" w:rsidTr="008453F4">
        <w:tc>
          <w:tcPr>
            <w:tcW w:w="1526" w:type="dxa"/>
          </w:tcPr>
          <w:p w:rsidR="002128EF" w:rsidRPr="00FF44EF" w:rsidRDefault="002128EF" w:rsidP="008453F4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FF44EF">
              <w:rPr>
                <w:rFonts w:ascii="Times New Roman" w:hAnsi="Times New Roman"/>
                <w:b/>
                <w:sz w:val="16"/>
                <w:szCs w:val="16"/>
              </w:rPr>
              <w:t>Модуль 7 Гидроцефалия</w:t>
            </w:r>
          </w:p>
        </w:tc>
        <w:tc>
          <w:tcPr>
            <w:tcW w:w="2318" w:type="dxa"/>
          </w:tcPr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FF44EF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FF44EF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lastRenderedPageBreak/>
              <w:t>веноспондилография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2128EF" w:rsidRPr="00FF44EF" w:rsidRDefault="002128EF" w:rsidP="008453F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FF44EF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FF44EF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FF44EF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FF44EF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2128EF" w:rsidRPr="00FF44EF" w:rsidRDefault="002128EF" w:rsidP="008453F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  <w:r w:rsidRPr="00FF44EF">
              <w:rPr>
                <w:w w:val="115"/>
                <w:sz w:val="16"/>
                <w:szCs w:val="16"/>
              </w:rPr>
              <w:t xml:space="preserve">определить показания и </w:t>
            </w:r>
            <w:r w:rsidRPr="00FF44EF">
              <w:rPr>
                <w:w w:val="115"/>
                <w:sz w:val="16"/>
                <w:szCs w:val="16"/>
              </w:rPr>
              <w:lastRenderedPageBreak/>
              <w:t xml:space="preserve">противопоказания к назначению физиотерапевтических процедур,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атакже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санаторно-курортного лечения</w:t>
            </w:r>
          </w:p>
        </w:tc>
        <w:tc>
          <w:tcPr>
            <w:tcW w:w="1843" w:type="dxa"/>
          </w:tcPr>
          <w:p w:rsidR="002128EF" w:rsidRPr="00FF44EF" w:rsidRDefault="002128EF" w:rsidP="008453F4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8EF" w:rsidRPr="00FF44EF" w:rsidRDefault="002128EF" w:rsidP="008453F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FF44EF">
              <w:rPr>
                <w:sz w:val="16"/>
                <w:szCs w:val="16"/>
              </w:rPr>
              <w:t>нейровизуальных</w:t>
            </w:r>
            <w:proofErr w:type="spellEnd"/>
            <w:r w:rsidRPr="00FF44EF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FF44EF">
              <w:rPr>
                <w:sz w:val="16"/>
                <w:szCs w:val="16"/>
              </w:rPr>
              <w:t>люмбальной</w:t>
            </w:r>
            <w:proofErr w:type="spellEnd"/>
            <w:r w:rsidRPr="00FF44EF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8EF" w:rsidRPr="00FF44EF" w:rsidRDefault="002128EF" w:rsidP="008453F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 xml:space="preserve">Методами профилактики и реабилитации </w:t>
            </w:r>
            <w:r w:rsidRPr="00FF44EF">
              <w:rPr>
                <w:sz w:val="16"/>
                <w:szCs w:val="16"/>
              </w:rPr>
              <w:lastRenderedPageBreak/>
              <w:t>нейрохирургических больных</w:t>
            </w:r>
          </w:p>
        </w:tc>
      </w:tr>
    </w:tbl>
    <w:p w:rsidR="002128EF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2128EF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2128EF" w:rsidRPr="00C40835" w:rsidTr="008453F4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160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520844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0F2D1E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</w:p>
    <w:p w:rsidR="002128EF" w:rsidRPr="001A3BE9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</w:t>
      </w:r>
      <w:r>
        <w:rPr>
          <w:rFonts w:ascii="Times New Roman" w:hAnsi="Times New Roman"/>
          <w:b/>
          <w:bCs/>
          <w:sz w:val="28"/>
          <w:szCs w:val="28"/>
        </w:rPr>
        <w:t>ота ординатор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а по теме </w:t>
      </w:r>
    </w:p>
    <w:p w:rsidR="002128EF" w:rsidRPr="003D5CDC" w:rsidRDefault="00CF62F7" w:rsidP="002128EF">
      <w:pPr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w w:val="110"/>
          <w:sz w:val="28"/>
          <w:szCs w:val="28"/>
        </w:rPr>
        <w:t>«</w:t>
      </w:r>
      <w:r w:rsidR="002128EF" w:rsidRPr="003D5CDC">
        <w:rPr>
          <w:rFonts w:ascii="Times New Roman" w:eastAsia="Times New Roman" w:hAnsi="Times New Roman"/>
          <w:w w:val="110"/>
          <w:sz w:val="28"/>
          <w:szCs w:val="28"/>
        </w:rPr>
        <w:t>Г</w:t>
      </w:r>
      <w:r w:rsidR="002128EF"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2128EF" w:rsidRPr="003D5CDC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="002128EF" w:rsidRPr="003D5CDC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="002128EF" w:rsidRPr="003D5CDC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="002128EF" w:rsidRPr="003D5CDC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="002128EF" w:rsidRPr="003D5CDC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="002128EF" w:rsidRPr="003D5CDC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="002128EF" w:rsidRPr="003D5CDC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="002128EF" w:rsidRPr="003D5CDC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="002128EF"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2128EF" w:rsidRPr="003D5CDC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2128EF"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2128EF" w:rsidRPr="003D5CDC">
        <w:rPr>
          <w:rFonts w:ascii="Times New Roman" w:eastAsia="Times New Roman" w:hAnsi="Times New Roman"/>
          <w:w w:val="104"/>
          <w:sz w:val="28"/>
          <w:szCs w:val="28"/>
        </w:rPr>
        <w:t>ш</w:t>
      </w:r>
      <w:r w:rsidR="002128EF" w:rsidRPr="003D5CDC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="002128EF" w:rsidRPr="003D5CDC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="002128EF"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2128EF" w:rsidRPr="003D5CDC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="002128EF" w:rsidRPr="003D5CDC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="002128EF" w:rsidRPr="003D5CDC">
        <w:rPr>
          <w:rFonts w:ascii="Times New Roman" w:eastAsia="Times New Roman" w:hAnsi="Times New Roman"/>
          <w:w w:val="104"/>
          <w:sz w:val="28"/>
          <w:szCs w:val="28"/>
        </w:rPr>
        <w:t>ю</w:t>
      </w:r>
      <w:r w:rsidR="002128EF" w:rsidRPr="003D5CDC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="002128EF"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2128EF" w:rsidRPr="003D5CDC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="002128EF" w:rsidRPr="003D5CDC">
        <w:rPr>
          <w:rFonts w:ascii="Times New Roman" w:eastAsia="Times New Roman" w:hAnsi="Times New Roman"/>
          <w:sz w:val="28"/>
          <w:szCs w:val="28"/>
        </w:rPr>
        <w:t>с</w:t>
      </w:r>
      <w:r w:rsidR="002128EF"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2128EF" w:rsidRPr="003D5CDC">
        <w:rPr>
          <w:rFonts w:ascii="Times New Roman" w:eastAsia="Times New Roman" w:hAnsi="Times New Roman"/>
          <w:sz w:val="28"/>
          <w:szCs w:val="28"/>
        </w:rPr>
        <w:t>с</w:t>
      </w:r>
      <w:r w:rsidR="002128EF" w:rsidRPr="003D5CDC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="002128EF" w:rsidRPr="003D5CDC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="002128EF" w:rsidRPr="003D5CDC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="002128EF" w:rsidRPr="003D5CDC">
        <w:rPr>
          <w:rFonts w:ascii="Times New Roman" w:eastAsia="Times New Roman" w:hAnsi="Times New Roman"/>
          <w:w w:val="99"/>
          <w:sz w:val="28"/>
          <w:szCs w:val="28"/>
        </w:rPr>
        <w:t>ы</w:t>
      </w:r>
      <w:r>
        <w:rPr>
          <w:rFonts w:ascii="Times New Roman" w:eastAsia="Times New Roman" w:hAnsi="Times New Roman"/>
          <w:w w:val="99"/>
          <w:sz w:val="28"/>
          <w:szCs w:val="28"/>
        </w:rPr>
        <w:t>»</w:t>
      </w:r>
    </w:p>
    <w:p w:rsidR="004C3735" w:rsidRPr="004C3735" w:rsidRDefault="004C3735" w:rsidP="004C3735">
      <w:pPr>
        <w:pStyle w:val="a8"/>
        <w:widowControl w:val="0"/>
        <w:numPr>
          <w:ilvl w:val="0"/>
          <w:numId w:val="32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eastAsia="Times New Roman"/>
          <w:sz w:val="28"/>
          <w:szCs w:val="28"/>
        </w:rPr>
      </w:pPr>
      <w:r w:rsidRPr="004C3735">
        <w:rPr>
          <w:rFonts w:eastAsia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 Гл.6, Стр.145-157</w:t>
      </w:r>
    </w:p>
    <w:p w:rsidR="002128EF" w:rsidRPr="004C3735" w:rsidRDefault="002128EF" w:rsidP="004C3735">
      <w:pPr>
        <w:pStyle w:val="a8"/>
        <w:widowControl w:val="0"/>
        <w:numPr>
          <w:ilvl w:val="0"/>
          <w:numId w:val="32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4C3735">
        <w:rPr>
          <w:sz w:val="28"/>
          <w:szCs w:val="28"/>
        </w:rPr>
        <w:t>Записывает тезисы ответов на вопросы</w:t>
      </w:r>
    </w:p>
    <w:p w:rsidR="002128EF" w:rsidRPr="004C3735" w:rsidRDefault="00CF62F7" w:rsidP="004C3735">
      <w:pPr>
        <w:pStyle w:val="a8"/>
        <w:widowControl w:val="0"/>
        <w:numPr>
          <w:ilvl w:val="0"/>
          <w:numId w:val="32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4C3735">
        <w:rPr>
          <w:sz w:val="28"/>
          <w:szCs w:val="28"/>
        </w:rPr>
        <w:t>3.</w:t>
      </w:r>
      <w:r w:rsidR="002128EF" w:rsidRPr="004C3735">
        <w:rPr>
          <w:sz w:val="28"/>
          <w:szCs w:val="28"/>
        </w:rPr>
        <w:t xml:space="preserve">Решает тестовые задания № </w:t>
      </w:r>
      <w:r w:rsidR="002128EF" w:rsidRPr="004C3735">
        <w:rPr>
          <w:color w:val="000000"/>
          <w:sz w:val="28"/>
          <w:szCs w:val="28"/>
        </w:rPr>
        <w:t>ТЗ.</w:t>
      </w:r>
      <w:r w:rsidR="002128EF" w:rsidRPr="004C3735">
        <w:rPr>
          <w:iCs/>
          <w:sz w:val="28"/>
          <w:szCs w:val="28"/>
        </w:rPr>
        <w:t>1-15</w:t>
      </w:r>
      <w:r w:rsidR="002128EF" w:rsidRPr="004C3735">
        <w:rPr>
          <w:color w:val="000000"/>
          <w:sz w:val="28"/>
          <w:szCs w:val="28"/>
        </w:rPr>
        <w:t>. Приложение № 8</w:t>
      </w:r>
    </w:p>
    <w:p w:rsidR="002128EF" w:rsidRPr="004C3735" w:rsidRDefault="00CF62F7" w:rsidP="004C3735">
      <w:pPr>
        <w:pStyle w:val="a8"/>
        <w:widowControl w:val="0"/>
        <w:numPr>
          <w:ilvl w:val="0"/>
          <w:numId w:val="32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4C3735">
        <w:rPr>
          <w:sz w:val="28"/>
          <w:szCs w:val="28"/>
        </w:rPr>
        <w:t>4.</w:t>
      </w:r>
      <w:r w:rsidR="002128EF" w:rsidRPr="004C3735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8EF" w:rsidRPr="004C3735" w:rsidRDefault="00CF62F7" w:rsidP="004C3735">
      <w:pPr>
        <w:pStyle w:val="a8"/>
        <w:widowControl w:val="0"/>
        <w:numPr>
          <w:ilvl w:val="0"/>
          <w:numId w:val="32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4C3735">
        <w:rPr>
          <w:sz w:val="28"/>
          <w:szCs w:val="28"/>
        </w:rPr>
        <w:t>5.</w:t>
      </w:r>
      <w:r w:rsidR="002128EF" w:rsidRPr="004C3735">
        <w:rPr>
          <w:sz w:val="28"/>
          <w:szCs w:val="28"/>
        </w:rPr>
        <w:t>Научиться измерению внутричерепного давления</w:t>
      </w:r>
    </w:p>
    <w:p w:rsidR="002128EF" w:rsidRPr="004C3735" w:rsidRDefault="00CF62F7" w:rsidP="004C3735">
      <w:pPr>
        <w:pStyle w:val="a8"/>
        <w:widowControl w:val="0"/>
        <w:numPr>
          <w:ilvl w:val="0"/>
          <w:numId w:val="32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4C3735">
        <w:rPr>
          <w:sz w:val="28"/>
          <w:szCs w:val="28"/>
        </w:rPr>
        <w:t>6.</w:t>
      </w:r>
      <w:r w:rsidR="002128EF" w:rsidRPr="004C3735">
        <w:rPr>
          <w:sz w:val="28"/>
          <w:szCs w:val="28"/>
        </w:rPr>
        <w:t xml:space="preserve">Освоить схемы медикаментозной терапии при </w:t>
      </w:r>
      <w:proofErr w:type="spellStart"/>
      <w:r w:rsidR="002128EF" w:rsidRPr="004C3735">
        <w:rPr>
          <w:sz w:val="28"/>
          <w:szCs w:val="28"/>
        </w:rPr>
        <w:t>нормотензивнойгидроцефалии</w:t>
      </w:r>
      <w:proofErr w:type="spellEnd"/>
    </w:p>
    <w:p w:rsidR="002128EF" w:rsidRPr="004C3735" w:rsidRDefault="00CF62F7" w:rsidP="004C3735">
      <w:pPr>
        <w:pStyle w:val="a8"/>
        <w:widowControl w:val="0"/>
        <w:numPr>
          <w:ilvl w:val="0"/>
          <w:numId w:val="32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4C3735">
        <w:rPr>
          <w:sz w:val="28"/>
          <w:szCs w:val="28"/>
        </w:rPr>
        <w:t>7.</w:t>
      </w:r>
      <w:r w:rsidR="002128EF" w:rsidRPr="004C3735">
        <w:rPr>
          <w:sz w:val="28"/>
          <w:szCs w:val="28"/>
        </w:rPr>
        <w:t xml:space="preserve">Освоить хирургические методы лечения </w:t>
      </w:r>
      <w:proofErr w:type="spellStart"/>
      <w:r w:rsidR="002128EF" w:rsidRPr="004C3735">
        <w:rPr>
          <w:sz w:val="28"/>
          <w:szCs w:val="28"/>
        </w:rPr>
        <w:t>нормотензивной</w:t>
      </w:r>
      <w:proofErr w:type="spellEnd"/>
      <w:r w:rsidR="002128EF" w:rsidRPr="004C3735">
        <w:rPr>
          <w:sz w:val="28"/>
          <w:szCs w:val="28"/>
        </w:rPr>
        <w:t xml:space="preserve"> гидроцефалии: наложению шунтирующих систем.</w:t>
      </w:r>
    </w:p>
    <w:p w:rsidR="002128EF" w:rsidRPr="009C1DD7" w:rsidRDefault="002128EF" w:rsidP="00CF62F7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2128EF" w:rsidRPr="00C40835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8EF" w:rsidRPr="00C40835" w:rsidRDefault="002128EF" w:rsidP="002128EF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lastRenderedPageBreak/>
        <w:t xml:space="preserve">Программа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8EF" w:rsidRPr="00C40835" w:rsidRDefault="002128EF" w:rsidP="002128EF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8EF" w:rsidRPr="009C1DD7" w:rsidRDefault="002128EF" w:rsidP="002128EF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8EF" w:rsidRPr="00C40835" w:rsidRDefault="002128EF" w:rsidP="002128EF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8EF" w:rsidRPr="00C40835" w:rsidRDefault="002128EF" w:rsidP="002128EF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8EF" w:rsidRPr="00C40835" w:rsidRDefault="002128EF" w:rsidP="002128EF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128EF" w:rsidRPr="00C40835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lastRenderedPageBreak/>
        <w:t xml:space="preserve">1. Выполнить в письменной форме в рабочей тетради домашнее задание.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</w:p>
    <w:p w:rsidR="002128EF" w:rsidRPr="009C1DD7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Pr="009C1DD7">
        <w:rPr>
          <w:rFonts w:ascii="Times New Roman" w:hAnsi="Times New Roman"/>
          <w:b/>
          <w:bCs/>
          <w:sz w:val="28"/>
          <w:szCs w:val="28"/>
        </w:rPr>
        <w:t>Приложения для с</w:t>
      </w:r>
      <w:r>
        <w:rPr>
          <w:rFonts w:ascii="Times New Roman" w:hAnsi="Times New Roman"/>
          <w:b/>
          <w:bCs/>
          <w:sz w:val="28"/>
          <w:szCs w:val="28"/>
        </w:rPr>
        <w:t>амостоятельной работы ординатора</w:t>
      </w:r>
    </w:p>
    <w:p w:rsidR="002128EF" w:rsidRDefault="002128EF" w:rsidP="002128EF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8EF" w:rsidRPr="003D5CDC" w:rsidRDefault="002128EF" w:rsidP="002128EF">
      <w:pPr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D5CDC">
        <w:rPr>
          <w:rFonts w:ascii="Times New Roman" w:eastAsia="Times New Roman" w:hAnsi="Times New Roman"/>
          <w:b/>
          <w:w w:val="110"/>
          <w:sz w:val="28"/>
          <w:szCs w:val="28"/>
        </w:rPr>
        <w:t>Г</w:t>
      </w:r>
      <w:r w:rsidRPr="003D5CDC">
        <w:rPr>
          <w:rFonts w:ascii="Times New Roman" w:eastAsia="Times New Roman" w:hAnsi="Times New Roman"/>
          <w:b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b/>
          <w:w w:val="94"/>
          <w:sz w:val="28"/>
          <w:szCs w:val="28"/>
        </w:rPr>
        <w:t>д</w:t>
      </w:r>
      <w:r w:rsidRPr="003D5CDC">
        <w:rPr>
          <w:rFonts w:ascii="Times New Roman" w:eastAsia="Times New Roman" w:hAnsi="Times New Roman"/>
          <w:b/>
          <w:w w:val="103"/>
          <w:sz w:val="28"/>
          <w:szCs w:val="28"/>
        </w:rPr>
        <w:t>р</w:t>
      </w:r>
      <w:r w:rsidRPr="003D5CDC">
        <w:rPr>
          <w:rFonts w:ascii="Times New Roman" w:eastAsia="Times New Roman" w:hAnsi="Times New Roman"/>
          <w:b/>
          <w:w w:val="97"/>
          <w:sz w:val="28"/>
          <w:szCs w:val="28"/>
        </w:rPr>
        <w:t>о</w:t>
      </w:r>
      <w:r w:rsidRPr="003D5CDC">
        <w:rPr>
          <w:rFonts w:ascii="Times New Roman" w:eastAsia="Times New Roman" w:hAnsi="Times New Roman"/>
          <w:b/>
          <w:w w:val="101"/>
          <w:sz w:val="28"/>
          <w:szCs w:val="28"/>
        </w:rPr>
        <w:t>ц</w:t>
      </w:r>
      <w:r w:rsidRPr="003D5CDC">
        <w:rPr>
          <w:rFonts w:ascii="Times New Roman" w:eastAsia="Times New Roman" w:hAnsi="Times New Roman"/>
          <w:b/>
          <w:w w:val="95"/>
          <w:sz w:val="28"/>
          <w:szCs w:val="28"/>
        </w:rPr>
        <w:t>е</w:t>
      </w:r>
      <w:r w:rsidRPr="003D5CDC">
        <w:rPr>
          <w:rFonts w:ascii="Times New Roman" w:eastAsia="Times New Roman" w:hAnsi="Times New Roman"/>
          <w:b/>
          <w:w w:val="85"/>
          <w:sz w:val="28"/>
          <w:szCs w:val="28"/>
        </w:rPr>
        <w:t>ф</w:t>
      </w:r>
      <w:r w:rsidRPr="003D5CDC">
        <w:rPr>
          <w:rFonts w:ascii="Times New Roman" w:eastAsia="Times New Roman" w:hAnsi="Times New Roman"/>
          <w:b/>
          <w:w w:val="96"/>
          <w:sz w:val="28"/>
          <w:szCs w:val="28"/>
        </w:rPr>
        <w:t>а</w:t>
      </w:r>
      <w:r w:rsidRPr="003D5CDC">
        <w:rPr>
          <w:rFonts w:ascii="Times New Roman" w:eastAsia="Times New Roman" w:hAnsi="Times New Roman"/>
          <w:b/>
          <w:w w:val="97"/>
          <w:sz w:val="28"/>
          <w:szCs w:val="28"/>
        </w:rPr>
        <w:t>л</w:t>
      </w:r>
      <w:r w:rsidRPr="003D5CDC">
        <w:rPr>
          <w:rFonts w:ascii="Times New Roman" w:eastAsia="Times New Roman" w:hAnsi="Times New Roman"/>
          <w:b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b/>
          <w:w w:val="104"/>
          <w:sz w:val="28"/>
          <w:szCs w:val="28"/>
        </w:rPr>
        <w:t>я</w:t>
      </w:r>
      <w:r w:rsidRPr="003D5CDC">
        <w:rPr>
          <w:rFonts w:ascii="Times New Roman" w:eastAsia="Times New Roman" w:hAnsi="Times New Roman"/>
          <w:b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b/>
          <w:w w:val="104"/>
          <w:sz w:val="28"/>
          <w:szCs w:val="28"/>
        </w:rPr>
        <w:t>ш</w:t>
      </w:r>
      <w:r w:rsidRPr="003D5CDC">
        <w:rPr>
          <w:rFonts w:ascii="Times New Roman" w:eastAsia="Times New Roman" w:hAnsi="Times New Roman"/>
          <w:b/>
          <w:w w:val="105"/>
          <w:sz w:val="28"/>
          <w:szCs w:val="28"/>
        </w:rPr>
        <w:t>у</w:t>
      </w:r>
      <w:r w:rsidRPr="003D5CDC">
        <w:rPr>
          <w:rFonts w:ascii="Times New Roman" w:eastAsia="Times New Roman" w:hAnsi="Times New Roman"/>
          <w:b/>
          <w:w w:val="108"/>
          <w:sz w:val="28"/>
          <w:szCs w:val="28"/>
        </w:rPr>
        <w:t>нт</w:t>
      </w:r>
      <w:r w:rsidRPr="003D5CDC">
        <w:rPr>
          <w:rFonts w:ascii="Times New Roman" w:eastAsia="Times New Roman" w:hAnsi="Times New Roman"/>
          <w:b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b/>
          <w:w w:val="103"/>
          <w:sz w:val="28"/>
          <w:szCs w:val="28"/>
        </w:rPr>
        <w:t>р</w:t>
      </w:r>
      <w:r w:rsidRPr="003D5CDC">
        <w:rPr>
          <w:rFonts w:ascii="Times New Roman" w:eastAsia="Times New Roman" w:hAnsi="Times New Roman"/>
          <w:b/>
          <w:w w:val="105"/>
          <w:sz w:val="28"/>
          <w:szCs w:val="28"/>
        </w:rPr>
        <w:t>у</w:t>
      </w:r>
      <w:r w:rsidRPr="003D5CDC">
        <w:rPr>
          <w:rFonts w:ascii="Times New Roman" w:eastAsia="Times New Roman" w:hAnsi="Times New Roman"/>
          <w:b/>
          <w:w w:val="104"/>
          <w:sz w:val="28"/>
          <w:szCs w:val="28"/>
        </w:rPr>
        <w:t>ю</w:t>
      </w:r>
      <w:r w:rsidRPr="003D5CDC">
        <w:rPr>
          <w:rFonts w:ascii="Times New Roman" w:eastAsia="Times New Roman" w:hAnsi="Times New Roman"/>
          <w:b/>
          <w:w w:val="101"/>
          <w:sz w:val="28"/>
          <w:szCs w:val="28"/>
        </w:rPr>
        <w:t>щ</w:t>
      </w:r>
      <w:r w:rsidRPr="003D5CDC">
        <w:rPr>
          <w:rFonts w:ascii="Times New Roman" w:eastAsia="Times New Roman" w:hAnsi="Times New Roman"/>
          <w:b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b/>
          <w:w w:val="95"/>
          <w:sz w:val="28"/>
          <w:szCs w:val="28"/>
        </w:rPr>
        <w:t>е</w:t>
      </w:r>
      <w:r w:rsidRPr="003D5CDC">
        <w:rPr>
          <w:rFonts w:ascii="Times New Roman" w:eastAsia="Times New Roman" w:hAnsi="Times New Roman"/>
          <w:b/>
          <w:sz w:val="28"/>
          <w:szCs w:val="28"/>
        </w:rPr>
        <w:t>с</w:t>
      </w:r>
      <w:r w:rsidRPr="003D5CDC">
        <w:rPr>
          <w:rFonts w:ascii="Times New Roman" w:eastAsia="Times New Roman" w:hAnsi="Times New Roman"/>
          <w:b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b/>
          <w:sz w:val="28"/>
          <w:szCs w:val="28"/>
        </w:rPr>
        <w:t>с</w:t>
      </w:r>
      <w:r w:rsidRPr="003D5CDC">
        <w:rPr>
          <w:rFonts w:ascii="Times New Roman" w:eastAsia="Times New Roman" w:hAnsi="Times New Roman"/>
          <w:b/>
          <w:w w:val="108"/>
          <w:sz w:val="28"/>
          <w:szCs w:val="28"/>
        </w:rPr>
        <w:t>т</w:t>
      </w:r>
      <w:r w:rsidRPr="003D5CDC">
        <w:rPr>
          <w:rFonts w:ascii="Times New Roman" w:eastAsia="Times New Roman" w:hAnsi="Times New Roman"/>
          <w:b/>
          <w:w w:val="95"/>
          <w:sz w:val="28"/>
          <w:szCs w:val="28"/>
        </w:rPr>
        <w:t>е</w:t>
      </w:r>
      <w:r w:rsidRPr="003D5CDC">
        <w:rPr>
          <w:rFonts w:ascii="Times New Roman" w:eastAsia="Times New Roman" w:hAnsi="Times New Roman"/>
          <w:b/>
          <w:w w:val="101"/>
          <w:sz w:val="28"/>
          <w:szCs w:val="28"/>
        </w:rPr>
        <w:t>м</w:t>
      </w:r>
      <w:r w:rsidRPr="003D5CDC">
        <w:rPr>
          <w:rFonts w:ascii="Times New Roman" w:eastAsia="Times New Roman" w:hAnsi="Times New Roman"/>
          <w:b/>
          <w:w w:val="99"/>
          <w:sz w:val="28"/>
          <w:szCs w:val="28"/>
        </w:rPr>
        <w:t>ы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lastRenderedPageBreak/>
        <w:t xml:space="preserve">1Нормальное давление спинномозговой жидкости у ребенка периода       новорожденности составляет: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Варианты к вопросу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А. 50-60 мм </w:t>
      </w:r>
      <w:proofErr w:type="spellStart"/>
      <w:r w:rsidRPr="00401DBB">
        <w:rPr>
          <w:rFonts w:eastAsia="Arial Unicode MS"/>
          <w:sz w:val="28"/>
          <w:szCs w:val="28"/>
        </w:rPr>
        <w:t>водн.ст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Б. 70-80 мм </w:t>
      </w:r>
      <w:proofErr w:type="spellStart"/>
      <w:r w:rsidRPr="00401DBB">
        <w:rPr>
          <w:rFonts w:eastAsia="Arial Unicode MS"/>
          <w:sz w:val="28"/>
          <w:szCs w:val="28"/>
        </w:rPr>
        <w:t>водн.ст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В. 120-180 мм </w:t>
      </w:r>
      <w:proofErr w:type="spellStart"/>
      <w:r w:rsidRPr="00401DBB">
        <w:rPr>
          <w:rFonts w:eastAsia="Arial Unicode MS"/>
          <w:sz w:val="28"/>
          <w:szCs w:val="28"/>
        </w:rPr>
        <w:t>водн.ст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Г. 200-220 мм </w:t>
      </w:r>
      <w:proofErr w:type="spellStart"/>
      <w:r w:rsidRPr="00401DBB">
        <w:rPr>
          <w:rFonts w:eastAsia="Arial Unicode MS"/>
          <w:sz w:val="28"/>
          <w:szCs w:val="28"/>
        </w:rPr>
        <w:t>водн.ст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# Вопрос 2.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Нормальное давление спинномозговой жидкости у ребенка школьного возраста составляет: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# Варианты к вопросу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А. 50-60 мм </w:t>
      </w:r>
      <w:proofErr w:type="spellStart"/>
      <w:r w:rsidRPr="00401DBB">
        <w:rPr>
          <w:rFonts w:eastAsia="Arial Unicode MS"/>
          <w:sz w:val="28"/>
          <w:szCs w:val="28"/>
        </w:rPr>
        <w:t>водн.ст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Б. 70-80 мм </w:t>
      </w:r>
      <w:proofErr w:type="spellStart"/>
      <w:r w:rsidRPr="00401DBB">
        <w:rPr>
          <w:rFonts w:eastAsia="Arial Unicode MS"/>
          <w:sz w:val="28"/>
          <w:szCs w:val="28"/>
        </w:rPr>
        <w:t>водн.ст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В. 120-180 мм </w:t>
      </w:r>
      <w:proofErr w:type="spellStart"/>
      <w:r w:rsidRPr="00401DBB">
        <w:rPr>
          <w:rFonts w:eastAsia="Arial Unicode MS"/>
          <w:sz w:val="28"/>
          <w:szCs w:val="28"/>
        </w:rPr>
        <w:t>водн.ст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Г. 200-220 мм </w:t>
      </w:r>
      <w:proofErr w:type="spellStart"/>
      <w:r w:rsidRPr="00401DBB">
        <w:rPr>
          <w:rFonts w:eastAsia="Arial Unicode MS"/>
          <w:sz w:val="28"/>
          <w:szCs w:val="28"/>
        </w:rPr>
        <w:t>водн.ст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# Вопрос 3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Признаки внутричерепной гипертензии у ребенка раннего возраста можно выявить  с помощью: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Варианты к вопросу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А. Осмотра головки ребенка.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Б. R-графии черепа.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В. Ангиографии сосудов мозга.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Г. Осмотра глазного дна.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Д. Всех вышеперечисленных признаков.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Вопрос 4.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Показанием </w:t>
      </w:r>
      <w:proofErr w:type="gramStart"/>
      <w:r w:rsidRPr="00401DBB">
        <w:rPr>
          <w:rFonts w:eastAsia="Arial Unicode MS"/>
          <w:sz w:val="28"/>
          <w:szCs w:val="28"/>
        </w:rPr>
        <w:t>для наложению</w:t>
      </w:r>
      <w:proofErr w:type="gramEnd"/>
      <w:r w:rsidRPr="00401DBB">
        <w:rPr>
          <w:rFonts w:eastAsia="Arial Unicode MS"/>
          <w:sz w:val="28"/>
          <w:szCs w:val="28"/>
        </w:rPr>
        <w:t xml:space="preserve"> длительного дренажа (шунтирующей системы) желудочковой системы у детей являются: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# Варианты к вопросу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А. Не операбельные опухоли мозга с окклюзией </w:t>
      </w:r>
      <w:proofErr w:type="spellStart"/>
      <w:r w:rsidRPr="00401DBB">
        <w:rPr>
          <w:rFonts w:eastAsia="Arial Unicode MS"/>
          <w:sz w:val="28"/>
          <w:szCs w:val="28"/>
        </w:rPr>
        <w:t>ликворных</w:t>
      </w:r>
      <w:proofErr w:type="spellEnd"/>
      <w:r w:rsidRPr="00401DBB">
        <w:rPr>
          <w:rFonts w:eastAsia="Arial Unicode MS"/>
          <w:sz w:val="28"/>
          <w:szCs w:val="28"/>
        </w:rPr>
        <w:t xml:space="preserve"> путей.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Б. Опухоли больших полушарий мозга с окклюзией </w:t>
      </w:r>
      <w:proofErr w:type="spellStart"/>
      <w:r w:rsidRPr="00401DBB">
        <w:rPr>
          <w:rFonts w:eastAsia="Arial Unicode MS"/>
          <w:sz w:val="28"/>
          <w:szCs w:val="28"/>
        </w:rPr>
        <w:t>ликворных</w:t>
      </w:r>
      <w:proofErr w:type="spellEnd"/>
      <w:r w:rsidRPr="00401DBB">
        <w:rPr>
          <w:rFonts w:eastAsia="Arial Unicode MS"/>
          <w:sz w:val="28"/>
          <w:szCs w:val="28"/>
        </w:rPr>
        <w:t xml:space="preserve"> путей.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В. Опухоль ствола мозга без окклюзии.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Г. </w:t>
      </w:r>
      <w:proofErr w:type="spellStart"/>
      <w:r w:rsidRPr="00401DBB">
        <w:rPr>
          <w:rFonts w:eastAsia="Arial Unicode MS"/>
          <w:sz w:val="28"/>
          <w:szCs w:val="28"/>
        </w:rPr>
        <w:t>Гипертензионный</w:t>
      </w:r>
      <w:proofErr w:type="spellEnd"/>
      <w:r w:rsidRPr="00401DBB">
        <w:rPr>
          <w:rFonts w:eastAsia="Arial Unicode MS"/>
          <w:sz w:val="28"/>
          <w:szCs w:val="28"/>
        </w:rPr>
        <w:t xml:space="preserve"> синдром неясной этиологии.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# Вопрос 5.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Показанием для пункции желудочков головного мозга у детей является: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Варианты к вопросу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А. Опухоль больших полушарий головного мозга.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Б. Эпилептический статус.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В. Отек мозга.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Вопрос 6.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lastRenderedPageBreak/>
        <w:t xml:space="preserve"> При </w:t>
      </w:r>
      <w:proofErr w:type="spellStart"/>
      <w:r w:rsidRPr="00401DBB">
        <w:rPr>
          <w:rFonts w:eastAsia="Arial Unicode MS"/>
          <w:sz w:val="28"/>
          <w:szCs w:val="28"/>
        </w:rPr>
        <w:t>окклюзионной</w:t>
      </w:r>
      <w:proofErr w:type="spellEnd"/>
      <w:r w:rsidRPr="00401DBB">
        <w:rPr>
          <w:rFonts w:eastAsia="Arial Unicode MS"/>
          <w:sz w:val="28"/>
          <w:szCs w:val="28"/>
        </w:rPr>
        <w:t xml:space="preserve"> гидроцефалии применяется: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Варианты к вопросу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А. </w:t>
      </w:r>
      <w:proofErr w:type="spellStart"/>
      <w:r w:rsidRPr="00401DBB">
        <w:rPr>
          <w:rFonts w:eastAsia="Arial Unicode MS"/>
          <w:sz w:val="28"/>
          <w:szCs w:val="28"/>
        </w:rPr>
        <w:t>Люмбоперитонеальный</w:t>
      </w:r>
      <w:proofErr w:type="spellEnd"/>
      <w:r w:rsidRPr="00401DBB">
        <w:rPr>
          <w:rFonts w:eastAsia="Arial Unicode MS"/>
          <w:sz w:val="28"/>
          <w:szCs w:val="28"/>
        </w:rPr>
        <w:t xml:space="preserve"> анастомоз.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Б. </w:t>
      </w:r>
      <w:proofErr w:type="spellStart"/>
      <w:r w:rsidRPr="00401DBB">
        <w:rPr>
          <w:rFonts w:eastAsia="Arial Unicode MS"/>
          <w:sz w:val="28"/>
          <w:szCs w:val="28"/>
        </w:rPr>
        <w:t>Декомпрессивная</w:t>
      </w:r>
      <w:proofErr w:type="spellEnd"/>
      <w:r w:rsidRPr="00401DBB">
        <w:rPr>
          <w:rFonts w:eastAsia="Arial Unicode MS"/>
          <w:sz w:val="28"/>
          <w:szCs w:val="28"/>
        </w:rPr>
        <w:t xml:space="preserve"> трепанация.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В. Коагуляция сосудистых сплетений.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Г. </w:t>
      </w:r>
      <w:proofErr w:type="spellStart"/>
      <w:r w:rsidRPr="00401DBB">
        <w:rPr>
          <w:rFonts w:eastAsia="Arial Unicode MS"/>
          <w:sz w:val="28"/>
          <w:szCs w:val="28"/>
        </w:rPr>
        <w:t>Вентрикулоцистерностомия</w:t>
      </w:r>
      <w:proofErr w:type="spellEnd"/>
      <w:r w:rsidRPr="00401DBB">
        <w:rPr>
          <w:rFonts w:eastAsia="Arial Unicode MS"/>
          <w:sz w:val="28"/>
          <w:szCs w:val="28"/>
        </w:rPr>
        <w:t xml:space="preserve"> по </w:t>
      </w:r>
      <w:proofErr w:type="spellStart"/>
      <w:r w:rsidRPr="00401DBB">
        <w:rPr>
          <w:rFonts w:eastAsia="Arial Unicode MS"/>
          <w:sz w:val="28"/>
          <w:szCs w:val="28"/>
        </w:rPr>
        <w:t>Торкильдсену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Вопрос 7.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При сообщающейся прогрессирующей гидроцефалии у детей применяется: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Варианты к вопросу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А. </w:t>
      </w:r>
      <w:proofErr w:type="spellStart"/>
      <w:r w:rsidRPr="00401DBB">
        <w:rPr>
          <w:rFonts w:eastAsia="Arial Unicode MS"/>
          <w:sz w:val="28"/>
          <w:szCs w:val="28"/>
        </w:rPr>
        <w:t>Люмбоперитонеальный</w:t>
      </w:r>
      <w:proofErr w:type="spellEnd"/>
      <w:r w:rsidRPr="00401DBB">
        <w:rPr>
          <w:rFonts w:eastAsia="Arial Unicode MS"/>
          <w:sz w:val="28"/>
          <w:szCs w:val="28"/>
        </w:rPr>
        <w:t xml:space="preserve"> анастомоз.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Б. </w:t>
      </w:r>
      <w:proofErr w:type="spellStart"/>
      <w:r w:rsidRPr="00401DBB">
        <w:rPr>
          <w:rFonts w:eastAsia="Arial Unicode MS"/>
          <w:sz w:val="28"/>
          <w:szCs w:val="28"/>
        </w:rPr>
        <w:t>Вентрикулоцистерностомия</w:t>
      </w:r>
      <w:proofErr w:type="spellEnd"/>
      <w:r w:rsidRPr="00401DBB">
        <w:rPr>
          <w:rFonts w:eastAsia="Arial Unicode MS"/>
          <w:sz w:val="28"/>
          <w:szCs w:val="28"/>
        </w:rPr>
        <w:t xml:space="preserve"> по </w:t>
      </w:r>
      <w:proofErr w:type="spellStart"/>
      <w:r w:rsidRPr="00401DBB">
        <w:rPr>
          <w:rFonts w:eastAsia="Arial Unicode MS"/>
          <w:sz w:val="28"/>
          <w:szCs w:val="28"/>
        </w:rPr>
        <w:t>Торкильдсену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В. Перфорация конечной пластинки.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Г. Прокол мозолистого тела.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Д. Шунтирование желудочков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Вопрос8.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Срочные показания к операции по поводу гидроцефалии у детей определяют: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Варианты к вопросу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А. Повышение количества клеток и белка в ликворе.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Б. Увеличение окружности головы.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В. Развитие </w:t>
      </w:r>
      <w:proofErr w:type="spellStart"/>
      <w:r w:rsidRPr="00401DBB">
        <w:rPr>
          <w:rFonts w:eastAsia="Arial Unicode MS"/>
          <w:sz w:val="28"/>
          <w:szCs w:val="28"/>
        </w:rPr>
        <w:t>окклюзионных</w:t>
      </w:r>
      <w:proofErr w:type="spellEnd"/>
      <w:r w:rsidRPr="00401DBB">
        <w:rPr>
          <w:rFonts w:eastAsia="Arial Unicode MS"/>
          <w:sz w:val="28"/>
          <w:szCs w:val="28"/>
        </w:rPr>
        <w:t xml:space="preserve"> кризов.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Г. Выраженный </w:t>
      </w:r>
      <w:proofErr w:type="spellStart"/>
      <w:r w:rsidRPr="00401DBB">
        <w:rPr>
          <w:rFonts w:eastAsia="Arial Unicode MS"/>
          <w:sz w:val="28"/>
          <w:szCs w:val="28"/>
        </w:rPr>
        <w:t>тетрапарез</w:t>
      </w:r>
      <w:proofErr w:type="spellEnd"/>
      <w:r w:rsidRPr="00401DBB">
        <w:rPr>
          <w:rFonts w:eastAsia="Arial Unicode MS"/>
          <w:sz w:val="28"/>
          <w:szCs w:val="28"/>
        </w:rPr>
        <w:t>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Д. </w:t>
      </w:r>
      <w:proofErr w:type="spellStart"/>
      <w:r w:rsidRPr="00401DBB">
        <w:rPr>
          <w:rFonts w:eastAsia="Arial Unicode MS"/>
          <w:sz w:val="28"/>
          <w:szCs w:val="28"/>
        </w:rPr>
        <w:t>Гидроцефально-гипертензионный</w:t>
      </w:r>
      <w:proofErr w:type="spellEnd"/>
      <w:r w:rsidRPr="00401DBB">
        <w:rPr>
          <w:rFonts w:eastAsia="Arial Unicode MS"/>
          <w:sz w:val="28"/>
          <w:szCs w:val="28"/>
        </w:rPr>
        <w:t xml:space="preserve"> синдром.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# Вопрос 9.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Одной из причин прогрессирования водянки у детей спустя 1-2 недели после имплантации шунта является: 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Варианты к вопросу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А. </w:t>
      </w:r>
      <w:proofErr w:type="spellStart"/>
      <w:r w:rsidRPr="00401DBB">
        <w:rPr>
          <w:rFonts w:eastAsia="Arial Unicode MS"/>
          <w:sz w:val="28"/>
          <w:szCs w:val="28"/>
        </w:rPr>
        <w:t>Субдуральная</w:t>
      </w:r>
      <w:proofErr w:type="spellEnd"/>
      <w:r w:rsidRPr="00401DBB">
        <w:rPr>
          <w:rFonts w:eastAsia="Arial Unicode MS"/>
          <w:sz w:val="28"/>
          <w:szCs w:val="28"/>
        </w:rPr>
        <w:t xml:space="preserve"> гематома.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Б. Диэнцефальный синдром.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В. Дисфункция шунта.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Г. Рубцовый процесс.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# Вопрос 10.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Подкожное скопление ликвора над помпой дренажной системы        обусловлено: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# Варианты к вопросу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А. Дисфункцией </w:t>
      </w:r>
      <w:proofErr w:type="spellStart"/>
      <w:r w:rsidRPr="00401DBB">
        <w:rPr>
          <w:rFonts w:eastAsia="Arial Unicode MS"/>
          <w:sz w:val="28"/>
          <w:szCs w:val="28"/>
        </w:rPr>
        <w:t>вентрикулярного</w:t>
      </w:r>
      <w:proofErr w:type="spellEnd"/>
      <w:r w:rsidRPr="00401DBB">
        <w:rPr>
          <w:rFonts w:eastAsia="Arial Unicode MS"/>
          <w:sz w:val="28"/>
          <w:szCs w:val="28"/>
        </w:rPr>
        <w:t xml:space="preserve"> катетера.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Б. Низкой пропускной системой при высоком </w:t>
      </w:r>
      <w:proofErr w:type="spellStart"/>
      <w:r w:rsidRPr="00401DBB">
        <w:rPr>
          <w:rFonts w:eastAsia="Arial Unicode MS"/>
          <w:sz w:val="28"/>
          <w:szCs w:val="28"/>
        </w:rPr>
        <w:t>внутрижелудочковом</w:t>
      </w:r>
      <w:proofErr w:type="spellEnd"/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>давлении.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В. Истечением ликвора по </w:t>
      </w:r>
      <w:proofErr w:type="spellStart"/>
      <w:r w:rsidRPr="00401DBB">
        <w:rPr>
          <w:rFonts w:eastAsia="Arial Unicode MS"/>
          <w:sz w:val="28"/>
          <w:szCs w:val="28"/>
        </w:rPr>
        <w:t>штих</w:t>
      </w:r>
      <w:proofErr w:type="spellEnd"/>
      <w:r w:rsidRPr="00401DBB">
        <w:rPr>
          <w:rFonts w:eastAsia="Arial Unicode MS"/>
          <w:sz w:val="28"/>
          <w:szCs w:val="28"/>
        </w:rPr>
        <w:t xml:space="preserve">-каналу вокруг </w:t>
      </w:r>
      <w:proofErr w:type="spellStart"/>
      <w:r w:rsidRPr="00401DBB">
        <w:rPr>
          <w:rFonts w:eastAsia="Arial Unicode MS"/>
          <w:sz w:val="28"/>
          <w:szCs w:val="28"/>
        </w:rPr>
        <w:t>вентрикулярного</w:t>
      </w:r>
      <w:proofErr w:type="spellEnd"/>
      <w:r w:rsidRPr="00401DBB">
        <w:rPr>
          <w:rFonts w:eastAsia="Arial Unicode MS"/>
          <w:sz w:val="28"/>
          <w:szCs w:val="28"/>
        </w:rPr>
        <w:t xml:space="preserve"> кате-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proofErr w:type="spellStart"/>
      <w:r w:rsidRPr="00401DBB">
        <w:rPr>
          <w:rFonts w:eastAsia="Arial Unicode MS"/>
          <w:sz w:val="28"/>
          <w:szCs w:val="28"/>
        </w:rPr>
        <w:t>тера</w:t>
      </w:r>
      <w:proofErr w:type="spellEnd"/>
      <w:r w:rsidRPr="00401DBB">
        <w:rPr>
          <w:rFonts w:eastAsia="Arial Unicode MS"/>
          <w:sz w:val="28"/>
          <w:szCs w:val="28"/>
        </w:rPr>
        <w:t xml:space="preserve"> при тонком слое мозгового плаща.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lastRenderedPageBreak/>
        <w:t xml:space="preserve">  Г. Нарушением герметичности помпы.</w:t>
      </w:r>
    </w:p>
    <w:p w:rsidR="002128EF" w:rsidRPr="00401DBB" w:rsidRDefault="002128EF" w:rsidP="002128EF">
      <w:pPr>
        <w:pStyle w:val="2"/>
        <w:rPr>
          <w:rFonts w:eastAsia="Arial Unicode MS"/>
          <w:sz w:val="28"/>
          <w:szCs w:val="28"/>
        </w:rPr>
      </w:pPr>
      <w:r w:rsidRPr="00401DBB">
        <w:rPr>
          <w:rFonts w:eastAsia="Arial Unicode MS"/>
          <w:sz w:val="28"/>
          <w:szCs w:val="28"/>
        </w:rPr>
        <w:t xml:space="preserve">  Д. Всем перечисленным.</w:t>
      </w:r>
    </w:p>
    <w:p w:rsidR="002128EF" w:rsidRPr="00401DBB" w:rsidRDefault="002128EF" w:rsidP="002128EF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8EF" w:rsidRDefault="00CF62F7" w:rsidP="002128EF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9.Практические задания</w:t>
      </w:r>
    </w:p>
    <w:p w:rsidR="002128EF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1.Интерпритировать данные анализа ликвора</w:t>
      </w:r>
    </w:p>
    <w:p w:rsidR="002128EF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2.Уход и лечение за пациентами с </w:t>
      </w:r>
      <w:proofErr w:type="spellStart"/>
      <w:r>
        <w:rPr>
          <w:rFonts w:ascii="Times New Roman" w:hAnsi="Times New Roman"/>
          <w:bCs/>
          <w:sz w:val="28"/>
          <w:szCs w:val="28"/>
        </w:rPr>
        <w:t>нормотензивной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гидроцефалией</w:t>
      </w:r>
    </w:p>
    <w:p w:rsidR="002128EF" w:rsidRPr="00094CA7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3.Ассистенция на операциях по поводу </w:t>
      </w:r>
      <w:proofErr w:type="spellStart"/>
      <w:r>
        <w:rPr>
          <w:rFonts w:ascii="Times New Roman" w:hAnsi="Times New Roman"/>
          <w:bCs/>
          <w:sz w:val="28"/>
          <w:szCs w:val="28"/>
        </w:rPr>
        <w:t>нормотензивной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гидроцефалии (Дренирование по </w:t>
      </w:r>
      <w:proofErr w:type="spellStart"/>
      <w:r>
        <w:rPr>
          <w:rFonts w:ascii="Times New Roman" w:hAnsi="Times New Roman"/>
          <w:bCs/>
          <w:sz w:val="28"/>
          <w:szCs w:val="28"/>
        </w:rPr>
        <w:t>Арендту</w:t>
      </w:r>
      <w:proofErr w:type="spellEnd"/>
      <w:r>
        <w:rPr>
          <w:rFonts w:ascii="Times New Roman" w:hAnsi="Times New Roman"/>
          <w:bCs/>
          <w:sz w:val="28"/>
          <w:szCs w:val="28"/>
        </w:rPr>
        <w:t>, ВПШ и т.д.)</w:t>
      </w:r>
    </w:p>
    <w:p w:rsidR="002128EF" w:rsidRDefault="002128EF" w:rsidP="00CF62F7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8EF" w:rsidRPr="00C40835" w:rsidRDefault="002128EF" w:rsidP="002128EF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10. Темы реферата для с</w:t>
      </w:r>
      <w:r>
        <w:rPr>
          <w:rFonts w:ascii="Times New Roman" w:hAnsi="Times New Roman"/>
          <w:b/>
          <w:sz w:val="28"/>
          <w:szCs w:val="28"/>
        </w:rPr>
        <w:t xml:space="preserve">тудентов, попустивших занятие </w:t>
      </w:r>
    </w:p>
    <w:p w:rsidR="002128EF" w:rsidRPr="003D5CDC" w:rsidRDefault="002128EF" w:rsidP="002128EF">
      <w:pPr>
        <w:jc w:val="both"/>
        <w:rPr>
          <w:rFonts w:ascii="Times New Roman" w:eastAsia="Times New Roman" w:hAnsi="Times New Roman"/>
          <w:w w:val="104"/>
          <w:sz w:val="28"/>
          <w:szCs w:val="28"/>
        </w:rPr>
      </w:pPr>
      <w:r w:rsidRPr="003D5CDC">
        <w:rPr>
          <w:rFonts w:ascii="Times New Roman" w:eastAsia="Times New Roman" w:hAnsi="Times New Roman"/>
          <w:w w:val="110"/>
          <w:sz w:val="28"/>
          <w:szCs w:val="28"/>
        </w:rPr>
        <w:t>1.Г</w:t>
      </w:r>
      <w:r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3D5CDC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3D5CDC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3D5CDC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3D5CDC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3D5CDC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3D5CDC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3D5CDC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w w:val="104"/>
          <w:sz w:val="28"/>
          <w:szCs w:val="28"/>
        </w:rPr>
        <w:t>я</w:t>
      </w:r>
    </w:p>
    <w:p w:rsidR="002128EF" w:rsidRPr="003D5CDC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 w:rsidRPr="003D5CDC">
        <w:rPr>
          <w:rFonts w:ascii="Times New Roman" w:eastAsia="Times New Roman" w:hAnsi="Times New Roman"/>
          <w:spacing w:val="1"/>
          <w:sz w:val="28"/>
          <w:szCs w:val="28"/>
        </w:rPr>
        <w:t xml:space="preserve"> 2.</w:t>
      </w:r>
      <w:r w:rsidRPr="003D5CDC">
        <w:rPr>
          <w:rFonts w:ascii="Times New Roman" w:eastAsia="Times New Roman" w:hAnsi="Times New Roman"/>
          <w:w w:val="104"/>
          <w:sz w:val="28"/>
          <w:szCs w:val="28"/>
        </w:rPr>
        <w:t>Ш</w:t>
      </w:r>
      <w:r w:rsidRPr="003D5CDC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3D5CDC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3D5CDC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3D5CDC">
        <w:rPr>
          <w:rFonts w:ascii="Times New Roman" w:eastAsia="Times New Roman" w:hAnsi="Times New Roman"/>
          <w:w w:val="104"/>
          <w:sz w:val="28"/>
          <w:szCs w:val="28"/>
        </w:rPr>
        <w:t>ю</w:t>
      </w:r>
      <w:r w:rsidRPr="003D5CDC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3D5CDC">
        <w:rPr>
          <w:rFonts w:ascii="Times New Roman" w:eastAsia="Times New Roman" w:hAnsi="Times New Roman"/>
          <w:sz w:val="28"/>
          <w:szCs w:val="28"/>
        </w:rPr>
        <w:t>с</w:t>
      </w:r>
      <w:r w:rsidRPr="003D5CDC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3D5CDC">
        <w:rPr>
          <w:rFonts w:ascii="Times New Roman" w:eastAsia="Times New Roman" w:hAnsi="Times New Roman"/>
          <w:sz w:val="28"/>
          <w:szCs w:val="28"/>
        </w:rPr>
        <w:t>с</w:t>
      </w:r>
      <w:r w:rsidRPr="003D5CDC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3D5CDC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3D5CDC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3D5CDC">
        <w:rPr>
          <w:rFonts w:ascii="Times New Roman" w:eastAsia="Times New Roman" w:hAnsi="Times New Roman"/>
          <w:w w:val="99"/>
          <w:sz w:val="28"/>
          <w:szCs w:val="28"/>
        </w:rPr>
        <w:t>ы</w:t>
      </w:r>
    </w:p>
    <w:p w:rsidR="002128EF" w:rsidRPr="00C40835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128EF" w:rsidRPr="00E1778D" w:rsidRDefault="002128EF" w:rsidP="002128EF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8EF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 xml:space="preserve">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E1803" w:rsidRPr="00CE1803" w:rsidRDefault="002128EF" w:rsidP="00CE1803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CF62F7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CE1803" w:rsidRPr="00CE1803" w:rsidRDefault="00CE1803" w:rsidP="00CE1803">
      <w:pPr>
        <w:numPr>
          <w:ilvl w:val="0"/>
          <w:numId w:val="37"/>
        </w:numPr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</w:pPr>
      <w:r w:rsidRPr="00CE1803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 w:rsidR="001E5BD1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>.</w:t>
      </w:r>
    </w:p>
    <w:p w:rsidR="00CE1803" w:rsidRPr="00CE1803" w:rsidRDefault="00CE1803" w:rsidP="00CE1803">
      <w:pPr>
        <w:numPr>
          <w:ilvl w:val="0"/>
          <w:numId w:val="37"/>
        </w:numPr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</w:pPr>
      <w:r w:rsidRPr="00CE1803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 xml:space="preserve">Можаев С. В. Нейрохирургия: учебник / С. В. Можаев, А. А. </w:t>
      </w:r>
      <w:proofErr w:type="spellStart"/>
      <w:r w:rsidRPr="00CE1803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>Скоромец</w:t>
      </w:r>
      <w:proofErr w:type="spellEnd"/>
      <w:r w:rsidRPr="00CE1803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 xml:space="preserve">, Т. А. </w:t>
      </w:r>
      <w:proofErr w:type="spellStart"/>
      <w:r w:rsidRPr="00CE1803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>Скоромец</w:t>
      </w:r>
      <w:proofErr w:type="spellEnd"/>
      <w:r w:rsidRPr="00CE1803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 xml:space="preserve">. - 2-е изд., </w:t>
      </w:r>
      <w:proofErr w:type="spellStart"/>
      <w:r w:rsidRPr="00CE1803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>перераб</w:t>
      </w:r>
      <w:proofErr w:type="spellEnd"/>
      <w:r w:rsidRPr="00CE1803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>. и доп. - М.: ГЭО</w:t>
      </w:r>
      <w:r w:rsidR="001E5BD1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>ТАР-Медиа, 2009. - 480 с. : ил.</w:t>
      </w:r>
    </w:p>
    <w:p w:rsidR="00CE1803" w:rsidRPr="00CE1803" w:rsidRDefault="00CE1803" w:rsidP="00CE1803">
      <w:pPr>
        <w:numPr>
          <w:ilvl w:val="0"/>
          <w:numId w:val="37"/>
        </w:numPr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</w:pPr>
      <w:r w:rsidRPr="00CE1803">
        <w:rPr>
          <w:rFonts w:ascii="Times New Roman" w:eastAsia="Times New Roman" w:hAnsi="Times New Roman" w:cs="Times New Roman"/>
          <w:color w:val="00000A"/>
          <w:sz w:val="28"/>
          <w:szCs w:val="28"/>
          <w:lang w:eastAsia="ar-SA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8EF" w:rsidRPr="003E1A58" w:rsidRDefault="002128EF" w:rsidP="002128EF">
      <w:pPr>
        <w:rPr>
          <w:rFonts w:ascii="Times New Roman" w:hAnsi="Times New Roman"/>
          <w:b/>
          <w:sz w:val="28"/>
          <w:szCs w:val="28"/>
        </w:rPr>
      </w:pPr>
    </w:p>
    <w:p w:rsidR="008453F4" w:rsidRPr="00841AEB" w:rsidRDefault="008453F4" w:rsidP="008453F4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8453F4" w:rsidRPr="00FB6389" w:rsidRDefault="008453F4" w:rsidP="008453F4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8453F4" w:rsidRPr="00FB6389" w:rsidRDefault="008453F4" w:rsidP="008453F4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8453F4" w:rsidRPr="00FB6389" w:rsidRDefault="008453F4" w:rsidP="008453F4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8453F4" w:rsidRPr="00FB6389" w:rsidRDefault="008453F4" w:rsidP="008453F4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при </w:t>
      </w:r>
      <w:r w:rsidRPr="00FB6389">
        <w:rPr>
          <w:rFonts w:ascii="Times New Roman" w:hAnsi="Times New Roman" w:cs="Times New Roman"/>
          <w:sz w:val="28"/>
          <w:szCs w:val="28"/>
        </w:rPr>
        <w:lastRenderedPageBreak/>
        <w:t>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8453F4" w:rsidRPr="00FB6389" w:rsidRDefault="008453F4" w:rsidP="008453F4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8453F4" w:rsidRPr="00FB6389" w:rsidRDefault="008453F4" w:rsidP="008453F4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8453F4" w:rsidRPr="00FB6389" w:rsidRDefault="008453F4" w:rsidP="008453F4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8453F4" w:rsidRPr="00FB6389" w:rsidRDefault="008453F4" w:rsidP="008453F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8453F4" w:rsidRPr="00FB6389" w:rsidTr="008453F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F4" w:rsidRPr="00FB6389" w:rsidRDefault="008453F4" w:rsidP="008453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F4" w:rsidRPr="00FB6389" w:rsidRDefault="008453F4" w:rsidP="008453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8453F4" w:rsidRPr="00FB6389" w:rsidTr="008453F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F4" w:rsidRPr="00FB6389" w:rsidRDefault="008453F4" w:rsidP="008453F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8453F4" w:rsidRPr="00FB6389" w:rsidRDefault="008453F4" w:rsidP="008453F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F4" w:rsidRPr="00FB6389" w:rsidRDefault="008453F4" w:rsidP="008453F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8453F4" w:rsidRPr="00FB6389" w:rsidRDefault="008453F4" w:rsidP="008453F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453F4" w:rsidRPr="00FB6389" w:rsidTr="008453F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F4" w:rsidRPr="00FB6389" w:rsidRDefault="008453F4" w:rsidP="008453F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8453F4" w:rsidRPr="00FB6389" w:rsidRDefault="008453F4" w:rsidP="008453F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F4" w:rsidRPr="00FB6389" w:rsidRDefault="008453F4" w:rsidP="008453F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8453F4" w:rsidRPr="00FB6389" w:rsidRDefault="008453F4" w:rsidP="008453F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453F4" w:rsidRPr="00FB6389" w:rsidTr="008453F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F4" w:rsidRPr="00FB6389" w:rsidRDefault="008453F4" w:rsidP="008453F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8453F4" w:rsidRPr="00FB6389" w:rsidRDefault="008453F4" w:rsidP="008453F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F4" w:rsidRPr="00FB6389" w:rsidRDefault="008453F4" w:rsidP="008453F4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8453F4" w:rsidRPr="00FB6389" w:rsidRDefault="008453F4" w:rsidP="008453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8453F4" w:rsidRPr="00FB6389" w:rsidRDefault="008453F4" w:rsidP="008453F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453F4" w:rsidRPr="00FB6389" w:rsidRDefault="008453F4" w:rsidP="008453F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8453F4" w:rsidRPr="00FB6389" w:rsidRDefault="008453F4" w:rsidP="008453F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788B" w:rsidRPr="00FB6389" w:rsidRDefault="0082788B" w:rsidP="0082788B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82788B" w:rsidRPr="004A06DF" w:rsidTr="00710AA6"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3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82788B" w:rsidRPr="004A06DF" w:rsidTr="00710AA6">
        <w:trPr>
          <w:trHeight w:val="683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82788B" w:rsidRPr="004A06DF" w:rsidTr="00710AA6">
        <w:trPr>
          <w:trHeight w:val="1118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82788B" w:rsidRPr="004A06DF" w:rsidRDefault="0082788B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82788B" w:rsidRPr="004A06DF" w:rsidTr="00710AA6">
        <w:trPr>
          <w:trHeight w:val="1375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82788B" w:rsidRPr="004A06DF" w:rsidTr="00710AA6">
        <w:trPr>
          <w:trHeight w:val="601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82788B" w:rsidRPr="004A06DF" w:rsidTr="00710AA6">
        <w:trPr>
          <w:trHeight w:val="898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 xml:space="preserve">Федеральная электронная медицинская </w:t>
            </w: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82788B" w:rsidRPr="004A06DF" w:rsidRDefault="0082788B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Федеральная электронная медицинская библиотека (ФЭМБ) входит в состав единой государственной информационной системы в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сфере здравоохранения в качестве справочной системы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82788B" w:rsidRPr="004A06DF" w:rsidTr="00710AA6">
        <w:trPr>
          <w:trHeight w:val="1402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4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82788B" w:rsidRPr="004A06DF" w:rsidTr="00710AA6">
        <w:trPr>
          <w:trHeight w:val="591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4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82788B" w:rsidRPr="004A06DF" w:rsidTr="00710AA6">
        <w:trPr>
          <w:trHeight w:val="1593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4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82788B" w:rsidRPr="004A06DF" w:rsidTr="00710AA6">
        <w:trPr>
          <w:trHeight w:val="1407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82788B" w:rsidRPr="004A06DF" w:rsidTr="00710AA6">
        <w:trPr>
          <w:trHeight w:val="1265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4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82788B" w:rsidRPr="004A06DF" w:rsidTr="00710AA6">
        <w:trPr>
          <w:trHeight w:val="1060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4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5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82788B" w:rsidRPr="004A06DF" w:rsidRDefault="0082788B" w:rsidP="0082788B">
      <w:pPr>
        <w:rPr>
          <w:rFonts w:ascii="Times New Roman" w:hAnsi="Times New Roman" w:cs="Times New Roman"/>
          <w:sz w:val="28"/>
          <w:szCs w:val="28"/>
        </w:rPr>
      </w:pPr>
    </w:p>
    <w:p w:rsidR="0082788B" w:rsidRPr="00FB6389" w:rsidRDefault="0082788B" w:rsidP="0082788B">
      <w:pPr>
        <w:rPr>
          <w:rFonts w:ascii="Times New Roman" w:hAnsi="Times New Roman" w:cs="Times New Roman"/>
          <w:sz w:val="28"/>
          <w:szCs w:val="28"/>
        </w:rPr>
      </w:pPr>
    </w:p>
    <w:p w:rsidR="002128EF" w:rsidRPr="0082788B" w:rsidRDefault="0082788B" w:rsidP="0082788B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2128EF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8EF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8EF" w:rsidRPr="002128EF" w:rsidRDefault="002128EF" w:rsidP="002128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2128EF" w:rsidRPr="002128EF" w:rsidRDefault="002128EF" w:rsidP="002128EF">
      <w:pPr>
        <w:jc w:val="right"/>
        <w:rPr>
          <w:rFonts w:ascii="Times New Roman" w:hAnsi="Times New Roman"/>
          <w:szCs w:val="28"/>
        </w:rPr>
      </w:pPr>
      <w:r w:rsidRPr="002128EF">
        <w:rPr>
          <w:rFonts w:ascii="Times New Roman" w:hAnsi="Times New Roman"/>
          <w:szCs w:val="28"/>
        </w:rPr>
        <w:t>УТВЕРЖДАЮ</w:t>
      </w:r>
    </w:p>
    <w:p w:rsidR="002128EF" w:rsidRPr="002128EF" w:rsidRDefault="002128EF" w:rsidP="002128EF">
      <w:pPr>
        <w:jc w:val="right"/>
        <w:rPr>
          <w:rFonts w:ascii="Times New Roman" w:hAnsi="Times New Roman"/>
          <w:szCs w:val="28"/>
        </w:rPr>
      </w:pPr>
      <w:r w:rsidRPr="002128EF">
        <w:rPr>
          <w:rFonts w:ascii="Times New Roman" w:hAnsi="Times New Roman"/>
          <w:szCs w:val="28"/>
        </w:rPr>
        <w:t>Заведующий кафедрой нейрохирургии</w:t>
      </w:r>
    </w:p>
    <w:p w:rsidR="002128EF" w:rsidRPr="002128EF" w:rsidRDefault="002128EF" w:rsidP="002128EF">
      <w:pPr>
        <w:jc w:val="right"/>
        <w:rPr>
          <w:rFonts w:ascii="Times New Roman" w:hAnsi="Times New Roman"/>
          <w:szCs w:val="28"/>
        </w:rPr>
      </w:pPr>
      <w:r w:rsidRPr="002128EF">
        <w:rPr>
          <w:rFonts w:ascii="Times New Roman" w:hAnsi="Times New Roman"/>
          <w:szCs w:val="28"/>
        </w:rPr>
        <w:t>Кривошапкин А.Л.</w:t>
      </w:r>
    </w:p>
    <w:p w:rsidR="002128EF" w:rsidRPr="002128EF" w:rsidRDefault="002128EF" w:rsidP="002128EF">
      <w:pPr>
        <w:jc w:val="right"/>
        <w:rPr>
          <w:rFonts w:ascii="Times New Roman" w:hAnsi="Times New Roman"/>
          <w:szCs w:val="28"/>
        </w:rPr>
      </w:pPr>
      <w:r w:rsidRPr="002128EF">
        <w:rPr>
          <w:rFonts w:ascii="Times New Roman" w:hAnsi="Times New Roman"/>
          <w:szCs w:val="28"/>
        </w:rPr>
        <w:t>.____________________</w:t>
      </w:r>
    </w:p>
    <w:p w:rsidR="002128EF" w:rsidRPr="002128EF" w:rsidRDefault="002128EF" w:rsidP="002128EF">
      <w:pPr>
        <w:jc w:val="right"/>
        <w:rPr>
          <w:rFonts w:ascii="Times New Roman" w:hAnsi="Times New Roman"/>
          <w:szCs w:val="28"/>
        </w:rPr>
      </w:pPr>
      <w:r w:rsidRPr="002128EF">
        <w:rPr>
          <w:rFonts w:ascii="Times New Roman" w:eastAsia="Calibri" w:hAnsi="Times New Roman"/>
          <w:szCs w:val="28"/>
        </w:rPr>
        <w:t>20» мая     2015г.</w:t>
      </w:r>
    </w:p>
    <w:p w:rsidR="002128EF" w:rsidRDefault="002128EF" w:rsidP="002128EF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6A0E63" w:rsidRDefault="002128EF" w:rsidP="002128EF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</w:p>
    <w:p w:rsidR="002128EF" w:rsidRPr="00C40835" w:rsidRDefault="002128EF" w:rsidP="002128EF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2128EF" w:rsidRPr="002128EF" w:rsidRDefault="002128EF" w:rsidP="002128EF">
      <w:pPr>
        <w:rPr>
          <w:rFonts w:ascii="Times New Roman" w:hAnsi="Times New Roman"/>
          <w:b/>
          <w:bCs/>
          <w:sz w:val="28"/>
          <w:szCs w:val="28"/>
        </w:rPr>
      </w:pPr>
    </w:p>
    <w:p w:rsidR="002128EF" w:rsidRDefault="002128EF" w:rsidP="002128EF">
      <w:pPr>
        <w:autoSpaceDE w:val="0"/>
        <w:autoSpaceDN w:val="0"/>
        <w:adjustRightInd w:val="0"/>
        <w:spacing w:line="277" w:lineRule="auto"/>
        <w:ind w:right="740"/>
        <w:rPr>
          <w:rFonts w:ascii="Arial" w:eastAsia="Times New Roman" w:hAnsi="Arial" w:cs="Arial"/>
        </w:rPr>
      </w:pPr>
      <w:r w:rsidRPr="001A3BE9">
        <w:rPr>
          <w:rFonts w:ascii="Times New Roman" w:hAnsi="Times New Roman"/>
          <w:iCs/>
          <w:sz w:val="28"/>
          <w:szCs w:val="28"/>
        </w:rPr>
        <w:t>Тема</w:t>
      </w:r>
      <w:r w:rsidRPr="003D5CDC">
        <w:rPr>
          <w:rFonts w:ascii="Times New Roman" w:hAnsi="Times New Roman"/>
          <w:iCs/>
          <w:sz w:val="28"/>
          <w:szCs w:val="28"/>
        </w:rPr>
        <w:t xml:space="preserve">: </w:t>
      </w:r>
      <w:r w:rsidRPr="00522B0A">
        <w:rPr>
          <w:rFonts w:ascii="Times New Roman" w:eastAsia="Times New Roman" w:hAnsi="Times New Roman"/>
          <w:caps/>
          <w:w w:val="107"/>
          <w:sz w:val="28"/>
          <w:szCs w:val="28"/>
        </w:rPr>
        <w:t>Д</w:t>
      </w:r>
      <w:r w:rsidRPr="00522B0A">
        <w:rPr>
          <w:rFonts w:ascii="Times New Roman" w:eastAsia="Times New Roman" w:hAnsi="Times New Roman"/>
          <w:caps/>
          <w:w w:val="97"/>
          <w:sz w:val="28"/>
          <w:szCs w:val="28"/>
        </w:rPr>
        <w:t>о</w:t>
      </w:r>
      <w:r w:rsidRPr="00522B0A">
        <w:rPr>
          <w:rFonts w:ascii="Times New Roman" w:eastAsia="Times New Roman" w:hAnsi="Times New Roman"/>
          <w:caps/>
          <w:w w:val="94"/>
          <w:sz w:val="28"/>
          <w:szCs w:val="28"/>
        </w:rPr>
        <w:t>б</w:t>
      </w:r>
      <w:r w:rsidRPr="00522B0A">
        <w:rPr>
          <w:rFonts w:ascii="Times New Roman" w:eastAsia="Times New Roman" w:hAnsi="Times New Roman"/>
          <w:caps/>
          <w:w w:val="103"/>
          <w:sz w:val="28"/>
          <w:szCs w:val="28"/>
        </w:rPr>
        <w:t>р</w:t>
      </w:r>
      <w:r w:rsidRPr="00522B0A">
        <w:rPr>
          <w:rFonts w:ascii="Times New Roman" w:eastAsia="Times New Roman" w:hAnsi="Times New Roman"/>
          <w:caps/>
          <w:w w:val="97"/>
          <w:sz w:val="28"/>
          <w:szCs w:val="28"/>
        </w:rPr>
        <w:t>о</w:t>
      </w:r>
      <w:r w:rsidRPr="00522B0A">
        <w:rPr>
          <w:rFonts w:ascii="Times New Roman" w:eastAsia="Times New Roman" w:hAnsi="Times New Roman"/>
          <w:caps/>
          <w:w w:val="128"/>
          <w:sz w:val="28"/>
          <w:szCs w:val="28"/>
        </w:rPr>
        <w:t>к</w:t>
      </w:r>
      <w:r w:rsidRPr="00522B0A">
        <w:rPr>
          <w:rFonts w:ascii="Times New Roman" w:eastAsia="Times New Roman" w:hAnsi="Times New Roman"/>
          <w:caps/>
          <w:w w:val="96"/>
          <w:sz w:val="28"/>
          <w:szCs w:val="28"/>
        </w:rPr>
        <w:t>а</w:t>
      </w:r>
      <w:r w:rsidRPr="00522B0A">
        <w:rPr>
          <w:rFonts w:ascii="Times New Roman" w:eastAsia="Times New Roman" w:hAnsi="Times New Roman"/>
          <w:caps/>
          <w:w w:val="114"/>
          <w:sz w:val="28"/>
          <w:szCs w:val="28"/>
        </w:rPr>
        <w:t>ч</w:t>
      </w:r>
      <w:r w:rsidRPr="00522B0A">
        <w:rPr>
          <w:rFonts w:ascii="Times New Roman" w:eastAsia="Times New Roman" w:hAnsi="Times New Roman"/>
          <w:caps/>
          <w:w w:val="95"/>
          <w:sz w:val="28"/>
          <w:szCs w:val="28"/>
        </w:rPr>
        <w:t>е</w:t>
      </w:r>
      <w:r w:rsidRPr="00522B0A">
        <w:rPr>
          <w:rFonts w:ascii="Times New Roman" w:eastAsia="Times New Roman" w:hAnsi="Times New Roman"/>
          <w:caps/>
          <w:sz w:val="28"/>
          <w:szCs w:val="28"/>
        </w:rPr>
        <w:t>с</w:t>
      </w:r>
      <w:r w:rsidRPr="00522B0A">
        <w:rPr>
          <w:rFonts w:ascii="Times New Roman" w:eastAsia="Times New Roman" w:hAnsi="Times New Roman"/>
          <w:caps/>
          <w:w w:val="108"/>
          <w:sz w:val="28"/>
          <w:szCs w:val="28"/>
        </w:rPr>
        <w:t>т</w:t>
      </w:r>
      <w:r w:rsidRPr="00522B0A">
        <w:rPr>
          <w:rFonts w:ascii="Times New Roman" w:eastAsia="Times New Roman" w:hAnsi="Times New Roman"/>
          <w:caps/>
          <w:w w:val="95"/>
          <w:sz w:val="28"/>
          <w:szCs w:val="28"/>
        </w:rPr>
        <w:t>ве</w:t>
      </w:r>
      <w:r w:rsidRPr="00522B0A">
        <w:rPr>
          <w:rFonts w:ascii="Times New Roman" w:eastAsia="Times New Roman" w:hAnsi="Times New Roman"/>
          <w:caps/>
          <w:w w:val="108"/>
          <w:sz w:val="28"/>
          <w:szCs w:val="28"/>
        </w:rPr>
        <w:t>нн</w:t>
      </w:r>
      <w:r w:rsidRPr="00522B0A">
        <w:rPr>
          <w:rFonts w:ascii="Times New Roman" w:eastAsia="Times New Roman" w:hAnsi="Times New Roman"/>
          <w:caps/>
          <w:w w:val="96"/>
          <w:sz w:val="28"/>
          <w:szCs w:val="28"/>
        </w:rPr>
        <w:t>а</w:t>
      </w:r>
      <w:r w:rsidRPr="00522B0A">
        <w:rPr>
          <w:rFonts w:ascii="Times New Roman" w:eastAsia="Times New Roman" w:hAnsi="Times New Roman"/>
          <w:caps/>
          <w:w w:val="104"/>
          <w:sz w:val="28"/>
          <w:szCs w:val="28"/>
        </w:rPr>
        <w:t>я</w:t>
      </w:r>
      <w:r w:rsidR="001E5BD1">
        <w:rPr>
          <w:rFonts w:ascii="Times New Roman" w:eastAsia="Times New Roman" w:hAnsi="Times New Roman"/>
          <w:caps/>
          <w:w w:val="104"/>
          <w:sz w:val="28"/>
          <w:szCs w:val="28"/>
        </w:rPr>
        <w:t xml:space="preserve"> </w:t>
      </w:r>
      <w:r w:rsidRPr="00522B0A">
        <w:rPr>
          <w:rFonts w:ascii="Times New Roman" w:eastAsia="Times New Roman" w:hAnsi="Times New Roman"/>
          <w:caps/>
          <w:w w:val="95"/>
          <w:sz w:val="28"/>
          <w:szCs w:val="28"/>
        </w:rPr>
        <w:t>в</w:t>
      </w:r>
      <w:r w:rsidRPr="00522B0A">
        <w:rPr>
          <w:rFonts w:ascii="Times New Roman" w:eastAsia="Times New Roman" w:hAnsi="Times New Roman"/>
          <w:caps/>
          <w:w w:val="108"/>
          <w:sz w:val="28"/>
          <w:szCs w:val="28"/>
        </w:rPr>
        <w:t>н</w:t>
      </w:r>
      <w:r w:rsidRPr="00522B0A">
        <w:rPr>
          <w:rFonts w:ascii="Times New Roman" w:eastAsia="Times New Roman" w:hAnsi="Times New Roman"/>
          <w:caps/>
          <w:w w:val="105"/>
          <w:sz w:val="28"/>
          <w:szCs w:val="28"/>
        </w:rPr>
        <w:t>у</w:t>
      </w:r>
      <w:r w:rsidRPr="00522B0A">
        <w:rPr>
          <w:rFonts w:ascii="Times New Roman" w:eastAsia="Times New Roman" w:hAnsi="Times New Roman"/>
          <w:caps/>
          <w:w w:val="108"/>
          <w:sz w:val="28"/>
          <w:szCs w:val="28"/>
        </w:rPr>
        <w:t>т</w:t>
      </w:r>
      <w:r w:rsidRPr="00522B0A">
        <w:rPr>
          <w:rFonts w:ascii="Times New Roman" w:eastAsia="Times New Roman" w:hAnsi="Times New Roman"/>
          <w:caps/>
          <w:w w:val="103"/>
          <w:sz w:val="28"/>
          <w:szCs w:val="28"/>
        </w:rPr>
        <w:t>р</w:t>
      </w:r>
      <w:r w:rsidRPr="00522B0A">
        <w:rPr>
          <w:rFonts w:ascii="Times New Roman" w:eastAsia="Times New Roman" w:hAnsi="Times New Roman"/>
          <w:caps/>
          <w:w w:val="107"/>
          <w:sz w:val="28"/>
          <w:szCs w:val="28"/>
        </w:rPr>
        <w:t>и</w:t>
      </w:r>
      <w:r w:rsidRPr="00522B0A">
        <w:rPr>
          <w:rFonts w:ascii="Times New Roman" w:eastAsia="Times New Roman" w:hAnsi="Times New Roman"/>
          <w:caps/>
          <w:w w:val="114"/>
          <w:sz w:val="28"/>
          <w:szCs w:val="28"/>
        </w:rPr>
        <w:t>ч</w:t>
      </w:r>
      <w:r w:rsidRPr="00522B0A">
        <w:rPr>
          <w:rFonts w:ascii="Times New Roman" w:eastAsia="Times New Roman" w:hAnsi="Times New Roman"/>
          <w:caps/>
          <w:w w:val="95"/>
          <w:sz w:val="28"/>
          <w:szCs w:val="28"/>
        </w:rPr>
        <w:t>е</w:t>
      </w:r>
      <w:r w:rsidRPr="00522B0A">
        <w:rPr>
          <w:rFonts w:ascii="Times New Roman" w:eastAsia="Times New Roman" w:hAnsi="Times New Roman"/>
          <w:caps/>
          <w:w w:val="103"/>
          <w:sz w:val="28"/>
          <w:szCs w:val="28"/>
        </w:rPr>
        <w:t>р</w:t>
      </w:r>
      <w:r w:rsidRPr="00522B0A">
        <w:rPr>
          <w:rFonts w:ascii="Times New Roman" w:eastAsia="Times New Roman" w:hAnsi="Times New Roman"/>
          <w:caps/>
          <w:w w:val="95"/>
          <w:sz w:val="28"/>
          <w:szCs w:val="28"/>
        </w:rPr>
        <w:t>е</w:t>
      </w:r>
      <w:r w:rsidRPr="00522B0A">
        <w:rPr>
          <w:rFonts w:ascii="Times New Roman" w:eastAsia="Times New Roman" w:hAnsi="Times New Roman"/>
          <w:caps/>
          <w:w w:val="110"/>
          <w:sz w:val="28"/>
          <w:szCs w:val="28"/>
        </w:rPr>
        <w:t>п</w:t>
      </w:r>
      <w:r w:rsidRPr="00522B0A">
        <w:rPr>
          <w:rFonts w:ascii="Times New Roman" w:eastAsia="Times New Roman" w:hAnsi="Times New Roman"/>
          <w:caps/>
          <w:w w:val="108"/>
          <w:sz w:val="28"/>
          <w:szCs w:val="28"/>
        </w:rPr>
        <w:t>н</w:t>
      </w:r>
      <w:r w:rsidRPr="00522B0A">
        <w:rPr>
          <w:rFonts w:ascii="Times New Roman" w:eastAsia="Times New Roman" w:hAnsi="Times New Roman"/>
          <w:caps/>
          <w:w w:val="96"/>
          <w:sz w:val="28"/>
          <w:szCs w:val="28"/>
        </w:rPr>
        <w:t>а</w:t>
      </w:r>
      <w:r w:rsidRPr="00522B0A">
        <w:rPr>
          <w:rFonts w:ascii="Times New Roman" w:eastAsia="Times New Roman" w:hAnsi="Times New Roman"/>
          <w:caps/>
          <w:w w:val="104"/>
          <w:sz w:val="28"/>
          <w:szCs w:val="28"/>
        </w:rPr>
        <w:t>я</w:t>
      </w:r>
      <w:r w:rsidR="001E5BD1">
        <w:rPr>
          <w:rFonts w:ascii="Times New Roman" w:eastAsia="Times New Roman" w:hAnsi="Times New Roman"/>
          <w:caps/>
          <w:w w:val="104"/>
          <w:sz w:val="28"/>
          <w:szCs w:val="28"/>
        </w:rPr>
        <w:t xml:space="preserve"> </w:t>
      </w:r>
      <w:r w:rsidRPr="00522B0A">
        <w:rPr>
          <w:rFonts w:ascii="Times New Roman" w:eastAsia="Times New Roman" w:hAnsi="Times New Roman"/>
          <w:caps/>
          <w:w w:val="129"/>
          <w:sz w:val="28"/>
          <w:szCs w:val="28"/>
        </w:rPr>
        <w:t>г</w:t>
      </w:r>
      <w:r w:rsidRPr="00522B0A">
        <w:rPr>
          <w:rFonts w:ascii="Times New Roman" w:eastAsia="Times New Roman" w:hAnsi="Times New Roman"/>
          <w:caps/>
          <w:w w:val="107"/>
          <w:sz w:val="28"/>
          <w:szCs w:val="28"/>
        </w:rPr>
        <w:t>и</w:t>
      </w:r>
      <w:r w:rsidRPr="00522B0A">
        <w:rPr>
          <w:rFonts w:ascii="Times New Roman" w:eastAsia="Times New Roman" w:hAnsi="Times New Roman"/>
          <w:caps/>
          <w:w w:val="110"/>
          <w:sz w:val="28"/>
          <w:szCs w:val="28"/>
        </w:rPr>
        <w:t>п</w:t>
      </w:r>
      <w:r w:rsidRPr="00522B0A">
        <w:rPr>
          <w:rFonts w:ascii="Times New Roman" w:eastAsia="Times New Roman" w:hAnsi="Times New Roman"/>
          <w:caps/>
          <w:w w:val="95"/>
          <w:sz w:val="28"/>
          <w:szCs w:val="28"/>
        </w:rPr>
        <w:t>е</w:t>
      </w:r>
      <w:r w:rsidRPr="00522B0A">
        <w:rPr>
          <w:rFonts w:ascii="Times New Roman" w:eastAsia="Times New Roman" w:hAnsi="Times New Roman"/>
          <w:caps/>
          <w:w w:val="103"/>
          <w:sz w:val="28"/>
          <w:szCs w:val="28"/>
        </w:rPr>
        <w:t>р</w:t>
      </w:r>
      <w:r w:rsidRPr="00522B0A">
        <w:rPr>
          <w:rFonts w:ascii="Times New Roman" w:eastAsia="Times New Roman" w:hAnsi="Times New Roman"/>
          <w:caps/>
          <w:w w:val="108"/>
          <w:sz w:val="28"/>
          <w:szCs w:val="28"/>
        </w:rPr>
        <w:t>т</w:t>
      </w:r>
      <w:r w:rsidRPr="00522B0A">
        <w:rPr>
          <w:rFonts w:ascii="Times New Roman" w:eastAsia="Times New Roman" w:hAnsi="Times New Roman"/>
          <w:caps/>
          <w:w w:val="95"/>
          <w:sz w:val="28"/>
          <w:szCs w:val="28"/>
        </w:rPr>
        <w:t>е</w:t>
      </w:r>
      <w:r w:rsidRPr="00522B0A">
        <w:rPr>
          <w:rFonts w:ascii="Times New Roman" w:eastAsia="Times New Roman" w:hAnsi="Times New Roman"/>
          <w:caps/>
          <w:w w:val="108"/>
          <w:sz w:val="28"/>
          <w:szCs w:val="28"/>
        </w:rPr>
        <w:t>н</w:t>
      </w:r>
      <w:r w:rsidRPr="00522B0A">
        <w:rPr>
          <w:rFonts w:ascii="Times New Roman" w:eastAsia="Times New Roman" w:hAnsi="Times New Roman"/>
          <w:caps/>
          <w:w w:val="107"/>
          <w:sz w:val="28"/>
          <w:szCs w:val="28"/>
        </w:rPr>
        <w:t>зи</w:t>
      </w:r>
      <w:r w:rsidRPr="00522B0A">
        <w:rPr>
          <w:rFonts w:ascii="Times New Roman" w:eastAsia="Times New Roman" w:hAnsi="Times New Roman"/>
          <w:caps/>
          <w:w w:val="104"/>
          <w:sz w:val="28"/>
          <w:szCs w:val="28"/>
        </w:rPr>
        <w:t>я</w:t>
      </w:r>
      <w:r w:rsidRPr="00AD1CF2">
        <w:rPr>
          <w:rFonts w:ascii="Times New Roman" w:eastAsia="Times New Roman" w:hAnsi="Times New Roman"/>
          <w:w w:val="102"/>
          <w:sz w:val="28"/>
          <w:szCs w:val="28"/>
        </w:rPr>
        <w:t>.</w:t>
      </w:r>
    </w:p>
    <w:p w:rsidR="002128EF" w:rsidRPr="00C40835" w:rsidRDefault="002128EF" w:rsidP="002128EF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 w:rsidRPr="008453F4">
        <w:rPr>
          <w:rFonts w:ascii="Times New Roman" w:hAnsi="Times New Roman"/>
          <w:sz w:val="28"/>
          <w:szCs w:val="28"/>
        </w:rPr>
        <w:t>индекс Б1.Б.1</w:t>
      </w:r>
      <w:r w:rsidR="008453F4">
        <w:rPr>
          <w:rFonts w:ascii="Times New Roman" w:hAnsi="Times New Roman"/>
          <w:sz w:val="28"/>
          <w:szCs w:val="28"/>
        </w:rPr>
        <w:t>.07.04</w:t>
      </w:r>
    </w:p>
    <w:p w:rsidR="002128EF" w:rsidRPr="00C40835" w:rsidRDefault="002128EF" w:rsidP="002128EF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0E03B8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0E03B8">
        <w:rPr>
          <w:rFonts w:ascii="Times New Roman" w:hAnsi="Times New Roman" w:cs="Times New Roman"/>
          <w:color w:val="000000"/>
          <w:sz w:val="28"/>
          <w:szCs w:val="28"/>
        </w:rPr>
        <w:t xml:space="preserve">6 </w:t>
      </w:r>
      <w:r w:rsidRPr="00840A3B">
        <w:rPr>
          <w:sz w:val="28"/>
          <w:szCs w:val="28"/>
        </w:rPr>
        <w:t>ординатура</w:t>
      </w:r>
    </w:p>
    <w:p w:rsidR="002128EF" w:rsidRPr="00C40835" w:rsidRDefault="002128EF" w:rsidP="002128E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2128EF" w:rsidRPr="00C40835" w:rsidRDefault="002128EF" w:rsidP="002128E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8EF" w:rsidRPr="00C40835" w:rsidRDefault="002128EF" w:rsidP="002128EF">
      <w:pPr>
        <w:rPr>
          <w:rFonts w:ascii="Times New Roman" w:hAnsi="Times New Roman"/>
          <w:sz w:val="28"/>
          <w:szCs w:val="28"/>
        </w:rPr>
      </w:pPr>
    </w:p>
    <w:p w:rsidR="002128EF" w:rsidRPr="00C40835" w:rsidRDefault="002128EF" w:rsidP="002128EF">
      <w:pPr>
        <w:jc w:val="right"/>
        <w:rPr>
          <w:rFonts w:ascii="Times New Roman" w:hAnsi="Times New Roman"/>
          <w:sz w:val="28"/>
          <w:szCs w:val="28"/>
        </w:rPr>
      </w:pPr>
    </w:p>
    <w:p w:rsidR="002128EF" w:rsidRPr="00C40835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8EF" w:rsidRPr="00C40835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51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8EF" w:rsidRPr="00C40835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8EF" w:rsidRPr="00C40835" w:rsidRDefault="002128EF" w:rsidP="002128EF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  <w:r>
        <w:rPr>
          <w:rFonts w:ascii="Times New Roman" w:hAnsi="Times New Roman"/>
          <w:sz w:val="28"/>
          <w:szCs w:val="28"/>
        </w:rPr>
        <w:br w:type="page"/>
      </w:r>
    </w:p>
    <w:p w:rsidR="002128EF" w:rsidRPr="00C40835" w:rsidRDefault="002128EF" w:rsidP="002128E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1E5BD1" w:rsidRDefault="002128EF" w:rsidP="001E5BD1">
      <w:pPr>
        <w:autoSpaceDE w:val="0"/>
        <w:autoSpaceDN w:val="0"/>
        <w:adjustRightInd w:val="0"/>
        <w:spacing w:line="277" w:lineRule="auto"/>
        <w:ind w:right="597"/>
        <w:jc w:val="both"/>
        <w:rPr>
          <w:rFonts w:ascii="Times New Roman" w:eastAsia="Times New Roman" w:hAnsi="Times New Roman"/>
          <w:spacing w:val="1"/>
          <w:sz w:val="28"/>
          <w:szCs w:val="28"/>
        </w:rPr>
      </w:pPr>
      <w:r w:rsidRPr="00A668F3">
        <w:rPr>
          <w:rFonts w:ascii="Times New Roman" w:hAnsi="Times New Roman"/>
          <w:bCs/>
          <w:sz w:val="28"/>
          <w:szCs w:val="28"/>
        </w:rPr>
        <w:t>Данная тема</w:t>
      </w:r>
      <w:r>
        <w:rPr>
          <w:rFonts w:ascii="Times New Roman" w:hAnsi="Times New Roman"/>
          <w:bCs/>
          <w:sz w:val="28"/>
          <w:szCs w:val="28"/>
        </w:rPr>
        <w:t xml:space="preserve"> практического занятия для</w:t>
      </w:r>
      <w:r w:rsidR="001E5BD1">
        <w:rPr>
          <w:rFonts w:ascii="Times New Roman" w:hAnsi="Times New Roman"/>
          <w:bCs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>
        <w:rPr>
          <w:rFonts w:ascii="Times New Roman" w:eastAsia="Times New Roman" w:hAnsi="Times New Roman"/>
          <w:w w:val="96"/>
          <w:sz w:val="28"/>
          <w:szCs w:val="28"/>
        </w:rPr>
        <w:t>и</w:t>
      </w:r>
      <w:r w:rsidR="001E5BD1">
        <w:rPr>
          <w:rFonts w:ascii="Times New Roman" w:eastAsia="Times New Roman" w:hAnsi="Times New Roman"/>
          <w:w w:val="96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="001E5BD1">
        <w:rPr>
          <w:rFonts w:ascii="Times New Roman" w:eastAsia="Times New Roman" w:hAnsi="Times New Roman"/>
          <w:w w:val="95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1E5BD1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з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1E5BD1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нн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1E5BD1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х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14"/>
          <w:sz w:val="28"/>
          <w:szCs w:val="28"/>
        </w:rPr>
        <w:t>ч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1E5BD1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1E5BD1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="00607B3C"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="00607B3C"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="00607B3C"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="00607B3C"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607B3C"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="00607B3C" w:rsidRPr="00A668F3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="00607B3C"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="00607B3C"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="001E5BD1">
        <w:rPr>
          <w:rFonts w:ascii="Times New Roman" w:eastAsia="Times New Roman" w:hAnsi="Times New Roman"/>
          <w:w w:val="101"/>
          <w:sz w:val="28"/>
          <w:szCs w:val="28"/>
        </w:rPr>
        <w:t xml:space="preserve"> </w:t>
      </w:r>
      <w:r w:rsidR="00607B3C" w:rsidRPr="00A668F3">
        <w:rPr>
          <w:rFonts w:ascii="Times New Roman" w:eastAsia="Times New Roman" w:hAnsi="Times New Roman"/>
          <w:spacing w:val="1"/>
          <w:sz w:val="28"/>
          <w:szCs w:val="28"/>
        </w:rPr>
        <w:t>с</w:t>
      </w:r>
      <w:r w:rsidR="001E5BD1">
        <w:rPr>
          <w:rFonts w:ascii="Times New Roman" w:eastAsia="Times New Roman" w:hAnsi="Times New Roman"/>
          <w:spacing w:val="1"/>
          <w:sz w:val="28"/>
          <w:szCs w:val="28"/>
        </w:rPr>
        <w:t xml:space="preserve"> доброкачественной </w:t>
      </w:r>
      <w:proofErr w:type="spellStart"/>
      <w:r w:rsidR="001E5BD1">
        <w:rPr>
          <w:rFonts w:ascii="Times New Roman" w:eastAsia="Times New Roman" w:hAnsi="Times New Roman"/>
          <w:spacing w:val="1"/>
          <w:sz w:val="28"/>
          <w:szCs w:val="28"/>
        </w:rPr>
        <w:t>внуричерепной</w:t>
      </w:r>
      <w:proofErr w:type="spellEnd"/>
      <w:r w:rsidR="001E5BD1">
        <w:rPr>
          <w:rFonts w:ascii="Times New Roman" w:eastAsia="Times New Roman" w:hAnsi="Times New Roman"/>
          <w:spacing w:val="1"/>
          <w:sz w:val="28"/>
          <w:szCs w:val="28"/>
        </w:rPr>
        <w:t xml:space="preserve"> гипертензией. </w:t>
      </w:r>
    </w:p>
    <w:p w:rsidR="002128EF" w:rsidRPr="00C40835" w:rsidRDefault="002128EF" w:rsidP="001E5BD1">
      <w:pPr>
        <w:autoSpaceDE w:val="0"/>
        <w:autoSpaceDN w:val="0"/>
        <w:adjustRightInd w:val="0"/>
        <w:spacing w:line="277" w:lineRule="auto"/>
        <w:ind w:right="5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>Подготовка к занятию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2128EF" w:rsidRPr="00C40835" w:rsidTr="008453F4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</w:t>
            </w:r>
            <w:r>
              <w:rPr>
                <w:rFonts w:ascii="Times New Roman" w:hAnsi="Times New Roman"/>
                <w:sz w:val="28"/>
                <w:szCs w:val="28"/>
              </w:rPr>
              <w:t>ть основные понятия темы лекции гидроцефалия</w:t>
            </w:r>
            <w:r w:rsidRPr="007700C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CE1803" w:rsidRPr="00CE1803" w:rsidRDefault="00CE1803" w:rsidP="00CE1803">
            <w:pPr>
              <w:pStyle w:val="a8"/>
              <w:numPr>
                <w:ilvl w:val="0"/>
                <w:numId w:val="33"/>
              </w:numPr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CE180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</w:t>
            </w:r>
            <w:r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 Т. 2: -420 с.: ил. Т2. Глава 6 стр. 140 -144</w:t>
            </w:r>
            <w:r w:rsidRPr="00CE180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. \</w:t>
            </w:r>
          </w:p>
          <w:p w:rsidR="002128EF" w:rsidRPr="00CE1803" w:rsidRDefault="004C3735" w:rsidP="001E5BD1">
            <w:pPr>
              <w:widowControl w:val="0"/>
              <w:numPr>
                <w:ilvl w:val="0"/>
                <w:numId w:val="33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ind w:right="643"/>
              <w:rPr>
                <w:sz w:val="28"/>
                <w:szCs w:val="28"/>
              </w:rPr>
            </w:pPr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Можаев С. В. Нейрохирургия: учебник / С. В. Можаев, А. А. </w:t>
            </w:r>
            <w:proofErr w:type="spellStart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Скоромец</w:t>
            </w:r>
            <w:proofErr w:type="spellEnd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Т. А. </w:t>
            </w:r>
            <w:proofErr w:type="spellStart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Скоромец</w:t>
            </w:r>
            <w:proofErr w:type="spellEnd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- 2-е изд., </w:t>
            </w:r>
            <w:proofErr w:type="spellStart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перераб</w:t>
            </w:r>
            <w:proofErr w:type="spellEnd"/>
            <w:r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. и доп. - М.: ГЭО</w:t>
            </w:r>
            <w:r w:rsidR="00741D42"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ТАР-Медиа, 2009. - 480 с. : ил., Гл.5, стр</w:t>
            </w:r>
            <w:r w:rsidR="001E5BD1"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741D42"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259-269</w:t>
            </w:r>
            <w:r w:rsidR="001E5BD1" w:rsidRPr="001E5BD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3019CF" w:rsidRDefault="002128EF" w:rsidP="008453F4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методы шунтирующих операций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Дать п</w:t>
            </w:r>
            <w:r w:rsidRPr="00AD1CF2">
              <w:rPr>
                <w:rFonts w:ascii="Times New Roman" w:hAnsi="Times New Roman"/>
                <w:sz w:val="28"/>
                <w:szCs w:val="28"/>
              </w:rPr>
              <w:t>онятие о доброкачественной внутричерепной гипертензии</w:t>
            </w:r>
          </w:p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Назвать д</w:t>
            </w:r>
            <w:r w:rsidRPr="00AD1CF2">
              <w:rPr>
                <w:rFonts w:ascii="Times New Roman" w:hAnsi="Times New Roman"/>
                <w:sz w:val="28"/>
                <w:szCs w:val="28"/>
              </w:rPr>
              <w:t>ругие названия этого состояния:</w:t>
            </w:r>
          </w:p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Назвать п</w:t>
            </w:r>
            <w:r w:rsidRPr="00AD1CF2">
              <w:rPr>
                <w:rFonts w:ascii="Times New Roman" w:hAnsi="Times New Roman"/>
                <w:sz w:val="28"/>
                <w:szCs w:val="28"/>
              </w:rPr>
              <w:t>ричины развития доброкачественной внутричерепной гипертензии</w:t>
            </w:r>
          </w:p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Рассказать с</w:t>
            </w:r>
            <w:r w:rsidRPr="00AD1CF2">
              <w:rPr>
                <w:rFonts w:ascii="Times New Roman" w:hAnsi="Times New Roman"/>
                <w:sz w:val="28"/>
                <w:szCs w:val="28"/>
              </w:rPr>
              <w:t>имптомы доброкачественной внутричерепной гипертензии</w:t>
            </w:r>
          </w:p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Рассказать ч</w:t>
            </w:r>
            <w:r w:rsidRPr="00AD1CF2">
              <w:rPr>
                <w:rFonts w:ascii="Times New Roman" w:hAnsi="Times New Roman"/>
                <w:sz w:val="28"/>
                <w:szCs w:val="28"/>
              </w:rPr>
              <w:t xml:space="preserve">то является основным проявлением </w:t>
            </w:r>
            <w:proofErr w:type="gramStart"/>
            <w:r w:rsidRPr="00AD1CF2">
              <w:rPr>
                <w:rFonts w:ascii="Times New Roman" w:hAnsi="Times New Roman"/>
                <w:sz w:val="28"/>
                <w:szCs w:val="28"/>
              </w:rPr>
              <w:t>заболевания ?</w:t>
            </w:r>
            <w:proofErr w:type="gramEnd"/>
          </w:p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Н</w:t>
            </w:r>
            <w:r w:rsidRPr="00AD1CF2">
              <w:rPr>
                <w:rFonts w:ascii="Times New Roman" w:hAnsi="Times New Roman"/>
                <w:sz w:val="28"/>
                <w:szCs w:val="28"/>
              </w:rPr>
              <w:t xml:space="preserve">аиболее грозным проявлением </w:t>
            </w:r>
            <w:r w:rsidRPr="00AD1CF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доброкачественной </w:t>
            </w:r>
            <w:proofErr w:type="spellStart"/>
            <w:r w:rsidRPr="00AD1CF2">
              <w:rPr>
                <w:rFonts w:ascii="Times New Roman" w:hAnsi="Times New Roman"/>
                <w:sz w:val="28"/>
                <w:szCs w:val="28"/>
              </w:rPr>
              <w:t>внутричерепнеой</w:t>
            </w:r>
            <w:proofErr w:type="spellEnd"/>
            <w:r w:rsidRPr="00AD1CF2">
              <w:rPr>
                <w:rFonts w:ascii="Times New Roman" w:hAnsi="Times New Roman"/>
                <w:sz w:val="28"/>
                <w:szCs w:val="28"/>
              </w:rPr>
              <w:t xml:space="preserve"> гипертензии</w:t>
            </w:r>
          </w:p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AD1CF2">
              <w:rPr>
                <w:rFonts w:ascii="Times New Roman" w:hAnsi="Times New Roman"/>
                <w:sz w:val="28"/>
                <w:szCs w:val="28"/>
              </w:rPr>
              <w:t>является……?</w:t>
            </w:r>
          </w:p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Рассказать ч</w:t>
            </w:r>
            <w:r w:rsidRPr="00AD1CF2">
              <w:rPr>
                <w:rFonts w:ascii="Times New Roman" w:hAnsi="Times New Roman"/>
                <w:sz w:val="28"/>
                <w:szCs w:val="28"/>
              </w:rPr>
              <w:t xml:space="preserve">то такое </w:t>
            </w:r>
            <w:proofErr w:type="spellStart"/>
            <w:r w:rsidRPr="00AD1CF2">
              <w:rPr>
                <w:rFonts w:ascii="Times New Roman" w:hAnsi="Times New Roman"/>
                <w:sz w:val="28"/>
                <w:szCs w:val="28"/>
              </w:rPr>
              <w:t>pseudotumorcerebri</w:t>
            </w:r>
            <w:proofErr w:type="spellEnd"/>
            <w:r w:rsidRPr="00AD1CF2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AD1CF2">
              <w:rPr>
                <w:rFonts w:ascii="Times New Roman" w:hAnsi="Times New Roman"/>
                <w:sz w:val="28"/>
                <w:szCs w:val="28"/>
              </w:rPr>
              <w:t>Дифференциальная диагностика доброкачественной внутричерепной гипертензии</w:t>
            </w:r>
          </w:p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Назвать к</w:t>
            </w:r>
            <w:r w:rsidRPr="00AD1CF2">
              <w:rPr>
                <w:rFonts w:ascii="Times New Roman" w:hAnsi="Times New Roman"/>
                <w:sz w:val="28"/>
                <w:szCs w:val="28"/>
              </w:rPr>
              <w:t>онсервативны методы лечения</w:t>
            </w:r>
          </w:p>
          <w:p w:rsidR="002128EF" w:rsidRPr="00AD1CF2" w:rsidRDefault="002128EF" w:rsidP="008453F4">
            <w:pPr>
              <w:rPr>
                <w:rFonts w:ascii="Times New Roman" w:hAnsi="Times New Roman"/>
                <w:sz w:val="28"/>
                <w:szCs w:val="28"/>
              </w:rPr>
            </w:pPr>
            <w:r w:rsidRPr="00AD1CF2">
              <w:rPr>
                <w:rFonts w:ascii="Times New Roman" w:hAnsi="Times New Roman"/>
                <w:sz w:val="28"/>
                <w:szCs w:val="28"/>
              </w:rPr>
              <w:t>9. Используются ли хирургические методы, если да, то показания и какие?</w:t>
            </w:r>
          </w:p>
          <w:p w:rsidR="002128EF" w:rsidRPr="00C40835" w:rsidRDefault="002128EF" w:rsidP="001E5BD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 Рассказать про п</w:t>
            </w:r>
            <w:r w:rsidRPr="00AD1CF2">
              <w:rPr>
                <w:rFonts w:ascii="Times New Roman" w:hAnsi="Times New Roman"/>
                <w:sz w:val="28"/>
                <w:szCs w:val="28"/>
              </w:rPr>
              <w:t>рогноз заболевания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2128EF" w:rsidRPr="00C40835" w:rsidTr="008453F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A22D67" w:rsidRDefault="002128EF" w:rsidP="008453F4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2128EF" w:rsidRPr="00C40835" w:rsidRDefault="002128EF" w:rsidP="002128EF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8EF" w:rsidRPr="00C40835" w:rsidRDefault="002128EF" w:rsidP="002128EF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8EF" w:rsidRPr="00C40835" w:rsidRDefault="002128EF" w:rsidP="002128E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p w:rsidR="002128EF" w:rsidRDefault="002128EF" w:rsidP="002128EF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2128EF" w:rsidRPr="00284CF5" w:rsidTr="008453F4">
        <w:tc>
          <w:tcPr>
            <w:tcW w:w="1526" w:type="dxa"/>
            <w:vMerge w:val="restart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2128EF" w:rsidRPr="00284CF5" w:rsidTr="008453F4">
        <w:tc>
          <w:tcPr>
            <w:tcW w:w="1526" w:type="dxa"/>
            <w:vMerge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8EF" w:rsidRPr="00284CF5" w:rsidRDefault="002128EF" w:rsidP="008453F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2128EF" w:rsidRPr="00FF44EF" w:rsidTr="008453F4">
        <w:tc>
          <w:tcPr>
            <w:tcW w:w="1526" w:type="dxa"/>
          </w:tcPr>
          <w:p w:rsidR="002128EF" w:rsidRPr="00FF44EF" w:rsidRDefault="002128EF" w:rsidP="008453F4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FF44EF">
              <w:rPr>
                <w:rFonts w:ascii="Times New Roman" w:hAnsi="Times New Roman"/>
                <w:b/>
                <w:sz w:val="16"/>
                <w:szCs w:val="16"/>
              </w:rPr>
              <w:t>Модуль 7 Гидроцефалия</w:t>
            </w:r>
          </w:p>
        </w:tc>
        <w:tc>
          <w:tcPr>
            <w:tcW w:w="2318" w:type="dxa"/>
          </w:tcPr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особенности 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профилактикинейрохирургических</w:t>
            </w:r>
            <w:proofErr w:type="spellEnd"/>
            <w:proofErr w:type="gram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 заболеваний,  взаимодействия 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</w:t>
            </w:r>
            <w:r w:rsidRPr="00FF44EF">
              <w:rPr>
                <w:w w:val="115"/>
                <w:sz w:val="16"/>
                <w:szCs w:val="16"/>
              </w:rPr>
              <w:lastRenderedPageBreak/>
              <w:t xml:space="preserve">методам обследования,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FF44EF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FF44EF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FF44EF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8EF" w:rsidRPr="00FF44EF" w:rsidRDefault="002128EF" w:rsidP="002128EF">
            <w:pPr>
              <w:numPr>
                <w:ilvl w:val="0"/>
                <w:numId w:val="12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2128EF" w:rsidRPr="00FF44EF" w:rsidRDefault="002128EF" w:rsidP="008453F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FF44EF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FF44EF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FF44EF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FF44EF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2128EF" w:rsidRPr="00FF44EF" w:rsidRDefault="002128EF" w:rsidP="002128EF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FF44EF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</w:t>
            </w:r>
            <w:r w:rsidRPr="00FF44EF">
              <w:rPr>
                <w:rFonts w:ascii="Times New Roman" w:hAnsi="Times New Roman"/>
                <w:w w:val="115"/>
                <w:sz w:val="16"/>
                <w:szCs w:val="16"/>
              </w:rPr>
              <w:lastRenderedPageBreak/>
              <w:t xml:space="preserve">проведении лечебно-профилактических </w:t>
            </w:r>
            <w:proofErr w:type="spellStart"/>
            <w:r w:rsidRPr="00FF44EF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2128EF" w:rsidRPr="00FF44EF" w:rsidRDefault="002128EF" w:rsidP="002128EF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FF44EF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2128EF" w:rsidRPr="00FF44EF" w:rsidRDefault="002128EF" w:rsidP="008453F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  <w:r w:rsidRPr="00FF44EF">
              <w:rPr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FF44EF">
              <w:rPr>
                <w:w w:val="115"/>
                <w:sz w:val="16"/>
                <w:szCs w:val="16"/>
              </w:rPr>
              <w:t>атакже</w:t>
            </w:r>
            <w:proofErr w:type="spellEnd"/>
            <w:r w:rsidRPr="00FF44EF">
              <w:rPr>
                <w:w w:val="115"/>
                <w:sz w:val="16"/>
                <w:szCs w:val="16"/>
              </w:rPr>
              <w:t xml:space="preserve"> санаторно-курортного лечения</w:t>
            </w:r>
          </w:p>
        </w:tc>
        <w:tc>
          <w:tcPr>
            <w:tcW w:w="1843" w:type="dxa"/>
          </w:tcPr>
          <w:p w:rsidR="002128EF" w:rsidRPr="00FF44EF" w:rsidRDefault="002128EF" w:rsidP="008453F4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8EF" w:rsidRPr="00FF44EF" w:rsidRDefault="002128EF" w:rsidP="008453F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FF44EF">
              <w:rPr>
                <w:sz w:val="16"/>
                <w:szCs w:val="16"/>
              </w:rPr>
              <w:t>нейровизуальных</w:t>
            </w:r>
            <w:proofErr w:type="spellEnd"/>
            <w:r w:rsidRPr="00FF44EF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FF44EF">
              <w:rPr>
                <w:sz w:val="16"/>
                <w:szCs w:val="16"/>
              </w:rPr>
              <w:t>люмбальной</w:t>
            </w:r>
            <w:proofErr w:type="spellEnd"/>
            <w:r w:rsidRPr="00FF44EF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2128EF" w:rsidRPr="00FF44EF" w:rsidRDefault="002128EF" w:rsidP="008453F4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 xml:space="preserve">Методами плановых </w:t>
            </w:r>
            <w:r w:rsidRPr="00FF44EF">
              <w:rPr>
                <w:sz w:val="16"/>
                <w:szCs w:val="16"/>
              </w:rPr>
              <w:lastRenderedPageBreak/>
              <w:t>оперативных вмешательств при различной нейрохирургической патологии.</w:t>
            </w:r>
          </w:p>
          <w:p w:rsidR="002128EF" w:rsidRPr="00FF44EF" w:rsidRDefault="002128EF" w:rsidP="008453F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FF44EF">
              <w:rPr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</w:tc>
      </w:tr>
    </w:tbl>
    <w:p w:rsidR="002128EF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2128EF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2128EF" w:rsidRPr="00C40835" w:rsidTr="008453F4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520844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0F2D1E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8EF" w:rsidRPr="00C40835" w:rsidTr="008453F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8EF" w:rsidRPr="00C40835" w:rsidRDefault="002128EF" w:rsidP="008453F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8EF" w:rsidRPr="001A3BE9" w:rsidRDefault="002128EF" w:rsidP="002128EF">
      <w:pPr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</w:t>
      </w:r>
      <w:r>
        <w:rPr>
          <w:rFonts w:ascii="Times New Roman" w:hAnsi="Times New Roman"/>
          <w:b/>
          <w:bCs/>
          <w:sz w:val="28"/>
          <w:szCs w:val="28"/>
        </w:rPr>
        <w:t>ота ординатор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а по теме </w:t>
      </w:r>
    </w:p>
    <w:p w:rsidR="002128EF" w:rsidRDefault="00CF62F7" w:rsidP="00CF62F7">
      <w:pPr>
        <w:pStyle w:val="a8"/>
        <w:widowControl w:val="0"/>
        <w:tabs>
          <w:tab w:val="clear" w:pos="709"/>
          <w:tab w:val="left" w:pos="7350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CF62F7">
        <w:rPr>
          <w:sz w:val="28"/>
          <w:szCs w:val="28"/>
        </w:rPr>
        <w:t>«</w:t>
      </w:r>
      <w:r w:rsidR="002128EF" w:rsidRPr="00CF62F7">
        <w:rPr>
          <w:sz w:val="28"/>
          <w:szCs w:val="28"/>
        </w:rPr>
        <w:t>Доброкачестве</w:t>
      </w:r>
      <w:r w:rsidRPr="00CF62F7">
        <w:rPr>
          <w:sz w:val="28"/>
          <w:szCs w:val="28"/>
        </w:rPr>
        <w:t>нная внутричерепная гипертензия»</w:t>
      </w:r>
      <w:r w:rsidRPr="00CF62F7">
        <w:rPr>
          <w:sz w:val="28"/>
          <w:szCs w:val="28"/>
        </w:rPr>
        <w:tab/>
      </w:r>
    </w:p>
    <w:p w:rsidR="00CE1803" w:rsidRPr="00CE1803" w:rsidRDefault="00CE1803" w:rsidP="00CE1803">
      <w:pPr>
        <w:pStyle w:val="a8"/>
        <w:numPr>
          <w:ilvl w:val="0"/>
          <w:numId w:val="27"/>
        </w:numPr>
        <w:rPr>
          <w:rFonts w:eastAsia="Times New Roman"/>
          <w:color w:val="auto"/>
          <w:sz w:val="28"/>
          <w:szCs w:val="28"/>
          <w:lang w:eastAsia="ru-RU"/>
        </w:rPr>
      </w:pPr>
      <w:r w:rsidRPr="00CE1803">
        <w:rPr>
          <w:rFonts w:eastAsia="Times New Roman"/>
          <w:color w:val="auto"/>
          <w:sz w:val="28"/>
          <w:szCs w:val="28"/>
          <w:lang w:eastAsia="ru-RU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6 стр. 140 -144. \</w:t>
      </w:r>
    </w:p>
    <w:p w:rsidR="00741D42" w:rsidRPr="009B7519" w:rsidRDefault="00741D42" w:rsidP="00741D42">
      <w:pPr>
        <w:widowControl w:val="0"/>
        <w:numPr>
          <w:ilvl w:val="0"/>
          <w:numId w:val="27"/>
        </w:numPr>
        <w:tabs>
          <w:tab w:val="left" w:pos="403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>. и доп. - М.: ГЭО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ТАР-Медиа, 2009. - 480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с.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ил., Гл.5,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259-269</w:t>
      </w:r>
    </w:p>
    <w:p w:rsidR="008453F4" w:rsidRPr="006A0E63" w:rsidRDefault="008453F4" w:rsidP="00741D42">
      <w:pPr>
        <w:pStyle w:val="a8"/>
        <w:tabs>
          <w:tab w:val="left" w:pos="7350"/>
        </w:tabs>
        <w:spacing w:line="240" w:lineRule="auto"/>
        <w:ind w:left="785"/>
        <w:jc w:val="both"/>
        <w:rPr>
          <w:sz w:val="28"/>
          <w:szCs w:val="28"/>
          <w:highlight w:val="green"/>
        </w:rPr>
      </w:pPr>
    </w:p>
    <w:p w:rsidR="002128EF" w:rsidRPr="00CF62F7" w:rsidRDefault="002128EF" w:rsidP="008453F4">
      <w:pPr>
        <w:pStyle w:val="a8"/>
        <w:widowControl w:val="0"/>
        <w:numPr>
          <w:ilvl w:val="0"/>
          <w:numId w:val="2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F62F7">
        <w:rPr>
          <w:sz w:val="28"/>
          <w:szCs w:val="28"/>
        </w:rPr>
        <w:t>Записывает тезисы ответов на вопросы</w:t>
      </w:r>
    </w:p>
    <w:p w:rsidR="002128EF" w:rsidRPr="00CF62F7" w:rsidRDefault="002128EF" w:rsidP="008453F4">
      <w:pPr>
        <w:pStyle w:val="a8"/>
        <w:widowControl w:val="0"/>
        <w:numPr>
          <w:ilvl w:val="0"/>
          <w:numId w:val="2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F62F7">
        <w:rPr>
          <w:sz w:val="28"/>
          <w:szCs w:val="28"/>
        </w:rPr>
        <w:t xml:space="preserve">Решает тестовые задания № </w:t>
      </w:r>
      <w:r w:rsidRPr="00CF62F7">
        <w:rPr>
          <w:color w:val="000000"/>
          <w:sz w:val="28"/>
          <w:szCs w:val="28"/>
        </w:rPr>
        <w:t>ТЗ.</w:t>
      </w:r>
      <w:r w:rsidRPr="00CF62F7">
        <w:rPr>
          <w:iCs/>
          <w:color w:val="auto"/>
          <w:sz w:val="28"/>
          <w:szCs w:val="28"/>
        </w:rPr>
        <w:t>1-15</w:t>
      </w:r>
      <w:r w:rsidRPr="00CF62F7">
        <w:rPr>
          <w:color w:val="000000"/>
          <w:sz w:val="28"/>
          <w:szCs w:val="28"/>
        </w:rPr>
        <w:t>. Приложение № 8</w:t>
      </w:r>
    </w:p>
    <w:p w:rsidR="002128EF" w:rsidRPr="00CF62F7" w:rsidRDefault="002128EF" w:rsidP="008453F4">
      <w:pPr>
        <w:pStyle w:val="a8"/>
        <w:widowControl w:val="0"/>
        <w:numPr>
          <w:ilvl w:val="0"/>
          <w:numId w:val="2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F62F7">
        <w:rPr>
          <w:sz w:val="28"/>
          <w:szCs w:val="28"/>
        </w:rPr>
        <w:t>Изучает материал лекции  и формулирует вопросы по теме лекции и к содержанию лекции.</w:t>
      </w:r>
    </w:p>
    <w:p w:rsidR="002128EF" w:rsidRPr="00CF62F7" w:rsidRDefault="002128EF" w:rsidP="008453F4">
      <w:pPr>
        <w:pStyle w:val="a8"/>
        <w:widowControl w:val="0"/>
        <w:numPr>
          <w:ilvl w:val="0"/>
          <w:numId w:val="2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F62F7">
        <w:rPr>
          <w:sz w:val="28"/>
          <w:szCs w:val="28"/>
        </w:rPr>
        <w:t>Научиться измерению внутричерепного давления</w:t>
      </w:r>
    </w:p>
    <w:p w:rsidR="002128EF" w:rsidRPr="00CF62F7" w:rsidRDefault="002128EF" w:rsidP="008453F4">
      <w:pPr>
        <w:pStyle w:val="a8"/>
        <w:widowControl w:val="0"/>
        <w:numPr>
          <w:ilvl w:val="0"/>
          <w:numId w:val="2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F62F7">
        <w:rPr>
          <w:sz w:val="28"/>
          <w:szCs w:val="28"/>
        </w:rPr>
        <w:t>Освоить схемы медикаментозной терапии при доброкачественной внутричерепной гипертензии</w:t>
      </w:r>
    </w:p>
    <w:p w:rsidR="002128EF" w:rsidRPr="00CF62F7" w:rsidRDefault="002128EF" w:rsidP="008453F4">
      <w:pPr>
        <w:pStyle w:val="a8"/>
        <w:widowControl w:val="0"/>
        <w:numPr>
          <w:ilvl w:val="0"/>
          <w:numId w:val="2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F62F7">
        <w:rPr>
          <w:sz w:val="28"/>
          <w:szCs w:val="28"/>
        </w:rPr>
        <w:t xml:space="preserve">Закрепить методику </w:t>
      </w:r>
      <w:proofErr w:type="spellStart"/>
      <w:r w:rsidRPr="00CF62F7">
        <w:rPr>
          <w:sz w:val="28"/>
          <w:szCs w:val="28"/>
        </w:rPr>
        <w:t>люмбальной</w:t>
      </w:r>
      <w:proofErr w:type="spellEnd"/>
      <w:r w:rsidRPr="00CF62F7">
        <w:rPr>
          <w:sz w:val="28"/>
          <w:szCs w:val="28"/>
        </w:rPr>
        <w:t xml:space="preserve"> пункции</w:t>
      </w:r>
    </w:p>
    <w:p w:rsidR="002128EF" w:rsidRPr="009C1DD7" w:rsidRDefault="002128EF" w:rsidP="002128EF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2128EF" w:rsidRPr="00C40835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8EF" w:rsidRPr="00C40835" w:rsidRDefault="002128EF" w:rsidP="002128EF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8EF" w:rsidRPr="00C40835" w:rsidRDefault="002128EF" w:rsidP="002128EF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8EF" w:rsidRPr="009C1DD7" w:rsidRDefault="002128EF" w:rsidP="002128EF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8EF" w:rsidRPr="009C1DD7" w:rsidRDefault="002128EF" w:rsidP="002128EF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8EF" w:rsidRPr="00C40835" w:rsidRDefault="002128EF" w:rsidP="002128EF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8EF" w:rsidRPr="00C40835" w:rsidRDefault="002128EF" w:rsidP="002128EF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8EF" w:rsidRPr="00C40835" w:rsidTr="008453F4">
        <w:tc>
          <w:tcPr>
            <w:tcW w:w="8789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8EF" w:rsidRPr="00C40835" w:rsidRDefault="002128EF" w:rsidP="008453F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8EF" w:rsidRPr="00C40835" w:rsidRDefault="002128EF" w:rsidP="002128EF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128EF" w:rsidRPr="00C40835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8EF" w:rsidRPr="00C40835" w:rsidRDefault="002128EF" w:rsidP="002128EF">
      <w:pPr>
        <w:ind w:left="720"/>
        <w:rPr>
          <w:rFonts w:ascii="Times New Roman" w:hAnsi="Times New Roman"/>
          <w:sz w:val="28"/>
          <w:szCs w:val="28"/>
        </w:rPr>
      </w:pPr>
    </w:p>
    <w:p w:rsidR="002128EF" w:rsidRPr="009C1DD7" w:rsidRDefault="002128EF" w:rsidP="002128EF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>Приложения для с</w:t>
      </w:r>
      <w:r>
        <w:rPr>
          <w:rFonts w:ascii="Times New Roman" w:hAnsi="Times New Roman"/>
          <w:b/>
          <w:bCs/>
          <w:sz w:val="28"/>
          <w:szCs w:val="28"/>
        </w:rPr>
        <w:t>амостоятельной работы ординатора</w:t>
      </w:r>
    </w:p>
    <w:p w:rsidR="002128EF" w:rsidRDefault="002128EF" w:rsidP="002128EF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8EF" w:rsidRPr="003D5CDC" w:rsidRDefault="002128EF" w:rsidP="002128EF">
      <w:pPr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w w:val="110"/>
          <w:sz w:val="28"/>
          <w:szCs w:val="28"/>
        </w:rPr>
        <w:t>Доброкачестванная</w:t>
      </w:r>
      <w:proofErr w:type="spellEnd"/>
      <w:r>
        <w:rPr>
          <w:rFonts w:ascii="Times New Roman" w:eastAsia="Times New Roman" w:hAnsi="Times New Roman"/>
          <w:b/>
          <w:w w:val="110"/>
          <w:sz w:val="28"/>
          <w:szCs w:val="28"/>
        </w:rPr>
        <w:t xml:space="preserve"> внутричерепная гипертензия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lastRenderedPageBreak/>
        <w:t>Вопрос 1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1Спинномозговую пункцию целесообразно проводить: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Между 12 грудным и 1 поясничным позвонками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Между 1 и 2 поясничными позвонками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Между 2 и 3 поясничными позвонками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№4. Между 3 и 4 поясничными позвонками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№5. Верно В и Г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# Вопрос 2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Спинной мозг развивается из всех </w:t>
      </w:r>
      <w:proofErr w:type="gramStart"/>
      <w:r w:rsidRPr="006A58C3">
        <w:rPr>
          <w:rFonts w:eastAsia="Arial Unicode MS"/>
          <w:sz w:val="28"/>
          <w:szCs w:val="28"/>
        </w:rPr>
        <w:t>перечисленных  элементов</w:t>
      </w:r>
      <w:proofErr w:type="gramEnd"/>
      <w:r w:rsidRPr="006A58C3">
        <w:rPr>
          <w:rFonts w:eastAsia="Arial Unicode MS"/>
          <w:sz w:val="28"/>
          <w:szCs w:val="28"/>
        </w:rPr>
        <w:t>, кроме: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Центрального канала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Мозговой трубки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Рогового листка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№4. Дорсальной хорды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# Вопрос 3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Твердая мозговая оболочка спинного мозга в ее нижних отделах прикрепляется к: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Области соединения поясничного позвонка с крестцом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Области 2-го копчикового позвонка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Области середины крестца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№4. Правильного ответа нет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# Вопрос 4.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proofErr w:type="spellStart"/>
      <w:r w:rsidRPr="006A58C3">
        <w:rPr>
          <w:rFonts w:eastAsia="Arial Unicode MS"/>
          <w:sz w:val="28"/>
          <w:szCs w:val="28"/>
        </w:rPr>
        <w:t>Ликворные</w:t>
      </w:r>
      <w:proofErr w:type="spellEnd"/>
      <w:r w:rsidRPr="006A58C3">
        <w:rPr>
          <w:rFonts w:eastAsia="Arial Unicode MS"/>
          <w:sz w:val="28"/>
          <w:szCs w:val="28"/>
        </w:rPr>
        <w:t xml:space="preserve"> пространства спинного мозга делятся на: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Переднее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Боковое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Заднее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№4. Верно А и В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№5. Все верно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Вопрос 2.103.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Перечислить желудочки мозга: 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># Варианты к вопросу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№1. Передний, средний, задний, нижний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№2. Два боковых, третий, четвертый</w:t>
      </w:r>
    </w:p>
    <w:p w:rsidR="002128EF" w:rsidRPr="006A58C3" w:rsidRDefault="002128EF" w:rsidP="002128EF">
      <w:pPr>
        <w:pStyle w:val="2"/>
        <w:rPr>
          <w:rFonts w:eastAsia="Arial Unicode MS"/>
          <w:sz w:val="28"/>
          <w:szCs w:val="28"/>
        </w:rPr>
      </w:pPr>
      <w:r w:rsidRPr="006A58C3">
        <w:rPr>
          <w:rFonts w:eastAsia="Arial Unicode MS"/>
          <w:sz w:val="28"/>
          <w:szCs w:val="28"/>
        </w:rPr>
        <w:t xml:space="preserve">  №3. Боковой, </w:t>
      </w:r>
      <w:proofErr w:type="spellStart"/>
      <w:r w:rsidRPr="006A58C3">
        <w:rPr>
          <w:rFonts w:eastAsia="Arial Unicode MS"/>
          <w:sz w:val="28"/>
          <w:szCs w:val="28"/>
        </w:rPr>
        <w:t>сильвиев</w:t>
      </w:r>
      <w:proofErr w:type="spellEnd"/>
      <w:r w:rsidRPr="006A58C3">
        <w:rPr>
          <w:rFonts w:eastAsia="Arial Unicode MS"/>
          <w:sz w:val="28"/>
          <w:szCs w:val="28"/>
        </w:rPr>
        <w:t>, четвертый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5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Ориентировкой  при  пункции  заднего  рога бокового желудочка служит следующее: по ходу сагиттального шва отступить вверх от  наружного затылочного бугра: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На 4 см и в сторону на 4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lastRenderedPageBreak/>
        <w:t xml:space="preserve">  №2. На 6 см и в сторону на 5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На 5 см и в сторону на 3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№4. На 2 см и в сторону на 3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Вопрос6.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Для пункции переднего рога бокового желудочка необходимо ориентироваться так: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2  см  кпереди  от коронарного шва и 2 см в сторону от сагиттального синуса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2 см в сторону от сагиттального на уровне коронарного шва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На 4 см выше ушной раковины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№4. На середине расстояния от сагиттального синуса до ушной раковины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№5. На 2 см в сторону от сагиттального синуса по линии, соединяющей слуховые проходы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7.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При пункции заднего рога бокового желудочка  канюля  вводится на  глубину: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3-4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5-6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6-7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№4. 7-8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№5. 8-9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8.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Глубина  введения  канюли при пункции переднего рога бокового желудочка составляет: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2-3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2,5-3,5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4-5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№4. 4,5-5,5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№5. 6-7 см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9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Доступами к Ш желудочку являются: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№1. </w:t>
      </w:r>
      <w:proofErr w:type="spellStart"/>
      <w:r w:rsidRPr="00953588">
        <w:rPr>
          <w:rFonts w:eastAsia="Arial Unicode MS"/>
          <w:sz w:val="28"/>
          <w:szCs w:val="28"/>
        </w:rPr>
        <w:t>Субфронтально-интерламинарный</w:t>
      </w:r>
      <w:proofErr w:type="spellEnd"/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№2. </w:t>
      </w:r>
      <w:proofErr w:type="spellStart"/>
      <w:r w:rsidRPr="00953588">
        <w:rPr>
          <w:rFonts w:eastAsia="Arial Unicode MS"/>
          <w:sz w:val="28"/>
          <w:szCs w:val="28"/>
        </w:rPr>
        <w:t>Трансвентрикулярный</w:t>
      </w:r>
      <w:proofErr w:type="spellEnd"/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№3. </w:t>
      </w:r>
      <w:proofErr w:type="spellStart"/>
      <w:r w:rsidRPr="00953588">
        <w:rPr>
          <w:rFonts w:eastAsia="Arial Unicode MS"/>
          <w:sz w:val="28"/>
          <w:szCs w:val="28"/>
        </w:rPr>
        <w:t>Транскалезный</w:t>
      </w:r>
      <w:proofErr w:type="spellEnd"/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№4. Комбинированный </w:t>
      </w:r>
      <w:proofErr w:type="spellStart"/>
      <w:r w:rsidRPr="00953588">
        <w:rPr>
          <w:rFonts w:eastAsia="Arial Unicode MS"/>
          <w:sz w:val="28"/>
          <w:szCs w:val="28"/>
        </w:rPr>
        <w:t>супра</w:t>
      </w:r>
      <w:proofErr w:type="spellEnd"/>
      <w:r w:rsidRPr="00953588">
        <w:rPr>
          <w:rFonts w:eastAsia="Arial Unicode MS"/>
          <w:sz w:val="28"/>
          <w:szCs w:val="28"/>
        </w:rPr>
        <w:t xml:space="preserve">-и </w:t>
      </w:r>
      <w:proofErr w:type="spellStart"/>
      <w:r w:rsidRPr="00953588">
        <w:rPr>
          <w:rFonts w:eastAsia="Arial Unicode MS"/>
          <w:sz w:val="28"/>
          <w:szCs w:val="28"/>
        </w:rPr>
        <w:t>субтенториальный</w:t>
      </w:r>
      <w:proofErr w:type="spellEnd"/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№5. Все верно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># Вопрос 10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lastRenderedPageBreak/>
        <w:t xml:space="preserve"> Изменения положения головы у нейрохирургического больного могут указывать на: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# Варианты к вопросу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А. Миозит шеи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Б. Нарушение </w:t>
      </w:r>
      <w:proofErr w:type="spellStart"/>
      <w:r w:rsidRPr="00953588">
        <w:rPr>
          <w:rFonts w:eastAsia="Arial Unicode MS"/>
          <w:sz w:val="28"/>
          <w:szCs w:val="28"/>
        </w:rPr>
        <w:t>ликвороциркуляции</w:t>
      </w:r>
      <w:proofErr w:type="spellEnd"/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В. Нарушение кровообращения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Г. Нарушение венозного кровообращения</w:t>
      </w:r>
    </w:p>
    <w:p w:rsidR="002128EF" w:rsidRPr="00953588" w:rsidRDefault="002128EF" w:rsidP="002128EF">
      <w:pPr>
        <w:pStyle w:val="2"/>
        <w:rPr>
          <w:rFonts w:eastAsia="Arial Unicode MS"/>
          <w:sz w:val="28"/>
          <w:szCs w:val="28"/>
        </w:rPr>
      </w:pPr>
      <w:r w:rsidRPr="00953588">
        <w:rPr>
          <w:rFonts w:eastAsia="Arial Unicode MS"/>
          <w:sz w:val="28"/>
          <w:szCs w:val="28"/>
        </w:rPr>
        <w:t xml:space="preserve">  Д. Неравномерное снижение зрения</w:t>
      </w:r>
    </w:p>
    <w:p w:rsidR="002128EF" w:rsidRDefault="002128EF" w:rsidP="002128EF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8EF" w:rsidRDefault="00CF62F7" w:rsidP="002128EF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9.Практические задания</w:t>
      </w:r>
    </w:p>
    <w:p w:rsidR="002128EF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1.Интерпритировать данные анализа ликвора</w:t>
      </w:r>
    </w:p>
    <w:p w:rsidR="002128EF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2.Уход и лечение за пациентами с </w:t>
      </w:r>
      <w:proofErr w:type="spellStart"/>
      <w:r>
        <w:rPr>
          <w:rFonts w:ascii="Times New Roman" w:hAnsi="Times New Roman"/>
          <w:bCs/>
          <w:sz w:val="28"/>
          <w:szCs w:val="28"/>
        </w:rPr>
        <w:t>нормотензивной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гидроцефалией</w:t>
      </w:r>
    </w:p>
    <w:p w:rsidR="002128EF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3.Тренировки на муляже для </w:t>
      </w:r>
      <w:proofErr w:type="spellStart"/>
      <w:r>
        <w:rPr>
          <w:rFonts w:ascii="Times New Roman" w:hAnsi="Times New Roman"/>
          <w:bCs/>
          <w:sz w:val="28"/>
          <w:szCs w:val="28"/>
        </w:rPr>
        <w:t>люмбальных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пункций.</w:t>
      </w:r>
    </w:p>
    <w:p w:rsidR="00CF62F7" w:rsidRDefault="00CF62F7" w:rsidP="002128EF">
      <w:pPr>
        <w:rPr>
          <w:rFonts w:ascii="Times New Roman" w:hAnsi="Times New Roman"/>
          <w:b/>
          <w:sz w:val="28"/>
          <w:szCs w:val="28"/>
        </w:rPr>
      </w:pPr>
    </w:p>
    <w:p w:rsidR="002128EF" w:rsidRPr="00C40835" w:rsidRDefault="002128EF" w:rsidP="002128E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10. Темы реферата для ординаторов, попустивших занятие </w:t>
      </w:r>
    </w:p>
    <w:p w:rsidR="002128EF" w:rsidRPr="003D5CDC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  <w:r w:rsidRPr="003D5CDC">
        <w:rPr>
          <w:rFonts w:ascii="Times New Roman" w:eastAsia="Times New Roman" w:hAnsi="Times New Roman"/>
          <w:w w:val="110"/>
          <w:sz w:val="28"/>
          <w:szCs w:val="28"/>
        </w:rPr>
        <w:t>1.</w:t>
      </w:r>
      <w:r>
        <w:rPr>
          <w:rFonts w:ascii="Times New Roman" w:eastAsia="Times New Roman" w:hAnsi="Times New Roman"/>
          <w:w w:val="110"/>
          <w:sz w:val="28"/>
          <w:szCs w:val="28"/>
        </w:rPr>
        <w:t xml:space="preserve">Доброкачественая внутричерепная гидроцефалия </w:t>
      </w:r>
    </w:p>
    <w:p w:rsidR="00CF62F7" w:rsidRDefault="00CF62F7" w:rsidP="002128EF">
      <w:pPr>
        <w:ind w:left="360"/>
        <w:rPr>
          <w:rFonts w:ascii="Times New Roman" w:hAnsi="Times New Roman"/>
          <w:bCs/>
          <w:sz w:val="28"/>
          <w:szCs w:val="28"/>
        </w:rPr>
      </w:pPr>
    </w:p>
    <w:p w:rsidR="002128EF" w:rsidRPr="00E1778D" w:rsidRDefault="002128EF" w:rsidP="002128EF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8EF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8EF" w:rsidRPr="0061760C" w:rsidTr="008453F4">
        <w:tc>
          <w:tcPr>
            <w:tcW w:w="8388" w:type="dxa"/>
            <w:shd w:val="clear" w:color="auto" w:fill="auto"/>
          </w:tcPr>
          <w:p w:rsidR="002128EF" w:rsidRPr="0061760C" w:rsidRDefault="002128EF" w:rsidP="008453F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2128EF" w:rsidRPr="0061760C" w:rsidRDefault="002128EF" w:rsidP="008453F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2128EF" w:rsidRPr="00E1778D" w:rsidRDefault="002128EF" w:rsidP="002128E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8EF" w:rsidRPr="00C40835" w:rsidRDefault="002128EF" w:rsidP="002128EF">
      <w:pPr>
        <w:jc w:val="both"/>
        <w:rPr>
          <w:rFonts w:ascii="Times New Roman" w:hAnsi="Times New Roman"/>
          <w:bCs/>
          <w:sz w:val="28"/>
          <w:szCs w:val="28"/>
        </w:rPr>
      </w:pPr>
    </w:p>
    <w:p w:rsidR="00741D42" w:rsidRPr="009B7519" w:rsidRDefault="002128EF" w:rsidP="00741D42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1E5BD1">
        <w:rPr>
          <w:rFonts w:ascii="Times New Roman" w:hAnsi="Times New Roman"/>
          <w:b/>
          <w:sz w:val="28"/>
          <w:szCs w:val="28"/>
        </w:rPr>
        <w:t>.</w:t>
      </w:r>
      <w:r w:rsidR="00741D42" w:rsidRPr="009B7519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Основная литература </w:t>
      </w:r>
    </w:p>
    <w:p w:rsidR="00741D42" w:rsidRPr="009B7519" w:rsidRDefault="00741D42" w:rsidP="00CE1803">
      <w:pPr>
        <w:widowControl w:val="0"/>
        <w:numPr>
          <w:ilvl w:val="0"/>
          <w:numId w:val="3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741D42" w:rsidRPr="009B7519" w:rsidRDefault="00741D42" w:rsidP="00CE1803">
      <w:pPr>
        <w:widowControl w:val="0"/>
        <w:numPr>
          <w:ilvl w:val="0"/>
          <w:numId w:val="3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741D42" w:rsidRPr="009B7519" w:rsidRDefault="00741D42" w:rsidP="00CE1803">
      <w:pPr>
        <w:widowControl w:val="0"/>
        <w:numPr>
          <w:ilvl w:val="0"/>
          <w:numId w:val="3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741D42" w:rsidRPr="00841AEB" w:rsidRDefault="00741D42" w:rsidP="00741D42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741D42" w:rsidRPr="00FB6389" w:rsidRDefault="00741D42" w:rsidP="00CE180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</w:t>
      </w:r>
      <w:proofErr w:type="spellStart"/>
      <w:proofErr w:type="gramStart"/>
      <w:r w:rsidRPr="00FB6389">
        <w:rPr>
          <w:rFonts w:ascii="Times New Roman" w:eastAsia="Times New Roman" w:hAnsi="Times New Roman" w:cs="Times New Roman"/>
          <w:sz w:val="28"/>
          <w:szCs w:val="28"/>
        </w:rPr>
        <w:t>Рабинович;Новосиб</w:t>
      </w:r>
      <w:proofErr w:type="spellEnd"/>
      <w:proofErr w:type="gram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741D42" w:rsidRPr="00FB6389" w:rsidRDefault="00741D42" w:rsidP="00CE180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нейрохирургии: пер. с англ. / С. А. </w:t>
      </w:r>
      <w:proofErr w:type="spellStart"/>
      <w:proofErr w:type="gram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М. </w:t>
      </w:r>
      <w:r w:rsidRPr="00FB6389">
        <w:rPr>
          <w:rFonts w:ascii="Times New Roman" w:hAnsi="Times New Roman" w:cs="Times New Roman"/>
          <w:sz w:val="28"/>
          <w:szCs w:val="28"/>
        </w:rPr>
        <w:lastRenderedPageBreak/>
        <w:t>:ГЭОТАР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>-Медиа, 2007. - 384 с. : ил.</w:t>
      </w:r>
    </w:p>
    <w:p w:rsidR="00741D42" w:rsidRPr="00FB6389" w:rsidRDefault="00741D42" w:rsidP="00CE180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741D42" w:rsidRPr="00FB6389" w:rsidRDefault="00741D42" w:rsidP="00CE180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741D42" w:rsidRPr="00FB6389" w:rsidRDefault="00741D42" w:rsidP="00CE180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нейрохирургии: учебник / ред. В. В. Крылов. - М.: Авторская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академия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Товарищество научных изданий КМК, 2007. - 234 с. : ил.</w:t>
      </w:r>
    </w:p>
    <w:p w:rsidR="00741D42" w:rsidRPr="00FB6389" w:rsidRDefault="00741D42" w:rsidP="00CE180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741D42" w:rsidRPr="00FB6389" w:rsidRDefault="00741D42" w:rsidP="00CE180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741D42" w:rsidRPr="00FB6389" w:rsidRDefault="00741D42" w:rsidP="00741D4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741D42" w:rsidRPr="00FB6389" w:rsidTr="007958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42" w:rsidRPr="00FB6389" w:rsidRDefault="00741D42" w:rsidP="0079589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42" w:rsidRPr="00FB6389" w:rsidRDefault="00741D42" w:rsidP="0079589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741D42" w:rsidRPr="00FB6389" w:rsidTr="007958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42" w:rsidRPr="00FB6389" w:rsidRDefault="00741D42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741D42" w:rsidRPr="00FB6389" w:rsidRDefault="00741D42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42" w:rsidRPr="00FB6389" w:rsidRDefault="00741D42" w:rsidP="0079589E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741D42" w:rsidRPr="00FB6389" w:rsidRDefault="00741D42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741D42" w:rsidRPr="00FB6389" w:rsidTr="007958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42" w:rsidRPr="00FB6389" w:rsidRDefault="00741D42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741D42" w:rsidRPr="00FB6389" w:rsidRDefault="00741D42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42" w:rsidRPr="00FB6389" w:rsidRDefault="00741D42" w:rsidP="0079589E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741D42" w:rsidRPr="00FB6389" w:rsidRDefault="00741D42" w:rsidP="0079589E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  <w:tr w:rsidR="00741D42" w:rsidRPr="00FB6389" w:rsidTr="0079589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42" w:rsidRPr="00FB6389" w:rsidRDefault="00741D42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741D42" w:rsidRPr="00FB6389" w:rsidRDefault="00741D42" w:rsidP="0079589E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42" w:rsidRPr="00FB6389" w:rsidRDefault="00741D42" w:rsidP="0079589E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741D42" w:rsidRPr="00FB6389" w:rsidRDefault="00741D42" w:rsidP="0079589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741D42" w:rsidRPr="00FB6389" w:rsidRDefault="00741D42" w:rsidP="00741D4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1D42" w:rsidRPr="00FB6389" w:rsidRDefault="00741D42" w:rsidP="00741D4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741D42" w:rsidRPr="00FB6389" w:rsidRDefault="00741D42" w:rsidP="00741D4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788B" w:rsidRPr="00FB6389" w:rsidRDefault="0082788B" w:rsidP="0082788B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82788B" w:rsidRPr="004A06DF" w:rsidTr="00710AA6"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5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82788B" w:rsidRPr="004A06DF" w:rsidTr="00710AA6">
        <w:trPr>
          <w:trHeight w:val="683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3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82788B" w:rsidRPr="004A06DF" w:rsidTr="00710AA6">
        <w:trPr>
          <w:trHeight w:val="1118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82788B" w:rsidRPr="004A06DF" w:rsidRDefault="0082788B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82788B" w:rsidRPr="004A06DF" w:rsidTr="00710AA6">
        <w:trPr>
          <w:trHeight w:val="1375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Свидетельство о регистрации БД №2013620548 от 14.03.2013; свидетельство о регистрации СМИ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Эл№ФС77-54265 от 24.05.2013</w:t>
            </w:r>
          </w:p>
        </w:tc>
      </w:tr>
      <w:tr w:rsidR="0082788B" w:rsidRPr="004A06DF" w:rsidTr="00710AA6">
        <w:trPr>
          <w:trHeight w:val="601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5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82788B" w:rsidRPr="004A06DF" w:rsidTr="00710AA6">
        <w:trPr>
          <w:trHeight w:val="898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82788B" w:rsidRPr="004A06DF" w:rsidRDefault="0082788B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82788B" w:rsidRPr="004A06DF" w:rsidTr="00710AA6">
        <w:trPr>
          <w:trHeight w:val="1402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5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82788B" w:rsidRPr="004A06DF" w:rsidTr="00710AA6">
        <w:trPr>
          <w:trHeight w:val="591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5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82788B" w:rsidRPr="004A06DF" w:rsidTr="00710AA6">
        <w:trPr>
          <w:trHeight w:val="1593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6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82788B" w:rsidRPr="004A06DF" w:rsidTr="00710AA6">
        <w:trPr>
          <w:trHeight w:val="1407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6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видеоконференции.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82788B" w:rsidRPr="004A06DF" w:rsidTr="00710AA6">
        <w:trPr>
          <w:trHeight w:val="1265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6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82788B" w:rsidRPr="004A06DF" w:rsidTr="00710AA6">
        <w:trPr>
          <w:trHeight w:val="1060"/>
        </w:trPr>
        <w:tc>
          <w:tcPr>
            <w:tcW w:w="392" w:type="dxa"/>
          </w:tcPr>
          <w:p w:rsidR="0082788B" w:rsidRPr="004A06DF" w:rsidRDefault="0082788B" w:rsidP="0082788B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64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6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82788B" w:rsidRPr="004A06DF" w:rsidRDefault="0082788B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82788B" w:rsidRPr="004A06DF" w:rsidRDefault="0082788B" w:rsidP="0082788B">
      <w:pPr>
        <w:rPr>
          <w:rFonts w:ascii="Times New Roman" w:hAnsi="Times New Roman" w:cs="Times New Roman"/>
          <w:sz w:val="28"/>
          <w:szCs w:val="28"/>
        </w:rPr>
      </w:pPr>
    </w:p>
    <w:p w:rsidR="0082788B" w:rsidRPr="00FB6389" w:rsidRDefault="0082788B" w:rsidP="0082788B">
      <w:pPr>
        <w:rPr>
          <w:rFonts w:ascii="Times New Roman" w:hAnsi="Times New Roman" w:cs="Times New Roman"/>
          <w:sz w:val="28"/>
          <w:szCs w:val="28"/>
        </w:rPr>
      </w:pPr>
    </w:p>
    <w:p w:rsidR="0082788B" w:rsidRPr="002363CE" w:rsidRDefault="0082788B" w:rsidP="0082788B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741D42" w:rsidRPr="00FB6389" w:rsidRDefault="00741D42" w:rsidP="00741D42">
      <w:pPr>
        <w:rPr>
          <w:rFonts w:ascii="Times New Roman" w:hAnsi="Times New Roman" w:cs="Times New Roman"/>
          <w:sz w:val="28"/>
          <w:szCs w:val="28"/>
        </w:rPr>
      </w:pPr>
    </w:p>
    <w:p w:rsidR="00741D42" w:rsidRPr="00FB6389" w:rsidRDefault="00741D42" w:rsidP="00741D42">
      <w:pPr>
        <w:rPr>
          <w:rFonts w:ascii="Times New Roman" w:hAnsi="Times New Roman" w:cs="Times New Roman"/>
          <w:sz w:val="28"/>
          <w:szCs w:val="28"/>
        </w:rPr>
      </w:pPr>
    </w:p>
    <w:p w:rsidR="004A1A65" w:rsidRPr="008453F4" w:rsidRDefault="004A1A65" w:rsidP="00741D42">
      <w:pPr>
        <w:rPr>
          <w:rFonts w:ascii="Times New Roman" w:hAnsi="Times New Roman" w:cs="Times New Roman"/>
          <w:sz w:val="24"/>
          <w:szCs w:val="24"/>
        </w:rPr>
      </w:pPr>
    </w:p>
    <w:sectPr w:rsidR="004A1A65" w:rsidRPr="008453F4" w:rsidSect="008B34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3D82911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D23312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30405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E5A562E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42F72AD"/>
    <w:multiLevelType w:val="hybridMultilevel"/>
    <w:tmpl w:val="484043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3165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0">
    <w:nsid w:val="18D0294D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1CE07A80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D2540C8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1EFC5C93"/>
    <w:multiLevelType w:val="hybridMultilevel"/>
    <w:tmpl w:val="5D529F8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F26019"/>
    <w:multiLevelType w:val="hybridMultilevel"/>
    <w:tmpl w:val="F3209E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D06D0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2BB453DF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FA3DEB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32761A7C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388C0939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3D6505A3"/>
    <w:multiLevelType w:val="hybridMultilevel"/>
    <w:tmpl w:val="D9B80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825791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3E9D5540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04E349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41936533"/>
    <w:multiLevelType w:val="hybridMultilevel"/>
    <w:tmpl w:val="6928C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25728C"/>
    <w:multiLevelType w:val="hybridMultilevel"/>
    <w:tmpl w:val="47B8A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895805"/>
    <w:multiLevelType w:val="hybridMultilevel"/>
    <w:tmpl w:val="DF16D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2507B2"/>
    <w:multiLevelType w:val="hybridMultilevel"/>
    <w:tmpl w:val="DF6CBD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4D537A2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E9D68CD"/>
    <w:multiLevelType w:val="hybridMultilevel"/>
    <w:tmpl w:val="03DA1E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FE654DB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0F14F71"/>
    <w:multiLevelType w:val="hybridMultilevel"/>
    <w:tmpl w:val="03DA1E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22C7CEC"/>
    <w:multiLevelType w:val="hybridMultilevel"/>
    <w:tmpl w:val="772C7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E93579"/>
    <w:multiLevelType w:val="hybridMultilevel"/>
    <w:tmpl w:val="6698508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D9072DC"/>
    <w:multiLevelType w:val="hybridMultilevel"/>
    <w:tmpl w:val="7926050E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0C21494"/>
    <w:multiLevelType w:val="hybridMultilevel"/>
    <w:tmpl w:val="35DA7A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2B00BC"/>
    <w:multiLevelType w:val="hybridMultilevel"/>
    <w:tmpl w:val="9FB0B1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97836D7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</w:num>
  <w:num w:numId="5">
    <w:abstractNumId w:val="1"/>
  </w:num>
  <w:num w:numId="6">
    <w:abstractNumId w:val="16"/>
  </w:num>
  <w:num w:numId="7">
    <w:abstractNumId w:val="41"/>
  </w:num>
  <w:num w:numId="8">
    <w:abstractNumId w:val="22"/>
  </w:num>
  <w:num w:numId="9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4"/>
  </w:num>
  <w:num w:numId="11">
    <w:abstractNumId w:val="15"/>
  </w:num>
  <w:num w:numId="12">
    <w:abstractNumId w:val="38"/>
  </w:num>
  <w:num w:numId="13">
    <w:abstractNumId w:val="7"/>
  </w:num>
  <w:num w:numId="14">
    <w:abstractNumId w:val="8"/>
  </w:num>
  <w:num w:numId="15">
    <w:abstractNumId w:val="34"/>
  </w:num>
  <w:num w:numId="16">
    <w:abstractNumId w:val="27"/>
  </w:num>
  <w:num w:numId="17">
    <w:abstractNumId w:val="36"/>
  </w:num>
  <w:num w:numId="18">
    <w:abstractNumId w:val="35"/>
  </w:num>
  <w:num w:numId="19">
    <w:abstractNumId w:val="39"/>
  </w:num>
  <w:num w:numId="20">
    <w:abstractNumId w:val="13"/>
  </w:num>
  <w:num w:numId="21">
    <w:abstractNumId w:val="33"/>
  </w:num>
  <w:num w:numId="22">
    <w:abstractNumId w:val="5"/>
  </w:num>
  <w:num w:numId="23">
    <w:abstractNumId w:val="11"/>
  </w:num>
  <w:num w:numId="24">
    <w:abstractNumId w:val="30"/>
  </w:num>
  <w:num w:numId="25">
    <w:abstractNumId w:val="24"/>
  </w:num>
  <w:num w:numId="26">
    <w:abstractNumId w:val="3"/>
  </w:num>
  <w:num w:numId="27">
    <w:abstractNumId w:val="37"/>
  </w:num>
  <w:num w:numId="28">
    <w:abstractNumId w:val="4"/>
  </w:num>
  <w:num w:numId="29">
    <w:abstractNumId w:val="17"/>
  </w:num>
  <w:num w:numId="30">
    <w:abstractNumId w:val="31"/>
  </w:num>
  <w:num w:numId="31">
    <w:abstractNumId w:val="29"/>
  </w:num>
  <w:num w:numId="32">
    <w:abstractNumId w:val="26"/>
  </w:num>
  <w:num w:numId="33">
    <w:abstractNumId w:val="28"/>
  </w:num>
  <w:num w:numId="34">
    <w:abstractNumId w:val="21"/>
  </w:num>
  <w:num w:numId="35">
    <w:abstractNumId w:val="19"/>
  </w:num>
  <w:num w:numId="36">
    <w:abstractNumId w:val="6"/>
  </w:num>
  <w:num w:numId="37">
    <w:abstractNumId w:val="20"/>
  </w:num>
  <w:num w:numId="38">
    <w:abstractNumId w:val="23"/>
  </w:num>
  <w:num w:numId="39">
    <w:abstractNumId w:val="18"/>
  </w:num>
  <w:num w:numId="40">
    <w:abstractNumId w:val="25"/>
  </w:num>
  <w:num w:numId="41">
    <w:abstractNumId w:val="32"/>
  </w:num>
  <w:num w:numId="42">
    <w:abstractNumId w:val="10"/>
  </w:num>
  <w:num w:numId="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4B8"/>
    <w:rsid w:val="00005180"/>
    <w:rsid w:val="000E03B8"/>
    <w:rsid w:val="000E4D84"/>
    <w:rsid w:val="00117FC7"/>
    <w:rsid w:val="00161901"/>
    <w:rsid w:val="001E5BD1"/>
    <w:rsid w:val="002128EF"/>
    <w:rsid w:val="004A1A65"/>
    <w:rsid w:val="004C3735"/>
    <w:rsid w:val="00607B3C"/>
    <w:rsid w:val="006A0E63"/>
    <w:rsid w:val="00727F57"/>
    <w:rsid w:val="00737F7E"/>
    <w:rsid w:val="00741D42"/>
    <w:rsid w:val="0076571D"/>
    <w:rsid w:val="0079589E"/>
    <w:rsid w:val="0082788B"/>
    <w:rsid w:val="008453F4"/>
    <w:rsid w:val="008B34B8"/>
    <w:rsid w:val="00986B9E"/>
    <w:rsid w:val="009A5C68"/>
    <w:rsid w:val="00B32ED4"/>
    <w:rsid w:val="00B36754"/>
    <w:rsid w:val="00C45FA4"/>
    <w:rsid w:val="00C84131"/>
    <w:rsid w:val="00CD6B79"/>
    <w:rsid w:val="00CE1803"/>
    <w:rsid w:val="00CE4D19"/>
    <w:rsid w:val="00CF62F7"/>
    <w:rsid w:val="00E642E7"/>
    <w:rsid w:val="00FE7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7234B5-E343-4049-8C03-B0958EC6E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2E7"/>
  </w:style>
  <w:style w:type="paragraph" w:styleId="5">
    <w:name w:val="heading 5"/>
    <w:basedOn w:val="a"/>
    <w:next w:val="a"/>
    <w:link w:val="50"/>
    <w:qFormat/>
    <w:rsid w:val="00FE79FB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34B8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8B34B8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FE79F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5">
    <w:name w:val="Hyperlink"/>
    <w:rsid w:val="00FE79FB"/>
    <w:rPr>
      <w:color w:val="000080"/>
      <w:u w:val="single"/>
    </w:rPr>
  </w:style>
  <w:style w:type="paragraph" w:customStyle="1" w:styleId="a6">
    <w:name w:val="Стиль"/>
    <w:rsid w:val="00FE79F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rsid w:val="00FE79FB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FE79F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8">
    <w:name w:val="List Paragraph"/>
    <w:basedOn w:val="WW-"/>
    <w:qFormat/>
    <w:rsid w:val="00FE79FB"/>
  </w:style>
  <w:style w:type="character" w:customStyle="1" w:styleId="apple-style-span">
    <w:name w:val="apple-style-span"/>
    <w:rsid w:val="00FE79FB"/>
  </w:style>
  <w:style w:type="character" w:customStyle="1" w:styleId="apple-converted-space">
    <w:name w:val="apple-converted-space"/>
    <w:rsid w:val="00FE79FB"/>
  </w:style>
  <w:style w:type="paragraph" w:styleId="a9">
    <w:name w:val="Body Text"/>
    <w:basedOn w:val="a"/>
    <w:link w:val="aa"/>
    <w:uiPriority w:val="99"/>
    <w:semiHidden/>
    <w:unhideWhenUsed/>
    <w:rsid w:val="002128E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2128EF"/>
  </w:style>
  <w:style w:type="paragraph" w:customStyle="1" w:styleId="2">
    <w:name w:val="заголовок 2"/>
    <w:basedOn w:val="a"/>
    <w:next w:val="a"/>
    <w:rsid w:val="002128EF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linicalkey.com/" TargetMode="External"/><Relationship Id="rId21" Type="http://schemas.openxmlformats.org/officeDocument/2006/relationships/hyperlink" Target="http://www.ngmu.ru/" TargetMode="External"/><Relationship Id="rId34" Type="http://schemas.openxmlformats.org/officeDocument/2006/relationships/hyperlink" Target="http://www.ncbi.nlm.nih.gov/pubmed/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consilium-medicum.com/" TargetMode="External"/><Relationship Id="rId50" Type="http://schemas.openxmlformats.org/officeDocument/2006/relationships/hyperlink" Target="http://www.ncbi.nlm.nih.gov/pubmed" TargetMode="External"/><Relationship Id="rId55" Type="http://schemas.openxmlformats.org/officeDocument/2006/relationships/hyperlink" Target="http://library.ngmu.ru/" TargetMode="External"/><Relationship Id="rId63" Type="http://schemas.openxmlformats.org/officeDocument/2006/relationships/hyperlink" Target="http://cyberleninka.ru/" TargetMode="External"/><Relationship Id="rId7" Type="http://schemas.openxmlformats.org/officeDocument/2006/relationships/hyperlink" Target="https://www.rosminzdrav.ru/ministry/web-site/inf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mj.ru/internet.htm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hyperlink" Target="https://www.clinicalkey.com/" TargetMode="External"/><Relationship Id="rId24" Type="http://schemas.openxmlformats.org/officeDocument/2006/relationships/hyperlink" Target="http://www.knigafund.ru/" TargetMode="External"/><Relationship Id="rId32" Type="http://schemas.openxmlformats.org/officeDocument/2006/relationships/hyperlink" Target="http://www.consilium-medicum.com/" TargetMode="External"/><Relationship Id="rId37" Type="http://schemas.openxmlformats.org/officeDocument/2006/relationships/hyperlink" Target="https://www.rosminzdrav.ru/ministry/web-site/info" TargetMode="External"/><Relationship Id="rId40" Type="http://schemas.openxmlformats.org/officeDocument/2006/relationships/hyperlink" Target="http://library.ngmu.ru/" TargetMode="External"/><Relationship Id="rId45" Type="http://schemas.openxmlformats.org/officeDocument/2006/relationships/hyperlink" Target="http://www.medlinks.ru/pravo.php" TargetMode="External"/><Relationship Id="rId53" Type="http://schemas.openxmlformats.org/officeDocument/2006/relationships/hyperlink" Target="http://www.rsl.ru/" TargetMode="External"/><Relationship Id="rId58" Type="http://schemas.openxmlformats.org/officeDocument/2006/relationships/hyperlink" Target="http://www.elibrary.ru/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www.rmj.ru/internet.htm" TargetMode="External"/><Relationship Id="rId19" Type="http://schemas.openxmlformats.org/officeDocument/2006/relationships/hyperlink" Target="http://www.ncbi.nlm.nih.gov/pubmed/" TargetMode="External"/><Relationship Id="rId14" Type="http://schemas.openxmlformats.org/officeDocument/2006/relationships/hyperlink" Target="http://www.medlinks.ru/" TargetMode="External"/><Relationship Id="rId22" Type="http://schemas.openxmlformats.org/officeDocument/2006/relationships/hyperlink" Target="https://www.rosminzdrav.ru/ministry/web-site/info" TargetMode="External"/><Relationship Id="rId27" Type="http://schemas.openxmlformats.org/officeDocument/2006/relationships/hyperlink" Target="http://feml.scsml.rssi.ru/feml" TargetMode="External"/><Relationship Id="rId30" Type="http://schemas.openxmlformats.org/officeDocument/2006/relationships/hyperlink" Target="http://www.medlinks.ru/pravo.php" TargetMode="External"/><Relationship Id="rId35" Type="http://schemas.openxmlformats.org/officeDocument/2006/relationships/hyperlink" Target="http://www.ncbi.nlm.nih.gov/pubmed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cyberleninka.ru/" TargetMode="External"/><Relationship Id="rId56" Type="http://schemas.openxmlformats.org/officeDocument/2006/relationships/hyperlink" Target="https://www.clinicalkey.com/" TargetMode="External"/><Relationship Id="rId64" Type="http://schemas.openxmlformats.org/officeDocument/2006/relationships/hyperlink" Target="http://www.ncbi.nlm.nih.gov/pubmed/" TargetMode="External"/><Relationship Id="rId8" Type="http://schemas.openxmlformats.org/officeDocument/2006/relationships/hyperlink" Target="http://www.rsl.ru/" TargetMode="External"/><Relationship Id="rId51" Type="http://schemas.openxmlformats.org/officeDocument/2006/relationships/hyperlink" Target="http://www.ngmu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feml.scsml.rssi.ru/feml" TargetMode="External"/><Relationship Id="rId17" Type="http://schemas.openxmlformats.org/officeDocument/2006/relationships/hyperlink" Target="http://www.consilium-medicum.com/" TargetMode="External"/><Relationship Id="rId25" Type="http://schemas.openxmlformats.org/officeDocument/2006/relationships/hyperlink" Target="http://library.ngmu.ru/" TargetMode="External"/><Relationship Id="rId33" Type="http://schemas.openxmlformats.org/officeDocument/2006/relationships/hyperlink" Target="http://cyberleninka.ru/" TargetMode="External"/><Relationship Id="rId38" Type="http://schemas.openxmlformats.org/officeDocument/2006/relationships/hyperlink" Target="http://www.rsl.ru/" TargetMode="External"/><Relationship Id="rId46" Type="http://schemas.openxmlformats.org/officeDocument/2006/relationships/hyperlink" Target="http://www.rmj.ru/internet.htm" TargetMode="External"/><Relationship Id="rId59" Type="http://schemas.openxmlformats.org/officeDocument/2006/relationships/hyperlink" Target="http://www.medlinks.ru/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://www.ncbi.nlm.nih.gov/pubmed" TargetMode="External"/><Relationship Id="rId41" Type="http://schemas.openxmlformats.org/officeDocument/2006/relationships/hyperlink" Target="https://www.clinicalkey.com/" TargetMode="External"/><Relationship Id="rId54" Type="http://schemas.openxmlformats.org/officeDocument/2006/relationships/hyperlink" Target="http://www.knigafund.ru/" TargetMode="External"/><Relationship Id="rId62" Type="http://schemas.openxmlformats.org/officeDocument/2006/relationships/hyperlink" Target="http://www.consilium-medicum.com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ngmu.ru/" TargetMode="External"/><Relationship Id="rId15" Type="http://schemas.openxmlformats.org/officeDocument/2006/relationships/hyperlink" Target="http://www.medlinks.ru/pravo.php" TargetMode="External"/><Relationship Id="rId23" Type="http://schemas.openxmlformats.org/officeDocument/2006/relationships/hyperlink" Target="http://www.rsl.ru/" TargetMode="External"/><Relationship Id="rId28" Type="http://schemas.openxmlformats.org/officeDocument/2006/relationships/hyperlink" Target="http://www.elibrary.ru/" TargetMode="External"/><Relationship Id="rId36" Type="http://schemas.openxmlformats.org/officeDocument/2006/relationships/hyperlink" Target="http://www.ngmu.ru/" TargetMode="External"/><Relationship Id="rId49" Type="http://schemas.openxmlformats.org/officeDocument/2006/relationships/hyperlink" Target="http://www.ncbi.nlm.nih.gov/pubmed/" TargetMode="External"/><Relationship Id="rId57" Type="http://schemas.openxmlformats.org/officeDocument/2006/relationships/hyperlink" Target="http://feml.scsml.rssi.ru/feml" TargetMode="External"/><Relationship Id="rId10" Type="http://schemas.openxmlformats.org/officeDocument/2006/relationships/hyperlink" Target="http://library.ngmu.ru/" TargetMode="External"/><Relationship Id="rId31" Type="http://schemas.openxmlformats.org/officeDocument/2006/relationships/hyperlink" Target="http://www.rmj.ru/internet.htm" TargetMode="External"/><Relationship Id="rId44" Type="http://schemas.openxmlformats.org/officeDocument/2006/relationships/hyperlink" Target="http://www.medlinks.ru/" TargetMode="External"/><Relationship Id="rId52" Type="http://schemas.openxmlformats.org/officeDocument/2006/relationships/hyperlink" Target="https://www.rosminzdrav.ru/ministry/web-site/info" TargetMode="External"/><Relationship Id="rId60" Type="http://schemas.openxmlformats.org/officeDocument/2006/relationships/hyperlink" Target="http://www.medlinks.ru/pravo.php" TargetMode="External"/><Relationship Id="rId65" Type="http://schemas.openxmlformats.org/officeDocument/2006/relationships/hyperlink" Target="http://www.ncbi.nlm.nih.gov/pubme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nigafund.ru/" TargetMode="External"/><Relationship Id="rId13" Type="http://schemas.openxmlformats.org/officeDocument/2006/relationships/hyperlink" Target="http://www.elibrary.ru/" TargetMode="External"/><Relationship Id="rId18" Type="http://schemas.openxmlformats.org/officeDocument/2006/relationships/hyperlink" Target="http://cyberleninka.ru/" TargetMode="External"/><Relationship Id="rId39" Type="http://schemas.openxmlformats.org/officeDocument/2006/relationships/hyperlink" Target="http://www.knigafun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11836-160C-4469-AE10-EB379EB70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62</Pages>
  <Words>12891</Words>
  <Characters>73484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86203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Маккен Джунушов</cp:lastModifiedBy>
  <cp:revision>2</cp:revision>
  <dcterms:created xsi:type="dcterms:W3CDTF">2015-10-25T07:53:00Z</dcterms:created>
  <dcterms:modified xsi:type="dcterms:W3CDTF">2015-10-25T07:53:00Z</dcterms:modified>
</cp:coreProperties>
</file>