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7D40" w:rsidRPr="00477D40" w:rsidRDefault="00477D40" w:rsidP="00477D40">
      <w:pPr>
        <w:widowControl w:val="0"/>
        <w:kinsoku w:val="0"/>
        <w:overflowPunct w:val="0"/>
        <w:autoSpaceDE w:val="0"/>
        <w:autoSpaceDN w:val="0"/>
        <w:adjustRightInd w:val="0"/>
        <w:spacing w:before="45" w:after="0" w:line="360" w:lineRule="auto"/>
        <w:ind w:left="1179" w:right="1437"/>
        <w:jc w:val="center"/>
        <w:rPr>
          <w:rFonts w:ascii="Times New Roman" w:eastAsia="Times New Roman" w:hAnsi="Times New Roman" w:cs="Times New Roman"/>
          <w:b/>
          <w:sz w:val="24"/>
          <w:szCs w:val="24"/>
          <w:lang w:eastAsia="ru-RU"/>
        </w:rPr>
      </w:pPr>
      <w:r w:rsidRPr="00477D40">
        <w:rPr>
          <w:rFonts w:ascii="Times New Roman" w:eastAsia="Times New Roman" w:hAnsi="Times New Roman" w:cs="Times New Roman"/>
          <w:b/>
          <w:w w:val="110"/>
          <w:sz w:val="24"/>
          <w:szCs w:val="24"/>
          <w:lang w:eastAsia="ru-RU"/>
        </w:rPr>
        <w:t>Государственное бюджетное образовательное учреждение высшего профессионального образования</w:t>
      </w:r>
    </w:p>
    <w:p w:rsidR="00477D40" w:rsidRPr="00477D40" w:rsidRDefault="00477D40" w:rsidP="00477D40">
      <w:pPr>
        <w:widowControl w:val="0"/>
        <w:kinsoku w:val="0"/>
        <w:overflowPunct w:val="0"/>
        <w:autoSpaceDE w:val="0"/>
        <w:autoSpaceDN w:val="0"/>
        <w:adjustRightInd w:val="0"/>
        <w:spacing w:before="4" w:after="0" w:line="360" w:lineRule="auto"/>
        <w:ind w:left="693" w:right="951"/>
        <w:jc w:val="center"/>
        <w:rPr>
          <w:rFonts w:ascii="Times New Roman" w:eastAsia="Times New Roman" w:hAnsi="Times New Roman" w:cs="Times New Roman"/>
          <w:b/>
          <w:w w:val="110"/>
          <w:sz w:val="24"/>
          <w:szCs w:val="24"/>
          <w:lang w:eastAsia="ru-RU"/>
        </w:rPr>
      </w:pPr>
      <w:r w:rsidRPr="00477D40">
        <w:rPr>
          <w:rFonts w:ascii="Times New Roman" w:eastAsia="Times New Roman" w:hAnsi="Times New Roman" w:cs="Times New Roman"/>
          <w:b/>
          <w:w w:val="110"/>
          <w:sz w:val="24"/>
          <w:szCs w:val="24"/>
          <w:lang w:eastAsia="ru-RU"/>
        </w:rPr>
        <w:t>«Новосибирский государственный медицинский университет»</w:t>
      </w:r>
    </w:p>
    <w:p w:rsidR="00477D40" w:rsidRPr="00477D40" w:rsidRDefault="00477D40" w:rsidP="00477D40">
      <w:pPr>
        <w:widowControl w:val="0"/>
        <w:kinsoku w:val="0"/>
        <w:overflowPunct w:val="0"/>
        <w:autoSpaceDE w:val="0"/>
        <w:autoSpaceDN w:val="0"/>
        <w:adjustRightInd w:val="0"/>
        <w:spacing w:before="4" w:after="0" w:line="360" w:lineRule="auto"/>
        <w:ind w:left="693" w:right="951"/>
        <w:jc w:val="center"/>
        <w:rPr>
          <w:rFonts w:ascii="Times New Roman" w:eastAsia="Times New Roman" w:hAnsi="Times New Roman" w:cs="Times New Roman"/>
          <w:b/>
          <w:sz w:val="24"/>
          <w:szCs w:val="24"/>
          <w:lang w:eastAsia="ru-RU"/>
        </w:rPr>
      </w:pPr>
      <w:r w:rsidRPr="00477D40">
        <w:rPr>
          <w:rFonts w:ascii="Times New Roman" w:eastAsia="Times New Roman" w:hAnsi="Times New Roman" w:cs="Times New Roman"/>
          <w:b/>
          <w:w w:val="110"/>
          <w:sz w:val="24"/>
          <w:szCs w:val="24"/>
          <w:lang w:eastAsia="ru-RU"/>
        </w:rPr>
        <w:t>Министерства здравоохранения Российской Федерации</w:t>
      </w:r>
    </w:p>
    <w:p w:rsidR="00477D40" w:rsidRPr="00477D40" w:rsidRDefault="00477D40" w:rsidP="00477D40">
      <w:pPr>
        <w:widowControl w:val="0"/>
        <w:kinsoku w:val="0"/>
        <w:overflowPunct w:val="0"/>
        <w:autoSpaceDE w:val="0"/>
        <w:autoSpaceDN w:val="0"/>
        <w:adjustRightInd w:val="0"/>
        <w:spacing w:after="0" w:line="360" w:lineRule="auto"/>
        <w:rPr>
          <w:rFonts w:ascii="Times New Roman" w:eastAsia="Times New Roman" w:hAnsi="Times New Roman" w:cs="Times New Roman"/>
          <w:sz w:val="24"/>
          <w:szCs w:val="24"/>
          <w:lang w:eastAsia="ru-RU"/>
        </w:rPr>
      </w:pPr>
    </w:p>
    <w:p w:rsidR="00477D40" w:rsidRPr="00477D40" w:rsidRDefault="00477D40" w:rsidP="00477D40">
      <w:pPr>
        <w:widowControl w:val="0"/>
        <w:kinsoku w:val="0"/>
        <w:overflowPunct w:val="0"/>
        <w:autoSpaceDE w:val="0"/>
        <w:autoSpaceDN w:val="0"/>
        <w:adjustRightInd w:val="0"/>
        <w:spacing w:after="0" w:line="360" w:lineRule="auto"/>
        <w:rPr>
          <w:rFonts w:ascii="Times New Roman" w:eastAsia="Times New Roman" w:hAnsi="Times New Roman" w:cs="Times New Roman"/>
          <w:sz w:val="24"/>
          <w:szCs w:val="24"/>
          <w:lang w:eastAsia="ru-RU"/>
        </w:rPr>
      </w:pPr>
    </w:p>
    <w:p w:rsidR="00477D40" w:rsidRPr="00477D40" w:rsidRDefault="00477D40" w:rsidP="00477D40">
      <w:pPr>
        <w:widowControl w:val="0"/>
        <w:kinsoku w:val="0"/>
        <w:overflowPunct w:val="0"/>
        <w:autoSpaceDE w:val="0"/>
        <w:autoSpaceDN w:val="0"/>
        <w:adjustRightInd w:val="0"/>
        <w:spacing w:after="0" w:line="360" w:lineRule="auto"/>
        <w:rPr>
          <w:rFonts w:ascii="Times New Roman" w:eastAsia="Times New Roman" w:hAnsi="Times New Roman" w:cs="Times New Roman"/>
          <w:sz w:val="24"/>
          <w:szCs w:val="24"/>
          <w:lang w:eastAsia="ru-RU"/>
        </w:rPr>
      </w:pPr>
    </w:p>
    <w:p w:rsidR="00477D40" w:rsidRPr="00477D40" w:rsidRDefault="00477D40" w:rsidP="00477D40">
      <w:pPr>
        <w:widowControl w:val="0"/>
        <w:kinsoku w:val="0"/>
        <w:overflowPunct w:val="0"/>
        <w:autoSpaceDE w:val="0"/>
        <w:autoSpaceDN w:val="0"/>
        <w:adjustRightInd w:val="0"/>
        <w:spacing w:before="2" w:after="0" w:line="360" w:lineRule="auto"/>
        <w:rPr>
          <w:rFonts w:ascii="Times New Roman" w:eastAsia="Times New Roman" w:hAnsi="Times New Roman" w:cs="Times New Roman"/>
          <w:sz w:val="26"/>
          <w:szCs w:val="26"/>
          <w:lang w:eastAsia="ru-RU"/>
        </w:rPr>
      </w:pPr>
    </w:p>
    <w:p w:rsidR="00477D40" w:rsidRPr="00477D40" w:rsidRDefault="00477D40" w:rsidP="00477D40">
      <w:pPr>
        <w:widowControl w:val="0"/>
        <w:kinsoku w:val="0"/>
        <w:overflowPunct w:val="0"/>
        <w:autoSpaceDE w:val="0"/>
        <w:autoSpaceDN w:val="0"/>
        <w:adjustRightInd w:val="0"/>
        <w:spacing w:after="0" w:line="360" w:lineRule="auto"/>
        <w:ind w:left="4420"/>
        <w:jc w:val="right"/>
        <w:rPr>
          <w:rFonts w:ascii="Times New Roman" w:eastAsia="Times New Roman" w:hAnsi="Times New Roman" w:cs="Times New Roman"/>
          <w:sz w:val="28"/>
          <w:szCs w:val="28"/>
          <w:lang w:eastAsia="ru-RU"/>
        </w:rPr>
      </w:pPr>
      <w:r w:rsidRPr="00477D40">
        <w:rPr>
          <w:rFonts w:ascii="Times New Roman" w:eastAsia="Times New Roman" w:hAnsi="Times New Roman" w:cs="Times New Roman"/>
          <w:sz w:val="28"/>
          <w:szCs w:val="28"/>
          <w:lang w:eastAsia="ru-RU"/>
        </w:rPr>
        <w:t>УТВЕРЖДАЮ</w:t>
      </w:r>
    </w:p>
    <w:p w:rsidR="00477D40" w:rsidRPr="00477D40" w:rsidRDefault="00477D40" w:rsidP="00477D40">
      <w:pPr>
        <w:widowControl w:val="0"/>
        <w:kinsoku w:val="0"/>
        <w:overflowPunct w:val="0"/>
        <w:autoSpaceDE w:val="0"/>
        <w:autoSpaceDN w:val="0"/>
        <w:adjustRightInd w:val="0"/>
        <w:spacing w:after="0" w:line="360" w:lineRule="auto"/>
        <w:ind w:left="4420"/>
        <w:jc w:val="right"/>
        <w:rPr>
          <w:rFonts w:ascii="Times New Roman" w:eastAsia="Times New Roman" w:hAnsi="Times New Roman" w:cs="Times New Roman"/>
          <w:sz w:val="28"/>
          <w:szCs w:val="28"/>
          <w:lang w:eastAsia="ru-RU"/>
        </w:rPr>
      </w:pPr>
      <w:proofErr w:type="spellStart"/>
      <w:r w:rsidRPr="00477D40">
        <w:rPr>
          <w:rFonts w:ascii="Times New Roman" w:eastAsia="Times New Roman" w:hAnsi="Times New Roman" w:cs="Times New Roman"/>
          <w:w w:val="110"/>
          <w:sz w:val="28"/>
          <w:szCs w:val="28"/>
          <w:lang w:eastAsia="ru-RU"/>
        </w:rPr>
        <w:t>Ректор</w:t>
      </w:r>
      <w:r w:rsidRPr="00477D40">
        <w:rPr>
          <w:rFonts w:ascii="Times New Roman" w:eastAsia="Times New Roman" w:hAnsi="Times New Roman" w:cs="Times New Roman"/>
          <w:w w:val="114"/>
          <w:sz w:val="28"/>
          <w:szCs w:val="28"/>
          <w:lang w:eastAsia="ru-RU"/>
        </w:rPr>
        <w:t>________</w:t>
      </w:r>
      <w:r w:rsidRPr="00477D40">
        <w:rPr>
          <w:rFonts w:ascii="Times New Roman" w:eastAsia="Times New Roman" w:hAnsi="Times New Roman" w:cs="Times New Roman"/>
          <w:w w:val="110"/>
          <w:sz w:val="28"/>
          <w:szCs w:val="28"/>
          <w:lang w:eastAsia="ru-RU"/>
        </w:rPr>
        <w:t>И</w:t>
      </w:r>
      <w:proofErr w:type="spellEnd"/>
      <w:r w:rsidRPr="00477D40">
        <w:rPr>
          <w:rFonts w:ascii="Times New Roman" w:eastAsia="Times New Roman" w:hAnsi="Times New Roman" w:cs="Times New Roman"/>
          <w:w w:val="110"/>
          <w:sz w:val="28"/>
          <w:szCs w:val="28"/>
          <w:lang w:eastAsia="ru-RU"/>
        </w:rPr>
        <w:t>. О. Маринкин</w:t>
      </w:r>
    </w:p>
    <w:p w:rsidR="00477D40" w:rsidRPr="00477D40" w:rsidRDefault="00477D40" w:rsidP="00477D40">
      <w:pPr>
        <w:widowControl w:val="0"/>
        <w:kinsoku w:val="0"/>
        <w:overflowPunct w:val="0"/>
        <w:autoSpaceDE w:val="0"/>
        <w:autoSpaceDN w:val="0"/>
        <w:adjustRightInd w:val="0"/>
        <w:spacing w:after="0" w:line="360" w:lineRule="auto"/>
        <w:ind w:left="4420"/>
        <w:jc w:val="right"/>
        <w:rPr>
          <w:rFonts w:ascii="Times New Roman" w:eastAsia="Times New Roman" w:hAnsi="Times New Roman" w:cs="Times New Roman"/>
          <w:sz w:val="28"/>
          <w:szCs w:val="28"/>
          <w:lang w:eastAsia="ru-RU"/>
        </w:rPr>
      </w:pPr>
      <w:r w:rsidRPr="00477D40">
        <w:rPr>
          <w:rFonts w:ascii="Times New Roman" w:eastAsia="Times New Roman" w:hAnsi="Times New Roman" w:cs="Times New Roman"/>
          <w:sz w:val="28"/>
          <w:szCs w:val="28"/>
          <w:lang w:eastAsia="ru-RU"/>
        </w:rPr>
        <w:t>"</w:t>
      </w:r>
      <w:r w:rsidRPr="00477D40">
        <w:rPr>
          <w:rFonts w:ascii="Times New Roman" w:eastAsia="Times New Roman" w:hAnsi="Times New Roman" w:cs="Times New Roman"/>
          <w:sz w:val="28"/>
          <w:szCs w:val="28"/>
          <w:u w:val="single"/>
          <w:lang w:eastAsia="ru-RU"/>
        </w:rPr>
        <w:tab/>
      </w:r>
      <w:r w:rsidRPr="00477D40">
        <w:rPr>
          <w:rFonts w:ascii="Times New Roman" w:eastAsia="Times New Roman" w:hAnsi="Times New Roman" w:cs="Times New Roman"/>
          <w:sz w:val="28"/>
          <w:szCs w:val="28"/>
          <w:lang w:eastAsia="ru-RU"/>
        </w:rPr>
        <w:t>"</w:t>
      </w:r>
      <w:r w:rsidRPr="00477D40">
        <w:rPr>
          <w:rFonts w:ascii="Times New Roman" w:eastAsia="Times New Roman" w:hAnsi="Times New Roman" w:cs="Times New Roman"/>
          <w:sz w:val="28"/>
          <w:szCs w:val="28"/>
          <w:u w:val="single"/>
          <w:lang w:eastAsia="ru-RU"/>
        </w:rPr>
        <w:tab/>
      </w:r>
      <w:r w:rsidRPr="00477D40">
        <w:rPr>
          <w:rFonts w:ascii="Times New Roman" w:eastAsia="Times New Roman" w:hAnsi="Times New Roman" w:cs="Times New Roman"/>
          <w:w w:val="110"/>
          <w:sz w:val="28"/>
          <w:szCs w:val="28"/>
          <w:lang w:eastAsia="ru-RU"/>
        </w:rPr>
        <w:t>2015 г.</w:t>
      </w:r>
    </w:p>
    <w:p w:rsidR="00477D40" w:rsidRPr="00477D40" w:rsidRDefault="00477D40" w:rsidP="00477D40">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477D40" w:rsidRPr="00477D40" w:rsidRDefault="00477D40" w:rsidP="00477D40">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477D40" w:rsidRPr="00477D40" w:rsidRDefault="00477D40" w:rsidP="00477D40">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477D40" w:rsidRPr="00477D40" w:rsidRDefault="00477D40" w:rsidP="00477D40">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p>
    <w:p w:rsidR="00477D40" w:rsidRPr="00477D40" w:rsidRDefault="00477D40" w:rsidP="00477D40">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p>
    <w:p w:rsidR="00477D40" w:rsidRPr="00477D40" w:rsidRDefault="00477D40" w:rsidP="00477D40">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p>
    <w:p w:rsidR="00477D40" w:rsidRPr="00477D40" w:rsidRDefault="00477D40" w:rsidP="00477D40">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b/>
          <w:w w:val="110"/>
          <w:sz w:val="28"/>
          <w:szCs w:val="28"/>
          <w:lang w:eastAsia="ru-RU"/>
        </w:rPr>
      </w:pPr>
      <w:r w:rsidRPr="00477D40">
        <w:rPr>
          <w:rFonts w:ascii="Times New Roman" w:eastAsia="Times New Roman" w:hAnsi="Times New Roman" w:cs="Times New Roman"/>
          <w:b/>
          <w:w w:val="110"/>
          <w:sz w:val="28"/>
          <w:szCs w:val="28"/>
          <w:lang w:eastAsia="ru-RU"/>
        </w:rPr>
        <w:t>Комплекс лекций</w:t>
      </w:r>
    </w:p>
    <w:p w:rsidR="00477D40" w:rsidRPr="00477D40" w:rsidRDefault="00477D40" w:rsidP="00477D40">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r w:rsidRPr="00477D40">
        <w:rPr>
          <w:rFonts w:ascii="Times New Roman" w:eastAsia="Times New Roman" w:hAnsi="Times New Roman" w:cs="Times New Roman"/>
          <w:w w:val="110"/>
          <w:sz w:val="28"/>
          <w:szCs w:val="28"/>
          <w:lang w:eastAsia="ru-RU"/>
        </w:rPr>
        <w:t>(ординатура)</w:t>
      </w:r>
    </w:p>
    <w:p w:rsidR="00477D40" w:rsidRPr="00477D40" w:rsidRDefault="00477D40" w:rsidP="00477D40">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r w:rsidRPr="00477D40">
        <w:rPr>
          <w:rFonts w:ascii="Times New Roman" w:eastAsia="Times New Roman" w:hAnsi="Times New Roman" w:cs="Times New Roman"/>
          <w:w w:val="110"/>
          <w:sz w:val="28"/>
          <w:szCs w:val="28"/>
          <w:lang w:eastAsia="ru-RU"/>
        </w:rPr>
        <w:t xml:space="preserve">«Нейрохирургия» </w:t>
      </w:r>
    </w:p>
    <w:p w:rsidR="00477D40" w:rsidRPr="00477D40" w:rsidRDefault="00477D40" w:rsidP="00477D40">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r w:rsidRPr="00477D40">
        <w:rPr>
          <w:rFonts w:ascii="Times New Roman" w:eastAsia="Times New Roman" w:hAnsi="Times New Roman" w:cs="Times New Roman"/>
          <w:w w:val="110"/>
          <w:sz w:val="28"/>
          <w:szCs w:val="28"/>
          <w:lang w:eastAsia="ru-RU"/>
        </w:rPr>
        <w:t xml:space="preserve">Модуль </w:t>
      </w:r>
      <w:r>
        <w:rPr>
          <w:rFonts w:ascii="Times New Roman" w:eastAsia="Times New Roman" w:hAnsi="Times New Roman" w:cs="Times New Roman"/>
          <w:w w:val="110"/>
          <w:sz w:val="28"/>
          <w:szCs w:val="28"/>
          <w:lang w:eastAsia="ru-RU"/>
        </w:rPr>
        <w:t>3</w:t>
      </w:r>
      <w:r w:rsidRPr="00477D40">
        <w:rPr>
          <w:rFonts w:ascii="Times New Roman" w:eastAsia="Times New Roman" w:hAnsi="Times New Roman" w:cs="Times New Roman"/>
          <w:w w:val="110"/>
          <w:sz w:val="28"/>
          <w:szCs w:val="28"/>
          <w:lang w:eastAsia="ru-RU"/>
        </w:rPr>
        <w:t>. «</w:t>
      </w:r>
      <w:proofErr w:type="spellStart"/>
      <w:r>
        <w:rPr>
          <w:rFonts w:ascii="Times New Roman" w:eastAsia="Times New Roman" w:hAnsi="Times New Roman" w:cs="Times New Roman"/>
          <w:w w:val="110"/>
          <w:sz w:val="28"/>
          <w:szCs w:val="28"/>
          <w:lang w:eastAsia="ru-RU"/>
        </w:rPr>
        <w:t>Нейроонкология</w:t>
      </w:r>
      <w:proofErr w:type="spellEnd"/>
      <w:r w:rsidRPr="00477D40">
        <w:rPr>
          <w:rFonts w:ascii="Times New Roman" w:eastAsia="Times New Roman" w:hAnsi="Times New Roman" w:cs="Times New Roman"/>
          <w:w w:val="110"/>
          <w:sz w:val="28"/>
          <w:szCs w:val="28"/>
          <w:lang w:eastAsia="ru-RU"/>
        </w:rPr>
        <w:t>»</w:t>
      </w:r>
    </w:p>
    <w:p w:rsidR="00477D40" w:rsidRPr="00477D40" w:rsidRDefault="00477D40" w:rsidP="00477D40">
      <w:pPr>
        <w:widowControl w:val="0"/>
        <w:kinsoku w:val="0"/>
        <w:overflowPunct w:val="0"/>
        <w:autoSpaceDE w:val="0"/>
        <w:autoSpaceDN w:val="0"/>
        <w:adjustRightInd w:val="0"/>
        <w:spacing w:after="0" w:line="360" w:lineRule="auto"/>
        <w:ind w:left="142" w:right="-1"/>
        <w:rPr>
          <w:rFonts w:ascii="Times New Roman" w:eastAsia="Times New Roman" w:hAnsi="Times New Roman" w:cs="Times New Roman"/>
          <w:w w:val="110"/>
          <w:sz w:val="28"/>
          <w:szCs w:val="28"/>
          <w:lang w:eastAsia="ru-RU"/>
        </w:rPr>
      </w:pPr>
      <w:r w:rsidRPr="00477D40">
        <w:rPr>
          <w:rFonts w:ascii="Times New Roman" w:eastAsia="Times New Roman" w:hAnsi="Times New Roman" w:cs="Times New Roman"/>
          <w:b/>
          <w:w w:val="110"/>
          <w:sz w:val="28"/>
          <w:szCs w:val="28"/>
          <w:lang w:eastAsia="ru-RU"/>
        </w:rPr>
        <w:t>Направление подготовки/Специальность</w:t>
      </w:r>
      <w:r w:rsidRPr="00477D40">
        <w:rPr>
          <w:rFonts w:ascii="Times New Roman" w:eastAsia="Times New Roman" w:hAnsi="Times New Roman" w:cs="Times New Roman"/>
          <w:w w:val="110"/>
          <w:sz w:val="28"/>
          <w:szCs w:val="28"/>
          <w:lang w:eastAsia="ru-RU"/>
        </w:rPr>
        <w:t xml:space="preserve"> 31.08.56 Нейрохирургия</w:t>
      </w:r>
    </w:p>
    <w:p w:rsidR="00477D40" w:rsidRPr="00477D40" w:rsidRDefault="00477D40" w:rsidP="00477D40">
      <w:pPr>
        <w:widowControl w:val="0"/>
        <w:kinsoku w:val="0"/>
        <w:overflowPunct w:val="0"/>
        <w:autoSpaceDE w:val="0"/>
        <w:autoSpaceDN w:val="0"/>
        <w:adjustRightInd w:val="0"/>
        <w:spacing w:after="0" w:line="360" w:lineRule="auto"/>
        <w:ind w:left="142" w:right="-1"/>
        <w:rPr>
          <w:rFonts w:ascii="Times New Roman" w:eastAsia="Times New Roman" w:hAnsi="Times New Roman" w:cs="Times New Roman"/>
          <w:sz w:val="28"/>
          <w:szCs w:val="28"/>
          <w:lang w:eastAsia="ru-RU"/>
        </w:rPr>
      </w:pPr>
      <w:r w:rsidRPr="00477D40">
        <w:rPr>
          <w:rFonts w:ascii="Times New Roman" w:eastAsia="Times New Roman" w:hAnsi="Times New Roman" w:cs="Times New Roman"/>
          <w:b/>
          <w:w w:val="110"/>
          <w:sz w:val="28"/>
          <w:szCs w:val="28"/>
          <w:lang w:eastAsia="ru-RU"/>
        </w:rPr>
        <w:t>Квалификация</w:t>
      </w:r>
      <w:r w:rsidRPr="00477D40">
        <w:rPr>
          <w:rFonts w:ascii="Times New Roman" w:eastAsia="Times New Roman" w:hAnsi="Times New Roman" w:cs="Times New Roman"/>
          <w:w w:val="110"/>
          <w:sz w:val="28"/>
          <w:szCs w:val="28"/>
          <w:lang w:eastAsia="ru-RU"/>
        </w:rPr>
        <w:t xml:space="preserve"> врач-нейрохирург</w:t>
      </w:r>
    </w:p>
    <w:p w:rsidR="00477D40" w:rsidRPr="00477D40" w:rsidRDefault="00477D40" w:rsidP="00477D40">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477D40" w:rsidRPr="00477D40" w:rsidRDefault="00477D40" w:rsidP="00477D40">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477D40" w:rsidRPr="00477D40" w:rsidRDefault="00477D40" w:rsidP="00477D40">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477D40" w:rsidRPr="00477D40" w:rsidRDefault="00477D40" w:rsidP="00477D40">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477D40" w:rsidRPr="00477D40" w:rsidRDefault="00477D40" w:rsidP="00477D40">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477D40" w:rsidRPr="00477D40" w:rsidRDefault="00477D40" w:rsidP="00477D40">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477D40" w:rsidRPr="00477D40" w:rsidRDefault="00477D40" w:rsidP="00477D40">
      <w:pPr>
        <w:widowControl w:val="0"/>
        <w:kinsoku w:val="0"/>
        <w:overflowPunct w:val="0"/>
        <w:autoSpaceDE w:val="0"/>
        <w:autoSpaceDN w:val="0"/>
        <w:adjustRightInd w:val="0"/>
        <w:spacing w:after="0" w:line="360" w:lineRule="auto"/>
        <w:ind w:left="3395" w:right="3653"/>
        <w:jc w:val="center"/>
        <w:rPr>
          <w:rFonts w:ascii="Times New Roman" w:eastAsia="Times New Roman" w:hAnsi="Times New Roman" w:cs="Times New Roman"/>
          <w:w w:val="110"/>
          <w:sz w:val="28"/>
          <w:szCs w:val="28"/>
          <w:lang w:eastAsia="ru-RU"/>
        </w:rPr>
      </w:pPr>
      <w:r w:rsidRPr="00477D40">
        <w:rPr>
          <w:rFonts w:ascii="Times New Roman" w:eastAsia="Times New Roman" w:hAnsi="Times New Roman" w:cs="Times New Roman"/>
          <w:w w:val="110"/>
          <w:sz w:val="28"/>
          <w:szCs w:val="28"/>
          <w:lang w:eastAsia="ru-RU"/>
        </w:rPr>
        <w:t>Новосибирск 2015</w:t>
      </w:r>
    </w:p>
    <w:p w:rsidR="00477D40" w:rsidRPr="00477D40" w:rsidRDefault="00477D40" w:rsidP="00477D40">
      <w:pPr>
        <w:tabs>
          <w:tab w:val="left" w:pos="7260"/>
        </w:tabs>
        <w:spacing w:after="200" w:line="276" w:lineRule="auto"/>
        <w:rPr>
          <w:rFonts w:ascii="Times New Roman" w:eastAsia="Calibri" w:hAnsi="Times New Roman" w:cs="Times New Roman"/>
          <w:sz w:val="24"/>
          <w:szCs w:val="24"/>
        </w:rPr>
      </w:pPr>
      <w:r w:rsidRPr="00477D40">
        <w:rPr>
          <w:rFonts w:ascii="Times New Roman" w:eastAsia="Calibri" w:hAnsi="Times New Roman" w:cs="Times New Roman"/>
          <w:sz w:val="24"/>
          <w:szCs w:val="24"/>
        </w:rPr>
        <w:lastRenderedPageBreak/>
        <w:t>Комплекс лекции разработали:</w:t>
      </w:r>
    </w:p>
    <w:p w:rsidR="00477D40" w:rsidRPr="00477D40" w:rsidRDefault="00477D40" w:rsidP="00477D40">
      <w:pPr>
        <w:tabs>
          <w:tab w:val="left" w:pos="7260"/>
        </w:tabs>
        <w:spacing w:after="200" w:line="276" w:lineRule="auto"/>
        <w:rPr>
          <w:rFonts w:ascii="Times New Roman" w:eastAsia="Calibri" w:hAnsi="Times New Roman" w:cs="Times New Roman"/>
          <w:sz w:val="24"/>
          <w:szCs w:val="24"/>
        </w:rPr>
      </w:pPr>
    </w:p>
    <w:tbl>
      <w:tblPr>
        <w:tblW w:w="10227" w:type="dxa"/>
        <w:tblInd w:w="-441" w:type="dxa"/>
        <w:tblLayout w:type="fixed"/>
        <w:tblLook w:val="0000" w:firstRow="0" w:lastRow="0" w:firstColumn="0" w:lastColumn="0" w:noHBand="0" w:noVBand="0"/>
      </w:tblPr>
      <w:tblGrid>
        <w:gridCol w:w="2256"/>
        <w:gridCol w:w="2523"/>
        <w:gridCol w:w="3301"/>
        <w:gridCol w:w="2147"/>
      </w:tblGrid>
      <w:tr w:rsidR="00477D40" w:rsidRPr="00477D40" w:rsidTr="00E52527">
        <w:tc>
          <w:tcPr>
            <w:tcW w:w="2256" w:type="dxa"/>
            <w:tcBorders>
              <w:top w:val="single" w:sz="4" w:space="0" w:color="000000"/>
              <w:left w:val="single" w:sz="4" w:space="0" w:color="000000"/>
              <w:bottom w:val="single" w:sz="4" w:space="0" w:color="000000"/>
            </w:tcBorders>
          </w:tcPr>
          <w:p w:rsidR="00477D40" w:rsidRPr="00477D40" w:rsidRDefault="00477D40" w:rsidP="00477D40">
            <w:pPr>
              <w:tabs>
                <w:tab w:val="left" w:pos="7260"/>
              </w:tabs>
              <w:snapToGrid w:val="0"/>
              <w:spacing w:after="200" w:line="276" w:lineRule="auto"/>
              <w:jc w:val="center"/>
              <w:rPr>
                <w:rFonts w:ascii="Times New Roman" w:eastAsia="Calibri" w:hAnsi="Times New Roman" w:cs="Times New Roman"/>
                <w:b/>
                <w:sz w:val="24"/>
                <w:szCs w:val="24"/>
              </w:rPr>
            </w:pPr>
            <w:r w:rsidRPr="00477D40">
              <w:rPr>
                <w:rFonts w:ascii="Times New Roman" w:eastAsia="Calibri" w:hAnsi="Times New Roman" w:cs="Times New Roman"/>
                <w:b/>
                <w:sz w:val="24"/>
                <w:szCs w:val="24"/>
              </w:rPr>
              <w:t>Фамилия И.О.</w:t>
            </w:r>
          </w:p>
        </w:tc>
        <w:tc>
          <w:tcPr>
            <w:tcW w:w="2523" w:type="dxa"/>
            <w:tcBorders>
              <w:top w:val="single" w:sz="4" w:space="0" w:color="000000"/>
              <w:left w:val="single" w:sz="4" w:space="0" w:color="000000"/>
              <w:bottom w:val="single" w:sz="4" w:space="0" w:color="000000"/>
            </w:tcBorders>
          </w:tcPr>
          <w:p w:rsidR="00477D40" w:rsidRPr="00477D40" w:rsidRDefault="00477D40" w:rsidP="00477D40">
            <w:pPr>
              <w:tabs>
                <w:tab w:val="left" w:pos="7260"/>
              </w:tabs>
              <w:snapToGrid w:val="0"/>
              <w:spacing w:after="200" w:line="276" w:lineRule="auto"/>
              <w:jc w:val="center"/>
              <w:rPr>
                <w:rFonts w:ascii="Times New Roman" w:eastAsia="Calibri" w:hAnsi="Times New Roman" w:cs="Times New Roman"/>
                <w:b/>
                <w:sz w:val="24"/>
                <w:szCs w:val="24"/>
              </w:rPr>
            </w:pPr>
            <w:r w:rsidRPr="00477D40">
              <w:rPr>
                <w:rFonts w:ascii="Times New Roman" w:eastAsia="Calibri" w:hAnsi="Times New Roman" w:cs="Times New Roman"/>
                <w:b/>
                <w:sz w:val="24"/>
                <w:szCs w:val="24"/>
              </w:rPr>
              <w:t>Должность</w:t>
            </w:r>
          </w:p>
        </w:tc>
        <w:tc>
          <w:tcPr>
            <w:tcW w:w="3301" w:type="dxa"/>
            <w:tcBorders>
              <w:top w:val="single" w:sz="4" w:space="0" w:color="000000"/>
              <w:left w:val="single" w:sz="4" w:space="0" w:color="000000"/>
              <w:bottom w:val="single" w:sz="4" w:space="0" w:color="000000"/>
            </w:tcBorders>
          </w:tcPr>
          <w:p w:rsidR="00477D40" w:rsidRPr="00477D40" w:rsidRDefault="00477D40" w:rsidP="00477D40">
            <w:pPr>
              <w:tabs>
                <w:tab w:val="left" w:pos="7260"/>
              </w:tabs>
              <w:snapToGrid w:val="0"/>
              <w:spacing w:after="200" w:line="276" w:lineRule="auto"/>
              <w:jc w:val="center"/>
              <w:rPr>
                <w:rFonts w:ascii="Times New Roman" w:eastAsia="Calibri" w:hAnsi="Times New Roman" w:cs="Times New Roman"/>
                <w:b/>
                <w:sz w:val="24"/>
                <w:szCs w:val="24"/>
              </w:rPr>
            </w:pPr>
            <w:r w:rsidRPr="00477D40">
              <w:rPr>
                <w:rFonts w:ascii="Times New Roman" w:eastAsia="Calibri" w:hAnsi="Times New Roman" w:cs="Times New Roman"/>
                <w:b/>
                <w:sz w:val="24"/>
                <w:szCs w:val="24"/>
              </w:rPr>
              <w:t xml:space="preserve">Ученая степень, </w:t>
            </w:r>
          </w:p>
          <w:p w:rsidR="00477D40" w:rsidRPr="00477D40" w:rsidRDefault="00477D40" w:rsidP="00477D40">
            <w:pPr>
              <w:tabs>
                <w:tab w:val="left" w:pos="7260"/>
              </w:tabs>
              <w:snapToGrid w:val="0"/>
              <w:spacing w:after="200" w:line="276" w:lineRule="auto"/>
              <w:jc w:val="center"/>
              <w:rPr>
                <w:rFonts w:ascii="Times New Roman" w:eastAsia="Calibri" w:hAnsi="Times New Roman" w:cs="Times New Roman"/>
                <w:b/>
                <w:sz w:val="24"/>
                <w:szCs w:val="24"/>
              </w:rPr>
            </w:pPr>
            <w:r w:rsidRPr="00477D40">
              <w:rPr>
                <w:rFonts w:ascii="Times New Roman" w:eastAsia="Calibri" w:hAnsi="Times New Roman" w:cs="Times New Roman"/>
                <w:b/>
                <w:sz w:val="24"/>
                <w:szCs w:val="24"/>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477D40" w:rsidRPr="00477D40" w:rsidRDefault="00477D40" w:rsidP="00477D40">
            <w:pPr>
              <w:tabs>
                <w:tab w:val="left" w:pos="7260"/>
              </w:tabs>
              <w:snapToGrid w:val="0"/>
              <w:spacing w:after="200" w:line="276" w:lineRule="auto"/>
              <w:jc w:val="center"/>
              <w:rPr>
                <w:rFonts w:ascii="Times New Roman" w:eastAsia="Calibri" w:hAnsi="Times New Roman" w:cs="Times New Roman"/>
                <w:b/>
                <w:sz w:val="24"/>
                <w:szCs w:val="24"/>
              </w:rPr>
            </w:pPr>
            <w:r w:rsidRPr="00477D40">
              <w:rPr>
                <w:rFonts w:ascii="Times New Roman" w:eastAsia="Calibri" w:hAnsi="Times New Roman" w:cs="Times New Roman"/>
                <w:b/>
                <w:sz w:val="24"/>
                <w:szCs w:val="24"/>
              </w:rPr>
              <w:t>Кафедра</w:t>
            </w:r>
          </w:p>
        </w:tc>
      </w:tr>
      <w:tr w:rsidR="00477D40" w:rsidRPr="00477D40" w:rsidTr="00E52527">
        <w:tc>
          <w:tcPr>
            <w:tcW w:w="2256" w:type="dxa"/>
            <w:tcBorders>
              <w:top w:val="single" w:sz="4" w:space="0" w:color="000000"/>
              <w:left w:val="single" w:sz="4" w:space="0" w:color="000000"/>
              <w:bottom w:val="single" w:sz="4" w:space="0" w:color="000000"/>
            </w:tcBorders>
          </w:tcPr>
          <w:p w:rsidR="00477D40" w:rsidRPr="00477D40" w:rsidRDefault="00477D40" w:rsidP="00477D40">
            <w:pPr>
              <w:tabs>
                <w:tab w:val="left" w:pos="7260"/>
              </w:tabs>
              <w:snapToGrid w:val="0"/>
              <w:spacing w:after="200" w:line="276" w:lineRule="auto"/>
              <w:jc w:val="center"/>
              <w:rPr>
                <w:rFonts w:ascii="Times New Roman" w:eastAsia="Calibri" w:hAnsi="Times New Roman" w:cs="Times New Roman"/>
                <w:b/>
                <w:sz w:val="24"/>
                <w:szCs w:val="24"/>
              </w:rPr>
            </w:pPr>
            <w:r w:rsidRPr="00477D40">
              <w:rPr>
                <w:rFonts w:ascii="Times New Roman" w:eastAsia="Calibri" w:hAnsi="Times New Roman" w:cs="Times New Roman"/>
                <w:b/>
                <w:sz w:val="24"/>
                <w:szCs w:val="24"/>
              </w:rPr>
              <w:t>1</w:t>
            </w:r>
          </w:p>
        </w:tc>
        <w:tc>
          <w:tcPr>
            <w:tcW w:w="2523" w:type="dxa"/>
            <w:tcBorders>
              <w:top w:val="single" w:sz="4" w:space="0" w:color="000000"/>
              <w:left w:val="single" w:sz="4" w:space="0" w:color="000000"/>
              <w:bottom w:val="single" w:sz="4" w:space="0" w:color="000000"/>
            </w:tcBorders>
          </w:tcPr>
          <w:p w:rsidR="00477D40" w:rsidRPr="00477D40" w:rsidRDefault="00477D40" w:rsidP="00477D40">
            <w:pPr>
              <w:tabs>
                <w:tab w:val="left" w:pos="7260"/>
              </w:tabs>
              <w:snapToGrid w:val="0"/>
              <w:spacing w:after="200" w:line="276" w:lineRule="auto"/>
              <w:jc w:val="center"/>
              <w:rPr>
                <w:rFonts w:ascii="Times New Roman" w:eastAsia="Calibri" w:hAnsi="Times New Roman" w:cs="Times New Roman"/>
                <w:b/>
                <w:sz w:val="24"/>
                <w:szCs w:val="24"/>
              </w:rPr>
            </w:pPr>
            <w:r w:rsidRPr="00477D40">
              <w:rPr>
                <w:rFonts w:ascii="Times New Roman" w:eastAsia="Calibri" w:hAnsi="Times New Roman" w:cs="Times New Roman"/>
                <w:b/>
                <w:sz w:val="24"/>
                <w:szCs w:val="24"/>
              </w:rPr>
              <w:t>2</w:t>
            </w:r>
          </w:p>
        </w:tc>
        <w:tc>
          <w:tcPr>
            <w:tcW w:w="3301" w:type="dxa"/>
            <w:tcBorders>
              <w:top w:val="single" w:sz="4" w:space="0" w:color="000000"/>
              <w:left w:val="single" w:sz="4" w:space="0" w:color="000000"/>
              <w:bottom w:val="single" w:sz="4" w:space="0" w:color="000000"/>
            </w:tcBorders>
          </w:tcPr>
          <w:p w:rsidR="00477D40" w:rsidRPr="00477D40" w:rsidRDefault="00477D40" w:rsidP="00477D40">
            <w:pPr>
              <w:tabs>
                <w:tab w:val="left" w:pos="7260"/>
              </w:tabs>
              <w:snapToGrid w:val="0"/>
              <w:spacing w:after="200" w:line="276" w:lineRule="auto"/>
              <w:jc w:val="center"/>
              <w:rPr>
                <w:rFonts w:ascii="Times New Roman" w:eastAsia="Calibri" w:hAnsi="Times New Roman" w:cs="Times New Roman"/>
                <w:b/>
                <w:sz w:val="24"/>
                <w:szCs w:val="24"/>
              </w:rPr>
            </w:pPr>
            <w:r w:rsidRPr="00477D40">
              <w:rPr>
                <w:rFonts w:ascii="Times New Roman" w:eastAsia="Calibri" w:hAnsi="Times New Roman" w:cs="Times New Roman"/>
                <w:b/>
                <w:sz w:val="24"/>
                <w:szCs w:val="24"/>
              </w:rPr>
              <w:t>3</w:t>
            </w:r>
          </w:p>
        </w:tc>
        <w:tc>
          <w:tcPr>
            <w:tcW w:w="2147" w:type="dxa"/>
            <w:tcBorders>
              <w:top w:val="single" w:sz="4" w:space="0" w:color="000000"/>
              <w:left w:val="single" w:sz="4" w:space="0" w:color="000000"/>
              <w:bottom w:val="single" w:sz="4" w:space="0" w:color="000000"/>
              <w:right w:val="single" w:sz="4" w:space="0" w:color="000000"/>
            </w:tcBorders>
          </w:tcPr>
          <w:p w:rsidR="00477D40" w:rsidRPr="00477D40" w:rsidRDefault="00477D40" w:rsidP="00477D40">
            <w:pPr>
              <w:tabs>
                <w:tab w:val="left" w:pos="7260"/>
              </w:tabs>
              <w:snapToGrid w:val="0"/>
              <w:spacing w:after="200" w:line="276" w:lineRule="auto"/>
              <w:jc w:val="center"/>
              <w:rPr>
                <w:rFonts w:ascii="Times New Roman" w:eastAsia="Calibri" w:hAnsi="Times New Roman" w:cs="Times New Roman"/>
                <w:b/>
                <w:sz w:val="24"/>
                <w:szCs w:val="24"/>
              </w:rPr>
            </w:pPr>
            <w:r w:rsidRPr="00477D40">
              <w:rPr>
                <w:rFonts w:ascii="Times New Roman" w:eastAsia="Calibri" w:hAnsi="Times New Roman" w:cs="Times New Roman"/>
                <w:b/>
                <w:sz w:val="24"/>
                <w:szCs w:val="24"/>
              </w:rPr>
              <w:t>4</w:t>
            </w:r>
          </w:p>
        </w:tc>
      </w:tr>
      <w:tr w:rsidR="00477D40" w:rsidRPr="00477D40" w:rsidTr="00E52527">
        <w:tc>
          <w:tcPr>
            <w:tcW w:w="2256" w:type="dxa"/>
            <w:tcBorders>
              <w:top w:val="single" w:sz="4" w:space="0" w:color="000000"/>
              <w:left w:val="single" w:sz="4" w:space="0" w:color="000000"/>
              <w:bottom w:val="single" w:sz="4" w:space="0" w:color="000000"/>
            </w:tcBorders>
          </w:tcPr>
          <w:p w:rsidR="00477D40" w:rsidRPr="00477D40" w:rsidRDefault="00477D40" w:rsidP="00477D40">
            <w:pPr>
              <w:spacing w:after="200" w:line="276" w:lineRule="auto"/>
              <w:jc w:val="center"/>
              <w:rPr>
                <w:rFonts w:ascii="Times New Roman" w:eastAsia="Calibri" w:hAnsi="Times New Roman" w:cs="Times New Roman"/>
                <w:sz w:val="24"/>
                <w:szCs w:val="24"/>
              </w:rPr>
            </w:pPr>
            <w:r w:rsidRPr="00477D40">
              <w:rPr>
                <w:rFonts w:ascii="Times New Roman" w:eastAsia="Calibri" w:hAnsi="Times New Roman" w:cs="Times New Roman"/>
                <w:sz w:val="24"/>
                <w:szCs w:val="24"/>
              </w:rPr>
              <w:t>Кривошапкин А.Л.</w:t>
            </w:r>
          </w:p>
        </w:tc>
        <w:tc>
          <w:tcPr>
            <w:tcW w:w="2523" w:type="dxa"/>
            <w:tcBorders>
              <w:top w:val="single" w:sz="4" w:space="0" w:color="000000"/>
              <w:left w:val="single" w:sz="4" w:space="0" w:color="000000"/>
              <w:bottom w:val="single" w:sz="4" w:space="0" w:color="000000"/>
            </w:tcBorders>
          </w:tcPr>
          <w:p w:rsidR="00477D40" w:rsidRPr="00477D40" w:rsidRDefault="00477D40" w:rsidP="00477D40">
            <w:pPr>
              <w:spacing w:after="200" w:line="276" w:lineRule="auto"/>
              <w:jc w:val="center"/>
              <w:rPr>
                <w:rFonts w:ascii="Times New Roman" w:eastAsia="Calibri" w:hAnsi="Times New Roman" w:cs="Times New Roman"/>
                <w:sz w:val="24"/>
                <w:szCs w:val="24"/>
              </w:rPr>
            </w:pPr>
            <w:r w:rsidRPr="00477D40">
              <w:rPr>
                <w:rFonts w:ascii="Times New Roman" w:eastAsia="Calibri" w:hAnsi="Times New Roman" w:cs="Times New Roman"/>
                <w:sz w:val="24"/>
                <w:szCs w:val="24"/>
              </w:rPr>
              <w:t>зав. кафедрой</w:t>
            </w:r>
          </w:p>
        </w:tc>
        <w:tc>
          <w:tcPr>
            <w:tcW w:w="3301" w:type="dxa"/>
            <w:tcBorders>
              <w:top w:val="single" w:sz="4" w:space="0" w:color="000000"/>
              <w:left w:val="single" w:sz="4" w:space="0" w:color="000000"/>
              <w:bottom w:val="single" w:sz="4" w:space="0" w:color="000000"/>
            </w:tcBorders>
          </w:tcPr>
          <w:p w:rsidR="00477D40" w:rsidRPr="00477D40" w:rsidRDefault="00477D40" w:rsidP="00477D40">
            <w:pPr>
              <w:spacing w:after="200" w:line="276" w:lineRule="auto"/>
              <w:jc w:val="center"/>
              <w:rPr>
                <w:rFonts w:ascii="Times New Roman" w:eastAsia="Calibri" w:hAnsi="Times New Roman" w:cs="Times New Roman"/>
                <w:sz w:val="24"/>
                <w:szCs w:val="24"/>
              </w:rPr>
            </w:pPr>
            <w:r w:rsidRPr="00477D40">
              <w:rPr>
                <w:rFonts w:ascii="Times New Roman" w:eastAsia="Calibri" w:hAnsi="Times New Roman" w:cs="Times New Roman"/>
                <w:sz w:val="24"/>
                <w:szCs w:val="24"/>
              </w:rPr>
              <w:t>д-</w:t>
            </w:r>
            <w:proofErr w:type="spellStart"/>
            <w:r w:rsidRPr="00477D40">
              <w:rPr>
                <w:rFonts w:ascii="Times New Roman" w:eastAsia="Calibri" w:hAnsi="Times New Roman" w:cs="Times New Roman"/>
                <w:sz w:val="24"/>
                <w:szCs w:val="24"/>
              </w:rPr>
              <w:t>р.мед.наук</w:t>
            </w:r>
            <w:proofErr w:type="spellEnd"/>
            <w:r w:rsidRPr="00477D40">
              <w:rPr>
                <w:rFonts w:ascii="Times New Roman" w:eastAsia="Calibri" w:hAnsi="Times New Roman" w:cs="Times New Roman"/>
                <w:sz w:val="24"/>
                <w:szCs w:val="24"/>
              </w:rPr>
              <w:t>, профессор</w:t>
            </w:r>
          </w:p>
        </w:tc>
        <w:tc>
          <w:tcPr>
            <w:tcW w:w="2147" w:type="dxa"/>
            <w:tcBorders>
              <w:top w:val="single" w:sz="4" w:space="0" w:color="000000"/>
              <w:left w:val="single" w:sz="4" w:space="0" w:color="000000"/>
              <w:bottom w:val="single" w:sz="4" w:space="0" w:color="000000"/>
              <w:right w:val="single" w:sz="4" w:space="0" w:color="000000"/>
            </w:tcBorders>
          </w:tcPr>
          <w:p w:rsidR="00477D40" w:rsidRPr="00477D40" w:rsidRDefault="00477D40" w:rsidP="00477D40">
            <w:pPr>
              <w:spacing w:after="200" w:line="276" w:lineRule="auto"/>
              <w:jc w:val="center"/>
              <w:rPr>
                <w:rFonts w:ascii="Times New Roman" w:eastAsia="Calibri" w:hAnsi="Times New Roman" w:cs="Times New Roman"/>
                <w:sz w:val="24"/>
                <w:szCs w:val="24"/>
              </w:rPr>
            </w:pPr>
            <w:r w:rsidRPr="00477D40">
              <w:rPr>
                <w:rFonts w:ascii="Times New Roman" w:eastAsia="Calibri" w:hAnsi="Times New Roman" w:cs="Times New Roman"/>
                <w:sz w:val="24"/>
                <w:szCs w:val="24"/>
              </w:rPr>
              <w:t>нейрохирургии НГМУ</w:t>
            </w:r>
          </w:p>
        </w:tc>
      </w:tr>
      <w:tr w:rsidR="00477D40" w:rsidRPr="00477D40" w:rsidTr="00E52527">
        <w:tc>
          <w:tcPr>
            <w:tcW w:w="2256" w:type="dxa"/>
            <w:tcBorders>
              <w:top w:val="single" w:sz="4" w:space="0" w:color="000000"/>
              <w:left w:val="single" w:sz="4" w:space="0" w:color="000000"/>
              <w:bottom w:val="single" w:sz="4" w:space="0" w:color="000000"/>
            </w:tcBorders>
          </w:tcPr>
          <w:p w:rsidR="00477D40" w:rsidRPr="00477D40" w:rsidRDefault="00477D40" w:rsidP="00477D40">
            <w:pPr>
              <w:spacing w:after="200" w:line="276" w:lineRule="auto"/>
              <w:jc w:val="center"/>
              <w:rPr>
                <w:rFonts w:ascii="Times New Roman" w:eastAsia="Calibri" w:hAnsi="Times New Roman" w:cs="Times New Roman"/>
                <w:sz w:val="24"/>
                <w:szCs w:val="24"/>
              </w:rPr>
            </w:pPr>
            <w:proofErr w:type="spellStart"/>
            <w:r w:rsidRPr="00477D40">
              <w:rPr>
                <w:rFonts w:ascii="Times New Roman" w:eastAsia="Calibri" w:hAnsi="Times New Roman" w:cs="Times New Roman"/>
                <w:sz w:val="24"/>
                <w:szCs w:val="24"/>
              </w:rPr>
              <w:t>Каныгин</w:t>
            </w:r>
            <w:proofErr w:type="spellEnd"/>
            <w:r w:rsidRPr="00477D40">
              <w:rPr>
                <w:rFonts w:ascii="Times New Roman" w:eastAsia="Calibri" w:hAnsi="Times New Roman" w:cs="Times New Roman"/>
                <w:sz w:val="24"/>
                <w:szCs w:val="24"/>
              </w:rPr>
              <w:t xml:space="preserve"> В.В.</w:t>
            </w:r>
          </w:p>
        </w:tc>
        <w:tc>
          <w:tcPr>
            <w:tcW w:w="2523" w:type="dxa"/>
            <w:tcBorders>
              <w:top w:val="single" w:sz="4" w:space="0" w:color="000000"/>
              <w:left w:val="single" w:sz="4" w:space="0" w:color="000000"/>
              <w:bottom w:val="single" w:sz="4" w:space="0" w:color="000000"/>
            </w:tcBorders>
          </w:tcPr>
          <w:p w:rsidR="00477D40" w:rsidRPr="00477D40" w:rsidRDefault="00477D40" w:rsidP="00477D40">
            <w:pPr>
              <w:spacing w:after="200" w:line="276" w:lineRule="auto"/>
              <w:jc w:val="center"/>
              <w:rPr>
                <w:rFonts w:ascii="Times New Roman" w:eastAsia="Calibri" w:hAnsi="Times New Roman" w:cs="Times New Roman"/>
                <w:sz w:val="24"/>
                <w:szCs w:val="24"/>
              </w:rPr>
            </w:pPr>
            <w:r w:rsidRPr="00477D40">
              <w:rPr>
                <w:rFonts w:ascii="Times New Roman" w:eastAsia="Calibri" w:hAnsi="Times New Roman" w:cs="Times New Roman"/>
                <w:sz w:val="24"/>
                <w:szCs w:val="24"/>
              </w:rPr>
              <w:t>завуч кафедры</w:t>
            </w:r>
          </w:p>
        </w:tc>
        <w:tc>
          <w:tcPr>
            <w:tcW w:w="3301" w:type="dxa"/>
            <w:tcBorders>
              <w:top w:val="single" w:sz="4" w:space="0" w:color="000000"/>
              <w:left w:val="single" w:sz="4" w:space="0" w:color="000000"/>
              <w:bottom w:val="single" w:sz="4" w:space="0" w:color="000000"/>
            </w:tcBorders>
          </w:tcPr>
          <w:p w:rsidR="00477D40" w:rsidRPr="00477D40" w:rsidRDefault="00477D40" w:rsidP="00477D40">
            <w:pPr>
              <w:spacing w:after="200" w:line="276" w:lineRule="auto"/>
              <w:jc w:val="center"/>
              <w:rPr>
                <w:rFonts w:ascii="Times New Roman" w:eastAsia="Calibri" w:hAnsi="Times New Roman" w:cs="Times New Roman"/>
                <w:sz w:val="24"/>
                <w:szCs w:val="24"/>
              </w:rPr>
            </w:pPr>
            <w:proofErr w:type="spellStart"/>
            <w:r w:rsidRPr="00477D40">
              <w:rPr>
                <w:rFonts w:ascii="Times New Roman" w:eastAsia="Calibri" w:hAnsi="Times New Roman" w:cs="Times New Roman"/>
                <w:sz w:val="24"/>
                <w:szCs w:val="24"/>
              </w:rPr>
              <w:t>канд.мед.наук</w:t>
            </w:r>
            <w:proofErr w:type="spellEnd"/>
            <w:r w:rsidRPr="00477D40">
              <w:rPr>
                <w:rFonts w:ascii="Times New Roman" w:eastAsia="Calibri" w:hAnsi="Times New Roman" w:cs="Times New Roman"/>
                <w:sz w:val="24"/>
                <w:szCs w:val="24"/>
              </w:rPr>
              <w:t>, доцент</w:t>
            </w:r>
          </w:p>
        </w:tc>
        <w:tc>
          <w:tcPr>
            <w:tcW w:w="2147" w:type="dxa"/>
            <w:tcBorders>
              <w:top w:val="single" w:sz="4" w:space="0" w:color="000000"/>
              <w:left w:val="single" w:sz="4" w:space="0" w:color="000000"/>
              <w:bottom w:val="single" w:sz="4" w:space="0" w:color="000000"/>
              <w:right w:val="single" w:sz="4" w:space="0" w:color="000000"/>
            </w:tcBorders>
          </w:tcPr>
          <w:p w:rsidR="00477D40" w:rsidRPr="00477D40" w:rsidRDefault="00477D40" w:rsidP="00477D40">
            <w:pPr>
              <w:spacing w:after="200" w:line="276" w:lineRule="auto"/>
              <w:jc w:val="center"/>
              <w:rPr>
                <w:rFonts w:ascii="Times New Roman" w:eastAsia="Calibri" w:hAnsi="Times New Roman" w:cs="Times New Roman"/>
                <w:sz w:val="24"/>
                <w:szCs w:val="24"/>
              </w:rPr>
            </w:pPr>
            <w:r w:rsidRPr="00477D40">
              <w:rPr>
                <w:rFonts w:ascii="Times New Roman" w:eastAsia="Calibri" w:hAnsi="Times New Roman" w:cs="Times New Roman"/>
                <w:sz w:val="24"/>
                <w:szCs w:val="24"/>
              </w:rPr>
              <w:t>нейрохирургии</w:t>
            </w:r>
          </w:p>
          <w:p w:rsidR="00477D40" w:rsidRPr="00477D40" w:rsidRDefault="00477D40" w:rsidP="00477D40">
            <w:pPr>
              <w:spacing w:after="200" w:line="276" w:lineRule="auto"/>
              <w:jc w:val="center"/>
              <w:rPr>
                <w:rFonts w:ascii="Times New Roman" w:eastAsia="Calibri" w:hAnsi="Times New Roman" w:cs="Times New Roman"/>
                <w:sz w:val="24"/>
                <w:szCs w:val="24"/>
              </w:rPr>
            </w:pPr>
            <w:r w:rsidRPr="00477D40">
              <w:rPr>
                <w:rFonts w:ascii="Times New Roman" w:eastAsia="Calibri" w:hAnsi="Times New Roman" w:cs="Times New Roman"/>
                <w:sz w:val="24"/>
                <w:szCs w:val="24"/>
              </w:rPr>
              <w:t>НГМУ</w:t>
            </w:r>
          </w:p>
        </w:tc>
      </w:tr>
    </w:tbl>
    <w:p w:rsidR="00477D40" w:rsidRPr="00477D40" w:rsidRDefault="00477D40" w:rsidP="00477D40">
      <w:pPr>
        <w:tabs>
          <w:tab w:val="left" w:pos="7260"/>
        </w:tabs>
        <w:spacing w:after="200" w:line="276" w:lineRule="auto"/>
        <w:rPr>
          <w:rFonts w:ascii="Times New Roman" w:eastAsia="Calibri" w:hAnsi="Times New Roman" w:cs="Times New Roman"/>
          <w:sz w:val="24"/>
          <w:szCs w:val="24"/>
        </w:rPr>
      </w:pPr>
    </w:p>
    <w:p w:rsidR="00477D40" w:rsidRPr="00477D40" w:rsidRDefault="00477D40" w:rsidP="00477D40">
      <w:pPr>
        <w:spacing w:after="0" w:line="240" w:lineRule="auto"/>
        <w:rPr>
          <w:rFonts w:ascii="Times New Roman" w:eastAsia="Calibri" w:hAnsi="Times New Roman" w:cs="Times New Roman"/>
          <w:color w:val="000000"/>
          <w:sz w:val="24"/>
          <w:szCs w:val="24"/>
        </w:rPr>
      </w:pPr>
      <w:r w:rsidRPr="00477D40">
        <w:rPr>
          <w:rFonts w:ascii="Times New Roman" w:eastAsia="Calibri" w:hAnsi="Times New Roman" w:cs="Times New Roman"/>
          <w:color w:val="000000"/>
          <w:sz w:val="24"/>
          <w:szCs w:val="24"/>
        </w:rPr>
        <w:t xml:space="preserve">Комплекс </w:t>
      </w:r>
      <w:proofErr w:type="gramStart"/>
      <w:r w:rsidRPr="00477D40">
        <w:rPr>
          <w:rFonts w:ascii="Times New Roman" w:eastAsia="Calibri" w:hAnsi="Times New Roman" w:cs="Times New Roman"/>
          <w:color w:val="000000"/>
          <w:sz w:val="24"/>
          <w:szCs w:val="24"/>
        </w:rPr>
        <w:t>лекций  рассмотрен</w:t>
      </w:r>
      <w:proofErr w:type="gramEnd"/>
      <w:r w:rsidRPr="00477D40">
        <w:rPr>
          <w:rFonts w:ascii="Times New Roman" w:eastAsia="Calibri" w:hAnsi="Times New Roman" w:cs="Times New Roman"/>
          <w:color w:val="000000"/>
          <w:sz w:val="24"/>
          <w:szCs w:val="24"/>
        </w:rPr>
        <w:t xml:space="preserve"> и одобрен на заседании кафедры нейрохирургии</w:t>
      </w:r>
    </w:p>
    <w:p w:rsidR="00477D40" w:rsidRPr="00477D40" w:rsidRDefault="00477D40" w:rsidP="00477D40">
      <w:pPr>
        <w:spacing w:after="0" w:line="240" w:lineRule="auto"/>
        <w:ind w:left="705"/>
        <w:rPr>
          <w:rFonts w:ascii="Times New Roman" w:eastAsia="Calibri" w:hAnsi="Times New Roman" w:cs="Times New Roman"/>
          <w:color w:val="000000"/>
          <w:sz w:val="24"/>
          <w:szCs w:val="24"/>
        </w:rPr>
      </w:pPr>
    </w:p>
    <w:p w:rsidR="00477D40" w:rsidRPr="00477D40" w:rsidRDefault="00477D40" w:rsidP="00477D40">
      <w:pPr>
        <w:spacing w:after="0" w:line="240" w:lineRule="auto"/>
        <w:ind w:left="705"/>
        <w:rPr>
          <w:rFonts w:ascii="Times New Roman" w:eastAsia="Calibri" w:hAnsi="Times New Roman" w:cs="Times New Roman"/>
          <w:color w:val="000000"/>
          <w:sz w:val="24"/>
          <w:szCs w:val="24"/>
        </w:rPr>
      </w:pPr>
      <w:r w:rsidRPr="00477D40">
        <w:rPr>
          <w:rFonts w:ascii="Times New Roman" w:eastAsia="Calibri" w:hAnsi="Times New Roman" w:cs="Times New Roman"/>
          <w:color w:val="000000"/>
          <w:sz w:val="24"/>
          <w:szCs w:val="24"/>
        </w:rPr>
        <w:t>Протокол №</w:t>
      </w:r>
      <w:r w:rsidRPr="00477D40">
        <w:rPr>
          <w:rFonts w:ascii="Times New Roman" w:eastAsia="Calibri" w:hAnsi="Times New Roman" w:cs="Times New Roman"/>
          <w:sz w:val="24"/>
          <w:szCs w:val="24"/>
        </w:rPr>
        <w:t xml:space="preserve"> 17 от 20. 05.</w:t>
      </w:r>
      <w:r w:rsidRPr="00477D40">
        <w:rPr>
          <w:rFonts w:ascii="Times New Roman" w:eastAsia="Calibri" w:hAnsi="Times New Roman" w:cs="Times New Roman"/>
          <w:color w:val="000000"/>
          <w:sz w:val="24"/>
          <w:szCs w:val="24"/>
        </w:rPr>
        <w:t>2015 г.</w:t>
      </w:r>
    </w:p>
    <w:p w:rsidR="00477D40" w:rsidRPr="00477D40" w:rsidRDefault="00477D40" w:rsidP="00477D40">
      <w:pPr>
        <w:spacing w:after="0" w:line="240" w:lineRule="auto"/>
        <w:ind w:left="705"/>
        <w:rPr>
          <w:rFonts w:ascii="Times New Roman" w:eastAsia="Calibri" w:hAnsi="Times New Roman" w:cs="Times New Roman"/>
          <w:color w:val="000000"/>
          <w:sz w:val="24"/>
          <w:szCs w:val="24"/>
        </w:rPr>
      </w:pPr>
    </w:p>
    <w:p w:rsidR="00477D40" w:rsidRPr="00477D40" w:rsidRDefault="00477D40" w:rsidP="00477D40">
      <w:pPr>
        <w:spacing w:after="0" w:line="240" w:lineRule="auto"/>
        <w:ind w:left="705"/>
        <w:rPr>
          <w:rFonts w:ascii="Times New Roman" w:eastAsia="Calibri" w:hAnsi="Times New Roman" w:cs="Times New Roman"/>
          <w:color w:val="000000"/>
          <w:sz w:val="24"/>
          <w:szCs w:val="24"/>
        </w:rPr>
      </w:pPr>
      <w:proofErr w:type="spellStart"/>
      <w:proofErr w:type="gramStart"/>
      <w:r w:rsidRPr="00477D40">
        <w:rPr>
          <w:rFonts w:ascii="Times New Roman" w:eastAsia="Calibri" w:hAnsi="Times New Roman" w:cs="Times New Roman"/>
          <w:color w:val="000000"/>
          <w:sz w:val="24"/>
          <w:szCs w:val="24"/>
        </w:rPr>
        <w:t>Зав.кафедрой</w:t>
      </w:r>
      <w:proofErr w:type="spellEnd"/>
      <w:r w:rsidRPr="00477D40">
        <w:rPr>
          <w:rFonts w:ascii="Times New Roman" w:eastAsia="Calibri" w:hAnsi="Times New Roman" w:cs="Times New Roman"/>
          <w:color w:val="000000"/>
          <w:sz w:val="24"/>
          <w:szCs w:val="24"/>
        </w:rPr>
        <w:t xml:space="preserve">  _</w:t>
      </w:r>
      <w:proofErr w:type="gramEnd"/>
      <w:r w:rsidRPr="00477D40">
        <w:rPr>
          <w:rFonts w:ascii="Times New Roman" w:eastAsia="Calibri" w:hAnsi="Times New Roman" w:cs="Times New Roman"/>
          <w:color w:val="000000"/>
          <w:sz w:val="24"/>
          <w:szCs w:val="24"/>
        </w:rPr>
        <w:t>___________</w:t>
      </w:r>
      <w:r w:rsidRPr="00477D40">
        <w:rPr>
          <w:rFonts w:ascii="Times New Roman" w:eastAsia="Calibri" w:hAnsi="Times New Roman" w:cs="Times New Roman"/>
          <w:sz w:val="24"/>
          <w:szCs w:val="24"/>
        </w:rPr>
        <w:t>Кривошапкин А.Л.</w:t>
      </w:r>
    </w:p>
    <w:p w:rsidR="00477D40" w:rsidRPr="00477D40" w:rsidRDefault="00477D40" w:rsidP="00477D40">
      <w:pPr>
        <w:spacing w:after="0" w:line="240" w:lineRule="auto"/>
        <w:ind w:left="705"/>
        <w:rPr>
          <w:rFonts w:ascii="Times New Roman" w:eastAsia="Calibri" w:hAnsi="Times New Roman" w:cs="Times New Roman"/>
          <w:color w:val="000000"/>
          <w:sz w:val="24"/>
          <w:szCs w:val="24"/>
        </w:rPr>
      </w:pP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47"/>
        <w:gridCol w:w="6071"/>
      </w:tblGrid>
      <w:tr w:rsidR="00477D40" w:rsidRPr="00477D40" w:rsidTr="00E52527">
        <w:trPr>
          <w:trHeight w:val="256"/>
        </w:trPr>
        <w:tc>
          <w:tcPr>
            <w:tcW w:w="3747" w:type="dxa"/>
          </w:tcPr>
          <w:p w:rsidR="00477D40" w:rsidRPr="00477D40" w:rsidRDefault="00477D40" w:rsidP="00477D40">
            <w:pPr>
              <w:spacing w:after="0" w:line="240" w:lineRule="auto"/>
              <w:rPr>
                <w:rFonts w:ascii="Times New Roman" w:eastAsia="Calibri" w:hAnsi="Times New Roman" w:cs="Times New Roman"/>
                <w:color w:val="000000"/>
                <w:sz w:val="24"/>
                <w:szCs w:val="24"/>
              </w:rPr>
            </w:pPr>
            <w:r w:rsidRPr="00477D40">
              <w:rPr>
                <w:rFonts w:ascii="Times New Roman" w:eastAsia="Calibri" w:hAnsi="Times New Roman" w:cs="Times New Roman"/>
                <w:color w:val="000000"/>
                <w:sz w:val="24"/>
                <w:szCs w:val="24"/>
              </w:rPr>
              <w:t>Актуализация</w:t>
            </w:r>
          </w:p>
        </w:tc>
        <w:tc>
          <w:tcPr>
            <w:tcW w:w="6071" w:type="dxa"/>
          </w:tcPr>
          <w:p w:rsidR="00477D40" w:rsidRPr="00477D40" w:rsidRDefault="00477D40" w:rsidP="00477D40">
            <w:pPr>
              <w:spacing w:after="0" w:line="240" w:lineRule="auto"/>
              <w:rPr>
                <w:rFonts w:ascii="Times New Roman" w:eastAsia="Calibri" w:hAnsi="Times New Roman" w:cs="Times New Roman"/>
                <w:color w:val="000000"/>
                <w:sz w:val="24"/>
                <w:szCs w:val="24"/>
              </w:rPr>
            </w:pPr>
            <w:r w:rsidRPr="00477D40">
              <w:rPr>
                <w:rFonts w:ascii="Times New Roman" w:eastAsia="Calibri" w:hAnsi="Times New Roman" w:cs="Times New Roman"/>
                <w:color w:val="000000"/>
                <w:sz w:val="24"/>
                <w:szCs w:val="24"/>
              </w:rPr>
              <w:t>Протокол заседания кафедры №__ от _____________</w:t>
            </w:r>
          </w:p>
          <w:p w:rsidR="00477D40" w:rsidRPr="00477D40" w:rsidRDefault="00477D40" w:rsidP="00477D40">
            <w:pPr>
              <w:spacing w:after="0" w:line="240" w:lineRule="auto"/>
              <w:rPr>
                <w:rFonts w:ascii="Times New Roman" w:eastAsia="Calibri" w:hAnsi="Times New Roman" w:cs="Times New Roman"/>
                <w:color w:val="000000"/>
                <w:sz w:val="24"/>
                <w:szCs w:val="24"/>
              </w:rPr>
            </w:pPr>
          </w:p>
        </w:tc>
      </w:tr>
      <w:tr w:rsidR="00477D40" w:rsidRPr="00477D40" w:rsidTr="00E52527">
        <w:trPr>
          <w:trHeight w:val="256"/>
        </w:trPr>
        <w:tc>
          <w:tcPr>
            <w:tcW w:w="3747" w:type="dxa"/>
          </w:tcPr>
          <w:p w:rsidR="00477D40" w:rsidRPr="00477D40" w:rsidRDefault="00477D40" w:rsidP="00477D40">
            <w:pPr>
              <w:spacing w:after="0" w:line="240" w:lineRule="auto"/>
              <w:rPr>
                <w:rFonts w:ascii="Times New Roman" w:eastAsia="Calibri" w:hAnsi="Times New Roman" w:cs="Times New Roman"/>
                <w:color w:val="000000"/>
                <w:sz w:val="24"/>
                <w:szCs w:val="24"/>
              </w:rPr>
            </w:pPr>
          </w:p>
        </w:tc>
        <w:tc>
          <w:tcPr>
            <w:tcW w:w="6071" w:type="dxa"/>
          </w:tcPr>
          <w:p w:rsidR="00477D40" w:rsidRPr="00477D40" w:rsidRDefault="00477D40" w:rsidP="00477D40">
            <w:pPr>
              <w:spacing w:after="0" w:line="240" w:lineRule="auto"/>
              <w:rPr>
                <w:rFonts w:ascii="Times New Roman" w:eastAsia="Calibri" w:hAnsi="Times New Roman" w:cs="Times New Roman"/>
                <w:color w:val="000000"/>
                <w:sz w:val="24"/>
                <w:szCs w:val="24"/>
              </w:rPr>
            </w:pPr>
          </w:p>
        </w:tc>
      </w:tr>
      <w:tr w:rsidR="00477D40" w:rsidRPr="00477D40" w:rsidTr="00E52527">
        <w:trPr>
          <w:trHeight w:val="256"/>
        </w:trPr>
        <w:tc>
          <w:tcPr>
            <w:tcW w:w="3747" w:type="dxa"/>
          </w:tcPr>
          <w:p w:rsidR="00477D40" w:rsidRPr="00477D40" w:rsidRDefault="00477D40" w:rsidP="00477D40">
            <w:pPr>
              <w:spacing w:after="0" w:line="240" w:lineRule="auto"/>
              <w:rPr>
                <w:rFonts w:ascii="Times New Roman" w:eastAsia="Calibri" w:hAnsi="Times New Roman" w:cs="Times New Roman"/>
                <w:color w:val="000000"/>
                <w:sz w:val="24"/>
                <w:szCs w:val="24"/>
              </w:rPr>
            </w:pPr>
          </w:p>
        </w:tc>
        <w:tc>
          <w:tcPr>
            <w:tcW w:w="6071" w:type="dxa"/>
          </w:tcPr>
          <w:p w:rsidR="00477D40" w:rsidRPr="00477D40" w:rsidRDefault="00477D40" w:rsidP="00477D40">
            <w:pPr>
              <w:spacing w:after="0" w:line="240" w:lineRule="auto"/>
              <w:rPr>
                <w:rFonts w:ascii="Times New Roman" w:eastAsia="Calibri" w:hAnsi="Times New Roman" w:cs="Times New Roman"/>
                <w:color w:val="000000"/>
                <w:sz w:val="24"/>
                <w:szCs w:val="24"/>
              </w:rPr>
            </w:pPr>
          </w:p>
        </w:tc>
      </w:tr>
      <w:tr w:rsidR="00477D40" w:rsidRPr="00477D40" w:rsidTr="00E52527">
        <w:trPr>
          <w:trHeight w:val="256"/>
        </w:trPr>
        <w:tc>
          <w:tcPr>
            <w:tcW w:w="3747" w:type="dxa"/>
          </w:tcPr>
          <w:p w:rsidR="00477D40" w:rsidRPr="00477D40" w:rsidRDefault="00477D40" w:rsidP="00477D40">
            <w:pPr>
              <w:spacing w:after="0" w:line="240" w:lineRule="auto"/>
              <w:rPr>
                <w:rFonts w:ascii="Times New Roman" w:eastAsia="Calibri" w:hAnsi="Times New Roman" w:cs="Times New Roman"/>
                <w:color w:val="000000"/>
                <w:sz w:val="24"/>
                <w:szCs w:val="24"/>
              </w:rPr>
            </w:pPr>
          </w:p>
        </w:tc>
        <w:tc>
          <w:tcPr>
            <w:tcW w:w="6071" w:type="dxa"/>
          </w:tcPr>
          <w:p w:rsidR="00477D40" w:rsidRPr="00477D40" w:rsidRDefault="00477D40" w:rsidP="00477D40">
            <w:pPr>
              <w:spacing w:after="0" w:line="240" w:lineRule="auto"/>
              <w:rPr>
                <w:rFonts w:ascii="Times New Roman" w:eastAsia="Calibri" w:hAnsi="Times New Roman" w:cs="Times New Roman"/>
                <w:color w:val="000000"/>
                <w:sz w:val="24"/>
                <w:szCs w:val="24"/>
              </w:rPr>
            </w:pPr>
          </w:p>
        </w:tc>
      </w:tr>
      <w:tr w:rsidR="00477D40" w:rsidRPr="00477D40" w:rsidTr="00E52527">
        <w:trPr>
          <w:trHeight w:val="256"/>
        </w:trPr>
        <w:tc>
          <w:tcPr>
            <w:tcW w:w="3747" w:type="dxa"/>
          </w:tcPr>
          <w:p w:rsidR="00477D40" w:rsidRPr="00477D40" w:rsidRDefault="00477D40" w:rsidP="00477D40">
            <w:pPr>
              <w:spacing w:after="0" w:line="240" w:lineRule="auto"/>
              <w:rPr>
                <w:rFonts w:ascii="Times New Roman" w:eastAsia="Calibri" w:hAnsi="Times New Roman" w:cs="Times New Roman"/>
                <w:color w:val="000000"/>
                <w:sz w:val="24"/>
                <w:szCs w:val="24"/>
              </w:rPr>
            </w:pPr>
          </w:p>
        </w:tc>
        <w:tc>
          <w:tcPr>
            <w:tcW w:w="6071" w:type="dxa"/>
          </w:tcPr>
          <w:p w:rsidR="00477D40" w:rsidRPr="00477D40" w:rsidRDefault="00477D40" w:rsidP="00477D40">
            <w:pPr>
              <w:spacing w:after="0" w:line="240" w:lineRule="auto"/>
              <w:rPr>
                <w:rFonts w:ascii="Times New Roman" w:eastAsia="Calibri" w:hAnsi="Times New Roman" w:cs="Times New Roman"/>
                <w:color w:val="000000"/>
                <w:sz w:val="24"/>
                <w:szCs w:val="24"/>
              </w:rPr>
            </w:pPr>
          </w:p>
        </w:tc>
      </w:tr>
      <w:tr w:rsidR="00477D40" w:rsidRPr="00477D40" w:rsidTr="00E52527">
        <w:trPr>
          <w:trHeight w:val="273"/>
        </w:trPr>
        <w:tc>
          <w:tcPr>
            <w:tcW w:w="3747" w:type="dxa"/>
          </w:tcPr>
          <w:p w:rsidR="00477D40" w:rsidRPr="00477D40" w:rsidRDefault="00477D40" w:rsidP="00477D40">
            <w:pPr>
              <w:spacing w:after="0" w:line="240" w:lineRule="auto"/>
              <w:rPr>
                <w:rFonts w:ascii="Times New Roman" w:eastAsia="Calibri" w:hAnsi="Times New Roman" w:cs="Times New Roman"/>
                <w:color w:val="000000"/>
                <w:sz w:val="24"/>
                <w:szCs w:val="24"/>
              </w:rPr>
            </w:pPr>
          </w:p>
        </w:tc>
        <w:tc>
          <w:tcPr>
            <w:tcW w:w="6071" w:type="dxa"/>
          </w:tcPr>
          <w:p w:rsidR="00477D40" w:rsidRPr="00477D40" w:rsidRDefault="00477D40" w:rsidP="00477D40">
            <w:pPr>
              <w:spacing w:after="0" w:line="240" w:lineRule="auto"/>
              <w:rPr>
                <w:rFonts w:ascii="Times New Roman" w:eastAsia="Calibri" w:hAnsi="Times New Roman" w:cs="Times New Roman"/>
                <w:color w:val="000000"/>
                <w:sz w:val="24"/>
                <w:szCs w:val="24"/>
              </w:rPr>
            </w:pPr>
          </w:p>
        </w:tc>
      </w:tr>
    </w:tbl>
    <w:p w:rsidR="00477D40" w:rsidRPr="00477D40" w:rsidRDefault="00477D40" w:rsidP="00477D40">
      <w:pPr>
        <w:spacing w:after="0" w:line="240" w:lineRule="auto"/>
        <w:ind w:left="705"/>
        <w:rPr>
          <w:rFonts w:ascii="Times New Roman" w:eastAsia="Calibri" w:hAnsi="Times New Roman" w:cs="Times New Roman"/>
          <w:color w:val="000000"/>
          <w:sz w:val="24"/>
          <w:szCs w:val="24"/>
        </w:rPr>
      </w:pPr>
    </w:p>
    <w:p w:rsidR="00477D40" w:rsidRPr="00477D40" w:rsidRDefault="00477D40" w:rsidP="00477D40">
      <w:pPr>
        <w:spacing w:after="0" w:line="240" w:lineRule="auto"/>
        <w:rPr>
          <w:rFonts w:ascii="Times New Roman" w:eastAsia="Calibri" w:hAnsi="Times New Roman" w:cs="Times New Roman"/>
          <w:sz w:val="24"/>
          <w:szCs w:val="24"/>
        </w:rPr>
      </w:pPr>
    </w:p>
    <w:p w:rsidR="00477D40" w:rsidRDefault="00477D40" w:rsidP="00477D40">
      <w:pPr>
        <w:rPr>
          <w:rFonts w:ascii="Times New Roman" w:hAnsi="Times New Roman" w:cs="Times New Roman"/>
          <w:b/>
          <w:sz w:val="28"/>
          <w:szCs w:val="28"/>
        </w:rPr>
      </w:pPr>
      <w:r w:rsidRPr="00477D40">
        <w:rPr>
          <w:rFonts w:ascii="Calibri" w:eastAsia="Calibri" w:hAnsi="Calibri" w:cs="Times New Roman"/>
        </w:rPr>
        <w:br w:type="page"/>
      </w:r>
      <w:r>
        <w:rPr>
          <w:rFonts w:ascii="Times New Roman" w:hAnsi="Times New Roman" w:cs="Times New Roman"/>
          <w:b/>
          <w:sz w:val="28"/>
          <w:szCs w:val="28"/>
        </w:rPr>
        <w:lastRenderedPageBreak/>
        <w:t xml:space="preserve">                                                  Лекция</w:t>
      </w:r>
    </w:p>
    <w:p w:rsidR="00477D40" w:rsidRDefault="00477D40" w:rsidP="00477D40">
      <w:pPr>
        <w:rPr>
          <w:rFonts w:ascii="Times New Roman" w:hAnsi="Times New Roman" w:cs="Times New Roman"/>
          <w:b/>
          <w:sz w:val="28"/>
          <w:szCs w:val="28"/>
        </w:rPr>
      </w:pPr>
      <w:r w:rsidRPr="000F3803">
        <w:rPr>
          <w:rFonts w:ascii="Times New Roman" w:hAnsi="Times New Roman" w:cs="Times New Roman"/>
          <w:b/>
          <w:sz w:val="28"/>
          <w:szCs w:val="28"/>
        </w:rPr>
        <w:t xml:space="preserve">Эпидемиология и патогенез опухолей головного мозга, теории </w:t>
      </w:r>
      <w:r>
        <w:rPr>
          <w:rFonts w:ascii="Times New Roman" w:hAnsi="Times New Roman" w:cs="Times New Roman"/>
          <w:b/>
          <w:sz w:val="28"/>
          <w:szCs w:val="28"/>
        </w:rPr>
        <w:t>к</w:t>
      </w:r>
      <w:r w:rsidRPr="000F3803">
        <w:rPr>
          <w:rFonts w:ascii="Times New Roman" w:hAnsi="Times New Roman" w:cs="Times New Roman"/>
          <w:b/>
          <w:sz w:val="28"/>
          <w:szCs w:val="28"/>
        </w:rPr>
        <w:t>анцерогенеза</w:t>
      </w:r>
    </w:p>
    <w:p w:rsidR="00477D40" w:rsidRDefault="00477D40" w:rsidP="00477D40">
      <w:pPr>
        <w:rPr>
          <w:rFonts w:ascii="Times New Roman" w:hAnsi="Times New Roman" w:cs="Times New Roman"/>
          <w:sz w:val="24"/>
          <w:szCs w:val="24"/>
        </w:rPr>
      </w:pPr>
      <w:r>
        <w:rPr>
          <w:rFonts w:ascii="Times New Roman" w:hAnsi="Times New Roman" w:cs="Times New Roman"/>
          <w:b/>
          <w:sz w:val="24"/>
          <w:szCs w:val="24"/>
        </w:rPr>
        <w:t xml:space="preserve">Цели: </w:t>
      </w:r>
      <w:r>
        <w:rPr>
          <w:rFonts w:ascii="Times New Roman" w:hAnsi="Times New Roman" w:cs="Times New Roman"/>
          <w:sz w:val="24"/>
          <w:szCs w:val="24"/>
        </w:rPr>
        <w:t>рассмотреть э</w:t>
      </w:r>
      <w:r w:rsidRPr="000D5C0C">
        <w:rPr>
          <w:rFonts w:ascii="Times New Roman" w:hAnsi="Times New Roman" w:cs="Times New Roman"/>
          <w:sz w:val="24"/>
          <w:szCs w:val="24"/>
        </w:rPr>
        <w:t xml:space="preserve">пидемиология и патогенез опухолей головного мозга, теории </w:t>
      </w:r>
      <w:r>
        <w:rPr>
          <w:rFonts w:ascii="Times New Roman" w:hAnsi="Times New Roman" w:cs="Times New Roman"/>
          <w:sz w:val="24"/>
          <w:szCs w:val="24"/>
        </w:rPr>
        <w:t>к</w:t>
      </w:r>
      <w:r w:rsidRPr="000D5C0C">
        <w:rPr>
          <w:rFonts w:ascii="Times New Roman" w:hAnsi="Times New Roman" w:cs="Times New Roman"/>
          <w:sz w:val="24"/>
          <w:szCs w:val="24"/>
        </w:rPr>
        <w:t>анцерогенеза</w:t>
      </w:r>
    </w:p>
    <w:p w:rsidR="00477D40" w:rsidRDefault="00477D40" w:rsidP="00477D40">
      <w:pPr>
        <w:rPr>
          <w:rFonts w:ascii="Times New Roman" w:hAnsi="Times New Roman" w:cs="Times New Roman"/>
          <w:b/>
          <w:sz w:val="24"/>
          <w:szCs w:val="24"/>
        </w:rPr>
      </w:pPr>
      <w:r>
        <w:rPr>
          <w:rFonts w:ascii="Times New Roman" w:hAnsi="Times New Roman" w:cs="Times New Roman"/>
          <w:b/>
          <w:sz w:val="24"/>
          <w:szCs w:val="24"/>
        </w:rPr>
        <w:t>План:</w:t>
      </w:r>
    </w:p>
    <w:p w:rsidR="00477D40" w:rsidRDefault="00477D40" w:rsidP="00477D40">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ЭПИДЕМИОЛОГИЯ</w:t>
      </w:r>
    </w:p>
    <w:p w:rsidR="00477D40" w:rsidRDefault="00477D40" w:rsidP="00477D40">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ЭТИОЛОГИЯ ИПАТОГЕНЕЗ</w:t>
      </w:r>
    </w:p>
    <w:p w:rsidR="00477D40" w:rsidRDefault="00477D40" w:rsidP="00477D40">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ТЕОРИИ КАНЦЕРОГЕНЕЗА</w:t>
      </w:r>
    </w:p>
    <w:p w:rsidR="00477D40" w:rsidRDefault="00477D40" w:rsidP="00477D40">
      <w:pPr>
        <w:rPr>
          <w:rFonts w:ascii="Times New Roman" w:hAnsi="Times New Roman" w:cs="Times New Roman"/>
          <w:sz w:val="24"/>
          <w:szCs w:val="24"/>
        </w:rPr>
      </w:pPr>
      <w:r>
        <w:rPr>
          <w:rFonts w:ascii="Times New Roman" w:hAnsi="Times New Roman" w:cs="Times New Roman"/>
          <w:b/>
          <w:sz w:val="24"/>
          <w:szCs w:val="24"/>
        </w:rPr>
        <w:t xml:space="preserve">Основное понятие: </w:t>
      </w:r>
      <w:r>
        <w:rPr>
          <w:rFonts w:ascii="Times New Roman" w:hAnsi="Times New Roman" w:cs="Times New Roman"/>
          <w:sz w:val="24"/>
          <w:szCs w:val="24"/>
        </w:rPr>
        <w:t>опухоль головного мозга</w:t>
      </w:r>
    </w:p>
    <w:p w:rsidR="00477D40" w:rsidRDefault="00477D40" w:rsidP="00477D40">
      <w:pPr>
        <w:rPr>
          <w:rFonts w:ascii="Times New Roman" w:hAnsi="Times New Roman" w:cs="Times New Roman"/>
          <w:sz w:val="24"/>
          <w:szCs w:val="24"/>
        </w:rPr>
      </w:pPr>
    </w:p>
    <w:p w:rsidR="00477D40" w:rsidRDefault="00477D40" w:rsidP="00477D40">
      <w:pPr>
        <w:rPr>
          <w:rFonts w:ascii="Times New Roman" w:hAnsi="Times New Roman" w:cs="Times New Roman"/>
          <w:sz w:val="24"/>
          <w:szCs w:val="24"/>
        </w:rPr>
      </w:pPr>
      <w:r>
        <w:rPr>
          <w:rFonts w:ascii="Times New Roman" w:hAnsi="Times New Roman" w:cs="Times New Roman"/>
          <w:sz w:val="24"/>
          <w:szCs w:val="24"/>
        </w:rPr>
        <w:t>1. ЭПИДЕМИОЛОГИЯ</w:t>
      </w:r>
    </w:p>
    <w:p w:rsidR="00477D40" w:rsidRPr="000F3803" w:rsidRDefault="00477D40" w:rsidP="00477D40">
      <w:pPr>
        <w:rPr>
          <w:rFonts w:ascii="Times New Roman" w:hAnsi="Times New Roman" w:cs="Times New Roman"/>
          <w:sz w:val="24"/>
          <w:szCs w:val="24"/>
        </w:rPr>
      </w:pPr>
      <w:r w:rsidRPr="000F3803">
        <w:rPr>
          <w:rFonts w:ascii="Times New Roman" w:hAnsi="Times New Roman" w:cs="Times New Roman"/>
          <w:sz w:val="24"/>
          <w:szCs w:val="24"/>
        </w:rPr>
        <w:t>Ежегодная встречаемость первичных внутричерепных опухолей 5-15.8/100,000.</w:t>
      </w:r>
    </w:p>
    <w:tbl>
      <w:tblPr>
        <w:tblpPr w:leftFromText="180" w:rightFromText="180" w:vertAnchor="text" w:horzAnchor="margin" w:tblpXSpec="center" w:tblpY="653"/>
        <w:tblW w:w="9388" w:type="dxa"/>
        <w:tblCellMar>
          <w:left w:w="0" w:type="dxa"/>
          <w:right w:w="0" w:type="dxa"/>
        </w:tblCellMar>
        <w:tblLook w:val="0600" w:firstRow="0" w:lastRow="0" w:firstColumn="0" w:lastColumn="0" w:noHBand="1" w:noVBand="1"/>
      </w:tblPr>
      <w:tblGrid>
        <w:gridCol w:w="2790"/>
        <w:gridCol w:w="4395"/>
        <w:gridCol w:w="2203"/>
      </w:tblGrid>
      <w:tr w:rsidR="00477D40" w:rsidRPr="000F3803" w:rsidTr="00E52527">
        <w:trPr>
          <w:trHeight w:val="1488"/>
        </w:trPr>
        <w:tc>
          <w:tcPr>
            <w:tcW w:w="279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477D40" w:rsidRPr="000F3803" w:rsidRDefault="00477D40" w:rsidP="00E52527">
            <w:pPr>
              <w:rPr>
                <w:rFonts w:ascii="Times New Roman" w:hAnsi="Times New Roman" w:cs="Times New Roman"/>
                <w:sz w:val="24"/>
                <w:szCs w:val="24"/>
              </w:rPr>
            </w:pPr>
            <w:r w:rsidRPr="000F3803">
              <w:rPr>
                <w:rFonts w:ascii="Times New Roman" w:hAnsi="Times New Roman" w:cs="Times New Roman"/>
                <w:sz w:val="24"/>
                <w:szCs w:val="24"/>
              </w:rPr>
              <w:t>Нозология</w:t>
            </w:r>
          </w:p>
        </w:tc>
        <w:tc>
          <w:tcPr>
            <w:tcW w:w="439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477D40" w:rsidRPr="000F3803" w:rsidRDefault="00477D40" w:rsidP="00E52527">
            <w:pPr>
              <w:tabs>
                <w:tab w:val="left" w:pos="2370"/>
              </w:tabs>
              <w:rPr>
                <w:rFonts w:ascii="Times New Roman" w:hAnsi="Times New Roman" w:cs="Times New Roman"/>
                <w:sz w:val="24"/>
                <w:szCs w:val="24"/>
              </w:rPr>
            </w:pPr>
            <w:r w:rsidRPr="000F3803">
              <w:rPr>
                <w:rFonts w:ascii="Times New Roman" w:hAnsi="Times New Roman" w:cs="Times New Roman"/>
                <w:sz w:val="24"/>
                <w:szCs w:val="24"/>
              </w:rPr>
              <w:t>Число новых случаев</w:t>
            </w:r>
            <w:r w:rsidRPr="000F3803">
              <w:rPr>
                <w:rFonts w:ascii="Times New Roman" w:hAnsi="Times New Roman" w:cs="Times New Roman"/>
                <w:sz w:val="24"/>
                <w:szCs w:val="24"/>
              </w:rPr>
              <w:tab/>
            </w:r>
          </w:p>
        </w:tc>
        <w:tc>
          <w:tcPr>
            <w:tcW w:w="220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477D40" w:rsidRPr="000F3803" w:rsidRDefault="00477D40" w:rsidP="00E52527">
            <w:pPr>
              <w:rPr>
                <w:rFonts w:ascii="Times New Roman" w:hAnsi="Times New Roman" w:cs="Times New Roman"/>
                <w:sz w:val="24"/>
                <w:szCs w:val="24"/>
              </w:rPr>
            </w:pPr>
            <w:r w:rsidRPr="000F3803">
              <w:rPr>
                <w:rFonts w:ascii="Times New Roman" w:hAnsi="Times New Roman" w:cs="Times New Roman"/>
                <w:sz w:val="24"/>
                <w:szCs w:val="24"/>
              </w:rPr>
              <w:t>Смертность</w:t>
            </w:r>
          </w:p>
        </w:tc>
      </w:tr>
      <w:tr w:rsidR="00477D40" w:rsidRPr="000F3803" w:rsidTr="00E52527">
        <w:trPr>
          <w:trHeight w:val="955"/>
        </w:trPr>
        <w:tc>
          <w:tcPr>
            <w:tcW w:w="279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477D40" w:rsidRPr="000F3803" w:rsidRDefault="00477D40" w:rsidP="00E52527">
            <w:pPr>
              <w:rPr>
                <w:rFonts w:ascii="Times New Roman" w:hAnsi="Times New Roman" w:cs="Times New Roman"/>
                <w:sz w:val="24"/>
                <w:szCs w:val="24"/>
              </w:rPr>
            </w:pPr>
            <w:r w:rsidRPr="000F3803">
              <w:rPr>
                <w:rFonts w:ascii="Times New Roman" w:hAnsi="Times New Roman" w:cs="Times New Roman"/>
                <w:sz w:val="24"/>
                <w:szCs w:val="24"/>
              </w:rPr>
              <w:t>Рак</w:t>
            </w:r>
            <w:r w:rsidRPr="000F3803">
              <w:rPr>
                <w:rFonts w:ascii="Times New Roman" w:hAnsi="Times New Roman" w:cs="Times New Roman"/>
                <w:sz w:val="24"/>
                <w:szCs w:val="24"/>
                <w:lang w:val="en-US"/>
              </w:rPr>
              <w:t xml:space="preserve"> </w:t>
            </w:r>
            <w:r w:rsidRPr="000F3803">
              <w:rPr>
                <w:rFonts w:ascii="Times New Roman" w:hAnsi="Times New Roman" w:cs="Times New Roman"/>
                <w:sz w:val="24"/>
                <w:szCs w:val="24"/>
              </w:rPr>
              <w:t>яичников</w:t>
            </w:r>
            <w:r w:rsidRPr="000F3803">
              <w:rPr>
                <w:rFonts w:ascii="Times New Roman" w:hAnsi="Times New Roman" w:cs="Times New Roman"/>
                <w:sz w:val="24"/>
                <w:szCs w:val="24"/>
                <w:lang w:val="en-US"/>
              </w:rPr>
              <w:t xml:space="preserve"> </w:t>
            </w:r>
          </w:p>
        </w:tc>
        <w:tc>
          <w:tcPr>
            <w:tcW w:w="439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477D40" w:rsidRPr="000F3803" w:rsidRDefault="00477D40" w:rsidP="00E52527">
            <w:pPr>
              <w:rPr>
                <w:rFonts w:ascii="Times New Roman" w:hAnsi="Times New Roman" w:cs="Times New Roman"/>
                <w:sz w:val="24"/>
                <w:szCs w:val="24"/>
              </w:rPr>
            </w:pPr>
            <w:r w:rsidRPr="000F3803">
              <w:rPr>
                <w:rFonts w:ascii="Times New Roman" w:hAnsi="Times New Roman" w:cs="Times New Roman"/>
                <w:sz w:val="24"/>
                <w:szCs w:val="24"/>
                <w:lang w:val="en-US"/>
              </w:rPr>
              <w:t>22,220</w:t>
            </w:r>
            <w:r w:rsidRPr="000F3803">
              <w:rPr>
                <w:rFonts w:ascii="Times New Roman" w:hAnsi="Times New Roman" w:cs="Times New Roman"/>
                <w:sz w:val="24"/>
                <w:szCs w:val="24"/>
              </w:rPr>
              <w:t xml:space="preserve"> </w:t>
            </w:r>
          </w:p>
        </w:tc>
        <w:tc>
          <w:tcPr>
            <w:tcW w:w="220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477D40" w:rsidRPr="000F3803" w:rsidRDefault="00477D40" w:rsidP="00E52527">
            <w:pPr>
              <w:rPr>
                <w:rFonts w:ascii="Times New Roman" w:hAnsi="Times New Roman" w:cs="Times New Roman"/>
                <w:sz w:val="24"/>
                <w:szCs w:val="24"/>
              </w:rPr>
            </w:pPr>
            <w:r w:rsidRPr="000F3803">
              <w:rPr>
                <w:rFonts w:ascii="Times New Roman" w:hAnsi="Times New Roman" w:cs="Times New Roman"/>
                <w:sz w:val="24"/>
                <w:szCs w:val="24"/>
                <w:lang w:val="en-US"/>
              </w:rPr>
              <w:t>16,210</w:t>
            </w:r>
            <w:r w:rsidRPr="000F3803">
              <w:rPr>
                <w:rFonts w:ascii="Times New Roman" w:hAnsi="Times New Roman" w:cs="Times New Roman"/>
                <w:sz w:val="24"/>
                <w:szCs w:val="24"/>
              </w:rPr>
              <w:t xml:space="preserve"> </w:t>
            </w:r>
          </w:p>
        </w:tc>
      </w:tr>
      <w:tr w:rsidR="00477D40" w:rsidRPr="000F3803" w:rsidTr="00E52527">
        <w:trPr>
          <w:trHeight w:val="897"/>
        </w:trPr>
        <w:tc>
          <w:tcPr>
            <w:tcW w:w="279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477D40" w:rsidRPr="000F3803" w:rsidRDefault="00477D40" w:rsidP="00E52527">
            <w:pPr>
              <w:rPr>
                <w:rFonts w:ascii="Times New Roman" w:hAnsi="Times New Roman" w:cs="Times New Roman"/>
                <w:sz w:val="24"/>
                <w:szCs w:val="24"/>
              </w:rPr>
            </w:pPr>
            <w:r w:rsidRPr="000F3803">
              <w:rPr>
                <w:rFonts w:ascii="Times New Roman" w:hAnsi="Times New Roman" w:cs="Times New Roman"/>
                <w:sz w:val="24"/>
                <w:szCs w:val="24"/>
              </w:rPr>
              <w:t>Рак</w:t>
            </w:r>
            <w:r w:rsidRPr="000F3803">
              <w:rPr>
                <w:rFonts w:ascii="Times New Roman" w:hAnsi="Times New Roman" w:cs="Times New Roman"/>
                <w:sz w:val="24"/>
                <w:szCs w:val="24"/>
                <w:lang w:val="en-US"/>
              </w:rPr>
              <w:t xml:space="preserve"> </w:t>
            </w:r>
            <w:r w:rsidRPr="000F3803">
              <w:rPr>
                <w:rFonts w:ascii="Times New Roman" w:hAnsi="Times New Roman" w:cs="Times New Roman"/>
                <w:sz w:val="24"/>
                <w:szCs w:val="24"/>
              </w:rPr>
              <w:t>желудка</w:t>
            </w:r>
            <w:r w:rsidRPr="000F3803">
              <w:rPr>
                <w:rFonts w:ascii="Times New Roman" w:hAnsi="Times New Roman" w:cs="Times New Roman"/>
                <w:sz w:val="24"/>
                <w:szCs w:val="24"/>
                <w:lang w:val="en-US"/>
              </w:rPr>
              <w:t xml:space="preserve"> </w:t>
            </w:r>
          </w:p>
        </w:tc>
        <w:tc>
          <w:tcPr>
            <w:tcW w:w="439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477D40" w:rsidRPr="000F3803" w:rsidRDefault="00477D40" w:rsidP="00E52527">
            <w:pPr>
              <w:rPr>
                <w:rFonts w:ascii="Times New Roman" w:hAnsi="Times New Roman" w:cs="Times New Roman"/>
                <w:sz w:val="24"/>
                <w:szCs w:val="24"/>
              </w:rPr>
            </w:pPr>
            <w:r w:rsidRPr="000F3803">
              <w:rPr>
                <w:rFonts w:ascii="Times New Roman" w:hAnsi="Times New Roman" w:cs="Times New Roman"/>
                <w:sz w:val="24"/>
                <w:szCs w:val="24"/>
                <w:lang w:val="en-US"/>
              </w:rPr>
              <w:t>21,860</w:t>
            </w:r>
            <w:r w:rsidRPr="000F3803">
              <w:rPr>
                <w:rFonts w:ascii="Times New Roman" w:hAnsi="Times New Roman" w:cs="Times New Roman"/>
                <w:sz w:val="24"/>
                <w:szCs w:val="24"/>
              </w:rPr>
              <w:t xml:space="preserve"> </w:t>
            </w:r>
          </w:p>
        </w:tc>
        <w:tc>
          <w:tcPr>
            <w:tcW w:w="220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477D40" w:rsidRPr="000F3803" w:rsidRDefault="00477D40" w:rsidP="00E52527">
            <w:pPr>
              <w:rPr>
                <w:rFonts w:ascii="Times New Roman" w:hAnsi="Times New Roman" w:cs="Times New Roman"/>
                <w:sz w:val="24"/>
                <w:szCs w:val="24"/>
              </w:rPr>
            </w:pPr>
            <w:r w:rsidRPr="000F3803">
              <w:rPr>
                <w:rFonts w:ascii="Times New Roman" w:hAnsi="Times New Roman" w:cs="Times New Roman"/>
                <w:sz w:val="24"/>
                <w:szCs w:val="24"/>
                <w:lang w:val="en-US"/>
              </w:rPr>
              <w:t>11,550</w:t>
            </w:r>
            <w:r w:rsidRPr="000F3803">
              <w:rPr>
                <w:rFonts w:ascii="Times New Roman" w:hAnsi="Times New Roman" w:cs="Times New Roman"/>
                <w:sz w:val="24"/>
                <w:szCs w:val="24"/>
              </w:rPr>
              <w:t xml:space="preserve"> </w:t>
            </w:r>
          </w:p>
        </w:tc>
      </w:tr>
      <w:tr w:rsidR="00477D40" w:rsidRPr="000F3803" w:rsidTr="00E52527">
        <w:trPr>
          <w:trHeight w:val="900"/>
        </w:trPr>
        <w:tc>
          <w:tcPr>
            <w:tcW w:w="279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477D40" w:rsidRPr="000F3803" w:rsidRDefault="00477D40" w:rsidP="00E52527">
            <w:pPr>
              <w:rPr>
                <w:rFonts w:ascii="Times New Roman" w:hAnsi="Times New Roman" w:cs="Times New Roman"/>
                <w:sz w:val="24"/>
                <w:szCs w:val="24"/>
              </w:rPr>
            </w:pPr>
            <w:r w:rsidRPr="000F3803">
              <w:rPr>
                <w:rFonts w:ascii="Times New Roman" w:hAnsi="Times New Roman" w:cs="Times New Roman"/>
                <w:b/>
                <w:bCs/>
                <w:i/>
                <w:iCs/>
                <w:sz w:val="24"/>
                <w:szCs w:val="24"/>
              </w:rPr>
              <w:t>Опухоли ГМ</w:t>
            </w:r>
          </w:p>
        </w:tc>
        <w:tc>
          <w:tcPr>
            <w:tcW w:w="439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477D40" w:rsidRPr="000F3803" w:rsidRDefault="00477D40" w:rsidP="00E52527">
            <w:pPr>
              <w:rPr>
                <w:rFonts w:ascii="Times New Roman" w:hAnsi="Times New Roman" w:cs="Times New Roman"/>
                <w:sz w:val="24"/>
                <w:szCs w:val="24"/>
              </w:rPr>
            </w:pPr>
            <w:r w:rsidRPr="000F3803">
              <w:rPr>
                <w:rFonts w:ascii="Times New Roman" w:hAnsi="Times New Roman" w:cs="Times New Roman"/>
                <w:b/>
                <w:bCs/>
                <w:i/>
                <w:iCs/>
                <w:sz w:val="24"/>
                <w:szCs w:val="24"/>
              </w:rPr>
              <w:t xml:space="preserve">18,500 </w:t>
            </w:r>
          </w:p>
        </w:tc>
        <w:tc>
          <w:tcPr>
            <w:tcW w:w="220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477D40" w:rsidRPr="000F3803" w:rsidRDefault="00477D40" w:rsidP="00E52527">
            <w:pPr>
              <w:rPr>
                <w:rFonts w:ascii="Times New Roman" w:hAnsi="Times New Roman" w:cs="Times New Roman"/>
                <w:sz w:val="24"/>
                <w:szCs w:val="24"/>
              </w:rPr>
            </w:pPr>
            <w:r w:rsidRPr="000F3803">
              <w:rPr>
                <w:rFonts w:ascii="Times New Roman" w:hAnsi="Times New Roman" w:cs="Times New Roman"/>
                <w:b/>
                <w:bCs/>
                <w:i/>
                <w:iCs/>
                <w:sz w:val="24"/>
                <w:szCs w:val="24"/>
              </w:rPr>
              <w:t xml:space="preserve">12,760 </w:t>
            </w:r>
          </w:p>
        </w:tc>
      </w:tr>
      <w:tr w:rsidR="00477D40" w:rsidRPr="000F3803" w:rsidTr="00E52527">
        <w:trPr>
          <w:trHeight w:val="1488"/>
        </w:trPr>
        <w:tc>
          <w:tcPr>
            <w:tcW w:w="279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477D40" w:rsidRPr="000F3803" w:rsidRDefault="00477D40" w:rsidP="00E52527">
            <w:pPr>
              <w:rPr>
                <w:rFonts w:ascii="Times New Roman" w:hAnsi="Times New Roman" w:cs="Times New Roman"/>
                <w:sz w:val="24"/>
                <w:szCs w:val="24"/>
              </w:rPr>
            </w:pPr>
            <w:r w:rsidRPr="000F3803">
              <w:rPr>
                <w:rFonts w:ascii="Times New Roman" w:hAnsi="Times New Roman" w:cs="Times New Roman"/>
                <w:sz w:val="24"/>
                <w:szCs w:val="24"/>
              </w:rPr>
              <w:t xml:space="preserve">Рак шейки матки </w:t>
            </w:r>
          </w:p>
        </w:tc>
        <w:tc>
          <w:tcPr>
            <w:tcW w:w="439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477D40" w:rsidRPr="000F3803" w:rsidRDefault="00477D40" w:rsidP="00E52527">
            <w:pPr>
              <w:rPr>
                <w:rFonts w:ascii="Times New Roman" w:hAnsi="Times New Roman" w:cs="Times New Roman"/>
                <w:sz w:val="24"/>
                <w:szCs w:val="24"/>
              </w:rPr>
            </w:pPr>
            <w:r w:rsidRPr="000F3803">
              <w:rPr>
                <w:rFonts w:ascii="Times New Roman" w:hAnsi="Times New Roman" w:cs="Times New Roman"/>
                <w:sz w:val="24"/>
                <w:szCs w:val="24"/>
              </w:rPr>
              <w:t xml:space="preserve">10,370 </w:t>
            </w:r>
          </w:p>
        </w:tc>
        <w:tc>
          <w:tcPr>
            <w:tcW w:w="220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477D40" w:rsidRPr="000F3803" w:rsidRDefault="00477D40" w:rsidP="00E52527">
            <w:pPr>
              <w:rPr>
                <w:rFonts w:ascii="Times New Roman" w:hAnsi="Times New Roman" w:cs="Times New Roman"/>
                <w:sz w:val="24"/>
                <w:szCs w:val="24"/>
              </w:rPr>
            </w:pPr>
            <w:r w:rsidRPr="000F3803">
              <w:rPr>
                <w:rFonts w:ascii="Times New Roman" w:hAnsi="Times New Roman" w:cs="Times New Roman"/>
                <w:sz w:val="24"/>
                <w:szCs w:val="24"/>
              </w:rPr>
              <w:t xml:space="preserve">3,710 </w:t>
            </w:r>
          </w:p>
        </w:tc>
      </w:tr>
      <w:tr w:rsidR="00477D40" w:rsidRPr="000F3803" w:rsidTr="00E52527">
        <w:trPr>
          <w:trHeight w:val="1007"/>
        </w:trPr>
        <w:tc>
          <w:tcPr>
            <w:tcW w:w="279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477D40" w:rsidRPr="000F3803" w:rsidRDefault="00477D40" w:rsidP="00E52527">
            <w:pPr>
              <w:rPr>
                <w:rFonts w:ascii="Times New Roman" w:hAnsi="Times New Roman" w:cs="Times New Roman"/>
                <w:sz w:val="24"/>
                <w:szCs w:val="24"/>
              </w:rPr>
            </w:pPr>
            <w:r w:rsidRPr="000F3803">
              <w:rPr>
                <w:rFonts w:ascii="Times New Roman" w:hAnsi="Times New Roman" w:cs="Times New Roman"/>
                <w:sz w:val="24"/>
                <w:szCs w:val="24"/>
              </w:rPr>
              <w:t>Рак</w:t>
            </w:r>
            <w:r w:rsidRPr="000F3803">
              <w:rPr>
                <w:rFonts w:ascii="Times New Roman" w:hAnsi="Times New Roman" w:cs="Times New Roman"/>
                <w:sz w:val="24"/>
                <w:szCs w:val="24"/>
                <w:lang w:val="en-US"/>
              </w:rPr>
              <w:t xml:space="preserve"> </w:t>
            </w:r>
            <w:r w:rsidRPr="000F3803">
              <w:rPr>
                <w:rFonts w:ascii="Times New Roman" w:hAnsi="Times New Roman" w:cs="Times New Roman"/>
                <w:sz w:val="24"/>
                <w:szCs w:val="24"/>
              </w:rPr>
              <w:t>пищевода</w:t>
            </w:r>
            <w:r w:rsidRPr="000F3803">
              <w:rPr>
                <w:rFonts w:ascii="Times New Roman" w:hAnsi="Times New Roman" w:cs="Times New Roman"/>
                <w:sz w:val="24"/>
                <w:szCs w:val="24"/>
                <w:lang w:val="en-US"/>
              </w:rPr>
              <w:t xml:space="preserve"> </w:t>
            </w:r>
          </w:p>
        </w:tc>
        <w:tc>
          <w:tcPr>
            <w:tcW w:w="439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477D40" w:rsidRPr="000F3803" w:rsidRDefault="00477D40" w:rsidP="00E52527">
            <w:pPr>
              <w:rPr>
                <w:rFonts w:ascii="Times New Roman" w:hAnsi="Times New Roman" w:cs="Times New Roman"/>
                <w:sz w:val="24"/>
                <w:szCs w:val="24"/>
              </w:rPr>
            </w:pPr>
            <w:r w:rsidRPr="000F3803">
              <w:rPr>
                <w:rFonts w:ascii="Times New Roman" w:hAnsi="Times New Roman" w:cs="Times New Roman"/>
                <w:sz w:val="24"/>
                <w:szCs w:val="24"/>
                <w:lang w:val="en-US"/>
              </w:rPr>
              <w:t>14,520</w:t>
            </w:r>
            <w:r w:rsidRPr="000F3803">
              <w:rPr>
                <w:rFonts w:ascii="Times New Roman" w:hAnsi="Times New Roman" w:cs="Times New Roman"/>
                <w:sz w:val="24"/>
                <w:szCs w:val="24"/>
              </w:rPr>
              <w:t xml:space="preserve"> </w:t>
            </w:r>
          </w:p>
        </w:tc>
        <w:tc>
          <w:tcPr>
            <w:tcW w:w="220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477D40" w:rsidRPr="000F3803" w:rsidRDefault="00477D40" w:rsidP="00E52527">
            <w:pPr>
              <w:rPr>
                <w:rFonts w:ascii="Times New Roman" w:hAnsi="Times New Roman" w:cs="Times New Roman"/>
                <w:sz w:val="24"/>
                <w:szCs w:val="24"/>
              </w:rPr>
            </w:pPr>
            <w:r w:rsidRPr="000F3803">
              <w:rPr>
                <w:rFonts w:ascii="Times New Roman" w:hAnsi="Times New Roman" w:cs="Times New Roman"/>
                <w:sz w:val="24"/>
                <w:szCs w:val="24"/>
              </w:rPr>
              <w:t xml:space="preserve">13,570 </w:t>
            </w:r>
          </w:p>
        </w:tc>
      </w:tr>
      <w:tr w:rsidR="00477D40" w:rsidRPr="000F3803" w:rsidTr="00E52527">
        <w:trPr>
          <w:trHeight w:val="125"/>
        </w:trPr>
        <w:tc>
          <w:tcPr>
            <w:tcW w:w="279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477D40" w:rsidRPr="000F3803" w:rsidRDefault="00477D40" w:rsidP="00E52527">
            <w:pPr>
              <w:rPr>
                <w:rFonts w:ascii="Times New Roman" w:hAnsi="Times New Roman" w:cs="Times New Roman"/>
                <w:sz w:val="24"/>
                <w:szCs w:val="24"/>
              </w:rPr>
            </w:pPr>
            <w:r w:rsidRPr="000F3803">
              <w:rPr>
                <w:rFonts w:ascii="Times New Roman" w:hAnsi="Times New Roman" w:cs="Times New Roman"/>
                <w:sz w:val="24"/>
                <w:szCs w:val="24"/>
              </w:rPr>
              <w:t xml:space="preserve">Рак яичка </w:t>
            </w:r>
          </w:p>
        </w:tc>
        <w:tc>
          <w:tcPr>
            <w:tcW w:w="439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477D40" w:rsidRPr="000F3803" w:rsidRDefault="00477D40" w:rsidP="00E52527">
            <w:pPr>
              <w:rPr>
                <w:rFonts w:ascii="Times New Roman" w:hAnsi="Times New Roman" w:cs="Times New Roman"/>
                <w:sz w:val="24"/>
                <w:szCs w:val="24"/>
              </w:rPr>
            </w:pPr>
            <w:r w:rsidRPr="000F3803">
              <w:rPr>
                <w:rFonts w:ascii="Times New Roman" w:hAnsi="Times New Roman" w:cs="Times New Roman"/>
                <w:sz w:val="24"/>
                <w:szCs w:val="24"/>
              </w:rPr>
              <w:t xml:space="preserve">8,010 </w:t>
            </w:r>
          </w:p>
        </w:tc>
        <w:tc>
          <w:tcPr>
            <w:tcW w:w="2203"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477D40" w:rsidRPr="000F3803" w:rsidRDefault="00477D40" w:rsidP="00E52527">
            <w:pPr>
              <w:rPr>
                <w:rFonts w:ascii="Times New Roman" w:hAnsi="Times New Roman" w:cs="Times New Roman"/>
                <w:sz w:val="24"/>
                <w:szCs w:val="24"/>
              </w:rPr>
            </w:pPr>
            <w:r w:rsidRPr="000F3803">
              <w:rPr>
                <w:rFonts w:ascii="Times New Roman" w:hAnsi="Times New Roman" w:cs="Times New Roman"/>
                <w:sz w:val="24"/>
                <w:szCs w:val="24"/>
              </w:rPr>
              <w:t xml:space="preserve">390 </w:t>
            </w:r>
          </w:p>
        </w:tc>
      </w:tr>
    </w:tbl>
    <w:p w:rsidR="00477D40" w:rsidRPr="000F3803" w:rsidRDefault="00477D40" w:rsidP="00477D40">
      <w:pPr>
        <w:rPr>
          <w:rFonts w:ascii="Times New Roman" w:hAnsi="Times New Roman" w:cs="Times New Roman"/>
          <w:sz w:val="24"/>
          <w:szCs w:val="24"/>
        </w:rPr>
      </w:pPr>
      <w:r w:rsidRPr="000F3803">
        <w:rPr>
          <w:rFonts w:ascii="Times New Roman" w:hAnsi="Times New Roman" w:cs="Times New Roman"/>
          <w:sz w:val="24"/>
          <w:szCs w:val="24"/>
        </w:rPr>
        <w:t xml:space="preserve"> 5-10% всех опухолей во всех возрастных группах и 20% всех злокачественных образований у детей.</w:t>
      </w:r>
    </w:p>
    <w:p w:rsidR="00477D40" w:rsidRPr="000F3803" w:rsidRDefault="00477D40" w:rsidP="00477D40">
      <w:pPr>
        <w:rPr>
          <w:rFonts w:ascii="Times New Roman" w:hAnsi="Times New Roman" w:cs="Times New Roman"/>
          <w:sz w:val="24"/>
          <w:szCs w:val="24"/>
        </w:rPr>
      </w:pPr>
    </w:p>
    <w:p w:rsidR="00477D40" w:rsidRPr="000F3803" w:rsidRDefault="00477D40" w:rsidP="00477D40">
      <w:pPr>
        <w:rPr>
          <w:rFonts w:ascii="Times New Roman" w:hAnsi="Times New Roman" w:cs="Times New Roman"/>
          <w:sz w:val="24"/>
          <w:szCs w:val="24"/>
        </w:rPr>
      </w:pPr>
      <w:r w:rsidRPr="000F3803">
        <w:rPr>
          <w:rFonts w:ascii="Times New Roman" w:hAnsi="Times New Roman" w:cs="Times New Roman"/>
          <w:sz w:val="24"/>
          <w:szCs w:val="24"/>
        </w:rPr>
        <w:t>Число больных с впервые в жизни установленным диагнозом злокачественного новообразования головного мозга и других неуточненных отделов нервной системы в 2003 г. в России составило 12577, в 1994 г. – 4263.</w:t>
      </w:r>
    </w:p>
    <w:p w:rsidR="00477D40" w:rsidRPr="000F3803" w:rsidRDefault="00477D40" w:rsidP="00477D40">
      <w:pPr>
        <w:rPr>
          <w:rFonts w:ascii="Times New Roman" w:hAnsi="Times New Roman" w:cs="Times New Roman"/>
          <w:sz w:val="24"/>
          <w:szCs w:val="24"/>
        </w:rPr>
      </w:pPr>
      <w:r>
        <w:rPr>
          <w:rFonts w:ascii="Times New Roman" w:hAnsi="Times New Roman" w:cs="Times New Roman"/>
          <w:sz w:val="24"/>
          <w:szCs w:val="24"/>
        </w:rPr>
        <w:t>2. ЭТИОЛОГИЯ И ПАТОГЕНЕЗ</w:t>
      </w:r>
    </w:p>
    <w:p w:rsidR="00477D40" w:rsidRPr="000F3803" w:rsidRDefault="00477D40" w:rsidP="00477D40">
      <w:pPr>
        <w:rPr>
          <w:rFonts w:ascii="Times New Roman" w:hAnsi="Times New Roman" w:cs="Times New Roman"/>
          <w:sz w:val="24"/>
          <w:szCs w:val="24"/>
        </w:rPr>
      </w:pPr>
      <w:r w:rsidRPr="000F3803">
        <w:rPr>
          <w:rFonts w:ascii="Times New Roman" w:hAnsi="Times New Roman" w:cs="Times New Roman"/>
          <w:sz w:val="24"/>
          <w:szCs w:val="24"/>
        </w:rPr>
        <w:t>Причины возникновение опухоли головного мозга до конца не изучена. Но, всё же возможно выделить некоторые факторы риска, ассоциирующиеся с увеличением количества случаев заболевания:</w:t>
      </w:r>
    </w:p>
    <w:p w:rsidR="00477D40" w:rsidRPr="000F3803" w:rsidRDefault="00477D40" w:rsidP="00477D40">
      <w:pPr>
        <w:rPr>
          <w:rFonts w:ascii="Times New Roman" w:hAnsi="Times New Roman" w:cs="Times New Roman"/>
          <w:sz w:val="24"/>
          <w:szCs w:val="24"/>
        </w:rPr>
      </w:pPr>
      <w:r w:rsidRPr="000F3803">
        <w:rPr>
          <w:rFonts w:ascii="Times New Roman" w:hAnsi="Times New Roman" w:cs="Times New Roman"/>
          <w:sz w:val="24"/>
          <w:szCs w:val="24"/>
        </w:rPr>
        <w:t xml:space="preserve">Генетический фактор – некоторая часть злокачественных новообразований возникает у людей, с имеющимися случаями опухолей ГМ в семейном анамнезе. Кроме того, существуют несколько синдромов, с которыми связано развитие некоторых опухолей ГМ: синдром Турко, синдром </w:t>
      </w:r>
      <w:proofErr w:type="spellStart"/>
      <w:r w:rsidRPr="000F3803">
        <w:rPr>
          <w:rFonts w:ascii="Times New Roman" w:hAnsi="Times New Roman" w:cs="Times New Roman"/>
          <w:sz w:val="24"/>
          <w:szCs w:val="24"/>
        </w:rPr>
        <w:t>Горлина</w:t>
      </w:r>
      <w:proofErr w:type="spellEnd"/>
      <w:r w:rsidRPr="000F3803">
        <w:rPr>
          <w:rFonts w:ascii="Times New Roman" w:hAnsi="Times New Roman" w:cs="Times New Roman"/>
          <w:sz w:val="24"/>
          <w:szCs w:val="24"/>
        </w:rPr>
        <w:t xml:space="preserve"> (синдром </w:t>
      </w:r>
      <w:proofErr w:type="gramStart"/>
      <w:r w:rsidRPr="000F3803">
        <w:rPr>
          <w:rFonts w:ascii="Times New Roman" w:hAnsi="Times New Roman" w:cs="Times New Roman"/>
          <w:sz w:val="24"/>
          <w:szCs w:val="24"/>
        </w:rPr>
        <w:t>базально-клеточного</w:t>
      </w:r>
      <w:proofErr w:type="gramEnd"/>
      <w:r w:rsidRPr="000F3803">
        <w:rPr>
          <w:rFonts w:ascii="Times New Roman" w:hAnsi="Times New Roman" w:cs="Times New Roman"/>
          <w:sz w:val="24"/>
          <w:szCs w:val="24"/>
        </w:rPr>
        <w:t xml:space="preserve"> </w:t>
      </w:r>
      <w:proofErr w:type="spellStart"/>
      <w:r w:rsidRPr="000F3803">
        <w:rPr>
          <w:rFonts w:ascii="Times New Roman" w:hAnsi="Times New Roman" w:cs="Times New Roman"/>
          <w:sz w:val="24"/>
          <w:szCs w:val="24"/>
        </w:rPr>
        <w:t>невуса</w:t>
      </w:r>
      <w:proofErr w:type="spellEnd"/>
      <w:r w:rsidRPr="000F3803">
        <w:rPr>
          <w:rFonts w:ascii="Times New Roman" w:hAnsi="Times New Roman" w:cs="Times New Roman"/>
          <w:sz w:val="24"/>
          <w:szCs w:val="24"/>
        </w:rPr>
        <w:t xml:space="preserve"> при повреждении гена РТСН), </w:t>
      </w:r>
      <w:proofErr w:type="spellStart"/>
      <w:r w:rsidRPr="000F3803">
        <w:rPr>
          <w:rFonts w:ascii="Times New Roman" w:hAnsi="Times New Roman" w:cs="Times New Roman"/>
          <w:sz w:val="24"/>
          <w:szCs w:val="24"/>
        </w:rPr>
        <w:t>нейрофиброматоз</w:t>
      </w:r>
      <w:proofErr w:type="spellEnd"/>
      <w:r w:rsidRPr="000F3803">
        <w:rPr>
          <w:rFonts w:ascii="Times New Roman" w:hAnsi="Times New Roman" w:cs="Times New Roman"/>
          <w:sz w:val="24"/>
          <w:szCs w:val="24"/>
        </w:rPr>
        <w:t xml:space="preserve"> 1 и 2-го типа, когда повреждаются гены NF1и NF2.</w:t>
      </w:r>
    </w:p>
    <w:p w:rsidR="00477D40" w:rsidRPr="000F3803" w:rsidRDefault="00477D40" w:rsidP="00477D40">
      <w:pPr>
        <w:rPr>
          <w:rFonts w:ascii="Times New Roman" w:hAnsi="Times New Roman" w:cs="Times New Roman"/>
          <w:sz w:val="24"/>
          <w:szCs w:val="24"/>
        </w:rPr>
      </w:pPr>
      <w:r w:rsidRPr="000F3803">
        <w:rPr>
          <w:rFonts w:ascii="Times New Roman" w:hAnsi="Times New Roman" w:cs="Times New Roman"/>
          <w:sz w:val="24"/>
          <w:szCs w:val="24"/>
        </w:rPr>
        <w:t>Ионизирующее излучение – актуально для людей, работающих в атомной промышленности, или для пациентов, когда-либо получавших в качестве лечения лучевую терапию области головы.</w:t>
      </w:r>
    </w:p>
    <w:p w:rsidR="00477D40" w:rsidRPr="000F3803" w:rsidRDefault="00477D40" w:rsidP="00477D40">
      <w:pPr>
        <w:rPr>
          <w:rFonts w:ascii="Times New Roman" w:hAnsi="Times New Roman" w:cs="Times New Roman"/>
          <w:sz w:val="24"/>
          <w:szCs w:val="24"/>
        </w:rPr>
      </w:pPr>
      <w:r w:rsidRPr="000F3803">
        <w:rPr>
          <w:rFonts w:ascii="Times New Roman" w:hAnsi="Times New Roman" w:cs="Times New Roman"/>
          <w:sz w:val="24"/>
          <w:szCs w:val="24"/>
        </w:rPr>
        <w:t xml:space="preserve">Химические вещества - винил хлорид, акрилонитрил и др. Люди, работающие с текстилем или </w:t>
      </w:r>
      <w:proofErr w:type="gramStart"/>
      <w:r w:rsidRPr="000F3803">
        <w:rPr>
          <w:rFonts w:ascii="Times New Roman" w:hAnsi="Times New Roman" w:cs="Times New Roman"/>
          <w:sz w:val="24"/>
          <w:szCs w:val="24"/>
        </w:rPr>
        <w:t>пластмассой</w:t>
      </w:r>
      <w:proofErr w:type="gramEnd"/>
      <w:r w:rsidRPr="000F3803">
        <w:rPr>
          <w:rFonts w:ascii="Times New Roman" w:hAnsi="Times New Roman" w:cs="Times New Roman"/>
          <w:sz w:val="24"/>
          <w:szCs w:val="24"/>
        </w:rPr>
        <w:t xml:space="preserve"> могут подвергаться действию этих веществ.</w:t>
      </w:r>
    </w:p>
    <w:p w:rsidR="00477D40" w:rsidRPr="000F3803" w:rsidRDefault="00477D40" w:rsidP="00477D40">
      <w:pPr>
        <w:rPr>
          <w:rFonts w:ascii="Times New Roman" w:hAnsi="Times New Roman" w:cs="Times New Roman"/>
          <w:sz w:val="24"/>
          <w:szCs w:val="24"/>
        </w:rPr>
      </w:pPr>
      <w:r w:rsidRPr="000F3803">
        <w:rPr>
          <w:rFonts w:ascii="Times New Roman" w:hAnsi="Times New Roman" w:cs="Times New Roman"/>
          <w:sz w:val="24"/>
          <w:szCs w:val="24"/>
        </w:rPr>
        <w:t xml:space="preserve">Обсуждается вопрос о влиянии сотовых телефонов, травм и ушибов в области головы. У большинства людей, подвергающихся действию факторов риска, не развиваются опухоли </w:t>
      </w:r>
      <w:proofErr w:type="spellStart"/>
      <w:r w:rsidRPr="000F3803">
        <w:rPr>
          <w:rFonts w:ascii="Times New Roman" w:hAnsi="Times New Roman" w:cs="Times New Roman"/>
          <w:sz w:val="24"/>
          <w:szCs w:val="24"/>
        </w:rPr>
        <w:t>гоолвного</w:t>
      </w:r>
      <w:proofErr w:type="spellEnd"/>
      <w:r w:rsidRPr="000F3803">
        <w:rPr>
          <w:rFonts w:ascii="Times New Roman" w:hAnsi="Times New Roman" w:cs="Times New Roman"/>
          <w:sz w:val="24"/>
          <w:szCs w:val="24"/>
        </w:rPr>
        <w:t xml:space="preserve"> мозга. И, наоборот, у пациентов с диагностированным новообразованием, не было вышеперечисленных факторов риска.</w:t>
      </w:r>
    </w:p>
    <w:p w:rsidR="00477D40" w:rsidRPr="000D5C0C" w:rsidRDefault="00477D40" w:rsidP="00477D40">
      <w:pPr>
        <w:rPr>
          <w:rFonts w:ascii="Times New Roman" w:hAnsi="Times New Roman" w:cs="Times New Roman"/>
          <w:sz w:val="24"/>
          <w:szCs w:val="24"/>
        </w:rPr>
      </w:pPr>
      <w:r>
        <w:rPr>
          <w:rFonts w:ascii="Times New Roman" w:hAnsi="Times New Roman" w:cs="Times New Roman"/>
          <w:sz w:val="24"/>
          <w:szCs w:val="24"/>
        </w:rPr>
        <w:t xml:space="preserve">3. </w:t>
      </w:r>
      <w:r w:rsidRPr="000D5C0C">
        <w:rPr>
          <w:rFonts w:ascii="Times New Roman" w:hAnsi="Times New Roman" w:cs="Times New Roman"/>
          <w:sz w:val="24"/>
          <w:szCs w:val="24"/>
        </w:rPr>
        <w:t>ТЕОРИИ КАНЦЕРОГЕНЕЗА:</w:t>
      </w:r>
    </w:p>
    <w:p w:rsidR="00477D40" w:rsidRPr="000D5C0C" w:rsidRDefault="00477D40" w:rsidP="00477D40">
      <w:pPr>
        <w:pStyle w:val="a3"/>
        <w:numPr>
          <w:ilvl w:val="0"/>
          <w:numId w:val="1"/>
        </w:numPr>
        <w:rPr>
          <w:rFonts w:ascii="Times New Roman" w:hAnsi="Times New Roman" w:cs="Times New Roman"/>
          <w:b/>
          <w:sz w:val="24"/>
          <w:szCs w:val="24"/>
        </w:rPr>
      </w:pPr>
      <w:proofErr w:type="spellStart"/>
      <w:r w:rsidRPr="000D5C0C">
        <w:rPr>
          <w:rFonts w:ascii="Times New Roman" w:hAnsi="Times New Roman" w:cs="Times New Roman"/>
          <w:b/>
          <w:sz w:val="24"/>
          <w:szCs w:val="24"/>
        </w:rPr>
        <w:t>Протоонкогены</w:t>
      </w:r>
      <w:proofErr w:type="spellEnd"/>
      <w:r w:rsidRPr="000D5C0C">
        <w:rPr>
          <w:rFonts w:ascii="Times New Roman" w:hAnsi="Times New Roman" w:cs="Times New Roman"/>
          <w:b/>
          <w:sz w:val="24"/>
          <w:szCs w:val="24"/>
        </w:rPr>
        <w:t xml:space="preserve"> и гены-</w:t>
      </w:r>
      <w:proofErr w:type="spellStart"/>
      <w:r w:rsidRPr="000D5C0C">
        <w:rPr>
          <w:rFonts w:ascii="Times New Roman" w:hAnsi="Times New Roman" w:cs="Times New Roman"/>
          <w:b/>
          <w:sz w:val="24"/>
          <w:szCs w:val="24"/>
        </w:rPr>
        <w:t>супрессоры</w:t>
      </w:r>
      <w:proofErr w:type="spellEnd"/>
    </w:p>
    <w:p w:rsidR="00477D40" w:rsidRPr="000F3803" w:rsidRDefault="00477D40" w:rsidP="00477D40">
      <w:pPr>
        <w:ind w:firstLine="708"/>
        <w:rPr>
          <w:rFonts w:ascii="Times New Roman" w:hAnsi="Times New Roman" w:cs="Times New Roman"/>
          <w:sz w:val="24"/>
          <w:szCs w:val="24"/>
        </w:rPr>
      </w:pPr>
      <w:r w:rsidRPr="000F3803">
        <w:rPr>
          <w:rFonts w:ascii="Times New Roman" w:hAnsi="Times New Roman" w:cs="Times New Roman"/>
          <w:sz w:val="24"/>
          <w:szCs w:val="24"/>
        </w:rPr>
        <w:t xml:space="preserve">Прямым доказательством мутационной природы рака можно считать открытие </w:t>
      </w:r>
      <w:proofErr w:type="spellStart"/>
      <w:r w:rsidRPr="000F3803">
        <w:rPr>
          <w:rFonts w:ascii="Times New Roman" w:hAnsi="Times New Roman" w:cs="Times New Roman"/>
          <w:sz w:val="24"/>
          <w:szCs w:val="24"/>
        </w:rPr>
        <w:t>протоонкогенов</w:t>
      </w:r>
      <w:proofErr w:type="spellEnd"/>
      <w:r w:rsidRPr="000F3803">
        <w:rPr>
          <w:rFonts w:ascii="Times New Roman" w:hAnsi="Times New Roman" w:cs="Times New Roman"/>
          <w:sz w:val="24"/>
          <w:szCs w:val="24"/>
        </w:rPr>
        <w:t xml:space="preserve"> и генов-</w:t>
      </w:r>
      <w:proofErr w:type="spellStart"/>
      <w:r w:rsidRPr="000F3803">
        <w:rPr>
          <w:rFonts w:ascii="Times New Roman" w:hAnsi="Times New Roman" w:cs="Times New Roman"/>
          <w:sz w:val="24"/>
          <w:szCs w:val="24"/>
        </w:rPr>
        <w:t>супрессоров</w:t>
      </w:r>
      <w:proofErr w:type="spellEnd"/>
      <w:r w:rsidRPr="000F3803">
        <w:rPr>
          <w:rFonts w:ascii="Times New Roman" w:hAnsi="Times New Roman" w:cs="Times New Roman"/>
          <w:sz w:val="24"/>
          <w:szCs w:val="24"/>
        </w:rPr>
        <w:t>, изменение структуры и экспрессии которых за счёт различных мутационных событий, в том числе и точечных мутаций, приводит к злокачественной трансформации.</w:t>
      </w:r>
    </w:p>
    <w:p w:rsidR="00477D40" w:rsidRPr="000F3803" w:rsidRDefault="00477D40" w:rsidP="00477D40">
      <w:pPr>
        <w:ind w:firstLine="708"/>
        <w:rPr>
          <w:rFonts w:ascii="Times New Roman" w:hAnsi="Times New Roman" w:cs="Times New Roman"/>
          <w:sz w:val="24"/>
          <w:szCs w:val="24"/>
        </w:rPr>
      </w:pPr>
      <w:r w:rsidRPr="000F3803">
        <w:rPr>
          <w:rFonts w:ascii="Times New Roman" w:hAnsi="Times New Roman" w:cs="Times New Roman"/>
          <w:sz w:val="24"/>
          <w:szCs w:val="24"/>
        </w:rPr>
        <w:t xml:space="preserve">Открытие клеточных </w:t>
      </w:r>
      <w:proofErr w:type="spellStart"/>
      <w:r w:rsidRPr="000F3803">
        <w:rPr>
          <w:rFonts w:ascii="Times New Roman" w:hAnsi="Times New Roman" w:cs="Times New Roman"/>
          <w:sz w:val="24"/>
          <w:szCs w:val="24"/>
        </w:rPr>
        <w:t>протоонкогенов</w:t>
      </w:r>
      <w:proofErr w:type="spellEnd"/>
      <w:r w:rsidRPr="000F3803">
        <w:rPr>
          <w:rFonts w:ascii="Times New Roman" w:hAnsi="Times New Roman" w:cs="Times New Roman"/>
          <w:sz w:val="24"/>
          <w:szCs w:val="24"/>
        </w:rPr>
        <w:t xml:space="preserve"> впервые было осуществлено с помощью </w:t>
      </w:r>
      <w:proofErr w:type="spellStart"/>
      <w:r w:rsidRPr="000F3803">
        <w:rPr>
          <w:rFonts w:ascii="Times New Roman" w:hAnsi="Times New Roman" w:cs="Times New Roman"/>
          <w:sz w:val="24"/>
          <w:szCs w:val="24"/>
        </w:rPr>
        <w:t>высокоонкогенных</w:t>
      </w:r>
      <w:proofErr w:type="spellEnd"/>
      <w:r w:rsidRPr="000F3803">
        <w:rPr>
          <w:rFonts w:ascii="Times New Roman" w:hAnsi="Times New Roman" w:cs="Times New Roman"/>
          <w:sz w:val="24"/>
          <w:szCs w:val="24"/>
        </w:rPr>
        <w:t xml:space="preserve"> РНК-содержащих вирусов (</w:t>
      </w:r>
      <w:proofErr w:type="spellStart"/>
      <w:r w:rsidRPr="000F3803">
        <w:rPr>
          <w:rFonts w:ascii="Times New Roman" w:hAnsi="Times New Roman" w:cs="Times New Roman"/>
          <w:sz w:val="24"/>
          <w:szCs w:val="24"/>
        </w:rPr>
        <w:t>ретровирусов</w:t>
      </w:r>
      <w:proofErr w:type="spellEnd"/>
      <w:r w:rsidRPr="000F3803">
        <w:rPr>
          <w:rFonts w:ascii="Times New Roman" w:hAnsi="Times New Roman" w:cs="Times New Roman"/>
          <w:sz w:val="24"/>
          <w:szCs w:val="24"/>
        </w:rPr>
        <w:t xml:space="preserve">), несущих в составе своего генома трансформирующие гены. Молекулярно-биологическими методами было установлено, что ДНК нормальных клеток различных видов эукариот содержит последовательности, гомологичные вирусным онкогенам, которые получили название </w:t>
      </w:r>
      <w:proofErr w:type="spellStart"/>
      <w:r w:rsidRPr="000F3803">
        <w:rPr>
          <w:rFonts w:ascii="Times New Roman" w:hAnsi="Times New Roman" w:cs="Times New Roman"/>
          <w:sz w:val="24"/>
          <w:szCs w:val="24"/>
        </w:rPr>
        <w:t>протоонкогенов</w:t>
      </w:r>
      <w:proofErr w:type="spellEnd"/>
      <w:r w:rsidRPr="000F3803">
        <w:rPr>
          <w:rFonts w:ascii="Times New Roman" w:hAnsi="Times New Roman" w:cs="Times New Roman"/>
          <w:sz w:val="24"/>
          <w:szCs w:val="24"/>
        </w:rPr>
        <w:t xml:space="preserve">. Превращение клеточных </w:t>
      </w:r>
      <w:proofErr w:type="spellStart"/>
      <w:r w:rsidRPr="000F3803">
        <w:rPr>
          <w:rFonts w:ascii="Times New Roman" w:hAnsi="Times New Roman" w:cs="Times New Roman"/>
          <w:sz w:val="24"/>
          <w:szCs w:val="24"/>
        </w:rPr>
        <w:t>протоонкогенов</w:t>
      </w:r>
      <w:proofErr w:type="spellEnd"/>
      <w:r w:rsidRPr="000F3803">
        <w:rPr>
          <w:rFonts w:ascii="Times New Roman" w:hAnsi="Times New Roman" w:cs="Times New Roman"/>
          <w:sz w:val="24"/>
          <w:szCs w:val="24"/>
        </w:rPr>
        <w:t xml:space="preserve"> в онкогены может происходить в результате мутаций кодирующей последовательности </w:t>
      </w:r>
      <w:proofErr w:type="spellStart"/>
      <w:r w:rsidRPr="000F3803">
        <w:rPr>
          <w:rFonts w:ascii="Times New Roman" w:hAnsi="Times New Roman" w:cs="Times New Roman"/>
          <w:sz w:val="24"/>
          <w:szCs w:val="24"/>
        </w:rPr>
        <w:t>протоонкогена</w:t>
      </w:r>
      <w:proofErr w:type="spellEnd"/>
      <w:r w:rsidRPr="000F3803">
        <w:rPr>
          <w:rFonts w:ascii="Times New Roman" w:hAnsi="Times New Roman" w:cs="Times New Roman"/>
          <w:sz w:val="24"/>
          <w:szCs w:val="24"/>
        </w:rPr>
        <w:t xml:space="preserve">, что приведет к образованию изменённого белкового продукта, или в результате повышения уровня экспрессии </w:t>
      </w:r>
      <w:proofErr w:type="spellStart"/>
      <w:r w:rsidRPr="000F3803">
        <w:rPr>
          <w:rFonts w:ascii="Times New Roman" w:hAnsi="Times New Roman" w:cs="Times New Roman"/>
          <w:sz w:val="24"/>
          <w:szCs w:val="24"/>
        </w:rPr>
        <w:t>протоонкогена</w:t>
      </w:r>
      <w:proofErr w:type="spellEnd"/>
      <w:r w:rsidRPr="000F3803">
        <w:rPr>
          <w:rFonts w:ascii="Times New Roman" w:hAnsi="Times New Roman" w:cs="Times New Roman"/>
          <w:sz w:val="24"/>
          <w:szCs w:val="24"/>
        </w:rPr>
        <w:t xml:space="preserve">, вследствие чего в клетке увеличивается количество белка. </w:t>
      </w:r>
      <w:proofErr w:type="spellStart"/>
      <w:r w:rsidRPr="000F3803">
        <w:rPr>
          <w:rFonts w:ascii="Times New Roman" w:hAnsi="Times New Roman" w:cs="Times New Roman"/>
          <w:sz w:val="24"/>
          <w:szCs w:val="24"/>
        </w:rPr>
        <w:t>Протоонкогены</w:t>
      </w:r>
      <w:proofErr w:type="spellEnd"/>
      <w:r w:rsidRPr="000F3803">
        <w:rPr>
          <w:rFonts w:ascii="Times New Roman" w:hAnsi="Times New Roman" w:cs="Times New Roman"/>
          <w:sz w:val="24"/>
          <w:szCs w:val="24"/>
        </w:rPr>
        <w:t>, являясь нормальными клеточными генами, обладают высокой эволюционной консервативностью, что указывает на их участие в жизненно важных клеточных функциях.</w:t>
      </w:r>
    </w:p>
    <w:p w:rsidR="00477D40" w:rsidRPr="000F3803" w:rsidRDefault="00477D40" w:rsidP="00477D40">
      <w:pPr>
        <w:ind w:firstLine="708"/>
        <w:rPr>
          <w:rFonts w:ascii="Times New Roman" w:hAnsi="Times New Roman" w:cs="Times New Roman"/>
          <w:sz w:val="24"/>
          <w:szCs w:val="24"/>
        </w:rPr>
      </w:pPr>
      <w:r w:rsidRPr="000F3803">
        <w:rPr>
          <w:rFonts w:ascii="Times New Roman" w:hAnsi="Times New Roman" w:cs="Times New Roman"/>
          <w:sz w:val="24"/>
          <w:szCs w:val="24"/>
        </w:rPr>
        <w:t xml:space="preserve">Точечные мутации, приводящие к превращению </w:t>
      </w:r>
      <w:proofErr w:type="spellStart"/>
      <w:r w:rsidRPr="000F3803">
        <w:rPr>
          <w:rFonts w:ascii="Times New Roman" w:hAnsi="Times New Roman" w:cs="Times New Roman"/>
          <w:sz w:val="24"/>
          <w:szCs w:val="24"/>
        </w:rPr>
        <w:t>протоонкогенов</w:t>
      </w:r>
      <w:proofErr w:type="spellEnd"/>
      <w:r w:rsidRPr="000F3803">
        <w:rPr>
          <w:rFonts w:ascii="Times New Roman" w:hAnsi="Times New Roman" w:cs="Times New Roman"/>
          <w:sz w:val="24"/>
          <w:szCs w:val="24"/>
        </w:rPr>
        <w:t xml:space="preserve"> в онкогены, изучены в основном на примере активации </w:t>
      </w:r>
      <w:proofErr w:type="spellStart"/>
      <w:r w:rsidRPr="000F3803">
        <w:rPr>
          <w:rFonts w:ascii="Times New Roman" w:hAnsi="Times New Roman" w:cs="Times New Roman"/>
          <w:sz w:val="24"/>
          <w:szCs w:val="24"/>
        </w:rPr>
        <w:t>протоокогенов</w:t>
      </w:r>
      <w:proofErr w:type="spellEnd"/>
      <w:r w:rsidRPr="000F3803">
        <w:rPr>
          <w:rFonts w:ascii="Times New Roman" w:hAnsi="Times New Roman" w:cs="Times New Roman"/>
          <w:sz w:val="24"/>
          <w:szCs w:val="24"/>
        </w:rPr>
        <w:t xml:space="preserve"> семейства </w:t>
      </w:r>
      <w:proofErr w:type="spellStart"/>
      <w:r w:rsidRPr="000F3803">
        <w:rPr>
          <w:rFonts w:ascii="Times New Roman" w:hAnsi="Times New Roman" w:cs="Times New Roman"/>
          <w:sz w:val="24"/>
          <w:szCs w:val="24"/>
        </w:rPr>
        <w:t>ras</w:t>
      </w:r>
      <w:proofErr w:type="spellEnd"/>
      <w:r w:rsidRPr="000F3803">
        <w:rPr>
          <w:rFonts w:ascii="Times New Roman" w:hAnsi="Times New Roman" w:cs="Times New Roman"/>
          <w:sz w:val="24"/>
          <w:szCs w:val="24"/>
        </w:rPr>
        <w:t xml:space="preserve">. Эти гены, </w:t>
      </w:r>
      <w:r w:rsidRPr="000F3803">
        <w:rPr>
          <w:rFonts w:ascii="Times New Roman" w:hAnsi="Times New Roman" w:cs="Times New Roman"/>
          <w:sz w:val="24"/>
          <w:szCs w:val="24"/>
        </w:rPr>
        <w:lastRenderedPageBreak/>
        <w:t xml:space="preserve">впервые клонированные из опухолевых клеток человека при раке мочевого пузыря, играют важную роль в регуляции пролиферации клеток как в норме, так и при патологии. Гены семейства </w:t>
      </w:r>
      <w:proofErr w:type="spellStart"/>
      <w:r w:rsidRPr="000F3803">
        <w:rPr>
          <w:rFonts w:ascii="Times New Roman" w:hAnsi="Times New Roman" w:cs="Times New Roman"/>
          <w:sz w:val="24"/>
          <w:szCs w:val="24"/>
        </w:rPr>
        <w:t>ras</w:t>
      </w:r>
      <w:proofErr w:type="spellEnd"/>
      <w:r w:rsidRPr="000F3803">
        <w:rPr>
          <w:rFonts w:ascii="Times New Roman" w:hAnsi="Times New Roman" w:cs="Times New Roman"/>
          <w:sz w:val="24"/>
          <w:szCs w:val="24"/>
        </w:rPr>
        <w:t xml:space="preserve"> представляют собой группу </w:t>
      </w:r>
      <w:proofErr w:type="spellStart"/>
      <w:r w:rsidRPr="000F3803">
        <w:rPr>
          <w:rFonts w:ascii="Times New Roman" w:hAnsi="Times New Roman" w:cs="Times New Roman"/>
          <w:sz w:val="24"/>
          <w:szCs w:val="24"/>
        </w:rPr>
        <w:t>протоонкогенов</w:t>
      </w:r>
      <w:proofErr w:type="spellEnd"/>
      <w:r w:rsidRPr="000F3803">
        <w:rPr>
          <w:rFonts w:ascii="Times New Roman" w:hAnsi="Times New Roman" w:cs="Times New Roman"/>
          <w:sz w:val="24"/>
          <w:szCs w:val="24"/>
        </w:rPr>
        <w:t xml:space="preserve">, наиболее часто активирующихся при опухолевом перерождении клеток. Мутации одного из генов HRAS, KRAS2 или NRAS обнаруживают примерно в 15 % случаев злокачественных новообразований у человека. В 30 % клеток </w:t>
      </w:r>
      <w:proofErr w:type="spellStart"/>
      <w:r w:rsidRPr="000F3803">
        <w:rPr>
          <w:rFonts w:ascii="Times New Roman" w:hAnsi="Times New Roman" w:cs="Times New Roman"/>
          <w:sz w:val="24"/>
          <w:szCs w:val="24"/>
        </w:rPr>
        <w:t>аденокарцином</w:t>
      </w:r>
      <w:proofErr w:type="spellEnd"/>
      <w:r w:rsidRPr="000F3803">
        <w:rPr>
          <w:rFonts w:ascii="Times New Roman" w:hAnsi="Times New Roman" w:cs="Times New Roman"/>
          <w:sz w:val="24"/>
          <w:szCs w:val="24"/>
        </w:rPr>
        <w:t xml:space="preserve"> лёгкого и в 80 % клеток опухолей поджелудочной железы обнаруживается мутация в онкогене </w:t>
      </w:r>
      <w:proofErr w:type="spellStart"/>
      <w:r w:rsidRPr="000F3803">
        <w:rPr>
          <w:rFonts w:ascii="Times New Roman" w:hAnsi="Times New Roman" w:cs="Times New Roman"/>
          <w:sz w:val="24"/>
          <w:szCs w:val="24"/>
        </w:rPr>
        <w:t>ras</w:t>
      </w:r>
      <w:proofErr w:type="spellEnd"/>
      <w:r w:rsidRPr="000F3803">
        <w:rPr>
          <w:rFonts w:ascii="Times New Roman" w:hAnsi="Times New Roman" w:cs="Times New Roman"/>
          <w:sz w:val="24"/>
          <w:szCs w:val="24"/>
        </w:rPr>
        <w:t>, что ассоциируется с плохим прогнозом протекания заболевания.</w:t>
      </w:r>
    </w:p>
    <w:p w:rsidR="00477D40" w:rsidRPr="000F3803" w:rsidRDefault="00477D40" w:rsidP="00477D40">
      <w:pPr>
        <w:rPr>
          <w:rFonts w:ascii="Times New Roman" w:hAnsi="Times New Roman" w:cs="Times New Roman"/>
          <w:sz w:val="24"/>
          <w:szCs w:val="24"/>
        </w:rPr>
      </w:pPr>
    </w:p>
    <w:p w:rsidR="00477D40" w:rsidRPr="000F3803" w:rsidRDefault="00477D40" w:rsidP="00477D40">
      <w:pPr>
        <w:ind w:firstLine="708"/>
        <w:rPr>
          <w:rFonts w:ascii="Times New Roman" w:hAnsi="Times New Roman" w:cs="Times New Roman"/>
          <w:sz w:val="24"/>
          <w:szCs w:val="24"/>
        </w:rPr>
      </w:pPr>
      <w:r w:rsidRPr="000F3803">
        <w:rPr>
          <w:rFonts w:ascii="Times New Roman" w:hAnsi="Times New Roman" w:cs="Times New Roman"/>
          <w:sz w:val="24"/>
          <w:szCs w:val="24"/>
        </w:rPr>
        <w:t xml:space="preserve">Одной из двух горячих точек, мутации в которых приводят к онкогенной активации, является 12-й кодон. В экспериментах по направленному мутагенезу было показано, что замена в 12-м кодоне глицина на любую аминокислоту, за исключением </w:t>
      </w:r>
      <w:proofErr w:type="spellStart"/>
      <w:r w:rsidRPr="000F3803">
        <w:rPr>
          <w:rFonts w:ascii="Times New Roman" w:hAnsi="Times New Roman" w:cs="Times New Roman"/>
          <w:sz w:val="24"/>
          <w:szCs w:val="24"/>
        </w:rPr>
        <w:t>пролина</w:t>
      </w:r>
      <w:proofErr w:type="spellEnd"/>
      <w:r w:rsidRPr="000F3803">
        <w:rPr>
          <w:rFonts w:ascii="Times New Roman" w:hAnsi="Times New Roman" w:cs="Times New Roman"/>
          <w:sz w:val="24"/>
          <w:szCs w:val="24"/>
        </w:rPr>
        <w:t xml:space="preserve">, приводит к появлению у гена трансформирующей способности. Вторая критическая область локализуется вокруг 61-го кодона. Замена </w:t>
      </w:r>
      <w:proofErr w:type="spellStart"/>
      <w:r w:rsidRPr="000F3803">
        <w:rPr>
          <w:rFonts w:ascii="Times New Roman" w:hAnsi="Times New Roman" w:cs="Times New Roman"/>
          <w:sz w:val="24"/>
          <w:szCs w:val="24"/>
        </w:rPr>
        <w:t>глутамина</w:t>
      </w:r>
      <w:proofErr w:type="spellEnd"/>
      <w:r w:rsidRPr="000F3803">
        <w:rPr>
          <w:rFonts w:ascii="Times New Roman" w:hAnsi="Times New Roman" w:cs="Times New Roman"/>
          <w:sz w:val="24"/>
          <w:szCs w:val="24"/>
        </w:rPr>
        <w:t xml:space="preserve"> в положении 61 на любую аминокислоту, кроме </w:t>
      </w:r>
      <w:proofErr w:type="spellStart"/>
      <w:r w:rsidRPr="000F3803">
        <w:rPr>
          <w:rFonts w:ascii="Times New Roman" w:hAnsi="Times New Roman" w:cs="Times New Roman"/>
          <w:sz w:val="24"/>
          <w:szCs w:val="24"/>
        </w:rPr>
        <w:t>пролина</w:t>
      </w:r>
      <w:proofErr w:type="spellEnd"/>
      <w:r w:rsidRPr="000F3803">
        <w:rPr>
          <w:rFonts w:ascii="Times New Roman" w:hAnsi="Times New Roman" w:cs="Times New Roman"/>
          <w:sz w:val="24"/>
          <w:szCs w:val="24"/>
        </w:rPr>
        <w:t xml:space="preserve"> и </w:t>
      </w:r>
      <w:proofErr w:type="spellStart"/>
      <w:r w:rsidRPr="000F3803">
        <w:rPr>
          <w:rFonts w:ascii="Times New Roman" w:hAnsi="Times New Roman" w:cs="Times New Roman"/>
          <w:sz w:val="24"/>
          <w:szCs w:val="24"/>
        </w:rPr>
        <w:t>глутаминовой</w:t>
      </w:r>
      <w:proofErr w:type="spellEnd"/>
      <w:r w:rsidRPr="000F3803">
        <w:rPr>
          <w:rFonts w:ascii="Times New Roman" w:hAnsi="Times New Roman" w:cs="Times New Roman"/>
          <w:sz w:val="24"/>
          <w:szCs w:val="24"/>
        </w:rPr>
        <w:t xml:space="preserve"> кислоты, также приводит к онкогенной активации.</w:t>
      </w:r>
    </w:p>
    <w:p w:rsidR="00477D40" w:rsidRPr="000F3803" w:rsidRDefault="00477D40" w:rsidP="00477D40">
      <w:pPr>
        <w:rPr>
          <w:rFonts w:ascii="Times New Roman" w:hAnsi="Times New Roman" w:cs="Times New Roman"/>
          <w:sz w:val="24"/>
          <w:szCs w:val="24"/>
        </w:rPr>
      </w:pPr>
    </w:p>
    <w:p w:rsidR="00477D40" w:rsidRPr="000F3803" w:rsidRDefault="00477D40" w:rsidP="00477D40">
      <w:pPr>
        <w:ind w:firstLine="708"/>
        <w:rPr>
          <w:rFonts w:ascii="Times New Roman" w:hAnsi="Times New Roman" w:cs="Times New Roman"/>
          <w:sz w:val="24"/>
          <w:szCs w:val="24"/>
        </w:rPr>
      </w:pPr>
      <w:proofErr w:type="spellStart"/>
      <w:r w:rsidRPr="000F3803">
        <w:rPr>
          <w:rFonts w:ascii="Times New Roman" w:hAnsi="Times New Roman" w:cs="Times New Roman"/>
          <w:sz w:val="24"/>
          <w:szCs w:val="24"/>
        </w:rPr>
        <w:t>Антионкогены</w:t>
      </w:r>
      <w:proofErr w:type="spellEnd"/>
      <w:r w:rsidRPr="000F3803">
        <w:rPr>
          <w:rFonts w:ascii="Times New Roman" w:hAnsi="Times New Roman" w:cs="Times New Roman"/>
          <w:sz w:val="24"/>
          <w:szCs w:val="24"/>
        </w:rPr>
        <w:t>, или гены-</w:t>
      </w:r>
      <w:proofErr w:type="spellStart"/>
      <w:r w:rsidRPr="000F3803">
        <w:rPr>
          <w:rFonts w:ascii="Times New Roman" w:hAnsi="Times New Roman" w:cs="Times New Roman"/>
          <w:sz w:val="24"/>
          <w:szCs w:val="24"/>
        </w:rPr>
        <w:t>супрессоры</w:t>
      </w:r>
      <w:proofErr w:type="spellEnd"/>
      <w:r w:rsidRPr="000F3803">
        <w:rPr>
          <w:rFonts w:ascii="Times New Roman" w:hAnsi="Times New Roman" w:cs="Times New Roman"/>
          <w:sz w:val="24"/>
          <w:szCs w:val="24"/>
        </w:rPr>
        <w:t xml:space="preserve"> опухолей, — это гены, белковые продукты которых подавляют образование опухоли. В 80–90-х годах XX века обнаружены клеточные гены, осуществляющие негативный контроль клеточной пролиферации, то есть препятствующие вступлению клеток в деление и выходу из дифференцированного состояния. Утрата функции этих </w:t>
      </w:r>
      <w:proofErr w:type="spellStart"/>
      <w:r w:rsidRPr="000F3803">
        <w:rPr>
          <w:rFonts w:ascii="Times New Roman" w:hAnsi="Times New Roman" w:cs="Times New Roman"/>
          <w:sz w:val="24"/>
          <w:szCs w:val="24"/>
        </w:rPr>
        <w:t>антионкогенов</w:t>
      </w:r>
      <w:proofErr w:type="spellEnd"/>
      <w:r w:rsidRPr="000F3803">
        <w:rPr>
          <w:rFonts w:ascii="Times New Roman" w:hAnsi="Times New Roman" w:cs="Times New Roman"/>
          <w:sz w:val="24"/>
          <w:szCs w:val="24"/>
        </w:rPr>
        <w:t xml:space="preserve"> вызывает неконтролируемую клеточную пролиферацию. Благодаря своему противоположному по отношению к онкогенам функциональному назначению они были названы </w:t>
      </w:r>
      <w:proofErr w:type="spellStart"/>
      <w:r w:rsidRPr="000F3803">
        <w:rPr>
          <w:rFonts w:ascii="Times New Roman" w:hAnsi="Times New Roman" w:cs="Times New Roman"/>
          <w:sz w:val="24"/>
          <w:szCs w:val="24"/>
        </w:rPr>
        <w:t>антионкогенами</w:t>
      </w:r>
      <w:proofErr w:type="spellEnd"/>
      <w:r w:rsidRPr="000F3803">
        <w:rPr>
          <w:rFonts w:ascii="Times New Roman" w:hAnsi="Times New Roman" w:cs="Times New Roman"/>
          <w:sz w:val="24"/>
          <w:szCs w:val="24"/>
        </w:rPr>
        <w:t xml:space="preserve"> или генами-</w:t>
      </w:r>
      <w:proofErr w:type="spellStart"/>
      <w:r w:rsidRPr="000F3803">
        <w:rPr>
          <w:rFonts w:ascii="Times New Roman" w:hAnsi="Times New Roman" w:cs="Times New Roman"/>
          <w:sz w:val="24"/>
          <w:szCs w:val="24"/>
        </w:rPr>
        <w:t>супрессорами</w:t>
      </w:r>
      <w:proofErr w:type="spellEnd"/>
      <w:r w:rsidRPr="000F3803">
        <w:rPr>
          <w:rFonts w:ascii="Times New Roman" w:hAnsi="Times New Roman" w:cs="Times New Roman"/>
          <w:sz w:val="24"/>
          <w:szCs w:val="24"/>
        </w:rPr>
        <w:t xml:space="preserve"> злокачественности. В отличие от онкогенов, мутантные аллели генов-</w:t>
      </w:r>
      <w:proofErr w:type="spellStart"/>
      <w:r w:rsidRPr="000F3803">
        <w:rPr>
          <w:rFonts w:ascii="Times New Roman" w:hAnsi="Times New Roman" w:cs="Times New Roman"/>
          <w:sz w:val="24"/>
          <w:szCs w:val="24"/>
        </w:rPr>
        <w:t>супрессоров</w:t>
      </w:r>
      <w:proofErr w:type="spellEnd"/>
      <w:r w:rsidRPr="000F3803">
        <w:rPr>
          <w:rFonts w:ascii="Times New Roman" w:hAnsi="Times New Roman" w:cs="Times New Roman"/>
          <w:sz w:val="24"/>
          <w:szCs w:val="24"/>
        </w:rPr>
        <w:t xml:space="preserve"> </w:t>
      </w:r>
      <w:proofErr w:type="spellStart"/>
      <w:r w:rsidRPr="000F3803">
        <w:rPr>
          <w:rFonts w:ascii="Times New Roman" w:hAnsi="Times New Roman" w:cs="Times New Roman"/>
          <w:sz w:val="24"/>
          <w:szCs w:val="24"/>
        </w:rPr>
        <w:t>рецессивны</w:t>
      </w:r>
      <w:proofErr w:type="spellEnd"/>
      <w:r w:rsidRPr="000F3803">
        <w:rPr>
          <w:rFonts w:ascii="Times New Roman" w:hAnsi="Times New Roman" w:cs="Times New Roman"/>
          <w:sz w:val="24"/>
          <w:szCs w:val="24"/>
        </w:rPr>
        <w:t xml:space="preserve">. Присутствие одного мутантного </w:t>
      </w:r>
      <w:proofErr w:type="spellStart"/>
      <w:r w:rsidRPr="000F3803">
        <w:rPr>
          <w:rFonts w:ascii="Times New Roman" w:hAnsi="Times New Roman" w:cs="Times New Roman"/>
          <w:sz w:val="24"/>
          <w:szCs w:val="24"/>
        </w:rPr>
        <w:t>аллеля</w:t>
      </w:r>
      <w:proofErr w:type="spellEnd"/>
      <w:r w:rsidRPr="000F3803">
        <w:rPr>
          <w:rFonts w:ascii="Times New Roman" w:hAnsi="Times New Roman" w:cs="Times New Roman"/>
          <w:sz w:val="24"/>
          <w:szCs w:val="24"/>
        </w:rPr>
        <w:t>, при условии, что второй нормален, не приводит к снятию ингибирования образования опухоли.</w:t>
      </w:r>
    </w:p>
    <w:p w:rsidR="00477D40" w:rsidRPr="000F3803" w:rsidRDefault="00477D40" w:rsidP="00477D40">
      <w:pPr>
        <w:ind w:firstLine="708"/>
        <w:rPr>
          <w:rFonts w:ascii="Times New Roman" w:hAnsi="Times New Roman" w:cs="Times New Roman"/>
          <w:sz w:val="24"/>
          <w:szCs w:val="24"/>
        </w:rPr>
      </w:pPr>
      <w:r w:rsidRPr="000F3803">
        <w:rPr>
          <w:rFonts w:ascii="Times New Roman" w:hAnsi="Times New Roman" w:cs="Times New Roman"/>
          <w:sz w:val="24"/>
          <w:szCs w:val="24"/>
        </w:rPr>
        <w:t xml:space="preserve">Таким образом, </w:t>
      </w:r>
      <w:proofErr w:type="spellStart"/>
      <w:r w:rsidRPr="000F3803">
        <w:rPr>
          <w:rFonts w:ascii="Times New Roman" w:hAnsi="Times New Roman" w:cs="Times New Roman"/>
          <w:sz w:val="24"/>
          <w:szCs w:val="24"/>
        </w:rPr>
        <w:t>протоонкогены</w:t>
      </w:r>
      <w:proofErr w:type="spellEnd"/>
      <w:r w:rsidRPr="000F3803">
        <w:rPr>
          <w:rFonts w:ascii="Times New Roman" w:hAnsi="Times New Roman" w:cs="Times New Roman"/>
          <w:sz w:val="24"/>
          <w:szCs w:val="24"/>
        </w:rPr>
        <w:t xml:space="preserve"> и гены-</w:t>
      </w:r>
      <w:proofErr w:type="spellStart"/>
      <w:r w:rsidRPr="000F3803">
        <w:rPr>
          <w:rFonts w:ascii="Times New Roman" w:hAnsi="Times New Roman" w:cs="Times New Roman"/>
          <w:sz w:val="24"/>
          <w:szCs w:val="24"/>
        </w:rPr>
        <w:t>супрессоры</w:t>
      </w:r>
      <w:proofErr w:type="spellEnd"/>
      <w:r w:rsidRPr="000F3803">
        <w:rPr>
          <w:rFonts w:ascii="Times New Roman" w:hAnsi="Times New Roman" w:cs="Times New Roman"/>
          <w:sz w:val="24"/>
          <w:szCs w:val="24"/>
        </w:rPr>
        <w:t xml:space="preserve"> образуют сложную систему позитивно-негативного контроля клеточной пролиферации и дифференцировки, а злокачественная трансформация реализуется через нарушение этой системы.</w:t>
      </w:r>
    </w:p>
    <w:p w:rsidR="00477D40" w:rsidRPr="000F3803" w:rsidRDefault="00477D40" w:rsidP="00477D40">
      <w:pPr>
        <w:rPr>
          <w:rFonts w:ascii="Times New Roman" w:hAnsi="Times New Roman" w:cs="Times New Roman"/>
          <w:sz w:val="24"/>
          <w:szCs w:val="24"/>
        </w:rPr>
      </w:pPr>
    </w:p>
    <w:p w:rsidR="00477D40" w:rsidRPr="000D5C0C" w:rsidRDefault="00477D40" w:rsidP="00477D40">
      <w:pPr>
        <w:pStyle w:val="a3"/>
        <w:numPr>
          <w:ilvl w:val="0"/>
          <w:numId w:val="1"/>
        </w:numPr>
        <w:rPr>
          <w:rFonts w:ascii="Times New Roman" w:hAnsi="Times New Roman" w:cs="Times New Roman"/>
          <w:b/>
          <w:sz w:val="24"/>
          <w:szCs w:val="24"/>
        </w:rPr>
      </w:pPr>
      <w:r w:rsidRPr="000D5C0C">
        <w:rPr>
          <w:rFonts w:ascii="Times New Roman" w:hAnsi="Times New Roman" w:cs="Times New Roman"/>
          <w:b/>
          <w:sz w:val="24"/>
          <w:szCs w:val="24"/>
        </w:rPr>
        <w:t xml:space="preserve">Гипотеза </w:t>
      </w:r>
      <w:proofErr w:type="spellStart"/>
      <w:r w:rsidRPr="000D5C0C">
        <w:rPr>
          <w:rFonts w:ascii="Times New Roman" w:hAnsi="Times New Roman" w:cs="Times New Roman"/>
          <w:b/>
          <w:sz w:val="24"/>
          <w:szCs w:val="24"/>
        </w:rPr>
        <w:t>Кнудсона</w:t>
      </w:r>
      <w:proofErr w:type="spellEnd"/>
    </w:p>
    <w:p w:rsidR="00477D40" w:rsidRPr="000F3803" w:rsidRDefault="00477D40" w:rsidP="00477D40">
      <w:pPr>
        <w:ind w:firstLine="708"/>
        <w:rPr>
          <w:rFonts w:ascii="Times New Roman" w:hAnsi="Times New Roman" w:cs="Times New Roman"/>
          <w:sz w:val="24"/>
          <w:szCs w:val="24"/>
        </w:rPr>
      </w:pPr>
      <w:r w:rsidRPr="000F3803">
        <w:rPr>
          <w:rFonts w:ascii="Times New Roman" w:hAnsi="Times New Roman" w:cs="Times New Roman"/>
          <w:sz w:val="24"/>
          <w:szCs w:val="24"/>
        </w:rPr>
        <w:t xml:space="preserve">В 1971 году Альфред </w:t>
      </w:r>
      <w:proofErr w:type="spellStart"/>
      <w:r w:rsidRPr="000F3803">
        <w:rPr>
          <w:rFonts w:ascii="Times New Roman" w:hAnsi="Times New Roman" w:cs="Times New Roman"/>
          <w:sz w:val="24"/>
          <w:szCs w:val="24"/>
        </w:rPr>
        <w:t>Кнудсон</w:t>
      </w:r>
      <w:proofErr w:type="spellEnd"/>
      <w:r w:rsidRPr="000F3803">
        <w:rPr>
          <w:rFonts w:ascii="Times New Roman" w:hAnsi="Times New Roman" w:cs="Times New Roman"/>
          <w:sz w:val="24"/>
          <w:szCs w:val="24"/>
        </w:rPr>
        <w:t xml:space="preserve"> предложил гипотезу, известную сейчас как теория двойного удара или двойной мутации, объясняющую механизм возникновения наследственной и спорадической форм </w:t>
      </w:r>
      <w:proofErr w:type="spellStart"/>
      <w:r w:rsidRPr="000F3803">
        <w:rPr>
          <w:rFonts w:ascii="Times New Roman" w:hAnsi="Times New Roman" w:cs="Times New Roman"/>
          <w:sz w:val="24"/>
          <w:szCs w:val="24"/>
        </w:rPr>
        <w:t>ретинобластомы</w:t>
      </w:r>
      <w:proofErr w:type="spellEnd"/>
      <w:r w:rsidRPr="000F3803">
        <w:rPr>
          <w:rFonts w:ascii="Times New Roman" w:hAnsi="Times New Roman" w:cs="Times New Roman"/>
          <w:sz w:val="24"/>
          <w:szCs w:val="24"/>
        </w:rPr>
        <w:t xml:space="preserve"> — злокачественной опухоли сетчатки глаза. Основываясь на данных статистического анализа проявления разных форм </w:t>
      </w:r>
      <w:proofErr w:type="spellStart"/>
      <w:r w:rsidRPr="000F3803">
        <w:rPr>
          <w:rFonts w:ascii="Times New Roman" w:hAnsi="Times New Roman" w:cs="Times New Roman"/>
          <w:sz w:val="24"/>
          <w:szCs w:val="24"/>
        </w:rPr>
        <w:t>ретинобластомы</w:t>
      </w:r>
      <w:proofErr w:type="spellEnd"/>
      <w:r w:rsidRPr="000F3803">
        <w:rPr>
          <w:rFonts w:ascii="Times New Roman" w:hAnsi="Times New Roman" w:cs="Times New Roman"/>
          <w:sz w:val="24"/>
          <w:szCs w:val="24"/>
        </w:rPr>
        <w:t xml:space="preserve">, он предположил, что для возникновения опухоли в клетке должны произойти две последовательные мутации. В случае наследственной </w:t>
      </w:r>
      <w:proofErr w:type="spellStart"/>
      <w:r w:rsidRPr="000F3803">
        <w:rPr>
          <w:rFonts w:ascii="Times New Roman" w:hAnsi="Times New Roman" w:cs="Times New Roman"/>
          <w:sz w:val="24"/>
          <w:szCs w:val="24"/>
        </w:rPr>
        <w:t>ретинобластомы</w:t>
      </w:r>
      <w:proofErr w:type="spellEnd"/>
      <w:r w:rsidRPr="000F3803">
        <w:rPr>
          <w:rFonts w:ascii="Times New Roman" w:hAnsi="Times New Roman" w:cs="Times New Roman"/>
          <w:sz w:val="24"/>
          <w:szCs w:val="24"/>
        </w:rPr>
        <w:t xml:space="preserve"> первая мутация происходит в клетках зародышевой линии (наследственная мутация), а вторая мутация (второй удар) — в соматических. Спорадическая </w:t>
      </w:r>
      <w:proofErr w:type="spellStart"/>
      <w:r w:rsidRPr="000F3803">
        <w:rPr>
          <w:rFonts w:ascii="Times New Roman" w:hAnsi="Times New Roman" w:cs="Times New Roman"/>
          <w:sz w:val="24"/>
          <w:szCs w:val="24"/>
        </w:rPr>
        <w:t>ретинобластома</w:t>
      </w:r>
      <w:proofErr w:type="spellEnd"/>
      <w:r w:rsidRPr="000F3803">
        <w:rPr>
          <w:rFonts w:ascii="Times New Roman" w:hAnsi="Times New Roman" w:cs="Times New Roman"/>
          <w:sz w:val="24"/>
          <w:szCs w:val="24"/>
        </w:rPr>
        <w:t xml:space="preserve"> встречается реже и является результатом двух мутаций в соматической клетке. Вероятность того, что в одной клетке произойдёт две последовательные мутации, невелика, поэтому спорадическая </w:t>
      </w:r>
      <w:proofErr w:type="spellStart"/>
      <w:r w:rsidRPr="000F3803">
        <w:rPr>
          <w:rFonts w:ascii="Times New Roman" w:hAnsi="Times New Roman" w:cs="Times New Roman"/>
          <w:sz w:val="24"/>
          <w:szCs w:val="24"/>
        </w:rPr>
        <w:t>ретинобластома</w:t>
      </w:r>
      <w:proofErr w:type="spellEnd"/>
      <w:r w:rsidRPr="000F3803">
        <w:rPr>
          <w:rFonts w:ascii="Times New Roman" w:hAnsi="Times New Roman" w:cs="Times New Roman"/>
          <w:sz w:val="24"/>
          <w:szCs w:val="24"/>
        </w:rPr>
        <w:t xml:space="preserve"> встречается реже, чем наследственная, опухоли при этом формируются позже и в меньшем количестве. Гипотеза </w:t>
      </w:r>
      <w:proofErr w:type="spellStart"/>
      <w:r w:rsidRPr="000F3803">
        <w:rPr>
          <w:rFonts w:ascii="Times New Roman" w:hAnsi="Times New Roman" w:cs="Times New Roman"/>
          <w:sz w:val="24"/>
          <w:szCs w:val="24"/>
        </w:rPr>
        <w:t>Кнудсона</w:t>
      </w:r>
      <w:proofErr w:type="spellEnd"/>
      <w:r w:rsidRPr="000F3803">
        <w:rPr>
          <w:rFonts w:ascii="Times New Roman" w:hAnsi="Times New Roman" w:cs="Times New Roman"/>
          <w:sz w:val="24"/>
          <w:szCs w:val="24"/>
        </w:rPr>
        <w:t xml:space="preserve"> </w:t>
      </w:r>
      <w:r w:rsidRPr="000F3803">
        <w:rPr>
          <w:rFonts w:ascii="Times New Roman" w:hAnsi="Times New Roman" w:cs="Times New Roman"/>
          <w:sz w:val="24"/>
          <w:szCs w:val="24"/>
        </w:rPr>
        <w:lastRenderedPageBreak/>
        <w:t>долгое время была очень популярной, однако сейчас она нуждается в пересмотре в связи с открытием новых фактов о генах-</w:t>
      </w:r>
      <w:proofErr w:type="spellStart"/>
      <w:r w:rsidRPr="000F3803">
        <w:rPr>
          <w:rFonts w:ascii="Times New Roman" w:hAnsi="Times New Roman" w:cs="Times New Roman"/>
          <w:sz w:val="24"/>
          <w:szCs w:val="24"/>
        </w:rPr>
        <w:t>супрессорах</w:t>
      </w:r>
      <w:proofErr w:type="spellEnd"/>
      <w:r w:rsidRPr="000F3803">
        <w:rPr>
          <w:rFonts w:ascii="Times New Roman" w:hAnsi="Times New Roman" w:cs="Times New Roman"/>
          <w:sz w:val="24"/>
          <w:szCs w:val="24"/>
        </w:rPr>
        <w:t xml:space="preserve"> опухолей</w:t>
      </w:r>
    </w:p>
    <w:p w:rsidR="00477D40" w:rsidRPr="000F3803" w:rsidRDefault="00477D40" w:rsidP="00477D40">
      <w:pPr>
        <w:ind w:firstLine="708"/>
        <w:rPr>
          <w:rFonts w:ascii="Times New Roman" w:hAnsi="Times New Roman" w:cs="Times New Roman"/>
          <w:sz w:val="24"/>
          <w:szCs w:val="24"/>
        </w:rPr>
      </w:pPr>
      <w:r w:rsidRPr="000F3803">
        <w:rPr>
          <w:rFonts w:ascii="Times New Roman" w:hAnsi="Times New Roman" w:cs="Times New Roman"/>
          <w:sz w:val="24"/>
          <w:szCs w:val="24"/>
        </w:rPr>
        <w:t>По современным представлениям, от трёх до шести дополнительных генетических повреждений (в зависимости от природы исходной или предрасполагающей мутации, которая может предопределить путь развития заболевания) требуются для того, чтобы завершить процесс начавшейся не</w:t>
      </w:r>
      <w:r>
        <w:rPr>
          <w:rFonts w:ascii="Times New Roman" w:hAnsi="Times New Roman" w:cs="Times New Roman"/>
          <w:sz w:val="24"/>
          <w:szCs w:val="24"/>
        </w:rPr>
        <w:t>оплазии (образования опухоли)</w:t>
      </w:r>
      <w:r w:rsidRPr="000F3803">
        <w:rPr>
          <w:rFonts w:ascii="Times New Roman" w:hAnsi="Times New Roman" w:cs="Times New Roman"/>
          <w:sz w:val="24"/>
          <w:szCs w:val="24"/>
        </w:rPr>
        <w:t xml:space="preserve">. Данные эпидемиологических, клинических, экспериментальных (на культурах трансформированных клеток и на </w:t>
      </w:r>
      <w:proofErr w:type="spellStart"/>
      <w:r w:rsidRPr="000F3803">
        <w:rPr>
          <w:rFonts w:ascii="Times New Roman" w:hAnsi="Times New Roman" w:cs="Times New Roman"/>
          <w:sz w:val="24"/>
          <w:szCs w:val="24"/>
        </w:rPr>
        <w:t>трансгенных</w:t>
      </w:r>
      <w:proofErr w:type="spellEnd"/>
      <w:r w:rsidRPr="000F3803">
        <w:rPr>
          <w:rFonts w:ascii="Times New Roman" w:hAnsi="Times New Roman" w:cs="Times New Roman"/>
          <w:sz w:val="24"/>
          <w:szCs w:val="24"/>
        </w:rPr>
        <w:t xml:space="preserve"> животных) и молекулярно-генетических исследований хорошо согласуются с этими представлениями.</w:t>
      </w:r>
    </w:p>
    <w:p w:rsidR="00477D40" w:rsidRPr="000F3803" w:rsidRDefault="00477D40" w:rsidP="00477D40">
      <w:pPr>
        <w:rPr>
          <w:rFonts w:ascii="Times New Roman" w:hAnsi="Times New Roman" w:cs="Times New Roman"/>
          <w:sz w:val="24"/>
          <w:szCs w:val="24"/>
        </w:rPr>
      </w:pPr>
    </w:p>
    <w:p w:rsidR="00477D40" w:rsidRPr="000D5C0C" w:rsidRDefault="00477D40" w:rsidP="00477D40">
      <w:pPr>
        <w:pStyle w:val="a3"/>
        <w:numPr>
          <w:ilvl w:val="0"/>
          <w:numId w:val="1"/>
        </w:numPr>
        <w:rPr>
          <w:rFonts w:ascii="Times New Roman" w:hAnsi="Times New Roman" w:cs="Times New Roman"/>
          <w:b/>
          <w:sz w:val="24"/>
          <w:szCs w:val="24"/>
        </w:rPr>
      </w:pPr>
      <w:proofErr w:type="spellStart"/>
      <w:r w:rsidRPr="000D5C0C">
        <w:rPr>
          <w:rFonts w:ascii="Times New Roman" w:hAnsi="Times New Roman" w:cs="Times New Roman"/>
          <w:b/>
          <w:sz w:val="24"/>
          <w:szCs w:val="24"/>
        </w:rPr>
        <w:t>Мутаторный</w:t>
      </w:r>
      <w:proofErr w:type="spellEnd"/>
      <w:r w:rsidRPr="000D5C0C">
        <w:rPr>
          <w:rFonts w:ascii="Times New Roman" w:hAnsi="Times New Roman" w:cs="Times New Roman"/>
          <w:b/>
          <w:sz w:val="24"/>
          <w:szCs w:val="24"/>
        </w:rPr>
        <w:t xml:space="preserve"> фенотип</w:t>
      </w:r>
    </w:p>
    <w:p w:rsidR="00477D40" w:rsidRPr="000F3803" w:rsidRDefault="00477D40" w:rsidP="00477D40">
      <w:pPr>
        <w:ind w:firstLine="708"/>
        <w:rPr>
          <w:rFonts w:ascii="Times New Roman" w:hAnsi="Times New Roman" w:cs="Times New Roman"/>
          <w:sz w:val="24"/>
          <w:szCs w:val="24"/>
        </w:rPr>
      </w:pPr>
      <w:r w:rsidRPr="000F3803">
        <w:rPr>
          <w:rFonts w:ascii="Times New Roman" w:hAnsi="Times New Roman" w:cs="Times New Roman"/>
          <w:sz w:val="24"/>
          <w:szCs w:val="24"/>
        </w:rPr>
        <w:t xml:space="preserve">Встречаемость рака у человека значительно выше теоретически ожидаемой, если исходить из предположения о независимом и случайном возникновении мутаций в опухолевой клетке. Для объяснения этого противоречия предложена модель, согласно которой ранним событием канцерогенеза является изменение нормальной клетки, ведущее к резкому повышению частоты мутаций — возникновению </w:t>
      </w:r>
      <w:proofErr w:type="spellStart"/>
      <w:r w:rsidRPr="000F3803">
        <w:rPr>
          <w:rFonts w:ascii="Times New Roman" w:hAnsi="Times New Roman" w:cs="Times New Roman"/>
          <w:sz w:val="24"/>
          <w:szCs w:val="24"/>
        </w:rPr>
        <w:t>мутаторного</w:t>
      </w:r>
      <w:proofErr w:type="spellEnd"/>
      <w:r w:rsidRPr="000F3803">
        <w:rPr>
          <w:rFonts w:ascii="Times New Roman" w:hAnsi="Times New Roman" w:cs="Times New Roman"/>
          <w:sz w:val="24"/>
          <w:szCs w:val="24"/>
        </w:rPr>
        <w:t xml:space="preserve"> фенотипа.</w:t>
      </w:r>
    </w:p>
    <w:p w:rsidR="00477D40" w:rsidRPr="000F3803" w:rsidRDefault="00477D40" w:rsidP="00477D40">
      <w:pPr>
        <w:rPr>
          <w:rFonts w:ascii="Times New Roman" w:hAnsi="Times New Roman" w:cs="Times New Roman"/>
          <w:sz w:val="24"/>
          <w:szCs w:val="24"/>
        </w:rPr>
      </w:pPr>
    </w:p>
    <w:p w:rsidR="00477D40" w:rsidRPr="000F3803" w:rsidRDefault="00477D40" w:rsidP="00477D40">
      <w:pPr>
        <w:ind w:firstLine="708"/>
        <w:rPr>
          <w:rFonts w:ascii="Times New Roman" w:hAnsi="Times New Roman" w:cs="Times New Roman"/>
          <w:sz w:val="24"/>
          <w:szCs w:val="24"/>
        </w:rPr>
      </w:pPr>
      <w:r w:rsidRPr="000F3803">
        <w:rPr>
          <w:rFonts w:ascii="Times New Roman" w:hAnsi="Times New Roman" w:cs="Times New Roman"/>
          <w:sz w:val="24"/>
          <w:szCs w:val="24"/>
        </w:rPr>
        <w:t xml:space="preserve">Формирование подобной конституции происходит при накоплении онкогенов, кодирующих белки, которые участвуют в процессах клеточного деления и в процессах ускорения клеточного деления и дифференцировки, в сочетании с </w:t>
      </w:r>
      <w:proofErr w:type="spellStart"/>
      <w:r w:rsidRPr="000F3803">
        <w:rPr>
          <w:rFonts w:ascii="Times New Roman" w:hAnsi="Times New Roman" w:cs="Times New Roman"/>
          <w:sz w:val="24"/>
          <w:szCs w:val="24"/>
        </w:rPr>
        <w:t>инактивацией</w:t>
      </w:r>
      <w:proofErr w:type="spellEnd"/>
      <w:r w:rsidRPr="000F3803">
        <w:rPr>
          <w:rFonts w:ascii="Times New Roman" w:hAnsi="Times New Roman" w:cs="Times New Roman"/>
          <w:sz w:val="24"/>
          <w:szCs w:val="24"/>
        </w:rPr>
        <w:t xml:space="preserve"> генов-</w:t>
      </w:r>
      <w:proofErr w:type="spellStart"/>
      <w:r w:rsidRPr="000F3803">
        <w:rPr>
          <w:rFonts w:ascii="Times New Roman" w:hAnsi="Times New Roman" w:cs="Times New Roman"/>
          <w:sz w:val="24"/>
          <w:szCs w:val="24"/>
        </w:rPr>
        <w:t>супрессоров</w:t>
      </w:r>
      <w:proofErr w:type="spellEnd"/>
      <w:r w:rsidRPr="000F3803">
        <w:rPr>
          <w:rFonts w:ascii="Times New Roman" w:hAnsi="Times New Roman" w:cs="Times New Roman"/>
          <w:sz w:val="24"/>
          <w:szCs w:val="24"/>
        </w:rPr>
        <w:t xml:space="preserve">, ответственных за синтез белков, тормозящих клеточное деление и индукцию </w:t>
      </w:r>
      <w:proofErr w:type="spellStart"/>
      <w:r w:rsidRPr="000F3803">
        <w:rPr>
          <w:rFonts w:ascii="Times New Roman" w:hAnsi="Times New Roman" w:cs="Times New Roman"/>
          <w:sz w:val="24"/>
          <w:szCs w:val="24"/>
        </w:rPr>
        <w:t>апоптоза</w:t>
      </w:r>
      <w:proofErr w:type="spellEnd"/>
      <w:r w:rsidRPr="000F3803">
        <w:rPr>
          <w:rFonts w:ascii="Times New Roman" w:hAnsi="Times New Roman" w:cs="Times New Roman"/>
          <w:sz w:val="24"/>
          <w:szCs w:val="24"/>
        </w:rPr>
        <w:t xml:space="preserve"> (генетически запрограммированная гибель клетки). Ошибки репликации подлежат исправлению системой </w:t>
      </w:r>
      <w:proofErr w:type="spellStart"/>
      <w:r w:rsidRPr="000F3803">
        <w:rPr>
          <w:rFonts w:ascii="Times New Roman" w:hAnsi="Times New Roman" w:cs="Times New Roman"/>
          <w:sz w:val="24"/>
          <w:szCs w:val="24"/>
        </w:rPr>
        <w:t>пострепликативной</w:t>
      </w:r>
      <w:proofErr w:type="spellEnd"/>
      <w:r w:rsidRPr="000F3803">
        <w:rPr>
          <w:rFonts w:ascii="Times New Roman" w:hAnsi="Times New Roman" w:cs="Times New Roman"/>
          <w:sz w:val="24"/>
          <w:szCs w:val="24"/>
        </w:rPr>
        <w:t xml:space="preserve"> репарации. Высокий уровень точности репликации ДНК поддерживается сложной системой контроля точности репликации — системами репарации, которые корректируют возникающие ошибки.</w:t>
      </w:r>
    </w:p>
    <w:p w:rsidR="00477D40" w:rsidRPr="000F3803" w:rsidRDefault="00477D40" w:rsidP="00477D40">
      <w:pPr>
        <w:ind w:firstLine="708"/>
        <w:rPr>
          <w:rFonts w:ascii="Times New Roman" w:hAnsi="Times New Roman" w:cs="Times New Roman"/>
          <w:sz w:val="24"/>
          <w:szCs w:val="24"/>
        </w:rPr>
      </w:pPr>
      <w:r w:rsidRPr="000F3803">
        <w:rPr>
          <w:rFonts w:ascii="Times New Roman" w:hAnsi="Times New Roman" w:cs="Times New Roman"/>
          <w:sz w:val="24"/>
          <w:szCs w:val="24"/>
        </w:rPr>
        <w:t xml:space="preserve">У человека известны 6 генов </w:t>
      </w:r>
      <w:proofErr w:type="spellStart"/>
      <w:r w:rsidRPr="000F3803">
        <w:rPr>
          <w:rFonts w:ascii="Times New Roman" w:hAnsi="Times New Roman" w:cs="Times New Roman"/>
          <w:sz w:val="24"/>
          <w:szCs w:val="24"/>
        </w:rPr>
        <w:t>пострепликативной</w:t>
      </w:r>
      <w:proofErr w:type="spellEnd"/>
      <w:r w:rsidRPr="000F3803">
        <w:rPr>
          <w:rFonts w:ascii="Times New Roman" w:hAnsi="Times New Roman" w:cs="Times New Roman"/>
          <w:sz w:val="24"/>
          <w:szCs w:val="24"/>
        </w:rPr>
        <w:t xml:space="preserve"> репарации (гены стабильности). Клетки с дефектом системы </w:t>
      </w:r>
      <w:proofErr w:type="spellStart"/>
      <w:r w:rsidRPr="000F3803">
        <w:rPr>
          <w:rFonts w:ascii="Times New Roman" w:hAnsi="Times New Roman" w:cs="Times New Roman"/>
          <w:sz w:val="24"/>
          <w:szCs w:val="24"/>
        </w:rPr>
        <w:t>пострепликативной</w:t>
      </w:r>
      <w:proofErr w:type="spellEnd"/>
      <w:r w:rsidRPr="000F3803">
        <w:rPr>
          <w:rFonts w:ascii="Times New Roman" w:hAnsi="Times New Roman" w:cs="Times New Roman"/>
          <w:sz w:val="24"/>
          <w:szCs w:val="24"/>
        </w:rPr>
        <w:t xml:space="preserve"> репарации характеризуются повышением частоты спонтанных мутаций. Степень </w:t>
      </w:r>
      <w:proofErr w:type="spellStart"/>
      <w:r w:rsidRPr="000F3803">
        <w:rPr>
          <w:rFonts w:ascii="Times New Roman" w:hAnsi="Times New Roman" w:cs="Times New Roman"/>
          <w:sz w:val="24"/>
          <w:szCs w:val="24"/>
        </w:rPr>
        <w:t>мутаторного</w:t>
      </w:r>
      <w:proofErr w:type="spellEnd"/>
      <w:r w:rsidRPr="000F3803">
        <w:rPr>
          <w:rFonts w:ascii="Times New Roman" w:hAnsi="Times New Roman" w:cs="Times New Roman"/>
          <w:sz w:val="24"/>
          <w:szCs w:val="24"/>
        </w:rPr>
        <w:t xml:space="preserve"> эффекта варьирует от двукратного повышения </w:t>
      </w:r>
      <w:proofErr w:type="spellStart"/>
      <w:r w:rsidRPr="000F3803">
        <w:rPr>
          <w:rFonts w:ascii="Times New Roman" w:hAnsi="Times New Roman" w:cs="Times New Roman"/>
          <w:sz w:val="24"/>
          <w:szCs w:val="24"/>
        </w:rPr>
        <w:t>мутабельности</w:t>
      </w:r>
      <w:proofErr w:type="spellEnd"/>
      <w:r w:rsidRPr="000F3803">
        <w:rPr>
          <w:rFonts w:ascii="Times New Roman" w:hAnsi="Times New Roman" w:cs="Times New Roman"/>
          <w:sz w:val="24"/>
          <w:szCs w:val="24"/>
        </w:rPr>
        <w:t xml:space="preserve"> до шестидесятикратного.</w:t>
      </w:r>
    </w:p>
    <w:p w:rsidR="00477D40" w:rsidRPr="000F3803" w:rsidRDefault="00477D40" w:rsidP="00477D40">
      <w:pPr>
        <w:ind w:firstLine="708"/>
        <w:rPr>
          <w:rFonts w:ascii="Times New Roman" w:hAnsi="Times New Roman" w:cs="Times New Roman"/>
          <w:sz w:val="24"/>
          <w:szCs w:val="24"/>
        </w:rPr>
      </w:pPr>
      <w:r w:rsidRPr="000F3803">
        <w:rPr>
          <w:rFonts w:ascii="Times New Roman" w:hAnsi="Times New Roman" w:cs="Times New Roman"/>
          <w:sz w:val="24"/>
          <w:szCs w:val="24"/>
        </w:rPr>
        <w:t xml:space="preserve">Мутации в генах стабильности — раннее событие канцерогенеза, генерирующее серию вторичных мутаций в различных генах и особый вид нестабильности структуры ДНК в форме высокой вариабельности структуры нуклеотидных </w:t>
      </w:r>
      <w:proofErr w:type="spellStart"/>
      <w:r w:rsidRPr="000F3803">
        <w:rPr>
          <w:rFonts w:ascii="Times New Roman" w:hAnsi="Times New Roman" w:cs="Times New Roman"/>
          <w:sz w:val="24"/>
          <w:szCs w:val="24"/>
        </w:rPr>
        <w:t>микросателлитов</w:t>
      </w:r>
      <w:proofErr w:type="spellEnd"/>
      <w:r w:rsidRPr="000F3803">
        <w:rPr>
          <w:rFonts w:ascii="Times New Roman" w:hAnsi="Times New Roman" w:cs="Times New Roman"/>
          <w:sz w:val="24"/>
          <w:szCs w:val="24"/>
        </w:rPr>
        <w:t xml:space="preserve">, так называемой </w:t>
      </w:r>
      <w:proofErr w:type="spellStart"/>
      <w:r w:rsidRPr="000F3803">
        <w:rPr>
          <w:rFonts w:ascii="Times New Roman" w:hAnsi="Times New Roman" w:cs="Times New Roman"/>
          <w:sz w:val="24"/>
          <w:szCs w:val="24"/>
        </w:rPr>
        <w:t>микросателлитной</w:t>
      </w:r>
      <w:proofErr w:type="spellEnd"/>
      <w:r w:rsidRPr="000F3803">
        <w:rPr>
          <w:rFonts w:ascii="Times New Roman" w:hAnsi="Times New Roman" w:cs="Times New Roman"/>
          <w:sz w:val="24"/>
          <w:szCs w:val="24"/>
        </w:rPr>
        <w:t xml:space="preserve"> нестабильности. </w:t>
      </w:r>
      <w:proofErr w:type="spellStart"/>
      <w:r w:rsidRPr="000F3803">
        <w:rPr>
          <w:rFonts w:ascii="Times New Roman" w:hAnsi="Times New Roman" w:cs="Times New Roman"/>
          <w:sz w:val="24"/>
          <w:szCs w:val="24"/>
        </w:rPr>
        <w:t>Микросателлитная</w:t>
      </w:r>
      <w:proofErr w:type="spellEnd"/>
      <w:r w:rsidRPr="000F3803">
        <w:rPr>
          <w:rFonts w:ascii="Times New Roman" w:hAnsi="Times New Roman" w:cs="Times New Roman"/>
          <w:sz w:val="24"/>
          <w:szCs w:val="24"/>
        </w:rPr>
        <w:t xml:space="preserve"> нестабильность — индикатор </w:t>
      </w:r>
      <w:proofErr w:type="spellStart"/>
      <w:r w:rsidRPr="000F3803">
        <w:rPr>
          <w:rFonts w:ascii="Times New Roman" w:hAnsi="Times New Roman" w:cs="Times New Roman"/>
          <w:sz w:val="24"/>
          <w:szCs w:val="24"/>
        </w:rPr>
        <w:t>мутаторного</w:t>
      </w:r>
      <w:proofErr w:type="spellEnd"/>
      <w:r w:rsidRPr="000F3803">
        <w:rPr>
          <w:rFonts w:ascii="Times New Roman" w:hAnsi="Times New Roman" w:cs="Times New Roman"/>
          <w:sz w:val="24"/>
          <w:szCs w:val="24"/>
        </w:rPr>
        <w:t xml:space="preserve"> фенотипа и диагностический признак дефекта </w:t>
      </w:r>
      <w:proofErr w:type="spellStart"/>
      <w:r w:rsidRPr="000F3803">
        <w:rPr>
          <w:rFonts w:ascii="Times New Roman" w:hAnsi="Times New Roman" w:cs="Times New Roman"/>
          <w:sz w:val="24"/>
          <w:szCs w:val="24"/>
        </w:rPr>
        <w:t>пострепликативной</w:t>
      </w:r>
      <w:proofErr w:type="spellEnd"/>
      <w:r w:rsidRPr="000F3803">
        <w:rPr>
          <w:rFonts w:ascii="Times New Roman" w:hAnsi="Times New Roman" w:cs="Times New Roman"/>
          <w:sz w:val="24"/>
          <w:szCs w:val="24"/>
        </w:rPr>
        <w:t xml:space="preserve"> репарации, что используется для деления опухолей и линий опухолевых клеток на RER+ и RER- (RER — аббревиатура слов </w:t>
      </w:r>
      <w:proofErr w:type="spellStart"/>
      <w:r w:rsidRPr="000F3803">
        <w:rPr>
          <w:rFonts w:ascii="Times New Roman" w:hAnsi="Times New Roman" w:cs="Times New Roman"/>
          <w:sz w:val="24"/>
          <w:szCs w:val="24"/>
        </w:rPr>
        <w:t>replication</w:t>
      </w:r>
      <w:proofErr w:type="spellEnd"/>
      <w:r w:rsidRPr="000F3803">
        <w:rPr>
          <w:rFonts w:ascii="Times New Roman" w:hAnsi="Times New Roman" w:cs="Times New Roman"/>
          <w:sz w:val="24"/>
          <w:szCs w:val="24"/>
        </w:rPr>
        <w:t xml:space="preserve"> </w:t>
      </w:r>
      <w:proofErr w:type="spellStart"/>
      <w:r w:rsidRPr="000F3803">
        <w:rPr>
          <w:rFonts w:ascii="Times New Roman" w:hAnsi="Times New Roman" w:cs="Times New Roman"/>
          <w:sz w:val="24"/>
          <w:szCs w:val="24"/>
        </w:rPr>
        <w:t>errors</w:t>
      </w:r>
      <w:proofErr w:type="spellEnd"/>
      <w:r w:rsidRPr="000F3803">
        <w:rPr>
          <w:rFonts w:ascii="Times New Roman" w:hAnsi="Times New Roman" w:cs="Times New Roman"/>
          <w:sz w:val="24"/>
          <w:szCs w:val="24"/>
        </w:rPr>
        <w:t xml:space="preserve">, она подчёркивает, что нестабильность — это результат </w:t>
      </w:r>
      <w:proofErr w:type="spellStart"/>
      <w:r w:rsidRPr="000F3803">
        <w:rPr>
          <w:rFonts w:ascii="Times New Roman" w:hAnsi="Times New Roman" w:cs="Times New Roman"/>
          <w:sz w:val="24"/>
          <w:szCs w:val="24"/>
        </w:rPr>
        <w:t>нерепарированных</w:t>
      </w:r>
      <w:proofErr w:type="spellEnd"/>
      <w:r w:rsidRPr="000F3803">
        <w:rPr>
          <w:rFonts w:ascii="Times New Roman" w:hAnsi="Times New Roman" w:cs="Times New Roman"/>
          <w:sz w:val="24"/>
          <w:szCs w:val="24"/>
        </w:rPr>
        <w:t xml:space="preserve"> ошибок репликации). </w:t>
      </w:r>
      <w:proofErr w:type="spellStart"/>
      <w:r w:rsidRPr="000F3803">
        <w:rPr>
          <w:rFonts w:ascii="Times New Roman" w:hAnsi="Times New Roman" w:cs="Times New Roman"/>
          <w:sz w:val="24"/>
          <w:szCs w:val="24"/>
        </w:rPr>
        <w:t>Микросателлитная</w:t>
      </w:r>
      <w:proofErr w:type="spellEnd"/>
      <w:r w:rsidRPr="000F3803">
        <w:rPr>
          <w:rFonts w:ascii="Times New Roman" w:hAnsi="Times New Roman" w:cs="Times New Roman"/>
          <w:sz w:val="24"/>
          <w:szCs w:val="24"/>
        </w:rPr>
        <w:t xml:space="preserve"> нестабильность также обнаружена в клеточных линиях, отобранных по признаку устойчивости к </w:t>
      </w:r>
      <w:proofErr w:type="spellStart"/>
      <w:r w:rsidRPr="000F3803">
        <w:rPr>
          <w:rFonts w:ascii="Times New Roman" w:hAnsi="Times New Roman" w:cs="Times New Roman"/>
          <w:sz w:val="24"/>
          <w:szCs w:val="24"/>
        </w:rPr>
        <w:t>алкилирующим</w:t>
      </w:r>
      <w:proofErr w:type="spellEnd"/>
      <w:r w:rsidRPr="000F3803">
        <w:rPr>
          <w:rFonts w:ascii="Times New Roman" w:hAnsi="Times New Roman" w:cs="Times New Roman"/>
          <w:sz w:val="24"/>
          <w:szCs w:val="24"/>
        </w:rPr>
        <w:t xml:space="preserve"> агентам и некоторым другим классам медикаментов. </w:t>
      </w:r>
      <w:proofErr w:type="spellStart"/>
      <w:r w:rsidRPr="000F3803">
        <w:rPr>
          <w:rFonts w:ascii="Times New Roman" w:hAnsi="Times New Roman" w:cs="Times New Roman"/>
          <w:sz w:val="24"/>
          <w:szCs w:val="24"/>
        </w:rPr>
        <w:t>Микросателлитная</w:t>
      </w:r>
      <w:proofErr w:type="spellEnd"/>
      <w:r w:rsidRPr="000F3803">
        <w:rPr>
          <w:rFonts w:ascii="Times New Roman" w:hAnsi="Times New Roman" w:cs="Times New Roman"/>
          <w:sz w:val="24"/>
          <w:szCs w:val="24"/>
        </w:rPr>
        <w:t xml:space="preserve"> нестабильность как результат нарушения метаболизма ДНК, её репликации и репарации является причиной развития опухолей.</w:t>
      </w:r>
    </w:p>
    <w:p w:rsidR="00477D40" w:rsidRPr="000F3803" w:rsidRDefault="00477D40" w:rsidP="00477D40">
      <w:pPr>
        <w:ind w:firstLine="708"/>
        <w:rPr>
          <w:rFonts w:ascii="Times New Roman" w:hAnsi="Times New Roman" w:cs="Times New Roman"/>
          <w:sz w:val="24"/>
          <w:szCs w:val="24"/>
        </w:rPr>
      </w:pPr>
      <w:r w:rsidRPr="000F3803">
        <w:rPr>
          <w:rFonts w:ascii="Times New Roman" w:hAnsi="Times New Roman" w:cs="Times New Roman"/>
          <w:sz w:val="24"/>
          <w:szCs w:val="24"/>
        </w:rPr>
        <w:t xml:space="preserve">В результате дефекта </w:t>
      </w:r>
      <w:proofErr w:type="spellStart"/>
      <w:r w:rsidRPr="000F3803">
        <w:rPr>
          <w:rFonts w:ascii="Times New Roman" w:hAnsi="Times New Roman" w:cs="Times New Roman"/>
          <w:sz w:val="24"/>
          <w:szCs w:val="24"/>
        </w:rPr>
        <w:t>пострепликативной</w:t>
      </w:r>
      <w:proofErr w:type="spellEnd"/>
      <w:r w:rsidRPr="000F3803">
        <w:rPr>
          <w:rFonts w:ascii="Times New Roman" w:hAnsi="Times New Roman" w:cs="Times New Roman"/>
          <w:sz w:val="24"/>
          <w:szCs w:val="24"/>
        </w:rPr>
        <w:t xml:space="preserve"> репарации происходит накопление мутаций в генах критических точек, что является предпосылкой клеточной прогрессии к полному </w:t>
      </w:r>
      <w:proofErr w:type="spellStart"/>
      <w:r w:rsidRPr="000F3803">
        <w:rPr>
          <w:rFonts w:ascii="Times New Roman" w:hAnsi="Times New Roman" w:cs="Times New Roman"/>
          <w:sz w:val="24"/>
          <w:szCs w:val="24"/>
        </w:rPr>
        <w:t>озлокачествлению</w:t>
      </w:r>
      <w:proofErr w:type="spellEnd"/>
      <w:r w:rsidRPr="000F3803">
        <w:rPr>
          <w:rFonts w:ascii="Times New Roman" w:hAnsi="Times New Roman" w:cs="Times New Roman"/>
          <w:sz w:val="24"/>
          <w:szCs w:val="24"/>
        </w:rPr>
        <w:t xml:space="preserve">. </w:t>
      </w:r>
      <w:proofErr w:type="spellStart"/>
      <w:r w:rsidRPr="000F3803">
        <w:rPr>
          <w:rFonts w:ascii="Times New Roman" w:hAnsi="Times New Roman" w:cs="Times New Roman"/>
          <w:sz w:val="24"/>
          <w:szCs w:val="24"/>
        </w:rPr>
        <w:t>Инактивация</w:t>
      </w:r>
      <w:proofErr w:type="spellEnd"/>
      <w:r w:rsidRPr="000F3803">
        <w:rPr>
          <w:rFonts w:ascii="Times New Roman" w:hAnsi="Times New Roman" w:cs="Times New Roman"/>
          <w:sz w:val="24"/>
          <w:szCs w:val="24"/>
        </w:rPr>
        <w:t xml:space="preserve"> рецепторной системы, обусловленная мутацией </w:t>
      </w:r>
      <w:r w:rsidRPr="000F3803">
        <w:rPr>
          <w:rFonts w:ascii="Times New Roman" w:hAnsi="Times New Roman" w:cs="Times New Roman"/>
          <w:sz w:val="24"/>
          <w:szCs w:val="24"/>
        </w:rPr>
        <w:lastRenderedPageBreak/>
        <w:t xml:space="preserve">сдвига рамки считывания в повторах кодирующей последовательности, наблюдается только в опухолевых клетках и не обнаруживается без </w:t>
      </w:r>
      <w:proofErr w:type="spellStart"/>
      <w:r w:rsidRPr="000F3803">
        <w:rPr>
          <w:rFonts w:ascii="Times New Roman" w:hAnsi="Times New Roman" w:cs="Times New Roman"/>
          <w:sz w:val="24"/>
          <w:szCs w:val="24"/>
        </w:rPr>
        <w:t>микросателлитной</w:t>
      </w:r>
      <w:proofErr w:type="spellEnd"/>
      <w:r w:rsidRPr="000F3803">
        <w:rPr>
          <w:rFonts w:ascii="Times New Roman" w:hAnsi="Times New Roman" w:cs="Times New Roman"/>
          <w:sz w:val="24"/>
          <w:szCs w:val="24"/>
        </w:rPr>
        <w:t xml:space="preserve"> нестабильности.</w:t>
      </w:r>
    </w:p>
    <w:p w:rsidR="00477D40" w:rsidRPr="000F3803" w:rsidRDefault="00477D40" w:rsidP="00477D40">
      <w:pPr>
        <w:rPr>
          <w:rFonts w:ascii="Times New Roman" w:hAnsi="Times New Roman" w:cs="Times New Roman"/>
          <w:sz w:val="24"/>
          <w:szCs w:val="24"/>
        </w:rPr>
      </w:pPr>
      <w:r w:rsidRPr="000F3803">
        <w:rPr>
          <w:rFonts w:ascii="Times New Roman" w:hAnsi="Times New Roman" w:cs="Times New Roman"/>
          <w:sz w:val="24"/>
          <w:szCs w:val="24"/>
        </w:rPr>
        <w:t xml:space="preserve">Канцерогенез вследствие дефицита </w:t>
      </w:r>
      <w:proofErr w:type="spellStart"/>
      <w:r w:rsidRPr="000F3803">
        <w:rPr>
          <w:rFonts w:ascii="Times New Roman" w:hAnsi="Times New Roman" w:cs="Times New Roman"/>
          <w:sz w:val="24"/>
          <w:szCs w:val="24"/>
        </w:rPr>
        <w:t>пострепликативной</w:t>
      </w:r>
      <w:proofErr w:type="spellEnd"/>
      <w:r w:rsidRPr="000F3803">
        <w:rPr>
          <w:rFonts w:ascii="Times New Roman" w:hAnsi="Times New Roman" w:cs="Times New Roman"/>
          <w:sz w:val="24"/>
          <w:szCs w:val="24"/>
        </w:rPr>
        <w:t xml:space="preserve"> репарации протекает, по крайней мере, в три этапа:</w:t>
      </w:r>
    </w:p>
    <w:p w:rsidR="00477D40" w:rsidRPr="000D5C0C" w:rsidRDefault="00477D40" w:rsidP="00477D40">
      <w:pPr>
        <w:pStyle w:val="a3"/>
        <w:numPr>
          <w:ilvl w:val="0"/>
          <w:numId w:val="3"/>
        </w:numPr>
        <w:rPr>
          <w:rFonts w:ascii="Times New Roman" w:hAnsi="Times New Roman" w:cs="Times New Roman"/>
          <w:sz w:val="24"/>
          <w:szCs w:val="24"/>
        </w:rPr>
      </w:pPr>
      <w:r w:rsidRPr="000D5C0C">
        <w:rPr>
          <w:rFonts w:ascii="Times New Roman" w:hAnsi="Times New Roman" w:cs="Times New Roman"/>
          <w:sz w:val="24"/>
          <w:szCs w:val="24"/>
        </w:rPr>
        <w:t xml:space="preserve">гетерозиготные мутации генов </w:t>
      </w:r>
      <w:proofErr w:type="spellStart"/>
      <w:r w:rsidRPr="000D5C0C">
        <w:rPr>
          <w:rFonts w:ascii="Times New Roman" w:hAnsi="Times New Roman" w:cs="Times New Roman"/>
          <w:sz w:val="24"/>
          <w:szCs w:val="24"/>
        </w:rPr>
        <w:t>пострепликативной</w:t>
      </w:r>
      <w:proofErr w:type="spellEnd"/>
      <w:r w:rsidRPr="000D5C0C">
        <w:rPr>
          <w:rFonts w:ascii="Times New Roman" w:hAnsi="Times New Roman" w:cs="Times New Roman"/>
          <w:sz w:val="24"/>
          <w:szCs w:val="24"/>
        </w:rPr>
        <w:t xml:space="preserve"> репарации создают соматический «</w:t>
      </w:r>
      <w:proofErr w:type="spellStart"/>
      <w:r w:rsidRPr="000D5C0C">
        <w:rPr>
          <w:rFonts w:ascii="Times New Roman" w:hAnsi="Times New Roman" w:cs="Times New Roman"/>
          <w:sz w:val="24"/>
          <w:szCs w:val="24"/>
        </w:rPr>
        <w:t>промутаторный</w:t>
      </w:r>
      <w:proofErr w:type="spellEnd"/>
      <w:r w:rsidRPr="000D5C0C">
        <w:rPr>
          <w:rFonts w:ascii="Times New Roman" w:hAnsi="Times New Roman" w:cs="Times New Roman"/>
          <w:sz w:val="24"/>
          <w:szCs w:val="24"/>
        </w:rPr>
        <w:t>» фенотип;</w:t>
      </w:r>
    </w:p>
    <w:p w:rsidR="00477D40" w:rsidRPr="000D5C0C" w:rsidRDefault="00477D40" w:rsidP="00477D40">
      <w:pPr>
        <w:pStyle w:val="a3"/>
        <w:numPr>
          <w:ilvl w:val="0"/>
          <w:numId w:val="3"/>
        </w:numPr>
        <w:rPr>
          <w:rFonts w:ascii="Times New Roman" w:hAnsi="Times New Roman" w:cs="Times New Roman"/>
          <w:sz w:val="24"/>
          <w:szCs w:val="24"/>
        </w:rPr>
      </w:pPr>
      <w:r w:rsidRPr="000D5C0C">
        <w:rPr>
          <w:rFonts w:ascii="Times New Roman" w:hAnsi="Times New Roman" w:cs="Times New Roman"/>
          <w:sz w:val="24"/>
          <w:szCs w:val="24"/>
        </w:rPr>
        <w:t xml:space="preserve">потеря </w:t>
      </w:r>
      <w:proofErr w:type="spellStart"/>
      <w:r w:rsidRPr="000D5C0C">
        <w:rPr>
          <w:rFonts w:ascii="Times New Roman" w:hAnsi="Times New Roman" w:cs="Times New Roman"/>
          <w:sz w:val="24"/>
          <w:szCs w:val="24"/>
        </w:rPr>
        <w:t>аллеля</w:t>
      </w:r>
      <w:proofErr w:type="spellEnd"/>
      <w:r w:rsidRPr="000D5C0C">
        <w:rPr>
          <w:rFonts w:ascii="Times New Roman" w:hAnsi="Times New Roman" w:cs="Times New Roman"/>
          <w:sz w:val="24"/>
          <w:szCs w:val="24"/>
        </w:rPr>
        <w:t xml:space="preserve"> дикого типа продуцирует соматический </w:t>
      </w:r>
      <w:proofErr w:type="spellStart"/>
      <w:r w:rsidRPr="000D5C0C">
        <w:rPr>
          <w:rFonts w:ascii="Times New Roman" w:hAnsi="Times New Roman" w:cs="Times New Roman"/>
          <w:sz w:val="24"/>
          <w:szCs w:val="24"/>
        </w:rPr>
        <w:t>мутаторный</w:t>
      </w:r>
      <w:proofErr w:type="spellEnd"/>
      <w:r w:rsidRPr="000D5C0C">
        <w:rPr>
          <w:rFonts w:ascii="Times New Roman" w:hAnsi="Times New Roman" w:cs="Times New Roman"/>
          <w:sz w:val="24"/>
          <w:szCs w:val="24"/>
        </w:rPr>
        <w:t xml:space="preserve"> фенотип;</w:t>
      </w:r>
    </w:p>
    <w:p w:rsidR="00477D40" w:rsidRDefault="00477D40" w:rsidP="00477D40">
      <w:pPr>
        <w:pStyle w:val="a3"/>
        <w:numPr>
          <w:ilvl w:val="0"/>
          <w:numId w:val="3"/>
        </w:numPr>
        <w:rPr>
          <w:rFonts w:ascii="Times New Roman" w:hAnsi="Times New Roman" w:cs="Times New Roman"/>
          <w:sz w:val="24"/>
          <w:szCs w:val="24"/>
        </w:rPr>
      </w:pPr>
      <w:r w:rsidRPr="000D5C0C">
        <w:rPr>
          <w:rFonts w:ascii="Times New Roman" w:hAnsi="Times New Roman" w:cs="Times New Roman"/>
          <w:sz w:val="24"/>
          <w:szCs w:val="24"/>
        </w:rPr>
        <w:t>последующие мутации (в онкогенах и генах-</w:t>
      </w:r>
      <w:proofErr w:type="spellStart"/>
      <w:r w:rsidRPr="000D5C0C">
        <w:rPr>
          <w:rFonts w:ascii="Times New Roman" w:hAnsi="Times New Roman" w:cs="Times New Roman"/>
          <w:sz w:val="24"/>
          <w:szCs w:val="24"/>
        </w:rPr>
        <w:t>супрессорах</w:t>
      </w:r>
      <w:proofErr w:type="spellEnd"/>
      <w:r w:rsidRPr="000D5C0C">
        <w:rPr>
          <w:rFonts w:ascii="Times New Roman" w:hAnsi="Times New Roman" w:cs="Times New Roman"/>
          <w:sz w:val="24"/>
          <w:szCs w:val="24"/>
        </w:rPr>
        <w:t xml:space="preserve"> опухолей) приводят к потере контроля роста и создают раковый фенотип.</w:t>
      </w:r>
    </w:p>
    <w:p w:rsidR="00477D40" w:rsidRDefault="00477D40" w:rsidP="00477D40">
      <w:pPr>
        <w:rPr>
          <w:rFonts w:ascii="Times New Roman" w:hAnsi="Times New Roman" w:cs="Times New Roman"/>
          <w:sz w:val="24"/>
          <w:szCs w:val="24"/>
        </w:rPr>
      </w:pPr>
    </w:p>
    <w:p w:rsidR="00477D40" w:rsidRDefault="00477D40" w:rsidP="00477D40">
      <w:r>
        <w:rPr>
          <w:rFonts w:ascii="Times New Roman" w:hAnsi="Times New Roman" w:cs="Times New Roman"/>
          <w:sz w:val="24"/>
          <w:szCs w:val="24"/>
        </w:rPr>
        <w:t>Вывод:</w:t>
      </w:r>
      <w:r w:rsidRPr="000D5C0C">
        <w:t xml:space="preserve"> </w:t>
      </w:r>
    </w:p>
    <w:p w:rsidR="00477D40" w:rsidRDefault="00477D40" w:rsidP="00477D40">
      <w:pPr>
        <w:rPr>
          <w:rFonts w:ascii="Times New Roman" w:hAnsi="Times New Roman" w:cs="Times New Roman"/>
          <w:sz w:val="24"/>
          <w:szCs w:val="24"/>
        </w:rPr>
      </w:pPr>
      <w:r w:rsidRPr="000D5C0C">
        <w:rPr>
          <w:rFonts w:ascii="Times New Roman" w:hAnsi="Times New Roman" w:cs="Times New Roman"/>
          <w:sz w:val="24"/>
          <w:szCs w:val="24"/>
        </w:rPr>
        <w:t>Ежегодная встречаемость первичных внутричерепных опухолей 5-15.8/100,000</w:t>
      </w:r>
    </w:p>
    <w:p w:rsidR="00477D40" w:rsidRPr="000D5C0C" w:rsidRDefault="00477D40" w:rsidP="00477D40">
      <w:pPr>
        <w:rPr>
          <w:rFonts w:ascii="Times New Roman" w:hAnsi="Times New Roman" w:cs="Times New Roman"/>
          <w:sz w:val="24"/>
          <w:szCs w:val="24"/>
        </w:rPr>
      </w:pPr>
      <w:r w:rsidRPr="000D5C0C">
        <w:rPr>
          <w:rFonts w:ascii="Times New Roman" w:hAnsi="Times New Roman" w:cs="Times New Roman"/>
          <w:sz w:val="24"/>
          <w:szCs w:val="24"/>
        </w:rPr>
        <w:t>5-10% всех опухолей во всех возрастных группах и 20% всех злокачественных образований у детей.</w:t>
      </w:r>
      <w:r>
        <w:rPr>
          <w:rFonts w:ascii="Times New Roman" w:hAnsi="Times New Roman" w:cs="Times New Roman"/>
          <w:sz w:val="24"/>
          <w:szCs w:val="24"/>
        </w:rPr>
        <w:t xml:space="preserve"> Теорий канцерогенеза большое множество и каждая имеет своих приверженцев. </w:t>
      </w:r>
    </w:p>
    <w:p w:rsidR="003A2145" w:rsidRDefault="003A2145"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Pr="00345611" w:rsidRDefault="00477D40" w:rsidP="00477D40">
      <w:pPr>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Pr="00345611">
        <w:rPr>
          <w:rFonts w:ascii="Times New Roman" w:hAnsi="Times New Roman" w:cs="Times New Roman"/>
          <w:b/>
          <w:sz w:val="28"/>
          <w:szCs w:val="28"/>
        </w:rPr>
        <w:t xml:space="preserve">Лекция </w:t>
      </w:r>
    </w:p>
    <w:p w:rsidR="00477D40" w:rsidRDefault="00477D40" w:rsidP="00477D40">
      <w:pPr>
        <w:rPr>
          <w:rFonts w:ascii="Times New Roman" w:hAnsi="Times New Roman" w:cs="Times New Roman"/>
          <w:b/>
          <w:sz w:val="28"/>
          <w:szCs w:val="28"/>
        </w:rPr>
      </w:pPr>
      <w:r w:rsidRPr="00345611">
        <w:rPr>
          <w:rFonts w:ascii="Times New Roman" w:hAnsi="Times New Roman" w:cs="Times New Roman"/>
          <w:b/>
          <w:sz w:val="28"/>
          <w:szCs w:val="28"/>
        </w:rPr>
        <w:t xml:space="preserve">                              Первичные опухоли головного мозга</w:t>
      </w:r>
    </w:p>
    <w:p w:rsidR="00477D40" w:rsidRDefault="00477D40" w:rsidP="00477D40">
      <w:pPr>
        <w:rPr>
          <w:rFonts w:ascii="Times New Roman" w:hAnsi="Times New Roman" w:cs="Times New Roman"/>
          <w:sz w:val="24"/>
          <w:szCs w:val="24"/>
        </w:rPr>
      </w:pPr>
      <w:r>
        <w:rPr>
          <w:rFonts w:ascii="Times New Roman" w:hAnsi="Times New Roman" w:cs="Times New Roman"/>
          <w:b/>
          <w:sz w:val="24"/>
          <w:szCs w:val="24"/>
        </w:rPr>
        <w:t xml:space="preserve">Цель: </w:t>
      </w:r>
      <w:r>
        <w:rPr>
          <w:rFonts w:ascii="Times New Roman" w:hAnsi="Times New Roman" w:cs="Times New Roman"/>
          <w:sz w:val="24"/>
          <w:szCs w:val="24"/>
        </w:rPr>
        <w:t>рассмотреть клинику, лечение и диагностику первичных опухолей головного мозга</w:t>
      </w:r>
    </w:p>
    <w:p w:rsidR="00477D40" w:rsidRDefault="00477D40" w:rsidP="00477D40">
      <w:pPr>
        <w:rPr>
          <w:rFonts w:ascii="Times New Roman" w:hAnsi="Times New Roman" w:cs="Times New Roman"/>
          <w:b/>
          <w:sz w:val="24"/>
          <w:szCs w:val="24"/>
        </w:rPr>
      </w:pPr>
      <w:r>
        <w:rPr>
          <w:rFonts w:ascii="Times New Roman" w:hAnsi="Times New Roman" w:cs="Times New Roman"/>
          <w:b/>
          <w:sz w:val="24"/>
          <w:szCs w:val="24"/>
        </w:rPr>
        <w:t>План:</w:t>
      </w:r>
    </w:p>
    <w:p w:rsidR="00477D40" w:rsidRDefault="00477D40" w:rsidP="00477D40">
      <w:pPr>
        <w:pStyle w:val="a3"/>
        <w:numPr>
          <w:ilvl w:val="0"/>
          <w:numId w:val="4"/>
        </w:numPr>
        <w:rPr>
          <w:rFonts w:ascii="Times New Roman" w:hAnsi="Times New Roman" w:cs="Times New Roman"/>
          <w:sz w:val="24"/>
          <w:szCs w:val="24"/>
        </w:rPr>
      </w:pPr>
      <w:r>
        <w:rPr>
          <w:rFonts w:ascii="Times New Roman" w:hAnsi="Times New Roman" w:cs="Times New Roman"/>
          <w:sz w:val="24"/>
          <w:szCs w:val="24"/>
        </w:rPr>
        <w:t>КЛАССИФИКАЦИЯ</w:t>
      </w:r>
    </w:p>
    <w:p w:rsidR="00477D40" w:rsidRDefault="00477D40" w:rsidP="00477D40">
      <w:pPr>
        <w:pStyle w:val="a3"/>
        <w:numPr>
          <w:ilvl w:val="0"/>
          <w:numId w:val="4"/>
        </w:numPr>
        <w:rPr>
          <w:rFonts w:ascii="Times New Roman" w:hAnsi="Times New Roman" w:cs="Times New Roman"/>
          <w:sz w:val="24"/>
          <w:szCs w:val="24"/>
        </w:rPr>
      </w:pPr>
      <w:r>
        <w:rPr>
          <w:rFonts w:ascii="Times New Roman" w:hAnsi="Times New Roman" w:cs="Times New Roman"/>
          <w:sz w:val="24"/>
          <w:szCs w:val="24"/>
        </w:rPr>
        <w:t>КЛИНИКА И ПАТОГЕНЕЗ</w:t>
      </w:r>
    </w:p>
    <w:p w:rsidR="00477D40" w:rsidRDefault="00477D40" w:rsidP="00477D40">
      <w:pPr>
        <w:pStyle w:val="a3"/>
        <w:numPr>
          <w:ilvl w:val="0"/>
          <w:numId w:val="4"/>
        </w:numPr>
        <w:rPr>
          <w:rFonts w:ascii="Times New Roman" w:hAnsi="Times New Roman" w:cs="Times New Roman"/>
          <w:sz w:val="24"/>
          <w:szCs w:val="24"/>
        </w:rPr>
      </w:pPr>
      <w:r>
        <w:rPr>
          <w:rFonts w:ascii="Times New Roman" w:hAnsi="Times New Roman" w:cs="Times New Roman"/>
          <w:sz w:val="24"/>
          <w:szCs w:val="24"/>
        </w:rPr>
        <w:t>ДИАГНОСТИКА</w:t>
      </w:r>
    </w:p>
    <w:p w:rsidR="00477D40" w:rsidRDefault="00477D40" w:rsidP="00477D40">
      <w:pPr>
        <w:pStyle w:val="a3"/>
        <w:numPr>
          <w:ilvl w:val="0"/>
          <w:numId w:val="4"/>
        </w:numPr>
        <w:rPr>
          <w:rFonts w:ascii="Times New Roman" w:hAnsi="Times New Roman" w:cs="Times New Roman"/>
          <w:sz w:val="24"/>
          <w:szCs w:val="24"/>
        </w:rPr>
      </w:pPr>
      <w:r>
        <w:rPr>
          <w:rFonts w:ascii="Times New Roman" w:hAnsi="Times New Roman" w:cs="Times New Roman"/>
          <w:sz w:val="24"/>
          <w:szCs w:val="24"/>
        </w:rPr>
        <w:t>ЛЕЧЕНИЕ</w:t>
      </w:r>
    </w:p>
    <w:p w:rsidR="00477D40" w:rsidRDefault="00477D40" w:rsidP="00477D40">
      <w:pPr>
        <w:rPr>
          <w:rFonts w:ascii="Times New Roman" w:hAnsi="Times New Roman" w:cs="Times New Roman"/>
          <w:sz w:val="24"/>
          <w:szCs w:val="24"/>
        </w:rPr>
      </w:pPr>
      <w:r>
        <w:rPr>
          <w:rFonts w:ascii="Times New Roman" w:hAnsi="Times New Roman" w:cs="Times New Roman"/>
          <w:b/>
          <w:sz w:val="24"/>
          <w:szCs w:val="24"/>
        </w:rPr>
        <w:t xml:space="preserve">Основное понятие: </w:t>
      </w:r>
      <w:r>
        <w:rPr>
          <w:rFonts w:ascii="Times New Roman" w:hAnsi="Times New Roman" w:cs="Times New Roman"/>
          <w:sz w:val="24"/>
          <w:szCs w:val="24"/>
        </w:rPr>
        <w:t>опухоли головного мозга</w:t>
      </w:r>
    </w:p>
    <w:p w:rsidR="00477D40" w:rsidRPr="00345611" w:rsidRDefault="00477D40" w:rsidP="00477D40">
      <w:pPr>
        <w:rPr>
          <w:rFonts w:ascii="Times New Roman" w:hAnsi="Times New Roman" w:cs="Times New Roman"/>
          <w:sz w:val="24"/>
          <w:szCs w:val="24"/>
        </w:rPr>
      </w:pPr>
      <w:r>
        <w:rPr>
          <w:rFonts w:ascii="Times New Roman" w:hAnsi="Times New Roman" w:cs="Times New Roman"/>
          <w:sz w:val="24"/>
          <w:szCs w:val="24"/>
        </w:rPr>
        <w:t>1 КЛАССИФИКАЦИЯ</w:t>
      </w:r>
    </w:p>
    <w:p w:rsidR="00477D40" w:rsidRPr="002B3478" w:rsidRDefault="00477D40" w:rsidP="00477D40">
      <w:pPr>
        <w:rPr>
          <w:rFonts w:ascii="Times New Roman" w:hAnsi="Times New Roman" w:cs="Times New Roman"/>
          <w:sz w:val="24"/>
          <w:szCs w:val="24"/>
        </w:rPr>
      </w:pPr>
      <w:r w:rsidRPr="002B3478">
        <w:rPr>
          <w:rFonts w:ascii="Times New Roman" w:hAnsi="Times New Roman" w:cs="Times New Roman"/>
          <w:sz w:val="24"/>
          <w:szCs w:val="24"/>
        </w:rPr>
        <w:t>Первичные опухоли</w:t>
      </w:r>
    </w:p>
    <w:p w:rsidR="00477D40" w:rsidRPr="002B3478" w:rsidRDefault="00477D40" w:rsidP="00477D40">
      <w:pPr>
        <w:rPr>
          <w:rFonts w:ascii="Times New Roman" w:hAnsi="Times New Roman" w:cs="Times New Roman"/>
          <w:sz w:val="24"/>
          <w:szCs w:val="24"/>
        </w:rPr>
      </w:pPr>
      <w:r w:rsidRPr="002B3478">
        <w:rPr>
          <w:rFonts w:ascii="Times New Roman" w:hAnsi="Times New Roman" w:cs="Times New Roman"/>
          <w:sz w:val="24"/>
          <w:szCs w:val="24"/>
        </w:rPr>
        <w:t>1) глиомы:</w:t>
      </w:r>
    </w:p>
    <w:p w:rsidR="00477D40" w:rsidRPr="002B3478" w:rsidRDefault="00477D40" w:rsidP="00477D40">
      <w:pPr>
        <w:rPr>
          <w:rFonts w:ascii="Times New Roman" w:hAnsi="Times New Roman" w:cs="Times New Roman"/>
          <w:sz w:val="24"/>
          <w:szCs w:val="24"/>
        </w:rPr>
      </w:pPr>
      <w:r w:rsidRPr="002B3478">
        <w:rPr>
          <w:rFonts w:ascii="Times New Roman" w:hAnsi="Times New Roman" w:cs="Times New Roman"/>
          <w:sz w:val="24"/>
          <w:szCs w:val="24"/>
        </w:rPr>
        <w:t xml:space="preserve">а) </w:t>
      </w:r>
      <w:proofErr w:type="spellStart"/>
      <w:r w:rsidRPr="002B3478">
        <w:rPr>
          <w:rFonts w:ascii="Times New Roman" w:hAnsi="Times New Roman" w:cs="Times New Roman"/>
          <w:sz w:val="24"/>
          <w:szCs w:val="24"/>
        </w:rPr>
        <w:t>астроцитомы</w:t>
      </w:r>
      <w:proofErr w:type="spellEnd"/>
      <w:r w:rsidRPr="002B3478">
        <w:rPr>
          <w:rFonts w:ascii="Times New Roman" w:hAnsi="Times New Roman" w:cs="Times New Roman"/>
          <w:sz w:val="24"/>
          <w:szCs w:val="24"/>
        </w:rPr>
        <w:t xml:space="preserve">, </w:t>
      </w:r>
      <w:proofErr w:type="spellStart"/>
      <w:r w:rsidRPr="002B3478">
        <w:rPr>
          <w:rFonts w:ascii="Times New Roman" w:hAnsi="Times New Roman" w:cs="Times New Roman"/>
          <w:sz w:val="24"/>
          <w:szCs w:val="24"/>
        </w:rPr>
        <w:t>астробластомы</w:t>
      </w:r>
      <w:proofErr w:type="spellEnd"/>
      <w:r w:rsidRPr="002B3478">
        <w:rPr>
          <w:rFonts w:ascii="Times New Roman" w:hAnsi="Times New Roman" w:cs="Times New Roman"/>
          <w:sz w:val="24"/>
          <w:szCs w:val="24"/>
        </w:rPr>
        <w:t xml:space="preserve">, </w:t>
      </w:r>
      <w:proofErr w:type="spellStart"/>
      <w:r w:rsidRPr="002B3478">
        <w:rPr>
          <w:rFonts w:ascii="Times New Roman" w:hAnsi="Times New Roman" w:cs="Times New Roman"/>
          <w:sz w:val="24"/>
          <w:szCs w:val="24"/>
        </w:rPr>
        <w:t>глиобластомы</w:t>
      </w:r>
      <w:proofErr w:type="spellEnd"/>
      <w:r w:rsidRPr="002B3478">
        <w:rPr>
          <w:rFonts w:ascii="Times New Roman" w:hAnsi="Times New Roman" w:cs="Times New Roman"/>
          <w:sz w:val="24"/>
          <w:szCs w:val="24"/>
        </w:rPr>
        <w:t xml:space="preserve"> (</w:t>
      </w:r>
      <w:proofErr w:type="spellStart"/>
      <w:r w:rsidRPr="002B3478">
        <w:rPr>
          <w:rFonts w:ascii="Times New Roman" w:hAnsi="Times New Roman" w:cs="Times New Roman"/>
          <w:sz w:val="24"/>
          <w:szCs w:val="24"/>
        </w:rPr>
        <w:t>мультиформные</w:t>
      </w:r>
      <w:proofErr w:type="spellEnd"/>
      <w:r w:rsidRPr="002B3478">
        <w:rPr>
          <w:rFonts w:ascii="Times New Roman" w:hAnsi="Times New Roman" w:cs="Times New Roman"/>
          <w:sz w:val="24"/>
          <w:szCs w:val="24"/>
        </w:rPr>
        <w:t xml:space="preserve"> и униполярные);</w:t>
      </w:r>
    </w:p>
    <w:p w:rsidR="00477D40" w:rsidRPr="002B3478" w:rsidRDefault="00477D40" w:rsidP="00477D40">
      <w:pPr>
        <w:rPr>
          <w:rFonts w:ascii="Times New Roman" w:hAnsi="Times New Roman" w:cs="Times New Roman"/>
          <w:sz w:val="24"/>
          <w:szCs w:val="24"/>
        </w:rPr>
      </w:pPr>
      <w:r w:rsidRPr="002B3478">
        <w:rPr>
          <w:rFonts w:ascii="Times New Roman" w:hAnsi="Times New Roman" w:cs="Times New Roman"/>
          <w:sz w:val="24"/>
          <w:szCs w:val="24"/>
        </w:rPr>
        <w:t xml:space="preserve">б) </w:t>
      </w:r>
      <w:proofErr w:type="spellStart"/>
      <w:r w:rsidRPr="002B3478">
        <w:rPr>
          <w:rFonts w:ascii="Times New Roman" w:hAnsi="Times New Roman" w:cs="Times New Roman"/>
          <w:sz w:val="24"/>
          <w:szCs w:val="24"/>
        </w:rPr>
        <w:t>олигодендроцитомы</w:t>
      </w:r>
      <w:proofErr w:type="spellEnd"/>
      <w:r w:rsidRPr="002B3478">
        <w:rPr>
          <w:rFonts w:ascii="Times New Roman" w:hAnsi="Times New Roman" w:cs="Times New Roman"/>
          <w:sz w:val="24"/>
          <w:szCs w:val="24"/>
        </w:rPr>
        <w:t xml:space="preserve">, </w:t>
      </w:r>
      <w:proofErr w:type="spellStart"/>
      <w:r w:rsidRPr="002B3478">
        <w:rPr>
          <w:rFonts w:ascii="Times New Roman" w:hAnsi="Times New Roman" w:cs="Times New Roman"/>
          <w:sz w:val="24"/>
          <w:szCs w:val="24"/>
        </w:rPr>
        <w:t>олигодендробластомы</w:t>
      </w:r>
      <w:proofErr w:type="spellEnd"/>
      <w:r w:rsidRPr="002B3478">
        <w:rPr>
          <w:rFonts w:ascii="Times New Roman" w:hAnsi="Times New Roman" w:cs="Times New Roman"/>
          <w:sz w:val="24"/>
          <w:szCs w:val="24"/>
        </w:rPr>
        <w:t>;</w:t>
      </w:r>
    </w:p>
    <w:p w:rsidR="00477D40" w:rsidRPr="002B3478" w:rsidRDefault="00477D40" w:rsidP="00477D40">
      <w:pPr>
        <w:rPr>
          <w:rFonts w:ascii="Times New Roman" w:hAnsi="Times New Roman" w:cs="Times New Roman"/>
          <w:sz w:val="24"/>
          <w:szCs w:val="24"/>
        </w:rPr>
      </w:pPr>
      <w:r w:rsidRPr="002B3478">
        <w:rPr>
          <w:rFonts w:ascii="Times New Roman" w:hAnsi="Times New Roman" w:cs="Times New Roman"/>
          <w:sz w:val="24"/>
          <w:szCs w:val="24"/>
        </w:rPr>
        <w:t xml:space="preserve">в) </w:t>
      </w:r>
      <w:proofErr w:type="spellStart"/>
      <w:r w:rsidRPr="002B3478">
        <w:rPr>
          <w:rFonts w:ascii="Times New Roman" w:hAnsi="Times New Roman" w:cs="Times New Roman"/>
          <w:sz w:val="24"/>
          <w:szCs w:val="24"/>
        </w:rPr>
        <w:t>эпендимомы</w:t>
      </w:r>
      <w:proofErr w:type="spellEnd"/>
      <w:r w:rsidRPr="002B3478">
        <w:rPr>
          <w:rFonts w:ascii="Times New Roman" w:hAnsi="Times New Roman" w:cs="Times New Roman"/>
          <w:sz w:val="24"/>
          <w:szCs w:val="24"/>
        </w:rPr>
        <w:t xml:space="preserve">, </w:t>
      </w:r>
      <w:proofErr w:type="spellStart"/>
      <w:r w:rsidRPr="002B3478">
        <w:rPr>
          <w:rFonts w:ascii="Times New Roman" w:hAnsi="Times New Roman" w:cs="Times New Roman"/>
          <w:sz w:val="24"/>
          <w:szCs w:val="24"/>
        </w:rPr>
        <w:t>эпендимобластомы</w:t>
      </w:r>
      <w:proofErr w:type="spellEnd"/>
      <w:r w:rsidRPr="002B3478">
        <w:rPr>
          <w:rFonts w:ascii="Times New Roman" w:hAnsi="Times New Roman" w:cs="Times New Roman"/>
          <w:sz w:val="24"/>
          <w:szCs w:val="24"/>
        </w:rPr>
        <w:t xml:space="preserve">, </w:t>
      </w:r>
      <w:proofErr w:type="spellStart"/>
      <w:r w:rsidRPr="002B3478">
        <w:rPr>
          <w:rFonts w:ascii="Times New Roman" w:hAnsi="Times New Roman" w:cs="Times New Roman"/>
          <w:sz w:val="24"/>
          <w:szCs w:val="24"/>
        </w:rPr>
        <w:t>хориоидкарциномы</w:t>
      </w:r>
      <w:proofErr w:type="spellEnd"/>
      <w:r w:rsidRPr="002B3478">
        <w:rPr>
          <w:rFonts w:ascii="Times New Roman" w:hAnsi="Times New Roman" w:cs="Times New Roman"/>
          <w:sz w:val="24"/>
          <w:szCs w:val="24"/>
        </w:rPr>
        <w:t xml:space="preserve">, </w:t>
      </w:r>
      <w:proofErr w:type="spellStart"/>
      <w:r w:rsidRPr="002B3478">
        <w:rPr>
          <w:rFonts w:ascii="Times New Roman" w:hAnsi="Times New Roman" w:cs="Times New Roman"/>
          <w:sz w:val="24"/>
          <w:szCs w:val="24"/>
        </w:rPr>
        <w:t>хориоидпапилломы</w:t>
      </w:r>
      <w:proofErr w:type="spellEnd"/>
      <w:r w:rsidRPr="002B3478">
        <w:rPr>
          <w:rFonts w:ascii="Times New Roman" w:hAnsi="Times New Roman" w:cs="Times New Roman"/>
          <w:sz w:val="24"/>
          <w:szCs w:val="24"/>
        </w:rPr>
        <w:t>;</w:t>
      </w:r>
    </w:p>
    <w:p w:rsidR="00477D40" w:rsidRPr="002B3478" w:rsidRDefault="00477D40" w:rsidP="00477D40">
      <w:pPr>
        <w:rPr>
          <w:rFonts w:ascii="Times New Roman" w:hAnsi="Times New Roman" w:cs="Times New Roman"/>
          <w:sz w:val="24"/>
          <w:szCs w:val="24"/>
        </w:rPr>
      </w:pPr>
      <w:r w:rsidRPr="002B3478">
        <w:rPr>
          <w:rFonts w:ascii="Times New Roman" w:hAnsi="Times New Roman" w:cs="Times New Roman"/>
          <w:sz w:val="24"/>
          <w:szCs w:val="24"/>
        </w:rPr>
        <w:t xml:space="preserve">г) </w:t>
      </w:r>
      <w:proofErr w:type="spellStart"/>
      <w:r w:rsidRPr="002B3478">
        <w:rPr>
          <w:rFonts w:ascii="Times New Roman" w:hAnsi="Times New Roman" w:cs="Times New Roman"/>
          <w:sz w:val="24"/>
          <w:szCs w:val="24"/>
        </w:rPr>
        <w:t>медуллобластомы</w:t>
      </w:r>
      <w:proofErr w:type="spellEnd"/>
      <w:r w:rsidRPr="002B3478">
        <w:rPr>
          <w:rFonts w:ascii="Times New Roman" w:hAnsi="Times New Roman" w:cs="Times New Roman"/>
          <w:sz w:val="24"/>
          <w:szCs w:val="24"/>
        </w:rPr>
        <w:t>;</w:t>
      </w:r>
    </w:p>
    <w:p w:rsidR="00477D40" w:rsidRPr="002B3478" w:rsidRDefault="00477D40" w:rsidP="00477D40">
      <w:pPr>
        <w:rPr>
          <w:rFonts w:ascii="Times New Roman" w:hAnsi="Times New Roman" w:cs="Times New Roman"/>
          <w:sz w:val="24"/>
          <w:szCs w:val="24"/>
        </w:rPr>
      </w:pPr>
      <w:r w:rsidRPr="002B3478">
        <w:rPr>
          <w:rFonts w:ascii="Times New Roman" w:hAnsi="Times New Roman" w:cs="Times New Roman"/>
          <w:sz w:val="24"/>
          <w:szCs w:val="24"/>
        </w:rPr>
        <w:t xml:space="preserve">д) </w:t>
      </w:r>
      <w:proofErr w:type="spellStart"/>
      <w:r w:rsidRPr="002B3478">
        <w:rPr>
          <w:rFonts w:ascii="Times New Roman" w:hAnsi="Times New Roman" w:cs="Times New Roman"/>
          <w:sz w:val="24"/>
          <w:szCs w:val="24"/>
        </w:rPr>
        <w:t>ганглионевромы</w:t>
      </w:r>
      <w:proofErr w:type="spellEnd"/>
      <w:r w:rsidRPr="002B3478">
        <w:rPr>
          <w:rFonts w:ascii="Times New Roman" w:hAnsi="Times New Roman" w:cs="Times New Roman"/>
          <w:sz w:val="24"/>
          <w:szCs w:val="24"/>
        </w:rPr>
        <w:t xml:space="preserve">, </w:t>
      </w:r>
      <w:proofErr w:type="spellStart"/>
      <w:r w:rsidRPr="002B3478">
        <w:rPr>
          <w:rFonts w:ascii="Times New Roman" w:hAnsi="Times New Roman" w:cs="Times New Roman"/>
          <w:sz w:val="24"/>
          <w:szCs w:val="24"/>
        </w:rPr>
        <w:t>ганглиоастроцитомы</w:t>
      </w:r>
      <w:proofErr w:type="spellEnd"/>
      <w:r w:rsidRPr="002B3478">
        <w:rPr>
          <w:rFonts w:ascii="Times New Roman" w:hAnsi="Times New Roman" w:cs="Times New Roman"/>
          <w:sz w:val="24"/>
          <w:szCs w:val="24"/>
        </w:rPr>
        <w:t xml:space="preserve">, </w:t>
      </w:r>
      <w:proofErr w:type="spellStart"/>
      <w:r w:rsidRPr="002B3478">
        <w:rPr>
          <w:rFonts w:ascii="Times New Roman" w:hAnsi="Times New Roman" w:cs="Times New Roman"/>
          <w:sz w:val="24"/>
          <w:szCs w:val="24"/>
        </w:rPr>
        <w:t>невробластомы</w:t>
      </w:r>
      <w:proofErr w:type="spellEnd"/>
      <w:r w:rsidRPr="002B3478">
        <w:rPr>
          <w:rFonts w:ascii="Times New Roman" w:hAnsi="Times New Roman" w:cs="Times New Roman"/>
          <w:sz w:val="24"/>
          <w:szCs w:val="24"/>
        </w:rPr>
        <w:t>;</w:t>
      </w:r>
    </w:p>
    <w:p w:rsidR="00477D40" w:rsidRPr="002B3478" w:rsidRDefault="00477D40" w:rsidP="00477D40">
      <w:pPr>
        <w:rPr>
          <w:rFonts w:ascii="Times New Roman" w:hAnsi="Times New Roman" w:cs="Times New Roman"/>
          <w:sz w:val="24"/>
          <w:szCs w:val="24"/>
        </w:rPr>
      </w:pPr>
      <w:r w:rsidRPr="002B3478">
        <w:rPr>
          <w:rFonts w:ascii="Times New Roman" w:hAnsi="Times New Roman" w:cs="Times New Roman"/>
          <w:sz w:val="24"/>
          <w:szCs w:val="24"/>
        </w:rPr>
        <w:t xml:space="preserve">2) </w:t>
      </w:r>
      <w:proofErr w:type="spellStart"/>
      <w:r w:rsidRPr="002B3478">
        <w:rPr>
          <w:rFonts w:ascii="Times New Roman" w:hAnsi="Times New Roman" w:cs="Times New Roman"/>
          <w:sz w:val="24"/>
          <w:szCs w:val="24"/>
        </w:rPr>
        <w:t>менингиомы</w:t>
      </w:r>
      <w:proofErr w:type="spellEnd"/>
      <w:r w:rsidRPr="002B3478">
        <w:rPr>
          <w:rFonts w:ascii="Times New Roman" w:hAnsi="Times New Roman" w:cs="Times New Roman"/>
          <w:sz w:val="24"/>
          <w:szCs w:val="24"/>
        </w:rPr>
        <w:t xml:space="preserve">, </w:t>
      </w:r>
      <w:proofErr w:type="spellStart"/>
      <w:r w:rsidRPr="002B3478">
        <w:rPr>
          <w:rFonts w:ascii="Times New Roman" w:hAnsi="Times New Roman" w:cs="Times New Roman"/>
          <w:sz w:val="24"/>
          <w:szCs w:val="24"/>
        </w:rPr>
        <w:t>арахноидэндотелиомы</w:t>
      </w:r>
      <w:proofErr w:type="spellEnd"/>
      <w:r w:rsidRPr="002B3478">
        <w:rPr>
          <w:rFonts w:ascii="Times New Roman" w:hAnsi="Times New Roman" w:cs="Times New Roman"/>
          <w:sz w:val="24"/>
          <w:szCs w:val="24"/>
        </w:rPr>
        <w:t xml:space="preserve">, </w:t>
      </w:r>
      <w:proofErr w:type="spellStart"/>
      <w:r w:rsidRPr="002B3478">
        <w:rPr>
          <w:rFonts w:ascii="Times New Roman" w:hAnsi="Times New Roman" w:cs="Times New Roman"/>
          <w:sz w:val="24"/>
          <w:szCs w:val="24"/>
        </w:rPr>
        <w:t>гемангиомы</w:t>
      </w:r>
      <w:proofErr w:type="spellEnd"/>
      <w:r w:rsidRPr="002B3478">
        <w:rPr>
          <w:rFonts w:ascii="Times New Roman" w:hAnsi="Times New Roman" w:cs="Times New Roman"/>
          <w:sz w:val="24"/>
          <w:szCs w:val="24"/>
        </w:rPr>
        <w:t xml:space="preserve">, </w:t>
      </w:r>
      <w:proofErr w:type="spellStart"/>
      <w:r w:rsidRPr="002B3478">
        <w:rPr>
          <w:rFonts w:ascii="Times New Roman" w:hAnsi="Times New Roman" w:cs="Times New Roman"/>
          <w:sz w:val="24"/>
          <w:szCs w:val="24"/>
        </w:rPr>
        <w:t>ангиоретикулемы</w:t>
      </w:r>
      <w:proofErr w:type="spellEnd"/>
      <w:r w:rsidRPr="002B3478">
        <w:rPr>
          <w:rFonts w:ascii="Times New Roman" w:hAnsi="Times New Roman" w:cs="Times New Roman"/>
          <w:sz w:val="24"/>
          <w:szCs w:val="24"/>
        </w:rPr>
        <w:t xml:space="preserve">, </w:t>
      </w:r>
      <w:proofErr w:type="spellStart"/>
      <w:r w:rsidRPr="002B3478">
        <w:rPr>
          <w:rFonts w:ascii="Times New Roman" w:hAnsi="Times New Roman" w:cs="Times New Roman"/>
          <w:sz w:val="24"/>
          <w:szCs w:val="24"/>
        </w:rPr>
        <w:t>ангиоретикулосаркомы</w:t>
      </w:r>
      <w:proofErr w:type="spellEnd"/>
      <w:r w:rsidRPr="002B3478">
        <w:rPr>
          <w:rFonts w:ascii="Times New Roman" w:hAnsi="Times New Roman" w:cs="Times New Roman"/>
          <w:sz w:val="24"/>
          <w:szCs w:val="24"/>
        </w:rPr>
        <w:t>;</w:t>
      </w:r>
    </w:p>
    <w:p w:rsidR="00477D40" w:rsidRPr="002B3478" w:rsidRDefault="00477D40" w:rsidP="00477D40">
      <w:pPr>
        <w:rPr>
          <w:rFonts w:ascii="Times New Roman" w:hAnsi="Times New Roman" w:cs="Times New Roman"/>
          <w:sz w:val="24"/>
          <w:szCs w:val="24"/>
        </w:rPr>
      </w:pPr>
      <w:r w:rsidRPr="002B3478">
        <w:rPr>
          <w:rFonts w:ascii="Times New Roman" w:hAnsi="Times New Roman" w:cs="Times New Roman"/>
          <w:sz w:val="24"/>
          <w:szCs w:val="24"/>
        </w:rPr>
        <w:t xml:space="preserve">3) невриномы, множественные </w:t>
      </w:r>
      <w:proofErr w:type="spellStart"/>
      <w:r w:rsidRPr="002B3478">
        <w:rPr>
          <w:rFonts w:ascii="Times New Roman" w:hAnsi="Times New Roman" w:cs="Times New Roman"/>
          <w:sz w:val="24"/>
          <w:szCs w:val="24"/>
        </w:rPr>
        <w:t>нейрофибромы</w:t>
      </w:r>
      <w:proofErr w:type="spellEnd"/>
      <w:r w:rsidRPr="002B3478">
        <w:rPr>
          <w:rFonts w:ascii="Times New Roman" w:hAnsi="Times New Roman" w:cs="Times New Roman"/>
          <w:sz w:val="24"/>
          <w:szCs w:val="24"/>
        </w:rPr>
        <w:t>;</w:t>
      </w:r>
    </w:p>
    <w:p w:rsidR="00477D40" w:rsidRPr="002B3478" w:rsidRDefault="00477D40" w:rsidP="00477D40">
      <w:pPr>
        <w:rPr>
          <w:rFonts w:ascii="Times New Roman" w:hAnsi="Times New Roman" w:cs="Times New Roman"/>
          <w:sz w:val="24"/>
          <w:szCs w:val="24"/>
        </w:rPr>
      </w:pPr>
      <w:r w:rsidRPr="002B3478">
        <w:rPr>
          <w:rFonts w:ascii="Times New Roman" w:hAnsi="Times New Roman" w:cs="Times New Roman"/>
          <w:sz w:val="24"/>
          <w:szCs w:val="24"/>
        </w:rPr>
        <w:t xml:space="preserve">4) врожденные опухоли – </w:t>
      </w:r>
      <w:proofErr w:type="spellStart"/>
      <w:r w:rsidRPr="002B3478">
        <w:rPr>
          <w:rFonts w:ascii="Times New Roman" w:hAnsi="Times New Roman" w:cs="Times New Roman"/>
          <w:sz w:val="24"/>
          <w:szCs w:val="24"/>
        </w:rPr>
        <w:t>краниофарингиомы</w:t>
      </w:r>
      <w:proofErr w:type="spellEnd"/>
      <w:r w:rsidRPr="002B3478">
        <w:rPr>
          <w:rFonts w:ascii="Times New Roman" w:hAnsi="Times New Roman" w:cs="Times New Roman"/>
          <w:sz w:val="24"/>
          <w:szCs w:val="24"/>
        </w:rPr>
        <w:t>, дермоиды, тератомы;</w:t>
      </w:r>
    </w:p>
    <w:p w:rsidR="00477D40" w:rsidRPr="002B3478" w:rsidRDefault="00477D40" w:rsidP="00477D40">
      <w:pPr>
        <w:rPr>
          <w:rFonts w:ascii="Times New Roman" w:hAnsi="Times New Roman" w:cs="Times New Roman"/>
          <w:sz w:val="24"/>
          <w:szCs w:val="24"/>
        </w:rPr>
      </w:pPr>
      <w:r w:rsidRPr="002B3478">
        <w:rPr>
          <w:rFonts w:ascii="Times New Roman" w:hAnsi="Times New Roman" w:cs="Times New Roman"/>
          <w:sz w:val="24"/>
          <w:szCs w:val="24"/>
        </w:rPr>
        <w:t xml:space="preserve">5) опухоли гипофиза – аденомы, фибромы, ангиомы, саркомы и </w:t>
      </w:r>
      <w:proofErr w:type="spellStart"/>
      <w:r w:rsidRPr="002B3478">
        <w:rPr>
          <w:rFonts w:ascii="Times New Roman" w:hAnsi="Times New Roman" w:cs="Times New Roman"/>
          <w:sz w:val="24"/>
          <w:szCs w:val="24"/>
        </w:rPr>
        <w:t>др</w:t>
      </w:r>
      <w:proofErr w:type="spellEnd"/>
      <w:r w:rsidRPr="002B3478">
        <w:rPr>
          <w:rFonts w:ascii="Times New Roman" w:hAnsi="Times New Roman" w:cs="Times New Roman"/>
          <w:sz w:val="24"/>
          <w:szCs w:val="24"/>
        </w:rPr>
        <w:t>;</w:t>
      </w:r>
    </w:p>
    <w:p w:rsidR="00477D40" w:rsidRPr="002B3478" w:rsidRDefault="00477D40" w:rsidP="00477D40">
      <w:pPr>
        <w:rPr>
          <w:rFonts w:ascii="Times New Roman" w:hAnsi="Times New Roman" w:cs="Times New Roman"/>
          <w:sz w:val="24"/>
          <w:szCs w:val="24"/>
        </w:rPr>
      </w:pPr>
      <w:r w:rsidRPr="002B3478">
        <w:rPr>
          <w:rFonts w:ascii="Times New Roman" w:hAnsi="Times New Roman" w:cs="Times New Roman"/>
          <w:sz w:val="24"/>
          <w:szCs w:val="24"/>
        </w:rPr>
        <w:t xml:space="preserve">6) опухоли шишковидной железы – </w:t>
      </w:r>
      <w:proofErr w:type="spellStart"/>
      <w:r w:rsidRPr="002B3478">
        <w:rPr>
          <w:rFonts w:ascii="Times New Roman" w:hAnsi="Times New Roman" w:cs="Times New Roman"/>
          <w:sz w:val="24"/>
          <w:szCs w:val="24"/>
        </w:rPr>
        <w:t>пинеаломы</w:t>
      </w:r>
      <w:proofErr w:type="spellEnd"/>
      <w:r w:rsidRPr="002B3478">
        <w:rPr>
          <w:rFonts w:ascii="Times New Roman" w:hAnsi="Times New Roman" w:cs="Times New Roman"/>
          <w:sz w:val="24"/>
          <w:szCs w:val="24"/>
        </w:rPr>
        <w:t xml:space="preserve">, </w:t>
      </w:r>
      <w:proofErr w:type="spellStart"/>
      <w:r w:rsidRPr="002B3478">
        <w:rPr>
          <w:rFonts w:ascii="Times New Roman" w:hAnsi="Times New Roman" w:cs="Times New Roman"/>
          <w:sz w:val="24"/>
          <w:szCs w:val="24"/>
        </w:rPr>
        <w:t>пинеобластомы</w:t>
      </w:r>
      <w:proofErr w:type="spellEnd"/>
      <w:r w:rsidRPr="002B3478">
        <w:rPr>
          <w:rFonts w:ascii="Times New Roman" w:hAnsi="Times New Roman" w:cs="Times New Roman"/>
          <w:sz w:val="24"/>
          <w:szCs w:val="24"/>
        </w:rPr>
        <w:t>;</w:t>
      </w:r>
    </w:p>
    <w:p w:rsidR="00477D40" w:rsidRPr="002B3478" w:rsidRDefault="00477D40" w:rsidP="00477D40">
      <w:pPr>
        <w:rPr>
          <w:rFonts w:ascii="Times New Roman" w:hAnsi="Times New Roman" w:cs="Times New Roman"/>
          <w:sz w:val="24"/>
          <w:szCs w:val="24"/>
        </w:rPr>
      </w:pPr>
      <w:r w:rsidRPr="002B3478">
        <w:rPr>
          <w:rFonts w:ascii="Times New Roman" w:hAnsi="Times New Roman" w:cs="Times New Roman"/>
          <w:sz w:val="24"/>
          <w:szCs w:val="24"/>
        </w:rPr>
        <w:t>7) глиомы зрительного нерва;</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 xml:space="preserve">По локализации опухоли мозга делятся по расположению относительно мозжечкового намета. Выделяют супратенториальные и </w:t>
      </w:r>
      <w:proofErr w:type="spellStart"/>
      <w:r w:rsidRPr="002B3478">
        <w:rPr>
          <w:rFonts w:ascii="Times New Roman" w:hAnsi="Times New Roman" w:cs="Times New Roman"/>
          <w:sz w:val="24"/>
          <w:szCs w:val="24"/>
        </w:rPr>
        <w:t>субтенториальные</w:t>
      </w:r>
      <w:proofErr w:type="spellEnd"/>
      <w:r w:rsidRPr="002B3478">
        <w:rPr>
          <w:rFonts w:ascii="Times New Roman" w:hAnsi="Times New Roman" w:cs="Times New Roman"/>
          <w:sz w:val="24"/>
          <w:szCs w:val="24"/>
        </w:rPr>
        <w:t xml:space="preserve"> опухоли. К супратенториальным новообразованиям относят следующие опухоли: полушарные, опухоли шишковидной железы и III желудочка, опухоли гипофиза, таламуса, базальных ганглиев, новообразования среднего мозга и </w:t>
      </w:r>
      <w:proofErr w:type="spellStart"/>
      <w:r w:rsidRPr="002B3478">
        <w:rPr>
          <w:rFonts w:ascii="Times New Roman" w:hAnsi="Times New Roman" w:cs="Times New Roman"/>
          <w:sz w:val="24"/>
          <w:szCs w:val="24"/>
        </w:rPr>
        <w:t>краниофарингиомы</w:t>
      </w:r>
      <w:proofErr w:type="spellEnd"/>
      <w:r w:rsidRPr="002B3478">
        <w:rPr>
          <w:rFonts w:ascii="Times New Roman" w:hAnsi="Times New Roman" w:cs="Times New Roman"/>
          <w:sz w:val="24"/>
          <w:szCs w:val="24"/>
        </w:rPr>
        <w:t>.</w:t>
      </w:r>
    </w:p>
    <w:p w:rsidR="00477D40" w:rsidRDefault="00477D40" w:rsidP="00477D40">
      <w:pPr>
        <w:ind w:firstLine="708"/>
        <w:rPr>
          <w:rFonts w:ascii="Times New Roman" w:hAnsi="Times New Roman" w:cs="Times New Roman"/>
          <w:sz w:val="24"/>
          <w:szCs w:val="24"/>
        </w:rPr>
      </w:pPr>
      <w:proofErr w:type="spellStart"/>
      <w:r w:rsidRPr="002B3478">
        <w:rPr>
          <w:rFonts w:ascii="Times New Roman" w:hAnsi="Times New Roman" w:cs="Times New Roman"/>
          <w:sz w:val="24"/>
          <w:szCs w:val="24"/>
        </w:rPr>
        <w:t>Субтенториальные</w:t>
      </w:r>
      <w:proofErr w:type="spellEnd"/>
      <w:r w:rsidRPr="002B3478">
        <w:rPr>
          <w:rFonts w:ascii="Times New Roman" w:hAnsi="Times New Roman" w:cs="Times New Roman"/>
          <w:sz w:val="24"/>
          <w:szCs w:val="24"/>
        </w:rPr>
        <w:t xml:space="preserve"> опухоли включают новообразования мозжечка, мозгового ствола, IV желудочка, которые располагаются ниже мозжечкового намета. В большинстве случаев </w:t>
      </w:r>
      <w:proofErr w:type="spellStart"/>
      <w:r w:rsidRPr="002B3478">
        <w:rPr>
          <w:rFonts w:ascii="Times New Roman" w:hAnsi="Times New Roman" w:cs="Times New Roman"/>
          <w:sz w:val="24"/>
          <w:szCs w:val="24"/>
        </w:rPr>
        <w:t>субтенториальные</w:t>
      </w:r>
      <w:proofErr w:type="spellEnd"/>
      <w:r w:rsidRPr="002B3478">
        <w:rPr>
          <w:rFonts w:ascii="Times New Roman" w:hAnsi="Times New Roman" w:cs="Times New Roman"/>
          <w:sz w:val="24"/>
          <w:szCs w:val="24"/>
        </w:rPr>
        <w:t xml:space="preserve"> опухоли представляют собой </w:t>
      </w:r>
      <w:proofErr w:type="spellStart"/>
      <w:r w:rsidRPr="002B3478">
        <w:rPr>
          <w:rFonts w:ascii="Times New Roman" w:hAnsi="Times New Roman" w:cs="Times New Roman"/>
          <w:sz w:val="24"/>
          <w:szCs w:val="24"/>
        </w:rPr>
        <w:t>медуллобластомы</w:t>
      </w:r>
      <w:proofErr w:type="spellEnd"/>
      <w:r w:rsidRPr="002B3478">
        <w:rPr>
          <w:rFonts w:ascii="Times New Roman" w:hAnsi="Times New Roman" w:cs="Times New Roman"/>
          <w:sz w:val="24"/>
          <w:szCs w:val="24"/>
        </w:rPr>
        <w:t xml:space="preserve">, </w:t>
      </w:r>
      <w:proofErr w:type="spellStart"/>
      <w:r w:rsidRPr="002B3478">
        <w:rPr>
          <w:rFonts w:ascii="Times New Roman" w:hAnsi="Times New Roman" w:cs="Times New Roman"/>
          <w:sz w:val="24"/>
          <w:szCs w:val="24"/>
        </w:rPr>
        <w:t>спонгиобластомы</w:t>
      </w:r>
      <w:proofErr w:type="spellEnd"/>
      <w:r w:rsidRPr="002B3478">
        <w:rPr>
          <w:rFonts w:ascii="Times New Roman" w:hAnsi="Times New Roman" w:cs="Times New Roman"/>
          <w:sz w:val="24"/>
          <w:szCs w:val="24"/>
        </w:rPr>
        <w:t xml:space="preserve"> или </w:t>
      </w:r>
      <w:proofErr w:type="spellStart"/>
      <w:r w:rsidRPr="002B3478">
        <w:rPr>
          <w:rFonts w:ascii="Times New Roman" w:hAnsi="Times New Roman" w:cs="Times New Roman"/>
          <w:sz w:val="24"/>
          <w:szCs w:val="24"/>
        </w:rPr>
        <w:t>астроцитомы</w:t>
      </w:r>
      <w:proofErr w:type="spellEnd"/>
      <w:r w:rsidRPr="002B3478">
        <w:rPr>
          <w:rFonts w:ascii="Times New Roman" w:hAnsi="Times New Roman" w:cs="Times New Roman"/>
          <w:sz w:val="24"/>
          <w:szCs w:val="24"/>
        </w:rPr>
        <w:t>.</w:t>
      </w:r>
    </w:p>
    <w:p w:rsidR="00477D40" w:rsidRDefault="00477D40" w:rsidP="00477D40">
      <w:pPr>
        <w:rPr>
          <w:rFonts w:ascii="Times New Roman" w:hAnsi="Times New Roman" w:cs="Times New Roman"/>
          <w:sz w:val="24"/>
          <w:szCs w:val="24"/>
        </w:rPr>
      </w:pPr>
    </w:p>
    <w:p w:rsidR="00477D40" w:rsidRPr="002B3478" w:rsidRDefault="00477D40" w:rsidP="00477D40">
      <w:pPr>
        <w:rPr>
          <w:rFonts w:ascii="Times New Roman" w:hAnsi="Times New Roman" w:cs="Times New Roman"/>
          <w:sz w:val="24"/>
          <w:szCs w:val="24"/>
        </w:rPr>
      </w:pPr>
    </w:p>
    <w:p w:rsidR="00477D40" w:rsidRDefault="00477D40" w:rsidP="00477D40">
      <w:pPr>
        <w:rPr>
          <w:rFonts w:ascii="Times New Roman" w:hAnsi="Times New Roman" w:cs="Times New Roman"/>
          <w:sz w:val="24"/>
          <w:szCs w:val="24"/>
        </w:rPr>
      </w:pPr>
      <w:r>
        <w:rPr>
          <w:rFonts w:ascii="Times New Roman" w:hAnsi="Times New Roman" w:cs="Times New Roman"/>
          <w:sz w:val="24"/>
          <w:szCs w:val="24"/>
        </w:rPr>
        <w:lastRenderedPageBreak/>
        <w:t>2. КЛИНИКА И ПАТОГЕНЕЗ</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Опухоли мозга проявляются общемозговыми и очаговыми симптомами. Очаговые симптомы являются следствием повышения внутричерепного давления, нарушения динамики ликвора, а также отека мозга. Очаговые симптомы зависят от локализации опухоли, от сдавления и смещения мозговой ткани (дислокационные симптомы).</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 xml:space="preserve">Повышение внутричерепного давления является результатом увеличения объема головного мозга, а также нарушения гемо– и </w:t>
      </w:r>
      <w:proofErr w:type="spellStart"/>
      <w:r w:rsidRPr="002B3478">
        <w:rPr>
          <w:rFonts w:ascii="Times New Roman" w:hAnsi="Times New Roman" w:cs="Times New Roman"/>
          <w:sz w:val="24"/>
          <w:szCs w:val="24"/>
        </w:rPr>
        <w:t>ликвородинамики</w:t>
      </w:r>
      <w:proofErr w:type="spellEnd"/>
      <w:r w:rsidRPr="002B3478">
        <w:rPr>
          <w:rFonts w:ascii="Times New Roman" w:hAnsi="Times New Roman" w:cs="Times New Roman"/>
          <w:sz w:val="24"/>
          <w:szCs w:val="24"/>
        </w:rPr>
        <w:t xml:space="preserve">. Отек мозга вызывается сдавлением </w:t>
      </w:r>
      <w:proofErr w:type="spellStart"/>
      <w:r w:rsidRPr="002B3478">
        <w:rPr>
          <w:rFonts w:ascii="Times New Roman" w:hAnsi="Times New Roman" w:cs="Times New Roman"/>
          <w:sz w:val="24"/>
          <w:szCs w:val="24"/>
        </w:rPr>
        <w:t>ликворных</w:t>
      </w:r>
      <w:proofErr w:type="spellEnd"/>
      <w:r w:rsidRPr="002B3478">
        <w:rPr>
          <w:rFonts w:ascii="Times New Roman" w:hAnsi="Times New Roman" w:cs="Times New Roman"/>
          <w:sz w:val="24"/>
          <w:szCs w:val="24"/>
        </w:rPr>
        <w:t xml:space="preserve"> путей и появлением излишнего количества межклеточной жидкости.</w:t>
      </w:r>
    </w:p>
    <w:p w:rsidR="00477D40" w:rsidRPr="002B3478" w:rsidRDefault="00477D40" w:rsidP="00477D40">
      <w:pPr>
        <w:ind w:firstLine="708"/>
        <w:rPr>
          <w:rFonts w:ascii="Times New Roman" w:hAnsi="Times New Roman" w:cs="Times New Roman"/>
          <w:sz w:val="24"/>
          <w:szCs w:val="24"/>
        </w:rPr>
      </w:pPr>
      <w:r w:rsidRPr="00345611">
        <w:rPr>
          <w:rFonts w:ascii="Times New Roman" w:hAnsi="Times New Roman" w:cs="Times New Roman"/>
          <w:b/>
          <w:sz w:val="24"/>
          <w:szCs w:val="24"/>
        </w:rPr>
        <w:t>В патогенезе</w:t>
      </w:r>
      <w:r w:rsidRPr="002B3478">
        <w:rPr>
          <w:rFonts w:ascii="Times New Roman" w:hAnsi="Times New Roman" w:cs="Times New Roman"/>
          <w:sz w:val="24"/>
          <w:szCs w:val="24"/>
        </w:rPr>
        <w:t xml:space="preserve"> отека мозга важная роль отводится расстройствам гемодинамики, в частности механическому нарушению циркуляции крови.</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Повышается венозное давление в сосудистых сплетениях головного мозга, чему способствует гиперсекреция цереброспинальной жидкости и снижение ее резорбции. При повышении внутричерепного давления уменьшается мозговой кровоток, что приводит к гипоксии нервной ткани и нарушению мозгового метаболизма. Отек мозга, его гипоксия и ишемия приводят к грубым нарушениям обмена веществ в нервной ткани головного мозга и гибели нервных клеток.</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 xml:space="preserve">На степень повышения внутричерепного давления влияет локализация опухоли и ее величина. Опухоли небольших размеров, которые расположены в замкнутом пространстве задней черепной ямки, являются причиной резко выраженных общемозговых симптомов вследствие того, что они быстро нарушают </w:t>
      </w:r>
      <w:proofErr w:type="spellStart"/>
      <w:r w:rsidRPr="002B3478">
        <w:rPr>
          <w:rFonts w:ascii="Times New Roman" w:hAnsi="Times New Roman" w:cs="Times New Roman"/>
          <w:sz w:val="24"/>
          <w:szCs w:val="24"/>
        </w:rPr>
        <w:t>ликвородинамику</w:t>
      </w:r>
      <w:proofErr w:type="spellEnd"/>
      <w:r w:rsidRPr="002B3478">
        <w:rPr>
          <w:rFonts w:ascii="Times New Roman" w:hAnsi="Times New Roman" w:cs="Times New Roman"/>
          <w:sz w:val="24"/>
          <w:szCs w:val="24"/>
        </w:rPr>
        <w:t xml:space="preserve"> и приводят к повышению венозного давления, так как сдавливают венозные синусы. Опухоли больших полушарий головного мозга, расположенные вдалеке от </w:t>
      </w:r>
      <w:proofErr w:type="spellStart"/>
      <w:r w:rsidRPr="002B3478">
        <w:rPr>
          <w:rFonts w:ascii="Times New Roman" w:hAnsi="Times New Roman" w:cs="Times New Roman"/>
          <w:sz w:val="24"/>
          <w:szCs w:val="24"/>
        </w:rPr>
        <w:t>ликворных</w:t>
      </w:r>
      <w:proofErr w:type="spellEnd"/>
      <w:r w:rsidRPr="002B3478">
        <w:rPr>
          <w:rFonts w:ascii="Times New Roman" w:hAnsi="Times New Roman" w:cs="Times New Roman"/>
          <w:sz w:val="24"/>
          <w:szCs w:val="24"/>
        </w:rPr>
        <w:t xml:space="preserve"> путей и венозных синусов, характеризуются длительным бессимптомным течением.</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Вследствие компенсации при повышении внутричерепного давления общемозговые симптомы, такие как головная боль, рвота, головокружение, судороги и психические расстройства, обычно появляются на более поздних стадиях заболевания.</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В ряде случаев им предшествует развитие выраженных очаговых симптомов. Первыми симптомами повышения внутричерепного давления зачастую являются эмоциональные расстройства, проявляющиеся снижением активного внимания, неспособностью к его концентрации и ухудшением памяти.</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Эмоциональные нарушения, как правило, сочетаются с вегетативно-висцеральной дисфункцией, которая включает в себя лабильность вазомоторов, расстройства со стороны сердечно-сосудистой системы и желудочно-кишечного тракта, а также изменение значений артериального давления.</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Вегетативно-висцеральная дисфункция является причиной нарушения деятельности области гипоталамуса, которая в норме регулирует гомеостатические функции организма и тонко реагирует на нарушения постоянства внутренней среды организма различного характера.</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 xml:space="preserve">Основным общемозговым симптомом, который всегда возникает при опухолях головного мозга, является головная боль. Головная боль постепенно нарастает по своей продолжительности и интенсивности. На поздних стадиях она становится постоянной. Головная боль может носить диффузный характер или локализоваться в какой-либо </w:t>
      </w:r>
      <w:r w:rsidRPr="002B3478">
        <w:rPr>
          <w:rFonts w:ascii="Times New Roman" w:hAnsi="Times New Roman" w:cs="Times New Roman"/>
          <w:sz w:val="24"/>
          <w:szCs w:val="24"/>
        </w:rPr>
        <w:lastRenderedPageBreak/>
        <w:t>определенной области, т. е. является локализованной. Локализация головной боли иногда соответствует месторасположению опухоли.</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В ряде случаев она располагается на диаметрально противоположной стороне по отношению к опухоли (например, боль в лобной области при патологическом процессе в затылочной доле). Боль может иметь распирающий характер и усиливаться в зависимости от положения головы.</w:t>
      </w:r>
    </w:p>
    <w:p w:rsidR="00477D40" w:rsidRPr="002B3478" w:rsidRDefault="00477D40" w:rsidP="00477D40">
      <w:pPr>
        <w:rPr>
          <w:rFonts w:ascii="Times New Roman" w:hAnsi="Times New Roman" w:cs="Times New Roman"/>
          <w:sz w:val="24"/>
          <w:szCs w:val="24"/>
        </w:rPr>
      </w:pP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 xml:space="preserve">Весьма типичным является появление утренней головной боли, которая может сопровождаться рвотой. Ее причинами являются венозный застой и повышение внутричерепного давления. Этим процессам способствует горизонтальное положение тела и гиподинамия во сне. Головная боль может стать и ранним симптомом, что характерно для опухолей задней черепной ямки. При этом боль обычно возникает по утрам, носит резкий, внезапный характер. В этом случае головная боль связана с окклюзией </w:t>
      </w:r>
      <w:proofErr w:type="spellStart"/>
      <w:r w:rsidRPr="002B3478">
        <w:rPr>
          <w:rFonts w:ascii="Times New Roman" w:hAnsi="Times New Roman" w:cs="Times New Roman"/>
          <w:sz w:val="24"/>
          <w:szCs w:val="24"/>
        </w:rPr>
        <w:t>ликворных</w:t>
      </w:r>
      <w:proofErr w:type="spellEnd"/>
      <w:r w:rsidRPr="002B3478">
        <w:rPr>
          <w:rFonts w:ascii="Times New Roman" w:hAnsi="Times New Roman" w:cs="Times New Roman"/>
          <w:sz w:val="24"/>
          <w:szCs w:val="24"/>
        </w:rPr>
        <w:t xml:space="preserve"> путей.</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 xml:space="preserve">Характерным симптом мозговой опухоли является также и рвота. При объемных процессах головного мозга, которые располагаются </w:t>
      </w:r>
      <w:proofErr w:type="spellStart"/>
      <w:r w:rsidRPr="002B3478">
        <w:rPr>
          <w:rFonts w:ascii="Times New Roman" w:hAnsi="Times New Roman" w:cs="Times New Roman"/>
          <w:sz w:val="24"/>
          <w:szCs w:val="24"/>
        </w:rPr>
        <w:t>субтенториально</w:t>
      </w:r>
      <w:proofErr w:type="spellEnd"/>
      <w:r w:rsidRPr="002B3478">
        <w:rPr>
          <w:rFonts w:ascii="Times New Roman" w:hAnsi="Times New Roman" w:cs="Times New Roman"/>
          <w:sz w:val="24"/>
          <w:szCs w:val="24"/>
        </w:rPr>
        <w:t>, рвота наблюдается постоянно. В этом случае она может рассматриваться как очаговый симптом. Обычно рвота не сопровождается тошнотой, часто возникает на высоте головной боли, и иногда после рвоты больной чувствует облегчение.</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При внутричерепной гипертензии в ряде случаев могут появляться эпилептиформные припадки, которые возможны при опухолях головного мозга различной локализации. Иногда они являются первым симптомом опухоли.</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Внутричерепная гипертензия приводит к таким изменениям, как снижение артериального давления, особенно диастолического, брадикардия и циркуляторные расстройства. Нарушения со стороны сердечно-сосудистой системы обычно являются результатом непосредственного влияния высокого давления цереброспинальной жидкости на центры регуляции. Расстройства дыхания проявляются изменением его частоты, амплитуды и ритма.</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Декомпенсацию при повышенном внутричерепном давлении могут вызвать различные провоцирующие факторы. К таким факторам относятся травмы, инфекционные заболевания, длительное пребывание на солнце и др. Эти факторы могут спровоцировать внезапное развитие симптомов вклинения миндалин мозжечка в большое затылочное отверстие или симптомов сдавления головного мозга в отверстие мозжечкового намета. В первом случае наблюдается резкое ухудшение состояния больного, что проявляется возникновением сильной боли в затылочной области или в области шеи, рвотой, головокружением, отмечается нарушение ритма дыхания.</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Нарушения со стороны сердечно-сосудистой системы характеризуются снижением артериального давления и брадикардией. Возможно присоединение дисфагии и дизартрии. Смерть наступает внезапно вследствие развития паралича дыхательного центра.</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В том случае, если происходит сдавление среднего мозга в отверстии мозжечкового намета, то остро развивается картина поражения глазодвигательных нервов, что сопровождается снижением или полным отсутствием зрачковых реакций.</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lastRenderedPageBreak/>
        <w:t xml:space="preserve">Довольно часто появляются пирамидные симптомы, могут отмечаться внезапная потеря слуха, расстройство дыхания, повышение артериального давления и тахикардия. Если стадия процесса зайдет достаточно далеко, то развивается </w:t>
      </w:r>
      <w:proofErr w:type="spellStart"/>
      <w:r w:rsidRPr="002B3478">
        <w:rPr>
          <w:rFonts w:ascii="Times New Roman" w:hAnsi="Times New Roman" w:cs="Times New Roman"/>
          <w:sz w:val="24"/>
          <w:szCs w:val="24"/>
        </w:rPr>
        <w:t>децеребрационная</w:t>
      </w:r>
      <w:proofErr w:type="spellEnd"/>
      <w:r w:rsidRPr="002B3478">
        <w:rPr>
          <w:rFonts w:ascii="Times New Roman" w:hAnsi="Times New Roman" w:cs="Times New Roman"/>
          <w:sz w:val="24"/>
          <w:szCs w:val="24"/>
        </w:rPr>
        <w:t xml:space="preserve"> ригидность. Если происходит сдавление крыши среднего мозга, то отмечается нарушение координации движений глазных яблок. Также возможен паралич взора вверх.</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При повышении внутричерепного давления, увеличении объема опухоли, присоединении гемо– и ликвородинамических нарушений могут развиться и дислокационные симптомы. В ряде случаев появление данных симптомов затрудняет дифференциальную диагностику первичной локализации опухолевого процесса.</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 xml:space="preserve">При объемных супратенториальных локализациях патологического процесса развиваются стволовые дислокационные симптомы, включающие в себя симптомы поражения задней черепной ямки при объемных процессах лобной доли и, наоборот, симптомы поражения структур передней черепной ямки в случае опухолей в задней черепной ямке (синдром </w:t>
      </w:r>
      <w:proofErr w:type="spellStart"/>
      <w:r w:rsidRPr="002B3478">
        <w:rPr>
          <w:rFonts w:ascii="Times New Roman" w:hAnsi="Times New Roman" w:cs="Times New Roman"/>
          <w:sz w:val="24"/>
          <w:szCs w:val="24"/>
        </w:rPr>
        <w:t>тенториального</w:t>
      </w:r>
      <w:proofErr w:type="spellEnd"/>
      <w:r w:rsidRPr="002B3478">
        <w:rPr>
          <w:rFonts w:ascii="Times New Roman" w:hAnsi="Times New Roman" w:cs="Times New Roman"/>
          <w:sz w:val="24"/>
          <w:szCs w:val="24"/>
        </w:rPr>
        <w:t xml:space="preserve"> намета Бурденко—</w:t>
      </w:r>
      <w:proofErr w:type="spellStart"/>
      <w:r w:rsidRPr="002B3478">
        <w:rPr>
          <w:rFonts w:ascii="Times New Roman" w:hAnsi="Times New Roman" w:cs="Times New Roman"/>
          <w:sz w:val="24"/>
          <w:szCs w:val="24"/>
        </w:rPr>
        <w:t>Крамера</w:t>
      </w:r>
      <w:proofErr w:type="spellEnd"/>
      <w:r w:rsidRPr="002B3478">
        <w:rPr>
          <w:rFonts w:ascii="Times New Roman" w:hAnsi="Times New Roman" w:cs="Times New Roman"/>
          <w:sz w:val="24"/>
          <w:szCs w:val="24"/>
        </w:rPr>
        <w:t xml:space="preserve">). Также может развиться </w:t>
      </w:r>
      <w:proofErr w:type="spellStart"/>
      <w:r w:rsidRPr="002B3478">
        <w:rPr>
          <w:rFonts w:ascii="Times New Roman" w:hAnsi="Times New Roman" w:cs="Times New Roman"/>
          <w:sz w:val="24"/>
          <w:szCs w:val="24"/>
        </w:rPr>
        <w:t>менингиальный</w:t>
      </w:r>
      <w:proofErr w:type="spellEnd"/>
      <w:r w:rsidRPr="002B3478">
        <w:rPr>
          <w:rFonts w:ascii="Times New Roman" w:hAnsi="Times New Roman" w:cs="Times New Roman"/>
          <w:sz w:val="24"/>
          <w:szCs w:val="24"/>
        </w:rPr>
        <w:t xml:space="preserve"> синдром, который является следствием выраженной внутричерепной гипертензии. Обычно </w:t>
      </w:r>
      <w:proofErr w:type="spellStart"/>
      <w:r w:rsidRPr="002B3478">
        <w:rPr>
          <w:rFonts w:ascii="Times New Roman" w:hAnsi="Times New Roman" w:cs="Times New Roman"/>
          <w:sz w:val="24"/>
          <w:szCs w:val="24"/>
        </w:rPr>
        <w:t>менингиальный</w:t>
      </w:r>
      <w:proofErr w:type="spellEnd"/>
      <w:r w:rsidRPr="002B3478">
        <w:rPr>
          <w:rFonts w:ascii="Times New Roman" w:hAnsi="Times New Roman" w:cs="Times New Roman"/>
          <w:sz w:val="24"/>
          <w:szCs w:val="24"/>
        </w:rPr>
        <w:t xml:space="preserve"> синдром формируется постепенно.</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Признаки внутричерепной гипертензии могут определяться при проведении дополнительных методов исследования. При исследовании глазного дна обнаруживаются застойные соски зрительных нервов, что является одним из самых ранних симптомов при опухолях в области задней черепной ямки. Следствием застоя в области глазного дна является развитие вторичной атрофии зрительного нерва, которая приводит к снижению остроты зрения.</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При исследовании ликвора отмечается повышение давления до 300–400 мм вод. ст. Если опухоли нарушают сообщение между желудочковой системой и субарахноидальным пространством, то давление цереброспинальной жидкости может быть сниженным.</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Очаговые симптомы при опухолях головного мозга связаны с непосредственным их влиянием на мозговую ткань, нарушением кровообращения в зоне расположения опухолевого процесса, а также смещением и сдавлением мозга.</w:t>
      </w:r>
    </w:p>
    <w:p w:rsidR="00477D40" w:rsidRPr="002B3478" w:rsidRDefault="00477D40" w:rsidP="00477D40">
      <w:pPr>
        <w:ind w:firstLine="708"/>
        <w:rPr>
          <w:rFonts w:ascii="Times New Roman" w:hAnsi="Times New Roman" w:cs="Times New Roman"/>
          <w:sz w:val="24"/>
          <w:szCs w:val="24"/>
        </w:rPr>
      </w:pPr>
      <w:proofErr w:type="spellStart"/>
      <w:r w:rsidRPr="002B3478">
        <w:rPr>
          <w:rFonts w:ascii="Times New Roman" w:hAnsi="Times New Roman" w:cs="Times New Roman"/>
          <w:sz w:val="24"/>
          <w:szCs w:val="24"/>
        </w:rPr>
        <w:t>Субтенториальные</w:t>
      </w:r>
      <w:proofErr w:type="spellEnd"/>
      <w:r w:rsidRPr="002B3478">
        <w:rPr>
          <w:rFonts w:ascii="Times New Roman" w:hAnsi="Times New Roman" w:cs="Times New Roman"/>
          <w:sz w:val="24"/>
          <w:szCs w:val="24"/>
        </w:rPr>
        <w:t xml:space="preserve"> опухоли наиболее часто растут по средней линии и локализуются в черве мозжечка или стволе головного мозга. Симптоматика при этом виде опухолей зависит от их расположения относительно водопровода мозга, IV желудочка и базальных цистерн.</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 xml:space="preserve">Опухоли мозжечка преимущественно представляют собой </w:t>
      </w:r>
      <w:proofErr w:type="spellStart"/>
      <w:r w:rsidRPr="002B3478">
        <w:rPr>
          <w:rFonts w:ascii="Times New Roman" w:hAnsi="Times New Roman" w:cs="Times New Roman"/>
          <w:sz w:val="24"/>
          <w:szCs w:val="24"/>
        </w:rPr>
        <w:t>медуллобластомы</w:t>
      </w:r>
      <w:proofErr w:type="spellEnd"/>
      <w:r w:rsidRPr="002B3478">
        <w:rPr>
          <w:rFonts w:ascii="Times New Roman" w:hAnsi="Times New Roman" w:cs="Times New Roman"/>
          <w:sz w:val="24"/>
          <w:szCs w:val="24"/>
        </w:rPr>
        <w:t xml:space="preserve">, в полушариях мозжечка часто располагаются </w:t>
      </w:r>
      <w:proofErr w:type="spellStart"/>
      <w:r w:rsidRPr="002B3478">
        <w:rPr>
          <w:rFonts w:ascii="Times New Roman" w:hAnsi="Times New Roman" w:cs="Times New Roman"/>
          <w:sz w:val="24"/>
          <w:szCs w:val="24"/>
        </w:rPr>
        <w:t>астроцитомы</w:t>
      </w:r>
      <w:proofErr w:type="spellEnd"/>
      <w:r w:rsidRPr="002B3478">
        <w:rPr>
          <w:rFonts w:ascii="Times New Roman" w:hAnsi="Times New Roman" w:cs="Times New Roman"/>
          <w:sz w:val="24"/>
          <w:szCs w:val="24"/>
        </w:rPr>
        <w:t xml:space="preserve"> и </w:t>
      </w:r>
      <w:proofErr w:type="spellStart"/>
      <w:r w:rsidRPr="002B3478">
        <w:rPr>
          <w:rFonts w:ascii="Times New Roman" w:hAnsi="Times New Roman" w:cs="Times New Roman"/>
          <w:sz w:val="24"/>
          <w:szCs w:val="24"/>
        </w:rPr>
        <w:t>медуллобластомы</w:t>
      </w:r>
      <w:proofErr w:type="spellEnd"/>
      <w:r w:rsidRPr="002B3478">
        <w:rPr>
          <w:rFonts w:ascii="Times New Roman" w:hAnsi="Times New Roman" w:cs="Times New Roman"/>
          <w:sz w:val="24"/>
          <w:szCs w:val="24"/>
        </w:rPr>
        <w:t xml:space="preserve">. </w:t>
      </w:r>
      <w:proofErr w:type="spellStart"/>
      <w:r w:rsidRPr="002B3478">
        <w:rPr>
          <w:rFonts w:ascii="Times New Roman" w:hAnsi="Times New Roman" w:cs="Times New Roman"/>
          <w:sz w:val="24"/>
          <w:szCs w:val="24"/>
        </w:rPr>
        <w:t>Астроцитомы</w:t>
      </w:r>
      <w:proofErr w:type="spellEnd"/>
      <w:r w:rsidRPr="002B3478">
        <w:rPr>
          <w:rFonts w:ascii="Times New Roman" w:hAnsi="Times New Roman" w:cs="Times New Roman"/>
          <w:sz w:val="24"/>
          <w:szCs w:val="24"/>
        </w:rPr>
        <w:t xml:space="preserve"> хорошо отграничены от окружающей ткани, характеризуются медленным ростом. Их относят к доброкачественным опухолям. </w:t>
      </w:r>
      <w:proofErr w:type="spellStart"/>
      <w:r w:rsidRPr="002B3478">
        <w:rPr>
          <w:rFonts w:ascii="Times New Roman" w:hAnsi="Times New Roman" w:cs="Times New Roman"/>
          <w:sz w:val="24"/>
          <w:szCs w:val="24"/>
        </w:rPr>
        <w:t>Медуллобластома</w:t>
      </w:r>
      <w:proofErr w:type="spellEnd"/>
      <w:r w:rsidRPr="002B3478">
        <w:rPr>
          <w:rFonts w:ascii="Times New Roman" w:hAnsi="Times New Roman" w:cs="Times New Roman"/>
          <w:sz w:val="24"/>
          <w:szCs w:val="24"/>
        </w:rPr>
        <w:t xml:space="preserve"> является злокачественной опухолью и характеризуется быстрым темпом роста.</w:t>
      </w:r>
    </w:p>
    <w:p w:rsidR="00477D40" w:rsidRPr="002B3478" w:rsidRDefault="00477D40" w:rsidP="00477D40">
      <w:pPr>
        <w:rPr>
          <w:rFonts w:ascii="Times New Roman" w:hAnsi="Times New Roman" w:cs="Times New Roman"/>
          <w:sz w:val="24"/>
          <w:szCs w:val="24"/>
        </w:rPr>
      </w:pP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 xml:space="preserve">Для опухолей мозжечка характерным является раннее появление общемозговых и очаговых симптомов. Головная боль часто располагается в затылочной области и сопровождается рвотой. Зачастую появляются боли в области шеи и верхней части спины. Внутричерепная гипертензия быстро нарастает, характеризуется возникновением ликвородинамических кризов, которые обусловлены закупоркой путей оттока ликвора. Кризы сопровождаются острой головной болью, головокружением, рвотой, брадикардией, </w:t>
      </w:r>
      <w:r w:rsidRPr="002B3478">
        <w:rPr>
          <w:rFonts w:ascii="Times New Roman" w:hAnsi="Times New Roman" w:cs="Times New Roman"/>
          <w:sz w:val="24"/>
          <w:szCs w:val="24"/>
        </w:rPr>
        <w:lastRenderedPageBreak/>
        <w:t xml:space="preserve">расстройствами дыхания, а также тоническими судорогами или </w:t>
      </w:r>
      <w:proofErr w:type="spellStart"/>
      <w:r w:rsidRPr="002B3478">
        <w:rPr>
          <w:rFonts w:ascii="Times New Roman" w:hAnsi="Times New Roman" w:cs="Times New Roman"/>
          <w:sz w:val="24"/>
          <w:szCs w:val="24"/>
        </w:rPr>
        <w:t>децеребрационной</w:t>
      </w:r>
      <w:proofErr w:type="spellEnd"/>
      <w:r w:rsidRPr="002B3478">
        <w:rPr>
          <w:rFonts w:ascii="Times New Roman" w:hAnsi="Times New Roman" w:cs="Times New Roman"/>
          <w:sz w:val="24"/>
          <w:szCs w:val="24"/>
        </w:rPr>
        <w:t xml:space="preserve"> ригидностью. Во время кризов больные придают вынужденное положение голове, которое зависит от локализации опухоли.</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Очаговые симптомы характеризуются более поздним появлением и быстрым нарастанием, обычно носят двусторонний характер. Важнейшими из них являются расстройства координации, снижение мышечного тонуса и нистагм. При расположении опухоли в черве мозжечка наблюдается нарушение статической координации. Характерным является нарушение походки: больной шатается в обе стороны и часто падает. При локализации опухолевого процесса в черве мозжечка отмечается равномерное снижение мышечного тонуса в конечностях. Поражение полушарий мозжечка приводит к атаксии в конечностях на стороне поражения. Характерно нарушение речи. Она становится скандированной, неравномерно модулированной. Нистагм обычно является горизонтальным, крупноразмашистым.</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 xml:space="preserve">Если опухоль сдавливает мост мозга, то возникают симптомы поражения V, VI, VII, VIII черепных нервов, что проявляется снижением </w:t>
      </w:r>
      <w:proofErr w:type="spellStart"/>
      <w:r w:rsidRPr="002B3478">
        <w:rPr>
          <w:rFonts w:ascii="Times New Roman" w:hAnsi="Times New Roman" w:cs="Times New Roman"/>
          <w:sz w:val="24"/>
          <w:szCs w:val="24"/>
        </w:rPr>
        <w:t>корнеальных</w:t>
      </w:r>
      <w:proofErr w:type="spellEnd"/>
      <w:r w:rsidRPr="002B3478">
        <w:rPr>
          <w:rFonts w:ascii="Times New Roman" w:hAnsi="Times New Roman" w:cs="Times New Roman"/>
          <w:sz w:val="24"/>
          <w:szCs w:val="24"/>
        </w:rPr>
        <w:t xml:space="preserve"> рефлексов, косоглазием, диплопией, асимметрией носогубных складок, а также головокружением и шумом в ушах.</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Опухоли ствола мозга в большинстве случаев являются глиомами. Начальная стадия развития опухоли характеризуется альтернирующими синдромами. При прогрессировании процесса симптомы становятся двусторонними, развиваются бульбарный (или псевдобульбарный) синдром, а также парезы и параличи конечностей.</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 xml:space="preserve">Опухоли в области среднего мозга характеризуются развитием глазодвигательных расстройств, птоза, диплопии, нарушением конвергенции и аккомодации, а также косоглазием. Также возможно развитие альтернирующих синдромов Вебера, Бенедикта или Клода. При поражении крыши среднего мозга развиваются парезы взора вверх или вниз, вертикальный или </w:t>
      </w:r>
      <w:proofErr w:type="spellStart"/>
      <w:r w:rsidRPr="002B3478">
        <w:rPr>
          <w:rFonts w:ascii="Times New Roman" w:hAnsi="Times New Roman" w:cs="Times New Roman"/>
          <w:sz w:val="24"/>
          <w:szCs w:val="24"/>
        </w:rPr>
        <w:t>конвергирующий</w:t>
      </w:r>
      <w:proofErr w:type="spellEnd"/>
      <w:r w:rsidRPr="002B3478">
        <w:rPr>
          <w:rFonts w:ascii="Times New Roman" w:hAnsi="Times New Roman" w:cs="Times New Roman"/>
          <w:sz w:val="24"/>
          <w:szCs w:val="24"/>
        </w:rPr>
        <w:t xml:space="preserve"> нистагм, снижение слуха и атаксия.</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 xml:space="preserve">При опухоли моста развиваются парезы взора в сторону очага поражения, альтернирующие синдромы </w:t>
      </w:r>
      <w:proofErr w:type="spellStart"/>
      <w:r w:rsidRPr="002B3478">
        <w:rPr>
          <w:rFonts w:ascii="Times New Roman" w:hAnsi="Times New Roman" w:cs="Times New Roman"/>
          <w:sz w:val="24"/>
          <w:szCs w:val="24"/>
        </w:rPr>
        <w:t>Мийяра-Гюблера</w:t>
      </w:r>
      <w:proofErr w:type="spellEnd"/>
      <w:r w:rsidRPr="002B3478">
        <w:rPr>
          <w:rFonts w:ascii="Times New Roman" w:hAnsi="Times New Roman" w:cs="Times New Roman"/>
          <w:sz w:val="24"/>
          <w:szCs w:val="24"/>
        </w:rPr>
        <w:t xml:space="preserve"> и </w:t>
      </w:r>
      <w:proofErr w:type="spellStart"/>
      <w:r w:rsidRPr="002B3478">
        <w:rPr>
          <w:rFonts w:ascii="Times New Roman" w:hAnsi="Times New Roman" w:cs="Times New Roman"/>
          <w:sz w:val="24"/>
          <w:szCs w:val="24"/>
        </w:rPr>
        <w:t>Фовилля</w:t>
      </w:r>
      <w:proofErr w:type="spellEnd"/>
      <w:r w:rsidRPr="002B3478">
        <w:rPr>
          <w:rFonts w:ascii="Times New Roman" w:hAnsi="Times New Roman" w:cs="Times New Roman"/>
          <w:sz w:val="24"/>
          <w:szCs w:val="24"/>
        </w:rPr>
        <w:t>, атаксия и вегетативные расстройства. Если опухоль локализуется в области продолговатого мозга, развиваются нарушения со стороны дыхательной и сердечно-сосудистой системы, бульбарный и псевдобульбарный параличи, альтернирующие синдромы Джексона, Шмидта и т. д.</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 xml:space="preserve">При опухолях мозгового ствола в области IV желудочка, клиническая картина характеризуется симптомами ликвородинамических нарушений и приступами окклюзии, которые проявляются внезапной головной болью, рвотой, расстройством сознания, нарушением со стороны дыхательной и сердечно-сосудистой системы. Двусторонние пирамидные симптомы и вовлечение в процесс ядер VI, VII, IX, X, XI, XII пар черепных нервов характерно для прорастания опухоли в дно IV желудочка. В ряде случаев наблюдаются мозжечковые симптомы, приступы тонических судорог по типу </w:t>
      </w:r>
      <w:proofErr w:type="spellStart"/>
      <w:r w:rsidRPr="002B3478">
        <w:rPr>
          <w:rFonts w:ascii="Times New Roman" w:hAnsi="Times New Roman" w:cs="Times New Roman"/>
          <w:sz w:val="24"/>
          <w:szCs w:val="24"/>
        </w:rPr>
        <w:t>децеребрационной</w:t>
      </w:r>
      <w:proofErr w:type="spellEnd"/>
      <w:r w:rsidRPr="002B3478">
        <w:rPr>
          <w:rFonts w:ascii="Times New Roman" w:hAnsi="Times New Roman" w:cs="Times New Roman"/>
          <w:sz w:val="24"/>
          <w:szCs w:val="24"/>
        </w:rPr>
        <w:t xml:space="preserve"> ригидности.</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 xml:space="preserve">Опухоли лобной доли могут протекать бессимптомно. Характерными симптомами является </w:t>
      </w:r>
      <w:proofErr w:type="spellStart"/>
      <w:r w:rsidRPr="002B3478">
        <w:rPr>
          <w:rFonts w:ascii="Times New Roman" w:hAnsi="Times New Roman" w:cs="Times New Roman"/>
          <w:sz w:val="24"/>
          <w:szCs w:val="24"/>
        </w:rPr>
        <w:t>эйфоричность</w:t>
      </w:r>
      <w:proofErr w:type="spellEnd"/>
      <w:r w:rsidRPr="002B3478">
        <w:rPr>
          <w:rFonts w:ascii="Times New Roman" w:hAnsi="Times New Roman" w:cs="Times New Roman"/>
          <w:sz w:val="24"/>
          <w:szCs w:val="24"/>
        </w:rPr>
        <w:t xml:space="preserve">, дурашливость поведения, безынициативность, неопрятность. Отмечается снижение памяти и внимания. Возможно развитие эпилептических приступов. Часто такие приступы начинаются с насильственного поворота головы и глаз в здоровую сторону, а затем развивается общий судорожный припадок. Нарушение обоняния характерно для опухоли на основании лобной доли. При поражении </w:t>
      </w:r>
      <w:proofErr w:type="spellStart"/>
      <w:r w:rsidRPr="002B3478">
        <w:rPr>
          <w:rFonts w:ascii="Times New Roman" w:hAnsi="Times New Roman" w:cs="Times New Roman"/>
          <w:sz w:val="24"/>
          <w:szCs w:val="24"/>
        </w:rPr>
        <w:t>лобномостовых</w:t>
      </w:r>
      <w:proofErr w:type="spellEnd"/>
      <w:r w:rsidRPr="002B3478">
        <w:rPr>
          <w:rFonts w:ascii="Times New Roman" w:hAnsi="Times New Roman" w:cs="Times New Roman"/>
          <w:sz w:val="24"/>
          <w:szCs w:val="24"/>
        </w:rPr>
        <w:t xml:space="preserve"> путей </w:t>
      </w:r>
      <w:r w:rsidRPr="002B3478">
        <w:rPr>
          <w:rFonts w:ascii="Times New Roman" w:hAnsi="Times New Roman" w:cs="Times New Roman"/>
          <w:sz w:val="24"/>
          <w:szCs w:val="24"/>
        </w:rPr>
        <w:lastRenderedPageBreak/>
        <w:t>развивается лобная атаксия, при поражении лобной доли доминантного полушария – моторная афазия. Если опухоль сдавливает зрительный нерв, то может развиться его атрофия.</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 xml:space="preserve">Опухоли передней центральной извилины часто проявляются </w:t>
      </w:r>
      <w:proofErr w:type="spellStart"/>
      <w:r w:rsidRPr="002B3478">
        <w:rPr>
          <w:rFonts w:ascii="Times New Roman" w:hAnsi="Times New Roman" w:cs="Times New Roman"/>
          <w:sz w:val="24"/>
          <w:szCs w:val="24"/>
        </w:rPr>
        <w:t>джексоновскими</w:t>
      </w:r>
      <w:proofErr w:type="spellEnd"/>
      <w:r w:rsidRPr="002B3478">
        <w:rPr>
          <w:rFonts w:ascii="Times New Roman" w:hAnsi="Times New Roman" w:cs="Times New Roman"/>
          <w:sz w:val="24"/>
          <w:szCs w:val="24"/>
        </w:rPr>
        <w:t xml:space="preserve"> судорожными припадками, которые протекают с сохранением сознания. При этом судороги могут переходить в общий судорожный припадок. Отмечаются двигательные нарушения в виде </w:t>
      </w:r>
      <w:proofErr w:type="spellStart"/>
      <w:r w:rsidRPr="002B3478">
        <w:rPr>
          <w:rFonts w:ascii="Times New Roman" w:hAnsi="Times New Roman" w:cs="Times New Roman"/>
          <w:sz w:val="24"/>
          <w:szCs w:val="24"/>
        </w:rPr>
        <w:t>монопарезов</w:t>
      </w:r>
      <w:proofErr w:type="spellEnd"/>
      <w:r w:rsidRPr="002B3478">
        <w:rPr>
          <w:rFonts w:ascii="Times New Roman" w:hAnsi="Times New Roman" w:cs="Times New Roman"/>
          <w:sz w:val="24"/>
          <w:szCs w:val="24"/>
        </w:rPr>
        <w:t xml:space="preserve"> при корковых очагах и гемипарезов при глубоких очагах на стороне, противоположной очагу поражения. Двигательные нарушения характеризуются постепенным нарастанием интенсивности и выраженности, а также довольно часто сопровождаются моторной афазией.</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 xml:space="preserve">При кровоизлияниях в ткань опухоли или рядом с ней отмечается внезапное развитие параличей. Опухоль в центральной дольке характеризуется нижним </w:t>
      </w:r>
      <w:proofErr w:type="spellStart"/>
      <w:r w:rsidRPr="002B3478">
        <w:rPr>
          <w:rFonts w:ascii="Times New Roman" w:hAnsi="Times New Roman" w:cs="Times New Roman"/>
          <w:sz w:val="24"/>
          <w:szCs w:val="24"/>
        </w:rPr>
        <w:t>парапарезом</w:t>
      </w:r>
      <w:proofErr w:type="spellEnd"/>
      <w:r w:rsidRPr="002B3478">
        <w:rPr>
          <w:rFonts w:ascii="Times New Roman" w:hAnsi="Times New Roman" w:cs="Times New Roman"/>
          <w:sz w:val="24"/>
          <w:szCs w:val="24"/>
        </w:rPr>
        <w:t xml:space="preserve"> и центральным расстройством мочеиспускания. Общемозговая симптоматика при опухолях лобной доли головного мозга может отсутствовать. Для опухолей </w:t>
      </w:r>
      <w:proofErr w:type="spellStart"/>
      <w:r w:rsidRPr="002B3478">
        <w:rPr>
          <w:rFonts w:ascii="Times New Roman" w:hAnsi="Times New Roman" w:cs="Times New Roman"/>
          <w:sz w:val="24"/>
          <w:szCs w:val="24"/>
        </w:rPr>
        <w:t>оперкулярной</w:t>
      </w:r>
      <w:proofErr w:type="spellEnd"/>
      <w:r w:rsidRPr="002B3478">
        <w:rPr>
          <w:rFonts w:ascii="Times New Roman" w:hAnsi="Times New Roman" w:cs="Times New Roman"/>
          <w:sz w:val="24"/>
          <w:szCs w:val="24"/>
        </w:rPr>
        <w:t xml:space="preserve"> области характерным является развитие облизывающих, глотательных, чмокающих и сосательных движений.</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 xml:space="preserve">Опухоли задней центральной извилины характеризуются развитием сенсорных </w:t>
      </w:r>
      <w:proofErr w:type="spellStart"/>
      <w:r w:rsidRPr="002B3478">
        <w:rPr>
          <w:rFonts w:ascii="Times New Roman" w:hAnsi="Times New Roman" w:cs="Times New Roman"/>
          <w:sz w:val="24"/>
          <w:szCs w:val="24"/>
        </w:rPr>
        <w:t>джексоновских</w:t>
      </w:r>
      <w:proofErr w:type="spellEnd"/>
      <w:r w:rsidRPr="002B3478">
        <w:rPr>
          <w:rFonts w:ascii="Times New Roman" w:hAnsi="Times New Roman" w:cs="Times New Roman"/>
          <w:sz w:val="24"/>
          <w:szCs w:val="24"/>
        </w:rPr>
        <w:t xml:space="preserve"> припадков, а также моно– или гемианестезии.</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 xml:space="preserve">Опухоли височной доли характеризуются ранним появлением симптомов повышения внутричерепного давления. Головная боль обычно является двусторонней. Возникновению очаговых симптомов может предшествовать обнаружение застойных сосков зрительных нервов. Наиболее типичным симптомом опухоли данной локализации являются эпилептиформные припадки, которые бывают развернутыми или малыми, нередко протекают в виде </w:t>
      </w:r>
      <w:proofErr w:type="spellStart"/>
      <w:r w:rsidRPr="002B3478">
        <w:rPr>
          <w:rFonts w:ascii="Times New Roman" w:hAnsi="Times New Roman" w:cs="Times New Roman"/>
          <w:sz w:val="24"/>
          <w:szCs w:val="24"/>
        </w:rPr>
        <w:t>абсансов</w:t>
      </w:r>
      <w:proofErr w:type="spellEnd"/>
      <w:r w:rsidRPr="002B3478">
        <w:rPr>
          <w:rFonts w:ascii="Times New Roman" w:hAnsi="Times New Roman" w:cs="Times New Roman"/>
          <w:sz w:val="24"/>
          <w:szCs w:val="24"/>
        </w:rPr>
        <w:t>. Развитию припадка часто предшествует появление обонятельной или вкусовой ауры. Также могут отмечаться слуховые и зрительные галлюцинации.</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 xml:space="preserve">При локализации опухоли в глубине височной доли развивается квадрантная или половинная гемианопсия на стороне, противоположной очагу поражения, которая обычно является </w:t>
      </w:r>
      <w:proofErr w:type="spellStart"/>
      <w:r w:rsidRPr="002B3478">
        <w:rPr>
          <w:rFonts w:ascii="Times New Roman" w:hAnsi="Times New Roman" w:cs="Times New Roman"/>
          <w:sz w:val="24"/>
          <w:szCs w:val="24"/>
        </w:rPr>
        <w:t>гомонимной</w:t>
      </w:r>
      <w:proofErr w:type="spellEnd"/>
      <w:r w:rsidRPr="002B3478">
        <w:rPr>
          <w:rFonts w:ascii="Times New Roman" w:hAnsi="Times New Roman" w:cs="Times New Roman"/>
          <w:sz w:val="24"/>
          <w:szCs w:val="24"/>
        </w:rPr>
        <w:t>.</w:t>
      </w:r>
    </w:p>
    <w:p w:rsidR="00477D40" w:rsidRPr="002B3478" w:rsidRDefault="00477D40" w:rsidP="00477D40">
      <w:pPr>
        <w:rPr>
          <w:rFonts w:ascii="Times New Roman" w:hAnsi="Times New Roman" w:cs="Times New Roman"/>
          <w:sz w:val="24"/>
          <w:szCs w:val="24"/>
        </w:rPr>
      </w:pP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 xml:space="preserve">При ущемлении внутреннего края височной доли в отверстии мозжечкового намета появляются дислокационные симптомы, к которым чаще всего относится синдром Вебера – поражение глазодвигательного нерва на стороне очага, которое сочетается с центральным гемипарезом на противоположной стороне. Сдавление ножки мозга или </w:t>
      </w:r>
      <w:proofErr w:type="spellStart"/>
      <w:r w:rsidRPr="002B3478">
        <w:rPr>
          <w:rFonts w:ascii="Times New Roman" w:hAnsi="Times New Roman" w:cs="Times New Roman"/>
          <w:sz w:val="24"/>
          <w:szCs w:val="24"/>
        </w:rPr>
        <w:t>медиобазальных</w:t>
      </w:r>
      <w:proofErr w:type="spellEnd"/>
      <w:r w:rsidRPr="002B3478">
        <w:rPr>
          <w:rFonts w:ascii="Times New Roman" w:hAnsi="Times New Roman" w:cs="Times New Roman"/>
          <w:sz w:val="24"/>
          <w:szCs w:val="24"/>
        </w:rPr>
        <w:t xml:space="preserve"> отделов височной доли сопровождается галлюцинаторным психозом. При этом могут возникать ощущения уже виденного или никогда не виденного. Контралатеральная височная атаксия характерна для поражения височно-мостовых структур.</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 xml:space="preserve">Опухоли теменной доли проявляются расстройствами чувствительности, гемианестезией, </w:t>
      </w:r>
      <w:proofErr w:type="spellStart"/>
      <w:r w:rsidRPr="002B3478">
        <w:rPr>
          <w:rFonts w:ascii="Times New Roman" w:hAnsi="Times New Roman" w:cs="Times New Roman"/>
          <w:sz w:val="24"/>
          <w:szCs w:val="24"/>
        </w:rPr>
        <w:t>моноанестезией</w:t>
      </w:r>
      <w:proofErr w:type="spellEnd"/>
      <w:r w:rsidRPr="002B3478">
        <w:rPr>
          <w:rFonts w:ascii="Times New Roman" w:hAnsi="Times New Roman" w:cs="Times New Roman"/>
          <w:sz w:val="24"/>
          <w:szCs w:val="24"/>
        </w:rPr>
        <w:t xml:space="preserve"> и парестезиями. Преимущественно отмечается расстройство таких видов чувствительности, как пространственное, кинестетическое, суставно-мышечное и т. д. Характерно развитие </w:t>
      </w:r>
      <w:proofErr w:type="spellStart"/>
      <w:r w:rsidRPr="002B3478">
        <w:rPr>
          <w:rFonts w:ascii="Times New Roman" w:hAnsi="Times New Roman" w:cs="Times New Roman"/>
          <w:sz w:val="24"/>
          <w:szCs w:val="24"/>
        </w:rPr>
        <w:t>астереогноза</w:t>
      </w:r>
      <w:proofErr w:type="spellEnd"/>
      <w:r w:rsidRPr="002B3478">
        <w:rPr>
          <w:rFonts w:ascii="Times New Roman" w:hAnsi="Times New Roman" w:cs="Times New Roman"/>
          <w:sz w:val="24"/>
          <w:szCs w:val="24"/>
        </w:rPr>
        <w:t xml:space="preserve">. При поражении правой верхней теменной доли наблюдается </w:t>
      </w:r>
      <w:proofErr w:type="spellStart"/>
      <w:r w:rsidRPr="002B3478">
        <w:rPr>
          <w:rFonts w:ascii="Times New Roman" w:hAnsi="Times New Roman" w:cs="Times New Roman"/>
          <w:sz w:val="24"/>
          <w:szCs w:val="24"/>
        </w:rPr>
        <w:t>аутотопагнозия</w:t>
      </w:r>
      <w:proofErr w:type="spellEnd"/>
      <w:r w:rsidRPr="002B3478">
        <w:rPr>
          <w:rFonts w:ascii="Times New Roman" w:hAnsi="Times New Roman" w:cs="Times New Roman"/>
          <w:sz w:val="24"/>
          <w:szCs w:val="24"/>
        </w:rPr>
        <w:t xml:space="preserve">, </w:t>
      </w:r>
      <w:proofErr w:type="spellStart"/>
      <w:r w:rsidRPr="002B3478">
        <w:rPr>
          <w:rFonts w:ascii="Times New Roman" w:hAnsi="Times New Roman" w:cs="Times New Roman"/>
          <w:sz w:val="24"/>
          <w:szCs w:val="24"/>
        </w:rPr>
        <w:t>псевдополимелией</w:t>
      </w:r>
      <w:proofErr w:type="spellEnd"/>
      <w:r w:rsidRPr="002B3478">
        <w:rPr>
          <w:rFonts w:ascii="Times New Roman" w:hAnsi="Times New Roman" w:cs="Times New Roman"/>
          <w:sz w:val="24"/>
          <w:szCs w:val="24"/>
        </w:rPr>
        <w:t xml:space="preserve">, </w:t>
      </w:r>
      <w:proofErr w:type="spellStart"/>
      <w:r w:rsidRPr="002B3478">
        <w:rPr>
          <w:rFonts w:ascii="Times New Roman" w:hAnsi="Times New Roman" w:cs="Times New Roman"/>
          <w:sz w:val="24"/>
          <w:szCs w:val="24"/>
        </w:rPr>
        <w:t>псевдоамелия</w:t>
      </w:r>
      <w:proofErr w:type="spellEnd"/>
      <w:r w:rsidRPr="002B3478">
        <w:rPr>
          <w:rFonts w:ascii="Times New Roman" w:hAnsi="Times New Roman" w:cs="Times New Roman"/>
          <w:sz w:val="24"/>
          <w:szCs w:val="24"/>
        </w:rPr>
        <w:t xml:space="preserve"> и </w:t>
      </w:r>
      <w:proofErr w:type="spellStart"/>
      <w:r w:rsidRPr="002B3478">
        <w:rPr>
          <w:rFonts w:ascii="Times New Roman" w:hAnsi="Times New Roman" w:cs="Times New Roman"/>
          <w:sz w:val="24"/>
          <w:szCs w:val="24"/>
        </w:rPr>
        <w:t>анозогнозией</w:t>
      </w:r>
      <w:proofErr w:type="spellEnd"/>
      <w:r w:rsidRPr="002B3478">
        <w:rPr>
          <w:rFonts w:ascii="Times New Roman" w:hAnsi="Times New Roman" w:cs="Times New Roman"/>
          <w:sz w:val="24"/>
          <w:szCs w:val="24"/>
        </w:rPr>
        <w:t xml:space="preserve">. В ряде случаев развиваются сенсорные </w:t>
      </w:r>
      <w:proofErr w:type="spellStart"/>
      <w:r w:rsidRPr="002B3478">
        <w:rPr>
          <w:rFonts w:ascii="Times New Roman" w:hAnsi="Times New Roman" w:cs="Times New Roman"/>
          <w:sz w:val="24"/>
          <w:szCs w:val="24"/>
        </w:rPr>
        <w:t>джексоновские</w:t>
      </w:r>
      <w:proofErr w:type="spellEnd"/>
      <w:r w:rsidRPr="002B3478">
        <w:rPr>
          <w:rFonts w:ascii="Times New Roman" w:hAnsi="Times New Roman" w:cs="Times New Roman"/>
          <w:sz w:val="24"/>
          <w:szCs w:val="24"/>
        </w:rPr>
        <w:t xml:space="preserve"> припадки.</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lastRenderedPageBreak/>
        <w:t xml:space="preserve">Опухоли затылочной доли проявляются в виде нарушений зрения по типу квадрантной или половинной гемианопсии, зрительной агнозии. Также могут появляться </w:t>
      </w:r>
      <w:proofErr w:type="spellStart"/>
      <w:r w:rsidRPr="002B3478">
        <w:rPr>
          <w:rFonts w:ascii="Times New Roman" w:hAnsi="Times New Roman" w:cs="Times New Roman"/>
          <w:sz w:val="24"/>
          <w:szCs w:val="24"/>
        </w:rPr>
        <w:t>метаморфопсии</w:t>
      </w:r>
      <w:proofErr w:type="spellEnd"/>
      <w:r w:rsidRPr="002B3478">
        <w:rPr>
          <w:rFonts w:ascii="Times New Roman" w:hAnsi="Times New Roman" w:cs="Times New Roman"/>
          <w:sz w:val="24"/>
          <w:szCs w:val="24"/>
        </w:rPr>
        <w:t xml:space="preserve">, </w:t>
      </w:r>
      <w:proofErr w:type="spellStart"/>
      <w:r w:rsidRPr="002B3478">
        <w:rPr>
          <w:rFonts w:ascii="Times New Roman" w:hAnsi="Times New Roman" w:cs="Times New Roman"/>
          <w:sz w:val="24"/>
          <w:szCs w:val="24"/>
        </w:rPr>
        <w:t>микропсии</w:t>
      </w:r>
      <w:proofErr w:type="spellEnd"/>
      <w:r w:rsidRPr="002B3478">
        <w:rPr>
          <w:rFonts w:ascii="Times New Roman" w:hAnsi="Times New Roman" w:cs="Times New Roman"/>
          <w:sz w:val="24"/>
          <w:szCs w:val="24"/>
        </w:rPr>
        <w:t xml:space="preserve">, </w:t>
      </w:r>
      <w:proofErr w:type="spellStart"/>
      <w:r w:rsidRPr="002B3478">
        <w:rPr>
          <w:rFonts w:ascii="Times New Roman" w:hAnsi="Times New Roman" w:cs="Times New Roman"/>
          <w:sz w:val="24"/>
          <w:szCs w:val="24"/>
        </w:rPr>
        <w:t>макропсии</w:t>
      </w:r>
      <w:proofErr w:type="spellEnd"/>
      <w:r w:rsidRPr="002B3478">
        <w:rPr>
          <w:rFonts w:ascii="Times New Roman" w:hAnsi="Times New Roman" w:cs="Times New Roman"/>
          <w:sz w:val="24"/>
          <w:szCs w:val="24"/>
        </w:rPr>
        <w:t xml:space="preserve"> и зрительные галлюцинации.</w:t>
      </w:r>
    </w:p>
    <w:p w:rsidR="00477D40" w:rsidRPr="002B3478" w:rsidRDefault="00477D40" w:rsidP="00477D40">
      <w:pPr>
        <w:ind w:firstLine="708"/>
        <w:rPr>
          <w:rFonts w:ascii="Times New Roman" w:hAnsi="Times New Roman" w:cs="Times New Roman"/>
          <w:sz w:val="24"/>
          <w:szCs w:val="24"/>
        </w:rPr>
      </w:pPr>
      <w:proofErr w:type="spellStart"/>
      <w:r w:rsidRPr="002B3478">
        <w:rPr>
          <w:rFonts w:ascii="Times New Roman" w:hAnsi="Times New Roman" w:cs="Times New Roman"/>
          <w:sz w:val="24"/>
          <w:szCs w:val="24"/>
        </w:rPr>
        <w:t>Бластоматозный</w:t>
      </w:r>
      <w:proofErr w:type="spellEnd"/>
      <w:r w:rsidRPr="002B3478">
        <w:rPr>
          <w:rFonts w:ascii="Times New Roman" w:hAnsi="Times New Roman" w:cs="Times New Roman"/>
          <w:sz w:val="24"/>
          <w:szCs w:val="24"/>
        </w:rPr>
        <w:t xml:space="preserve"> процесс может характеризоваться отграниченным распространением или диффузным прорастанием мозга и его оболочек. При данной форме опухолевого процесса очень быстро формируется </w:t>
      </w:r>
      <w:proofErr w:type="spellStart"/>
      <w:r w:rsidRPr="002B3478">
        <w:rPr>
          <w:rFonts w:ascii="Times New Roman" w:hAnsi="Times New Roman" w:cs="Times New Roman"/>
          <w:sz w:val="24"/>
          <w:szCs w:val="24"/>
        </w:rPr>
        <w:t>гипертензионный</w:t>
      </w:r>
      <w:proofErr w:type="spellEnd"/>
      <w:r w:rsidRPr="002B3478">
        <w:rPr>
          <w:rFonts w:ascii="Times New Roman" w:hAnsi="Times New Roman" w:cs="Times New Roman"/>
          <w:sz w:val="24"/>
          <w:szCs w:val="24"/>
        </w:rPr>
        <w:t xml:space="preserve"> синдром. Очаговые симптомы могут быть весьма разнообразными. Довольно часто наблюдаются кахексия и адинамия. Прогноз при данной патологии является неблагоприятным.</w:t>
      </w:r>
    </w:p>
    <w:p w:rsidR="00477D40" w:rsidRDefault="00477D40" w:rsidP="00477D40">
      <w:pPr>
        <w:rPr>
          <w:rFonts w:ascii="Times New Roman" w:hAnsi="Times New Roman" w:cs="Times New Roman"/>
          <w:sz w:val="24"/>
          <w:szCs w:val="24"/>
        </w:rPr>
      </w:pPr>
      <w:r>
        <w:rPr>
          <w:rFonts w:ascii="Times New Roman" w:hAnsi="Times New Roman" w:cs="Times New Roman"/>
          <w:sz w:val="24"/>
          <w:szCs w:val="24"/>
        </w:rPr>
        <w:t>3. ДИАГНОСТИКА</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Диагностика злокачественного новообразования головного мозга основывается на сочетании признаков повышенного внутричерепного давления и наличия очаговых симптомов, которые постепенно нарастают.</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 xml:space="preserve">С большей точностью на локализацию процесса могут указывать анамнестические данные. Диагностика также включает в себя специальные клинические методы исследования. При исследовании глазного дна выявляют расширение вен, сужение артерий и отек соска зрительного нерва. При проведении </w:t>
      </w:r>
      <w:proofErr w:type="spellStart"/>
      <w:r w:rsidRPr="002B3478">
        <w:rPr>
          <w:rFonts w:ascii="Times New Roman" w:hAnsi="Times New Roman" w:cs="Times New Roman"/>
          <w:sz w:val="24"/>
          <w:szCs w:val="24"/>
        </w:rPr>
        <w:t>люмбальной</w:t>
      </w:r>
      <w:proofErr w:type="spellEnd"/>
      <w:r w:rsidRPr="002B3478">
        <w:rPr>
          <w:rFonts w:ascii="Times New Roman" w:hAnsi="Times New Roman" w:cs="Times New Roman"/>
          <w:sz w:val="24"/>
          <w:szCs w:val="24"/>
        </w:rPr>
        <w:t xml:space="preserve"> пункции выявляется повышенное давление цереброспинальной жидкости, а при ее исследовании – </w:t>
      </w:r>
      <w:proofErr w:type="spellStart"/>
      <w:r w:rsidRPr="002B3478">
        <w:rPr>
          <w:rFonts w:ascii="Times New Roman" w:hAnsi="Times New Roman" w:cs="Times New Roman"/>
          <w:sz w:val="24"/>
          <w:szCs w:val="24"/>
        </w:rPr>
        <w:t>белково</w:t>
      </w:r>
      <w:proofErr w:type="spellEnd"/>
      <w:r w:rsidRPr="002B3478">
        <w:rPr>
          <w:rFonts w:ascii="Times New Roman" w:hAnsi="Times New Roman" w:cs="Times New Roman"/>
          <w:sz w:val="24"/>
          <w:szCs w:val="24"/>
        </w:rPr>
        <w:t>-клеточная диссоциация.</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При проведении электроэнцефалографии отмечаются отчетливые изменения при наличии опухолей, которые локализуются ближе к поверхности полушарий головного мозга. В зоне расположения опухоли отмечается низкая электрическая активность, а в зонах, которые расположены рядом с опухолевым образованием, регистрируются патологические медленные волны. Если опухоли расположены глубинно, то специфических изменений на ЭЭГ не отмечается.</w:t>
      </w:r>
    </w:p>
    <w:p w:rsidR="00477D40" w:rsidRDefault="00477D40" w:rsidP="00477D40">
      <w:pPr>
        <w:rPr>
          <w:rFonts w:ascii="Times New Roman" w:hAnsi="Times New Roman" w:cs="Times New Roman"/>
          <w:sz w:val="24"/>
          <w:szCs w:val="24"/>
        </w:rPr>
      </w:pPr>
      <w:r>
        <w:rPr>
          <w:rFonts w:ascii="Times New Roman" w:hAnsi="Times New Roman" w:cs="Times New Roman"/>
          <w:sz w:val="24"/>
          <w:szCs w:val="24"/>
        </w:rPr>
        <w:t>4. ЛЕЧЕНИЕ</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Радикальным методом лечения является хирургическое вмешательство, которое является более эффективным при ранней диагностике патологического процесса и удалении опухоли до развития тяжелых симптомов общего и локального характера. Если новообразование в силу своей локализации или злокачественности является недоступным для хирургического удаления, то применяется методика введения радиоактивных изотопов непосредственно в саму опухоль, что вызывает деструкцию опухолевой ткани.</w:t>
      </w:r>
    </w:p>
    <w:p w:rsidR="00477D40" w:rsidRPr="002B3478"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 xml:space="preserve">Симптоматическое лечение включает в себя </w:t>
      </w:r>
      <w:proofErr w:type="spellStart"/>
      <w:r w:rsidRPr="002B3478">
        <w:rPr>
          <w:rFonts w:ascii="Times New Roman" w:hAnsi="Times New Roman" w:cs="Times New Roman"/>
          <w:sz w:val="24"/>
          <w:szCs w:val="24"/>
        </w:rPr>
        <w:t>дегидратационную</w:t>
      </w:r>
      <w:proofErr w:type="spellEnd"/>
      <w:r w:rsidRPr="002B3478">
        <w:rPr>
          <w:rFonts w:ascii="Times New Roman" w:hAnsi="Times New Roman" w:cs="Times New Roman"/>
          <w:sz w:val="24"/>
          <w:szCs w:val="24"/>
        </w:rPr>
        <w:t xml:space="preserve"> терапию. Эффективным является применение глицерина, доза которого ведется из расчета 0,5–2 г на 1 кг массы тела. Препарат вводят внутривенно, предварительно растворив в 30 %-ном растворе глюкозы, или внутрь с молоком или фруктовыми соками. Внутримышечное введение 25 %-</w:t>
      </w:r>
      <w:proofErr w:type="spellStart"/>
      <w:r w:rsidRPr="002B3478">
        <w:rPr>
          <w:rFonts w:ascii="Times New Roman" w:hAnsi="Times New Roman" w:cs="Times New Roman"/>
          <w:sz w:val="24"/>
          <w:szCs w:val="24"/>
        </w:rPr>
        <w:t>ного</w:t>
      </w:r>
      <w:proofErr w:type="spellEnd"/>
      <w:r w:rsidRPr="002B3478">
        <w:rPr>
          <w:rFonts w:ascii="Times New Roman" w:hAnsi="Times New Roman" w:cs="Times New Roman"/>
          <w:sz w:val="24"/>
          <w:szCs w:val="24"/>
        </w:rPr>
        <w:t xml:space="preserve"> раствора сульфата магния дает кратковременный эффект. С целью дегидратации применяют диуретические средства, такие как </w:t>
      </w:r>
      <w:proofErr w:type="spellStart"/>
      <w:r w:rsidRPr="002B3478">
        <w:rPr>
          <w:rFonts w:ascii="Times New Roman" w:hAnsi="Times New Roman" w:cs="Times New Roman"/>
          <w:sz w:val="24"/>
          <w:szCs w:val="24"/>
        </w:rPr>
        <w:t>диакарб</w:t>
      </w:r>
      <w:proofErr w:type="spellEnd"/>
      <w:r w:rsidRPr="002B3478">
        <w:rPr>
          <w:rFonts w:ascii="Times New Roman" w:hAnsi="Times New Roman" w:cs="Times New Roman"/>
          <w:sz w:val="24"/>
          <w:szCs w:val="24"/>
        </w:rPr>
        <w:t xml:space="preserve"> в комбинации с препаратами калия. Для значительного снижения внутричерепного давления без развития вторичного отека мозга применяется </w:t>
      </w:r>
      <w:proofErr w:type="spellStart"/>
      <w:r w:rsidRPr="002B3478">
        <w:rPr>
          <w:rFonts w:ascii="Times New Roman" w:hAnsi="Times New Roman" w:cs="Times New Roman"/>
          <w:sz w:val="24"/>
          <w:szCs w:val="24"/>
        </w:rPr>
        <w:t>урегит</w:t>
      </w:r>
      <w:proofErr w:type="spellEnd"/>
      <w:r w:rsidRPr="002B3478">
        <w:rPr>
          <w:rFonts w:ascii="Times New Roman" w:hAnsi="Times New Roman" w:cs="Times New Roman"/>
          <w:sz w:val="24"/>
          <w:szCs w:val="24"/>
        </w:rPr>
        <w:t>.</w:t>
      </w:r>
    </w:p>
    <w:p w:rsidR="00477D40" w:rsidRDefault="00477D40" w:rsidP="00477D40">
      <w:pPr>
        <w:ind w:firstLine="708"/>
        <w:rPr>
          <w:rFonts w:ascii="Times New Roman" w:hAnsi="Times New Roman" w:cs="Times New Roman"/>
          <w:sz w:val="24"/>
          <w:szCs w:val="24"/>
        </w:rPr>
      </w:pPr>
      <w:r w:rsidRPr="002B3478">
        <w:rPr>
          <w:rFonts w:ascii="Times New Roman" w:hAnsi="Times New Roman" w:cs="Times New Roman"/>
          <w:sz w:val="24"/>
          <w:szCs w:val="24"/>
        </w:rPr>
        <w:t xml:space="preserve">Доза препарата составляет до 50 мг в сутки внутрь с хлоридом калия. В случае появления симптомов окклюзии </w:t>
      </w:r>
      <w:proofErr w:type="spellStart"/>
      <w:r w:rsidRPr="002B3478">
        <w:rPr>
          <w:rFonts w:ascii="Times New Roman" w:hAnsi="Times New Roman" w:cs="Times New Roman"/>
          <w:sz w:val="24"/>
          <w:szCs w:val="24"/>
        </w:rPr>
        <w:t>ликворных</w:t>
      </w:r>
      <w:proofErr w:type="spellEnd"/>
      <w:r w:rsidRPr="002B3478">
        <w:rPr>
          <w:rFonts w:ascii="Times New Roman" w:hAnsi="Times New Roman" w:cs="Times New Roman"/>
          <w:sz w:val="24"/>
          <w:szCs w:val="24"/>
        </w:rPr>
        <w:t xml:space="preserve"> пространств показано срочное хирургическое вмешательство, включающее в себя дренаж или пункцию желудочков, а также </w:t>
      </w:r>
      <w:proofErr w:type="spellStart"/>
      <w:r w:rsidRPr="002B3478">
        <w:rPr>
          <w:rFonts w:ascii="Times New Roman" w:hAnsi="Times New Roman" w:cs="Times New Roman"/>
          <w:sz w:val="24"/>
          <w:szCs w:val="24"/>
        </w:rPr>
        <w:t>вентрикуло</w:t>
      </w:r>
      <w:proofErr w:type="spellEnd"/>
      <w:r w:rsidRPr="002B3478">
        <w:rPr>
          <w:rFonts w:ascii="Times New Roman" w:hAnsi="Times New Roman" w:cs="Times New Roman"/>
          <w:sz w:val="24"/>
          <w:szCs w:val="24"/>
        </w:rPr>
        <w:t>-венозный шунт.</w:t>
      </w:r>
    </w:p>
    <w:p w:rsidR="00477D40" w:rsidRPr="002B3478" w:rsidRDefault="00477D40" w:rsidP="00477D40">
      <w:pPr>
        <w:rPr>
          <w:rFonts w:ascii="Times New Roman" w:hAnsi="Times New Roman" w:cs="Times New Roman"/>
          <w:sz w:val="24"/>
          <w:szCs w:val="24"/>
        </w:rPr>
      </w:pPr>
      <w:r>
        <w:rPr>
          <w:rFonts w:ascii="Times New Roman" w:hAnsi="Times New Roman" w:cs="Times New Roman"/>
          <w:sz w:val="24"/>
          <w:szCs w:val="24"/>
        </w:rPr>
        <w:lastRenderedPageBreak/>
        <w:t xml:space="preserve">Вывод: не смотря на большое количество разновидностей первичных опухолей головного мозга, они встречаются довольно реже чем вторичные. Каждая опухоль имеет свое характерное клиническое течение. </w:t>
      </w:r>
      <w:r w:rsidRPr="00290E4F">
        <w:rPr>
          <w:rFonts w:ascii="Times New Roman" w:hAnsi="Times New Roman" w:cs="Times New Roman"/>
          <w:sz w:val="24"/>
          <w:szCs w:val="24"/>
        </w:rPr>
        <w:t>Диагностика злокачественного новообразования головного мозга основывается на сочетании признаков повышенного внутричерепного давления и наличия очаговых симптомов, которые постепенно нарастают.</w:t>
      </w:r>
    </w:p>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Pr>
        <w:rPr>
          <w:rFonts w:ascii="Times New Roman" w:hAnsi="Times New Roman" w:cs="Times New Roman"/>
          <w:b/>
          <w:sz w:val="28"/>
          <w:szCs w:val="28"/>
        </w:rPr>
      </w:pPr>
      <w:r>
        <w:rPr>
          <w:rFonts w:ascii="Times New Roman" w:hAnsi="Times New Roman" w:cs="Times New Roman"/>
          <w:b/>
          <w:sz w:val="28"/>
          <w:szCs w:val="28"/>
        </w:rPr>
        <w:lastRenderedPageBreak/>
        <w:t xml:space="preserve">                                                          Лекция</w:t>
      </w:r>
    </w:p>
    <w:p w:rsidR="00477D40" w:rsidRPr="00DA31EF" w:rsidRDefault="00477D40" w:rsidP="00477D40">
      <w:pPr>
        <w:rPr>
          <w:rFonts w:ascii="Times New Roman" w:hAnsi="Times New Roman" w:cs="Times New Roman"/>
          <w:b/>
          <w:sz w:val="28"/>
          <w:szCs w:val="28"/>
        </w:rPr>
      </w:pPr>
      <w:r>
        <w:rPr>
          <w:rFonts w:ascii="Times New Roman" w:hAnsi="Times New Roman" w:cs="Times New Roman"/>
          <w:b/>
          <w:sz w:val="28"/>
          <w:szCs w:val="28"/>
        </w:rPr>
        <w:t xml:space="preserve">                                    </w:t>
      </w:r>
      <w:r w:rsidRPr="00DA31EF">
        <w:rPr>
          <w:rFonts w:ascii="Times New Roman" w:hAnsi="Times New Roman" w:cs="Times New Roman"/>
          <w:b/>
          <w:sz w:val="28"/>
          <w:szCs w:val="28"/>
        </w:rPr>
        <w:t>Опухоли головного мозга у детей</w:t>
      </w:r>
    </w:p>
    <w:p w:rsidR="00477D40" w:rsidRDefault="00477D40" w:rsidP="00477D40">
      <w:pPr>
        <w:rPr>
          <w:rFonts w:ascii="Times New Roman" w:hAnsi="Times New Roman" w:cs="Times New Roman"/>
          <w:sz w:val="24"/>
          <w:szCs w:val="24"/>
        </w:rPr>
      </w:pPr>
      <w:r>
        <w:rPr>
          <w:rFonts w:ascii="Times New Roman" w:hAnsi="Times New Roman" w:cs="Times New Roman"/>
          <w:b/>
          <w:sz w:val="24"/>
          <w:szCs w:val="24"/>
        </w:rPr>
        <w:t xml:space="preserve">Цель: </w:t>
      </w:r>
      <w:r>
        <w:rPr>
          <w:rFonts w:ascii="Times New Roman" w:hAnsi="Times New Roman" w:cs="Times New Roman"/>
          <w:sz w:val="24"/>
          <w:szCs w:val="24"/>
        </w:rPr>
        <w:t>рассмотреть особенности опухолей головного мозга у детей</w:t>
      </w:r>
    </w:p>
    <w:p w:rsidR="00477D40" w:rsidRDefault="00477D40" w:rsidP="00477D40">
      <w:pPr>
        <w:rPr>
          <w:rFonts w:ascii="Times New Roman" w:hAnsi="Times New Roman" w:cs="Times New Roman"/>
          <w:b/>
          <w:sz w:val="24"/>
          <w:szCs w:val="24"/>
        </w:rPr>
      </w:pPr>
      <w:r>
        <w:rPr>
          <w:rFonts w:ascii="Times New Roman" w:hAnsi="Times New Roman" w:cs="Times New Roman"/>
          <w:b/>
          <w:sz w:val="24"/>
          <w:szCs w:val="24"/>
        </w:rPr>
        <w:t>План:</w:t>
      </w:r>
    </w:p>
    <w:p w:rsidR="00477D40" w:rsidRDefault="00477D40" w:rsidP="00477D40">
      <w:pPr>
        <w:pStyle w:val="a3"/>
        <w:numPr>
          <w:ilvl w:val="0"/>
          <w:numId w:val="5"/>
        </w:numPr>
        <w:rPr>
          <w:rFonts w:ascii="Times New Roman" w:hAnsi="Times New Roman" w:cs="Times New Roman"/>
          <w:sz w:val="24"/>
          <w:szCs w:val="24"/>
        </w:rPr>
      </w:pPr>
      <w:r>
        <w:rPr>
          <w:rFonts w:ascii="Times New Roman" w:hAnsi="Times New Roman" w:cs="Times New Roman"/>
          <w:sz w:val="24"/>
          <w:szCs w:val="24"/>
        </w:rPr>
        <w:t>КРИТЕРИИ ДИАГНОСТИКИ</w:t>
      </w:r>
    </w:p>
    <w:p w:rsidR="00477D40" w:rsidRDefault="00477D40" w:rsidP="00477D40">
      <w:pPr>
        <w:pStyle w:val="a3"/>
        <w:numPr>
          <w:ilvl w:val="0"/>
          <w:numId w:val="5"/>
        </w:numPr>
        <w:rPr>
          <w:rFonts w:ascii="Times New Roman" w:hAnsi="Times New Roman" w:cs="Times New Roman"/>
          <w:sz w:val="24"/>
          <w:szCs w:val="24"/>
        </w:rPr>
      </w:pPr>
      <w:r>
        <w:rPr>
          <w:rFonts w:ascii="Times New Roman" w:hAnsi="Times New Roman" w:cs="Times New Roman"/>
          <w:sz w:val="24"/>
          <w:szCs w:val="24"/>
        </w:rPr>
        <w:t>КЛАССИФИКАЦИЯ</w:t>
      </w:r>
    </w:p>
    <w:p w:rsidR="00477D40" w:rsidRDefault="00477D40" w:rsidP="00477D40">
      <w:pPr>
        <w:pStyle w:val="a3"/>
        <w:numPr>
          <w:ilvl w:val="0"/>
          <w:numId w:val="5"/>
        </w:numPr>
        <w:rPr>
          <w:rFonts w:ascii="Times New Roman" w:hAnsi="Times New Roman" w:cs="Times New Roman"/>
          <w:sz w:val="24"/>
          <w:szCs w:val="24"/>
        </w:rPr>
      </w:pPr>
      <w:r>
        <w:rPr>
          <w:rFonts w:ascii="Times New Roman" w:hAnsi="Times New Roman" w:cs="Times New Roman"/>
          <w:sz w:val="24"/>
          <w:szCs w:val="24"/>
        </w:rPr>
        <w:t>ДИАГНОСТИКА</w:t>
      </w:r>
    </w:p>
    <w:p w:rsidR="00477D40" w:rsidRPr="0069456A" w:rsidRDefault="00477D40" w:rsidP="00477D40">
      <w:pPr>
        <w:rPr>
          <w:rFonts w:ascii="Times New Roman" w:hAnsi="Times New Roman" w:cs="Times New Roman"/>
          <w:sz w:val="24"/>
          <w:szCs w:val="24"/>
        </w:rPr>
      </w:pPr>
      <w:r>
        <w:rPr>
          <w:rFonts w:ascii="Times New Roman" w:hAnsi="Times New Roman" w:cs="Times New Roman"/>
          <w:b/>
          <w:sz w:val="24"/>
          <w:szCs w:val="24"/>
        </w:rPr>
        <w:t xml:space="preserve">Основное понятие: </w:t>
      </w:r>
      <w:r>
        <w:rPr>
          <w:rFonts w:ascii="Times New Roman" w:hAnsi="Times New Roman" w:cs="Times New Roman"/>
          <w:sz w:val="24"/>
          <w:szCs w:val="24"/>
        </w:rPr>
        <w:t>опухоль головного мозга</w:t>
      </w:r>
    </w:p>
    <w:p w:rsidR="00477D40" w:rsidRDefault="00477D40" w:rsidP="00477D40">
      <w:pPr>
        <w:rPr>
          <w:rFonts w:ascii="Times New Roman" w:hAnsi="Times New Roman" w:cs="Times New Roman"/>
          <w:sz w:val="24"/>
          <w:szCs w:val="24"/>
        </w:rPr>
      </w:pP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Опухоли мозга составляют 4,5% среди всех органических заболеваний нервной системы у детей. Около 25% опухолей нервной системы приходится на первые 3 года жизни ребенка, чаще они выявляются в возрасте 6-9 лет.</w:t>
      </w:r>
    </w:p>
    <w:p w:rsidR="00477D40" w:rsidRPr="00DA31EF" w:rsidRDefault="00477D40" w:rsidP="00477D40">
      <w:pPr>
        <w:rPr>
          <w:rFonts w:ascii="Times New Roman" w:hAnsi="Times New Roman" w:cs="Times New Roman"/>
          <w:sz w:val="24"/>
          <w:szCs w:val="24"/>
        </w:rPr>
      </w:pPr>
    </w:p>
    <w:p w:rsidR="00477D40" w:rsidRPr="00DA31EF" w:rsidRDefault="00477D40" w:rsidP="00477D40">
      <w:pPr>
        <w:rPr>
          <w:rFonts w:ascii="Times New Roman" w:hAnsi="Times New Roman" w:cs="Times New Roman"/>
          <w:sz w:val="24"/>
          <w:szCs w:val="24"/>
        </w:rPr>
      </w:pPr>
      <w:r>
        <w:rPr>
          <w:rFonts w:ascii="Times New Roman" w:hAnsi="Times New Roman" w:cs="Times New Roman"/>
          <w:sz w:val="24"/>
          <w:szCs w:val="24"/>
        </w:rPr>
        <w:t xml:space="preserve">1. </w:t>
      </w:r>
      <w:r w:rsidRPr="00DA31EF">
        <w:rPr>
          <w:rFonts w:ascii="Times New Roman" w:hAnsi="Times New Roman" w:cs="Times New Roman"/>
          <w:sz w:val="24"/>
          <w:szCs w:val="24"/>
        </w:rPr>
        <w:t>КРИТЕРИИ ДИАГНОСТИКИ</w:t>
      </w:r>
    </w:p>
    <w:p w:rsidR="00477D40" w:rsidRPr="00DA31EF" w:rsidRDefault="00477D40" w:rsidP="00477D40">
      <w:pPr>
        <w:rPr>
          <w:rFonts w:ascii="Times New Roman" w:hAnsi="Times New Roman" w:cs="Times New Roman"/>
          <w:sz w:val="24"/>
          <w:szCs w:val="24"/>
        </w:rPr>
      </w:pPr>
    </w:p>
    <w:p w:rsidR="00477D40" w:rsidRDefault="00477D40" w:rsidP="00477D40">
      <w:pPr>
        <w:rPr>
          <w:rFonts w:ascii="Times New Roman" w:hAnsi="Times New Roman" w:cs="Times New Roman"/>
          <w:sz w:val="24"/>
          <w:szCs w:val="24"/>
        </w:rPr>
      </w:pPr>
      <w:r w:rsidRPr="0069456A">
        <w:rPr>
          <w:rFonts w:ascii="Times New Roman" w:hAnsi="Times New Roman" w:cs="Times New Roman"/>
          <w:b/>
          <w:sz w:val="24"/>
          <w:szCs w:val="24"/>
        </w:rPr>
        <w:t>Анамнестические</w:t>
      </w:r>
      <w:r w:rsidRPr="00DA31EF">
        <w:rPr>
          <w:rFonts w:ascii="Times New Roman" w:hAnsi="Times New Roman" w:cs="Times New Roman"/>
          <w:sz w:val="24"/>
          <w:szCs w:val="24"/>
        </w:rPr>
        <w:t xml:space="preserve">: </w:t>
      </w:r>
    </w:p>
    <w:p w:rsidR="00477D40"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устанавливают особенности развития очаговых и общемозговых симптомов (у детей возможно острое их появление после воздействия провоцирующих факторов - инфекции, черепно-мозговой травмы и др.), их динамика (неуклонная </w:t>
      </w:r>
      <w:proofErr w:type="spellStart"/>
      <w:r w:rsidRPr="00DA31EF">
        <w:rPr>
          <w:rFonts w:ascii="Times New Roman" w:hAnsi="Times New Roman" w:cs="Times New Roman"/>
          <w:sz w:val="24"/>
          <w:szCs w:val="24"/>
        </w:rPr>
        <w:t>прогредиентность</w:t>
      </w:r>
      <w:proofErr w:type="spellEnd"/>
      <w:r w:rsidRPr="00DA31EF">
        <w:rPr>
          <w:rFonts w:ascii="Times New Roman" w:hAnsi="Times New Roman" w:cs="Times New Roman"/>
          <w:sz w:val="24"/>
          <w:szCs w:val="24"/>
        </w:rPr>
        <w:t xml:space="preserve"> при редких и непродолжительных эпизодах стабилизации). </w:t>
      </w:r>
    </w:p>
    <w:p w:rsidR="00477D40" w:rsidRDefault="00477D40" w:rsidP="00477D40">
      <w:pPr>
        <w:rPr>
          <w:rFonts w:ascii="Times New Roman" w:hAnsi="Times New Roman" w:cs="Times New Roman"/>
          <w:sz w:val="24"/>
          <w:szCs w:val="24"/>
        </w:rPr>
      </w:pPr>
    </w:p>
    <w:p w:rsidR="00477D40" w:rsidRPr="0069456A" w:rsidRDefault="00477D40" w:rsidP="00477D40">
      <w:pPr>
        <w:rPr>
          <w:rFonts w:ascii="Times New Roman" w:hAnsi="Times New Roman" w:cs="Times New Roman"/>
          <w:b/>
          <w:sz w:val="24"/>
          <w:szCs w:val="24"/>
        </w:rPr>
      </w:pPr>
      <w:r w:rsidRPr="0069456A">
        <w:rPr>
          <w:rFonts w:ascii="Times New Roman" w:hAnsi="Times New Roman" w:cs="Times New Roman"/>
          <w:b/>
          <w:sz w:val="24"/>
          <w:szCs w:val="24"/>
        </w:rPr>
        <w:t>Клинические:</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1. Общемозговые симптомы (у детей первых 7 лет жизни при супратенториальной локали­зации опухоли могут длительное время отсутствовать):</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 головная боль - приступообразная (местная в начальном периоде), диффузная, посто­янная, наиболее выраженная в утренние часы; по мере прогрессирования процесса воз­можно вынужденное положение головы;</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рвота центрального характера, наиболее частая в утренние часы (при локализации опухоли в задней черепной ямке рвота может быть очаговым симптомом, возникающим при перемене положения головы);</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психические расстройства</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повышение </w:t>
      </w:r>
      <w:proofErr w:type="spellStart"/>
      <w:r w:rsidRPr="00DA31EF">
        <w:rPr>
          <w:rFonts w:ascii="Times New Roman" w:hAnsi="Times New Roman" w:cs="Times New Roman"/>
          <w:sz w:val="24"/>
          <w:szCs w:val="24"/>
        </w:rPr>
        <w:t>нейрорефлекторной</w:t>
      </w:r>
      <w:proofErr w:type="spellEnd"/>
      <w:r w:rsidRPr="00DA31EF">
        <w:rPr>
          <w:rFonts w:ascii="Times New Roman" w:hAnsi="Times New Roman" w:cs="Times New Roman"/>
          <w:sz w:val="24"/>
          <w:szCs w:val="24"/>
        </w:rPr>
        <w:t xml:space="preserve"> возбудимости, эмоцио­нальная неустойчивость в начальной стадии, постепенное снижение памяти, нарушение мышления, ориентировки, оглушение, переходящее в сопор и кому;</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 застойные диски зрительных нервов с вторичной атрофией и снижением остроты зре­ния (первичная атрофия является очаговым симптомом, развивающимся вследствие сдавления или прорастания опухолью зрительного нерва);</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lastRenderedPageBreak/>
        <w:t xml:space="preserve">головокружение чаще развивается на 1-2-м месяце появления клинических признаков заболевания (при </w:t>
      </w:r>
      <w:proofErr w:type="spellStart"/>
      <w:r w:rsidRPr="00DA31EF">
        <w:rPr>
          <w:rFonts w:ascii="Times New Roman" w:hAnsi="Times New Roman" w:cs="Times New Roman"/>
          <w:sz w:val="24"/>
          <w:szCs w:val="24"/>
        </w:rPr>
        <w:t>субтенториальной</w:t>
      </w:r>
      <w:proofErr w:type="spellEnd"/>
      <w:r w:rsidRPr="00DA31EF">
        <w:rPr>
          <w:rFonts w:ascii="Times New Roman" w:hAnsi="Times New Roman" w:cs="Times New Roman"/>
          <w:sz w:val="24"/>
          <w:szCs w:val="24"/>
        </w:rPr>
        <w:t xml:space="preserve"> локализации процесса рассматривается как ло­кальный симптом);</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 эпилептические припадки в виде </w:t>
      </w:r>
      <w:proofErr w:type="spellStart"/>
      <w:r w:rsidRPr="00DA31EF">
        <w:rPr>
          <w:rFonts w:ascii="Times New Roman" w:hAnsi="Times New Roman" w:cs="Times New Roman"/>
          <w:sz w:val="24"/>
          <w:szCs w:val="24"/>
        </w:rPr>
        <w:t>генерализованных</w:t>
      </w:r>
      <w:proofErr w:type="spellEnd"/>
      <w:r w:rsidRPr="00DA31EF">
        <w:rPr>
          <w:rFonts w:ascii="Times New Roman" w:hAnsi="Times New Roman" w:cs="Times New Roman"/>
          <w:sz w:val="24"/>
          <w:szCs w:val="24"/>
        </w:rPr>
        <w:t xml:space="preserve"> судорог (наиболее частый вари­ант), </w:t>
      </w:r>
      <w:proofErr w:type="spellStart"/>
      <w:r w:rsidRPr="00DA31EF">
        <w:rPr>
          <w:rFonts w:ascii="Times New Roman" w:hAnsi="Times New Roman" w:cs="Times New Roman"/>
          <w:sz w:val="24"/>
          <w:szCs w:val="24"/>
        </w:rPr>
        <w:t>децеребрационной</w:t>
      </w:r>
      <w:proofErr w:type="spellEnd"/>
      <w:r w:rsidRPr="00DA31EF">
        <w:rPr>
          <w:rFonts w:ascii="Times New Roman" w:hAnsi="Times New Roman" w:cs="Times New Roman"/>
          <w:sz w:val="24"/>
          <w:szCs w:val="24"/>
        </w:rPr>
        <w:t xml:space="preserve"> ригидности (</w:t>
      </w:r>
      <w:proofErr w:type="spellStart"/>
      <w:r w:rsidRPr="00DA31EF">
        <w:rPr>
          <w:rFonts w:ascii="Times New Roman" w:hAnsi="Times New Roman" w:cs="Times New Roman"/>
          <w:sz w:val="24"/>
          <w:szCs w:val="24"/>
        </w:rPr>
        <w:t>субтенториальный</w:t>
      </w:r>
      <w:proofErr w:type="spellEnd"/>
      <w:r w:rsidRPr="00DA31EF">
        <w:rPr>
          <w:rFonts w:ascii="Times New Roman" w:hAnsi="Times New Roman" w:cs="Times New Roman"/>
          <w:sz w:val="24"/>
          <w:szCs w:val="24"/>
        </w:rPr>
        <w:t xml:space="preserve"> процесс) и парциальных судо­рог (припадки </w:t>
      </w:r>
      <w:proofErr w:type="spellStart"/>
      <w:r w:rsidRPr="00DA31EF">
        <w:rPr>
          <w:rFonts w:ascii="Times New Roman" w:hAnsi="Times New Roman" w:cs="Times New Roman"/>
          <w:sz w:val="24"/>
          <w:szCs w:val="24"/>
        </w:rPr>
        <w:t>джексоновской</w:t>
      </w:r>
      <w:proofErr w:type="spellEnd"/>
      <w:r w:rsidRPr="00DA31EF">
        <w:rPr>
          <w:rFonts w:ascii="Times New Roman" w:hAnsi="Times New Roman" w:cs="Times New Roman"/>
          <w:sz w:val="24"/>
          <w:szCs w:val="24"/>
        </w:rPr>
        <w:t xml:space="preserve"> эпилепсии могут рассматриваться как очаговые симпто­мы, указывающие на локализацию опухоли);</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 увеличение окружности головы, позднее зарастание (или вновь открытие) родничков, расхождение швов (более характерное у детей первых 7 лет жизни);</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брадикардия (при локализации опухоли в области IV желудочка может рассматривать­ся как локальный симптом); вегетативно-сосудистые, висцеральные нарушения (дис­трофия почек, печени, миокарда).</w:t>
      </w:r>
    </w:p>
    <w:p w:rsidR="00477D40" w:rsidRPr="00DA31EF" w:rsidRDefault="00477D40" w:rsidP="00477D40">
      <w:pPr>
        <w:rPr>
          <w:rFonts w:ascii="Times New Roman" w:hAnsi="Times New Roman" w:cs="Times New Roman"/>
          <w:sz w:val="24"/>
          <w:szCs w:val="24"/>
        </w:rPr>
      </w:pPr>
      <w:r w:rsidRPr="0069456A">
        <w:rPr>
          <w:rFonts w:ascii="Times New Roman" w:hAnsi="Times New Roman" w:cs="Times New Roman"/>
          <w:b/>
          <w:sz w:val="24"/>
          <w:szCs w:val="24"/>
        </w:rPr>
        <w:t>Менингеальный синдром</w:t>
      </w:r>
      <w:r w:rsidRPr="00DA31EF">
        <w:rPr>
          <w:rFonts w:ascii="Times New Roman" w:hAnsi="Times New Roman" w:cs="Times New Roman"/>
          <w:sz w:val="24"/>
          <w:szCs w:val="24"/>
        </w:rPr>
        <w:t xml:space="preserve"> развивается чаще, чем у взро</w:t>
      </w:r>
      <w:r>
        <w:rPr>
          <w:rFonts w:ascii="Times New Roman" w:hAnsi="Times New Roman" w:cs="Times New Roman"/>
          <w:sz w:val="24"/>
          <w:szCs w:val="24"/>
        </w:rPr>
        <w:t>слых; отдельные его симптомы вы</w:t>
      </w:r>
      <w:r w:rsidRPr="00DA31EF">
        <w:rPr>
          <w:rFonts w:ascii="Times New Roman" w:hAnsi="Times New Roman" w:cs="Times New Roman"/>
          <w:sz w:val="24"/>
          <w:szCs w:val="24"/>
        </w:rPr>
        <w:t xml:space="preserve">являются на 1-2-м месяце клинических проявлений болезни. Возможно острое развитие реак­тивного менингита с нормальной или высокой температурой тела и </w:t>
      </w:r>
      <w:proofErr w:type="spellStart"/>
      <w:r w:rsidRPr="00DA31EF">
        <w:rPr>
          <w:rFonts w:ascii="Times New Roman" w:hAnsi="Times New Roman" w:cs="Times New Roman"/>
          <w:sz w:val="24"/>
          <w:szCs w:val="24"/>
        </w:rPr>
        <w:t>плеоцитозом</w:t>
      </w:r>
      <w:proofErr w:type="spellEnd"/>
      <w:r w:rsidRPr="00DA31EF">
        <w:rPr>
          <w:rFonts w:ascii="Times New Roman" w:hAnsi="Times New Roman" w:cs="Times New Roman"/>
          <w:sz w:val="24"/>
          <w:szCs w:val="24"/>
        </w:rPr>
        <w:t xml:space="preserve"> в ликворе. При обратном развитии синдрома продолжают нарастать очаговые и общемозговые симптомы.</w:t>
      </w:r>
    </w:p>
    <w:p w:rsidR="00477D40" w:rsidRPr="00DA31EF" w:rsidRDefault="00477D40" w:rsidP="00477D40">
      <w:pPr>
        <w:rPr>
          <w:rFonts w:ascii="Times New Roman" w:hAnsi="Times New Roman" w:cs="Times New Roman"/>
          <w:sz w:val="24"/>
          <w:szCs w:val="24"/>
        </w:rPr>
      </w:pPr>
    </w:p>
    <w:p w:rsidR="00477D40" w:rsidRPr="0069456A" w:rsidRDefault="00477D40" w:rsidP="00477D40">
      <w:pPr>
        <w:rPr>
          <w:rFonts w:ascii="Times New Roman" w:hAnsi="Times New Roman" w:cs="Times New Roman"/>
          <w:b/>
          <w:sz w:val="24"/>
          <w:szCs w:val="24"/>
        </w:rPr>
      </w:pPr>
      <w:r w:rsidRPr="00DA31EF">
        <w:rPr>
          <w:rFonts w:ascii="Times New Roman" w:hAnsi="Times New Roman" w:cs="Times New Roman"/>
          <w:sz w:val="24"/>
          <w:szCs w:val="24"/>
        </w:rPr>
        <w:t xml:space="preserve"> </w:t>
      </w:r>
      <w:r w:rsidRPr="0069456A">
        <w:rPr>
          <w:rFonts w:ascii="Times New Roman" w:hAnsi="Times New Roman" w:cs="Times New Roman"/>
          <w:b/>
          <w:sz w:val="24"/>
          <w:szCs w:val="24"/>
        </w:rPr>
        <w:t>Очаговые симптомы:</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 первичные, вызванные раздражением или выпадением функций головного мозга, следствие повреждающего действия растущей опухоли;</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 симптомы «по соседству» и на отдалении (вследствие нарушения </w:t>
      </w:r>
      <w:proofErr w:type="spellStart"/>
      <w:r w:rsidRPr="00DA31EF">
        <w:rPr>
          <w:rFonts w:ascii="Times New Roman" w:hAnsi="Times New Roman" w:cs="Times New Roman"/>
          <w:sz w:val="24"/>
          <w:szCs w:val="24"/>
        </w:rPr>
        <w:t>гемоликвородинамики</w:t>
      </w:r>
      <w:proofErr w:type="spellEnd"/>
      <w:r w:rsidRPr="00DA31EF">
        <w:rPr>
          <w:rFonts w:ascii="Times New Roman" w:hAnsi="Times New Roman" w:cs="Times New Roman"/>
          <w:sz w:val="24"/>
          <w:szCs w:val="24"/>
        </w:rPr>
        <w:t>, дегенеративно-токсических процессов).</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 </w:t>
      </w:r>
      <w:r w:rsidRPr="0069456A">
        <w:rPr>
          <w:rFonts w:ascii="Times New Roman" w:hAnsi="Times New Roman" w:cs="Times New Roman"/>
          <w:b/>
          <w:sz w:val="24"/>
          <w:szCs w:val="24"/>
        </w:rPr>
        <w:t>Дислокационные симптомы</w:t>
      </w:r>
      <w:r w:rsidRPr="00DA31EF">
        <w:rPr>
          <w:rFonts w:ascii="Times New Roman" w:hAnsi="Times New Roman" w:cs="Times New Roman"/>
          <w:sz w:val="24"/>
          <w:szCs w:val="24"/>
        </w:rPr>
        <w:t xml:space="preserve"> - височно-</w:t>
      </w:r>
      <w:proofErr w:type="spellStart"/>
      <w:r w:rsidRPr="00DA31EF">
        <w:rPr>
          <w:rFonts w:ascii="Times New Roman" w:hAnsi="Times New Roman" w:cs="Times New Roman"/>
          <w:sz w:val="24"/>
          <w:szCs w:val="24"/>
        </w:rPr>
        <w:t>тенториальное</w:t>
      </w:r>
      <w:proofErr w:type="spellEnd"/>
      <w:r w:rsidRPr="00DA31EF">
        <w:rPr>
          <w:rFonts w:ascii="Times New Roman" w:hAnsi="Times New Roman" w:cs="Times New Roman"/>
          <w:sz w:val="24"/>
          <w:szCs w:val="24"/>
        </w:rPr>
        <w:t xml:space="preserve"> вклинение («нисходящая» дина­мика поражения ножек мозга, моста, продолговатого мозга) и аксиальное затылочное вкли­нение ствола мозга, миндалин мозжечка в большое затылочное отверстие (ригидность мышц шеи, вынужденное положение головы, нарушение сознания и витальных функций).</w:t>
      </w:r>
    </w:p>
    <w:p w:rsidR="00477D40" w:rsidRPr="00DA31EF" w:rsidRDefault="00477D40" w:rsidP="00477D40">
      <w:pPr>
        <w:rPr>
          <w:rFonts w:ascii="Times New Roman" w:hAnsi="Times New Roman" w:cs="Times New Roman"/>
          <w:sz w:val="24"/>
          <w:szCs w:val="24"/>
        </w:rPr>
      </w:pPr>
    </w:p>
    <w:p w:rsidR="00477D40" w:rsidRPr="0069456A" w:rsidRDefault="00477D40" w:rsidP="00477D40">
      <w:pPr>
        <w:rPr>
          <w:rFonts w:ascii="Times New Roman" w:hAnsi="Times New Roman" w:cs="Times New Roman"/>
          <w:b/>
          <w:sz w:val="24"/>
          <w:szCs w:val="24"/>
        </w:rPr>
      </w:pPr>
      <w:proofErr w:type="spellStart"/>
      <w:r w:rsidRPr="0069456A">
        <w:rPr>
          <w:rFonts w:ascii="Times New Roman" w:hAnsi="Times New Roman" w:cs="Times New Roman"/>
          <w:b/>
          <w:sz w:val="24"/>
          <w:szCs w:val="24"/>
        </w:rPr>
        <w:t>Параклинические</w:t>
      </w:r>
      <w:proofErr w:type="spellEnd"/>
      <w:r w:rsidRPr="0069456A">
        <w:rPr>
          <w:rFonts w:ascii="Times New Roman" w:hAnsi="Times New Roman" w:cs="Times New Roman"/>
          <w:b/>
          <w:sz w:val="24"/>
          <w:szCs w:val="24"/>
        </w:rPr>
        <w:t>:</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 офтальмологическое исследование - наличие признаков застоя на глазном дне, изме­нение остроты и полей зрения;</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 отоневрологическое исследование - нарушения обоняния, вкуса, слуховых и вестибу­лярных функций;</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 краниография в двух основных проекциях - выявление признаков внутричерепной ги­пертензии и локальных костных изменений;</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 исследование ликвора (не следует проводить при подозрении на опухоль задней че­репной ямки и выраженных проявлениях застоя на глазном дне) - повышение давления ликвора, </w:t>
      </w:r>
      <w:proofErr w:type="spellStart"/>
      <w:r w:rsidRPr="00DA31EF">
        <w:rPr>
          <w:rFonts w:ascii="Times New Roman" w:hAnsi="Times New Roman" w:cs="Times New Roman"/>
          <w:sz w:val="24"/>
          <w:szCs w:val="24"/>
        </w:rPr>
        <w:t>белково</w:t>
      </w:r>
      <w:proofErr w:type="spellEnd"/>
      <w:r w:rsidRPr="00DA31EF">
        <w:rPr>
          <w:rFonts w:ascii="Times New Roman" w:hAnsi="Times New Roman" w:cs="Times New Roman"/>
          <w:sz w:val="24"/>
          <w:szCs w:val="24"/>
        </w:rPr>
        <w:t xml:space="preserve">-клеточная диссоциация (в детском возрасте возможна преходящая </w:t>
      </w:r>
      <w:r w:rsidRPr="00DA31EF">
        <w:rPr>
          <w:rFonts w:ascii="Times New Roman" w:hAnsi="Times New Roman" w:cs="Times New Roman"/>
          <w:sz w:val="24"/>
          <w:szCs w:val="24"/>
        </w:rPr>
        <w:lastRenderedPageBreak/>
        <w:t xml:space="preserve">клеточно-белковая диссоциация, которая исчезает через несколько дней или недель по­сле возникновения, а также возможен </w:t>
      </w:r>
      <w:proofErr w:type="spellStart"/>
      <w:r w:rsidRPr="00DA31EF">
        <w:rPr>
          <w:rFonts w:ascii="Times New Roman" w:hAnsi="Times New Roman" w:cs="Times New Roman"/>
          <w:sz w:val="24"/>
          <w:szCs w:val="24"/>
        </w:rPr>
        <w:t>цитоз</w:t>
      </w:r>
      <w:proofErr w:type="spellEnd"/>
      <w:r w:rsidRPr="00DA31EF">
        <w:rPr>
          <w:rFonts w:ascii="Times New Roman" w:hAnsi="Times New Roman" w:cs="Times New Roman"/>
          <w:sz w:val="24"/>
          <w:szCs w:val="24"/>
        </w:rPr>
        <w:t xml:space="preserve"> при </w:t>
      </w:r>
      <w:proofErr w:type="spellStart"/>
      <w:r w:rsidRPr="00DA31EF">
        <w:rPr>
          <w:rFonts w:ascii="Times New Roman" w:hAnsi="Times New Roman" w:cs="Times New Roman"/>
          <w:sz w:val="24"/>
          <w:szCs w:val="24"/>
        </w:rPr>
        <w:t>мультиформных</w:t>
      </w:r>
      <w:proofErr w:type="spellEnd"/>
      <w:r w:rsidRPr="00DA31EF">
        <w:rPr>
          <w:rFonts w:ascii="Times New Roman" w:hAnsi="Times New Roman" w:cs="Times New Roman"/>
          <w:sz w:val="24"/>
          <w:szCs w:val="24"/>
        </w:rPr>
        <w:t xml:space="preserve"> </w:t>
      </w:r>
      <w:proofErr w:type="spellStart"/>
      <w:r w:rsidRPr="00DA31EF">
        <w:rPr>
          <w:rFonts w:ascii="Times New Roman" w:hAnsi="Times New Roman" w:cs="Times New Roman"/>
          <w:sz w:val="24"/>
          <w:szCs w:val="24"/>
        </w:rPr>
        <w:t>спонгиобластомах</w:t>
      </w:r>
      <w:proofErr w:type="spellEnd"/>
      <w:r w:rsidRPr="00DA31EF">
        <w:rPr>
          <w:rFonts w:ascii="Times New Roman" w:hAnsi="Times New Roman" w:cs="Times New Roman"/>
          <w:sz w:val="24"/>
          <w:szCs w:val="24"/>
        </w:rPr>
        <w:t>);</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 </w:t>
      </w:r>
      <w:proofErr w:type="spellStart"/>
      <w:r w:rsidRPr="00DA31EF">
        <w:rPr>
          <w:rFonts w:ascii="Times New Roman" w:hAnsi="Times New Roman" w:cs="Times New Roman"/>
          <w:sz w:val="24"/>
          <w:szCs w:val="24"/>
        </w:rPr>
        <w:t>пневмоэнцефалография</w:t>
      </w:r>
      <w:proofErr w:type="spellEnd"/>
      <w:r w:rsidRPr="00DA31EF">
        <w:rPr>
          <w:rFonts w:ascii="Times New Roman" w:hAnsi="Times New Roman" w:cs="Times New Roman"/>
          <w:sz w:val="24"/>
          <w:szCs w:val="24"/>
        </w:rPr>
        <w:t xml:space="preserve">, </w:t>
      </w:r>
      <w:proofErr w:type="spellStart"/>
      <w:r w:rsidRPr="00DA31EF">
        <w:rPr>
          <w:rFonts w:ascii="Times New Roman" w:hAnsi="Times New Roman" w:cs="Times New Roman"/>
          <w:sz w:val="24"/>
          <w:szCs w:val="24"/>
        </w:rPr>
        <w:t>вентрикулография</w:t>
      </w:r>
      <w:proofErr w:type="spellEnd"/>
      <w:r w:rsidRPr="00DA31EF">
        <w:rPr>
          <w:rFonts w:ascii="Times New Roman" w:hAnsi="Times New Roman" w:cs="Times New Roman"/>
          <w:sz w:val="24"/>
          <w:szCs w:val="24"/>
        </w:rPr>
        <w:t xml:space="preserve"> - оценка состояния желудочков мозга, субарахноидальных пространств (применяется редко);</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 </w:t>
      </w:r>
      <w:proofErr w:type="spellStart"/>
      <w:r w:rsidRPr="00DA31EF">
        <w:rPr>
          <w:rFonts w:ascii="Times New Roman" w:hAnsi="Times New Roman" w:cs="Times New Roman"/>
          <w:sz w:val="24"/>
          <w:szCs w:val="24"/>
        </w:rPr>
        <w:t>эхоэнцефалография</w:t>
      </w:r>
      <w:proofErr w:type="spellEnd"/>
      <w:r w:rsidRPr="00DA31EF">
        <w:rPr>
          <w:rFonts w:ascii="Times New Roman" w:hAnsi="Times New Roman" w:cs="Times New Roman"/>
          <w:sz w:val="24"/>
          <w:szCs w:val="24"/>
        </w:rPr>
        <w:t xml:space="preserve"> - смещение срединного эхо-сигнала более 2 мм при полушарной локализации опухоли;</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электроэнцефалография - выявление локальных симптомов поражения мозга и выра­женности общемозговых нарушений;</w:t>
      </w:r>
    </w:p>
    <w:p w:rsidR="00477D40" w:rsidRPr="00DA31EF" w:rsidRDefault="00477D40" w:rsidP="00477D40">
      <w:pPr>
        <w:rPr>
          <w:rFonts w:ascii="Times New Roman" w:hAnsi="Times New Roman" w:cs="Times New Roman"/>
          <w:sz w:val="24"/>
          <w:szCs w:val="24"/>
        </w:rPr>
      </w:pPr>
      <w:proofErr w:type="spellStart"/>
      <w:r w:rsidRPr="00DA31EF">
        <w:rPr>
          <w:rFonts w:ascii="Times New Roman" w:hAnsi="Times New Roman" w:cs="Times New Roman"/>
          <w:sz w:val="24"/>
          <w:szCs w:val="24"/>
        </w:rPr>
        <w:t>гаммаэнцефалография</w:t>
      </w:r>
      <w:proofErr w:type="spellEnd"/>
      <w:r w:rsidRPr="00DA31EF">
        <w:rPr>
          <w:rFonts w:ascii="Times New Roman" w:hAnsi="Times New Roman" w:cs="Times New Roman"/>
          <w:sz w:val="24"/>
          <w:szCs w:val="24"/>
        </w:rPr>
        <w:t xml:space="preserve"> (ГЭГ) - выявление при </w:t>
      </w:r>
      <w:proofErr w:type="spellStart"/>
      <w:r w:rsidRPr="00DA31EF">
        <w:rPr>
          <w:rFonts w:ascii="Times New Roman" w:hAnsi="Times New Roman" w:cs="Times New Roman"/>
          <w:sz w:val="24"/>
          <w:szCs w:val="24"/>
        </w:rPr>
        <w:t>радионуклидном</w:t>
      </w:r>
      <w:proofErr w:type="spellEnd"/>
      <w:r w:rsidRPr="00DA31EF">
        <w:rPr>
          <w:rFonts w:ascii="Times New Roman" w:hAnsi="Times New Roman" w:cs="Times New Roman"/>
          <w:sz w:val="24"/>
          <w:szCs w:val="24"/>
        </w:rPr>
        <w:t xml:space="preserve"> сканировании очагов, активно накапливающих </w:t>
      </w:r>
      <w:proofErr w:type="spellStart"/>
      <w:r w:rsidRPr="00DA31EF">
        <w:rPr>
          <w:rFonts w:ascii="Times New Roman" w:hAnsi="Times New Roman" w:cs="Times New Roman"/>
          <w:sz w:val="24"/>
          <w:szCs w:val="24"/>
        </w:rPr>
        <w:t>радиофармпрепарат</w:t>
      </w:r>
      <w:proofErr w:type="spellEnd"/>
      <w:r w:rsidRPr="00DA31EF">
        <w:rPr>
          <w:rFonts w:ascii="Times New Roman" w:hAnsi="Times New Roman" w:cs="Times New Roman"/>
          <w:sz w:val="24"/>
          <w:szCs w:val="24"/>
        </w:rPr>
        <w:t>;</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церебральная ангиография</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(каротидная при супратенториальных и </w:t>
      </w:r>
      <w:proofErr w:type="spellStart"/>
      <w:r w:rsidRPr="00DA31EF">
        <w:rPr>
          <w:rFonts w:ascii="Times New Roman" w:hAnsi="Times New Roman" w:cs="Times New Roman"/>
          <w:sz w:val="24"/>
          <w:szCs w:val="24"/>
        </w:rPr>
        <w:t>вертебральная</w:t>
      </w:r>
      <w:proofErr w:type="spellEnd"/>
      <w:r w:rsidRPr="00DA31EF">
        <w:rPr>
          <w:rFonts w:ascii="Times New Roman" w:hAnsi="Times New Roman" w:cs="Times New Roman"/>
          <w:sz w:val="24"/>
          <w:szCs w:val="24"/>
        </w:rPr>
        <w:t xml:space="preserve"> при </w:t>
      </w:r>
      <w:proofErr w:type="spellStart"/>
      <w:r w:rsidRPr="00DA31EF">
        <w:rPr>
          <w:rFonts w:ascii="Times New Roman" w:hAnsi="Times New Roman" w:cs="Times New Roman"/>
          <w:sz w:val="24"/>
          <w:szCs w:val="24"/>
        </w:rPr>
        <w:t>субтенториальных</w:t>
      </w:r>
      <w:proofErr w:type="spellEnd"/>
      <w:r w:rsidRPr="00DA31EF">
        <w:rPr>
          <w:rFonts w:ascii="Times New Roman" w:hAnsi="Times New Roman" w:cs="Times New Roman"/>
          <w:sz w:val="24"/>
          <w:szCs w:val="24"/>
        </w:rPr>
        <w:t xml:space="preserve"> опухолях) выявляет сосудистую сеть мозга, ее дислокацию, развитие аномальной сосудистой сети;</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 компьютерная и магнитно-</w:t>
      </w:r>
      <w:proofErr w:type="spellStart"/>
      <w:r w:rsidRPr="00DA31EF">
        <w:rPr>
          <w:rFonts w:ascii="Times New Roman" w:hAnsi="Times New Roman" w:cs="Times New Roman"/>
          <w:sz w:val="24"/>
          <w:szCs w:val="24"/>
        </w:rPr>
        <w:t>реэонансная</w:t>
      </w:r>
      <w:proofErr w:type="spellEnd"/>
      <w:r w:rsidRPr="00DA31EF">
        <w:rPr>
          <w:rFonts w:ascii="Times New Roman" w:hAnsi="Times New Roman" w:cs="Times New Roman"/>
          <w:sz w:val="24"/>
          <w:szCs w:val="24"/>
        </w:rPr>
        <w:t xml:space="preserve"> томография - визуализация очаговых и дисло­кационных изменений в мозге и его желудочках;</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 стереотаксическая биопсия, </w:t>
      </w:r>
      <w:proofErr w:type="spellStart"/>
      <w:r w:rsidRPr="00DA31EF">
        <w:rPr>
          <w:rFonts w:ascii="Times New Roman" w:hAnsi="Times New Roman" w:cs="Times New Roman"/>
          <w:sz w:val="24"/>
          <w:szCs w:val="24"/>
        </w:rPr>
        <w:t>вентрикулоскопия</w:t>
      </w:r>
      <w:proofErr w:type="spellEnd"/>
      <w:r w:rsidRPr="00DA31EF">
        <w:rPr>
          <w:rFonts w:ascii="Times New Roman" w:hAnsi="Times New Roman" w:cs="Times New Roman"/>
          <w:sz w:val="24"/>
          <w:szCs w:val="24"/>
        </w:rPr>
        <w:t xml:space="preserve"> - специфические нейрохирургические методики.</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Дифференциальный диагноз проводят с гидроцефалией врожденной и приобретенной вследствие травмы, инфекции, интоксикации, объемного процесса (</w:t>
      </w:r>
      <w:proofErr w:type="spellStart"/>
      <w:r w:rsidRPr="00DA31EF">
        <w:rPr>
          <w:rFonts w:ascii="Times New Roman" w:hAnsi="Times New Roman" w:cs="Times New Roman"/>
          <w:sz w:val="24"/>
          <w:szCs w:val="24"/>
        </w:rPr>
        <w:t>туберкулема</w:t>
      </w:r>
      <w:proofErr w:type="spellEnd"/>
      <w:r w:rsidRPr="00DA31EF">
        <w:rPr>
          <w:rFonts w:ascii="Times New Roman" w:hAnsi="Times New Roman" w:cs="Times New Roman"/>
          <w:sz w:val="24"/>
          <w:szCs w:val="24"/>
        </w:rPr>
        <w:t>, абсцесс мозга) при остропротекающих опухолях - с инфекционными поражениями нервной системы (менингит, арахноидит) и острым нарушением мозгового кровообращения.</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Эталон диагноза: опухоль червя мозжечка (</w:t>
      </w:r>
      <w:proofErr w:type="spellStart"/>
      <w:r w:rsidRPr="00DA31EF">
        <w:rPr>
          <w:rFonts w:ascii="Times New Roman" w:hAnsi="Times New Roman" w:cs="Times New Roman"/>
          <w:sz w:val="24"/>
          <w:szCs w:val="24"/>
        </w:rPr>
        <w:t>медуллобластома</w:t>
      </w:r>
      <w:proofErr w:type="spellEnd"/>
      <w:r w:rsidRPr="00DA31EF">
        <w:rPr>
          <w:rFonts w:ascii="Times New Roman" w:hAnsi="Times New Roman" w:cs="Times New Roman"/>
          <w:sz w:val="24"/>
          <w:szCs w:val="24"/>
        </w:rPr>
        <w:t xml:space="preserve">), </w:t>
      </w:r>
      <w:proofErr w:type="spellStart"/>
      <w:r w:rsidRPr="00DA31EF">
        <w:rPr>
          <w:rFonts w:ascii="Times New Roman" w:hAnsi="Times New Roman" w:cs="Times New Roman"/>
          <w:sz w:val="24"/>
          <w:szCs w:val="24"/>
        </w:rPr>
        <w:t>гипертенэионно-гидроцефальный</w:t>
      </w:r>
      <w:proofErr w:type="spellEnd"/>
      <w:r w:rsidRPr="00DA31EF">
        <w:rPr>
          <w:rFonts w:ascii="Times New Roman" w:hAnsi="Times New Roman" w:cs="Times New Roman"/>
          <w:sz w:val="24"/>
          <w:szCs w:val="24"/>
        </w:rPr>
        <w:t xml:space="preserve"> синдром, мозжечковая атаксия (преимущественно статическая), стадия декомпен­сации.</w:t>
      </w:r>
    </w:p>
    <w:p w:rsidR="00477D40" w:rsidRPr="00DA31EF" w:rsidRDefault="00477D40" w:rsidP="00477D40">
      <w:pPr>
        <w:rPr>
          <w:rFonts w:ascii="Times New Roman" w:hAnsi="Times New Roman" w:cs="Times New Roman"/>
          <w:sz w:val="24"/>
          <w:szCs w:val="24"/>
        </w:rPr>
      </w:pPr>
    </w:p>
    <w:p w:rsidR="00477D40" w:rsidRPr="00DA31EF" w:rsidRDefault="00477D40" w:rsidP="00477D40">
      <w:pPr>
        <w:rPr>
          <w:rFonts w:ascii="Times New Roman" w:hAnsi="Times New Roman" w:cs="Times New Roman"/>
          <w:sz w:val="24"/>
          <w:szCs w:val="24"/>
        </w:rPr>
      </w:pPr>
      <w:r>
        <w:rPr>
          <w:rFonts w:ascii="Times New Roman" w:hAnsi="Times New Roman" w:cs="Times New Roman"/>
          <w:sz w:val="24"/>
          <w:szCs w:val="24"/>
        </w:rPr>
        <w:t xml:space="preserve">2. </w:t>
      </w:r>
      <w:r w:rsidRPr="00DA31EF">
        <w:rPr>
          <w:rFonts w:ascii="Times New Roman" w:hAnsi="Times New Roman" w:cs="Times New Roman"/>
          <w:sz w:val="24"/>
          <w:szCs w:val="24"/>
        </w:rPr>
        <w:t>КЛАССИФИКАЦИЯ ОПУХОЛЕЙ ГОЛОВНОГО МОЗГА</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I. С учетом расположения по отношению к веществу мозга: </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1) </w:t>
      </w:r>
      <w:proofErr w:type="spellStart"/>
      <w:r w:rsidRPr="00DA31EF">
        <w:rPr>
          <w:rFonts w:ascii="Times New Roman" w:hAnsi="Times New Roman" w:cs="Times New Roman"/>
          <w:sz w:val="24"/>
          <w:szCs w:val="24"/>
        </w:rPr>
        <w:t>экстрацеребральные</w:t>
      </w:r>
      <w:proofErr w:type="spellEnd"/>
      <w:r w:rsidRPr="00DA31EF">
        <w:rPr>
          <w:rFonts w:ascii="Times New Roman" w:hAnsi="Times New Roman" w:cs="Times New Roman"/>
          <w:sz w:val="24"/>
          <w:szCs w:val="24"/>
        </w:rPr>
        <w:t>;</w:t>
      </w:r>
    </w:p>
    <w:p w:rsidR="00477D40" w:rsidRPr="00DA31EF" w:rsidRDefault="00477D40" w:rsidP="00477D40">
      <w:pPr>
        <w:rPr>
          <w:rFonts w:ascii="Times New Roman" w:hAnsi="Times New Roman" w:cs="Times New Roman"/>
          <w:sz w:val="24"/>
          <w:szCs w:val="24"/>
        </w:rPr>
      </w:pPr>
      <w:proofErr w:type="gramStart"/>
      <w:r w:rsidRPr="00DA31EF">
        <w:rPr>
          <w:rFonts w:ascii="Times New Roman" w:hAnsi="Times New Roman" w:cs="Times New Roman"/>
          <w:sz w:val="24"/>
          <w:szCs w:val="24"/>
        </w:rPr>
        <w:t>2)</w:t>
      </w:r>
      <w:proofErr w:type="spellStart"/>
      <w:r w:rsidRPr="00DA31EF">
        <w:rPr>
          <w:rFonts w:ascii="Times New Roman" w:hAnsi="Times New Roman" w:cs="Times New Roman"/>
          <w:sz w:val="24"/>
          <w:szCs w:val="24"/>
        </w:rPr>
        <w:t>интрацеребральные</w:t>
      </w:r>
      <w:proofErr w:type="spellEnd"/>
      <w:proofErr w:type="gramEnd"/>
      <w:r w:rsidRPr="00DA31EF">
        <w:rPr>
          <w:rFonts w:ascii="Times New Roman" w:hAnsi="Times New Roman" w:cs="Times New Roman"/>
          <w:sz w:val="24"/>
          <w:szCs w:val="24"/>
        </w:rPr>
        <w:t>.</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II. С учетом расположения по отношению к мозжечковому намету:</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1) супратенториальные;</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2) </w:t>
      </w:r>
      <w:proofErr w:type="spellStart"/>
      <w:r w:rsidRPr="00DA31EF">
        <w:rPr>
          <w:rFonts w:ascii="Times New Roman" w:hAnsi="Times New Roman" w:cs="Times New Roman"/>
          <w:sz w:val="24"/>
          <w:szCs w:val="24"/>
        </w:rPr>
        <w:t>субтенториальные</w:t>
      </w:r>
      <w:proofErr w:type="spellEnd"/>
      <w:r w:rsidRPr="00DA31EF">
        <w:rPr>
          <w:rFonts w:ascii="Times New Roman" w:hAnsi="Times New Roman" w:cs="Times New Roman"/>
          <w:sz w:val="24"/>
          <w:szCs w:val="24"/>
        </w:rPr>
        <w:t>.</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III. Международная (ВОЗ) гистологическая классификация опухолей центральной нервной системы (1993, сокращенный вариант)</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1. Опухоли нейроэпителиальной ткани: </w:t>
      </w:r>
      <w:proofErr w:type="spellStart"/>
      <w:r w:rsidRPr="00DA31EF">
        <w:rPr>
          <w:rFonts w:ascii="Times New Roman" w:hAnsi="Times New Roman" w:cs="Times New Roman"/>
          <w:sz w:val="24"/>
          <w:szCs w:val="24"/>
        </w:rPr>
        <w:t>астроцитарные</w:t>
      </w:r>
      <w:proofErr w:type="spellEnd"/>
      <w:r w:rsidRPr="00DA31EF">
        <w:rPr>
          <w:rFonts w:ascii="Times New Roman" w:hAnsi="Times New Roman" w:cs="Times New Roman"/>
          <w:sz w:val="24"/>
          <w:szCs w:val="24"/>
        </w:rPr>
        <w:t xml:space="preserve"> </w:t>
      </w:r>
      <w:proofErr w:type="spellStart"/>
      <w:r w:rsidRPr="00DA31EF">
        <w:rPr>
          <w:rFonts w:ascii="Times New Roman" w:hAnsi="Times New Roman" w:cs="Times New Roman"/>
          <w:sz w:val="24"/>
          <w:szCs w:val="24"/>
        </w:rPr>
        <w:t>олигодендроглиальные</w:t>
      </w:r>
      <w:proofErr w:type="spellEnd"/>
      <w:r w:rsidRPr="00DA31EF">
        <w:rPr>
          <w:rFonts w:ascii="Times New Roman" w:hAnsi="Times New Roman" w:cs="Times New Roman"/>
          <w:sz w:val="24"/>
          <w:szCs w:val="24"/>
        </w:rPr>
        <w:t xml:space="preserve">, опухоли эпендимы, смешанные глиомы, опухоли </w:t>
      </w:r>
      <w:proofErr w:type="spellStart"/>
      <w:r w:rsidRPr="00DA31EF">
        <w:rPr>
          <w:rFonts w:ascii="Times New Roman" w:hAnsi="Times New Roman" w:cs="Times New Roman"/>
          <w:sz w:val="24"/>
          <w:szCs w:val="24"/>
        </w:rPr>
        <w:t>хориоидного</w:t>
      </w:r>
      <w:proofErr w:type="spellEnd"/>
      <w:r w:rsidRPr="00DA31EF">
        <w:rPr>
          <w:rFonts w:ascii="Times New Roman" w:hAnsi="Times New Roman" w:cs="Times New Roman"/>
          <w:sz w:val="24"/>
          <w:szCs w:val="24"/>
        </w:rPr>
        <w:t xml:space="preserve"> сплетения, нейроэпителиальные опухо­ли неопределенного происхождения, </w:t>
      </w:r>
      <w:proofErr w:type="spellStart"/>
      <w:r w:rsidRPr="00DA31EF">
        <w:rPr>
          <w:rFonts w:ascii="Times New Roman" w:hAnsi="Times New Roman" w:cs="Times New Roman"/>
          <w:sz w:val="24"/>
          <w:szCs w:val="24"/>
        </w:rPr>
        <w:t>нейрональные</w:t>
      </w:r>
      <w:proofErr w:type="spellEnd"/>
      <w:r w:rsidRPr="00DA31EF">
        <w:rPr>
          <w:rFonts w:ascii="Times New Roman" w:hAnsi="Times New Roman" w:cs="Times New Roman"/>
          <w:sz w:val="24"/>
          <w:szCs w:val="24"/>
        </w:rPr>
        <w:t xml:space="preserve"> и смешанные </w:t>
      </w:r>
      <w:proofErr w:type="spellStart"/>
      <w:r w:rsidRPr="00DA31EF">
        <w:rPr>
          <w:rFonts w:ascii="Times New Roman" w:hAnsi="Times New Roman" w:cs="Times New Roman"/>
          <w:sz w:val="24"/>
          <w:szCs w:val="24"/>
        </w:rPr>
        <w:t>нейронально</w:t>
      </w:r>
      <w:proofErr w:type="spellEnd"/>
      <w:r w:rsidRPr="00DA31EF">
        <w:rPr>
          <w:rFonts w:ascii="Times New Roman" w:hAnsi="Times New Roman" w:cs="Times New Roman"/>
          <w:sz w:val="24"/>
          <w:szCs w:val="24"/>
        </w:rPr>
        <w:t>-</w:t>
      </w:r>
      <w:r w:rsidRPr="00DA31EF">
        <w:rPr>
          <w:rFonts w:ascii="Times New Roman" w:hAnsi="Times New Roman" w:cs="Times New Roman"/>
          <w:sz w:val="24"/>
          <w:szCs w:val="24"/>
        </w:rPr>
        <w:lastRenderedPageBreak/>
        <w:t xml:space="preserve">глиальные опухоли, </w:t>
      </w:r>
      <w:proofErr w:type="spellStart"/>
      <w:r w:rsidRPr="00DA31EF">
        <w:rPr>
          <w:rFonts w:ascii="Times New Roman" w:hAnsi="Times New Roman" w:cs="Times New Roman"/>
          <w:sz w:val="24"/>
          <w:szCs w:val="24"/>
        </w:rPr>
        <w:t>пинеальные</w:t>
      </w:r>
      <w:proofErr w:type="spellEnd"/>
      <w:r w:rsidRPr="00DA31EF">
        <w:rPr>
          <w:rFonts w:ascii="Times New Roman" w:hAnsi="Times New Roman" w:cs="Times New Roman"/>
          <w:sz w:val="24"/>
          <w:szCs w:val="24"/>
        </w:rPr>
        <w:t>, эмбриональные (</w:t>
      </w:r>
      <w:proofErr w:type="spellStart"/>
      <w:r w:rsidRPr="00DA31EF">
        <w:rPr>
          <w:rFonts w:ascii="Times New Roman" w:hAnsi="Times New Roman" w:cs="Times New Roman"/>
          <w:sz w:val="24"/>
          <w:szCs w:val="24"/>
        </w:rPr>
        <w:t>медуллоэпителиома</w:t>
      </w:r>
      <w:proofErr w:type="spellEnd"/>
      <w:r w:rsidRPr="00DA31EF">
        <w:rPr>
          <w:rFonts w:ascii="Times New Roman" w:hAnsi="Times New Roman" w:cs="Times New Roman"/>
          <w:sz w:val="24"/>
          <w:szCs w:val="24"/>
        </w:rPr>
        <w:t xml:space="preserve">, </w:t>
      </w:r>
      <w:proofErr w:type="spellStart"/>
      <w:r w:rsidRPr="00DA31EF">
        <w:rPr>
          <w:rFonts w:ascii="Times New Roman" w:hAnsi="Times New Roman" w:cs="Times New Roman"/>
          <w:sz w:val="24"/>
          <w:szCs w:val="24"/>
        </w:rPr>
        <w:t>нейробластома</w:t>
      </w:r>
      <w:proofErr w:type="spellEnd"/>
      <w:r w:rsidRPr="00DA31EF">
        <w:rPr>
          <w:rFonts w:ascii="Times New Roman" w:hAnsi="Times New Roman" w:cs="Times New Roman"/>
          <w:sz w:val="24"/>
          <w:szCs w:val="24"/>
        </w:rPr>
        <w:t xml:space="preserve">, </w:t>
      </w:r>
      <w:proofErr w:type="spellStart"/>
      <w:r w:rsidRPr="00DA31EF">
        <w:rPr>
          <w:rFonts w:ascii="Times New Roman" w:hAnsi="Times New Roman" w:cs="Times New Roman"/>
          <w:sz w:val="24"/>
          <w:szCs w:val="24"/>
        </w:rPr>
        <w:t>эпендимобластома</w:t>
      </w:r>
      <w:proofErr w:type="spellEnd"/>
      <w:r w:rsidRPr="00DA31EF">
        <w:rPr>
          <w:rFonts w:ascii="Times New Roman" w:hAnsi="Times New Roman" w:cs="Times New Roman"/>
          <w:sz w:val="24"/>
          <w:szCs w:val="24"/>
        </w:rPr>
        <w:t xml:space="preserve">, </w:t>
      </w:r>
      <w:proofErr w:type="spellStart"/>
      <w:r w:rsidRPr="00DA31EF">
        <w:rPr>
          <w:rFonts w:ascii="Times New Roman" w:hAnsi="Times New Roman" w:cs="Times New Roman"/>
          <w:sz w:val="24"/>
          <w:szCs w:val="24"/>
        </w:rPr>
        <w:t>ретинобластома</w:t>
      </w:r>
      <w:proofErr w:type="spellEnd"/>
      <w:r w:rsidRPr="00DA31EF">
        <w:rPr>
          <w:rFonts w:ascii="Times New Roman" w:hAnsi="Times New Roman" w:cs="Times New Roman"/>
          <w:sz w:val="24"/>
          <w:szCs w:val="24"/>
        </w:rPr>
        <w:t xml:space="preserve"> и др.).</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2. Опухоли черепных и спинальных нервов: </w:t>
      </w:r>
      <w:proofErr w:type="spellStart"/>
      <w:r w:rsidRPr="00DA31EF">
        <w:rPr>
          <w:rFonts w:ascii="Times New Roman" w:hAnsi="Times New Roman" w:cs="Times New Roman"/>
          <w:sz w:val="24"/>
          <w:szCs w:val="24"/>
        </w:rPr>
        <w:t>шваннома</w:t>
      </w:r>
      <w:proofErr w:type="spellEnd"/>
      <w:r w:rsidRPr="00DA31EF">
        <w:rPr>
          <w:rFonts w:ascii="Times New Roman" w:hAnsi="Times New Roman" w:cs="Times New Roman"/>
          <w:sz w:val="24"/>
          <w:szCs w:val="24"/>
        </w:rPr>
        <w:t xml:space="preserve"> (невринома), </w:t>
      </w:r>
      <w:proofErr w:type="spellStart"/>
      <w:r w:rsidRPr="00DA31EF">
        <w:rPr>
          <w:rFonts w:ascii="Times New Roman" w:hAnsi="Times New Roman" w:cs="Times New Roman"/>
          <w:sz w:val="24"/>
          <w:szCs w:val="24"/>
        </w:rPr>
        <w:t>нейрофиброма</w:t>
      </w:r>
      <w:proofErr w:type="spellEnd"/>
      <w:r w:rsidRPr="00DA31EF">
        <w:rPr>
          <w:rFonts w:ascii="Times New Roman" w:hAnsi="Times New Roman" w:cs="Times New Roman"/>
          <w:sz w:val="24"/>
          <w:szCs w:val="24"/>
        </w:rPr>
        <w:t xml:space="preserve">, злока­чественная опухоль оболочек периферических нервов (нейрогенная саркома, «злокачествен­ная </w:t>
      </w:r>
      <w:proofErr w:type="spellStart"/>
      <w:r w:rsidRPr="00DA31EF">
        <w:rPr>
          <w:rFonts w:ascii="Times New Roman" w:hAnsi="Times New Roman" w:cs="Times New Roman"/>
          <w:sz w:val="24"/>
          <w:szCs w:val="24"/>
        </w:rPr>
        <w:t>шваннома</w:t>
      </w:r>
      <w:proofErr w:type="spellEnd"/>
      <w:r w:rsidRPr="00DA31EF">
        <w:rPr>
          <w:rFonts w:ascii="Times New Roman" w:hAnsi="Times New Roman" w:cs="Times New Roman"/>
          <w:sz w:val="24"/>
          <w:szCs w:val="24"/>
        </w:rPr>
        <w:t xml:space="preserve">», анапластическая </w:t>
      </w:r>
      <w:proofErr w:type="spellStart"/>
      <w:r w:rsidRPr="00DA31EF">
        <w:rPr>
          <w:rFonts w:ascii="Times New Roman" w:hAnsi="Times New Roman" w:cs="Times New Roman"/>
          <w:sz w:val="24"/>
          <w:szCs w:val="24"/>
        </w:rPr>
        <w:t>нейрофиброма</w:t>
      </w:r>
      <w:proofErr w:type="spellEnd"/>
      <w:r w:rsidRPr="00DA31EF">
        <w:rPr>
          <w:rFonts w:ascii="Times New Roman" w:hAnsi="Times New Roman" w:cs="Times New Roman"/>
          <w:sz w:val="24"/>
          <w:szCs w:val="24"/>
        </w:rPr>
        <w:t>).</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3. Опухоли оболочек мозга:</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А. Опухоли, исходящие из </w:t>
      </w:r>
      <w:proofErr w:type="spellStart"/>
      <w:r w:rsidRPr="00DA31EF">
        <w:rPr>
          <w:rFonts w:ascii="Times New Roman" w:hAnsi="Times New Roman" w:cs="Times New Roman"/>
          <w:sz w:val="24"/>
          <w:szCs w:val="24"/>
        </w:rPr>
        <w:t>менинготелиальных</w:t>
      </w:r>
      <w:proofErr w:type="spellEnd"/>
      <w:r w:rsidRPr="00DA31EF">
        <w:rPr>
          <w:rFonts w:ascii="Times New Roman" w:hAnsi="Times New Roman" w:cs="Times New Roman"/>
          <w:sz w:val="24"/>
          <w:szCs w:val="24"/>
        </w:rPr>
        <w:t xml:space="preserve"> клеток оболочек мозга (</w:t>
      </w:r>
      <w:proofErr w:type="spellStart"/>
      <w:r w:rsidRPr="00DA31EF">
        <w:rPr>
          <w:rFonts w:ascii="Times New Roman" w:hAnsi="Times New Roman" w:cs="Times New Roman"/>
          <w:sz w:val="24"/>
          <w:szCs w:val="24"/>
        </w:rPr>
        <w:t>менингиома</w:t>
      </w:r>
      <w:proofErr w:type="spellEnd"/>
      <w:r w:rsidRPr="00DA31EF">
        <w:rPr>
          <w:rFonts w:ascii="Times New Roman" w:hAnsi="Times New Roman" w:cs="Times New Roman"/>
          <w:sz w:val="24"/>
          <w:szCs w:val="24"/>
        </w:rPr>
        <w:t xml:space="preserve">). Б. </w:t>
      </w:r>
      <w:proofErr w:type="spellStart"/>
      <w:r w:rsidRPr="00DA31EF">
        <w:rPr>
          <w:rFonts w:ascii="Times New Roman" w:hAnsi="Times New Roman" w:cs="Times New Roman"/>
          <w:sz w:val="24"/>
          <w:szCs w:val="24"/>
        </w:rPr>
        <w:t>Неменингеальные</w:t>
      </w:r>
      <w:proofErr w:type="spellEnd"/>
      <w:r w:rsidRPr="00DA31EF">
        <w:rPr>
          <w:rFonts w:ascii="Times New Roman" w:hAnsi="Times New Roman" w:cs="Times New Roman"/>
          <w:sz w:val="24"/>
          <w:szCs w:val="24"/>
        </w:rPr>
        <w:t xml:space="preserve"> опухоли оболочек мозга:</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1) </w:t>
      </w:r>
      <w:proofErr w:type="spellStart"/>
      <w:r w:rsidRPr="00DA31EF">
        <w:rPr>
          <w:rFonts w:ascii="Times New Roman" w:hAnsi="Times New Roman" w:cs="Times New Roman"/>
          <w:sz w:val="24"/>
          <w:szCs w:val="24"/>
        </w:rPr>
        <w:t>Мезенхимальные</w:t>
      </w:r>
      <w:proofErr w:type="spellEnd"/>
      <w:r w:rsidRPr="00DA31EF">
        <w:rPr>
          <w:rFonts w:ascii="Times New Roman" w:hAnsi="Times New Roman" w:cs="Times New Roman"/>
          <w:sz w:val="24"/>
          <w:szCs w:val="24"/>
        </w:rPr>
        <w:t xml:space="preserve"> опухоли:</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а) доброкачественные (костно-хрящевые, липома, фиброзная </w:t>
      </w:r>
      <w:proofErr w:type="spellStart"/>
      <w:r w:rsidRPr="00DA31EF">
        <w:rPr>
          <w:rFonts w:ascii="Times New Roman" w:hAnsi="Times New Roman" w:cs="Times New Roman"/>
          <w:sz w:val="24"/>
          <w:szCs w:val="24"/>
        </w:rPr>
        <w:t>гистиоцитома</w:t>
      </w:r>
      <w:proofErr w:type="spellEnd"/>
      <w:r w:rsidRPr="00DA31EF">
        <w:rPr>
          <w:rFonts w:ascii="Times New Roman" w:hAnsi="Times New Roman" w:cs="Times New Roman"/>
          <w:sz w:val="24"/>
          <w:szCs w:val="24"/>
        </w:rPr>
        <w:t>);</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б) злокачественные (</w:t>
      </w:r>
      <w:proofErr w:type="spellStart"/>
      <w:r w:rsidRPr="00DA31EF">
        <w:rPr>
          <w:rFonts w:ascii="Times New Roman" w:hAnsi="Times New Roman" w:cs="Times New Roman"/>
          <w:sz w:val="24"/>
          <w:szCs w:val="24"/>
        </w:rPr>
        <w:t>гемангиоперицитома</w:t>
      </w:r>
      <w:proofErr w:type="spellEnd"/>
      <w:r w:rsidRPr="00DA31EF">
        <w:rPr>
          <w:rFonts w:ascii="Times New Roman" w:hAnsi="Times New Roman" w:cs="Times New Roman"/>
          <w:sz w:val="24"/>
          <w:szCs w:val="24"/>
        </w:rPr>
        <w:t xml:space="preserve">, </w:t>
      </w:r>
      <w:proofErr w:type="spellStart"/>
      <w:r w:rsidRPr="00DA31EF">
        <w:rPr>
          <w:rFonts w:ascii="Times New Roman" w:hAnsi="Times New Roman" w:cs="Times New Roman"/>
          <w:sz w:val="24"/>
          <w:szCs w:val="24"/>
        </w:rPr>
        <w:t>хондросаркома</w:t>
      </w:r>
      <w:proofErr w:type="spellEnd"/>
      <w:r w:rsidRPr="00DA31EF">
        <w:rPr>
          <w:rFonts w:ascii="Times New Roman" w:hAnsi="Times New Roman" w:cs="Times New Roman"/>
          <w:sz w:val="24"/>
          <w:szCs w:val="24"/>
        </w:rPr>
        <w:t xml:space="preserve">, злокачественная фиброзная </w:t>
      </w:r>
      <w:proofErr w:type="spellStart"/>
      <w:r w:rsidRPr="00DA31EF">
        <w:rPr>
          <w:rFonts w:ascii="Times New Roman" w:hAnsi="Times New Roman" w:cs="Times New Roman"/>
          <w:sz w:val="24"/>
          <w:szCs w:val="24"/>
        </w:rPr>
        <w:t>гистиоцитома</w:t>
      </w:r>
      <w:proofErr w:type="spellEnd"/>
      <w:r w:rsidRPr="00DA31EF">
        <w:rPr>
          <w:rFonts w:ascii="Times New Roman" w:hAnsi="Times New Roman" w:cs="Times New Roman"/>
          <w:sz w:val="24"/>
          <w:szCs w:val="24"/>
        </w:rPr>
        <w:t xml:space="preserve">, </w:t>
      </w:r>
      <w:proofErr w:type="spellStart"/>
      <w:r w:rsidRPr="00DA31EF">
        <w:rPr>
          <w:rFonts w:ascii="Times New Roman" w:hAnsi="Times New Roman" w:cs="Times New Roman"/>
          <w:sz w:val="24"/>
          <w:szCs w:val="24"/>
        </w:rPr>
        <w:t>рабдомиосаркома</w:t>
      </w:r>
      <w:proofErr w:type="spellEnd"/>
      <w:r w:rsidRPr="00DA31EF">
        <w:rPr>
          <w:rFonts w:ascii="Times New Roman" w:hAnsi="Times New Roman" w:cs="Times New Roman"/>
          <w:sz w:val="24"/>
          <w:szCs w:val="24"/>
        </w:rPr>
        <w:t xml:space="preserve">, </w:t>
      </w:r>
      <w:proofErr w:type="spellStart"/>
      <w:r w:rsidRPr="00DA31EF">
        <w:rPr>
          <w:rFonts w:ascii="Times New Roman" w:hAnsi="Times New Roman" w:cs="Times New Roman"/>
          <w:sz w:val="24"/>
          <w:szCs w:val="24"/>
        </w:rPr>
        <w:t>саркоматоз</w:t>
      </w:r>
      <w:proofErr w:type="spellEnd"/>
      <w:r w:rsidRPr="00DA31EF">
        <w:rPr>
          <w:rFonts w:ascii="Times New Roman" w:hAnsi="Times New Roman" w:cs="Times New Roman"/>
          <w:sz w:val="24"/>
          <w:szCs w:val="24"/>
        </w:rPr>
        <w:t xml:space="preserve"> оболочек);</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в) первичные </w:t>
      </w:r>
      <w:proofErr w:type="spellStart"/>
      <w:r w:rsidRPr="00DA31EF">
        <w:rPr>
          <w:rFonts w:ascii="Times New Roman" w:hAnsi="Times New Roman" w:cs="Times New Roman"/>
          <w:sz w:val="24"/>
          <w:szCs w:val="24"/>
        </w:rPr>
        <w:t>меланоклеточные</w:t>
      </w:r>
      <w:proofErr w:type="spellEnd"/>
      <w:r w:rsidRPr="00DA31EF">
        <w:rPr>
          <w:rFonts w:ascii="Times New Roman" w:hAnsi="Times New Roman" w:cs="Times New Roman"/>
          <w:sz w:val="24"/>
          <w:szCs w:val="24"/>
        </w:rPr>
        <w:t xml:space="preserve"> поражения (диффузный меланоз, </w:t>
      </w:r>
      <w:proofErr w:type="spellStart"/>
      <w:r w:rsidRPr="00DA31EF">
        <w:rPr>
          <w:rFonts w:ascii="Times New Roman" w:hAnsi="Times New Roman" w:cs="Times New Roman"/>
          <w:sz w:val="24"/>
          <w:szCs w:val="24"/>
        </w:rPr>
        <w:t>меланоцитома</w:t>
      </w:r>
      <w:proofErr w:type="spellEnd"/>
      <w:r w:rsidRPr="00DA31EF">
        <w:rPr>
          <w:rFonts w:ascii="Times New Roman" w:hAnsi="Times New Roman" w:cs="Times New Roman"/>
          <w:sz w:val="24"/>
          <w:szCs w:val="24"/>
        </w:rPr>
        <w:t>, злокаче­ственная меланома).</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2) Опухоли неопределенного гистогенеза (</w:t>
      </w:r>
      <w:proofErr w:type="spellStart"/>
      <w:r w:rsidRPr="00DA31EF">
        <w:rPr>
          <w:rFonts w:ascii="Times New Roman" w:hAnsi="Times New Roman" w:cs="Times New Roman"/>
          <w:sz w:val="24"/>
          <w:szCs w:val="24"/>
        </w:rPr>
        <w:t>ганглиобластома-ангиоретикулема</w:t>
      </w:r>
      <w:proofErr w:type="spellEnd"/>
      <w:r w:rsidRPr="00DA31EF">
        <w:rPr>
          <w:rFonts w:ascii="Times New Roman" w:hAnsi="Times New Roman" w:cs="Times New Roman"/>
          <w:sz w:val="24"/>
          <w:szCs w:val="24"/>
        </w:rPr>
        <w:t>).</w:t>
      </w:r>
    </w:p>
    <w:p w:rsidR="00477D40" w:rsidRPr="00DA31EF" w:rsidRDefault="00477D40" w:rsidP="00477D40">
      <w:pPr>
        <w:rPr>
          <w:rFonts w:ascii="Times New Roman" w:hAnsi="Times New Roman" w:cs="Times New Roman"/>
          <w:sz w:val="24"/>
          <w:szCs w:val="24"/>
        </w:rPr>
      </w:pP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4. </w:t>
      </w:r>
      <w:proofErr w:type="spellStart"/>
      <w:r w:rsidRPr="00DA31EF">
        <w:rPr>
          <w:rFonts w:ascii="Times New Roman" w:hAnsi="Times New Roman" w:cs="Times New Roman"/>
          <w:sz w:val="24"/>
          <w:szCs w:val="24"/>
        </w:rPr>
        <w:t>Лимфомы</w:t>
      </w:r>
      <w:proofErr w:type="spellEnd"/>
      <w:r w:rsidRPr="00DA31EF">
        <w:rPr>
          <w:rFonts w:ascii="Times New Roman" w:hAnsi="Times New Roman" w:cs="Times New Roman"/>
          <w:sz w:val="24"/>
          <w:szCs w:val="24"/>
        </w:rPr>
        <w:t xml:space="preserve"> и опухоли кроветворной ткани: первичные злокачественные </w:t>
      </w:r>
      <w:proofErr w:type="spellStart"/>
      <w:r w:rsidRPr="00DA31EF">
        <w:rPr>
          <w:rFonts w:ascii="Times New Roman" w:hAnsi="Times New Roman" w:cs="Times New Roman"/>
          <w:sz w:val="24"/>
          <w:szCs w:val="24"/>
        </w:rPr>
        <w:t>лимфомы</w:t>
      </w:r>
      <w:proofErr w:type="spellEnd"/>
      <w:r w:rsidRPr="00DA31EF">
        <w:rPr>
          <w:rFonts w:ascii="Times New Roman" w:hAnsi="Times New Roman" w:cs="Times New Roman"/>
          <w:sz w:val="24"/>
          <w:szCs w:val="24"/>
        </w:rPr>
        <w:t xml:space="preserve">, </w:t>
      </w:r>
      <w:proofErr w:type="spellStart"/>
      <w:r w:rsidRPr="00DA31EF">
        <w:rPr>
          <w:rFonts w:ascii="Times New Roman" w:hAnsi="Times New Roman" w:cs="Times New Roman"/>
          <w:sz w:val="24"/>
          <w:szCs w:val="24"/>
        </w:rPr>
        <w:t>плазмоцитома</w:t>
      </w:r>
      <w:proofErr w:type="spellEnd"/>
      <w:r w:rsidRPr="00DA31EF">
        <w:rPr>
          <w:rFonts w:ascii="Times New Roman" w:hAnsi="Times New Roman" w:cs="Times New Roman"/>
          <w:sz w:val="24"/>
          <w:szCs w:val="24"/>
        </w:rPr>
        <w:t xml:space="preserve">, </w:t>
      </w:r>
      <w:proofErr w:type="spellStart"/>
      <w:r w:rsidRPr="00DA31EF">
        <w:rPr>
          <w:rFonts w:ascii="Times New Roman" w:hAnsi="Times New Roman" w:cs="Times New Roman"/>
          <w:sz w:val="24"/>
          <w:szCs w:val="24"/>
        </w:rPr>
        <w:t>гранулоцитарная</w:t>
      </w:r>
      <w:proofErr w:type="spellEnd"/>
      <w:r w:rsidRPr="00DA31EF">
        <w:rPr>
          <w:rFonts w:ascii="Times New Roman" w:hAnsi="Times New Roman" w:cs="Times New Roman"/>
          <w:sz w:val="24"/>
          <w:szCs w:val="24"/>
        </w:rPr>
        <w:t xml:space="preserve"> саркома, другие опухоли.</w:t>
      </w:r>
    </w:p>
    <w:p w:rsidR="00477D40" w:rsidRPr="00DA31EF" w:rsidRDefault="00477D40" w:rsidP="00477D40">
      <w:pPr>
        <w:rPr>
          <w:rFonts w:ascii="Times New Roman" w:hAnsi="Times New Roman" w:cs="Times New Roman"/>
          <w:sz w:val="24"/>
          <w:szCs w:val="24"/>
        </w:rPr>
      </w:pP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5. Опухоли из зародышевых клеток: </w:t>
      </w:r>
      <w:proofErr w:type="spellStart"/>
      <w:r w:rsidRPr="00DA31EF">
        <w:rPr>
          <w:rFonts w:ascii="Times New Roman" w:hAnsi="Times New Roman" w:cs="Times New Roman"/>
          <w:sz w:val="24"/>
          <w:szCs w:val="24"/>
        </w:rPr>
        <w:t>герминома</w:t>
      </w:r>
      <w:proofErr w:type="spellEnd"/>
      <w:r w:rsidRPr="00DA31EF">
        <w:rPr>
          <w:rFonts w:ascii="Times New Roman" w:hAnsi="Times New Roman" w:cs="Times New Roman"/>
          <w:sz w:val="24"/>
          <w:szCs w:val="24"/>
        </w:rPr>
        <w:t xml:space="preserve">, эмбриональная карцинома, опухоль </w:t>
      </w:r>
      <w:proofErr w:type="spellStart"/>
      <w:r w:rsidRPr="00DA31EF">
        <w:rPr>
          <w:rFonts w:ascii="Times New Roman" w:hAnsi="Times New Roman" w:cs="Times New Roman"/>
          <w:sz w:val="24"/>
          <w:szCs w:val="24"/>
        </w:rPr>
        <w:t>эпидермального</w:t>
      </w:r>
      <w:proofErr w:type="spellEnd"/>
      <w:r w:rsidRPr="00DA31EF">
        <w:rPr>
          <w:rFonts w:ascii="Times New Roman" w:hAnsi="Times New Roman" w:cs="Times New Roman"/>
          <w:sz w:val="24"/>
          <w:szCs w:val="24"/>
        </w:rPr>
        <w:t xml:space="preserve"> синуса, </w:t>
      </w:r>
      <w:proofErr w:type="spellStart"/>
      <w:r w:rsidRPr="00DA31EF">
        <w:rPr>
          <w:rFonts w:ascii="Times New Roman" w:hAnsi="Times New Roman" w:cs="Times New Roman"/>
          <w:sz w:val="24"/>
          <w:szCs w:val="24"/>
        </w:rPr>
        <w:t>хориокарцинома</w:t>
      </w:r>
      <w:proofErr w:type="spellEnd"/>
      <w:r w:rsidRPr="00DA31EF">
        <w:rPr>
          <w:rFonts w:ascii="Times New Roman" w:hAnsi="Times New Roman" w:cs="Times New Roman"/>
          <w:sz w:val="24"/>
          <w:szCs w:val="24"/>
        </w:rPr>
        <w:t>, тератома, смешанные опухоли.</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6. Кисты и опухолеподобные процессы (киста кармана </w:t>
      </w:r>
      <w:proofErr w:type="spellStart"/>
      <w:r w:rsidRPr="00DA31EF">
        <w:rPr>
          <w:rFonts w:ascii="Times New Roman" w:hAnsi="Times New Roman" w:cs="Times New Roman"/>
          <w:sz w:val="24"/>
          <w:szCs w:val="24"/>
        </w:rPr>
        <w:t>Ратке</w:t>
      </w:r>
      <w:proofErr w:type="spellEnd"/>
      <w:r w:rsidRPr="00DA31EF">
        <w:rPr>
          <w:rFonts w:ascii="Times New Roman" w:hAnsi="Times New Roman" w:cs="Times New Roman"/>
          <w:sz w:val="24"/>
          <w:szCs w:val="24"/>
        </w:rPr>
        <w:t xml:space="preserve">, </w:t>
      </w:r>
      <w:proofErr w:type="spellStart"/>
      <w:r w:rsidRPr="00DA31EF">
        <w:rPr>
          <w:rFonts w:ascii="Times New Roman" w:hAnsi="Times New Roman" w:cs="Times New Roman"/>
          <w:sz w:val="24"/>
          <w:szCs w:val="24"/>
        </w:rPr>
        <w:t>холестеатома</w:t>
      </w:r>
      <w:proofErr w:type="spellEnd"/>
      <w:r w:rsidRPr="00DA31EF">
        <w:rPr>
          <w:rFonts w:ascii="Times New Roman" w:hAnsi="Times New Roman" w:cs="Times New Roman"/>
          <w:sz w:val="24"/>
          <w:szCs w:val="24"/>
        </w:rPr>
        <w:t xml:space="preserve">, </w:t>
      </w:r>
      <w:proofErr w:type="spellStart"/>
      <w:r w:rsidRPr="00DA31EF">
        <w:rPr>
          <w:rFonts w:ascii="Times New Roman" w:hAnsi="Times New Roman" w:cs="Times New Roman"/>
          <w:sz w:val="24"/>
          <w:szCs w:val="24"/>
        </w:rPr>
        <w:t>дермоидная</w:t>
      </w:r>
      <w:proofErr w:type="spellEnd"/>
      <w:r w:rsidRPr="00DA31EF">
        <w:rPr>
          <w:rFonts w:ascii="Times New Roman" w:hAnsi="Times New Roman" w:cs="Times New Roman"/>
          <w:sz w:val="24"/>
          <w:szCs w:val="24"/>
        </w:rPr>
        <w:t xml:space="preserve"> киста, </w:t>
      </w:r>
      <w:proofErr w:type="spellStart"/>
      <w:r w:rsidRPr="00DA31EF">
        <w:rPr>
          <w:rFonts w:ascii="Times New Roman" w:hAnsi="Times New Roman" w:cs="Times New Roman"/>
          <w:sz w:val="24"/>
          <w:szCs w:val="24"/>
        </w:rPr>
        <w:t>нейрональная</w:t>
      </w:r>
      <w:proofErr w:type="spellEnd"/>
      <w:r w:rsidRPr="00DA31EF">
        <w:rPr>
          <w:rFonts w:ascii="Times New Roman" w:hAnsi="Times New Roman" w:cs="Times New Roman"/>
          <w:sz w:val="24"/>
          <w:szCs w:val="24"/>
        </w:rPr>
        <w:t xml:space="preserve"> </w:t>
      </w:r>
      <w:proofErr w:type="spellStart"/>
      <w:r w:rsidRPr="00DA31EF">
        <w:rPr>
          <w:rFonts w:ascii="Times New Roman" w:hAnsi="Times New Roman" w:cs="Times New Roman"/>
          <w:sz w:val="24"/>
          <w:szCs w:val="24"/>
        </w:rPr>
        <w:t>гамартома</w:t>
      </w:r>
      <w:proofErr w:type="spellEnd"/>
      <w:r w:rsidRPr="00DA31EF">
        <w:rPr>
          <w:rFonts w:ascii="Times New Roman" w:hAnsi="Times New Roman" w:cs="Times New Roman"/>
          <w:sz w:val="24"/>
          <w:szCs w:val="24"/>
        </w:rPr>
        <w:t xml:space="preserve"> гипоталамуса, плазмоклеточная гранулема и др.).</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7. Опухоли области турецкого седла: аденома гипофиза, карцинома гипофиза, </w:t>
      </w:r>
      <w:proofErr w:type="spellStart"/>
      <w:r w:rsidRPr="00DA31EF">
        <w:rPr>
          <w:rFonts w:ascii="Times New Roman" w:hAnsi="Times New Roman" w:cs="Times New Roman"/>
          <w:sz w:val="24"/>
          <w:szCs w:val="24"/>
        </w:rPr>
        <w:t>краниофа-рингиома</w:t>
      </w:r>
      <w:proofErr w:type="spellEnd"/>
      <w:r w:rsidRPr="00DA31EF">
        <w:rPr>
          <w:rFonts w:ascii="Times New Roman" w:hAnsi="Times New Roman" w:cs="Times New Roman"/>
          <w:sz w:val="24"/>
          <w:szCs w:val="24"/>
        </w:rPr>
        <w:t>.</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8. Прорастание опухолей из близлежащих тканей: </w:t>
      </w:r>
      <w:proofErr w:type="spellStart"/>
      <w:r w:rsidRPr="00DA31EF">
        <w:rPr>
          <w:rFonts w:ascii="Times New Roman" w:hAnsi="Times New Roman" w:cs="Times New Roman"/>
          <w:sz w:val="24"/>
          <w:szCs w:val="24"/>
        </w:rPr>
        <w:t>параганглиома</w:t>
      </w:r>
      <w:proofErr w:type="spellEnd"/>
      <w:r w:rsidRPr="00DA31EF">
        <w:rPr>
          <w:rFonts w:ascii="Times New Roman" w:hAnsi="Times New Roman" w:cs="Times New Roman"/>
          <w:sz w:val="24"/>
          <w:szCs w:val="24"/>
        </w:rPr>
        <w:t xml:space="preserve">, </w:t>
      </w:r>
      <w:proofErr w:type="spellStart"/>
      <w:r w:rsidRPr="00DA31EF">
        <w:rPr>
          <w:rFonts w:ascii="Times New Roman" w:hAnsi="Times New Roman" w:cs="Times New Roman"/>
          <w:sz w:val="24"/>
          <w:szCs w:val="24"/>
        </w:rPr>
        <w:t>хордома</w:t>
      </w:r>
      <w:proofErr w:type="spellEnd"/>
      <w:r w:rsidRPr="00DA31EF">
        <w:rPr>
          <w:rFonts w:ascii="Times New Roman" w:hAnsi="Times New Roman" w:cs="Times New Roman"/>
          <w:sz w:val="24"/>
          <w:szCs w:val="24"/>
        </w:rPr>
        <w:t>, хондрома, карцинома.</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9. Метастатические опухоли.</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10. Неклассифицированные опухоли.</w:t>
      </w:r>
    </w:p>
    <w:p w:rsidR="00477D40" w:rsidRPr="00DA31EF" w:rsidRDefault="00477D40" w:rsidP="00477D40">
      <w:pPr>
        <w:rPr>
          <w:rFonts w:ascii="Times New Roman" w:hAnsi="Times New Roman" w:cs="Times New Roman"/>
          <w:sz w:val="24"/>
          <w:szCs w:val="24"/>
        </w:rPr>
      </w:pPr>
    </w:p>
    <w:p w:rsidR="00477D40" w:rsidRPr="00DA31EF" w:rsidRDefault="00477D40" w:rsidP="00477D40">
      <w:pPr>
        <w:rPr>
          <w:rFonts w:ascii="Times New Roman" w:hAnsi="Times New Roman" w:cs="Times New Roman"/>
          <w:sz w:val="24"/>
          <w:szCs w:val="24"/>
        </w:rPr>
      </w:pPr>
      <w:r>
        <w:rPr>
          <w:rFonts w:ascii="Times New Roman" w:hAnsi="Times New Roman" w:cs="Times New Roman"/>
          <w:sz w:val="24"/>
          <w:szCs w:val="24"/>
        </w:rPr>
        <w:t>3. ДИАГНОСТИКА</w:t>
      </w:r>
    </w:p>
    <w:p w:rsidR="00477D40" w:rsidRPr="0069456A" w:rsidRDefault="00477D40" w:rsidP="00477D40">
      <w:pPr>
        <w:rPr>
          <w:rFonts w:ascii="Times New Roman" w:hAnsi="Times New Roman" w:cs="Times New Roman"/>
          <w:b/>
          <w:sz w:val="24"/>
          <w:szCs w:val="24"/>
        </w:rPr>
      </w:pPr>
      <w:r w:rsidRPr="0069456A">
        <w:rPr>
          <w:rFonts w:ascii="Times New Roman" w:hAnsi="Times New Roman" w:cs="Times New Roman"/>
          <w:b/>
          <w:sz w:val="24"/>
          <w:szCs w:val="24"/>
        </w:rPr>
        <w:t>Диагностическая программа для выявления опухоли головного мозга</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Минимальная:</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 сбор и анализ анамнеза жизни и заболевания;</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 выявление общемозговых и очаговых симптомов;</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офтальмологическое исследование (глазное дно, острота и поля зрения);</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lastRenderedPageBreak/>
        <w:t>отоневрологическое исследование (слуховая и вестибулярная функции, обоняние, вкус);</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 краниография в двух основных проекциях, </w:t>
      </w:r>
      <w:proofErr w:type="spellStart"/>
      <w:r w:rsidRPr="00DA31EF">
        <w:rPr>
          <w:rFonts w:ascii="Times New Roman" w:hAnsi="Times New Roman" w:cs="Times New Roman"/>
          <w:sz w:val="24"/>
          <w:szCs w:val="24"/>
        </w:rPr>
        <w:t>эхоэнцефалография</w:t>
      </w:r>
      <w:proofErr w:type="spellEnd"/>
      <w:r w:rsidRPr="00DA31EF">
        <w:rPr>
          <w:rFonts w:ascii="Times New Roman" w:hAnsi="Times New Roman" w:cs="Times New Roman"/>
          <w:sz w:val="24"/>
          <w:szCs w:val="24"/>
        </w:rPr>
        <w:t>. Максимальная:</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 исследование цереброспинальной жидкости (не проводится при наличии выраженных за­стойных дисков зрительных нервов и при подозрении на опухоль задней черепной ямки);</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 электроэнцефалография;</w:t>
      </w:r>
    </w:p>
    <w:p w:rsidR="00477D40" w:rsidRPr="00DA31EF" w:rsidRDefault="00477D40" w:rsidP="00477D40">
      <w:pPr>
        <w:rPr>
          <w:rFonts w:ascii="Times New Roman" w:hAnsi="Times New Roman" w:cs="Times New Roman"/>
          <w:sz w:val="24"/>
          <w:szCs w:val="24"/>
        </w:rPr>
      </w:pPr>
      <w:proofErr w:type="spellStart"/>
      <w:r w:rsidRPr="00DA31EF">
        <w:rPr>
          <w:rFonts w:ascii="Times New Roman" w:hAnsi="Times New Roman" w:cs="Times New Roman"/>
          <w:sz w:val="24"/>
          <w:szCs w:val="24"/>
        </w:rPr>
        <w:t>пневмоэнцефалография</w:t>
      </w:r>
      <w:proofErr w:type="spellEnd"/>
      <w:r w:rsidRPr="00DA31EF">
        <w:rPr>
          <w:rFonts w:ascii="Times New Roman" w:hAnsi="Times New Roman" w:cs="Times New Roman"/>
          <w:sz w:val="24"/>
          <w:szCs w:val="24"/>
        </w:rPr>
        <w:t xml:space="preserve">, </w:t>
      </w:r>
      <w:proofErr w:type="spellStart"/>
      <w:r w:rsidRPr="00DA31EF">
        <w:rPr>
          <w:rFonts w:ascii="Times New Roman" w:hAnsi="Times New Roman" w:cs="Times New Roman"/>
          <w:sz w:val="24"/>
          <w:szCs w:val="24"/>
        </w:rPr>
        <w:t>вентрикулография</w:t>
      </w:r>
      <w:proofErr w:type="spellEnd"/>
      <w:r w:rsidRPr="00DA31EF">
        <w:rPr>
          <w:rFonts w:ascii="Times New Roman" w:hAnsi="Times New Roman" w:cs="Times New Roman"/>
          <w:sz w:val="24"/>
          <w:szCs w:val="24"/>
        </w:rPr>
        <w:t>;</w:t>
      </w:r>
    </w:p>
    <w:p w:rsidR="00477D40" w:rsidRPr="00DA31EF" w:rsidRDefault="00477D40" w:rsidP="00477D40">
      <w:pPr>
        <w:rPr>
          <w:rFonts w:ascii="Times New Roman" w:hAnsi="Times New Roman" w:cs="Times New Roman"/>
          <w:sz w:val="24"/>
          <w:szCs w:val="24"/>
        </w:rPr>
      </w:pPr>
      <w:proofErr w:type="spellStart"/>
      <w:r w:rsidRPr="00DA31EF">
        <w:rPr>
          <w:rFonts w:ascii="Times New Roman" w:hAnsi="Times New Roman" w:cs="Times New Roman"/>
          <w:sz w:val="24"/>
          <w:szCs w:val="24"/>
        </w:rPr>
        <w:t>гаммаэнцефалография</w:t>
      </w:r>
      <w:proofErr w:type="spellEnd"/>
      <w:r w:rsidRPr="00DA31EF">
        <w:rPr>
          <w:rFonts w:ascii="Times New Roman" w:hAnsi="Times New Roman" w:cs="Times New Roman"/>
          <w:sz w:val="24"/>
          <w:szCs w:val="24"/>
        </w:rPr>
        <w:t>, компьютерная и магнитно-резонансная томография;</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церебральная ангиография;</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 позитронная эмиссионная томография;</w:t>
      </w:r>
    </w:p>
    <w:p w:rsidR="00477D40" w:rsidRPr="00DA31EF"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 xml:space="preserve">стереотаксическая биопсия, </w:t>
      </w:r>
      <w:proofErr w:type="spellStart"/>
      <w:r w:rsidRPr="00DA31EF">
        <w:rPr>
          <w:rFonts w:ascii="Times New Roman" w:hAnsi="Times New Roman" w:cs="Times New Roman"/>
          <w:sz w:val="24"/>
          <w:szCs w:val="24"/>
        </w:rPr>
        <w:t>вентрикулоскопия</w:t>
      </w:r>
      <w:proofErr w:type="spellEnd"/>
      <w:r w:rsidRPr="00DA31EF">
        <w:rPr>
          <w:rFonts w:ascii="Times New Roman" w:hAnsi="Times New Roman" w:cs="Times New Roman"/>
          <w:sz w:val="24"/>
          <w:szCs w:val="24"/>
        </w:rPr>
        <w:t>.</w:t>
      </w:r>
    </w:p>
    <w:p w:rsidR="00477D40" w:rsidRDefault="00477D40" w:rsidP="00477D40">
      <w:pPr>
        <w:rPr>
          <w:rFonts w:ascii="Times New Roman" w:hAnsi="Times New Roman" w:cs="Times New Roman"/>
          <w:sz w:val="24"/>
          <w:szCs w:val="24"/>
        </w:rPr>
      </w:pPr>
      <w:r w:rsidRPr="00DA31EF">
        <w:rPr>
          <w:rFonts w:ascii="Times New Roman" w:hAnsi="Times New Roman" w:cs="Times New Roman"/>
          <w:sz w:val="24"/>
          <w:szCs w:val="24"/>
        </w:rPr>
        <w:t>Дальнейшее наблюдение за больным, его лечение определяются радикальностью удале­ния опухоли, ее злокачественностью, развитием продолженного роста, наличием неврологи­ческих дефектов.</w:t>
      </w:r>
    </w:p>
    <w:p w:rsidR="00477D40" w:rsidRDefault="00477D40" w:rsidP="00477D40">
      <w:pPr>
        <w:rPr>
          <w:rFonts w:ascii="Times New Roman" w:hAnsi="Times New Roman" w:cs="Times New Roman"/>
          <w:sz w:val="24"/>
          <w:szCs w:val="24"/>
        </w:rPr>
      </w:pPr>
    </w:p>
    <w:p w:rsidR="00477D40" w:rsidRDefault="00477D40" w:rsidP="00477D40">
      <w:pPr>
        <w:rPr>
          <w:rFonts w:ascii="Times New Roman" w:hAnsi="Times New Roman" w:cs="Times New Roman"/>
          <w:sz w:val="24"/>
          <w:szCs w:val="24"/>
        </w:rPr>
      </w:pPr>
      <w:r>
        <w:rPr>
          <w:rFonts w:ascii="Times New Roman" w:hAnsi="Times New Roman" w:cs="Times New Roman"/>
          <w:sz w:val="24"/>
          <w:szCs w:val="24"/>
        </w:rPr>
        <w:t>Вывод: особенности опухолей головного мозга у детей:</w:t>
      </w:r>
    </w:p>
    <w:p w:rsidR="00477D40" w:rsidRDefault="00477D40" w:rsidP="00477D40">
      <w:pPr>
        <w:pStyle w:val="a3"/>
        <w:numPr>
          <w:ilvl w:val="0"/>
          <w:numId w:val="6"/>
        </w:numPr>
        <w:rPr>
          <w:rFonts w:ascii="Times New Roman" w:hAnsi="Times New Roman" w:cs="Times New Roman"/>
          <w:sz w:val="24"/>
          <w:szCs w:val="24"/>
        </w:rPr>
      </w:pPr>
      <w:r w:rsidRPr="0069456A">
        <w:rPr>
          <w:rFonts w:ascii="Times New Roman" w:hAnsi="Times New Roman" w:cs="Times New Roman"/>
          <w:sz w:val="24"/>
          <w:szCs w:val="24"/>
        </w:rPr>
        <w:t>Менингеальный синдром развивается чаще, чем у взрослых</w:t>
      </w:r>
    </w:p>
    <w:p w:rsidR="00477D40" w:rsidRDefault="00477D40" w:rsidP="00477D40">
      <w:pPr>
        <w:pStyle w:val="a3"/>
        <w:numPr>
          <w:ilvl w:val="0"/>
          <w:numId w:val="6"/>
        </w:numPr>
        <w:rPr>
          <w:rFonts w:ascii="Times New Roman" w:hAnsi="Times New Roman" w:cs="Times New Roman"/>
          <w:sz w:val="24"/>
          <w:szCs w:val="24"/>
        </w:rPr>
      </w:pPr>
      <w:r>
        <w:rPr>
          <w:rFonts w:ascii="Times New Roman" w:hAnsi="Times New Roman" w:cs="Times New Roman"/>
          <w:sz w:val="24"/>
          <w:szCs w:val="24"/>
        </w:rPr>
        <w:t xml:space="preserve">Общемозговые симптомы </w:t>
      </w:r>
      <w:r w:rsidRPr="00346C65">
        <w:rPr>
          <w:rFonts w:ascii="Times New Roman" w:hAnsi="Times New Roman" w:cs="Times New Roman"/>
          <w:sz w:val="24"/>
          <w:szCs w:val="24"/>
        </w:rPr>
        <w:t xml:space="preserve">у детей первых 7 лет жизни при супратенториальной локали­зации опухоли могут </w:t>
      </w:r>
      <w:r>
        <w:rPr>
          <w:rFonts w:ascii="Times New Roman" w:hAnsi="Times New Roman" w:cs="Times New Roman"/>
          <w:sz w:val="24"/>
          <w:szCs w:val="24"/>
        </w:rPr>
        <w:t>длительное время отсутствовать</w:t>
      </w:r>
    </w:p>
    <w:p w:rsidR="00477D40" w:rsidRDefault="00477D40" w:rsidP="00477D40">
      <w:pPr>
        <w:pStyle w:val="a3"/>
        <w:numPr>
          <w:ilvl w:val="0"/>
          <w:numId w:val="6"/>
        </w:numPr>
        <w:rPr>
          <w:rFonts w:ascii="Times New Roman" w:hAnsi="Times New Roman" w:cs="Times New Roman"/>
          <w:sz w:val="24"/>
          <w:szCs w:val="24"/>
        </w:rPr>
      </w:pPr>
      <w:r>
        <w:rPr>
          <w:rFonts w:ascii="Times New Roman" w:hAnsi="Times New Roman" w:cs="Times New Roman"/>
          <w:sz w:val="24"/>
          <w:szCs w:val="24"/>
        </w:rPr>
        <w:t>У</w:t>
      </w:r>
      <w:r w:rsidRPr="00346C65">
        <w:rPr>
          <w:rFonts w:ascii="Times New Roman" w:hAnsi="Times New Roman" w:cs="Times New Roman"/>
          <w:sz w:val="24"/>
          <w:szCs w:val="24"/>
        </w:rPr>
        <w:t>величение окружности головы, позднее зарастание (или вновь открытие) родничков, расхождение швов (более характер</w:t>
      </w:r>
      <w:r>
        <w:rPr>
          <w:rFonts w:ascii="Times New Roman" w:hAnsi="Times New Roman" w:cs="Times New Roman"/>
          <w:sz w:val="24"/>
          <w:szCs w:val="24"/>
        </w:rPr>
        <w:t>ное у детей первых 7 лет жизни)</w:t>
      </w:r>
    </w:p>
    <w:p w:rsidR="00477D40" w:rsidRPr="0069456A" w:rsidRDefault="00477D40" w:rsidP="00477D40">
      <w:pPr>
        <w:pStyle w:val="a3"/>
        <w:numPr>
          <w:ilvl w:val="0"/>
          <w:numId w:val="6"/>
        </w:numPr>
        <w:rPr>
          <w:rFonts w:ascii="Times New Roman" w:hAnsi="Times New Roman" w:cs="Times New Roman"/>
          <w:sz w:val="24"/>
          <w:szCs w:val="24"/>
        </w:rPr>
      </w:pPr>
      <w:r w:rsidRPr="00346C65">
        <w:rPr>
          <w:rFonts w:ascii="Times New Roman" w:hAnsi="Times New Roman" w:cs="Times New Roman"/>
          <w:sz w:val="24"/>
          <w:szCs w:val="24"/>
        </w:rPr>
        <w:t>Дифференциальный диагноз проводят с гидроцефалией врожденной и приобретенной вследствие травмы, инфекции, интоксикации, объемного процесса (</w:t>
      </w:r>
      <w:proofErr w:type="spellStart"/>
      <w:r w:rsidRPr="00346C65">
        <w:rPr>
          <w:rFonts w:ascii="Times New Roman" w:hAnsi="Times New Roman" w:cs="Times New Roman"/>
          <w:sz w:val="24"/>
          <w:szCs w:val="24"/>
        </w:rPr>
        <w:t>туберкулема</w:t>
      </w:r>
      <w:proofErr w:type="spellEnd"/>
      <w:r w:rsidRPr="00346C65">
        <w:rPr>
          <w:rFonts w:ascii="Times New Roman" w:hAnsi="Times New Roman" w:cs="Times New Roman"/>
          <w:sz w:val="24"/>
          <w:szCs w:val="24"/>
        </w:rPr>
        <w:t>, абсцесс мозга) при остропротекающих опухолях - с инфекционными поражениями нервной системы (менингит, арахноидит) и острым нарушением мозгового кровообращения.</w:t>
      </w:r>
    </w:p>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Pr="008D2550" w:rsidRDefault="00477D40" w:rsidP="00477D40">
      <w:pPr>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Pr="008D2550">
        <w:rPr>
          <w:rFonts w:ascii="Times New Roman" w:hAnsi="Times New Roman" w:cs="Times New Roman"/>
          <w:b/>
          <w:sz w:val="28"/>
          <w:szCs w:val="28"/>
        </w:rPr>
        <w:t xml:space="preserve">Лекция </w:t>
      </w:r>
    </w:p>
    <w:p w:rsidR="00477D40" w:rsidRDefault="00477D40" w:rsidP="00477D40">
      <w:pPr>
        <w:rPr>
          <w:rFonts w:ascii="Times New Roman" w:hAnsi="Times New Roman" w:cs="Times New Roman"/>
          <w:b/>
          <w:sz w:val="28"/>
          <w:szCs w:val="28"/>
        </w:rPr>
      </w:pPr>
      <w:r w:rsidRPr="008D2550">
        <w:rPr>
          <w:rFonts w:ascii="Times New Roman" w:hAnsi="Times New Roman" w:cs="Times New Roman"/>
          <w:b/>
          <w:sz w:val="28"/>
          <w:szCs w:val="28"/>
        </w:rPr>
        <w:t xml:space="preserve">                                              Метастазы в мозг</w:t>
      </w:r>
    </w:p>
    <w:p w:rsidR="00477D40" w:rsidRDefault="00477D40" w:rsidP="00477D40">
      <w:pPr>
        <w:rPr>
          <w:rFonts w:ascii="Times New Roman" w:hAnsi="Times New Roman" w:cs="Times New Roman"/>
          <w:sz w:val="24"/>
          <w:szCs w:val="24"/>
        </w:rPr>
      </w:pPr>
      <w:r>
        <w:rPr>
          <w:rFonts w:ascii="Times New Roman" w:hAnsi="Times New Roman" w:cs="Times New Roman"/>
          <w:b/>
          <w:sz w:val="24"/>
          <w:szCs w:val="24"/>
        </w:rPr>
        <w:t xml:space="preserve">Цель: </w:t>
      </w:r>
      <w:r>
        <w:rPr>
          <w:rFonts w:ascii="Times New Roman" w:hAnsi="Times New Roman" w:cs="Times New Roman"/>
          <w:sz w:val="24"/>
          <w:szCs w:val="24"/>
        </w:rPr>
        <w:t>рассмотреть особенности метастазирования в головной мозг</w:t>
      </w:r>
    </w:p>
    <w:p w:rsidR="00477D40" w:rsidRPr="008D2550" w:rsidRDefault="00477D40" w:rsidP="00477D40">
      <w:pPr>
        <w:rPr>
          <w:rFonts w:ascii="Times New Roman" w:hAnsi="Times New Roman" w:cs="Times New Roman"/>
          <w:b/>
          <w:sz w:val="24"/>
          <w:szCs w:val="24"/>
        </w:rPr>
      </w:pPr>
      <w:r>
        <w:rPr>
          <w:rFonts w:ascii="Times New Roman" w:hAnsi="Times New Roman" w:cs="Times New Roman"/>
          <w:b/>
          <w:sz w:val="24"/>
          <w:szCs w:val="24"/>
        </w:rPr>
        <w:t>План:</w:t>
      </w:r>
    </w:p>
    <w:p w:rsidR="00477D40" w:rsidRDefault="00477D40" w:rsidP="00477D40">
      <w:pPr>
        <w:pStyle w:val="a3"/>
        <w:numPr>
          <w:ilvl w:val="0"/>
          <w:numId w:val="7"/>
        </w:numPr>
        <w:rPr>
          <w:rFonts w:ascii="Times New Roman" w:hAnsi="Times New Roman" w:cs="Times New Roman"/>
          <w:sz w:val="24"/>
          <w:szCs w:val="24"/>
        </w:rPr>
      </w:pPr>
      <w:r>
        <w:rPr>
          <w:rFonts w:ascii="Times New Roman" w:hAnsi="Times New Roman" w:cs="Times New Roman"/>
          <w:sz w:val="24"/>
          <w:szCs w:val="24"/>
        </w:rPr>
        <w:t>ОПРЕДЕЛЕНИЕ</w:t>
      </w:r>
    </w:p>
    <w:p w:rsidR="00477D40" w:rsidRDefault="00477D40" w:rsidP="00477D40">
      <w:pPr>
        <w:pStyle w:val="a3"/>
        <w:numPr>
          <w:ilvl w:val="0"/>
          <w:numId w:val="7"/>
        </w:numPr>
        <w:rPr>
          <w:rFonts w:ascii="Times New Roman" w:hAnsi="Times New Roman" w:cs="Times New Roman"/>
          <w:sz w:val="24"/>
          <w:szCs w:val="24"/>
        </w:rPr>
      </w:pPr>
      <w:r>
        <w:rPr>
          <w:rFonts w:ascii="Times New Roman" w:hAnsi="Times New Roman" w:cs="Times New Roman"/>
          <w:sz w:val="24"/>
          <w:szCs w:val="24"/>
        </w:rPr>
        <w:t>ПУТИ МЕТАСТАЗИРОВАНИЯ</w:t>
      </w:r>
    </w:p>
    <w:p w:rsidR="00477D40" w:rsidRDefault="00477D40" w:rsidP="00477D40">
      <w:pPr>
        <w:pStyle w:val="a3"/>
        <w:numPr>
          <w:ilvl w:val="0"/>
          <w:numId w:val="7"/>
        </w:numPr>
        <w:rPr>
          <w:rFonts w:ascii="Times New Roman" w:hAnsi="Times New Roman" w:cs="Times New Roman"/>
          <w:sz w:val="24"/>
          <w:szCs w:val="24"/>
        </w:rPr>
      </w:pPr>
      <w:r>
        <w:rPr>
          <w:rFonts w:ascii="Times New Roman" w:hAnsi="Times New Roman" w:cs="Times New Roman"/>
          <w:sz w:val="24"/>
          <w:szCs w:val="24"/>
        </w:rPr>
        <w:t>СИМПТОМАТИКА</w:t>
      </w:r>
    </w:p>
    <w:p w:rsidR="00477D40" w:rsidRDefault="00477D40" w:rsidP="00477D40">
      <w:pPr>
        <w:pStyle w:val="a3"/>
        <w:numPr>
          <w:ilvl w:val="0"/>
          <w:numId w:val="7"/>
        </w:numPr>
        <w:rPr>
          <w:rFonts w:ascii="Times New Roman" w:hAnsi="Times New Roman" w:cs="Times New Roman"/>
          <w:sz w:val="24"/>
          <w:szCs w:val="24"/>
        </w:rPr>
      </w:pPr>
      <w:r>
        <w:rPr>
          <w:rFonts w:ascii="Times New Roman" w:hAnsi="Times New Roman" w:cs="Times New Roman"/>
          <w:sz w:val="24"/>
          <w:szCs w:val="24"/>
        </w:rPr>
        <w:t>ДИАГНОСТИКА</w:t>
      </w:r>
    </w:p>
    <w:p w:rsidR="00477D40" w:rsidRDefault="00477D40" w:rsidP="00477D40">
      <w:pPr>
        <w:pStyle w:val="a3"/>
        <w:numPr>
          <w:ilvl w:val="0"/>
          <w:numId w:val="7"/>
        </w:numPr>
        <w:rPr>
          <w:rFonts w:ascii="Times New Roman" w:hAnsi="Times New Roman" w:cs="Times New Roman"/>
          <w:sz w:val="24"/>
          <w:szCs w:val="24"/>
        </w:rPr>
      </w:pPr>
      <w:r>
        <w:rPr>
          <w:rFonts w:ascii="Times New Roman" w:hAnsi="Times New Roman" w:cs="Times New Roman"/>
          <w:sz w:val="24"/>
          <w:szCs w:val="24"/>
        </w:rPr>
        <w:t>ЛЕЧЕНИЕ</w:t>
      </w:r>
    </w:p>
    <w:p w:rsidR="00477D40" w:rsidRDefault="00477D40" w:rsidP="00477D40">
      <w:pPr>
        <w:rPr>
          <w:rFonts w:ascii="Times New Roman" w:hAnsi="Times New Roman" w:cs="Times New Roman"/>
          <w:sz w:val="24"/>
          <w:szCs w:val="24"/>
        </w:rPr>
      </w:pPr>
      <w:r>
        <w:rPr>
          <w:rFonts w:ascii="Times New Roman" w:hAnsi="Times New Roman" w:cs="Times New Roman"/>
          <w:b/>
          <w:sz w:val="24"/>
          <w:szCs w:val="24"/>
        </w:rPr>
        <w:t xml:space="preserve">Основное понятие: </w:t>
      </w:r>
      <w:r>
        <w:rPr>
          <w:rFonts w:ascii="Times New Roman" w:hAnsi="Times New Roman" w:cs="Times New Roman"/>
          <w:sz w:val="24"/>
          <w:szCs w:val="24"/>
        </w:rPr>
        <w:t>метастаз</w:t>
      </w:r>
    </w:p>
    <w:p w:rsidR="00477D40" w:rsidRPr="008D2550" w:rsidRDefault="00477D40" w:rsidP="00477D40">
      <w:pPr>
        <w:rPr>
          <w:rFonts w:ascii="Times New Roman" w:hAnsi="Times New Roman" w:cs="Times New Roman"/>
          <w:sz w:val="24"/>
          <w:szCs w:val="24"/>
        </w:rPr>
      </w:pPr>
      <w:r>
        <w:rPr>
          <w:rFonts w:ascii="Times New Roman" w:hAnsi="Times New Roman" w:cs="Times New Roman"/>
          <w:sz w:val="24"/>
          <w:szCs w:val="24"/>
        </w:rPr>
        <w:t>1. ОПРЕДЕЛЕНИЕ</w:t>
      </w:r>
    </w:p>
    <w:p w:rsidR="00477D40" w:rsidRPr="005726BF" w:rsidRDefault="00477D40" w:rsidP="00477D40">
      <w:pPr>
        <w:ind w:firstLine="708"/>
        <w:rPr>
          <w:rFonts w:ascii="Times New Roman" w:hAnsi="Times New Roman" w:cs="Times New Roman"/>
          <w:sz w:val="24"/>
          <w:szCs w:val="24"/>
        </w:rPr>
      </w:pPr>
      <w:r w:rsidRPr="005726BF">
        <w:rPr>
          <w:rFonts w:ascii="Times New Roman" w:hAnsi="Times New Roman" w:cs="Times New Roman"/>
          <w:sz w:val="24"/>
          <w:szCs w:val="24"/>
        </w:rPr>
        <w:t xml:space="preserve">Метастаз представляет собой вторичный очаг злокачественного опухолевого процесса, который возникает из первичной злокачественной опухоли. Метастазы дают только злокачественные опухоли. Доброкачественные опухоли их не дают. Опухоли могут </w:t>
      </w:r>
      <w:proofErr w:type="spellStart"/>
      <w:r w:rsidRPr="005726BF">
        <w:rPr>
          <w:rFonts w:ascii="Times New Roman" w:hAnsi="Times New Roman" w:cs="Times New Roman"/>
          <w:sz w:val="24"/>
          <w:szCs w:val="24"/>
        </w:rPr>
        <w:t>метастазировать</w:t>
      </w:r>
      <w:proofErr w:type="spellEnd"/>
      <w:r w:rsidRPr="005726BF">
        <w:rPr>
          <w:rFonts w:ascii="Times New Roman" w:hAnsi="Times New Roman" w:cs="Times New Roman"/>
          <w:sz w:val="24"/>
          <w:szCs w:val="24"/>
        </w:rPr>
        <w:t xml:space="preserve"> в любые органы и ткани, но при этом те или иные опухоли </w:t>
      </w:r>
      <w:proofErr w:type="spellStart"/>
      <w:r w:rsidRPr="005726BF">
        <w:rPr>
          <w:rFonts w:ascii="Times New Roman" w:hAnsi="Times New Roman" w:cs="Times New Roman"/>
          <w:sz w:val="24"/>
          <w:szCs w:val="24"/>
        </w:rPr>
        <w:t>метастазируют</w:t>
      </w:r>
      <w:proofErr w:type="spellEnd"/>
      <w:r w:rsidRPr="005726BF">
        <w:rPr>
          <w:rFonts w:ascii="Times New Roman" w:hAnsi="Times New Roman" w:cs="Times New Roman"/>
          <w:sz w:val="24"/>
          <w:szCs w:val="24"/>
        </w:rPr>
        <w:t xml:space="preserve"> в типичные для них места. В головной мозг чаще всего дают метастазы опухоли легких и молочной железы, но могут и другие опухоли.</w:t>
      </w:r>
    </w:p>
    <w:p w:rsidR="00477D40" w:rsidRPr="005726BF" w:rsidRDefault="00477D40" w:rsidP="00477D40">
      <w:pPr>
        <w:ind w:firstLine="708"/>
        <w:rPr>
          <w:rFonts w:ascii="Times New Roman" w:hAnsi="Times New Roman" w:cs="Times New Roman"/>
          <w:sz w:val="24"/>
          <w:szCs w:val="24"/>
        </w:rPr>
      </w:pPr>
      <w:r w:rsidRPr="005726BF">
        <w:rPr>
          <w:rFonts w:ascii="Times New Roman" w:hAnsi="Times New Roman" w:cs="Times New Roman"/>
          <w:sz w:val="24"/>
          <w:szCs w:val="24"/>
        </w:rPr>
        <w:t>К другим первичным опухолям, способным давать метастазы в головной мозг, относятся меланома, саркома и опухоли из почек, а также толстого кишечника. Иногда первичную опухоль, которая дала метастаз в мозг, трудно определить. При этом стоит отметить, что метастазы в мозге встречаются чаще, чем сами первичные опухоли головного мозга. В ряде случаев метастазы в головной мозг могут быть первыми клиническими проявлениями основного онкологического заболевания. Например, около 10% больных раком легкого впервые обращаются к врачу в связи с неврологическими нарушениями.</w:t>
      </w:r>
    </w:p>
    <w:p w:rsidR="00477D40" w:rsidRPr="005726BF" w:rsidRDefault="00477D40" w:rsidP="00477D40">
      <w:pPr>
        <w:rPr>
          <w:rFonts w:ascii="Times New Roman" w:hAnsi="Times New Roman" w:cs="Times New Roman"/>
          <w:sz w:val="24"/>
          <w:szCs w:val="24"/>
        </w:rPr>
      </w:pPr>
      <w:r>
        <w:rPr>
          <w:rFonts w:ascii="Times New Roman" w:hAnsi="Times New Roman" w:cs="Times New Roman"/>
          <w:sz w:val="24"/>
          <w:szCs w:val="24"/>
        </w:rPr>
        <w:t>2. ПУТИ МЕТАСТАЗИРОВАНИЯ</w:t>
      </w:r>
    </w:p>
    <w:p w:rsidR="00477D40" w:rsidRPr="005726BF" w:rsidRDefault="00477D40" w:rsidP="00477D40">
      <w:pPr>
        <w:ind w:firstLine="708"/>
        <w:rPr>
          <w:rFonts w:ascii="Times New Roman" w:hAnsi="Times New Roman" w:cs="Times New Roman"/>
          <w:sz w:val="24"/>
          <w:szCs w:val="24"/>
        </w:rPr>
      </w:pPr>
      <w:r w:rsidRPr="005726BF">
        <w:rPr>
          <w:rFonts w:ascii="Times New Roman" w:hAnsi="Times New Roman" w:cs="Times New Roman"/>
          <w:sz w:val="24"/>
          <w:szCs w:val="24"/>
        </w:rPr>
        <w:t>Метастазы в головной мозг могут распространяться несколькими путями - инфильтрацией в окружающие ткани, но чаще всего через кровоток и по лимфатическим путям.</w:t>
      </w:r>
    </w:p>
    <w:p w:rsidR="00477D40" w:rsidRPr="005726BF" w:rsidRDefault="00477D40" w:rsidP="00477D40">
      <w:pPr>
        <w:ind w:firstLine="708"/>
        <w:rPr>
          <w:rFonts w:ascii="Times New Roman" w:hAnsi="Times New Roman" w:cs="Times New Roman"/>
          <w:sz w:val="24"/>
          <w:szCs w:val="24"/>
        </w:rPr>
      </w:pPr>
      <w:r w:rsidRPr="005726BF">
        <w:rPr>
          <w:rFonts w:ascii="Times New Roman" w:hAnsi="Times New Roman" w:cs="Times New Roman"/>
          <w:sz w:val="24"/>
          <w:szCs w:val="24"/>
        </w:rPr>
        <w:t xml:space="preserve">Кроме головного мозга, метастазами часто поражается и такой отдел ЦНС, как позвоночник и находящийся в нем спинной мозг. Исследования показывают, что по меньшей мере 30-70% пациентов со злокачественными опухолями страдают метастазами в позвоночник. При этом чаще всего </w:t>
      </w:r>
      <w:proofErr w:type="spellStart"/>
      <w:r w:rsidRPr="005726BF">
        <w:rPr>
          <w:rFonts w:ascii="Times New Roman" w:hAnsi="Times New Roman" w:cs="Times New Roman"/>
          <w:sz w:val="24"/>
          <w:szCs w:val="24"/>
        </w:rPr>
        <w:t>метастазируют</w:t>
      </w:r>
      <w:proofErr w:type="spellEnd"/>
      <w:r w:rsidRPr="005726BF">
        <w:rPr>
          <w:rFonts w:ascii="Times New Roman" w:hAnsi="Times New Roman" w:cs="Times New Roman"/>
          <w:sz w:val="24"/>
          <w:szCs w:val="24"/>
        </w:rPr>
        <w:t xml:space="preserve"> в позвоночник опухоли легких, молочной железы и предстательной железы. Среди других опухолей, </w:t>
      </w:r>
      <w:proofErr w:type="spellStart"/>
      <w:r w:rsidRPr="005726BF">
        <w:rPr>
          <w:rFonts w:ascii="Times New Roman" w:hAnsi="Times New Roman" w:cs="Times New Roman"/>
          <w:sz w:val="24"/>
          <w:szCs w:val="24"/>
        </w:rPr>
        <w:t>метастазирующих</w:t>
      </w:r>
      <w:proofErr w:type="spellEnd"/>
      <w:r w:rsidRPr="005726BF">
        <w:rPr>
          <w:rFonts w:ascii="Times New Roman" w:hAnsi="Times New Roman" w:cs="Times New Roman"/>
          <w:sz w:val="24"/>
          <w:szCs w:val="24"/>
        </w:rPr>
        <w:t xml:space="preserve"> в позвоночник и спинной мозг - карциномы желудочно-кишечного тракта, </w:t>
      </w:r>
      <w:proofErr w:type="spellStart"/>
      <w:r w:rsidRPr="005726BF">
        <w:rPr>
          <w:rFonts w:ascii="Times New Roman" w:hAnsi="Times New Roman" w:cs="Times New Roman"/>
          <w:sz w:val="24"/>
          <w:szCs w:val="24"/>
        </w:rPr>
        <w:t>лимфомы</w:t>
      </w:r>
      <w:proofErr w:type="spellEnd"/>
      <w:r w:rsidRPr="005726BF">
        <w:rPr>
          <w:rFonts w:ascii="Times New Roman" w:hAnsi="Times New Roman" w:cs="Times New Roman"/>
          <w:sz w:val="24"/>
          <w:szCs w:val="24"/>
        </w:rPr>
        <w:t>, меланомы, карцинома почки, саркома, и опухоли щитовидной железы.</w:t>
      </w:r>
    </w:p>
    <w:p w:rsidR="00477D40" w:rsidRPr="005726BF" w:rsidRDefault="00477D40" w:rsidP="00477D40">
      <w:pPr>
        <w:ind w:firstLine="708"/>
        <w:rPr>
          <w:rFonts w:ascii="Times New Roman" w:hAnsi="Times New Roman" w:cs="Times New Roman"/>
          <w:sz w:val="24"/>
          <w:szCs w:val="24"/>
        </w:rPr>
      </w:pPr>
      <w:r w:rsidRPr="005726BF">
        <w:rPr>
          <w:rFonts w:ascii="Times New Roman" w:hAnsi="Times New Roman" w:cs="Times New Roman"/>
          <w:sz w:val="24"/>
          <w:szCs w:val="24"/>
        </w:rPr>
        <w:t>Современные методы обследования ЦНС позволило выяснить, что в настоящее время заболеваемость метастатическими опухолями головного и спинного мозга составляет около 14 случаев на 100000 населения в год, т.е. превосходит заболеваемость первичными опухолями мозга.</w:t>
      </w:r>
    </w:p>
    <w:p w:rsidR="00477D40" w:rsidRPr="005726BF" w:rsidRDefault="00477D40" w:rsidP="00477D40">
      <w:pPr>
        <w:rPr>
          <w:rFonts w:ascii="Times New Roman" w:hAnsi="Times New Roman" w:cs="Times New Roman"/>
          <w:sz w:val="24"/>
          <w:szCs w:val="24"/>
        </w:rPr>
      </w:pPr>
    </w:p>
    <w:p w:rsidR="00477D40" w:rsidRDefault="00477D40" w:rsidP="00477D40">
      <w:pPr>
        <w:rPr>
          <w:rFonts w:ascii="Times New Roman" w:hAnsi="Times New Roman" w:cs="Times New Roman"/>
          <w:sz w:val="24"/>
          <w:szCs w:val="24"/>
        </w:rPr>
      </w:pPr>
      <w:r>
        <w:rPr>
          <w:rFonts w:ascii="Times New Roman" w:hAnsi="Times New Roman" w:cs="Times New Roman"/>
          <w:sz w:val="24"/>
          <w:szCs w:val="24"/>
        </w:rPr>
        <w:lastRenderedPageBreak/>
        <w:t>3. СИМПТОМАТИКА</w:t>
      </w:r>
    </w:p>
    <w:p w:rsidR="00477D40" w:rsidRPr="008D2550" w:rsidRDefault="00477D40" w:rsidP="00477D40">
      <w:pPr>
        <w:rPr>
          <w:rFonts w:ascii="Times New Roman" w:hAnsi="Times New Roman" w:cs="Times New Roman"/>
          <w:b/>
          <w:sz w:val="24"/>
          <w:szCs w:val="24"/>
        </w:rPr>
      </w:pPr>
      <w:r w:rsidRPr="008D2550">
        <w:rPr>
          <w:rFonts w:ascii="Times New Roman" w:hAnsi="Times New Roman" w:cs="Times New Roman"/>
          <w:b/>
          <w:sz w:val="24"/>
          <w:szCs w:val="24"/>
        </w:rPr>
        <w:t>Проявления метастазов в головном</w:t>
      </w:r>
    </w:p>
    <w:p w:rsidR="00477D40" w:rsidRPr="005726BF" w:rsidRDefault="00477D40" w:rsidP="00477D40">
      <w:pPr>
        <w:ind w:firstLine="708"/>
        <w:rPr>
          <w:rFonts w:ascii="Times New Roman" w:hAnsi="Times New Roman" w:cs="Times New Roman"/>
          <w:sz w:val="24"/>
          <w:szCs w:val="24"/>
        </w:rPr>
      </w:pPr>
      <w:r w:rsidRPr="005726BF">
        <w:rPr>
          <w:rFonts w:ascii="Times New Roman" w:hAnsi="Times New Roman" w:cs="Times New Roman"/>
          <w:sz w:val="24"/>
          <w:szCs w:val="24"/>
        </w:rPr>
        <w:t>Примерно в 30% случаев метастазы в мозге могут никак не проявляться. При появлении неврологической симптоматики она постепенно нарастает. Иногда метастазы в головном мозге могут быть выявлены случайно. К проявлениям метастазов в головном мозге относятся головные боли, головокружение, нарушение зрения, а также тошнота и рвота. Могут быть и другие неврологические симптомы.</w:t>
      </w:r>
    </w:p>
    <w:p w:rsidR="00477D40" w:rsidRPr="005726BF" w:rsidRDefault="00477D40" w:rsidP="00477D40">
      <w:pPr>
        <w:ind w:firstLine="708"/>
        <w:rPr>
          <w:rFonts w:ascii="Times New Roman" w:hAnsi="Times New Roman" w:cs="Times New Roman"/>
          <w:sz w:val="24"/>
          <w:szCs w:val="24"/>
        </w:rPr>
      </w:pPr>
      <w:r w:rsidRPr="005726BF">
        <w:rPr>
          <w:rFonts w:ascii="Times New Roman" w:hAnsi="Times New Roman" w:cs="Times New Roman"/>
          <w:sz w:val="24"/>
          <w:szCs w:val="24"/>
        </w:rPr>
        <w:t xml:space="preserve">Начало неврологической симптоматик может быть разными - в форме опухоли, когда общемозговые и очаговые симптомы нарастают на протяжении определенного времени, в виде инсульта, когда очаговая симптоматика в виде афазии, гемипареза, очаговых судорог и др. имеет острое начало и обусловлена </w:t>
      </w:r>
      <w:proofErr w:type="spellStart"/>
      <w:r w:rsidRPr="005726BF">
        <w:rPr>
          <w:rFonts w:ascii="Times New Roman" w:hAnsi="Times New Roman" w:cs="Times New Roman"/>
          <w:sz w:val="24"/>
          <w:szCs w:val="24"/>
        </w:rPr>
        <w:t>кровоизлия¬нием</w:t>
      </w:r>
      <w:proofErr w:type="spellEnd"/>
      <w:r w:rsidRPr="005726BF">
        <w:rPr>
          <w:rFonts w:ascii="Times New Roman" w:hAnsi="Times New Roman" w:cs="Times New Roman"/>
          <w:sz w:val="24"/>
          <w:szCs w:val="24"/>
        </w:rPr>
        <w:t xml:space="preserve"> в метастаз или закупоркой мозгового сосуда метастатическим </w:t>
      </w:r>
      <w:proofErr w:type="spellStart"/>
      <w:r w:rsidRPr="005726BF">
        <w:rPr>
          <w:rFonts w:ascii="Times New Roman" w:hAnsi="Times New Roman" w:cs="Times New Roman"/>
          <w:sz w:val="24"/>
          <w:szCs w:val="24"/>
        </w:rPr>
        <w:t>эмболом</w:t>
      </w:r>
      <w:proofErr w:type="spellEnd"/>
      <w:r w:rsidRPr="005726BF">
        <w:rPr>
          <w:rFonts w:ascii="Times New Roman" w:hAnsi="Times New Roman" w:cs="Times New Roman"/>
          <w:sz w:val="24"/>
          <w:szCs w:val="24"/>
        </w:rPr>
        <w:t xml:space="preserve">. При т.н. </w:t>
      </w:r>
      <w:proofErr w:type="spellStart"/>
      <w:r w:rsidRPr="005726BF">
        <w:rPr>
          <w:rFonts w:ascii="Times New Roman" w:hAnsi="Times New Roman" w:cs="Times New Roman"/>
          <w:sz w:val="24"/>
          <w:szCs w:val="24"/>
        </w:rPr>
        <w:t>ремиттирующем</w:t>
      </w:r>
      <w:proofErr w:type="spellEnd"/>
      <w:r w:rsidRPr="005726BF">
        <w:rPr>
          <w:rFonts w:ascii="Times New Roman" w:hAnsi="Times New Roman" w:cs="Times New Roman"/>
          <w:sz w:val="24"/>
          <w:szCs w:val="24"/>
        </w:rPr>
        <w:t xml:space="preserve"> варианте общемозговые и очаговые проявления метастаза имеют волнообразное течение.</w:t>
      </w:r>
    </w:p>
    <w:p w:rsidR="00477D40" w:rsidRDefault="00477D40" w:rsidP="00477D40">
      <w:pPr>
        <w:rPr>
          <w:rFonts w:ascii="Times New Roman" w:hAnsi="Times New Roman" w:cs="Times New Roman"/>
          <w:sz w:val="24"/>
          <w:szCs w:val="24"/>
        </w:rPr>
      </w:pPr>
      <w:r>
        <w:rPr>
          <w:rFonts w:ascii="Times New Roman" w:hAnsi="Times New Roman" w:cs="Times New Roman"/>
          <w:sz w:val="24"/>
          <w:szCs w:val="24"/>
        </w:rPr>
        <w:t>4. ДИАГНОСТИКА</w:t>
      </w:r>
    </w:p>
    <w:p w:rsidR="00477D40" w:rsidRPr="005726BF" w:rsidRDefault="00477D40" w:rsidP="00477D40">
      <w:pPr>
        <w:rPr>
          <w:rFonts w:ascii="Times New Roman" w:hAnsi="Times New Roman" w:cs="Times New Roman"/>
          <w:sz w:val="24"/>
          <w:szCs w:val="24"/>
        </w:rPr>
      </w:pPr>
    </w:p>
    <w:p w:rsidR="00477D40" w:rsidRDefault="00477D40" w:rsidP="00477D40">
      <w:pPr>
        <w:ind w:firstLine="708"/>
        <w:rPr>
          <w:rFonts w:ascii="Times New Roman" w:hAnsi="Times New Roman" w:cs="Times New Roman"/>
          <w:sz w:val="24"/>
          <w:szCs w:val="24"/>
        </w:rPr>
      </w:pPr>
      <w:r w:rsidRPr="005726BF">
        <w:rPr>
          <w:rFonts w:ascii="Times New Roman" w:hAnsi="Times New Roman" w:cs="Times New Roman"/>
          <w:sz w:val="24"/>
          <w:szCs w:val="24"/>
        </w:rPr>
        <w:t xml:space="preserve">Среди методов диагностики при метастазах в головном и спинном мозге применяются </w:t>
      </w:r>
    </w:p>
    <w:p w:rsidR="00477D40" w:rsidRPr="008D2550" w:rsidRDefault="00477D40" w:rsidP="00477D40">
      <w:pPr>
        <w:pStyle w:val="a3"/>
        <w:numPr>
          <w:ilvl w:val="0"/>
          <w:numId w:val="8"/>
        </w:numPr>
        <w:rPr>
          <w:rFonts w:ascii="Times New Roman" w:hAnsi="Times New Roman" w:cs="Times New Roman"/>
          <w:sz w:val="24"/>
          <w:szCs w:val="24"/>
        </w:rPr>
      </w:pPr>
      <w:r w:rsidRPr="008D2550">
        <w:rPr>
          <w:rFonts w:ascii="Times New Roman" w:hAnsi="Times New Roman" w:cs="Times New Roman"/>
          <w:sz w:val="24"/>
          <w:szCs w:val="24"/>
        </w:rPr>
        <w:t xml:space="preserve">рентгенография позвоночника, </w:t>
      </w:r>
    </w:p>
    <w:p w:rsidR="00477D40" w:rsidRPr="008D2550" w:rsidRDefault="00477D40" w:rsidP="00477D40">
      <w:pPr>
        <w:pStyle w:val="a3"/>
        <w:numPr>
          <w:ilvl w:val="0"/>
          <w:numId w:val="8"/>
        </w:numPr>
        <w:rPr>
          <w:rFonts w:ascii="Times New Roman" w:hAnsi="Times New Roman" w:cs="Times New Roman"/>
          <w:sz w:val="24"/>
          <w:szCs w:val="24"/>
        </w:rPr>
      </w:pPr>
      <w:r w:rsidRPr="008D2550">
        <w:rPr>
          <w:rFonts w:ascii="Times New Roman" w:hAnsi="Times New Roman" w:cs="Times New Roman"/>
          <w:sz w:val="24"/>
          <w:szCs w:val="24"/>
        </w:rPr>
        <w:t>магнитно-резонансная томография</w:t>
      </w:r>
    </w:p>
    <w:p w:rsidR="00477D40" w:rsidRPr="008D2550" w:rsidRDefault="00477D40" w:rsidP="00477D40">
      <w:pPr>
        <w:pStyle w:val="a3"/>
        <w:numPr>
          <w:ilvl w:val="0"/>
          <w:numId w:val="8"/>
        </w:numPr>
        <w:rPr>
          <w:rFonts w:ascii="Times New Roman" w:hAnsi="Times New Roman" w:cs="Times New Roman"/>
          <w:sz w:val="24"/>
          <w:szCs w:val="24"/>
        </w:rPr>
      </w:pPr>
      <w:r w:rsidRPr="008D2550">
        <w:rPr>
          <w:rFonts w:ascii="Times New Roman" w:hAnsi="Times New Roman" w:cs="Times New Roman"/>
          <w:sz w:val="24"/>
          <w:szCs w:val="24"/>
        </w:rPr>
        <w:t xml:space="preserve">компьютерная томография головы и позвоночника, </w:t>
      </w:r>
    </w:p>
    <w:p w:rsidR="00477D40" w:rsidRPr="008D2550" w:rsidRDefault="00477D40" w:rsidP="00477D40">
      <w:pPr>
        <w:pStyle w:val="a3"/>
        <w:numPr>
          <w:ilvl w:val="0"/>
          <w:numId w:val="8"/>
        </w:numPr>
        <w:rPr>
          <w:rFonts w:ascii="Times New Roman" w:hAnsi="Times New Roman" w:cs="Times New Roman"/>
          <w:sz w:val="24"/>
          <w:szCs w:val="24"/>
        </w:rPr>
      </w:pPr>
      <w:proofErr w:type="spellStart"/>
      <w:r w:rsidRPr="008D2550">
        <w:rPr>
          <w:rFonts w:ascii="Times New Roman" w:hAnsi="Times New Roman" w:cs="Times New Roman"/>
          <w:sz w:val="24"/>
          <w:szCs w:val="24"/>
        </w:rPr>
        <w:t>остеоденситометрия</w:t>
      </w:r>
      <w:proofErr w:type="spellEnd"/>
      <w:r w:rsidRPr="008D2550">
        <w:rPr>
          <w:rFonts w:ascii="Times New Roman" w:hAnsi="Times New Roman" w:cs="Times New Roman"/>
          <w:sz w:val="24"/>
          <w:szCs w:val="24"/>
        </w:rPr>
        <w:t xml:space="preserve"> (при метастазах в позвоночник),</w:t>
      </w:r>
    </w:p>
    <w:p w:rsidR="00477D40" w:rsidRPr="008D2550" w:rsidRDefault="00477D40" w:rsidP="00477D40">
      <w:pPr>
        <w:pStyle w:val="a3"/>
        <w:numPr>
          <w:ilvl w:val="0"/>
          <w:numId w:val="8"/>
        </w:numPr>
        <w:rPr>
          <w:rFonts w:ascii="Times New Roman" w:hAnsi="Times New Roman" w:cs="Times New Roman"/>
          <w:sz w:val="24"/>
          <w:szCs w:val="24"/>
        </w:rPr>
      </w:pPr>
      <w:r w:rsidRPr="008D2550">
        <w:rPr>
          <w:rFonts w:ascii="Times New Roman" w:hAnsi="Times New Roman" w:cs="Times New Roman"/>
          <w:sz w:val="24"/>
          <w:szCs w:val="24"/>
        </w:rPr>
        <w:t xml:space="preserve">скелетная </w:t>
      </w:r>
      <w:proofErr w:type="spellStart"/>
      <w:r w:rsidRPr="008D2550">
        <w:rPr>
          <w:rFonts w:ascii="Times New Roman" w:hAnsi="Times New Roman" w:cs="Times New Roman"/>
          <w:sz w:val="24"/>
          <w:szCs w:val="24"/>
        </w:rPr>
        <w:t>сцинтиграфия</w:t>
      </w:r>
      <w:proofErr w:type="spellEnd"/>
      <w:r w:rsidRPr="008D2550">
        <w:rPr>
          <w:rFonts w:ascii="Times New Roman" w:hAnsi="Times New Roman" w:cs="Times New Roman"/>
          <w:sz w:val="24"/>
          <w:szCs w:val="24"/>
        </w:rPr>
        <w:t>.</w:t>
      </w:r>
    </w:p>
    <w:p w:rsidR="00477D40" w:rsidRPr="005726BF" w:rsidRDefault="00477D40" w:rsidP="00477D40">
      <w:pPr>
        <w:ind w:firstLine="708"/>
        <w:rPr>
          <w:rFonts w:ascii="Times New Roman" w:hAnsi="Times New Roman" w:cs="Times New Roman"/>
          <w:sz w:val="24"/>
          <w:szCs w:val="24"/>
        </w:rPr>
      </w:pPr>
      <w:r w:rsidRPr="005726BF">
        <w:rPr>
          <w:rFonts w:ascii="Times New Roman" w:hAnsi="Times New Roman" w:cs="Times New Roman"/>
          <w:sz w:val="24"/>
          <w:szCs w:val="24"/>
        </w:rPr>
        <w:t>Основным методом диагностики метастатических опухолей головного мозга является МРТ. Она обладает наиболее высокой информативностью и чувствительностью и позволяет выявить множественные метастазы даже в тех случаях, когда на КТ виден только один очаг.</w:t>
      </w:r>
    </w:p>
    <w:p w:rsidR="00477D40" w:rsidRDefault="00477D40" w:rsidP="00477D40">
      <w:pPr>
        <w:rPr>
          <w:rFonts w:ascii="Times New Roman" w:hAnsi="Times New Roman" w:cs="Times New Roman"/>
          <w:sz w:val="24"/>
          <w:szCs w:val="24"/>
        </w:rPr>
      </w:pPr>
    </w:p>
    <w:p w:rsidR="00477D40" w:rsidRPr="005726BF" w:rsidRDefault="00477D40" w:rsidP="00477D40">
      <w:pPr>
        <w:rPr>
          <w:rFonts w:ascii="Times New Roman" w:hAnsi="Times New Roman" w:cs="Times New Roman"/>
          <w:sz w:val="24"/>
          <w:szCs w:val="24"/>
        </w:rPr>
      </w:pPr>
      <w:r>
        <w:rPr>
          <w:rFonts w:ascii="Times New Roman" w:hAnsi="Times New Roman" w:cs="Times New Roman"/>
          <w:sz w:val="24"/>
          <w:szCs w:val="24"/>
        </w:rPr>
        <w:t>5. ЛЕЧЕНИЕ</w:t>
      </w:r>
    </w:p>
    <w:p w:rsidR="00477D40" w:rsidRPr="005726BF" w:rsidRDefault="00477D40" w:rsidP="00477D40">
      <w:pPr>
        <w:ind w:firstLine="708"/>
        <w:rPr>
          <w:rFonts w:ascii="Times New Roman" w:hAnsi="Times New Roman" w:cs="Times New Roman"/>
          <w:sz w:val="24"/>
          <w:szCs w:val="24"/>
        </w:rPr>
      </w:pPr>
      <w:r w:rsidRPr="005726BF">
        <w:rPr>
          <w:rFonts w:ascii="Times New Roman" w:hAnsi="Times New Roman" w:cs="Times New Roman"/>
          <w:sz w:val="24"/>
          <w:szCs w:val="24"/>
        </w:rPr>
        <w:t>Лечение метастазов в головном и спинном мозге зависит от разных факторов, например, от того, где располагается сама первичная опухоль, от количества метастазов и их локализации головном.</w:t>
      </w:r>
    </w:p>
    <w:p w:rsidR="00477D40" w:rsidRPr="005726BF" w:rsidRDefault="00477D40" w:rsidP="00477D40">
      <w:pPr>
        <w:ind w:firstLine="708"/>
        <w:rPr>
          <w:rFonts w:ascii="Times New Roman" w:hAnsi="Times New Roman" w:cs="Times New Roman"/>
          <w:sz w:val="24"/>
          <w:szCs w:val="24"/>
        </w:rPr>
      </w:pPr>
      <w:r w:rsidRPr="005726BF">
        <w:rPr>
          <w:rFonts w:ascii="Times New Roman" w:hAnsi="Times New Roman" w:cs="Times New Roman"/>
          <w:sz w:val="24"/>
          <w:szCs w:val="24"/>
        </w:rPr>
        <w:t>Прежде всего, проводится поддерживающая терапия в виде стероидных препаратов, противосудорожных средств, психотропных средства и т.д.</w:t>
      </w:r>
    </w:p>
    <w:p w:rsidR="00477D40" w:rsidRPr="005726BF" w:rsidRDefault="00477D40" w:rsidP="00477D40">
      <w:pPr>
        <w:ind w:firstLine="708"/>
        <w:rPr>
          <w:rFonts w:ascii="Times New Roman" w:hAnsi="Times New Roman" w:cs="Times New Roman"/>
          <w:sz w:val="24"/>
          <w:szCs w:val="24"/>
        </w:rPr>
      </w:pPr>
      <w:r w:rsidRPr="005726BF">
        <w:rPr>
          <w:rFonts w:ascii="Times New Roman" w:hAnsi="Times New Roman" w:cs="Times New Roman"/>
          <w:sz w:val="24"/>
          <w:szCs w:val="24"/>
        </w:rPr>
        <w:t xml:space="preserve">Первичным методом лечения метастазов в головном мозге считается лучевая терапия. Лучевая терапия при метастазах в мозге дает значительный эффект у большинства пациентов. Как самостоятельный метод Лучевая терапия показана обычно при множественных метастазах в головной мозг и </w:t>
      </w:r>
      <w:proofErr w:type="spellStart"/>
      <w:r w:rsidRPr="005726BF">
        <w:rPr>
          <w:rFonts w:ascii="Times New Roman" w:hAnsi="Times New Roman" w:cs="Times New Roman"/>
          <w:sz w:val="24"/>
          <w:szCs w:val="24"/>
        </w:rPr>
        <w:t>солитарных</w:t>
      </w:r>
      <w:proofErr w:type="spellEnd"/>
      <w:r w:rsidRPr="005726BF">
        <w:rPr>
          <w:rFonts w:ascii="Times New Roman" w:hAnsi="Times New Roman" w:cs="Times New Roman"/>
          <w:sz w:val="24"/>
          <w:szCs w:val="24"/>
        </w:rPr>
        <w:t xml:space="preserve"> неоперабельных метастазах Кортикостероиды чаще всего применяются одновременно с лучевой терапией. Они назначаются пациентам с клиническими признаками внутричерепной гипертензии, а также при обнаружении на КТ или МРТ отека головного мозга или смещения его </w:t>
      </w:r>
      <w:r w:rsidRPr="005726BF">
        <w:rPr>
          <w:rFonts w:ascii="Times New Roman" w:hAnsi="Times New Roman" w:cs="Times New Roman"/>
          <w:sz w:val="24"/>
          <w:szCs w:val="24"/>
        </w:rPr>
        <w:lastRenderedPageBreak/>
        <w:t xml:space="preserve">структур. Противосудорожные средства применяются лишь при фокальных или </w:t>
      </w:r>
      <w:proofErr w:type="spellStart"/>
      <w:r w:rsidRPr="005726BF">
        <w:rPr>
          <w:rFonts w:ascii="Times New Roman" w:hAnsi="Times New Roman" w:cs="Times New Roman"/>
          <w:sz w:val="24"/>
          <w:szCs w:val="24"/>
        </w:rPr>
        <w:t>генерализованных</w:t>
      </w:r>
      <w:proofErr w:type="spellEnd"/>
      <w:r w:rsidRPr="005726BF">
        <w:rPr>
          <w:rFonts w:ascii="Times New Roman" w:hAnsi="Times New Roman" w:cs="Times New Roman"/>
          <w:sz w:val="24"/>
          <w:szCs w:val="24"/>
        </w:rPr>
        <w:t xml:space="preserve"> судорожных припадках.</w:t>
      </w:r>
    </w:p>
    <w:p w:rsidR="00477D40" w:rsidRPr="005726BF" w:rsidRDefault="00477D40" w:rsidP="00477D40">
      <w:pPr>
        <w:ind w:firstLine="708"/>
        <w:rPr>
          <w:rFonts w:ascii="Times New Roman" w:hAnsi="Times New Roman" w:cs="Times New Roman"/>
          <w:sz w:val="24"/>
          <w:szCs w:val="24"/>
        </w:rPr>
      </w:pPr>
      <w:r w:rsidRPr="005726BF">
        <w:rPr>
          <w:rFonts w:ascii="Times New Roman" w:hAnsi="Times New Roman" w:cs="Times New Roman"/>
          <w:sz w:val="24"/>
          <w:szCs w:val="24"/>
        </w:rPr>
        <w:t xml:space="preserve">Хирургическое лечение метастазов головного мозга проводится обычно у пациентов с одиночным метастазом мозге только при контролируемом первичном очаге. Оперативное лечение обычно проводят при метастазах, которые имеют относительно безопасную локализацию для </w:t>
      </w:r>
      <w:proofErr w:type="spellStart"/>
      <w:r w:rsidRPr="005726BF">
        <w:rPr>
          <w:rFonts w:ascii="Times New Roman" w:hAnsi="Times New Roman" w:cs="Times New Roman"/>
          <w:sz w:val="24"/>
          <w:szCs w:val="24"/>
        </w:rPr>
        <w:t>нейрохирур¬гического</w:t>
      </w:r>
      <w:proofErr w:type="spellEnd"/>
      <w:r w:rsidRPr="005726BF">
        <w:rPr>
          <w:rFonts w:ascii="Times New Roman" w:hAnsi="Times New Roman" w:cs="Times New Roman"/>
          <w:sz w:val="24"/>
          <w:szCs w:val="24"/>
        </w:rPr>
        <w:t xml:space="preserve"> вмешательства в таких областях мозга, как лобная доле, мозжечок, височная доля </w:t>
      </w:r>
      <w:proofErr w:type="spellStart"/>
      <w:r w:rsidRPr="005726BF">
        <w:rPr>
          <w:rFonts w:ascii="Times New Roman" w:hAnsi="Times New Roman" w:cs="Times New Roman"/>
          <w:sz w:val="24"/>
          <w:szCs w:val="24"/>
        </w:rPr>
        <w:t>недоминантного</w:t>
      </w:r>
      <w:proofErr w:type="spellEnd"/>
      <w:r w:rsidRPr="005726BF">
        <w:rPr>
          <w:rFonts w:ascii="Times New Roman" w:hAnsi="Times New Roman" w:cs="Times New Roman"/>
          <w:sz w:val="24"/>
          <w:szCs w:val="24"/>
        </w:rPr>
        <w:t xml:space="preserve"> полушария. Иногда для снижения резко повышенного внутричерепного давления может краниотомия применяться по жизненным показаниям.</w:t>
      </w:r>
    </w:p>
    <w:p w:rsidR="00477D40" w:rsidRPr="005726BF" w:rsidRDefault="00477D40" w:rsidP="00477D40">
      <w:pPr>
        <w:ind w:firstLine="708"/>
        <w:rPr>
          <w:rFonts w:ascii="Times New Roman" w:hAnsi="Times New Roman" w:cs="Times New Roman"/>
          <w:sz w:val="24"/>
          <w:szCs w:val="24"/>
        </w:rPr>
      </w:pPr>
      <w:r w:rsidRPr="005726BF">
        <w:rPr>
          <w:rFonts w:ascii="Times New Roman" w:hAnsi="Times New Roman" w:cs="Times New Roman"/>
          <w:sz w:val="24"/>
          <w:szCs w:val="24"/>
        </w:rPr>
        <w:t xml:space="preserve">В случае </w:t>
      </w:r>
      <w:proofErr w:type="spellStart"/>
      <w:r w:rsidRPr="005726BF">
        <w:rPr>
          <w:rFonts w:ascii="Times New Roman" w:hAnsi="Times New Roman" w:cs="Times New Roman"/>
          <w:sz w:val="24"/>
          <w:szCs w:val="24"/>
        </w:rPr>
        <w:t>резектабельной</w:t>
      </w:r>
      <w:proofErr w:type="spellEnd"/>
      <w:r w:rsidRPr="005726BF">
        <w:rPr>
          <w:rFonts w:ascii="Times New Roman" w:hAnsi="Times New Roman" w:cs="Times New Roman"/>
          <w:sz w:val="24"/>
          <w:szCs w:val="24"/>
        </w:rPr>
        <w:t xml:space="preserve"> опухоли с одиночным метастазом в головном мозге возможно хирургическое лечение с последующей химиотерапией и/или лучевой терапией первичной опухоли, а также обязательным послеоперационным облучением головного мозга.</w:t>
      </w:r>
    </w:p>
    <w:p w:rsidR="00477D40" w:rsidRPr="005726BF" w:rsidRDefault="00477D40" w:rsidP="00477D40">
      <w:pPr>
        <w:rPr>
          <w:rFonts w:ascii="Times New Roman" w:hAnsi="Times New Roman" w:cs="Times New Roman"/>
          <w:sz w:val="24"/>
          <w:szCs w:val="24"/>
        </w:rPr>
      </w:pPr>
    </w:p>
    <w:p w:rsidR="00477D40" w:rsidRPr="005726BF" w:rsidRDefault="00477D40" w:rsidP="00477D40">
      <w:pPr>
        <w:ind w:firstLine="708"/>
        <w:rPr>
          <w:rFonts w:ascii="Times New Roman" w:hAnsi="Times New Roman" w:cs="Times New Roman"/>
          <w:sz w:val="24"/>
          <w:szCs w:val="24"/>
        </w:rPr>
      </w:pPr>
      <w:r w:rsidRPr="005726BF">
        <w:rPr>
          <w:rFonts w:ascii="Times New Roman" w:hAnsi="Times New Roman" w:cs="Times New Roman"/>
          <w:sz w:val="24"/>
          <w:szCs w:val="24"/>
        </w:rPr>
        <w:t xml:space="preserve">Химиотерапия играет лишь небольшую роль в терапии метастазов головного мозга. Это связано с тем, что она у большинства пациентов малоэффективна. Химиотерапия целесообразна только в тех случаях, когда первичная опухоль чувствительна к проводимой терапии, а сам цитостатический препарат может </w:t>
      </w:r>
      <w:proofErr w:type="spellStart"/>
      <w:r w:rsidRPr="005726BF">
        <w:rPr>
          <w:rFonts w:ascii="Times New Roman" w:hAnsi="Times New Roman" w:cs="Times New Roman"/>
          <w:sz w:val="24"/>
          <w:szCs w:val="24"/>
        </w:rPr>
        <w:t>проник¬нуть</w:t>
      </w:r>
      <w:proofErr w:type="spellEnd"/>
      <w:r w:rsidRPr="005726BF">
        <w:rPr>
          <w:rFonts w:ascii="Times New Roman" w:hAnsi="Times New Roman" w:cs="Times New Roman"/>
          <w:sz w:val="24"/>
          <w:szCs w:val="24"/>
        </w:rPr>
        <w:t xml:space="preserve"> через гематоэнцефалический барьер в мозге. При опухолях, которые чувствительны к химиотерапии - </w:t>
      </w:r>
      <w:proofErr w:type="spellStart"/>
      <w:r w:rsidRPr="005726BF">
        <w:rPr>
          <w:rFonts w:ascii="Times New Roman" w:hAnsi="Times New Roman" w:cs="Times New Roman"/>
          <w:sz w:val="24"/>
          <w:szCs w:val="24"/>
        </w:rPr>
        <w:t>лимфома</w:t>
      </w:r>
      <w:proofErr w:type="spellEnd"/>
      <w:r w:rsidRPr="005726BF">
        <w:rPr>
          <w:rFonts w:ascii="Times New Roman" w:hAnsi="Times New Roman" w:cs="Times New Roman"/>
          <w:sz w:val="24"/>
          <w:szCs w:val="24"/>
        </w:rPr>
        <w:t>, рак яичка, мелкоклеточный рак легких и рак молочной железы, может применяться химиотерапия, но только в сочетании с другими методами лечения метастазов.</w:t>
      </w:r>
    </w:p>
    <w:p w:rsidR="00477D40" w:rsidRPr="005726BF" w:rsidRDefault="00477D40" w:rsidP="00477D40">
      <w:pPr>
        <w:ind w:firstLine="708"/>
        <w:rPr>
          <w:rFonts w:ascii="Times New Roman" w:hAnsi="Times New Roman" w:cs="Times New Roman"/>
          <w:sz w:val="24"/>
          <w:szCs w:val="24"/>
        </w:rPr>
      </w:pPr>
      <w:r w:rsidRPr="005726BF">
        <w:rPr>
          <w:rFonts w:ascii="Times New Roman" w:hAnsi="Times New Roman" w:cs="Times New Roman"/>
          <w:sz w:val="24"/>
          <w:szCs w:val="24"/>
        </w:rPr>
        <w:t>При метастазах в спинном мозге применяются те же самые методы лечения, что и при метастазах в головной мозг. Кортик</w:t>
      </w:r>
      <w:r>
        <w:rPr>
          <w:rFonts w:ascii="Times New Roman" w:hAnsi="Times New Roman" w:cs="Times New Roman"/>
          <w:sz w:val="24"/>
          <w:szCs w:val="24"/>
        </w:rPr>
        <w:t>остероиды облегчают болевой син</w:t>
      </w:r>
      <w:r w:rsidRPr="005726BF">
        <w:rPr>
          <w:rFonts w:ascii="Times New Roman" w:hAnsi="Times New Roman" w:cs="Times New Roman"/>
          <w:sz w:val="24"/>
          <w:szCs w:val="24"/>
        </w:rPr>
        <w:t xml:space="preserve">дром у 85% пациентов. Лучевая терапия области метастаза в позвоночнике позволяет уменьшить болевой синдром у 70% пациентов, при этом у 45-60% пациентов </w:t>
      </w:r>
      <w:proofErr w:type="spellStart"/>
      <w:r w:rsidRPr="005726BF">
        <w:rPr>
          <w:rFonts w:ascii="Times New Roman" w:hAnsi="Times New Roman" w:cs="Times New Roman"/>
          <w:sz w:val="24"/>
          <w:szCs w:val="24"/>
        </w:rPr>
        <w:t>улуч¬шается</w:t>
      </w:r>
      <w:proofErr w:type="spellEnd"/>
      <w:r w:rsidRPr="005726BF">
        <w:rPr>
          <w:rFonts w:ascii="Times New Roman" w:hAnsi="Times New Roman" w:cs="Times New Roman"/>
          <w:sz w:val="24"/>
          <w:szCs w:val="24"/>
        </w:rPr>
        <w:t xml:space="preserve"> двигательная активность. Облучению подвергается как само </w:t>
      </w:r>
      <w:proofErr w:type="spellStart"/>
      <w:r w:rsidRPr="005726BF">
        <w:rPr>
          <w:rFonts w:ascii="Times New Roman" w:hAnsi="Times New Roman" w:cs="Times New Roman"/>
          <w:sz w:val="24"/>
          <w:szCs w:val="24"/>
        </w:rPr>
        <w:t>ме¬сто</w:t>
      </w:r>
      <w:proofErr w:type="spellEnd"/>
      <w:r w:rsidRPr="005726BF">
        <w:rPr>
          <w:rFonts w:ascii="Times New Roman" w:hAnsi="Times New Roman" w:cs="Times New Roman"/>
          <w:sz w:val="24"/>
          <w:szCs w:val="24"/>
        </w:rPr>
        <w:t xml:space="preserve"> сдавления спинного мозга, так и два позвонка </w:t>
      </w:r>
      <w:proofErr w:type="spellStart"/>
      <w:r w:rsidRPr="005726BF">
        <w:rPr>
          <w:rFonts w:ascii="Times New Roman" w:hAnsi="Times New Roman" w:cs="Times New Roman"/>
          <w:sz w:val="24"/>
          <w:szCs w:val="24"/>
        </w:rPr>
        <w:t>вы¬ше</w:t>
      </w:r>
      <w:proofErr w:type="spellEnd"/>
      <w:r w:rsidRPr="005726BF">
        <w:rPr>
          <w:rFonts w:ascii="Times New Roman" w:hAnsi="Times New Roman" w:cs="Times New Roman"/>
          <w:sz w:val="24"/>
          <w:szCs w:val="24"/>
        </w:rPr>
        <w:t xml:space="preserve"> и ниже этого места.</w:t>
      </w:r>
    </w:p>
    <w:p w:rsidR="00477D40" w:rsidRPr="005726BF" w:rsidRDefault="00477D40" w:rsidP="00477D40">
      <w:pPr>
        <w:ind w:firstLine="708"/>
        <w:rPr>
          <w:rFonts w:ascii="Times New Roman" w:hAnsi="Times New Roman" w:cs="Times New Roman"/>
          <w:sz w:val="24"/>
          <w:szCs w:val="24"/>
        </w:rPr>
      </w:pPr>
      <w:r w:rsidRPr="005726BF">
        <w:rPr>
          <w:rFonts w:ascii="Times New Roman" w:hAnsi="Times New Roman" w:cs="Times New Roman"/>
          <w:sz w:val="24"/>
          <w:szCs w:val="24"/>
        </w:rPr>
        <w:t xml:space="preserve">Хирургическое вмешательство показано при сдавлении спинного мозга </w:t>
      </w:r>
      <w:proofErr w:type="spellStart"/>
      <w:r w:rsidRPr="005726BF">
        <w:rPr>
          <w:rFonts w:ascii="Times New Roman" w:hAnsi="Times New Roman" w:cs="Times New Roman"/>
          <w:sz w:val="24"/>
          <w:szCs w:val="24"/>
        </w:rPr>
        <w:t>кост¬ным</w:t>
      </w:r>
      <w:proofErr w:type="spellEnd"/>
      <w:r w:rsidRPr="005726BF">
        <w:rPr>
          <w:rFonts w:ascii="Times New Roman" w:hAnsi="Times New Roman" w:cs="Times New Roman"/>
          <w:sz w:val="24"/>
          <w:szCs w:val="24"/>
        </w:rPr>
        <w:t xml:space="preserve"> фрагментом, метастазах опухолей, которые </w:t>
      </w:r>
      <w:proofErr w:type="spellStart"/>
      <w:r w:rsidRPr="005726BF">
        <w:rPr>
          <w:rFonts w:ascii="Times New Roman" w:hAnsi="Times New Roman" w:cs="Times New Roman"/>
          <w:sz w:val="24"/>
          <w:szCs w:val="24"/>
        </w:rPr>
        <w:t>нечувст¬вительны</w:t>
      </w:r>
      <w:proofErr w:type="spellEnd"/>
      <w:r w:rsidRPr="005726BF">
        <w:rPr>
          <w:rFonts w:ascii="Times New Roman" w:hAnsi="Times New Roman" w:cs="Times New Roman"/>
          <w:sz w:val="24"/>
          <w:szCs w:val="24"/>
        </w:rPr>
        <w:t xml:space="preserve"> к лучевой терапии, сдавление в области, где ранее проводилась лучевая терапия, а также прогрессирование неврологической симптоматики во время лучевой терапии. Обычно проводится ламинэктомия или передняя декомпрессия. После ламинэктомии, как правило, проводится локальная лучевая терапия.</w:t>
      </w:r>
    </w:p>
    <w:p w:rsidR="00477D40" w:rsidRPr="008D2550" w:rsidRDefault="00477D40" w:rsidP="00477D40">
      <w:pPr>
        <w:rPr>
          <w:rFonts w:ascii="Times New Roman" w:hAnsi="Times New Roman" w:cs="Times New Roman"/>
          <w:b/>
          <w:sz w:val="24"/>
          <w:szCs w:val="24"/>
        </w:rPr>
      </w:pPr>
      <w:r w:rsidRPr="008D2550">
        <w:rPr>
          <w:rFonts w:ascii="Times New Roman" w:hAnsi="Times New Roman" w:cs="Times New Roman"/>
          <w:b/>
          <w:sz w:val="24"/>
          <w:szCs w:val="24"/>
        </w:rPr>
        <w:t>Полное облучение всего головного мозга</w:t>
      </w:r>
    </w:p>
    <w:p w:rsidR="00477D40" w:rsidRPr="005726BF" w:rsidRDefault="00477D40" w:rsidP="00477D40">
      <w:pPr>
        <w:ind w:firstLine="708"/>
        <w:rPr>
          <w:rFonts w:ascii="Times New Roman" w:hAnsi="Times New Roman" w:cs="Times New Roman"/>
          <w:sz w:val="24"/>
          <w:szCs w:val="24"/>
        </w:rPr>
      </w:pPr>
      <w:r w:rsidRPr="005726BF">
        <w:rPr>
          <w:rFonts w:ascii="Times New Roman" w:hAnsi="Times New Roman" w:cs="Times New Roman"/>
          <w:sz w:val="24"/>
          <w:szCs w:val="24"/>
        </w:rPr>
        <w:t>Самым частым методом лечения метастазов в головном мозге является лучевая терапия. Обычно курс облучения составляет несколько недель с ежедневными сеансами терапии. Облучение всего головного мозга может способствовать уменьшению размеров метастазов головного мозга и купировать симптоматику.</w:t>
      </w:r>
    </w:p>
    <w:p w:rsidR="00477D40" w:rsidRPr="005726BF" w:rsidRDefault="00477D40" w:rsidP="00477D40">
      <w:pPr>
        <w:ind w:firstLine="708"/>
        <w:rPr>
          <w:rFonts w:ascii="Times New Roman" w:hAnsi="Times New Roman" w:cs="Times New Roman"/>
          <w:sz w:val="24"/>
          <w:szCs w:val="24"/>
        </w:rPr>
      </w:pPr>
      <w:r w:rsidRPr="005726BF">
        <w:rPr>
          <w:rFonts w:ascii="Times New Roman" w:hAnsi="Times New Roman" w:cs="Times New Roman"/>
          <w:sz w:val="24"/>
          <w:szCs w:val="24"/>
        </w:rPr>
        <w:t xml:space="preserve">Иногда полное облучение головного мозга не дает нужно эффекта, и может возникнуть рецидив метастаза, поэтому выбирать метод лучевой терапии должен лечащий врач, с учетом риска побочных эффектов полного облучения мозга. Возможно сочетание полного облучения и </w:t>
      </w:r>
      <w:proofErr w:type="spellStart"/>
      <w:r w:rsidRPr="005726BF">
        <w:rPr>
          <w:rFonts w:ascii="Times New Roman" w:hAnsi="Times New Roman" w:cs="Times New Roman"/>
          <w:sz w:val="24"/>
          <w:szCs w:val="24"/>
        </w:rPr>
        <w:t>радиохирургии</w:t>
      </w:r>
      <w:proofErr w:type="spellEnd"/>
      <w:r w:rsidRPr="005726BF">
        <w:rPr>
          <w:rFonts w:ascii="Times New Roman" w:hAnsi="Times New Roman" w:cs="Times New Roman"/>
          <w:sz w:val="24"/>
          <w:szCs w:val="24"/>
        </w:rPr>
        <w:t>.</w:t>
      </w:r>
    </w:p>
    <w:p w:rsidR="00477D40" w:rsidRPr="008D2550" w:rsidRDefault="00477D40" w:rsidP="00477D40">
      <w:pPr>
        <w:rPr>
          <w:rFonts w:ascii="Times New Roman" w:hAnsi="Times New Roman" w:cs="Times New Roman"/>
          <w:b/>
          <w:sz w:val="24"/>
          <w:szCs w:val="24"/>
        </w:rPr>
      </w:pPr>
      <w:proofErr w:type="spellStart"/>
      <w:r w:rsidRPr="008D2550">
        <w:rPr>
          <w:rFonts w:ascii="Times New Roman" w:hAnsi="Times New Roman" w:cs="Times New Roman"/>
          <w:b/>
          <w:sz w:val="24"/>
          <w:szCs w:val="24"/>
        </w:rPr>
        <w:lastRenderedPageBreak/>
        <w:t>Радиохирургия</w:t>
      </w:r>
      <w:proofErr w:type="spellEnd"/>
      <w:r w:rsidRPr="008D2550">
        <w:rPr>
          <w:rFonts w:ascii="Times New Roman" w:hAnsi="Times New Roman" w:cs="Times New Roman"/>
          <w:b/>
          <w:sz w:val="24"/>
          <w:szCs w:val="24"/>
        </w:rPr>
        <w:t xml:space="preserve"> метастазов головного</w:t>
      </w:r>
    </w:p>
    <w:p w:rsidR="00477D40" w:rsidRPr="005726BF" w:rsidRDefault="00477D40" w:rsidP="00477D40">
      <w:pPr>
        <w:ind w:firstLine="708"/>
        <w:rPr>
          <w:rFonts w:ascii="Times New Roman" w:hAnsi="Times New Roman" w:cs="Times New Roman"/>
          <w:sz w:val="24"/>
          <w:szCs w:val="24"/>
        </w:rPr>
      </w:pPr>
      <w:proofErr w:type="spellStart"/>
      <w:r w:rsidRPr="008D2550">
        <w:rPr>
          <w:rFonts w:ascii="Times New Roman" w:hAnsi="Times New Roman" w:cs="Times New Roman"/>
          <w:b/>
          <w:sz w:val="24"/>
          <w:szCs w:val="24"/>
        </w:rPr>
        <w:t>Радиохирургия</w:t>
      </w:r>
      <w:proofErr w:type="spellEnd"/>
      <w:r w:rsidRPr="005726BF">
        <w:rPr>
          <w:rFonts w:ascii="Times New Roman" w:hAnsi="Times New Roman" w:cs="Times New Roman"/>
          <w:sz w:val="24"/>
          <w:szCs w:val="24"/>
        </w:rPr>
        <w:t xml:space="preserve"> - это инновационный метод лучевой терапии, который позволяет в некоторых случаях обойтись без оперативного вмешательства, а также значительно снизить необходимость полного облучения мозга. Суть метода </w:t>
      </w:r>
      <w:proofErr w:type="spellStart"/>
      <w:r w:rsidRPr="005726BF">
        <w:rPr>
          <w:rFonts w:ascii="Times New Roman" w:hAnsi="Times New Roman" w:cs="Times New Roman"/>
          <w:sz w:val="24"/>
          <w:szCs w:val="24"/>
        </w:rPr>
        <w:t>радиохирургии</w:t>
      </w:r>
      <w:proofErr w:type="spellEnd"/>
      <w:r w:rsidRPr="005726BF">
        <w:rPr>
          <w:rFonts w:ascii="Times New Roman" w:hAnsi="Times New Roman" w:cs="Times New Roman"/>
          <w:sz w:val="24"/>
          <w:szCs w:val="24"/>
        </w:rPr>
        <w:t xml:space="preserve"> заключается в том, что с помощью специального аппарата проводится облучение метастаза тонким пучком радиации каждый раз из-под разных углов. Все пучки радиации в конечном итоге сходятся в одной точке - в области метастаза (или опухоли), при этом здоровые ткани мозга получают минимальную дозу радиации. Весь сеанс облучения проводится под контролем КТ или МРТ. Данный метод имеет ряд преимуществ перед оперативным методом лечения - он совершенно </w:t>
      </w:r>
      <w:proofErr w:type="spellStart"/>
      <w:r w:rsidRPr="005726BF">
        <w:rPr>
          <w:rFonts w:ascii="Times New Roman" w:hAnsi="Times New Roman" w:cs="Times New Roman"/>
          <w:sz w:val="24"/>
          <w:szCs w:val="24"/>
        </w:rPr>
        <w:t>неинвазивен</w:t>
      </w:r>
      <w:proofErr w:type="spellEnd"/>
      <w:r w:rsidRPr="005726BF">
        <w:rPr>
          <w:rFonts w:ascii="Times New Roman" w:hAnsi="Times New Roman" w:cs="Times New Roman"/>
          <w:sz w:val="24"/>
          <w:szCs w:val="24"/>
        </w:rPr>
        <w:t xml:space="preserve">, не требует разрезов, подготовки к операции, а также анестезии, так как абсолютно безболезнен. Кроме того, для него нет надобности в послеоперационном восстановительном периоде, поэтому пациент после курса облучения </w:t>
      </w:r>
      <w:proofErr w:type="spellStart"/>
      <w:r w:rsidRPr="005726BF">
        <w:rPr>
          <w:rFonts w:ascii="Times New Roman" w:hAnsi="Times New Roman" w:cs="Times New Roman"/>
          <w:sz w:val="24"/>
          <w:szCs w:val="24"/>
        </w:rPr>
        <w:t>радиохирургии</w:t>
      </w:r>
      <w:proofErr w:type="spellEnd"/>
      <w:r w:rsidRPr="005726BF">
        <w:rPr>
          <w:rFonts w:ascii="Times New Roman" w:hAnsi="Times New Roman" w:cs="Times New Roman"/>
          <w:sz w:val="24"/>
          <w:szCs w:val="24"/>
        </w:rPr>
        <w:t xml:space="preserve">, к которым относятся такие технологии, как Новалис и </w:t>
      </w:r>
      <w:proofErr w:type="spellStart"/>
      <w:r w:rsidRPr="005726BF">
        <w:rPr>
          <w:rFonts w:ascii="Times New Roman" w:hAnsi="Times New Roman" w:cs="Times New Roman"/>
          <w:sz w:val="24"/>
          <w:szCs w:val="24"/>
        </w:rPr>
        <w:t>Кибер</w:t>
      </w:r>
      <w:proofErr w:type="spellEnd"/>
      <w:r w:rsidRPr="005726BF">
        <w:rPr>
          <w:rFonts w:ascii="Times New Roman" w:hAnsi="Times New Roman" w:cs="Times New Roman"/>
          <w:sz w:val="24"/>
          <w:szCs w:val="24"/>
        </w:rPr>
        <w:t>-нож, может сразу же идти домой.</w:t>
      </w:r>
    </w:p>
    <w:p w:rsidR="00477D40" w:rsidRPr="005726BF" w:rsidRDefault="00477D40" w:rsidP="00477D40">
      <w:pPr>
        <w:ind w:firstLine="708"/>
        <w:rPr>
          <w:rFonts w:ascii="Times New Roman" w:hAnsi="Times New Roman" w:cs="Times New Roman"/>
          <w:sz w:val="24"/>
          <w:szCs w:val="24"/>
        </w:rPr>
      </w:pPr>
      <w:r w:rsidRPr="005726BF">
        <w:rPr>
          <w:rFonts w:ascii="Times New Roman" w:hAnsi="Times New Roman" w:cs="Times New Roman"/>
          <w:sz w:val="24"/>
          <w:szCs w:val="24"/>
        </w:rPr>
        <w:t xml:space="preserve">Этот метод лечения не имеет противопоказаний (за исключением размера патологического очага), весьма эффективен у пациентов в </w:t>
      </w:r>
      <w:proofErr w:type="gramStart"/>
      <w:r w:rsidRPr="005726BF">
        <w:rPr>
          <w:rFonts w:ascii="Times New Roman" w:hAnsi="Times New Roman" w:cs="Times New Roman"/>
          <w:sz w:val="24"/>
          <w:szCs w:val="24"/>
        </w:rPr>
        <w:t>случае</w:t>
      </w:r>
      <w:proofErr w:type="gramEnd"/>
      <w:r w:rsidRPr="005726BF">
        <w:rPr>
          <w:rFonts w:ascii="Times New Roman" w:hAnsi="Times New Roman" w:cs="Times New Roman"/>
          <w:sz w:val="24"/>
          <w:szCs w:val="24"/>
        </w:rPr>
        <w:t xml:space="preserve"> когда операция им противопоказана по тем или иным причинам, а также когда оперативный доступ к метастазу или опухоли мозга затруднен или невозможен. Кроме того, </w:t>
      </w:r>
      <w:proofErr w:type="spellStart"/>
      <w:r w:rsidRPr="005726BF">
        <w:rPr>
          <w:rFonts w:ascii="Times New Roman" w:hAnsi="Times New Roman" w:cs="Times New Roman"/>
          <w:sz w:val="24"/>
          <w:szCs w:val="24"/>
        </w:rPr>
        <w:t>радиохирургия</w:t>
      </w:r>
      <w:proofErr w:type="spellEnd"/>
      <w:r w:rsidRPr="005726BF">
        <w:rPr>
          <w:rFonts w:ascii="Times New Roman" w:hAnsi="Times New Roman" w:cs="Times New Roman"/>
          <w:sz w:val="24"/>
          <w:szCs w:val="24"/>
        </w:rPr>
        <w:t xml:space="preserve"> нашла широкое применение в случаях, когда у пациента имеются множественные метастазы в мозге, когда хирургическое вмешательство просто невозможно и противопоказано.</w:t>
      </w:r>
    </w:p>
    <w:p w:rsidR="00477D40" w:rsidRDefault="00477D40" w:rsidP="00477D40">
      <w:pPr>
        <w:rPr>
          <w:rFonts w:ascii="Times New Roman" w:hAnsi="Times New Roman" w:cs="Times New Roman"/>
        </w:rPr>
      </w:pPr>
    </w:p>
    <w:p w:rsidR="00477D40" w:rsidRDefault="00477D40" w:rsidP="00477D40">
      <w:pPr>
        <w:rPr>
          <w:rFonts w:ascii="Times New Roman" w:hAnsi="Times New Roman" w:cs="Times New Roman"/>
          <w:sz w:val="24"/>
          <w:szCs w:val="24"/>
        </w:rPr>
      </w:pPr>
      <w:r>
        <w:rPr>
          <w:rFonts w:ascii="Times New Roman" w:hAnsi="Times New Roman" w:cs="Times New Roman"/>
        </w:rPr>
        <w:t>В</w:t>
      </w:r>
      <w:r>
        <w:rPr>
          <w:rFonts w:ascii="Times New Roman" w:hAnsi="Times New Roman" w:cs="Times New Roman"/>
          <w:sz w:val="24"/>
          <w:szCs w:val="24"/>
        </w:rPr>
        <w:t xml:space="preserve">ывод: </w:t>
      </w:r>
      <w:r w:rsidRPr="00A22B79">
        <w:rPr>
          <w:rFonts w:ascii="Times New Roman" w:hAnsi="Times New Roman" w:cs="Times New Roman"/>
          <w:sz w:val="24"/>
          <w:szCs w:val="24"/>
        </w:rPr>
        <w:t xml:space="preserve">1.Течение заболевания при метастатическом поражение головного мозга чаще всего острое с быстрым возникновением и нарастанием </w:t>
      </w:r>
      <w:proofErr w:type="spellStart"/>
      <w:r w:rsidRPr="00A22B79">
        <w:rPr>
          <w:rFonts w:ascii="Times New Roman" w:hAnsi="Times New Roman" w:cs="Times New Roman"/>
          <w:sz w:val="24"/>
          <w:szCs w:val="24"/>
        </w:rPr>
        <w:t>симптомо</w:t>
      </w:r>
      <w:proofErr w:type="spellEnd"/>
      <w:r w:rsidRPr="00A22B79">
        <w:rPr>
          <w:rFonts w:ascii="Times New Roman" w:hAnsi="Times New Roman" w:cs="Times New Roman"/>
          <w:sz w:val="24"/>
          <w:szCs w:val="24"/>
        </w:rPr>
        <w:t xml:space="preserve">-комплекса поражения церебральных структур, что характерно для </w:t>
      </w:r>
      <w:proofErr w:type="spellStart"/>
      <w:r w:rsidRPr="00A22B79">
        <w:rPr>
          <w:rFonts w:ascii="Times New Roman" w:hAnsi="Times New Roman" w:cs="Times New Roman"/>
          <w:sz w:val="24"/>
          <w:szCs w:val="24"/>
        </w:rPr>
        <w:t>инсуль-топодобного</w:t>
      </w:r>
      <w:proofErr w:type="spellEnd"/>
      <w:r w:rsidRPr="00A22B79">
        <w:rPr>
          <w:rFonts w:ascii="Times New Roman" w:hAnsi="Times New Roman" w:cs="Times New Roman"/>
          <w:sz w:val="24"/>
          <w:szCs w:val="24"/>
        </w:rPr>
        <w:t xml:space="preserve"> варианта развития опухолей головного мозг</w:t>
      </w:r>
      <w:r>
        <w:rPr>
          <w:rFonts w:ascii="Times New Roman" w:hAnsi="Times New Roman" w:cs="Times New Roman"/>
          <w:sz w:val="24"/>
          <w:szCs w:val="24"/>
        </w:rPr>
        <w:t>а.</w:t>
      </w:r>
    </w:p>
    <w:p w:rsidR="00477D40" w:rsidRDefault="00477D40" w:rsidP="00477D40">
      <w:pPr>
        <w:rPr>
          <w:rFonts w:ascii="Times New Roman" w:hAnsi="Times New Roman" w:cs="Times New Roman"/>
          <w:sz w:val="24"/>
          <w:szCs w:val="24"/>
        </w:rPr>
      </w:pPr>
      <w:r>
        <w:rPr>
          <w:rFonts w:ascii="Times New Roman" w:hAnsi="Times New Roman" w:cs="Times New Roman"/>
          <w:sz w:val="24"/>
          <w:szCs w:val="24"/>
        </w:rPr>
        <w:t>2.</w:t>
      </w:r>
      <w:r w:rsidRPr="00A22B79">
        <w:rPr>
          <w:rFonts w:ascii="Times New Roman" w:hAnsi="Times New Roman" w:cs="Times New Roman"/>
          <w:sz w:val="24"/>
          <w:szCs w:val="24"/>
        </w:rPr>
        <w:t xml:space="preserve"> Методом выбора для диагностики метастазов в головной мозг является МРТ - исследование с контрастным усилением, которое позволяет оценить локализацию, характер и число как супратенториальных, так </w:t>
      </w:r>
      <w:proofErr w:type="spellStart"/>
      <w:r w:rsidRPr="00A22B79">
        <w:rPr>
          <w:rFonts w:ascii="Times New Roman" w:hAnsi="Times New Roman" w:cs="Times New Roman"/>
          <w:sz w:val="24"/>
          <w:szCs w:val="24"/>
        </w:rPr>
        <w:t>субтен-ториальны</w:t>
      </w:r>
      <w:r>
        <w:rPr>
          <w:rFonts w:ascii="Times New Roman" w:hAnsi="Times New Roman" w:cs="Times New Roman"/>
          <w:sz w:val="24"/>
          <w:szCs w:val="24"/>
        </w:rPr>
        <w:t>х</w:t>
      </w:r>
      <w:proofErr w:type="spellEnd"/>
      <w:r>
        <w:rPr>
          <w:rFonts w:ascii="Times New Roman" w:hAnsi="Times New Roman" w:cs="Times New Roman"/>
          <w:sz w:val="24"/>
          <w:szCs w:val="24"/>
        </w:rPr>
        <w:t xml:space="preserve"> поражений мозгового вещества.</w:t>
      </w:r>
    </w:p>
    <w:p w:rsidR="00477D40" w:rsidRPr="00A22B79" w:rsidRDefault="00477D40" w:rsidP="00477D40">
      <w:pPr>
        <w:rPr>
          <w:rFonts w:ascii="Times New Roman" w:hAnsi="Times New Roman" w:cs="Times New Roman"/>
          <w:sz w:val="24"/>
          <w:szCs w:val="24"/>
        </w:rPr>
      </w:pPr>
      <w:r>
        <w:rPr>
          <w:rFonts w:ascii="Times New Roman" w:hAnsi="Times New Roman" w:cs="Times New Roman"/>
          <w:sz w:val="24"/>
          <w:szCs w:val="24"/>
        </w:rPr>
        <w:t xml:space="preserve">3. </w:t>
      </w:r>
      <w:r w:rsidRPr="00A22B79">
        <w:rPr>
          <w:rFonts w:ascii="Times New Roman" w:hAnsi="Times New Roman" w:cs="Times New Roman"/>
          <w:sz w:val="24"/>
          <w:szCs w:val="24"/>
        </w:rPr>
        <w:t>При хирургическом удаление метастатических очагов в большинстве случаев (80%) достигается регресс неврологических нарушений, при минимальном числе послеоперационных осложнений и летальности 2.9%.</w:t>
      </w:r>
    </w:p>
    <w:p w:rsidR="00477D40" w:rsidRPr="00A22B79" w:rsidRDefault="00477D40" w:rsidP="00477D40">
      <w:pPr>
        <w:rPr>
          <w:rFonts w:ascii="Times New Roman" w:hAnsi="Times New Roman" w:cs="Times New Roman"/>
          <w:sz w:val="24"/>
          <w:szCs w:val="24"/>
        </w:rPr>
      </w:pPr>
    </w:p>
    <w:p w:rsidR="00477D40" w:rsidRPr="008D2550" w:rsidRDefault="00477D40" w:rsidP="00477D40">
      <w:pPr>
        <w:rPr>
          <w:rFonts w:ascii="Times New Roman" w:hAnsi="Times New Roman" w:cs="Times New Roman"/>
          <w:sz w:val="24"/>
          <w:szCs w:val="24"/>
        </w:rPr>
      </w:pPr>
    </w:p>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Pr="00236C8B" w:rsidRDefault="00477D40" w:rsidP="00477D40">
      <w:pPr>
        <w:rPr>
          <w:rFonts w:ascii="Times New Roman" w:hAnsi="Times New Roman" w:cs="Times New Roman"/>
          <w:b/>
          <w:sz w:val="28"/>
          <w:szCs w:val="28"/>
        </w:rPr>
      </w:pPr>
      <w:r w:rsidRPr="00236C8B">
        <w:rPr>
          <w:rFonts w:ascii="Times New Roman" w:hAnsi="Times New Roman" w:cs="Times New Roman"/>
          <w:b/>
          <w:sz w:val="28"/>
          <w:szCs w:val="28"/>
        </w:rPr>
        <w:lastRenderedPageBreak/>
        <w:t>Лекция</w:t>
      </w:r>
    </w:p>
    <w:p w:rsidR="00477D40" w:rsidRDefault="00477D40" w:rsidP="00477D40">
      <w:pPr>
        <w:rPr>
          <w:rFonts w:ascii="Times New Roman" w:hAnsi="Times New Roman" w:cs="Times New Roman"/>
          <w:sz w:val="24"/>
          <w:szCs w:val="24"/>
        </w:rPr>
      </w:pPr>
      <w:r w:rsidRPr="00236C8B">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236C8B">
        <w:rPr>
          <w:rFonts w:ascii="Times New Roman" w:hAnsi="Times New Roman" w:cs="Times New Roman"/>
          <w:b/>
          <w:sz w:val="28"/>
          <w:szCs w:val="28"/>
        </w:rPr>
        <w:t>Опухоли</w:t>
      </w:r>
      <w:r>
        <w:rPr>
          <w:rFonts w:ascii="Times New Roman" w:hAnsi="Times New Roman" w:cs="Times New Roman"/>
          <w:b/>
          <w:sz w:val="28"/>
          <w:szCs w:val="28"/>
        </w:rPr>
        <w:t xml:space="preserve"> позвоночника и</w:t>
      </w:r>
      <w:r w:rsidRPr="00236C8B">
        <w:rPr>
          <w:rFonts w:ascii="Times New Roman" w:hAnsi="Times New Roman" w:cs="Times New Roman"/>
          <w:b/>
          <w:sz w:val="28"/>
          <w:szCs w:val="28"/>
        </w:rPr>
        <w:t xml:space="preserve"> спинного мозга</w:t>
      </w:r>
      <w:r w:rsidRPr="00C56990">
        <w:rPr>
          <w:rFonts w:ascii="Times New Roman" w:hAnsi="Times New Roman" w:cs="Times New Roman"/>
          <w:b/>
          <w:sz w:val="24"/>
          <w:szCs w:val="24"/>
        </w:rPr>
        <w:br/>
      </w:r>
      <w:r>
        <w:rPr>
          <w:rFonts w:ascii="Times New Roman" w:hAnsi="Times New Roman" w:cs="Times New Roman"/>
          <w:b/>
          <w:sz w:val="24"/>
          <w:szCs w:val="24"/>
        </w:rPr>
        <w:t xml:space="preserve">Цель: </w:t>
      </w:r>
      <w:r>
        <w:rPr>
          <w:rFonts w:ascii="Times New Roman" w:hAnsi="Times New Roman" w:cs="Times New Roman"/>
          <w:sz w:val="24"/>
          <w:szCs w:val="24"/>
        </w:rPr>
        <w:t>рассмотреть клинику, диагностику и лечение опухолей спинного мозга</w:t>
      </w:r>
    </w:p>
    <w:p w:rsidR="00477D40" w:rsidRDefault="00477D40" w:rsidP="00477D40">
      <w:pPr>
        <w:rPr>
          <w:rFonts w:ascii="Times New Roman" w:hAnsi="Times New Roman" w:cs="Times New Roman"/>
          <w:b/>
          <w:sz w:val="24"/>
          <w:szCs w:val="24"/>
        </w:rPr>
      </w:pPr>
      <w:r>
        <w:rPr>
          <w:rFonts w:ascii="Times New Roman" w:hAnsi="Times New Roman" w:cs="Times New Roman"/>
          <w:b/>
          <w:sz w:val="24"/>
          <w:szCs w:val="24"/>
        </w:rPr>
        <w:t xml:space="preserve">План: </w:t>
      </w:r>
    </w:p>
    <w:p w:rsidR="00477D40" w:rsidRDefault="00477D40" w:rsidP="00477D40">
      <w:pPr>
        <w:pStyle w:val="a3"/>
        <w:numPr>
          <w:ilvl w:val="0"/>
          <w:numId w:val="11"/>
        </w:numPr>
        <w:rPr>
          <w:rFonts w:ascii="Times New Roman" w:hAnsi="Times New Roman" w:cs="Times New Roman"/>
          <w:sz w:val="24"/>
          <w:szCs w:val="24"/>
        </w:rPr>
      </w:pPr>
      <w:r w:rsidRPr="00236C8B">
        <w:rPr>
          <w:rFonts w:ascii="Times New Roman" w:hAnsi="Times New Roman" w:cs="Times New Roman"/>
          <w:sz w:val="24"/>
          <w:szCs w:val="24"/>
        </w:rPr>
        <w:t>СТАТИСТИКА</w:t>
      </w:r>
    </w:p>
    <w:p w:rsidR="00477D40" w:rsidRDefault="00477D40" w:rsidP="00477D40">
      <w:pPr>
        <w:pStyle w:val="a3"/>
        <w:numPr>
          <w:ilvl w:val="0"/>
          <w:numId w:val="11"/>
        </w:numPr>
        <w:rPr>
          <w:rFonts w:ascii="Times New Roman" w:hAnsi="Times New Roman" w:cs="Times New Roman"/>
          <w:sz w:val="24"/>
          <w:szCs w:val="24"/>
        </w:rPr>
      </w:pPr>
      <w:r>
        <w:rPr>
          <w:rFonts w:ascii="Times New Roman" w:hAnsi="Times New Roman" w:cs="Times New Roman"/>
          <w:sz w:val="24"/>
          <w:szCs w:val="24"/>
        </w:rPr>
        <w:t>КЛАССИФИКАЦИЯ</w:t>
      </w:r>
    </w:p>
    <w:p w:rsidR="00477D40" w:rsidRDefault="00477D40" w:rsidP="00477D40">
      <w:pPr>
        <w:pStyle w:val="a3"/>
        <w:numPr>
          <w:ilvl w:val="0"/>
          <w:numId w:val="11"/>
        </w:numPr>
        <w:rPr>
          <w:rFonts w:ascii="Times New Roman" w:hAnsi="Times New Roman" w:cs="Times New Roman"/>
          <w:sz w:val="24"/>
          <w:szCs w:val="24"/>
        </w:rPr>
      </w:pPr>
      <w:r>
        <w:rPr>
          <w:rFonts w:ascii="Times New Roman" w:hAnsi="Times New Roman" w:cs="Times New Roman"/>
          <w:sz w:val="24"/>
          <w:szCs w:val="24"/>
        </w:rPr>
        <w:t>КЛИНИКА</w:t>
      </w:r>
    </w:p>
    <w:p w:rsidR="00477D40" w:rsidRDefault="00477D40" w:rsidP="00477D40">
      <w:pPr>
        <w:pStyle w:val="a3"/>
        <w:numPr>
          <w:ilvl w:val="0"/>
          <w:numId w:val="11"/>
        </w:numPr>
        <w:rPr>
          <w:rFonts w:ascii="Times New Roman" w:hAnsi="Times New Roman" w:cs="Times New Roman"/>
          <w:sz w:val="24"/>
          <w:szCs w:val="24"/>
        </w:rPr>
      </w:pPr>
      <w:r>
        <w:rPr>
          <w:rFonts w:ascii="Times New Roman" w:hAnsi="Times New Roman" w:cs="Times New Roman"/>
          <w:sz w:val="24"/>
          <w:szCs w:val="24"/>
        </w:rPr>
        <w:t>ДИАГНОСТИКА</w:t>
      </w:r>
    </w:p>
    <w:p w:rsidR="00477D40" w:rsidRDefault="00477D40" w:rsidP="00477D40">
      <w:pPr>
        <w:pStyle w:val="a3"/>
        <w:numPr>
          <w:ilvl w:val="0"/>
          <w:numId w:val="11"/>
        </w:numPr>
        <w:rPr>
          <w:rFonts w:ascii="Times New Roman" w:hAnsi="Times New Roman" w:cs="Times New Roman"/>
          <w:sz w:val="24"/>
          <w:szCs w:val="24"/>
        </w:rPr>
      </w:pPr>
      <w:r>
        <w:rPr>
          <w:rFonts w:ascii="Times New Roman" w:hAnsi="Times New Roman" w:cs="Times New Roman"/>
          <w:sz w:val="24"/>
          <w:szCs w:val="24"/>
        </w:rPr>
        <w:t>ЛЕЧЕНИЕ</w:t>
      </w:r>
    </w:p>
    <w:p w:rsidR="00477D40" w:rsidRDefault="00477D40" w:rsidP="00477D40">
      <w:pPr>
        <w:rPr>
          <w:rFonts w:ascii="Times New Roman" w:hAnsi="Times New Roman" w:cs="Times New Roman"/>
          <w:sz w:val="24"/>
          <w:szCs w:val="24"/>
        </w:rPr>
      </w:pPr>
      <w:r>
        <w:rPr>
          <w:rFonts w:ascii="Times New Roman" w:hAnsi="Times New Roman" w:cs="Times New Roman"/>
          <w:b/>
          <w:sz w:val="24"/>
          <w:szCs w:val="24"/>
        </w:rPr>
        <w:t xml:space="preserve">Основные понятие: </w:t>
      </w:r>
      <w:r>
        <w:rPr>
          <w:rFonts w:ascii="Times New Roman" w:hAnsi="Times New Roman" w:cs="Times New Roman"/>
          <w:sz w:val="24"/>
          <w:szCs w:val="24"/>
        </w:rPr>
        <w:t>опухоли спинного мозга</w:t>
      </w:r>
    </w:p>
    <w:p w:rsidR="00477D40" w:rsidRPr="00236C8B" w:rsidRDefault="00477D40" w:rsidP="00477D40">
      <w:pPr>
        <w:rPr>
          <w:rFonts w:ascii="Times New Roman" w:hAnsi="Times New Roman" w:cs="Times New Roman"/>
          <w:sz w:val="24"/>
          <w:szCs w:val="24"/>
        </w:rPr>
      </w:pPr>
      <w:r>
        <w:rPr>
          <w:rFonts w:ascii="Times New Roman" w:hAnsi="Times New Roman" w:cs="Times New Roman"/>
          <w:sz w:val="24"/>
          <w:szCs w:val="24"/>
        </w:rPr>
        <w:t>1. СТАТИСТИКА</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К опухолям спинного мозга относятся не только новообразования, </w:t>
      </w:r>
      <w:r>
        <w:rPr>
          <w:rFonts w:ascii="Times New Roman" w:hAnsi="Times New Roman" w:cs="Times New Roman"/>
          <w:sz w:val="24"/>
          <w:szCs w:val="24"/>
        </w:rPr>
        <w:t xml:space="preserve">развивающиеся в самом веществе </w:t>
      </w:r>
      <w:r w:rsidRPr="00C56990">
        <w:rPr>
          <w:rFonts w:ascii="Times New Roman" w:hAnsi="Times New Roman" w:cs="Times New Roman"/>
          <w:sz w:val="24"/>
          <w:szCs w:val="24"/>
        </w:rPr>
        <w:t xml:space="preserve">спинного мозга, но также и вне его, происходящие из корешков, оболочек, сосудов и </w:t>
      </w:r>
      <w:proofErr w:type="spellStart"/>
      <w:r w:rsidRPr="00C56990">
        <w:rPr>
          <w:rFonts w:ascii="Times New Roman" w:hAnsi="Times New Roman" w:cs="Times New Roman"/>
          <w:sz w:val="24"/>
          <w:szCs w:val="24"/>
        </w:rPr>
        <w:t>эпидуральной</w:t>
      </w:r>
      <w:proofErr w:type="spellEnd"/>
      <w:r w:rsidRPr="00C56990">
        <w:rPr>
          <w:rFonts w:ascii="Times New Roman" w:hAnsi="Times New Roman" w:cs="Times New Roman"/>
          <w:sz w:val="24"/>
          <w:szCs w:val="24"/>
        </w:rPr>
        <w:t xml:space="preserve"> жировой клетчатки.</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Частота опухолей спинного мозга составляет примерно 2% от всех новообразований организма.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Большинство заболеваний приходится на возраст 30-50 лет, одинаково часто болеют мужчины и женщины.</w:t>
      </w:r>
    </w:p>
    <w:p w:rsidR="00477D40" w:rsidRDefault="00477D40" w:rsidP="00477D40">
      <w:pPr>
        <w:rPr>
          <w:rFonts w:ascii="Times New Roman" w:hAnsi="Times New Roman" w:cs="Times New Roman"/>
          <w:sz w:val="24"/>
          <w:szCs w:val="24"/>
        </w:rPr>
      </w:pPr>
    </w:p>
    <w:p w:rsidR="00477D40" w:rsidRDefault="00477D40" w:rsidP="00477D40">
      <w:pPr>
        <w:rPr>
          <w:rFonts w:ascii="Times New Roman" w:hAnsi="Times New Roman" w:cs="Times New Roman"/>
          <w:sz w:val="24"/>
          <w:szCs w:val="24"/>
        </w:rPr>
      </w:pPr>
      <w:r>
        <w:rPr>
          <w:rFonts w:ascii="Times New Roman" w:hAnsi="Times New Roman" w:cs="Times New Roman"/>
          <w:sz w:val="24"/>
          <w:szCs w:val="24"/>
        </w:rPr>
        <w:t>2. КЛАССИФИКАЦИЯ</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Классификация и </w:t>
      </w:r>
      <w:proofErr w:type="spellStart"/>
      <w:r w:rsidRPr="00C56990">
        <w:rPr>
          <w:rFonts w:ascii="Times New Roman" w:hAnsi="Times New Roman" w:cs="Times New Roman"/>
          <w:sz w:val="24"/>
          <w:szCs w:val="24"/>
        </w:rPr>
        <w:t>патоморфология</w:t>
      </w:r>
      <w:proofErr w:type="spellEnd"/>
      <w:r w:rsidRPr="00C56990">
        <w:rPr>
          <w:rFonts w:ascii="Times New Roman" w:hAnsi="Times New Roman" w:cs="Times New Roman"/>
          <w:sz w:val="24"/>
          <w:szCs w:val="24"/>
        </w:rPr>
        <w:t xml:space="preserve"> опухолей спинного мозга</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По топографо-анатомической классификации различают:</w:t>
      </w:r>
    </w:p>
    <w:p w:rsidR="00477D40" w:rsidRPr="00E405DB" w:rsidRDefault="00477D40" w:rsidP="00477D40">
      <w:pPr>
        <w:pStyle w:val="a3"/>
        <w:numPr>
          <w:ilvl w:val="0"/>
          <w:numId w:val="17"/>
        </w:numPr>
        <w:rPr>
          <w:rFonts w:ascii="Times New Roman" w:hAnsi="Times New Roman" w:cs="Times New Roman"/>
          <w:sz w:val="24"/>
          <w:szCs w:val="24"/>
        </w:rPr>
      </w:pPr>
      <w:proofErr w:type="spellStart"/>
      <w:r w:rsidRPr="00E405DB">
        <w:rPr>
          <w:rFonts w:ascii="Times New Roman" w:hAnsi="Times New Roman" w:cs="Times New Roman"/>
          <w:sz w:val="24"/>
          <w:szCs w:val="24"/>
        </w:rPr>
        <w:t>интрамедулярные</w:t>
      </w:r>
      <w:proofErr w:type="spellEnd"/>
      <w:r w:rsidRPr="00E405DB">
        <w:rPr>
          <w:rFonts w:ascii="Times New Roman" w:hAnsi="Times New Roman" w:cs="Times New Roman"/>
          <w:sz w:val="24"/>
          <w:szCs w:val="24"/>
        </w:rPr>
        <w:t xml:space="preserve"> опухоли - </w:t>
      </w:r>
      <w:proofErr w:type="gramStart"/>
      <w:r w:rsidRPr="00E405DB">
        <w:rPr>
          <w:rFonts w:ascii="Times New Roman" w:hAnsi="Times New Roman" w:cs="Times New Roman"/>
          <w:sz w:val="24"/>
          <w:szCs w:val="24"/>
        </w:rPr>
        <w:t>в толще спинного мозга</w:t>
      </w:r>
      <w:proofErr w:type="gramEnd"/>
      <w:r w:rsidRPr="00E405DB">
        <w:rPr>
          <w:rFonts w:ascii="Times New Roman" w:hAnsi="Times New Roman" w:cs="Times New Roman"/>
          <w:sz w:val="24"/>
          <w:szCs w:val="24"/>
        </w:rPr>
        <w:t xml:space="preserve"> и растущие из него;</w:t>
      </w:r>
    </w:p>
    <w:p w:rsidR="00477D40" w:rsidRPr="00E405DB" w:rsidRDefault="00477D40" w:rsidP="00477D40">
      <w:pPr>
        <w:pStyle w:val="a3"/>
        <w:numPr>
          <w:ilvl w:val="0"/>
          <w:numId w:val="17"/>
        </w:numPr>
        <w:rPr>
          <w:rFonts w:ascii="Times New Roman" w:hAnsi="Times New Roman" w:cs="Times New Roman"/>
          <w:sz w:val="24"/>
          <w:szCs w:val="24"/>
        </w:rPr>
      </w:pPr>
      <w:proofErr w:type="spellStart"/>
      <w:r w:rsidRPr="00E405DB">
        <w:rPr>
          <w:rFonts w:ascii="Times New Roman" w:hAnsi="Times New Roman" w:cs="Times New Roman"/>
          <w:sz w:val="24"/>
          <w:szCs w:val="24"/>
        </w:rPr>
        <w:t>экстрамедулярные</w:t>
      </w:r>
      <w:proofErr w:type="spellEnd"/>
      <w:r w:rsidRPr="00E405DB">
        <w:rPr>
          <w:rFonts w:ascii="Times New Roman" w:hAnsi="Times New Roman" w:cs="Times New Roman"/>
          <w:sz w:val="24"/>
          <w:szCs w:val="24"/>
        </w:rPr>
        <w:t xml:space="preserve"> - снаружи от спинного мозга, растущие также из </w:t>
      </w:r>
      <w:proofErr w:type="spellStart"/>
      <w:r w:rsidRPr="00E405DB">
        <w:rPr>
          <w:rFonts w:ascii="Times New Roman" w:hAnsi="Times New Roman" w:cs="Times New Roman"/>
          <w:sz w:val="24"/>
          <w:szCs w:val="24"/>
        </w:rPr>
        <w:t>мезодермальных</w:t>
      </w:r>
      <w:proofErr w:type="spellEnd"/>
      <w:r w:rsidRPr="00E405DB">
        <w:rPr>
          <w:rFonts w:ascii="Times New Roman" w:hAnsi="Times New Roman" w:cs="Times New Roman"/>
          <w:sz w:val="24"/>
          <w:szCs w:val="24"/>
        </w:rPr>
        <w:t xml:space="preserve"> элементов.</w:t>
      </w:r>
    </w:p>
    <w:p w:rsidR="00477D40" w:rsidRPr="00C56990" w:rsidRDefault="00477D40" w:rsidP="00477D40">
      <w:pPr>
        <w:rPr>
          <w:rFonts w:ascii="Times New Roman" w:hAnsi="Times New Roman" w:cs="Times New Roman"/>
          <w:sz w:val="24"/>
          <w:szCs w:val="24"/>
        </w:rPr>
      </w:pPr>
      <w:proofErr w:type="spellStart"/>
      <w:r w:rsidRPr="00C56990">
        <w:rPr>
          <w:rFonts w:ascii="Times New Roman" w:hAnsi="Times New Roman" w:cs="Times New Roman"/>
          <w:sz w:val="24"/>
          <w:szCs w:val="24"/>
        </w:rPr>
        <w:t>Экстрамедулярные</w:t>
      </w:r>
      <w:proofErr w:type="spellEnd"/>
      <w:r w:rsidRPr="00C56990">
        <w:rPr>
          <w:rFonts w:ascii="Times New Roman" w:hAnsi="Times New Roman" w:cs="Times New Roman"/>
          <w:sz w:val="24"/>
          <w:szCs w:val="24"/>
        </w:rPr>
        <w:t xml:space="preserve"> опухоли делятся на</w:t>
      </w:r>
    </w:p>
    <w:p w:rsidR="00477D40" w:rsidRPr="00C56990" w:rsidRDefault="00477D40" w:rsidP="00477D40">
      <w:pPr>
        <w:pStyle w:val="a3"/>
        <w:numPr>
          <w:ilvl w:val="0"/>
          <w:numId w:val="9"/>
        </w:numPr>
        <w:rPr>
          <w:rFonts w:ascii="Times New Roman" w:hAnsi="Times New Roman" w:cs="Times New Roman"/>
          <w:sz w:val="24"/>
          <w:szCs w:val="24"/>
        </w:rPr>
      </w:pPr>
      <w:proofErr w:type="spellStart"/>
      <w:r w:rsidRPr="00C56990">
        <w:rPr>
          <w:rFonts w:ascii="Times New Roman" w:hAnsi="Times New Roman" w:cs="Times New Roman"/>
          <w:sz w:val="24"/>
          <w:szCs w:val="24"/>
        </w:rPr>
        <w:t>интрадуральные</w:t>
      </w:r>
      <w:proofErr w:type="spellEnd"/>
    </w:p>
    <w:p w:rsidR="00477D40" w:rsidRPr="00C56990" w:rsidRDefault="00477D40" w:rsidP="00477D40">
      <w:pPr>
        <w:pStyle w:val="a3"/>
        <w:numPr>
          <w:ilvl w:val="0"/>
          <w:numId w:val="9"/>
        </w:numPr>
        <w:rPr>
          <w:rFonts w:ascii="Times New Roman" w:hAnsi="Times New Roman" w:cs="Times New Roman"/>
          <w:sz w:val="24"/>
          <w:szCs w:val="24"/>
        </w:rPr>
      </w:pPr>
      <w:proofErr w:type="spellStart"/>
      <w:r w:rsidRPr="00C56990">
        <w:rPr>
          <w:rFonts w:ascii="Times New Roman" w:hAnsi="Times New Roman" w:cs="Times New Roman"/>
          <w:sz w:val="24"/>
          <w:szCs w:val="24"/>
        </w:rPr>
        <w:t>экстрадуральные</w:t>
      </w:r>
      <w:proofErr w:type="spellEnd"/>
    </w:p>
    <w:p w:rsidR="00477D40" w:rsidRPr="00C56990" w:rsidRDefault="00477D40" w:rsidP="00477D40">
      <w:pPr>
        <w:rPr>
          <w:rFonts w:ascii="Times New Roman" w:hAnsi="Times New Roman" w:cs="Times New Roman"/>
          <w:sz w:val="24"/>
          <w:szCs w:val="24"/>
        </w:rPr>
      </w:pPr>
      <w:proofErr w:type="spellStart"/>
      <w:r w:rsidRPr="00C56990">
        <w:rPr>
          <w:rFonts w:ascii="Times New Roman" w:hAnsi="Times New Roman" w:cs="Times New Roman"/>
          <w:sz w:val="24"/>
          <w:szCs w:val="24"/>
        </w:rPr>
        <w:t>Интрамедулярные</w:t>
      </w:r>
      <w:proofErr w:type="spellEnd"/>
      <w:r w:rsidRPr="00C56990">
        <w:rPr>
          <w:rFonts w:ascii="Times New Roman" w:hAnsi="Times New Roman" w:cs="Times New Roman"/>
          <w:sz w:val="24"/>
          <w:szCs w:val="24"/>
        </w:rPr>
        <w:t xml:space="preserve"> опухоли</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Составляют примерно 16% от всех. В детском возрасте встречаются в 36% случаев, у взрослых - в 3,3%.</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У 80% больных они представлены нейроэпителиальными опухолями (глиомами). </w:t>
      </w:r>
    </w:p>
    <w:p w:rsidR="00477D40" w:rsidRPr="00C56990" w:rsidRDefault="00477D40" w:rsidP="00477D40">
      <w:pPr>
        <w:rPr>
          <w:rFonts w:ascii="Times New Roman" w:hAnsi="Times New Roman" w:cs="Times New Roman"/>
          <w:sz w:val="24"/>
          <w:szCs w:val="24"/>
        </w:rPr>
      </w:pP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Наиболее часто встречаются </w:t>
      </w:r>
      <w:proofErr w:type="spellStart"/>
      <w:r w:rsidRPr="00C56990">
        <w:rPr>
          <w:rFonts w:ascii="Times New Roman" w:hAnsi="Times New Roman" w:cs="Times New Roman"/>
          <w:sz w:val="24"/>
          <w:szCs w:val="24"/>
        </w:rPr>
        <w:t>эпендимомы</w:t>
      </w:r>
      <w:proofErr w:type="spellEnd"/>
      <w:r w:rsidRPr="00C56990">
        <w:rPr>
          <w:rFonts w:ascii="Times New Roman" w:hAnsi="Times New Roman" w:cs="Times New Roman"/>
          <w:sz w:val="24"/>
          <w:szCs w:val="24"/>
        </w:rPr>
        <w:t xml:space="preserve">, растущие из </w:t>
      </w:r>
      <w:proofErr w:type="spellStart"/>
      <w:r w:rsidRPr="00C56990">
        <w:rPr>
          <w:rFonts w:ascii="Times New Roman" w:hAnsi="Times New Roman" w:cs="Times New Roman"/>
          <w:sz w:val="24"/>
          <w:szCs w:val="24"/>
        </w:rPr>
        <w:t>эпендимарных</w:t>
      </w:r>
      <w:proofErr w:type="spellEnd"/>
      <w:r w:rsidRPr="00C56990">
        <w:rPr>
          <w:rFonts w:ascii="Times New Roman" w:hAnsi="Times New Roman" w:cs="Times New Roman"/>
          <w:sz w:val="24"/>
          <w:szCs w:val="24"/>
        </w:rPr>
        <w:t xml:space="preserve"> клеток центрального канала, </w:t>
      </w:r>
      <w:proofErr w:type="spellStart"/>
      <w:r w:rsidRPr="00C56990">
        <w:rPr>
          <w:rFonts w:ascii="Times New Roman" w:hAnsi="Times New Roman" w:cs="Times New Roman"/>
          <w:sz w:val="24"/>
          <w:szCs w:val="24"/>
        </w:rPr>
        <w:t>астроцитомы</w:t>
      </w:r>
      <w:proofErr w:type="spellEnd"/>
      <w:r w:rsidRPr="00C56990">
        <w:rPr>
          <w:rFonts w:ascii="Times New Roman" w:hAnsi="Times New Roman" w:cs="Times New Roman"/>
          <w:sz w:val="24"/>
          <w:szCs w:val="24"/>
        </w:rPr>
        <w:t xml:space="preserve"> и </w:t>
      </w:r>
      <w:proofErr w:type="spellStart"/>
      <w:r w:rsidRPr="00C56990">
        <w:rPr>
          <w:rFonts w:ascii="Times New Roman" w:hAnsi="Times New Roman" w:cs="Times New Roman"/>
          <w:sz w:val="24"/>
          <w:szCs w:val="24"/>
        </w:rPr>
        <w:t>мультиформные</w:t>
      </w:r>
      <w:proofErr w:type="spellEnd"/>
      <w:r w:rsidRPr="00C56990">
        <w:rPr>
          <w:rFonts w:ascii="Times New Roman" w:hAnsi="Times New Roman" w:cs="Times New Roman"/>
          <w:sz w:val="24"/>
          <w:szCs w:val="24"/>
        </w:rPr>
        <w:t xml:space="preserve"> </w:t>
      </w:r>
      <w:proofErr w:type="spellStart"/>
      <w:r w:rsidRPr="00C56990">
        <w:rPr>
          <w:rFonts w:ascii="Times New Roman" w:hAnsi="Times New Roman" w:cs="Times New Roman"/>
          <w:sz w:val="24"/>
          <w:szCs w:val="24"/>
        </w:rPr>
        <w:t>глиобластомы</w:t>
      </w:r>
      <w:proofErr w:type="spellEnd"/>
      <w:r w:rsidRPr="00C56990">
        <w:rPr>
          <w:rFonts w:ascii="Times New Roman" w:hAnsi="Times New Roman" w:cs="Times New Roman"/>
          <w:sz w:val="24"/>
          <w:szCs w:val="24"/>
        </w:rPr>
        <w:t>, имеющие быстрый инфильтративный рост.</w:t>
      </w:r>
    </w:p>
    <w:p w:rsidR="00477D40" w:rsidRDefault="00477D40" w:rsidP="00477D40">
      <w:pPr>
        <w:rPr>
          <w:rFonts w:ascii="Times New Roman" w:hAnsi="Times New Roman" w:cs="Times New Roman"/>
          <w:sz w:val="24"/>
          <w:szCs w:val="24"/>
        </w:rPr>
      </w:pPr>
    </w:p>
    <w:p w:rsidR="00477D40" w:rsidRPr="00C56990" w:rsidRDefault="00477D40" w:rsidP="00477D40">
      <w:pPr>
        <w:rPr>
          <w:rFonts w:ascii="Times New Roman" w:hAnsi="Times New Roman" w:cs="Times New Roman"/>
          <w:sz w:val="24"/>
          <w:szCs w:val="24"/>
        </w:rPr>
      </w:pPr>
      <w:proofErr w:type="spellStart"/>
      <w:r w:rsidRPr="00C56990">
        <w:rPr>
          <w:rFonts w:ascii="Times New Roman" w:hAnsi="Times New Roman" w:cs="Times New Roman"/>
          <w:sz w:val="24"/>
          <w:szCs w:val="24"/>
        </w:rPr>
        <w:lastRenderedPageBreak/>
        <w:t>Экстрамедулярные</w:t>
      </w:r>
      <w:proofErr w:type="spellEnd"/>
      <w:r w:rsidRPr="00C56990">
        <w:rPr>
          <w:rFonts w:ascii="Times New Roman" w:hAnsi="Times New Roman" w:cs="Times New Roman"/>
          <w:sz w:val="24"/>
          <w:szCs w:val="24"/>
        </w:rPr>
        <w:t xml:space="preserve"> опухоли</w:t>
      </w:r>
    </w:p>
    <w:p w:rsidR="00477D40" w:rsidRPr="00E405DB" w:rsidRDefault="00477D40" w:rsidP="00477D40">
      <w:pPr>
        <w:pStyle w:val="a3"/>
        <w:numPr>
          <w:ilvl w:val="0"/>
          <w:numId w:val="13"/>
        </w:numPr>
        <w:rPr>
          <w:rFonts w:ascii="Times New Roman" w:hAnsi="Times New Roman" w:cs="Times New Roman"/>
          <w:sz w:val="24"/>
          <w:szCs w:val="24"/>
        </w:rPr>
      </w:pPr>
      <w:r w:rsidRPr="00E405DB">
        <w:rPr>
          <w:rFonts w:ascii="Times New Roman" w:hAnsi="Times New Roman" w:cs="Times New Roman"/>
          <w:sz w:val="24"/>
          <w:szCs w:val="24"/>
        </w:rPr>
        <w:t xml:space="preserve">Составляют 84% от всех опухолей спинного мозга. Они подразделяются на </w:t>
      </w:r>
      <w:proofErr w:type="spellStart"/>
      <w:r w:rsidRPr="00E405DB">
        <w:rPr>
          <w:rFonts w:ascii="Times New Roman" w:hAnsi="Times New Roman" w:cs="Times New Roman"/>
          <w:sz w:val="24"/>
          <w:szCs w:val="24"/>
        </w:rPr>
        <w:t>интрадуральные</w:t>
      </w:r>
      <w:proofErr w:type="spellEnd"/>
      <w:r w:rsidRPr="00E405DB">
        <w:rPr>
          <w:rFonts w:ascii="Times New Roman" w:hAnsi="Times New Roman" w:cs="Times New Roman"/>
          <w:sz w:val="24"/>
          <w:szCs w:val="24"/>
        </w:rPr>
        <w:t xml:space="preserve"> (68%) и </w:t>
      </w:r>
      <w:proofErr w:type="spellStart"/>
      <w:r w:rsidRPr="00E405DB">
        <w:rPr>
          <w:rFonts w:ascii="Times New Roman" w:hAnsi="Times New Roman" w:cs="Times New Roman"/>
          <w:sz w:val="24"/>
          <w:szCs w:val="24"/>
        </w:rPr>
        <w:t>экстрадуральные</w:t>
      </w:r>
      <w:proofErr w:type="spellEnd"/>
      <w:r w:rsidRPr="00E405DB">
        <w:rPr>
          <w:rFonts w:ascii="Times New Roman" w:hAnsi="Times New Roman" w:cs="Times New Roman"/>
          <w:sz w:val="24"/>
          <w:szCs w:val="24"/>
        </w:rPr>
        <w:t xml:space="preserve"> (16%). </w:t>
      </w:r>
    </w:p>
    <w:p w:rsidR="00477D40" w:rsidRPr="00E405DB" w:rsidRDefault="00477D40" w:rsidP="00477D40">
      <w:pPr>
        <w:pStyle w:val="a3"/>
        <w:numPr>
          <w:ilvl w:val="0"/>
          <w:numId w:val="13"/>
        </w:numPr>
        <w:rPr>
          <w:rFonts w:ascii="Times New Roman" w:hAnsi="Times New Roman" w:cs="Times New Roman"/>
          <w:sz w:val="24"/>
          <w:szCs w:val="24"/>
        </w:rPr>
      </w:pPr>
      <w:r w:rsidRPr="00E405DB">
        <w:rPr>
          <w:rFonts w:ascii="Times New Roman" w:hAnsi="Times New Roman" w:cs="Times New Roman"/>
          <w:sz w:val="24"/>
          <w:szCs w:val="24"/>
        </w:rPr>
        <w:t xml:space="preserve">Среди </w:t>
      </w:r>
      <w:proofErr w:type="spellStart"/>
      <w:r w:rsidRPr="00E405DB">
        <w:rPr>
          <w:rFonts w:ascii="Times New Roman" w:hAnsi="Times New Roman" w:cs="Times New Roman"/>
          <w:sz w:val="24"/>
          <w:szCs w:val="24"/>
        </w:rPr>
        <w:t>интрадуральных</w:t>
      </w:r>
      <w:proofErr w:type="spellEnd"/>
      <w:r w:rsidRPr="00E405DB">
        <w:rPr>
          <w:rFonts w:ascii="Times New Roman" w:hAnsi="Times New Roman" w:cs="Times New Roman"/>
          <w:sz w:val="24"/>
          <w:szCs w:val="24"/>
        </w:rPr>
        <w:t xml:space="preserve"> опухолей наиболее часто наблюдаются </w:t>
      </w:r>
      <w:proofErr w:type="spellStart"/>
      <w:r w:rsidRPr="00E405DB">
        <w:rPr>
          <w:rFonts w:ascii="Times New Roman" w:hAnsi="Times New Roman" w:cs="Times New Roman"/>
          <w:sz w:val="24"/>
          <w:szCs w:val="24"/>
        </w:rPr>
        <w:t>менингиомы</w:t>
      </w:r>
      <w:proofErr w:type="spellEnd"/>
      <w:r w:rsidRPr="00E405DB">
        <w:rPr>
          <w:rFonts w:ascii="Times New Roman" w:hAnsi="Times New Roman" w:cs="Times New Roman"/>
          <w:sz w:val="24"/>
          <w:szCs w:val="24"/>
        </w:rPr>
        <w:t xml:space="preserve"> (52%) и невриномы (41%).</w:t>
      </w:r>
    </w:p>
    <w:p w:rsidR="00477D40" w:rsidRPr="00C56990" w:rsidRDefault="00477D40" w:rsidP="00477D40">
      <w:pPr>
        <w:rPr>
          <w:rFonts w:ascii="Times New Roman" w:hAnsi="Times New Roman" w:cs="Times New Roman"/>
          <w:sz w:val="24"/>
          <w:szCs w:val="24"/>
        </w:rPr>
      </w:pPr>
      <w:proofErr w:type="spellStart"/>
      <w:r w:rsidRPr="00C56990">
        <w:rPr>
          <w:rFonts w:ascii="Times New Roman" w:hAnsi="Times New Roman" w:cs="Times New Roman"/>
          <w:sz w:val="24"/>
          <w:szCs w:val="24"/>
        </w:rPr>
        <w:t>Интрадуральные</w:t>
      </w:r>
      <w:proofErr w:type="spellEnd"/>
      <w:r w:rsidRPr="00C56990">
        <w:rPr>
          <w:rFonts w:ascii="Times New Roman" w:hAnsi="Times New Roman" w:cs="Times New Roman"/>
          <w:sz w:val="24"/>
          <w:szCs w:val="24"/>
        </w:rPr>
        <w:t xml:space="preserve"> </w:t>
      </w:r>
      <w:proofErr w:type="spellStart"/>
      <w:r w:rsidRPr="00C56990">
        <w:rPr>
          <w:rFonts w:ascii="Times New Roman" w:hAnsi="Times New Roman" w:cs="Times New Roman"/>
          <w:sz w:val="24"/>
          <w:szCs w:val="24"/>
        </w:rPr>
        <w:t>менингиомы</w:t>
      </w:r>
      <w:proofErr w:type="spellEnd"/>
    </w:p>
    <w:p w:rsidR="00477D40" w:rsidRPr="00E405DB" w:rsidRDefault="00477D40" w:rsidP="00477D40">
      <w:pPr>
        <w:pStyle w:val="a3"/>
        <w:numPr>
          <w:ilvl w:val="0"/>
          <w:numId w:val="14"/>
        </w:numPr>
        <w:rPr>
          <w:rFonts w:ascii="Times New Roman" w:hAnsi="Times New Roman" w:cs="Times New Roman"/>
          <w:sz w:val="24"/>
          <w:szCs w:val="24"/>
        </w:rPr>
      </w:pPr>
      <w:r w:rsidRPr="00E405DB">
        <w:rPr>
          <w:rFonts w:ascii="Times New Roman" w:hAnsi="Times New Roman" w:cs="Times New Roman"/>
          <w:sz w:val="24"/>
          <w:szCs w:val="24"/>
        </w:rPr>
        <w:t xml:space="preserve">Встречаются чаще в пожилом возрасте у женщин. </w:t>
      </w:r>
    </w:p>
    <w:p w:rsidR="00477D40" w:rsidRPr="00E405DB" w:rsidRDefault="00477D40" w:rsidP="00477D40">
      <w:pPr>
        <w:pStyle w:val="a3"/>
        <w:numPr>
          <w:ilvl w:val="0"/>
          <w:numId w:val="14"/>
        </w:numPr>
        <w:rPr>
          <w:rFonts w:ascii="Times New Roman" w:hAnsi="Times New Roman" w:cs="Times New Roman"/>
          <w:sz w:val="24"/>
          <w:szCs w:val="24"/>
        </w:rPr>
      </w:pPr>
      <w:r w:rsidRPr="00E405DB">
        <w:rPr>
          <w:rFonts w:ascii="Times New Roman" w:hAnsi="Times New Roman" w:cs="Times New Roman"/>
          <w:sz w:val="24"/>
          <w:szCs w:val="24"/>
        </w:rPr>
        <w:t xml:space="preserve">Характеризуются медленным ростом и склонностью к обызвествлению. </w:t>
      </w:r>
    </w:p>
    <w:p w:rsidR="00477D40" w:rsidRPr="00E405DB" w:rsidRDefault="00477D40" w:rsidP="00477D40">
      <w:pPr>
        <w:pStyle w:val="a3"/>
        <w:numPr>
          <w:ilvl w:val="0"/>
          <w:numId w:val="14"/>
        </w:numPr>
        <w:rPr>
          <w:rFonts w:ascii="Times New Roman" w:hAnsi="Times New Roman" w:cs="Times New Roman"/>
          <w:sz w:val="24"/>
          <w:szCs w:val="24"/>
        </w:rPr>
      </w:pPr>
      <w:proofErr w:type="spellStart"/>
      <w:r w:rsidRPr="00E405DB">
        <w:rPr>
          <w:rFonts w:ascii="Times New Roman" w:hAnsi="Times New Roman" w:cs="Times New Roman"/>
          <w:sz w:val="24"/>
          <w:szCs w:val="24"/>
        </w:rPr>
        <w:t>Менингиомы</w:t>
      </w:r>
      <w:proofErr w:type="spellEnd"/>
      <w:r w:rsidRPr="00E405DB">
        <w:rPr>
          <w:rFonts w:ascii="Times New Roman" w:hAnsi="Times New Roman" w:cs="Times New Roman"/>
          <w:sz w:val="24"/>
          <w:szCs w:val="24"/>
        </w:rPr>
        <w:t xml:space="preserve"> нередко дают продолженный рост и могут </w:t>
      </w:r>
      <w:proofErr w:type="spellStart"/>
      <w:r w:rsidRPr="00E405DB">
        <w:rPr>
          <w:rFonts w:ascii="Times New Roman" w:hAnsi="Times New Roman" w:cs="Times New Roman"/>
          <w:sz w:val="24"/>
          <w:szCs w:val="24"/>
        </w:rPr>
        <w:t>озлокачествляться</w:t>
      </w:r>
      <w:proofErr w:type="spellEnd"/>
      <w:r w:rsidRPr="00E405DB">
        <w:rPr>
          <w:rFonts w:ascii="Times New Roman" w:hAnsi="Times New Roman" w:cs="Times New Roman"/>
          <w:sz w:val="24"/>
          <w:szCs w:val="24"/>
        </w:rPr>
        <w:t>.</w:t>
      </w:r>
    </w:p>
    <w:p w:rsidR="00477D40" w:rsidRPr="00C56990" w:rsidRDefault="00477D40" w:rsidP="00477D40">
      <w:pPr>
        <w:rPr>
          <w:rFonts w:ascii="Times New Roman" w:hAnsi="Times New Roman" w:cs="Times New Roman"/>
          <w:sz w:val="24"/>
          <w:szCs w:val="24"/>
        </w:rPr>
      </w:pPr>
      <w:proofErr w:type="spellStart"/>
      <w:r w:rsidRPr="00C56990">
        <w:rPr>
          <w:rFonts w:ascii="Times New Roman" w:hAnsi="Times New Roman" w:cs="Times New Roman"/>
          <w:sz w:val="24"/>
          <w:szCs w:val="24"/>
        </w:rPr>
        <w:t>Интрадуральные</w:t>
      </w:r>
      <w:proofErr w:type="spellEnd"/>
      <w:r w:rsidRPr="00C56990">
        <w:rPr>
          <w:rFonts w:ascii="Times New Roman" w:hAnsi="Times New Roman" w:cs="Times New Roman"/>
          <w:sz w:val="24"/>
          <w:szCs w:val="24"/>
        </w:rPr>
        <w:t xml:space="preserve"> невриномы</w:t>
      </w:r>
    </w:p>
    <w:p w:rsidR="00477D40" w:rsidRPr="00E405DB" w:rsidRDefault="00477D40" w:rsidP="00477D40">
      <w:pPr>
        <w:pStyle w:val="a3"/>
        <w:numPr>
          <w:ilvl w:val="0"/>
          <w:numId w:val="15"/>
        </w:numPr>
        <w:rPr>
          <w:rFonts w:ascii="Times New Roman" w:hAnsi="Times New Roman" w:cs="Times New Roman"/>
          <w:sz w:val="24"/>
          <w:szCs w:val="24"/>
        </w:rPr>
      </w:pPr>
      <w:r w:rsidRPr="00E405DB">
        <w:rPr>
          <w:rFonts w:ascii="Times New Roman" w:hAnsi="Times New Roman" w:cs="Times New Roman"/>
          <w:sz w:val="24"/>
          <w:szCs w:val="24"/>
        </w:rPr>
        <w:t xml:space="preserve">Развиваются из </w:t>
      </w:r>
      <w:proofErr w:type="spellStart"/>
      <w:r w:rsidRPr="00E405DB">
        <w:rPr>
          <w:rFonts w:ascii="Times New Roman" w:hAnsi="Times New Roman" w:cs="Times New Roman"/>
          <w:sz w:val="24"/>
          <w:szCs w:val="24"/>
        </w:rPr>
        <w:t>шванновских</w:t>
      </w:r>
      <w:proofErr w:type="spellEnd"/>
      <w:r w:rsidRPr="00E405DB">
        <w:rPr>
          <w:rFonts w:ascii="Times New Roman" w:hAnsi="Times New Roman" w:cs="Times New Roman"/>
          <w:sz w:val="24"/>
          <w:szCs w:val="24"/>
        </w:rPr>
        <w:t xml:space="preserve"> клеток оболочек спинномозговых нервов.</w:t>
      </w:r>
    </w:p>
    <w:p w:rsidR="00477D40" w:rsidRPr="00E405DB" w:rsidRDefault="00477D40" w:rsidP="00477D40">
      <w:pPr>
        <w:pStyle w:val="a3"/>
        <w:numPr>
          <w:ilvl w:val="0"/>
          <w:numId w:val="15"/>
        </w:numPr>
        <w:rPr>
          <w:rFonts w:ascii="Times New Roman" w:hAnsi="Times New Roman" w:cs="Times New Roman"/>
          <w:sz w:val="24"/>
          <w:szCs w:val="24"/>
        </w:rPr>
      </w:pPr>
      <w:r w:rsidRPr="00E405DB">
        <w:rPr>
          <w:rFonts w:ascii="Times New Roman" w:hAnsi="Times New Roman" w:cs="Times New Roman"/>
          <w:sz w:val="24"/>
          <w:szCs w:val="24"/>
        </w:rPr>
        <w:t xml:space="preserve">Опухоли могут быть множественными и расти через межпозвонковое отверстие </w:t>
      </w:r>
      <w:proofErr w:type="spellStart"/>
      <w:r w:rsidRPr="00E405DB">
        <w:rPr>
          <w:rFonts w:ascii="Times New Roman" w:hAnsi="Times New Roman" w:cs="Times New Roman"/>
          <w:sz w:val="24"/>
          <w:szCs w:val="24"/>
        </w:rPr>
        <w:t>экстравертебрально</w:t>
      </w:r>
      <w:proofErr w:type="spellEnd"/>
      <w:r w:rsidRPr="00E405DB">
        <w:rPr>
          <w:rFonts w:ascii="Times New Roman" w:hAnsi="Times New Roman" w:cs="Times New Roman"/>
          <w:sz w:val="24"/>
          <w:szCs w:val="24"/>
        </w:rPr>
        <w:t xml:space="preserve"> по типу «песочных часов».</w:t>
      </w:r>
    </w:p>
    <w:p w:rsidR="00477D40" w:rsidRPr="00C56990" w:rsidRDefault="00477D40" w:rsidP="00477D40">
      <w:pPr>
        <w:rPr>
          <w:rFonts w:ascii="Times New Roman" w:hAnsi="Times New Roman" w:cs="Times New Roman"/>
          <w:sz w:val="24"/>
          <w:szCs w:val="24"/>
        </w:rPr>
      </w:pPr>
      <w:proofErr w:type="spellStart"/>
      <w:r w:rsidRPr="00C56990">
        <w:rPr>
          <w:rFonts w:ascii="Times New Roman" w:hAnsi="Times New Roman" w:cs="Times New Roman"/>
          <w:sz w:val="24"/>
          <w:szCs w:val="24"/>
        </w:rPr>
        <w:t>Экстрадуральные</w:t>
      </w:r>
      <w:proofErr w:type="spellEnd"/>
      <w:r w:rsidRPr="00C56990">
        <w:rPr>
          <w:rFonts w:ascii="Times New Roman" w:hAnsi="Times New Roman" w:cs="Times New Roman"/>
          <w:sz w:val="24"/>
          <w:szCs w:val="24"/>
        </w:rPr>
        <w:t xml:space="preserve"> опухоли</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Общие отличительные черты этих опухолей - гистологическое многообразие и злокачественность.</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Подразделяются на </w:t>
      </w:r>
    </w:p>
    <w:p w:rsidR="00477D40" w:rsidRPr="00E405DB" w:rsidRDefault="00477D40" w:rsidP="00477D40">
      <w:pPr>
        <w:pStyle w:val="a3"/>
        <w:numPr>
          <w:ilvl w:val="0"/>
          <w:numId w:val="12"/>
        </w:numPr>
        <w:rPr>
          <w:rFonts w:ascii="Times New Roman" w:hAnsi="Times New Roman" w:cs="Times New Roman"/>
          <w:sz w:val="24"/>
          <w:szCs w:val="24"/>
        </w:rPr>
      </w:pPr>
      <w:r w:rsidRPr="00E405DB">
        <w:rPr>
          <w:rFonts w:ascii="Times New Roman" w:hAnsi="Times New Roman" w:cs="Times New Roman"/>
          <w:sz w:val="24"/>
          <w:szCs w:val="24"/>
        </w:rPr>
        <w:t xml:space="preserve">первичные (невриномы, </w:t>
      </w:r>
      <w:proofErr w:type="spellStart"/>
      <w:r w:rsidRPr="00E405DB">
        <w:rPr>
          <w:rFonts w:ascii="Times New Roman" w:hAnsi="Times New Roman" w:cs="Times New Roman"/>
          <w:sz w:val="24"/>
          <w:szCs w:val="24"/>
        </w:rPr>
        <w:t>менингиомы</w:t>
      </w:r>
      <w:proofErr w:type="spellEnd"/>
      <w:r w:rsidRPr="00E405DB">
        <w:rPr>
          <w:rFonts w:ascii="Times New Roman" w:hAnsi="Times New Roman" w:cs="Times New Roman"/>
          <w:sz w:val="24"/>
          <w:szCs w:val="24"/>
        </w:rPr>
        <w:t>, липомы);</w:t>
      </w:r>
    </w:p>
    <w:p w:rsidR="00477D40" w:rsidRPr="00E405DB" w:rsidRDefault="00477D40" w:rsidP="00477D40">
      <w:pPr>
        <w:pStyle w:val="a3"/>
        <w:numPr>
          <w:ilvl w:val="0"/>
          <w:numId w:val="12"/>
        </w:numPr>
        <w:rPr>
          <w:rFonts w:ascii="Times New Roman" w:hAnsi="Times New Roman" w:cs="Times New Roman"/>
          <w:sz w:val="24"/>
          <w:szCs w:val="24"/>
        </w:rPr>
      </w:pPr>
      <w:r w:rsidRPr="00E405DB">
        <w:rPr>
          <w:rFonts w:ascii="Times New Roman" w:hAnsi="Times New Roman" w:cs="Times New Roman"/>
          <w:sz w:val="24"/>
          <w:szCs w:val="24"/>
        </w:rPr>
        <w:t>вторичные (</w:t>
      </w:r>
      <w:proofErr w:type="spellStart"/>
      <w:r w:rsidRPr="00E405DB">
        <w:rPr>
          <w:rFonts w:ascii="Times New Roman" w:hAnsi="Times New Roman" w:cs="Times New Roman"/>
          <w:sz w:val="24"/>
          <w:szCs w:val="24"/>
        </w:rPr>
        <w:t>остеохондрома</w:t>
      </w:r>
      <w:proofErr w:type="spellEnd"/>
      <w:r w:rsidRPr="00E405DB">
        <w:rPr>
          <w:rFonts w:ascii="Times New Roman" w:hAnsi="Times New Roman" w:cs="Times New Roman"/>
          <w:sz w:val="24"/>
          <w:szCs w:val="24"/>
        </w:rPr>
        <w:t>, фиброзные остеодисплазии);</w:t>
      </w:r>
    </w:p>
    <w:p w:rsidR="00477D4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метастатические (чаще всего при опухолях молочной, щитовидной, предстательной желёз, легких, почек и пр.). </w:t>
      </w:r>
    </w:p>
    <w:p w:rsidR="00477D40" w:rsidRPr="00C56990" w:rsidRDefault="00477D40" w:rsidP="00477D40">
      <w:pPr>
        <w:rPr>
          <w:rFonts w:ascii="Times New Roman" w:hAnsi="Times New Roman" w:cs="Times New Roman"/>
          <w:sz w:val="24"/>
          <w:szCs w:val="24"/>
        </w:rPr>
      </w:pPr>
      <w:r>
        <w:rPr>
          <w:rFonts w:ascii="Times New Roman" w:hAnsi="Times New Roman" w:cs="Times New Roman"/>
          <w:sz w:val="24"/>
          <w:szCs w:val="24"/>
        </w:rPr>
        <w:t>3. КЛИНИКА</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Клиника опухолей спинного мозга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Слагается из:</w:t>
      </w:r>
    </w:p>
    <w:p w:rsidR="00477D40" w:rsidRPr="00E405DB" w:rsidRDefault="00477D40" w:rsidP="00477D40">
      <w:pPr>
        <w:pStyle w:val="a3"/>
        <w:numPr>
          <w:ilvl w:val="0"/>
          <w:numId w:val="16"/>
        </w:numPr>
        <w:rPr>
          <w:rFonts w:ascii="Times New Roman" w:hAnsi="Times New Roman" w:cs="Times New Roman"/>
          <w:sz w:val="24"/>
          <w:szCs w:val="24"/>
        </w:rPr>
      </w:pPr>
      <w:r w:rsidRPr="00E405DB">
        <w:rPr>
          <w:rFonts w:ascii="Times New Roman" w:hAnsi="Times New Roman" w:cs="Times New Roman"/>
          <w:sz w:val="24"/>
          <w:szCs w:val="24"/>
        </w:rPr>
        <w:t>неврологических симптомов прогрессирующего поперечного сдавления спинного мозга;</w:t>
      </w:r>
    </w:p>
    <w:p w:rsidR="00477D40" w:rsidRPr="00E405DB" w:rsidRDefault="00477D40" w:rsidP="00477D40">
      <w:pPr>
        <w:pStyle w:val="a3"/>
        <w:numPr>
          <w:ilvl w:val="0"/>
          <w:numId w:val="16"/>
        </w:numPr>
        <w:rPr>
          <w:rFonts w:ascii="Times New Roman" w:hAnsi="Times New Roman" w:cs="Times New Roman"/>
          <w:sz w:val="24"/>
          <w:szCs w:val="24"/>
        </w:rPr>
      </w:pPr>
      <w:r w:rsidRPr="00E405DB">
        <w:rPr>
          <w:rFonts w:ascii="Times New Roman" w:hAnsi="Times New Roman" w:cs="Times New Roman"/>
          <w:sz w:val="24"/>
          <w:szCs w:val="24"/>
        </w:rPr>
        <w:t>механической блокады субарахноидального пространства с характерными изменениями ликвора;</w:t>
      </w:r>
    </w:p>
    <w:p w:rsidR="00477D40" w:rsidRPr="00E405DB" w:rsidRDefault="00477D40" w:rsidP="00477D40">
      <w:pPr>
        <w:pStyle w:val="a3"/>
        <w:numPr>
          <w:ilvl w:val="0"/>
          <w:numId w:val="16"/>
        </w:numPr>
        <w:rPr>
          <w:rFonts w:ascii="Times New Roman" w:hAnsi="Times New Roman" w:cs="Times New Roman"/>
          <w:sz w:val="24"/>
          <w:szCs w:val="24"/>
        </w:rPr>
      </w:pPr>
      <w:r w:rsidRPr="00E405DB">
        <w:rPr>
          <w:rFonts w:ascii="Times New Roman" w:hAnsi="Times New Roman" w:cs="Times New Roman"/>
          <w:sz w:val="24"/>
          <w:szCs w:val="24"/>
        </w:rPr>
        <w:t>местных очаговых симптомов, указывающих на уровень сдавления спинного мозга опухолью.</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Синдром поперечного сдавления спинного мозга</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Двигательные и чувствительные расстройства проявляются в соответствии с законом </w:t>
      </w:r>
      <w:proofErr w:type="spellStart"/>
      <w:r w:rsidRPr="00C56990">
        <w:rPr>
          <w:rFonts w:ascii="Times New Roman" w:hAnsi="Times New Roman" w:cs="Times New Roman"/>
          <w:sz w:val="24"/>
          <w:szCs w:val="24"/>
        </w:rPr>
        <w:t>Флатау-Ферстера</w:t>
      </w:r>
      <w:proofErr w:type="spellEnd"/>
      <w:r w:rsidRPr="00C56990">
        <w:rPr>
          <w:rFonts w:ascii="Times New Roman" w:hAnsi="Times New Roman" w:cs="Times New Roman"/>
          <w:sz w:val="24"/>
          <w:szCs w:val="24"/>
        </w:rPr>
        <w:t xml:space="preserve"> об эксцентрическом расположении длинных проводников спинного мозга. </w:t>
      </w:r>
    </w:p>
    <w:p w:rsidR="00477D40" w:rsidRPr="00C56990" w:rsidRDefault="00477D40" w:rsidP="00477D40">
      <w:pPr>
        <w:rPr>
          <w:rFonts w:ascii="Times New Roman" w:hAnsi="Times New Roman" w:cs="Times New Roman"/>
          <w:sz w:val="24"/>
          <w:szCs w:val="24"/>
        </w:rPr>
      </w:pP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При </w:t>
      </w:r>
      <w:proofErr w:type="spellStart"/>
      <w:r w:rsidRPr="00C56990">
        <w:rPr>
          <w:rFonts w:ascii="Times New Roman" w:hAnsi="Times New Roman" w:cs="Times New Roman"/>
          <w:sz w:val="24"/>
          <w:szCs w:val="24"/>
        </w:rPr>
        <w:t>интрамедулярных</w:t>
      </w:r>
      <w:proofErr w:type="spellEnd"/>
      <w:r w:rsidRPr="00C56990">
        <w:rPr>
          <w:rFonts w:ascii="Times New Roman" w:hAnsi="Times New Roman" w:cs="Times New Roman"/>
          <w:sz w:val="24"/>
          <w:szCs w:val="24"/>
        </w:rPr>
        <w:t xml:space="preserve"> опухолях сдавление проводящих путей направлено изнутри кнаружи, при этом двигательные и чувствительные нарушения распространяются сверху вниз, а при </w:t>
      </w:r>
      <w:proofErr w:type="spellStart"/>
      <w:r w:rsidRPr="00C56990">
        <w:rPr>
          <w:rFonts w:ascii="Times New Roman" w:hAnsi="Times New Roman" w:cs="Times New Roman"/>
          <w:sz w:val="24"/>
          <w:szCs w:val="24"/>
        </w:rPr>
        <w:t>экстрамедулярных</w:t>
      </w:r>
      <w:proofErr w:type="spellEnd"/>
      <w:r w:rsidRPr="00C56990">
        <w:rPr>
          <w:rFonts w:ascii="Times New Roman" w:hAnsi="Times New Roman" w:cs="Times New Roman"/>
          <w:sz w:val="24"/>
          <w:szCs w:val="24"/>
        </w:rPr>
        <w:t xml:space="preserve"> - </w:t>
      </w:r>
      <w:proofErr w:type="gramStart"/>
      <w:r w:rsidRPr="00C56990">
        <w:rPr>
          <w:rFonts w:ascii="Times New Roman" w:hAnsi="Times New Roman" w:cs="Times New Roman"/>
          <w:sz w:val="24"/>
          <w:szCs w:val="24"/>
        </w:rPr>
        <w:t>снизу вверх</w:t>
      </w:r>
      <w:proofErr w:type="gramEnd"/>
      <w:r w:rsidRPr="00C56990">
        <w:rPr>
          <w:rFonts w:ascii="Times New Roman" w:hAnsi="Times New Roman" w:cs="Times New Roman"/>
          <w:sz w:val="24"/>
          <w:szCs w:val="24"/>
        </w:rPr>
        <w:t xml:space="preserve">.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lastRenderedPageBreak/>
        <w:t xml:space="preserve">В обоих случаях заболевание завершается синдромом полного поперечного поражения спинного мозга.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Клиника </w:t>
      </w:r>
      <w:proofErr w:type="spellStart"/>
      <w:r w:rsidRPr="00C56990">
        <w:rPr>
          <w:rFonts w:ascii="Times New Roman" w:hAnsi="Times New Roman" w:cs="Times New Roman"/>
          <w:sz w:val="24"/>
          <w:szCs w:val="24"/>
        </w:rPr>
        <w:t>интрамедулярных</w:t>
      </w:r>
      <w:proofErr w:type="spellEnd"/>
      <w:r w:rsidRPr="00C56990">
        <w:rPr>
          <w:rFonts w:ascii="Times New Roman" w:hAnsi="Times New Roman" w:cs="Times New Roman"/>
          <w:sz w:val="24"/>
          <w:szCs w:val="24"/>
        </w:rPr>
        <w:t xml:space="preserve"> опухолей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Начинается заболевание с очаговых сегментарных двигательных симптомов - двухстороннего вялого пареза мышц, иннервируемых поражённым сегментом спинного мозга. Это сопровождается атрофией, угасанием сухожильных рефлексов.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Чувствительные нарушения сначала носят сегментарный характер и возникают непосредственно в зоне двигательных расстройств.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В дальнейшем, участки анестезии распространяются каудально, как «масляное пятно», захватывая </w:t>
      </w:r>
      <w:proofErr w:type="spellStart"/>
      <w:r w:rsidRPr="00C56990">
        <w:rPr>
          <w:rFonts w:ascii="Times New Roman" w:hAnsi="Times New Roman" w:cs="Times New Roman"/>
          <w:sz w:val="24"/>
          <w:szCs w:val="24"/>
        </w:rPr>
        <w:t>аногенитальную</w:t>
      </w:r>
      <w:proofErr w:type="spellEnd"/>
      <w:r w:rsidRPr="00C56990">
        <w:rPr>
          <w:rFonts w:ascii="Times New Roman" w:hAnsi="Times New Roman" w:cs="Times New Roman"/>
          <w:sz w:val="24"/>
          <w:szCs w:val="24"/>
        </w:rPr>
        <w:t xml:space="preserve"> область.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Клиника </w:t>
      </w:r>
      <w:proofErr w:type="spellStart"/>
      <w:r w:rsidRPr="00C56990">
        <w:rPr>
          <w:rFonts w:ascii="Times New Roman" w:hAnsi="Times New Roman" w:cs="Times New Roman"/>
          <w:sz w:val="24"/>
          <w:szCs w:val="24"/>
        </w:rPr>
        <w:t>экстрамедулярных</w:t>
      </w:r>
      <w:proofErr w:type="spellEnd"/>
      <w:r w:rsidRPr="00C56990">
        <w:rPr>
          <w:rFonts w:ascii="Times New Roman" w:hAnsi="Times New Roman" w:cs="Times New Roman"/>
          <w:sz w:val="24"/>
          <w:szCs w:val="24"/>
        </w:rPr>
        <w:t xml:space="preserve"> опухолей</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Различают три типичные клинические стадии: </w:t>
      </w:r>
    </w:p>
    <w:p w:rsidR="00477D40" w:rsidRPr="00C56990" w:rsidRDefault="00477D40" w:rsidP="00477D40">
      <w:pPr>
        <w:pStyle w:val="a3"/>
        <w:numPr>
          <w:ilvl w:val="0"/>
          <w:numId w:val="10"/>
        </w:numPr>
        <w:rPr>
          <w:rFonts w:ascii="Times New Roman" w:hAnsi="Times New Roman" w:cs="Times New Roman"/>
          <w:sz w:val="24"/>
          <w:szCs w:val="24"/>
        </w:rPr>
      </w:pPr>
      <w:r w:rsidRPr="00C56990">
        <w:rPr>
          <w:rFonts w:ascii="Times New Roman" w:hAnsi="Times New Roman" w:cs="Times New Roman"/>
          <w:sz w:val="24"/>
          <w:szCs w:val="24"/>
        </w:rPr>
        <w:t xml:space="preserve">корешковую, </w:t>
      </w:r>
    </w:p>
    <w:p w:rsidR="00477D40" w:rsidRPr="00C56990" w:rsidRDefault="00477D40" w:rsidP="00477D40">
      <w:pPr>
        <w:pStyle w:val="a3"/>
        <w:numPr>
          <w:ilvl w:val="0"/>
          <w:numId w:val="10"/>
        </w:numPr>
        <w:rPr>
          <w:rFonts w:ascii="Times New Roman" w:hAnsi="Times New Roman" w:cs="Times New Roman"/>
          <w:sz w:val="24"/>
          <w:szCs w:val="24"/>
        </w:rPr>
      </w:pPr>
      <w:r w:rsidRPr="00C56990">
        <w:rPr>
          <w:rFonts w:ascii="Times New Roman" w:hAnsi="Times New Roman" w:cs="Times New Roman"/>
          <w:sz w:val="24"/>
          <w:szCs w:val="24"/>
        </w:rPr>
        <w:t>Броун-</w:t>
      </w:r>
      <w:proofErr w:type="spellStart"/>
      <w:r w:rsidRPr="00C56990">
        <w:rPr>
          <w:rFonts w:ascii="Times New Roman" w:hAnsi="Times New Roman" w:cs="Times New Roman"/>
          <w:sz w:val="24"/>
          <w:szCs w:val="24"/>
        </w:rPr>
        <w:t>Секаровского</w:t>
      </w:r>
      <w:proofErr w:type="spellEnd"/>
      <w:r w:rsidRPr="00C56990">
        <w:rPr>
          <w:rFonts w:ascii="Times New Roman" w:hAnsi="Times New Roman" w:cs="Times New Roman"/>
          <w:sz w:val="24"/>
          <w:szCs w:val="24"/>
        </w:rPr>
        <w:t xml:space="preserve"> синдрома,</w:t>
      </w:r>
    </w:p>
    <w:p w:rsidR="00477D40" w:rsidRPr="00C56990" w:rsidRDefault="00477D40" w:rsidP="00477D40">
      <w:pPr>
        <w:pStyle w:val="a3"/>
        <w:numPr>
          <w:ilvl w:val="0"/>
          <w:numId w:val="10"/>
        </w:numPr>
        <w:rPr>
          <w:rFonts w:ascii="Times New Roman" w:hAnsi="Times New Roman" w:cs="Times New Roman"/>
          <w:sz w:val="24"/>
          <w:szCs w:val="24"/>
        </w:rPr>
      </w:pPr>
      <w:proofErr w:type="spellStart"/>
      <w:r w:rsidRPr="00C56990">
        <w:rPr>
          <w:rFonts w:ascii="Times New Roman" w:hAnsi="Times New Roman" w:cs="Times New Roman"/>
          <w:sz w:val="24"/>
          <w:szCs w:val="24"/>
        </w:rPr>
        <w:t>парапареза</w:t>
      </w:r>
      <w:proofErr w:type="spellEnd"/>
      <w:r w:rsidRPr="00C56990">
        <w:rPr>
          <w:rFonts w:ascii="Times New Roman" w:hAnsi="Times New Roman" w:cs="Times New Roman"/>
          <w:sz w:val="24"/>
          <w:szCs w:val="24"/>
        </w:rPr>
        <w:t xml:space="preserve"> (параплегии).</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Корешковая стадия</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Встречается в 50-60% случаев. Характеризуется болями и парестезиями по ходу спинномозговых корешков.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Болевой синдром служит основанием для диагностических ошибок - предположении о сухом плеврите, холецистите, заболеваниях сердца, аппендиците.</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Броун-</w:t>
      </w:r>
      <w:proofErr w:type="spellStart"/>
      <w:r w:rsidRPr="00C56990">
        <w:rPr>
          <w:rFonts w:ascii="Times New Roman" w:hAnsi="Times New Roman" w:cs="Times New Roman"/>
          <w:sz w:val="24"/>
          <w:szCs w:val="24"/>
        </w:rPr>
        <w:t>Секаровская</w:t>
      </w:r>
      <w:proofErr w:type="spellEnd"/>
      <w:r w:rsidRPr="00C56990">
        <w:rPr>
          <w:rFonts w:ascii="Times New Roman" w:hAnsi="Times New Roman" w:cs="Times New Roman"/>
          <w:sz w:val="24"/>
          <w:szCs w:val="24"/>
        </w:rPr>
        <w:t xml:space="preserve"> стадия</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На стороне опухоли возникает центральный парез ноги, в ней нарушается мышечно-суставное чувство, тактильная, вибрационная и </w:t>
      </w:r>
      <w:proofErr w:type="spellStart"/>
      <w:r w:rsidRPr="00C56990">
        <w:rPr>
          <w:rFonts w:ascii="Times New Roman" w:hAnsi="Times New Roman" w:cs="Times New Roman"/>
          <w:sz w:val="24"/>
          <w:szCs w:val="24"/>
        </w:rPr>
        <w:t>двумернопространственная</w:t>
      </w:r>
      <w:proofErr w:type="spellEnd"/>
      <w:r w:rsidRPr="00C56990">
        <w:rPr>
          <w:rFonts w:ascii="Times New Roman" w:hAnsi="Times New Roman" w:cs="Times New Roman"/>
          <w:sz w:val="24"/>
          <w:szCs w:val="24"/>
        </w:rPr>
        <w:t xml:space="preserve"> чувствительность.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На противоположной стороне, вначале в дистальных отделах ноги, отмечается снижение болевой, температурной и, в меньшей степени, тактильной чувствительности. </w:t>
      </w:r>
    </w:p>
    <w:p w:rsidR="00477D40" w:rsidRPr="00C56990" w:rsidRDefault="00477D40" w:rsidP="00477D40">
      <w:pPr>
        <w:rPr>
          <w:rFonts w:ascii="Times New Roman" w:hAnsi="Times New Roman" w:cs="Times New Roman"/>
          <w:sz w:val="24"/>
          <w:szCs w:val="24"/>
        </w:rPr>
      </w:pP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Отмечается «восходящий тип» чувствительных расстройств, когда нарушения постепенно нарастают </w:t>
      </w:r>
      <w:proofErr w:type="gramStart"/>
      <w:r w:rsidRPr="00C56990">
        <w:rPr>
          <w:rFonts w:ascii="Times New Roman" w:hAnsi="Times New Roman" w:cs="Times New Roman"/>
          <w:sz w:val="24"/>
          <w:szCs w:val="24"/>
        </w:rPr>
        <w:t>снизу вверх</w:t>
      </w:r>
      <w:proofErr w:type="gramEnd"/>
      <w:r w:rsidRPr="00C56990">
        <w:rPr>
          <w:rFonts w:ascii="Times New Roman" w:hAnsi="Times New Roman" w:cs="Times New Roman"/>
          <w:sz w:val="24"/>
          <w:szCs w:val="24"/>
        </w:rPr>
        <w:t>.</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Стадия поражения всего поперечника спинного мозга</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Характеризуется симметричными двухсторонними расстройствами чувствительности, </w:t>
      </w:r>
      <w:proofErr w:type="spellStart"/>
      <w:r w:rsidRPr="00C56990">
        <w:rPr>
          <w:rFonts w:ascii="Times New Roman" w:hAnsi="Times New Roman" w:cs="Times New Roman"/>
          <w:sz w:val="24"/>
          <w:szCs w:val="24"/>
        </w:rPr>
        <w:t>парапарезом</w:t>
      </w:r>
      <w:proofErr w:type="spellEnd"/>
      <w:r w:rsidRPr="00C56990">
        <w:rPr>
          <w:rFonts w:ascii="Times New Roman" w:hAnsi="Times New Roman" w:cs="Times New Roman"/>
          <w:sz w:val="24"/>
          <w:szCs w:val="24"/>
        </w:rPr>
        <w:t xml:space="preserve"> и нарушением функции тазовых органов. Локальная неврологическая симптоматика зависит от уровня и протяжённости опухоли.</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Клиническое течение опухолей спинного мозга</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типичное (неуклонно прогрессирующее); </w:t>
      </w:r>
    </w:p>
    <w:p w:rsidR="00477D40" w:rsidRPr="00C56990" w:rsidRDefault="00477D40" w:rsidP="00477D40">
      <w:pPr>
        <w:rPr>
          <w:rFonts w:ascii="Times New Roman" w:hAnsi="Times New Roman" w:cs="Times New Roman"/>
          <w:sz w:val="24"/>
          <w:szCs w:val="24"/>
        </w:rPr>
      </w:pPr>
      <w:proofErr w:type="spellStart"/>
      <w:r w:rsidRPr="00C56990">
        <w:rPr>
          <w:rFonts w:ascii="Times New Roman" w:hAnsi="Times New Roman" w:cs="Times New Roman"/>
          <w:sz w:val="24"/>
          <w:szCs w:val="24"/>
        </w:rPr>
        <w:t>ремиттирующее</w:t>
      </w:r>
      <w:proofErr w:type="spellEnd"/>
      <w:r w:rsidRPr="00C56990">
        <w:rPr>
          <w:rFonts w:ascii="Times New Roman" w:hAnsi="Times New Roman" w:cs="Times New Roman"/>
          <w:sz w:val="24"/>
          <w:szCs w:val="24"/>
        </w:rPr>
        <w:t xml:space="preserve"> (с периодами ремиссии);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lastRenderedPageBreak/>
        <w:t>острое (когда играют роль провоцирующие факторы - перегревание, ушибы спины, физическое перенапряжение).</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Дополнительные клинические симптомы</w:t>
      </w:r>
    </w:p>
    <w:p w:rsidR="00477D40" w:rsidRPr="00E405DB" w:rsidRDefault="00477D40" w:rsidP="00477D40">
      <w:pPr>
        <w:pStyle w:val="a3"/>
        <w:numPr>
          <w:ilvl w:val="0"/>
          <w:numId w:val="18"/>
        </w:numPr>
        <w:rPr>
          <w:rFonts w:ascii="Times New Roman" w:hAnsi="Times New Roman" w:cs="Times New Roman"/>
          <w:sz w:val="24"/>
          <w:szCs w:val="24"/>
        </w:rPr>
      </w:pPr>
      <w:r w:rsidRPr="00E405DB">
        <w:rPr>
          <w:rFonts w:ascii="Times New Roman" w:hAnsi="Times New Roman" w:cs="Times New Roman"/>
          <w:sz w:val="24"/>
          <w:szCs w:val="24"/>
        </w:rPr>
        <w:t>Синдром вклинения опухоли (</w:t>
      </w:r>
      <w:proofErr w:type="spellStart"/>
      <w:r w:rsidRPr="00E405DB">
        <w:rPr>
          <w:rFonts w:ascii="Times New Roman" w:hAnsi="Times New Roman" w:cs="Times New Roman"/>
          <w:sz w:val="24"/>
          <w:szCs w:val="24"/>
        </w:rPr>
        <w:t>Эльсберг</w:t>
      </w:r>
      <w:proofErr w:type="spellEnd"/>
      <w:r w:rsidRPr="00E405DB">
        <w:rPr>
          <w:rFonts w:ascii="Times New Roman" w:hAnsi="Times New Roman" w:cs="Times New Roman"/>
          <w:sz w:val="24"/>
          <w:szCs w:val="24"/>
        </w:rPr>
        <w:t xml:space="preserve">, 1925) - возникает </w:t>
      </w:r>
      <w:proofErr w:type="gramStart"/>
      <w:r w:rsidRPr="00E405DB">
        <w:rPr>
          <w:rFonts w:ascii="Times New Roman" w:hAnsi="Times New Roman" w:cs="Times New Roman"/>
          <w:sz w:val="24"/>
          <w:szCs w:val="24"/>
        </w:rPr>
        <w:t>во время</w:t>
      </w:r>
      <w:proofErr w:type="gramEnd"/>
      <w:r w:rsidRPr="00E405DB">
        <w:rPr>
          <w:rFonts w:ascii="Times New Roman" w:hAnsi="Times New Roman" w:cs="Times New Roman"/>
          <w:sz w:val="24"/>
          <w:szCs w:val="24"/>
        </w:rPr>
        <w:t xml:space="preserve"> </w:t>
      </w:r>
      <w:proofErr w:type="spellStart"/>
      <w:r w:rsidRPr="00E405DB">
        <w:rPr>
          <w:rFonts w:ascii="Times New Roman" w:hAnsi="Times New Roman" w:cs="Times New Roman"/>
          <w:sz w:val="24"/>
          <w:szCs w:val="24"/>
        </w:rPr>
        <w:t>люмбальной</w:t>
      </w:r>
      <w:proofErr w:type="spellEnd"/>
      <w:r w:rsidRPr="00E405DB">
        <w:rPr>
          <w:rFonts w:ascii="Times New Roman" w:hAnsi="Times New Roman" w:cs="Times New Roman"/>
          <w:sz w:val="24"/>
          <w:szCs w:val="24"/>
        </w:rPr>
        <w:t xml:space="preserve"> пункции. </w:t>
      </w:r>
    </w:p>
    <w:p w:rsidR="00477D40" w:rsidRPr="00E405DB" w:rsidRDefault="00477D40" w:rsidP="00477D40">
      <w:pPr>
        <w:pStyle w:val="a3"/>
        <w:numPr>
          <w:ilvl w:val="0"/>
          <w:numId w:val="18"/>
        </w:numPr>
        <w:rPr>
          <w:rFonts w:ascii="Times New Roman" w:hAnsi="Times New Roman" w:cs="Times New Roman"/>
          <w:sz w:val="24"/>
          <w:szCs w:val="24"/>
        </w:rPr>
      </w:pPr>
      <w:r w:rsidRPr="00E405DB">
        <w:rPr>
          <w:rFonts w:ascii="Times New Roman" w:hAnsi="Times New Roman" w:cs="Times New Roman"/>
          <w:sz w:val="24"/>
          <w:szCs w:val="24"/>
        </w:rPr>
        <w:t>Опухоль смещается вниз и вызывает усиление корешковых болей и симптомов сдавления спинного мозга.</w:t>
      </w:r>
    </w:p>
    <w:p w:rsidR="00477D40" w:rsidRPr="00E405DB" w:rsidRDefault="00477D40" w:rsidP="00477D40">
      <w:pPr>
        <w:pStyle w:val="a3"/>
        <w:numPr>
          <w:ilvl w:val="0"/>
          <w:numId w:val="18"/>
        </w:numPr>
        <w:rPr>
          <w:rFonts w:ascii="Times New Roman" w:hAnsi="Times New Roman" w:cs="Times New Roman"/>
          <w:sz w:val="24"/>
          <w:szCs w:val="24"/>
        </w:rPr>
      </w:pPr>
      <w:r w:rsidRPr="00E405DB">
        <w:rPr>
          <w:rFonts w:ascii="Times New Roman" w:hAnsi="Times New Roman" w:cs="Times New Roman"/>
          <w:sz w:val="24"/>
          <w:szCs w:val="24"/>
        </w:rPr>
        <w:t xml:space="preserve">Симптом </w:t>
      </w:r>
      <w:proofErr w:type="spellStart"/>
      <w:r w:rsidRPr="00E405DB">
        <w:rPr>
          <w:rFonts w:ascii="Times New Roman" w:hAnsi="Times New Roman" w:cs="Times New Roman"/>
          <w:sz w:val="24"/>
          <w:szCs w:val="24"/>
        </w:rPr>
        <w:t>ликворного</w:t>
      </w:r>
      <w:proofErr w:type="spellEnd"/>
      <w:r w:rsidRPr="00E405DB">
        <w:rPr>
          <w:rFonts w:ascii="Times New Roman" w:hAnsi="Times New Roman" w:cs="Times New Roman"/>
          <w:sz w:val="24"/>
          <w:szCs w:val="24"/>
        </w:rPr>
        <w:t xml:space="preserve"> толчка (</w:t>
      </w:r>
      <w:proofErr w:type="spellStart"/>
      <w:r w:rsidRPr="00E405DB">
        <w:rPr>
          <w:rFonts w:ascii="Times New Roman" w:hAnsi="Times New Roman" w:cs="Times New Roman"/>
          <w:sz w:val="24"/>
          <w:szCs w:val="24"/>
        </w:rPr>
        <w:t>Раздольский</w:t>
      </w:r>
      <w:proofErr w:type="spellEnd"/>
      <w:r w:rsidRPr="00E405DB">
        <w:rPr>
          <w:rFonts w:ascii="Times New Roman" w:hAnsi="Times New Roman" w:cs="Times New Roman"/>
          <w:sz w:val="24"/>
          <w:szCs w:val="24"/>
        </w:rPr>
        <w:t xml:space="preserve">, 1958) - усиление или появление корешковых болей при пробе </w:t>
      </w:r>
      <w:proofErr w:type="spellStart"/>
      <w:r w:rsidRPr="00E405DB">
        <w:rPr>
          <w:rFonts w:ascii="Times New Roman" w:hAnsi="Times New Roman" w:cs="Times New Roman"/>
          <w:sz w:val="24"/>
          <w:szCs w:val="24"/>
        </w:rPr>
        <w:t>Квеккенштедта</w:t>
      </w:r>
      <w:proofErr w:type="spellEnd"/>
      <w:r w:rsidRPr="00E405DB">
        <w:rPr>
          <w:rFonts w:ascii="Times New Roman" w:hAnsi="Times New Roman" w:cs="Times New Roman"/>
          <w:sz w:val="24"/>
          <w:szCs w:val="24"/>
        </w:rPr>
        <w:t xml:space="preserve">, </w:t>
      </w:r>
      <w:proofErr w:type="spellStart"/>
      <w:r w:rsidRPr="00E405DB">
        <w:rPr>
          <w:rFonts w:ascii="Times New Roman" w:hAnsi="Times New Roman" w:cs="Times New Roman"/>
          <w:sz w:val="24"/>
          <w:szCs w:val="24"/>
        </w:rPr>
        <w:t>Стуккея</w:t>
      </w:r>
      <w:proofErr w:type="spellEnd"/>
      <w:r w:rsidRPr="00E405DB">
        <w:rPr>
          <w:rFonts w:ascii="Times New Roman" w:hAnsi="Times New Roman" w:cs="Times New Roman"/>
          <w:sz w:val="24"/>
          <w:szCs w:val="24"/>
        </w:rPr>
        <w:t xml:space="preserve"> или при субарахноидальном введении воздуха. </w:t>
      </w:r>
    </w:p>
    <w:p w:rsidR="00477D40" w:rsidRPr="00E405DB" w:rsidRDefault="00477D40" w:rsidP="00477D40">
      <w:pPr>
        <w:pStyle w:val="a3"/>
        <w:numPr>
          <w:ilvl w:val="0"/>
          <w:numId w:val="18"/>
        </w:numPr>
        <w:rPr>
          <w:rFonts w:ascii="Times New Roman" w:hAnsi="Times New Roman" w:cs="Times New Roman"/>
          <w:sz w:val="24"/>
          <w:szCs w:val="24"/>
        </w:rPr>
      </w:pPr>
      <w:r w:rsidRPr="00E405DB">
        <w:rPr>
          <w:rFonts w:ascii="Times New Roman" w:hAnsi="Times New Roman" w:cs="Times New Roman"/>
          <w:sz w:val="24"/>
          <w:szCs w:val="24"/>
        </w:rPr>
        <w:t xml:space="preserve">Симптом остистого отростка - перкуссия или глубокая пальпация остистого отростка позвонка на уровне расположения опухоли вызывает корешковую боль и парестезии проводникового характера. </w:t>
      </w:r>
    </w:p>
    <w:p w:rsidR="00477D40" w:rsidRPr="00E405DB" w:rsidRDefault="00477D40" w:rsidP="00477D40">
      <w:pPr>
        <w:pStyle w:val="a3"/>
        <w:numPr>
          <w:ilvl w:val="0"/>
          <w:numId w:val="18"/>
        </w:numPr>
        <w:rPr>
          <w:rFonts w:ascii="Times New Roman" w:hAnsi="Times New Roman" w:cs="Times New Roman"/>
          <w:sz w:val="24"/>
          <w:szCs w:val="24"/>
        </w:rPr>
      </w:pPr>
      <w:r w:rsidRPr="00E405DB">
        <w:rPr>
          <w:rFonts w:ascii="Times New Roman" w:hAnsi="Times New Roman" w:cs="Times New Roman"/>
          <w:sz w:val="24"/>
          <w:szCs w:val="24"/>
        </w:rPr>
        <w:t xml:space="preserve">Корешковые боли положения (Денди, 1925) - резкое усиление болей корешкового характера в горизонтальном положении и исчезновение их в вертикальном положении больного. </w:t>
      </w:r>
    </w:p>
    <w:p w:rsidR="00477D40" w:rsidRPr="00C56990" w:rsidRDefault="00477D40" w:rsidP="00477D40">
      <w:pPr>
        <w:rPr>
          <w:rFonts w:ascii="Times New Roman" w:hAnsi="Times New Roman" w:cs="Times New Roman"/>
          <w:sz w:val="24"/>
          <w:szCs w:val="24"/>
        </w:rPr>
      </w:pPr>
    </w:p>
    <w:p w:rsidR="00477D40" w:rsidRPr="00C56990" w:rsidRDefault="00477D40" w:rsidP="00477D40">
      <w:pPr>
        <w:rPr>
          <w:rFonts w:ascii="Times New Roman" w:hAnsi="Times New Roman" w:cs="Times New Roman"/>
          <w:sz w:val="24"/>
          <w:szCs w:val="24"/>
        </w:rPr>
      </w:pPr>
    </w:p>
    <w:p w:rsidR="00477D40" w:rsidRPr="00C56990" w:rsidRDefault="00477D40" w:rsidP="00477D40">
      <w:pPr>
        <w:rPr>
          <w:rFonts w:ascii="Times New Roman" w:hAnsi="Times New Roman" w:cs="Times New Roman"/>
          <w:sz w:val="24"/>
          <w:szCs w:val="24"/>
        </w:rPr>
      </w:pPr>
      <w:r>
        <w:rPr>
          <w:rFonts w:ascii="Times New Roman" w:hAnsi="Times New Roman" w:cs="Times New Roman"/>
          <w:sz w:val="24"/>
          <w:szCs w:val="24"/>
        </w:rPr>
        <w:t>4. ДИАГНОСТИКА</w:t>
      </w:r>
    </w:p>
    <w:p w:rsidR="00477D40" w:rsidRPr="00C56990" w:rsidRDefault="00477D40" w:rsidP="00477D40">
      <w:pPr>
        <w:rPr>
          <w:rFonts w:ascii="Times New Roman" w:hAnsi="Times New Roman" w:cs="Times New Roman"/>
          <w:sz w:val="24"/>
          <w:szCs w:val="24"/>
        </w:rPr>
      </w:pPr>
      <w:proofErr w:type="spellStart"/>
      <w:r w:rsidRPr="00E405DB">
        <w:rPr>
          <w:rFonts w:ascii="Times New Roman" w:hAnsi="Times New Roman" w:cs="Times New Roman"/>
          <w:b/>
          <w:sz w:val="24"/>
          <w:szCs w:val="24"/>
        </w:rPr>
        <w:t>Люмбальная</w:t>
      </w:r>
      <w:proofErr w:type="spellEnd"/>
      <w:r w:rsidRPr="00E405DB">
        <w:rPr>
          <w:rFonts w:ascii="Times New Roman" w:hAnsi="Times New Roman" w:cs="Times New Roman"/>
          <w:b/>
          <w:sz w:val="24"/>
          <w:szCs w:val="24"/>
        </w:rPr>
        <w:t xml:space="preserve"> пункци</w:t>
      </w:r>
      <w:r w:rsidRPr="00C56990">
        <w:rPr>
          <w:rFonts w:ascii="Times New Roman" w:hAnsi="Times New Roman" w:cs="Times New Roman"/>
          <w:sz w:val="24"/>
          <w:szCs w:val="24"/>
        </w:rPr>
        <w:t xml:space="preserve">я, исследование ликвора и проведение ликвородинамических проб для определения проходимости субарахноидального пространства спинного мозга. </w:t>
      </w:r>
    </w:p>
    <w:p w:rsidR="00477D40" w:rsidRPr="00C56990" w:rsidRDefault="00477D40" w:rsidP="00477D40">
      <w:pPr>
        <w:rPr>
          <w:rFonts w:ascii="Times New Roman" w:hAnsi="Times New Roman" w:cs="Times New Roman"/>
          <w:sz w:val="24"/>
          <w:szCs w:val="24"/>
        </w:rPr>
      </w:pPr>
      <w:r w:rsidRPr="00E405DB">
        <w:rPr>
          <w:rFonts w:ascii="Times New Roman" w:hAnsi="Times New Roman" w:cs="Times New Roman"/>
          <w:b/>
          <w:sz w:val="24"/>
          <w:szCs w:val="24"/>
        </w:rPr>
        <w:t xml:space="preserve">При пробе </w:t>
      </w:r>
      <w:proofErr w:type="spellStart"/>
      <w:r w:rsidRPr="00E405DB">
        <w:rPr>
          <w:rFonts w:ascii="Times New Roman" w:hAnsi="Times New Roman" w:cs="Times New Roman"/>
          <w:b/>
          <w:sz w:val="24"/>
          <w:szCs w:val="24"/>
        </w:rPr>
        <w:t>Квеккенштедта</w:t>
      </w:r>
      <w:proofErr w:type="spellEnd"/>
      <w:r w:rsidRPr="00C56990">
        <w:rPr>
          <w:rFonts w:ascii="Times New Roman" w:hAnsi="Times New Roman" w:cs="Times New Roman"/>
          <w:sz w:val="24"/>
          <w:szCs w:val="24"/>
        </w:rPr>
        <w:t xml:space="preserve"> (сдавление ярёмных вен на шее) в течение 5-10 секунд начальное </w:t>
      </w:r>
      <w:proofErr w:type="spellStart"/>
      <w:r w:rsidRPr="00C56990">
        <w:rPr>
          <w:rFonts w:ascii="Times New Roman" w:hAnsi="Times New Roman" w:cs="Times New Roman"/>
          <w:sz w:val="24"/>
          <w:szCs w:val="24"/>
        </w:rPr>
        <w:t>ликворное</w:t>
      </w:r>
      <w:proofErr w:type="spellEnd"/>
      <w:r w:rsidRPr="00C56990">
        <w:rPr>
          <w:rFonts w:ascii="Times New Roman" w:hAnsi="Times New Roman" w:cs="Times New Roman"/>
          <w:sz w:val="24"/>
          <w:szCs w:val="24"/>
        </w:rPr>
        <w:t xml:space="preserve"> давление возрастает до 400-500 мм вод. ст. и быстро возвращается к исходному после прекращения давления.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Нормальная проходимость </w:t>
      </w:r>
      <w:proofErr w:type="spellStart"/>
      <w:r w:rsidRPr="00C56990">
        <w:rPr>
          <w:rFonts w:ascii="Times New Roman" w:hAnsi="Times New Roman" w:cs="Times New Roman"/>
          <w:sz w:val="24"/>
          <w:szCs w:val="24"/>
        </w:rPr>
        <w:t>ликворных</w:t>
      </w:r>
      <w:proofErr w:type="spellEnd"/>
      <w:r w:rsidRPr="00C56990">
        <w:rPr>
          <w:rFonts w:ascii="Times New Roman" w:hAnsi="Times New Roman" w:cs="Times New Roman"/>
          <w:sz w:val="24"/>
          <w:szCs w:val="24"/>
        </w:rPr>
        <w:t xml:space="preserve"> путей</w:t>
      </w:r>
    </w:p>
    <w:p w:rsidR="00477D40" w:rsidRPr="00C56990" w:rsidRDefault="00477D40" w:rsidP="00477D40">
      <w:pPr>
        <w:rPr>
          <w:rFonts w:ascii="Times New Roman" w:hAnsi="Times New Roman" w:cs="Times New Roman"/>
          <w:sz w:val="24"/>
          <w:szCs w:val="24"/>
        </w:rPr>
      </w:pPr>
      <w:r w:rsidRPr="00E405DB">
        <w:rPr>
          <w:rFonts w:ascii="Times New Roman" w:hAnsi="Times New Roman" w:cs="Times New Roman"/>
          <w:b/>
          <w:sz w:val="24"/>
          <w:szCs w:val="24"/>
        </w:rPr>
        <w:t xml:space="preserve">При пробе </w:t>
      </w:r>
      <w:proofErr w:type="spellStart"/>
      <w:r w:rsidRPr="00E405DB">
        <w:rPr>
          <w:rFonts w:ascii="Times New Roman" w:hAnsi="Times New Roman" w:cs="Times New Roman"/>
          <w:b/>
          <w:sz w:val="24"/>
          <w:szCs w:val="24"/>
        </w:rPr>
        <w:t>Стуккея</w:t>
      </w:r>
      <w:proofErr w:type="spellEnd"/>
      <w:r w:rsidRPr="00C56990">
        <w:rPr>
          <w:rFonts w:ascii="Times New Roman" w:hAnsi="Times New Roman" w:cs="Times New Roman"/>
          <w:sz w:val="24"/>
          <w:szCs w:val="24"/>
        </w:rPr>
        <w:t xml:space="preserve"> (сдавление </w:t>
      </w:r>
      <w:proofErr w:type="gramStart"/>
      <w:r w:rsidRPr="00C56990">
        <w:rPr>
          <w:rFonts w:ascii="Times New Roman" w:hAnsi="Times New Roman" w:cs="Times New Roman"/>
          <w:sz w:val="24"/>
          <w:szCs w:val="24"/>
        </w:rPr>
        <w:t>передней  брюшной</w:t>
      </w:r>
      <w:proofErr w:type="gramEnd"/>
      <w:r w:rsidRPr="00C56990">
        <w:rPr>
          <w:rFonts w:ascii="Times New Roman" w:hAnsi="Times New Roman" w:cs="Times New Roman"/>
          <w:sz w:val="24"/>
          <w:szCs w:val="24"/>
        </w:rPr>
        <w:t xml:space="preserve"> стенки), наблюдается менее значительный подъём </w:t>
      </w:r>
      <w:proofErr w:type="spellStart"/>
      <w:r w:rsidRPr="00C56990">
        <w:rPr>
          <w:rFonts w:ascii="Times New Roman" w:hAnsi="Times New Roman" w:cs="Times New Roman"/>
          <w:sz w:val="24"/>
          <w:szCs w:val="24"/>
        </w:rPr>
        <w:t>ликворного</w:t>
      </w:r>
      <w:proofErr w:type="spellEnd"/>
      <w:r w:rsidRPr="00C56990">
        <w:rPr>
          <w:rFonts w:ascii="Times New Roman" w:hAnsi="Times New Roman" w:cs="Times New Roman"/>
          <w:sz w:val="24"/>
          <w:szCs w:val="24"/>
        </w:rPr>
        <w:t xml:space="preserve"> давления - до 300 -400 мм </w:t>
      </w:r>
      <w:proofErr w:type="spellStart"/>
      <w:r w:rsidRPr="00C56990">
        <w:rPr>
          <w:rFonts w:ascii="Times New Roman" w:hAnsi="Times New Roman" w:cs="Times New Roman"/>
          <w:sz w:val="24"/>
          <w:szCs w:val="24"/>
        </w:rPr>
        <w:t>вод.ст</w:t>
      </w:r>
      <w:proofErr w:type="spellEnd"/>
      <w:r w:rsidRPr="00C56990">
        <w:rPr>
          <w:rFonts w:ascii="Times New Roman" w:hAnsi="Times New Roman" w:cs="Times New Roman"/>
          <w:sz w:val="24"/>
          <w:szCs w:val="24"/>
        </w:rPr>
        <w:t xml:space="preserve">.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Частичная блокада </w:t>
      </w:r>
      <w:proofErr w:type="spellStart"/>
      <w:r w:rsidRPr="00C56990">
        <w:rPr>
          <w:rFonts w:ascii="Times New Roman" w:hAnsi="Times New Roman" w:cs="Times New Roman"/>
          <w:sz w:val="24"/>
          <w:szCs w:val="24"/>
        </w:rPr>
        <w:t>ликворных</w:t>
      </w:r>
      <w:proofErr w:type="spellEnd"/>
      <w:r w:rsidRPr="00C56990">
        <w:rPr>
          <w:rFonts w:ascii="Times New Roman" w:hAnsi="Times New Roman" w:cs="Times New Roman"/>
          <w:sz w:val="24"/>
          <w:szCs w:val="24"/>
        </w:rPr>
        <w:t xml:space="preserve"> путей</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При частичной блокаде отмечается медленный подъём </w:t>
      </w:r>
      <w:proofErr w:type="spellStart"/>
      <w:r w:rsidRPr="00C56990">
        <w:rPr>
          <w:rFonts w:ascii="Times New Roman" w:hAnsi="Times New Roman" w:cs="Times New Roman"/>
          <w:sz w:val="24"/>
          <w:szCs w:val="24"/>
        </w:rPr>
        <w:t>ликворного</w:t>
      </w:r>
      <w:proofErr w:type="spellEnd"/>
      <w:r w:rsidRPr="00C56990">
        <w:rPr>
          <w:rFonts w:ascii="Times New Roman" w:hAnsi="Times New Roman" w:cs="Times New Roman"/>
          <w:sz w:val="24"/>
          <w:szCs w:val="24"/>
        </w:rPr>
        <w:t xml:space="preserve"> давления до более низкого уровня.</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Снижение давления после прекращения пробы происходит также медленно и не достигает начального уровня.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Полная блокада </w:t>
      </w:r>
      <w:proofErr w:type="spellStart"/>
      <w:r w:rsidRPr="00C56990">
        <w:rPr>
          <w:rFonts w:ascii="Times New Roman" w:hAnsi="Times New Roman" w:cs="Times New Roman"/>
          <w:sz w:val="24"/>
          <w:szCs w:val="24"/>
        </w:rPr>
        <w:t>ликворных</w:t>
      </w:r>
      <w:proofErr w:type="spellEnd"/>
      <w:r w:rsidRPr="00C56990">
        <w:rPr>
          <w:rFonts w:ascii="Times New Roman" w:hAnsi="Times New Roman" w:cs="Times New Roman"/>
          <w:sz w:val="24"/>
          <w:szCs w:val="24"/>
        </w:rPr>
        <w:t xml:space="preserve"> путей</w:t>
      </w:r>
    </w:p>
    <w:p w:rsidR="00477D40" w:rsidRPr="00C56990" w:rsidRDefault="00477D40" w:rsidP="00477D40">
      <w:pPr>
        <w:rPr>
          <w:rFonts w:ascii="Times New Roman" w:hAnsi="Times New Roman" w:cs="Times New Roman"/>
          <w:sz w:val="24"/>
          <w:szCs w:val="24"/>
        </w:rPr>
      </w:pPr>
      <w:proofErr w:type="spellStart"/>
      <w:r w:rsidRPr="00C56990">
        <w:rPr>
          <w:rFonts w:ascii="Times New Roman" w:hAnsi="Times New Roman" w:cs="Times New Roman"/>
          <w:sz w:val="24"/>
          <w:szCs w:val="24"/>
        </w:rPr>
        <w:t>Ликворное</w:t>
      </w:r>
      <w:proofErr w:type="spellEnd"/>
      <w:r w:rsidRPr="00C56990">
        <w:rPr>
          <w:rFonts w:ascii="Times New Roman" w:hAnsi="Times New Roman" w:cs="Times New Roman"/>
          <w:sz w:val="24"/>
          <w:szCs w:val="24"/>
        </w:rPr>
        <w:t xml:space="preserve"> давление при пробах не повышается.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Извлечение при </w:t>
      </w:r>
      <w:proofErr w:type="spellStart"/>
      <w:r w:rsidRPr="00C56990">
        <w:rPr>
          <w:rFonts w:ascii="Times New Roman" w:hAnsi="Times New Roman" w:cs="Times New Roman"/>
          <w:sz w:val="24"/>
          <w:szCs w:val="24"/>
        </w:rPr>
        <w:t>люмбальной</w:t>
      </w:r>
      <w:proofErr w:type="spellEnd"/>
      <w:r w:rsidRPr="00C56990">
        <w:rPr>
          <w:rFonts w:ascii="Times New Roman" w:hAnsi="Times New Roman" w:cs="Times New Roman"/>
          <w:sz w:val="24"/>
          <w:szCs w:val="24"/>
        </w:rPr>
        <w:t xml:space="preserve"> пункции 5 мл ликвора приводит к падению </w:t>
      </w:r>
      <w:proofErr w:type="spellStart"/>
      <w:r w:rsidRPr="00C56990">
        <w:rPr>
          <w:rFonts w:ascii="Times New Roman" w:hAnsi="Times New Roman" w:cs="Times New Roman"/>
          <w:sz w:val="24"/>
          <w:szCs w:val="24"/>
        </w:rPr>
        <w:t>ликворного</w:t>
      </w:r>
      <w:proofErr w:type="spellEnd"/>
      <w:r w:rsidRPr="00C56990">
        <w:rPr>
          <w:rFonts w:ascii="Times New Roman" w:hAnsi="Times New Roman" w:cs="Times New Roman"/>
          <w:sz w:val="24"/>
          <w:szCs w:val="24"/>
        </w:rPr>
        <w:t xml:space="preserve"> давления до нуля.</w:t>
      </w:r>
    </w:p>
    <w:p w:rsidR="00477D40" w:rsidRPr="00C56990" w:rsidRDefault="00477D40" w:rsidP="00477D40">
      <w:pPr>
        <w:rPr>
          <w:rFonts w:ascii="Times New Roman" w:hAnsi="Times New Roman" w:cs="Times New Roman"/>
          <w:sz w:val="24"/>
          <w:szCs w:val="24"/>
        </w:rPr>
      </w:pPr>
    </w:p>
    <w:p w:rsidR="00477D40" w:rsidRDefault="00477D40" w:rsidP="00477D40">
      <w:pPr>
        <w:rPr>
          <w:rFonts w:ascii="Times New Roman" w:hAnsi="Times New Roman" w:cs="Times New Roman"/>
          <w:b/>
          <w:sz w:val="24"/>
          <w:szCs w:val="24"/>
        </w:rPr>
      </w:pPr>
    </w:p>
    <w:p w:rsidR="00477D40" w:rsidRPr="00E405DB" w:rsidRDefault="00477D40" w:rsidP="00477D40">
      <w:pPr>
        <w:rPr>
          <w:rFonts w:ascii="Times New Roman" w:hAnsi="Times New Roman" w:cs="Times New Roman"/>
          <w:b/>
          <w:sz w:val="24"/>
          <w:szCs w:val="24"/>
        </w:rPr>
      </w:pPr>
      <w:r w:rsidRPr="00E405DB">
        <w:rPr>
          <w:rFonts w:ascii="Times New Roman" w:hAnsi="Times New Roman" w:cs="Times New Roman"/>
          <w:b/>
          <w:sz w:val="24"/>
          <w:szCs w:val="24"/>
        </w:rPr>
        <w:lastRenderedPageBreak/>
        <w:t xml:space="preserve">Типична </w:t>
      </w:r>
      <w:proofErr w:type="spellStart"/>
      <w:r w:rsidRPr="00E405DB">
        <w:rPr>
          <w:rFonts w:ascii="Times New Roman" w:hAnsi="Times New Roman" w:cs="Times New Roman"/>
          <w:b/>
          <w:sz w:val="24"/>
          <w:szCs w:val="24"/>
        </w:rPr>
        <w:t>белково</w:t>
      </w:r>
      <w:proofErr w:type="spellEnd"/>
      <w:r w:rsidRPr="00E405DB">
        <w:rPr>
          <w:rFonts w:ascii="Times New Roman" w:hAnsi="Times New Roman" w:cs="Times New Roman"/>
          <w:b/>
          <w:sz w:val="24"/>
          <w:szCs w:val="24"/>
        </w:rPr>
        <w:t xml:space="preserve">-клеточная диссоциация в ликворе или синдром (триада) </w:t>
      </w:r>
      <w:proofErr w:type="spellStart"/>
      <w:r w:rsidRPr="00E405DB">
        <w:rPr>
          <w:rFonts w:ascii="Times New Roman" w:hAnsi="Times New Roman" w:cs="Times New Roman"/>
          <w:b/>
          <w:sz w:val="24"/>
          <w:szCs w:val="24"/>
        </w:rPr>
        <w:t>Фроан</w:t>
      </w:r>
      <w:proofErr w:type="spellEnd"/>
      <w:r w:rsidRPr="00E405DB">
        <w:rPr>
          <w:rFonts w:ascii="Times New Roman" w:hAnsi="Times New Roman" w:cs="Times New Roman"/>
          <w:b/>
          <w:sz w:val="24"/>
          <w:szCs w:val="24"/>
        </w:rPr>
        <w:t xml:space="preserve">-Нонне: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Увеличивается количество белка до 5-8 г/л и более.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Наблюдается желтоватая окраска ликвора - </w:t>
      </w:r>
      <w:proofErr w:type="spellStart"/>
      <w:r w:rsidRPr="00C56990">
        <w:rPr>
          <w:rFonts w:ascii="Times New Roman" w:hAnsi="Times New Roman" w:cs="Times New Roman"/>
          <w:sz w:val="24"/>
          <w:szCs w:val="24"/>
        </w:rPr>
        <w:t>ксантохромия</w:t>
      </w:r>
      <w:proofErr w:type="spellEnd"/>
      <w:r w:rsidRPr="00C56990">
        <w:rPr>
          <w:rFonts w:ascii="Times New Roman" w:hAnsi="Times New Roman" w:cs="Times New Roman"/>
          <w:sz w:val="24"/>
          <w:szCs w:val="24"/>
        </w:rPr>
        <w:t xml:space="preserve"> и желеобразное свёртывание его - коагуляция.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Отсутствует </w:t>
      </w:r>
      <w:proofErr w:type="spellStart"/>
      <w:r w:rsidRPr="00C56990">
        <w:rPr>
          <w:rFonts w:ascii="Times New Roman" w:hAnsi="Times New Roman" w:cs="Times New Roman"/>
          <w:sz w:val="24"/>
          <w:szCs w:val="24"/>
        </w:rPr>
        <w:t>плеоцитоз</w:t>
      </w:r>
      <w:proofErr w:type="spellEnd"/>
      <w:r w:rsidRPr="00C56990">
        <w:rPr>
          <w:rFonts w:ascii="Times New Roman" w:hAnsi="Times New Roman" w:cs="Times New Roman"/>
          <w:sz w:val="24"/>
          <w:szCs w:val="24"/>
        </w:rPr>
        <w:t xml:space="preserve"> – нормальное количество клеток в ликворе.</w:t>
      </w:r>
    </w:p>
    <w:p w:rsidR="00477D40" w:rsidRPr="00E405DB" w:rsidRDefault="00477D40" w:rsidP="00477D40">
      <w:pPr>
        <w:rPr>
          <w:rFonts w:ascii="Times New Roman" w:hAnsi="Times New Roman" w:cs="Times New Roman"/>
          <w:b/>
          <w:sz w:val="24"/>
          <w:szCs w:val="24"/>
        </w:rPr>
      </w:pPr>
      <w:r w:rsidRPr="00E405DB">
        <w:rPr>
          <w:rFonts w:ascii="Times New Roman" w:hAnsi="Times New Roman" w:cs="Times New Roman"/>
          <w:b/>
          <w:sz w:val="24"/>
          <w:szCs w:val="24"/>
        </w:rPr>
        <w:t xml:space="preserve">Рентгенологические исследования </w:t>
      </w:r>
    </w:p>
    <w:p w:rsidR="00477D40" w:rsidRPr="00C56990" w:rsidRDefault="00477D40" w:rsidP="00477D40">
      <w:pPr>
        <w:rPr>
          <w:rFonts w:ascii="Times New Roman" w:hAnsi="Times New Roman" w:cs="Times New Roman"/>
          <w:sz w:val="24"/>
          <w:szCs w:val="24"/>
        </w:rPr>
      </w:pPr>
      <w:proofErr w:type="spellStart"/>
      <w:r w:rsidRPr="00E405DB">
        <w:rPr>
          <w:rFonts w:ascii="Times New Roman" w:hAnsi="Times New Roman" w:cs="Times New Roman"/>
          <w:b/>
          <w:sz w:val="24"/>
          <w:szCs w:val="24"/>
        </w:rPr>
        <w:t>Спондилография</w:t>
      </w:r>
      <w:proofErr w:type="spellEnd"/>
      <w:r w:rsidRPr="00E405DB">
        <w:rPr>
          <w:rFonts w:ascii="Times New Roman" w:hAnsi="Times New Roman" w:cs="Times New Roman"/>
          <w:b/>
          <w:sz w:val="24"/>
          <w:szCs w:val="24"/>
        </w:rPr>
        <w:t xml:space="preserve"> </w:t>
      </w:r>
      <w:r w:rsidRPr="00C56990">
        <w:rPr>
          <w:rFonts w:ascii="Times New Roman" w:hAnsi="Times New Roman" w:cs="Times New Roman"/>
          <w:sz w:val="24"/>
          <w:szCs w:val="24"/>
        </w:rPr>
        <w:t xml:space="preserve">– могут выявиться деструктивные изменения, возникающие под влиянием длительного давления опухоли на стенки позвоночного канала.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На рентгенограмме видна атрофия дужек позвонков с увеличением расстояния между ними - симптом </w:t>
      </w:r>
      <w:proofErr w:type="spellStart"/>
      <w:r w:rsidRPr="00C56990">
        <w:rPr>
          <w:rFonts w:ascii="Times New Roman" w:hAnsi="Times New Roman" w:cs="Times New Roman"/>
          <w:sz w:val="24"/>
          <w:szCs w:val="24"/>
        </w:rPr>
        <w:t>Эльсберга</w:t>
      </w:r>
      <w:proofErr w:type="spellEnd"/>
      <w:r w:rsidRPr="00C56990">
        <w:rPr>
          <w:rFonts w:ascii="Times New Roman" w:hAnsi="Times New Roman" w:cs="Times New Roman"/>
          <w:sz w:val="24"/>
          <w:szCs w:val="24"/>
        </w:rPr>
        <w:t>-Дайка.</w:t>
      </w:r>
    </w:p>
    <w:p w:rsidR="00477D40" w:rsidRPr="00E405DB" w:rsidRDefault="00477D40" w:rsidP="00477D40">
      <w:pPr>
        <w:rPr>
          <w:rFonts w:ascii="Times New Roman" w:hAnsi="Times New Roman" w:cs="Times New Roman"/>
          <w:b/>
          <w:sz w:val="24"/>
          <w:szCs w:val="24"/>
        </w:rPr>
      </w:pPr>
      <w:proofErr w:type="spellStart"/>
      <w:r w:rsidRPr="00E405DB">
        <w:rPr>
          <w:rFonts w:ascii="Times New Roman" w:hAnsi="Times New Roman" w:cs="Times New Roman"/>
          <w:b/>
          <w:sz w:val="24"/>
          <w:szCs w:val="24"/>
        </w:rPr>
        <w:t>Миелография</w:t>
      </w:r>
      <w:proofErr w:type="spellEnd"/>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Для нисходящей </w:t>
      </w:r>
      <w:proofErr w:type="spellStart"/>
      <w:r w:rsidRPr="00C56990">
        <w:rPr>
          <w:rFonts w:ascii="Times New Roman" w:hAnsi="Times New Roman" w:cs="Times New Roman"/>
          <w:sz w:val="24"/>
          <w:szCs w:val="24"/>
        </w:rPr>
        <w:t>миелографии</w:t>
      </w:r>
      <w:proofErr w:type="spellEnd"/>
      <w:r w:rsidRPr="00C56990">
        <w:rPr>
          <w:rFonts w:ascii="Times New Roman" w:hAnsi="Times New Roman" w:cs="Times New Roman"/>
          <w:sz w:val="24"/>
          <w:szCs w:val="24"/>
        </w:rPr>
        <w:t xml:space="preserve"> контрастное вещество (</w:t>
      </w:r>
      <w:proofErr w:type="spellStart"/>
      <w:r w:rsidRPr="00C56990">
        <w:rPr>
          <w:rFonts w:ascii="Times New Roman" w:hAnsi="Times New Roman" w:cs="Times New Roman"/>
          <w:sz w:val="24"/>
          <w:szCs w:val="24"/>
        </w:rPr>
        <w:t>омнипак</w:t>
      </w:r>
      <w:proofErr w:type="spellEnd"/>
      <w:r w:rsidRPr="00C56990">
        <w:rPr>
          <w:rFonts w:ascii="Times New Roman" w:hAnsi="Times New Roman" w:cs="Times New Roman"/>
          <w:sz w:val="24"/>
          <w:szCs w:val="24"/>
        </w:rPr>
        <w:t xml:space="preserve">, </w:t>
      </w:r>
      <w:proofErr w:type="spellStart"/>
      <w:r w:rsidRPr="00C56990">
        <w:rPr>
          <w:rFonts w:ascii="Times New Roman" w:hAnsi="Times New Roman" w:cs="Times New Roman"/>
          <w:sz w:val="24"/>
          <w:szCs w:val="24"/>
        </w:rPr>
        <w:t>ультравист</w:t>
      </w:r>
      <w:proofErr w:type="spellEnd"/>
      <w:r w:rsidRPr="00C56990">
        <w:rPr>
          <w:rFonts w:ascii="Times New Roman" w:hAnsi="Times New Roman" w:cs="Times New Roman"/>
          <w:sz w:val="24"/>
          <w:szCs w:val="24"/>
        </w:rPr>
        <w:t xml:space="preserve"> и др.) вводится путём пункции затылочной цистерны в положении больного сидя.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Контраст постепенно опускается вниз по субарахноидальному пространству, задерживаясь на верхней границе опухоли. </w:t>
      </w:r>
    </w:p>
    <w:p w:rsidR="00477D40" w:rsidRPr="00C56990" w:rsidRDefault="00477D40" w:rsidP="00477D40">
      <w:pPr>
        <w:rPr>
          <w:rFonts w:ascii="Times New Roman" w:hAnsi="Times New Roman" w:cs="Times New Roman"/>
          <w:sz w:val="24"/>
          <w:szCs w:val="24"/>
        </w:rPr>
      </w:pP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При восходящей </w:t>
      </w:r>
      <w:proofErr w:type="spellStart"/>
      <w:r w:rsidRPr="00C56990">
        <w:rPr>
          <w:rFonts w:ascii="Times New Roman" w:hAnsi="Times New Roman" w:cs="Times New Roman"/>
          <w:sz w:val="24"/>
          <w:szCs w:val="24"/>
        </w:rPr>
        <w:t>миелографии</w:t>
      </w:r>
      <w:proofErr w:type="spellEnd"/>
      <w:r w:rsidRPr="00C56990">
        <w:rPr>
          <w:rFonts w:ascii="Times New Roman" w:hAnsi="Times New Roman" w:cs="Times New Roman"/>
          <w:sz w:val="24"/>
          <w:szCs w:val="24"/>
        </w:rPr>
        <w:t xml:space="preserve"> контрастное вещество вводится путём </w:t>
      </w:r>
      <w:proofErr w:type="spellStart"/>
      <w:r w:rsidRPr="00C56990">
        <w:rPr>
          <w:rFonts w:ascii="Times New Roman" w:hAnsi="Times New Roman" w:cs="Times New Roman"/>
          <w:sz w:val="24"/>
          <w:szCs w:val="24"/>
        </w:rPr>
        <w:t>люмбальной</w:t>
      </w:r>
      <w:proofErr w:type="spellEnd"/>
      <w:r w:rsidRPr="00C56990">
        <w:rPr>
          <w:rFonts w:ascii="Times New Roman" w:hAnsi="Times New Roman" w:cs="Times New Roman"/>
          <w:sz w:val="24"/>
          <w:szCs w:val="24"/>
        </w:rPr>
        <w:t xml:space="preserve"> пункции в положении больного с приподнятым тазом.</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Контраст очерчивает нижнюю границу опухоли</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Основные клинические синдромы при опухолях различной локализации</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Опухоли шейного утолщения отличаются: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вялыми парезами рук с атрофией мышц кистей;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синдромом Горнера;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корешковыми болями и парестезиями в руках, на фоне которых развиваются проводниковые двигательные и чувствительные расстройства.</w:t>
      </w:r>
    </w:p>
    <w:p w:rsidR="00477D40" w:rsidRPr="00C56990" w:rsidRDefault="00477D40" w:rsidP="00477D40">
      <w:pPr>
        <w:rPr>
          <w:rFonts w:ascii="Times New Roman" w:hAnsi="Times New Roman" w:cs="Times New Roman"/>
          <w:sz w:val="24"/>
          <w:szCs w:val="24"/>
        </w:rPr>
      </w:pP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Опухоли грудного отдела характеризуются: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корешковыми болями по ходу межрёберных нервов опоясывающего характера, которые часто ошибочно расцениваются как симптомы заболевания внутренних органов;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избирательным угасанием брюшных рефлексов;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постепенным развитием Броун-</w:t>
      </w:r>
      <w:proofErr w:type="spellStart"/>
      <w:r w:rsidRPr="00C56990">
        <w:rPr>
          <w:rFonts w:ascii="Times New Roman" w:hAnsi="Times New Roman" w:cs="Times New Roman"/>
          <w:sz w:val="24"/>
          <w:szCs w:val="24"/>
        </w:rPr>
        <w:t>Секаровского</w:t>
      </w:r>
      <w:proofErr w:type="spellEnd"/>
      <w:r w:rsidRPr="00C56990">
        <w:rPr>
          <w:rFonts w:ascii="Times New Roman" w:hAnsi="Times New Roman" w:cs="Times New Roman"/>
          <w:sz w:val="24"/>
          <w:szCs w:val="24"/>
        </w:rPr>
        <w:t xml:space="preserve"> синдрома и нижней параплегии.</w:t>
      </w:r>
    </w:p>
    <w:p w:rsidR="00477D40" w:rsidRPr="00C56990" w:rsidRDefault="00477D40" w:rsidP="00477D40">
      <w:pPr>
        <w:rPr>
          <w:rFonts w:ascii="Times New Roman" w:hAnsi="Times New Roman" w:cs="Times New Roman"/>
          <w:sz w:val="24"/>
          <w:szCs w:val="24"/>
        </w:rPr>
      </w:pP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Опухоли поясничного утолщения имеют следующую симптоматику: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корешковые боли, иррадиирущие в паховую область и по передней поверхности бедра;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lastRenderedPageBreak/>
        <w:t xml:space="preserve">утрата </w:t>
      </w:r>
      <w:proofErr w:type="spellStart"/>
      <w:r w:rsidRPr="00C56990">
        <w:rPr>
          <w:rFonts w:ascii="Times New Roman" w:hAnsi="Times New Roman" w:cs="Times New Roman"/>
          <w:sz w:val="24"/>
          <w:szCs w:val="24"/>
        </w:rPr>
        <w:t>кремастерных</w:t>
      </w:r>
      <w:proofErr w:type="spellEnd"/>
      <w:r w:rsidRPr="00C56990">
        <w:rPr>
          <w:rFonts w:ascii="Times New Roman" w:hAnsi="Times New Roman" w:cs="Times New Roman"/>
          <w:sz w:val="24"/>
          <w:szCs w:val="24"/>
        </w:rPr>
        <w:t xml:space="preserve"> и коленных рефлексов при оживлении ахилловых и появлении патологических стопных знаков;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медленно нарастающий вялый парез ног;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чувствительные расстройства в дистальных отделах ног.</w:t>
      </w:r>
    </w:p>
    <w:p w:rsidR="00477D40" w:rsidRPr="00C56990" w:rsidRDefault="00477D40" w:rsidP="00477D40">
      <w:pPr>
        <w:rPr>
          <w:rFonts w:ascii="Times New Roman" w:hAnsi="Times New Roman" w:cs="Times New Roman"/>
          <w:sz w:val="24"/>
          <w:szCs w:val="24"/>
        </w:rPr>
      </w:pP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Опухоли корешков конского хвоста отличаются: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многолетним течением, гигантскими размерами;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нарастающими болями в ногах, крестце, промежности;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преимущественно ночными болями, вынуждающими больных проводить ночь стоя; </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асимметричными вялыми парезами стоп.</w:t>
      </w:r>
    </w:p>
    <w:p w:rsidR="00477D40" w:rsidRPr="00C56990" w:rsidRDefault="00477D40" w:rsidP="00477D40">
      <w:pPr>
        <w:rPr>
          <w:rFonts w:ascii="Times New Roman" w:hAnsi="Times New Roman" w:cs="Times New Roman"/>
          <w:sz w:val="24"/>
          <w:szCs w:val="24"/>
        </w:rPr>
      </w:pPr>
      <w:r>
        <w:rPr>
          <w:rFonts w:ascii="Times New Roman" w:hAnsi="Times New Roman" w:cs="Times New Roman"/>
          <w:sz w:val="24"/>
          <w:szCs w:val="24"/>
        </w:rPr>
        <w:t xml:space="preserve">5. </w:t>
      </w:r>
      <w:r w:rsidRPr="00C56990">
        <w:rPr>
          <w:rFonts w:ascii="Times New Roman" w:hAnsi="Times New Roman" w:cs="Times New Roman"/>
          <w:sz w:val="24"/>
          <w:szCs w:val="24"/>
        </w:rPr>
        <w:t>ЛЕЧЕНИЕ</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Все опухоли спинного мозга подлежат хирургическому лечению.</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Для удаления </w:t>
      </w:r>
      <w:proofErr w:type="spellStart"/>
      <w:r w:rsidRPr="00C56990">
        <w:rPr>
          <w:rFonts w:ascii="Times New Roman" w:hAnsi="Times New Roman" w:cs="Times New Roman"/>
          <w:sz w:val="24"/>
          <w:szCs w:val="24"/>
        </w:rPr>
        <w:t>интрамедулярных</w:t>
      </w:r>
      <w:proofErr w:type="spellEnd"/>
      <w:r w:rsidRPr="00C56990">
        <w:rPr>
          <w:rFonts w:ascii="Times New Roman" w:hAnsi="Times New Roman" w:cs="Times New Roman"/>
          <w:sz w:val="24"/>
          <w:szCs w:val="24"/>
        </w:rPr>
        <w:t xml:space="preserve"> опухолей, а также </w:t>
      </w:r>
      <w:proofErr w:type="spellStart"/>
      <w:r w:rsidRPr="00C56990">
        <w:rPr>
          <w:rFonts w:ascii="Times New Roman" w:hAnsi="Times New Roman" w:cs="Times New Roman"/>
          <w:sz w:val="24"/>
          <w:szCs w:val="24"/>
        </w:rPr>
        <w:t>экстрамедулярных</w:t>
      </w:r>
      <w:proofErr w:type="spellEnd"/>
      <w:r w:rsidRPr="00C56990">
        <w:rPr>
          <w:rFonts w:ascii="Times New Roman" w:hAnsi="Times New Roman" w:cs="Times New Roman"/>
          <w:sz w:val="24"/>
          <w:szCs w:val="24"/>
        </w:rPr>
        <w:t>, расположенных сзади и сбоку от спинного мозга, проводится операция ламинэктомии.</w:t>
      </w:r>
    </w:p>
    <w:p w:rsidR="00477D40" w:rsidRPr="00C56990" w:rsidRDefault="00477D40" w:rsidP="00477D40">
      <w:pPr>
        <w:rPr>
          <w:rFonts w:ascii="Times New Roman" w:hAnsi="Times New Roman" w:cs="Times New Roman"/>
          <w:sz w:val="24"/>
          <w:szCs w:val="24"/>
        </w:rPr>
      </w:pP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При опухолях, растущих спереди от спинного мозга или врастающих в грудную полость, используется </w:t>
      </w:r>
      <w:proofErr w:type="spellStart"/>
      <w:proofErr w:type="gramStart"/>
      <w:r w:rsidRPr="00C56990">
        <w:rPr>
          <w:rFonts w:ascii="Times New Roman" w:hAnsi="Times New Roman" w:cs="Times New Roman"/>
          <w:sz w:val="24"/>
          <w:szCs w:val="24"/>
        </w:rPr>
        <w:t>задне</w:t>
      </w:r>
      <w:proofErr w:type="spellEnd"/>
      <w:r w:rsidRPr="00C56990">
        <w:rPr>
          <w:rFonts w:ascii="Times New Roman" w:hAnsi="Times New Roman" w:cs="Times New Roman"/>
          <w:sz w:val="24"/>
          <w:szCs w:val="24"/>
        </w:rPr>
        <w:t>-боковой</w:t>
      </w:r>
      <w:proofErr w:type="gramEnd"/>
      <w:r w:rsidRPr="00C56990">
        <w:rPr>
          <w:rFonts w:ascii="Times New Roman" w:hAnsi="Times New Roman" w:cs="Times New Roman"/>
          <w:sz w:val="24"/>
          <w:szCs w:val="24"/>
        </w:rPr>
        <w:t xml:space="preserve"> доступ к позвоночному каналу с удалением поперечного отростка и части ребра – </w:t>
      </w:r>
      <w:proofErr w:type="spellStart"/>
      <w:r w:rsidRPr="00C56990">
        <w:rPr>
          <w:rFonts w:ascii="Times New Roman" w:hAnsi="Times New Roman" w:cs="Times New Roman"/>
          <w:sz w:val="24"/>
          <w:szCs w:val="24"/>
        </w:rPr>
        <w:t>костотрансверзэктомия</w:t>
      </w:r>
      <w:proofErr w:type="spellEnd"/>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Результаты хирургического лечения</w:t>
      </w:r>
    </w:p>
    <w:p w:rsidR="00477D40" w:rsidRPr="00C5699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 xml:space="preserve">Зависят от гистологического строения и локализации опухоли (экстра - или </w:t>
      </w:r>
      <w:proofErr w:type="spellStart"/>
      <w:r w:rsidRPr="00C56990">
        <w:rPr>
          <w:rFonts w:ascii="Times New Roman" w:hAnsi="Times New Roman" w:cs="Times New Roman"/>
          <w:sz w:val="24"/>
          <w:szCs w:val="24"/>
        </w:rPr>
        <w:t>интрамедулярной</w:t>
      </w:r>
      <w:proofErr w:type="spellEnd"/>
      <w:r w:rsidRPr="00C56990">
        <w:rPr>
          <w:rFonts w:ascii="Times New Roman" w:hAnsi="Times New Roman" w:cs="Times New Roman"/>
          <w:sz w:val="24"/>
          <w:szCs w:val="24"/>
        </w:rPr>
        <w:t xml:space="preserve">), степени и продолжительности сдавления, </w:t>
      </w:r>
      <w:proofErr w:type="spellStart"/>
      <w:r w:rsidRPr="00C56990">
        <w:rPr>
          <w:rFonts w:ascii="Times New Roman" w:hAnsi="Times New Roman" w:cs="Times New Roman"/>
          <w:sz w:val="24"/>
          <w:szCs w:val="24"/>
        </w:rPr>
        <w:t>ишемизации</w:t>
      </w:r>
      <w:proofErr w:type="spellEnd"/>
      <w:r w:rsidRPr="00C56990">
        <w:rPr>
          <w:rFonts w:ascii="Times New Roman" w:hAnsi="Times New Roman" w:cs="Times New Roman"/>
          <w:sz w:val="24"/>
          <w:szCs w:val="24"/>
        </w:rPr>
        <w:t xml:space="preserve"> спинного мозга, общего состояния и возраста больного, радикальности удаления новообразования.</w:t>
      </w:r>
    </w:p>
    <w:p w:rsidR="00477D40" w:rsidRPr="00C56990" w:rsidRDefault="00477D40" w:rsidP="00477D40">
      <w:pPr>
        <w:rPr>
          <w:rFonts w:ascii="Times New Roman" w:hAnsi="Times New Roman" w:cs="Times New Roman"/>
          <w:sz w:val="24"/>
          <w:szCs w:val="24"/>
        </w:rPr>
      </w:pPr>
    </w:p>
    <w:p w:rsidR="00477D40" w:rsidRPr="00C56990" w:rsidRDefault="00477D40" w:rsidP="00477D40">
      <w:pPr>
        <w:ind w:firstLine="708"/>
        <w:rPr>
          <w:rFonts w:ascii="Times New Roman" w:hAnsi="Times New Roman" w:cs="Times New Roman"/>
          <w:sz w:val="24"/>
          <w:szCs w:val="24"/>
        </w:rPr>
      </w:pPr>
      <w:proofErr w:type="spellStart"/>
      <w:r w:rsidRPr="00C56990">
        <w:rPr>
          <w:rFonts w:ascii="Times New Roman" w:hAnsi="Times New Roman" w:cs="Times New Roman"/>
          <w:sz w:val="24"/>
          <w:szCs w:val="24"/>
        </w:rPr>
        <w:t>Интрамедулярные</w:t>
      </w:r>
      <w:proofErr w:type="spellEnd"/>
      <w:r w:rsidRPr="00C56990">
        <w:rPr>
          <w:rFonts w:ascii="Times New Roman" w:hAnsi="Times New Roman" w:cs="Times New Roman"/>
          <w:sz w:val="24"/>
          <w:szCs w:val="24"/>
        </w:rPr>
        <w:t xml:space="preserve"> опухоли как зрелые, так и незрелые, злокачественные - </w:t>
      </w:r>
      <w:proofErr w:type="spellStart"/>
      <w:r w:rsidRPr="00C56990">
        <w:rPr>
          <w:rFonts w:ascii="Times New Roman" w:hAnsi="Times New Roman" w:cs="Times New Roman"/>
          <w:sz w:val="24"/>
          <w:szCs w:val="24"/>
        </w:rPr>
        <w:t>прогностически</w:t>
      </w:r>
      <w:proofErr w:type="spellEnd"/>
      <w:r w:rsidRPr="00C56990">
        <w:rPr>
          <w:rFonts w:ascii="Times New Roman" w:hAnsi="Times New Roman" w:cs="Times New Roman"/>
          <w:sz w:val="24"/>
          <w:szCs w:val="24"/>
        </w:rPr>
        <w:t xml:space="preserve"> неблагоприятны, за исключением </w:t>
      </w:r>
      <w:proofErr w:type="spellStart"/>
      <w:r w:rsidRPr="00C56990">
        <w:rPr>
          <w:rFonts w:ascii="Times New Roman" w:hAnsi="Times New Roman" w:cs="Times New Roman"/>
          <w:sz w:val="24"/>
          <w:szCs w:val="24"/>
        </w:rPr>
        <w:t>эпендимом</w:t>
      </w:r>
      <w:proofErr w:type="spellEnd"/>
      <w:r w:rsidRPr="00C56990">
        <w:rPr>
          <w:rFonts w:ascii="Times New Roman" w:hAnsi="Times New Roman" w:cs="Times New Roman"/>
          <w:sz w:val="24"/>
          <w:szCs w:val="24"/>
        </w:rPr>
        <w:t xml:space="preserve"> небольших размеров, при условии радикального их удаления. </w:t>
      </w:r>
    </w:p>
    <w:p w:rsidR="00477D40" w:rsidRPr="00C56990" w:rsidRDefault="00477D40" w:rsidP="00477D40">
      <w:pPr>
        <w:rPr>
          <w:rFonts w:ascii="Times New Roman" w:hAnsi="Times New Roman" w:cs="Times New Roman"/>
          <w:sz w:val="24"/>
          <w:szCs w:val="24"/>
        </w:rPr>
      </w:pPr>
    </w:p>
    <w:p w:rsidR="00477D40" w:rsidRPr="00C56990" w:rsidRDefault="00477D40" w:rsidP="00477D40">
      <w:pPr>
        <w:ind w:firstLine="708"/>
        <w:rPr>
          <w:rFonts w:ascii="Times New Roman" w:hAnsi="Times New Roman" w:cs="Times New Roman"/>
          <w:sz w:val="24"/>
          <w:szCs w:val="24"/>
        </w:rPr>
      </w:pPr>
      <w:proofErr w:type="spellStart"/>
      <w:r w:rsidRPr="00C56990">
        <w:rPr>
          <w:rFonts w:ascii="Times New Roman" w:hAnsi="Times New Roman" w:cs="Times New Roman"/>
          <w:sz w:val="24"/>
          <w:szCs w:val="24"/>
        </w:rPr>
        <w:t>Экстрамедулярные</w:t>
      </w:r>
      <w:proofErr w:type="spellEnd"/>
      <w:r w:rsidRPr="00C56990">
        <w:rPr>
          <w:rFonts w:ascii="Times New Roman" w:hAnsi="Times New Roman" w:cs="Times New Roman"/>
          <w:sz w:val="24"/>
          <w:szCs w:val="24"/>
        </w:rPr>
        <w:t xml:space="preserve"> </w:t>
      </w:r>
      <w:proofErr w:type="spellStart"/>
      <w:r w:rsidRPr="00C56990">
        <w:rPr>
          <w:rFonts w:ascii="Times New Roman" w:hAnsi="Times New Roman" w:cs="Times New Roman"/>
          <w:sz w:val="24"/>
          <w:szCs w:val="24"/>
        </w:rPr>
        <w:t>субдуральные</w:t>
      </w:r>
      <w:proofErr w:type="spellEnd"/>
      <w:r w:rsidRPr="00C56990">
        <w:rPr>
          <w:rFonts w:ascii="Times New Roman" w:hAnsi="Times New Roman" w:cs="Times New Roman"/>
          <w:sz w:val="24"/>
          <w:szCs w:val="24"/>
        </w:rPr>
        <w:t xml:space="preserve"> опухоли (невриномы, </w:t>
      </w:r>
      <w:proofErr w:type="spellStart"/>
      <w:r w:rsidRPr="00C56990">
        <w:rPr>
          <w:rFonts w:ascii="Times New Roman" w:hAnsi="Times New Roman" w:cs="Times New Roman"/>
          <w:sz w:val="24"/>
          <w:szCs w:val="24"/>
        </w:rPr>
        <w:t>менингиомы</w:t>
      </w:r>
      <w:proofErr w:type="spellEnd"/>
      <w:r w:rsidRPr="00C56990">
        <w:rPr>
          <w:rFonts w:ascii="Times New Roman" w:hAnsi="Times New Roman" w:cs="Times New Roman"/>
          <w:sz w:val="24"/>
          <w:szCs w:val="24"/>
        </w:rPr>
        <w:t>), дают вполне благоприятные ближайшие и отдаленные результаты с высоким процентом стойкого выздоровления и низкой летальностью.</w:t>
      </w:r>
    </w:p>
    <w:p w:rsidR="00477D40" w:rsidRDefault="00477D40" w:rsidP="00477D40">
      <w:pPr>
        <w:rPr>
          <w:rFonts w:ascii="Times New Roman" w:hAnsi="Times New Roman" w:cs="Times New Roman"/>
          <w:sz w:val="24"/>
          <w:szCs w:val="24"/>
        </w:rPr>
      </w:pPr>
      <w:r w:rsidRPr="00C56990">
        <w:rPr>
          <w:rFonts w:ascii="Times New Roman" w:hAnsi="Times New Roman" w:cs="Times New Roman"/>
          <w:sz w:val="24"/>
          <w:szCs w:val="24"/>
        </w:rPr>
        <w:t>Значительно хуже прогноз у детей, у которых часто встречаются злокачественные опухоли (</w:t>
      </w:r>
      <w:proofErr w:type="spellStart"/>
      <w:r w:rsidRPr="00C56990">
        <w:rPr>
          <w:rFonts w:ascii="Times New Roman" w:hAnsi="Times New Roman" w:cs="Times New Roman"/>
          <w:sz w:val="24"/>
          <w:szCs w:val="24"/>
        </w:rPr>
        <w:t>нейробластомы</w:t>
      </w:r>
      <w:proofErr w:type="spellEnd"/>
      <w:r w:rsidRPr="00C56990">
        <w:rPr>
          <w:rFonts w:ascii="Times New Roman" w:hAnsi="Times New Roman" w:cs="Times New Roman"/>
          <w:sz w:val="24"/>
          <w:szCs w:val="24"/>
        </w:rPr>
        <w:t xml:space="preserve">, </w:t>
      </w:r>
      <w:proofErr w:type="spellStart"/>
      <w:r w:rsidRPr="00C56990">
        <w:rPr>
          <w:rFonts w:ascii="Times New Roman" w:hAnsi="Times New Roman" w:cs="Times New Roman"/>
          <w:sz w:val="24"/>
          <w:szCs w:val="24"/>
        </w:rPr>
        <w:t>ганглионевромы</w:t>
      </w:r>
      <w:proofErr w:type="spellEnd"/>
      <w:r w:rsidRPr="00C56990">
        <w:rPr>
          <w:rFonts w:ascii="Times New Roman" w:hAnsi="Times New Roman" w:cs="Times New Roman"/>
          <w:sz w:val="24"/>
          <w:szCs w:val="24"/>
        </w:rPr>
        <w:t xml:space="preserve">, </w:t>
      </w:r>
      <w:proofErr w:type="spellStart"/>
      <w:r w:rsidRPr="00C56990">
        <w:rPr>
          <w:rFonts w:ascii="Times New Roman" w:hAnsi="Times New Roman" w:cs="Times New Roman"/>
          <w:sz w:val="24"/>
          <w:szCs w:val="24"/>
        </w:rPr>
        <w:t>симпатобластомы</w:t>
      </w:r>
      <w:proofErr w:type="spellEnd"/>
      <w:r w:rsidRPr="00C56990">
        <w:rPr>
          <w:rFonts w:ascii="Times New Roman" w:hAnsi="Times New Roman" w:cs="Times New Roman"/>
          <w:sz w:val="24"/>
          <w:szCs w:val="24"/>
        </w:rPr>
        <w:t xml:space="preserve"> и др.).</w:t>
      </w:r>
    </w:p>
    <w:p w:rsidR="00477D40" w:rsidRDefault="00477D40" w:rsidP="00477D40">
      <w:pPr>
        <w:rPr>
          <w:rFonts w:ascii="Times New Roman" w:hAnsi="Times New Roman" w:cs="Times New Roman"/>
          <w:sz w:val="24"/>
          <w:szCs w:val="24"/>
        </w:rPr>
      </w:pPr>
    </w:p>
    <w:p w:rsidR="00477D40" w:rsidRDefault="00477D40" w:rsidP="00477D40">
      <w:pPr>
        <w:rPr>
          <w:rFonts w:ascii="Times New Roman" w:hAnsi="Times New Roman" w:cs="Times New Roman"/>
          <w:sz w:val="24"/>
          <w:szCs w:val="24"/>
        </w:rPr>
      </w:pPr>
      <w:r>
        <w:rPr>
          <w:rFonts w:ascii="Times New Roman" w:hAnsi="Times New Roman" w:cs="Times New Roman"/>
          <w:sz w:val="24"/>
          <w:szCs w:val="24"/>
        </w:rPr>
        <w:t>Вывод: опухоли спинного мозга составляют 2% от всех опухолей организма. Делятся на интрамедуллярные и экстрамедуллярные. Имеют характерные для них синдромы, по которым можно диагностировать вид опухоли. При своевременном выявлении опухолевого процесса, можно продлить жить пациента</w:t>
      </w:r>
    </w:p>
    <w:p w:rsidR="00477D40" w:rsidRPr="00EC6B31" w:rsidRDefault="00477D40" w:rsidP="00477D40">
      <w:pPr>
        <w:rPr>
          <w:rFonts w:ascii="Times New Roman" w:hAnsi="Times New Roman" w:cs="Times New Roman"/>
          <w:b/>
          <w:sz w:val="28"/>
          <w:szCs w:val="28"/>
        </w:rPr>
      </w:pPr>
      <w:r w:rsidRPr="00EC6B31">
        <w:rPr>
          <w:rFonts w:ascii="Times New Roman" w:hAnsi="Times New Roman" w:cs="Times New Roman"/>
          <w:b/>
          <w:sz w:val="28"/>
          <w:szCs w:val="28"/>
        </w:rPr>
        <w:lastRenderedPageBreak/>
        <w:t xml:space="preserve">Лекция </w:t>
      </w:r>
    </w:p>
    <w:p w:rsidR="00477D40" w:rsidRDefault="00477D40" w:rsidP="00477D40">
      <w:pPr>
        <w:rPr>
          <w:rFonts w:ascii="Times New Roman" w:hAnsi="Times New Roman" w:cs="Times New Roman"/>
          <w:b/>
          <w:sz w:val="28"/>
          <w:szCs w:val="28"/>
        </w:rPr>
      </w:pPr>
      <w:r>
        <w:t xml:space="preserve">                        </w:t>
      </w:r>
      <w:r w:rsidRPr="00EC6B31">
        <w:rPr>
          <w:rFonts w:ascii="Times New Roman" w:hAnsi="Times New Roman" w:cs="Times New Roman"/>
          <w:b/>
          <w:sz w:val="28"/>
          <w:szCs w:val="28"/>
        </w:rPr>
        <w:t>Диагностика опухолей головного и спинного мозга</w:t>
      </w:r>
      <w:r>
        <w:rPr>
          <w:rFonts w:ascii="Times New Roman" w:hAnsi="Times New Roman" w:cs="Times New Roman"/>
          <w:b/>
          <w:sz w:val="28"/>
          <w:szCs w:val="28"/>
        </w:rPr>
        <w:t>.</w:t>
      </w:r>
    </w:p>
    <w:p w:rsidR="00477D40" w:rsidRDefault="00477D40" w:rsidP="00477D40">
      <w:pPr>
        <w:rPr>
          <w:rFonts w:ascii="Times New Roman" w:hAnsi="Times New Roman" w:cs="Times New Roman"/>
          <w:sz w:val="24"/>
          <w:szCs w:val="24"/>
        </w:rPr>
      </w:pPr>
      <w:r w:rsidRPr="00EC6B31">
        <w:rPr>
          <w:rFonts w:ascii="Times New Roman" w:hAnsi="Times New Roman" w:cs="Times New Roman"/>
          <w:b/>
          <w:sz w:val="24"/>
          <w:szCs w:val="24"/>
        </w:rPr>
        <w:t>Цель:</w:t>
      </w:r>
      <w:r>
        <w:rPr>
          <w:rFonts w:ascii="Times New Roman" w:hAnsi="Times New Roman" w:cs="Times New Roman"/>
          <w:sz w:val="24"/>
          <w:szCs w:val="24"/>
        </w:rPr>
        <w:t xml:space="preserve"> рассмотреть особенности диагностики опухолей головного и спинного мозга</w:t>
      </w:r>
    </w:p>
    <w:p w:rsidR="00477D40" w:rsidRDefault="00477D40" w:rsidP="00477D40">
      <w:pPr>
        <w:rPr>
          <w:rFonts w:ascii="Times New Roman" w:hAnsi="Times New Roman" w:cs="Times New Roman"/>
          <w:sz w:val="24"/>
          <w:szCs w:val="24"/>
        </w:rPr>
      </w:pPr>
      <w:r>
        <w:rPr>
          <w:rFonts w:ascii="Times New Roman" w:hAnsi="Times New Roman" w:cs="Times New Roman"/>
          <w:b/>
          <w:sz w:val="24"/>
          <w:szCs w:val="24"/>
        </w:rPr>
        <w:t>План:</w:t>
      </w:r>
    </w:p>
    <w:p w:rsidR="00477D40" w:rsidRDefault="00477D40" w:rsidP="00477D40">
      <w:pPr>
        <w:pStyle w:val="a3"/>
        <w:numPr>
          <w:ilvl w:val="0"/>
          <w:numId w:val="19"/>
        </w:numPr>
        <w:rPr>
          <w:rFonts w:ascii="Times New Roman" w:hAnsi="Times New Roman" w:cs="Times New Roman"/>
          <w:sz w:val="24"/>
          <w:szCs w:val="24"/>
        </w:rPr>
      </w:pPr>
      <w:r>
        <w:rPr>
          <w:rFonts w:ascii="Times New Roman" w:hAnsi="Times New Roman" w:cs="Times New Roman"/>
          <w:sz w:val="24"/>
          <w:szCs w:val="24"/>
        </w:rPr>
        <w:t>СИМПТОМЫ ОПУХОЛЕЙ ГОЛОВНОГО И СПИННОГО МОЗГА.</w:t>
      </w:r>
    </w:p>
    <w:p w:rsidR="00477D40" w:rsidRDefault="00477D40" w:rsidP="00477D40">
      <w:pPr>
        <w:pStyle w:val="a3"/>
        <w:numPr>
          <w:ilvl w:val="0"/>
          <w:numId w:val="19"/>
        </w:numPr>
        <w:rPr>
          <w:rFonts w:ascii="Times New Roman" w:hAnsi="Times New Roman" w:cs="Times New Roman"/>
          <w:sz w:val="24"/>
          <w:szCs w:val="24"/>
        </w:rPr>
      </w:pPr>
      <w:r>
        <w:rPr>
          <w:rFonts w:ascii="Times New Roman" w:hAnsi="Times New Roman" w:cs="Times New Roman"/>
          <w:sz w:val="24"/>
          <w:szCs w:val="24"/>
        </w:rPr>
        <w:t>ДИАГНОСТИКА ОПУХОЛЕЙ ГОЛОВНОГО МОЗГА.</w:t>
      </w:r>
    </w:p>
    <w:p w:rsidR="00477D40" w:rsidRDefault="00477D40" w:rsidP="00477D40">
      <w:pPr>
        <w:pStyle w:val="a3"/>
        <w:numPr>
          <w:ilvl w:val="0"/>
          <w:numId w:val="19"/>
        </w:numPr>
        <w:rPr>
          <w:rFonts w:ascii="Times New Roman" w:hAnsi="Times New Roman" w:cs="Times New Roman"/>
          <w:sz w:val="24"/>
          <w:szCs w:val="24"/>
        </w:rPr>
      </w:pPr>
      <w:r>
        <w:rPr>
          <w:rFonts w:ascii="Times New Roman" w:hAnsi="Times New Roman" w:cs="Times New Roman"/>
          <w:sz w:val="24"/>
          <w:szCs w:val="24"/>
        </w:rPr>
        <w:t>ДИАГНОСТИКА ОПУХОЛЕЙ СПИННОГО МОЗГА.</w:t>
      </w:r>
    </w:p>
    <w:p w:rsidR="00477D40" w:rsidRPr="00652865" w:rsidRDefault="00477D40" w:rsidP="00477D40">
      <w:pPr>
        <w:rPr>
          <w:rFonts w:ascii="Times New Roman" w:hAnsi="Times New Roman" w:cs="Times New Roman"/>
          <w:sz w:val="24"/>
          <w:szCs w:val="24"/>
        </w:rPr>
      </w:pPr>
      <w:r>
        <w:rPr>
          <w:rFonts w:ascii="Times New Roman" w:hAnsi="Times New Roman" w:cs="Times New Roman"/>
          <w:b/>
          <w:sz w:val="24"/>
          <w:szCs w:val="24"/>
        </w:rPr>
        <w:t xml:space="preserve">Основное понятие: </w:t>
      </w:r>
      <w:r>
        <w:rPr>
          <w:rFonts w:ascii="Times New Roman" w:hAnsi="Times New Roman" w:cs="Times New Roman"/>
          <w:sz w:val="24"/>
          <w:szCs w:val="24"/>
        </w:rPr>
        <w:t>опухоль</w:t>
      </w:r>
    </w:p>
    <w:p w:rsidR="00477D40" w:rsidRPr="00EC6B31" w:rsidRDefault="00477D40" w:rsidP="00477D40">
      <w:pPr>
        <w:ind w:firstLine="708"/>
        <w:rPr>
          <w:rFonts w:ascii="Times New Roman" w:hAnsi="Times New Roman" w:cs="Times New Roman"/>
          <w:sz w:val="24"/>
          <w:szCs w:val="24"/>
        </w:rPr>
      </w:pPr>
      <w:r w:rsidRPr="00EC6B31">
        <w:rPr>
          <w:rFonts w:ascii="Times New Roman" w:hAnsi="Times New Roman" w:cs="Times New Roman"/>
          <w:sz w:val="24"/>
          <w:szCs w:val="24"/>
        </w:rPr>
        <w:t>В настоящее время не существует методов скрининга (доклинического выявления) опухолей головного и спинного мозга. У большинства больных выживаемость зависит в основном от типа опухоли и ее локализации и в меньшей степени от срока выявления.</w:t>
      </w:r>
    </w:p>
    <w:p w:rsidR="00477D40" w:rsidRPr="00EC6B31" w:rsidRDefault="00477D40" w:rsidP="00477D40">
      <w:pPr>
        <w:ind w:firstLine="708"/>
        <w:rPr>
          <w:rFonts w:ascii="Times New Roman" w:hAnsi="Times New Roman" w:cs="Times New Roman"/>
          <w:sz w:val="24"/>
          <w:szCs w:val="24"/>
        </w:rPr>
      </w:pPr>
      <w:r w:rsidRPr="00EC6B31">
        <w:rPr>
          <w:rFonts w:ascii="Times New Roman" w:hAnsi="Times New Roman" w:cs="Times New Roman"/>
          <w:sz w:val="24"/>
          <w:szCs w:val="24"/>
        </w:rPr>
        <w:t>В большинстве случаев ранняя диагностика и лечение в малой степени влияют на выживаемость.</w:t>
      </w:r>
    </w:p>
    <w:p w:rsidR="00477D40" w:rsidRPr="00EC6B31" w:rsidRDefault="00477D40" w:rsidP="00477D40">
      <w:pPr>
        <w:rPr>
          <w:rFonts w:ascii="Times New Roman" w:hAnsi="Times New Roman" w:cs="Times New Roman"/>
          <w:sz w:val="24"/>
          <w:szCs w:val="24"/>
        </w:rPr>
      </w:pPr>
      <w:r>
        <w:rPr>
          <w:rFonts w:ascii="Times New Roman" w:hAnsi="Times New Roman" w:cs="Times New Roman"/>
          <w:sz w:val="24"/>
          <w:szCs w:val="24"/>
        </w:rPr>
        <w:t xml:space="preserve">1. </w:t>
      </w:r>
      <w:r w:rsidRPr="00EC6B31">
        <w:rPr>
          <w:rFonts w:ascii="Times New Roman" w:hAnsi="Times New Roman" w:cs="Times New Roman"/>
          <w:sz w:val="24"/>
          <w:szCs w:val="24"/>
        </w:rPr>
        <w:t>СИМПТОМЫ ОПУХОЛЕЙ ГОЛОВНОГО И СПИННОГО МОЗГА.</w:t>
      </w:r>
    </w:p>
    <w:p w:rsidR="00477D40" w:rsidRPr="00EC6B31" w:rsidRDefault="00477D40" w:rsidP="00477D40">
      <w:pPr>
        <w:ind w:firstLine="708"/>
        <w:rPr>
          <w:rFonts w:ascii="Times New Roman" w:hAnsi="Times New Roman" w:cs="Times New Roman"/>
          <w:sz w:val="24"/>
          <w:szCs w:val="24"/>
        </w:rPr>
      </w:pPr>
      <w:r w:rsidRPr="00EC6B31">
        <w:rPr>
          <w:rFonts w:ascii="Times New Roman" w:hAnsi="Times New Roman" w:cs="Times New Roman"/>
          <w:sz w:val="24"/>
          <w:szCs w:val="24"/>
        </w:rPr>
        <w:t>Подозрение на опухоль головного и спинного мозга возникает при появлении симптомов, которые обычно развиваются постепенно и со временем отягощаются. Однако в некоторых случаях эти симптомы могут возникнуть внезапно.</w:t>
      </w:r>
    </w:p>
    <w:p w:rsidR="00477D40" w:rsidRPr="00EC6B31" w:rsidRDefault="00477D40" w:rsidP="00477D40">
      <w:pPr>
        <w:ind w:firstLine="708"/>
        <w:rPr>
          <w:rFonts w:ascii="Times New Roman" w:hAnsi="Times New Roman" w:cs="Times New Roman"/>
          <w:sz w:val="24"/>
          <w:szCs w:val="24"/>
        </w:rPr>
      </w:pPr>
      <w:r w:rsidRPr="00EC6B31">
        <w:rPr>
          <w:rFonts w:ascii="Times New Roman" w:hAnsi="Times New Roman" w:cs="Times New Roman"/>
          <w:sz w:val="24"/>
          <w:szCs w:val="24"/>
        </w:rPr>
        <w:t xml:space="preserve">Раннее выявление опухоли головного мозга зависит от ее локализации. Опухоли, возникшие в наиболее важных структурах головного мозга, могут давать симптомы в более ранние сроки, чем те, которые развились в менее важных структурах. </w:t>
      </w:r>
    </w:p>
    <w:p w:rsidR="00477D40" w:rsidRPr="00EC6B31" w:rsidRDefault="00477D40" w:rsidP="00477D40">
      <w:pPr>
        <w:ind w:firstLine="708"/>
        <w:rPr>
          <w:rFonts w:ascii="Times New Roman" w:hAnsi="Times New Roman" w:cs="Times New Roman"/>
          <w:sz w:val="24"/>
          <w:szCs w:val="24"/>
        </w:rPr>
      </w:pPr>
      <w:r w:rsidRPr="00EC6B31">
        <w:rPr>
          <w:rFonts w:ascii="Times New Roman" w:hAnsi="Times New Roman" w:cs="Times New Roman"/>
          <w:sz w:val="24"/>
          <w:szCs w:val="24"/>
        </w:rPr>
        <w:t xml:space="preserve">Опухоли головного и спинного мозга нередко нарушают функции в той области, где они возникли. Например, опухоли спинного мозга часто вызывают онемение и слабость нижних конечностей. </w:t>
      </w:r>
    </w:p>
    <w:p w:rsidR="00477D40" w:rsidRPr="00EC6B31" w:rsidRDefault="00477D40" w:rsidP="00477D40">
      <w:pPr>
        <w:ind w:firstLine="708"/>
        <w:rPr>
          <w:rFonts w:ascii="Times New Roman" w:hAnsi="Times New Roman" w:cs="Times New Roman"/>
          <w:sz w:val="24"/>
          <w:szCs w:val="24"/>
        </w:rPr>
      </w:pPr>
      <w:r w:rsidRPr="00EC6B31">
        <w:rPr>
          <w:rFonts w:ascii="Times New Roman" w:hAnsi="Times New Roman" w:cs="Times New Roman"/>
          <w:sz w:val="24"/>
          <w:szCs w:val="24"/>
        </w:rPr>
        <w:t>Опухоли головного мозга, расположенные в любой его области, могут вызывать повышение внутричерепного давления, что приводит к головной боли, тошноте, рвоте, появлению пелены пред глазами. Головная боль отмечается у 50% больных.</w:t>
      </w:r>
    </w:p>
    <w:p w:rsidR="00477D40" w:rsidRPr="00EC6B31" w:rsidRDefault="00477D40" w:rsidP="00477D40">
      <w:pPr>
        <w:ind w:firstLine="708"/>
        <w:rPr>
          <w:rFonts w:ascii="Times New Roman" w:hAnsi="Times New Roman" w:cs="Times New Roman"/>
          <w:sz w:val="24"/>
          <w:szCs w:val="24"/>
        </w:rPr>
      </w:pPr>
      <w:r w:rsidRPr="00EC6B31">
        <w:rPr>
          <w:rFonts w:ascii="Times New Roman" w:hAnsi="Times New Roman" w:cs="Times New Roman"/>
          <w:sz w:val="24"/>
          <w:szCs w:val="24"/>
        </w:rPr>
        <w:t xml:space="preserve">Указанные симптомы не являются специфичным только для опухолей головного и спинного мозга и могут встречаться при других заболеваниях. Менее 1% головных болей вызвано опухолями головного мозга. 10% припадков у взрослых являются причиной опухолей головного мозга. </w:t>
      </w:r>
    </w:p>
    <w:p w:rsidR="00477D40" w:rsidRPr="00EC6B31" w:rsidRDefault="00477D40" w:rsidP="00477D40">
      <w:pPr>
        <w:rPr>
          <w:rFonts w:ascii="Times New Roman" w:hAnsi="Times New Roman" w:cs="Times New Roman"/>
          <w:sz w:val="24"/>
          <w:szCs w:val="24"/>
        </w:rPr>
      </w:pPr>
    </w:p>
    <w:p w:rsidR="00477D40" w:rsidRDefault="00477D40" w:rsidP="00477D40">
      <w:pPr>
        <w:rPr>
          <w:rFonts w:ascii="Times New Roman" w:hAnsi="Times New Roman" w:cs="Times New Roman"/>
          <w:sz w:val="24"/>
          <w:szCs w:val="24"/>
        </w:rPr>
      </w:pPr>
      <w:r>
        <w:rPr>
          <w:rFonts w:ascii="Times New Roman" w:hAnsi="Times New Roman" w:cs="Times New Roman"/>
          <w:sz w:val="24"/>
          <w:szCs w:val="24"/>
        </w:rPr>
        <w:t xml:space="preserve">2. </w:t>
      </w:r>
      <w:r w:rsidRPr="00EC6B31">
        <w:rPr>
          <w:rFonts w:ascii="Times New Roman" w:hAnsi="Times New Roman" w:cs="Times New Roman"/>
          <w:sz w:val="24"/>
          <w:szCs w:val="24"/>
        </w:rPr>
        <w:t>ДИАГНОСТИКА ОПУХОЛЕЙ ГОЛОВНОГО МОЗГА</w:t>
      </w:r>
    </w:p>
    <w:p w:rsidR="00477D40" w:rsidRPr="00EC6B31" w:rsidRDefault="00477D40" w:rsidP="00477D40">
      <w:pPr>
        <w:rPr>
          <w:rFonts w:ascii="Times New Roman" w:hAnsi="Times New Roman" w:cs="Times New Roman"/>
          <w:sz w:val="24"/>
          <w:szCs w:val="24"/>
        </w:rPr>
      </w:pPr>
    </w:p>
    <w:p w:rsidR="00477D40" w:rsidRPr="00EC6B31" w:rsidRDefault="00477D40" w:rsidP="00477D40">
      <w:pPr>
        <w:ind w:firstLine="708"/>
        <w:rPr>
          <w:rFonts w:ascii="Times New Roman" w:hAnsi="Times New Roman" w:cs="Times New Roman"/>
          <w:sz w:val="24"/>
          <w:szCs w:val="24"/>
        </w:rPr>
      </w:pPr>
      <w:r w:rsidRPr="00EC6B31">
        <w:rPr>
          <w:rFonts w:ascii="Times New Roman" w:hAnsi="Times New Roman" w:cs="Times New Roman"/>
          <w:sz w:val="24"/>
          <w:szCs w:val="24"/>
        </w:rPr>
        <w:t>На фоне совершенствования методов визуализации произошло существенное улучшение диагностики опухолей мозга.</w:t>
      </w:r>
    </w:p>
    <w:p w:rsidR="00477D40" w:rsidRPr="00EC6B31" w:rsidRDefault="00477D40" w:rsidP="00477D40">
      <w:pPr>
        <w:rPr>
          <w:rFonts w:ascii="Times New Roman" w:hAnsi="Times New Roman" w:cs="Times New Roman"/>
          <w:sz w:val="24"/>
          <w:szCs w:val="24"/>
        </w:rPr>
      </w:pPr>
    </w:p>
    <w:p w:rsidR="00477D40" w:rsidRDefault="00477D40" w:rsidP="00477D40">
      <w:pPr>
        <w:rPr>
          <w:rFonts w:ascii="Times New Roman" w:hAnsi="Times New Roman" w:cs="Times New Roman"/>
          <w:b/>
          <w:sz w:val="24"/>
          <w:szCs w:val="24"/>
        </w:rPr>
      </w:pPr>
    </w:p>
    <w:p w:rsidR="00477D40" w:rsidRPr="006C5E96" w:rsidRDefault="00477D40" w:rsidP="00477D40">
      <w:pPr>
        <w:rPr>
          <w:rFonts w:ascii="Times New Roman" w:hAnsi="Times New Roman" w:cs="Times New Roman"/>
          <w:b/>
          <w:sz w:val="24"/>
          <w:szCs w:val="24"/>
        </w:rPr>
      </w:pPr>
      <w:r w:rsidRPr="006C5E96">
        <w:rPr>
          <w:rFonts w:ascii="Times New Roman" w:hAnsi="Times New Roman" w:cs="Times New Roman"/>
          <w:b/>
          <w:sz w:val="24"/>
          <w:szCs w:val="24"/>
        </w:rPr>
        <w:lastRenderedPageBreak/>
        <w:t>Магнитно-резонансная томография.</w:t>
      </w:r>
    </w:p>
    <w:p w:rsidR="00477D40" w:rsidRPr="00EC6B31" w:rsidRDefault="00477D40" w:rsidP="00477D40">
      <w:pPr>
        <w:ind w:firstLine="708"/>
        <w:rPr>
          <w:rFonts w:ascii="Times New Roman" w:hAnsi="Times New Roman" w:cs="Times New Roman"/>
          <w:sz w:val="24"/>
          <w:szCs w:val="24"/>
        </w:rPr>
      </w:pPr>
      <w:r w:rsidRPr="00EC6B31">
        <w:rPr>
          <w:rFonts w:ascii="Times New Roman" w:hAnsi="Times New Roman" w:cs="Times New Roman"/>
          <w:sz w:val="24"/>
          <w:szCs w:val="24"/>
        </w:rPr>
        <w:t>Магнитно-резонансная томография (МРТ) в диагностике опухоли мозга - это решающий стандартный этап. При этом создаются снимки, помогающие врачам составить трехмерное изображение опухоли. МРТ позволяет получить четкие снимки опухолей, расположенных рядом с костями, очень мелких опухолей, опухолей ствола головного мозга, а также опухолей на начальных стадиях развития. Применение МРТ полезно во время операции для определения объема опухоли и прицельного картирования головного мозга, а также для оценки ответа опухоли на лечение.</w:t>
      </w:r>
    </w:p>
    <w:p w:rsidR="00477D40" w:rsidRPr="00EC6B31" w:rsidRDefault="00477D40" w:rsidP="00477D40">
      <w:pPr>
        <w:rPr>
          <w:rFonts w:ascii="Times New Roman" w:hAnsi="Times New Roman" w:cs="Times New Roman"/>
          <w:sz w:val="24"/>
          <w:szCs w:val="24"/>
        </w:rPr>
      </w:pPr>
    </w:p>
    <w:p w:rsidR="00477D40" w:rsidRPr="006C5E96" w:rsidRDefault="00477D40" w:rsidP="00477D40">
      <w:pPr>
        <w:rPr>
          <w:rFonts w:ascii="Times New Roman" w:hAnsi="Times New Roman" w:cs="Times New Roman"/>
          <w:b/>
          <w:sz w:val="24"/>
          <w:szCs w:val="24"/>
        </w:rPr>
      </w:pPr>
      <w:r w:rsidRPr="006C5E96">
        <w:rPr>
          <w:rFonts w:ascii="Times New Roman" w:hAnsi="Times New Roman" w:cs="Times New Roman"/>
          <w:b/>
          <w:sz w:val="24"/>
          <w:szCs w:val="24"/>
        </w:rPr>
        <w:t>Компьютерная томография.</w:t>
      </w:r>
    </w:p>
    <w:p w:rsidR="00477D40" w:rsidRPr="00EC6B31" w:rsidRDefault="00477D40" w:rsidP="00477D40">
      <w:pPr>
        <w:ind w:firstLine="708"/>
        <w:rPr>
          <w:rFonts w:ascii="Times New Roman" w:hAnsi="Times New Roman" w:cs="Times New Roman"/>
          <w:sz w:val="24"/>
          <w:szCs w:val="24"/>
        </w:rPr>
      </w:pPr>
      <w:r w:rsidRPr="00EC6B31">
        <w:rPr>
          <w:rFonts w:ascii="Times New Roman" w:hAnsi="Times New Roman" w:cs="Times New Roman"/>
          <w:sz w:val="24"/>
          <w:szCs w:val="24"/>
        </w:rPr>
        <w:t>Для получения детальных снимков органов и тканей при компьютерной томографии (КТ) используется сложное рентгеновское оборудование и компьютерное обеспечение. КТ не настолько чувствительна, как МРТ, в обнаружении небольших опухолей, опухолей ствола мозга и опухолей на начальных стадиях развития. Но, в некоторых ситуациях, данное обследование весьма полезно. Для облегчения обнаружения патологических образований в организм пациента вводится контрастное вещество. КТ помогает определить местоположение опухоли, а в некоторых случаях и ее вид. Также КТ помогает выявить отек вещества головного мозга, кровоизлияние и другие сопутствующие опухоли состояния. Кроме этого, компьютерная томография используется для оценки эффективности лечения и отслеживания рецидива опухоли.</w:t>
      </w:r>
    </w:p>
    <w:p w:rsidR="00477D40" w:rsidRPr="006C5E96" w:rsidRDefault="00477D40" w:rsidP="00477D40">
      <w:pPr>
        <w:rPr>
          <w:rFonts w:ascii="Times New Roman" w:hAnsi="Times New Roman" w:cs="Times New Roman"/>
          <w:b/>
          <w:sz w:val="24"/>
          <w:szCs w:val="24"/>
        </w:rPr>
      </w:pPr>
      <w:r w:rsidRPr="006C5E96">
        <w:rPr>
          <w:rFonts w:ascii="Times New Roman" w:hAnsi="Times New Roman" w:cs="Times New Roman"/>
          <w:b/>
          <w:sz w:val="24"/>
          <w:szCs w:val="24"/>
        </w:rPr>
        <w:t>Позитронно-эмиссионная томография.</w:t>
      </w:r>
    </w:p>
    <w:p w:rsidR="00477D40" w:rsidRPr="00EC6B31" w:rsidRDefault="00477D40" w:rsidP="00477D40">
      <w:pPr>
        <w:ind w:firstLine="708"/>
        <w:rPr>
          <w:rFonts w:ascii="Times New Roman" w:hAnsi="Times New Roman" w:cs="Times New Roman"/>
          <w:sz w:val="24"/>
          <w:szCs w:val="24"/>
        </w:rPr>
      </w:pPr>
      <w:r w:rsidRPr="00EC6B31">
        <w:rPr>
          <w:rFonts w:ascii="Times New Roman" w:hAnsi="Times New Roman" w:cs="Times New Roman"/>
          <w:sz w:val="24"/>
          <w:szCs w:val="24"/>
        </w:rPr>
        <w:t>Позитронно-эмиссионная томография (ПЭТ), за счет отслеживания перемещений сахара, меченного радиоактивной меткой, позволяет получить информацию об активности головного мозга. В некоторых случаях данное обследование помогает различить появившиеся вновь опухолевые клетки и погибшие клетки (или рубцовую ткань) в результате лучевого лечения. ПЭТ может дополнять МРТ для определения степени развития опухоли. Полученные при ПЭТ данные помогают увеличить точность новых радиохирургических методик. Часто ПЭТ проводится совместно с КТ (так называемая методика ПЭТ-КТ).</w:t>
      </w:r>
    </w:p>
    <w:p w:rsidR="00477D40" w:rsidRPr="00EC6B31" w:rsidRDefault="00477D40" w:rsidP="00477D40">
      <w:pPr>
        <w:rPr>
          <w:rFonts w:ascii="Times New Roman" w:hAnsi="Times New Roman" w:cs="Times New Roman"/>
          <w:sz w:val="24"/>
          <w:szCs w:val="24"/>
        </w:rPr>
      </w:pPr>
    </w:p>
    <w:p w:rsidR="00477D40" w:rsidRPr="006C5E96" w:rsidRDefault="00477D40" w:rsidP="00477D40">
      <w:pPr>
        <w:rPr>
          <w:rFonts w:ascii="Times New Roman" w:hAnsi="Times New Roman" w:cs="Times New Roman"/>
          <w:b/>
          <w:sz w:val="24"/>
          <w:szCs w:val="24"/>
        </w:rPr>
      </w:pPr>
      <w:r w:rsidRPr="006C5E96">
        <w:rPr>
          <w:rFonts w:ascii="Times New Roman" w:hAnsi="Times New Roman" w:cs="Times New Roman"/>
          <w:b/>
          <w:sz w:val="24"/>
          <w:szCs w:val="24"/>
        </w:rPr>
        <w:t>Другие методики визуализации.</w:t>
      </w:r>
    </w:p>
    <w:p w:rsidR="00477D40" w:rsidRPr="00EC6B31" w:rsidRDefault="00477D40" w:rsidP="00477D40">
      <w:pPr>
        <w:rPr>
          <w:rFonts w:ascii="Times New Roman" w:hAnsi="Times New Roman" w:cs="Times New Roman"/>
          <w:sz w:val="24"/>
          <w:szCs w:val="24"/>
        </w:rPr>
      </w:pPr>
      <w:r w:rsidRPr="00EC6B31">
        <w:rPr>
          <w:rFonts w:ascii="Times New Roman" w:hAnsi="Times New Roman" w:cs="Times New Roman"/>
          <w:sz w:val="24"/>
          <w:szCs w:val="24"/>
        </w:rPr>
        <w:t>К другим диагностическим методикам получения изображений головного мозга относятся:</w:t>
      </w:r>
    </w:p>
    <w:p w:rsidR="00477D40" w:rsidRPr="006C5E96" w:rsidRDefault="00477D40" w:rsidP="00477D40">
      <w:pPr>
        <w:pStyle w:val="a3"/>
        <w:numPr>
          <w:ilvl w:val="0"/>
          <w:numId w:val="20"/>
        </w:numPr>
        <w:rPr>
          <w:rFonts w:ascii="Times New Roman" w:hAnsi="Times New Roman" w:cs="Times New Roman"/>
          <w:sz w:val="24"/>
          <w:szCs w:val="24"/>
        </w:rPr>
      </w:pPr>
      <w:r w:rsidRPr="006C5E96">
        <w:rPr>
          <w:rFonts w:ascii="Times New Roman" w:hAnsi="Times New Roman" w:cs="Times New Roman"/>
          <w:sz w:val="24"/>
          <w:szCs w:val="24"/>
        </w:rPr>
        <w:t>Однофотонная эмиссионная компьютерная томография (ОФЭКТ) подобна ПЭТ, однако не столь эффективно различает опухолевые клетки и рубцовую ткань после проведенного лечения. Эта методика может быть использована после КТ или МРТ для различения опухолей высокой и низкой степени злокачественности.</w:t>
      </w:r>
    </w:p>
    <w:p w:rsidR="00477D40" w:rsidRPr="006C5E96" w:rsidRDefault="00477D40" w:rsidP="00477D40">
      <w:pPr>
        <w:pStyle w:val="a3"/>
        <w:numPr>
          <w:ilvl w:val="0"/>
          <w:numId w:val="20"/>
        </w:numPr>
        <w:rPr>
          <w:rFonts w:ascii="Times New Roman" w:hAnsi="Times New Roman" w:cs="Times New Roman"/>
          <w:sz w:val="24"/>
          <w:szCs w:val="24"/>
        </w:rPr>
      </w:pPr>
      <w:proofErr w:type="spellStart"/>
      <w:r w:rsidRPr="006C5E96">
        <w:rPr>
          <w:rFonts w:ascii="Times New Roman" w:hAnsi="Times New Roman" w:cs="Times New Roman"/>
          <w:sz w:val="24"/>
          <w:szCs w:val="24"/>
        </w:rPr>
        <w:t>Магнитоэнцефалография</w:t>
      </w:r>
      <w:proofErr w:type="spellEnd"/>
      <w:r w:rsidRPr="006C5E96">
        <w:rPr>
          <w:rFonts w:ascii="Times New Roman" w:hAnsi="Times New Roman" w:cs="Times New Roman"/>
          <w:sz w:val="24"/>
          <w:szCs w:val="24"/>
        </w:rPr>
        <w:t xml:space="preserve"> (МЭГ) измеряет магнитные поля, создаваемые нервными клетками на фоне их электрической активности. Методика используется для оценки работы различных отделов головного мозга.</w:t>
      </w:r>
    </w:p>
    <w:p w:rsidR="00477D40" w:rsidRPr="006C5E96" w:rsidRDefault="00477D40" w:rsidP="00477D40">
      <w:pPr>
        <w:pStyle w:val="a3"/>
        <w:numPr>
          <w:ilvl w:val="0"/>
          <w:numId w:val="20"/>
        </w:numPr>
        <w:rPr>
          <w:rFonts w:ascii="Times New Roman" w:hAnsi="Times New Roman" w:cs="Times New Roman"/>
          <w:sz w:val="24"/>
          <w:szCs w:val="24"/>
        </w:rPr>
      </w:pPr>
      <w:r w:rsidRPr="006C5E96">
        <w:rPr>
          <w:rFonts w:ascii="Times New Roman" w:hAnsi="Times New Roman" w:cs="Times New Roman"/>
          <w:sz w:val="24"/>
          <w:szCs w:val="24"/>
        </w:rPr>
        <w:t>МРТ-ангиография оценивает мозговой кровоток. Использование МРТ-ангиографии обычно ограничено планированием хирургического удаления опухолей, которые обладают массивным кровоснабжением.</w:t>
      </w:r>
    </w:p>
    <w:p w:rsidR="00477D40" w:rsidRDefault="00477D40" w:rsidP="00477D40">
      <w:pPr>
        <w:rPr>
          <w:rFonts w:ascii="Times New Roman" w:hAnsi="Times New Roman" w:cs="Times New Roman"/>
          <w:b/>
          <w:sz w:val="24"/>
          <w:szCs w:val="24"/>
        </w:rPr>
      </w:pPr>
    </w:p>
    <w:p w:rsidR="00477D40" w:rsidRDefault="00477D40" w:rsidP="00477D40">
      <w:pPr>
        <w:rPr>
          <w:rFonts w:ascii="Times New Roman" w:hAnsi="Times New Roman" w:cs="Times New Roman"/>
          <w:b/>
          <w:sz w:val="24"/>
          <w:szCs w:val="24"/>
        </w:rPr>
      </w:pPr>
    </w:p>
    <w:p w:rsidR="00477D40" w:rsidRPr="006C5E96" w:rsidRDefault="00477D40" w:rsidP="00477D40">
      <w:pPr>
        <w:rPr>
          <w:rFonts w:ascii="Times New Roman" w:hAnsi="Times New Roman" w:cs="Times New Roman"/>
          <w:b/>
          <w:sz w:val="24"/>
          <w:szCs w:val="24"/>
        </w:rPr>
      </w:pPr>
      <w:r w:rsidRPr="006C5E96">
        <w:rPr>
          <w:rFonts w:ascii="Times New Roman" w:hAnsi="Times New Roman" w:cs="Times New Roman"/>
          <w:b/>
          <w:sz w:val="24"/>
          <w:szCs w:val="24"/>
        </w:rPr>
        <w:t>Спинномозговая (</w:t>
      </w:r>
      <w:proofErr w:type="spellStart"/>
      <w:r w:rsidRPr="006C5E96">
        <w:rPr>
          <w:rFonts w:ascii="Times New Roman" w:hAnsi="Times New Roman" w:cs="Times New Roman"/>
          <w:b/>
          <w:sz w:val="24"/>
          <w:szCs w:val="24"/>
        </w:rPr>
        <w:t>люмбальная</w:t>
      </w:r>
      <w:proofErr w:type="spellEnd"/>
      <w:r w:rsidRPr="006C5E96">
        <w:rPr>
          <w:rFonts w:ascii="Times New Roman" w:hAnsi="Times New Roman" w:cs="Times New Roman"/>
          <w:b/>
          <w:sz w:val="24"/>
          <w:szCs w:val="24"/>
        </w:rPr>
        <w:t>) пункция</w:t>
      </w:r>
    </w:p>
    <w:p w:rsidR="00477D40" w:rsidRPr="00EC6B31" w:rsidRDefault="00477D40" w:rsidP="00477D40">
      <w:pPr>
        <w:ind w:firstLine="708"/>
        <w:rPr>
          <w:rFonts w:ascii="Times New Roman" w:hAnsi="Times New Roman" w:cs="Times New Roman"/>
          <w:sz w:val="24"/>
          <w:szCs w:val="24"/>
        </w:rPr>
      </w:pPr>
      <w:r w:rsidRPr="00EC6B31">
        <w:rPr>
          <w:rFonts w:ascii="Times New Roman" w:hAnsi="Times New Roman" w:cs="Times New Roman"/>
          <w:sz w:val="24"/>
          <w:szCs w:val="24"/>
        </w:rPr>
        <w:t>Спинномозговая пункция применяется для получения образца спинномозговой жидкости. Эта жидкость изучается на присутствие в ней опухолевых клеток. Также имеется возможность определять в спинномозговой жидкости наличие некоторых опухолевых маркеров (веществ, которые указывают на наличие опухоли). На данный момент маркеры большинства первичных опухолей головного мозга не установлены.</w:t>
      </w:r>
    </w:p>
    <w:p w:rsidR="00477D40" w:rsidRPr="006C5E96" w:rsidRDefault="00477D40" w:rsidP="00477D40">
      <w:pPr>
        <w:rPr>
          <w:rFonts w:ascii="Times New Roman" w:hAnsi="Times New Roman" w:cs="Times New Roman"/>
          <w:b/>
          <w:sz w:val="24"/>
          <w:szCs w:val="24"/>
        </w:rPr>
      </w:pPr>
      <w:r w:rsidRPr="006C5E96">
        <w:rPr>
          <w:rFonts w:ascii="Times New Roman" w:hAnsi="Times New Roman" w:cs="Times New Roman"/>
          <w:b/>
          <w:sz w:val="24"/>
          <w:szCs w:val="24"/>
        </w:rPr>
        <w:t>Биопсия</w:t>
      </w:r>
    </w:p>
    <w:p w:rsidR="00477D40" w:rsidRPr="00EC6B31" w:rsidRDefault="00477D40" w:rsidP="00477D40">
      <w:pPr>
        <w:ind w:firstLine="708"/>
        <w:rPr>
          <w:rFonts w:ascii="Times New Roman" w:hAnsi="Times New Roman" w:cs="Times New Roman"/>
          <w:sz w:val="24"/>
          <w:szCs w:val="24"/>
        </w:rPr>
      </w:pPr>
      <w:r w:rsidRPr="00EC6B31">
        <w:rPr>
          <w:rFonts w:ascii="Times New Roman" w:hAnsi="Times New Roman" w:cs="Times New Roman"/>
          <w:sz w:val="24"/>
          <w:szCs w:val="24"/>
        </w:rPr>
        <w:t>Биопсия - это хирургическая процедура, при которой из подозрительного участка производится забор образца ткани для изучения под микроскопом на признаки злокачественности. Результаты биопсии дают информацию о типе опухолевых клеток. Биопсия может проводиться как отдельная диагностическая процедура или в ходе хирургического удаления опухоли.</w:t>
      </w:r>
    </w:p>
    <w:p w:rsidR="00477D40" w:rsidRDefault="00477D40" w:rsidP="00477D40">
      <w:pPr>
        <w:ind w:firstLine="708"/>
        <w:rPr>
          <w:rFonts w:ascii="Times New Roman" w:hAnsi="Times New Roman" w:cs="Times New Roman"/>
          <w:sz w:val="24"/>
          <w:szCs w:val="24"/>
        </w:rPr>
      </w:pPr>
      <w:r w:rsidRPr="00EC6B31">
        <w:rPr>
          <w:rFonts w:ascii="Times New Roman" w:hAnsi="Times New Roman" w:cs="Times New Roman"/>
          <w:sz w:val="24"/>
          <w:szCs w:val="24"/>
        </w:rPr>
        <w:t>При глиомах ствола головного мозга, стандартная биопсия может быть слишком опасной. Повреждение здоровой ткани в этой области способно нарушить жизненно важные функции. В подобных ситуациях хирурги используют тонкоигольную и стереотаксическую биопсия. Стереотаксическая биопсия проводится под контролем компьютера. При этом снимки, полученные от КТ- или МРТ-сканера, позволяют оценить точное местоположение опухоли.</w:t>
      </w:r>
    </w:p>
    <w:p w:rsidR="00477D40" w:rsidRPr="006C5E96" w:rsidRDefault="00477D40" w:rsidP="00477D40">
      <w:pPr>
        <w:rPr>
          <w:rFonts w:ascii="Times New Roman" w:hAnsi="Times New Roman" w:cs="Times New Roman"/>
          <w:sz w:val="24"/>
          <w:szCs w:val="24"/>
        </w:rPr>
      </w:pPr>
      <w:r>
        <w:rPr>
          <w:rFonts w:ascii="Times New Roman" w:hAnsi="Times New Roman" w:cs="Times New Roman"/>
          <w:sz w:val="24"/>
          <w:szCs w:val="24"/>
        </w:rPr>
        <w:t>3. ДИАГНОСТИКА ОПУХОЛЕЙ СПИННОГО МОЗГА</w:t>
      </w:r>
    </w:p>
    <w:p w:rsidR="00477D40" w:rsidRPr="006C5E96" w:rsidRDefault="00477D40" w:rsidP="00477D40">
      <w:pPr>
        <w:ind w:firstLine="708"/>
        <w:rPr>
          <w:rFonts w:ascii="Times New Roman" w:hAnsi="Times New Roman" w:cs="Times New Roman"/>
          <w:sz w:val="24"/>
          <w:szCs w:val="24"/>
        </w:rPr>
      </w:pPr>
      <w:r w:rsidRPr="006C5E96">
        <w:rPr>
          <w:rFonts w:ascii="Times New Roman" w:hAnsi="Times New Roman" w:cs="Times New Roman"/>
          <w:bCs/>
          <w:sz w:val="24"/>
          <w:szCs w:val="24"/>
        </w:rPr>
        <w:t>Диагностика</w:t>
      </w:r>
      <w:r w:rsidRPr="006C5E96">
        <w:rPr>
          <w:rFonts w:ascii="Times New Roman" w:hAnsi="Times New Roman" w:cs="Times New Roman"/>
          <w:sz w:val="24"/>
          <w:szCs w:val="24"/>
        </w:rPr>
        <w:t> ОСМ представляет значительные трудно</w:t>
      </w:r>
      <w:r w:rsidRPr="006C5E96">
        <w:rPr>
          <w:rFonts w:ascii="Times New Roman" w:hAnsi="Times New Roman" w:cs="Times New Roman"/>
          <w:sz w:val="24"/>
          <w:szCs w:val="24"/>
        </w:rPr>
        <w:softHyphen/>
        <w:t>сти. Процент ошибочных диагнозов, по данным различ</w:t>
      </w:r>
      <w:r w:rsidRPr="006C5E96">
        <w:rPr>
          <w:rFonts w:ascii="Times New Roman" w:hAnsi="Times New Roman" w:cs="Times New Roman"/>
          <w:sz w:val="24"/>
          <w:szCs w:val="24"/>
        </w:rPr>
        <w:softHyphen/>
        <w:t>ных авторов, колеблется от 20 до 60. В то же время суще</w:t>
      </w:r>
      <w:r w:rsidRPr="006C5E96">
        <w:rPr>
          <w:rFonts w:ascii="Times New Roman" w:hAnsi="Times New Roman" w:cs="Times New Roman"/>
          <w:sz w:val="24"/>
          <w:szCs w:val="24"/>
        </w:rPr>
        <w:softHyphen/>
        <w:t>ствует естественное стремление максимально рано распоз</w:t>
      </w:r>
      <w:r w:rsidRPr="006C5E96">
        <w:rPr>
          <w:rFonts w:ascii="Times New Roman" w:hAnsi="Times New Roman" w:cs="Times New Roman"/>
          <w:sz w:val="24"/>
          <w:szCs w:val="24"/>
        </w:rPr>
        <w:softHyphen/>
        <w:t>нать новообразование и применить адекватное лечение.</w:t>
      </w:r>
    </w:p>
    <w:p w:rsidR="00477D40" w:rsidRPr="006C5E96" w:rsidRDefault="00477D40" w:rsidP="00477D40">
      <w:pPr>
        <w:ind w:firstLine="708"/>
        <w:rPr>
          <w:rFonts w:ascii="Times New Roman" w:hAnsi="Times New Roman" w:cs="Times New Roman"/>
          <w:sz w:val="24"/>
          <w:szCs w:val="24"/>
        </w:rPr>
      </w:pPr>
      <w:r w:rsidRPr="006C5E96">
        <w:rPr>
          <w:rFonts w:ascii="Times New Roman" w:hAnsi="Times New Roman" w:cs="Times New Roman"/>
          <w:sz w:val="24"/>
          <w:szCs w:val="24"/>
        </w:rPr>
        <w:t>Следует уделять внимание обследованию соматичес</w:t>
      </w:r>
      <w:r w:rsidRPr="006C5E96">
        <w:rPr>
          <w:rFonts w:ascii="Times New Roman" w:hAnsi="Times New Roman" w:cs="Times New Roman"/>
          <w:sz w:val="24"/>
          <w:szCs w:val="24"/>
        </w:rPr>
        <w:softHyphen/>
        <w:t>кого статуса, так как у каждого пятого пациента ОСМ носит метастатический характер.</w:t>
      </w:r>
    </w:p>
    <w:p w:rsidR="00477D40" w:rsidRPr="006C5E96" w:rsidRDefault="00477D40" w:rsidP="00477D40">
      <w:pPr>
        <w:ind w:firstLine="708"/>
        <w:rPr>
          <w:rFonts w:ascii="Times New Roman" w:hAnsi="Times New Roman" w:cs="Times New Roman"/>
          <w:sz w:val="24"/>
          <w:szCs w:val="24"/>
        </w:rPr>
      </w:pPr>
      <w:r w:rsidRPr="006C5E96">
        <w:rPr>
          <w:rFonts w:ascii="Times New Roman" w:hAnsi="Times New Roman" w:cs="Times New Roman"/>
          <w:sz w:val="24"/>
          <w:szCs w:val="24"/>
        </w:rPr>
        <w:t>Большое значение придается дифференциальному диагнозу между экстра- и интрамедуллярными ОСМ. Наблюдение за динамикой проводниковых нарушений чувствительности позволяет решать эту сложную про</w:t>
      </w:r>
      <w:r w:rsidRPr="006C5E96">
        <w:rPr>
          <w:rFonts w:ascii="Times New Roman" w:hAnsi="Times New Roman" w:cs="Times New Roman"/>
          <w:sz w:val="24"/>
          <w:szCs w:val="24"/>
        </w:rPr>
        <w:softHyphen/>
        <w:t>блему. При экстрамедуллярной компрессии спинного мозга чувствительные расстройства появляются в дистальных отделах конечностей и распространяются квер</w:t>
      </w:r>
      <w:r w:rsidRPr="006C5E96">
        <w:rPr>
          <w:rFonts w:ascii="Times New Roman" w:hAnsi="Times New Roman" w:cs="Times New Roman"/>
          <w:sz w:val="24"/>
          <w:szCs w:val="24"/>
        </w:rPr>
        <w:softHyphen/>
        <w:t>ху, а при интрамедуллярной — чувствительные наруше</w:t>
      </w:r>
      <w:r w:rsidRPr="006C5E96">
        <w:rPr>
          <w:rFonts w:ascii="Times New Roman" w:hAnsi="Times New Roman" w:cs="Times New Roman"/>
          <w:sz w:val="24"/>
          <w:szCs w:val="24"/>
        </w:rPr>
        <w:softHyphen/>
        <w:t>ния распространяются в нисходящем направлении (про</w:t>
      </w:r>
      <w:r w:rsidRPr="006C5E96">
        <w:rPr>
          <w:rFonts w:ascii="Times New Roman" w:hAnsi="Times New Roman" w:cs="Times New Roman"/>
          <w:sz w:val="24"/>
          <w:szCs w:val="24"/>
        </w:rPr>
        <w:softHyphen/>
        <w:t>является закон эксцентричного расположения длинных проводников спинного мозга). При экстрамедуллярных ОСМ долгое время сохраняется чувствительность гени</w:t>
      </w:r>
      <w:r w:rsidRPr="006C5E96">
        <w:rPr>
          <w:rFonts w:ascii="Times New Roman" w:hAnsi="Times New Roman" w:cs="Times New Roman"/>
          <w:sz w:val="24"/>
          <w:szCs w:val="24"/>
        </w:rPr>
        <w:softHyphen/>
        <w:t>талий, а при интрамедуллярных — нарушается.</w:t>
      </w:r>
    </w:p>
    <w:p w:rsidR="00477D40" w:rsidRPr="006C5E96" w:rsidRDefault="00477D40" w:rsidP="00477D40">
      <w:pPr>
        <w:ind w:firstLine="708"/>
        <w:rPr>
          <w:rFonts w:ascii="Times New Roman" w:hAnsi="Times New Roman" w:cs="Times New Roman"/>
          <w:sz w:val="24"/>
          <w:szCs w:val="24"/>
        </w:rPr>
      </w:pPr>
      <w:r w:rsidRPr="006C5E96">
        <w:rPr>
          <w:rFonts w:ascii="Times New Roman" w:hAnsi="Times New Roman" w:cs="Times New Roman"/>
          <w:sz w:val="24"/>
          <w:szCs w:val="24"/>
        </w:rPr>
        <w:t>Сочетание классических и атипичных признаков чаще отмечается у детей и лиц пожилого возраста с боль</w:t>
      </w:r>
      <w:r w:rsidRPr="006C5E96">
        <w:rPr>
          <w:rFonts w:ascii="Times New Roman" w:hAnsi="Times New Roman" w:cs="Times New Roman"/>
          <w:sz w:val="24"/>
          <w:szCs w:val="24"/>
        </w:rPr>
        <w:softHyphen/>
        <w:t>шой давностью заболевания, а также при метастати</w:t>
      </w:r>
      <w:r w:rsidRPr="006C5E96">
        <w:rPr>
          <w:rFonts w:ascii="Times New Roman" w:hAnsi="Times New Roman" w:cs="Times New Roman"/>
          <w:sz w:val="24"/>
          <w:szCs w:val="24"/>
        </w:rPr>
        <w:softHyphen/>
        <w:t>ческих и злокачественных опухолях.</w:t>
      </w:r>
    </w:p>
    <w:p w:rsidR="00477D40" w:rsidRPr="006C5E96" w:rsidRDefault="00477D40" w:rsidP="00477D40">
      <w:pPr>
        <w:rPr>
          <w:rFonts w:ascii="Times New Roman" w:hAnsi="Times New Roman" w:cs="Times New Roman"/>
          <w:b/>
          <w:sz w:val="24"/>
          <w:szCs w:val="24"/>
        </w:rPr>
      </w:pPr>
      <w:proofErr w:type="spellStart"/>
      <w:r>
        <w:rPr>
          <w:rFonts w:ascii="Times New Roman" w:hAnsi="Times New Roman" w:cs="Times New Roman"/>
          <w:b/>
          <w:sz w:val="24"/>
          <w:szCs w:val="24"/>
        </w:rPr>
        <w:t>Спондилография</w:t>
      </w:r>
      <w:proofErr w:type="spellEnd"/>
    </w:p>
    <w:p w:rsidR="00477D40" w:rsidRPr="006C5E96" w:rsidRDefault="00477D40" w:rsidP="00477D40">
      <w:pPr>
        <w:ind w:firstLine="708"/>
        <w:rPr>
          <w:rFonts w:ascii="Times New Roman" w:hAnsi="Times New Roman" w:cs="Times New Roman"/>
          <w:sz w:val="24"/>
          <w:szCs w:val="24"/>
        </w:rPr>
      </w:pPr>
      <w:r w:rsidRPr="006C5E96">
        <w:rPr>
          <w:rFonts w:ascii="Times New Roman" w:hAnsi="Times New Roman" w:cs="Times New Roman"/>
          <w:sz w:val="24"/>
          <w:szCs w:val="24"/>
        </w:rPr>
        <w:t xml:space="preserve">Определенное значение придается </w:t>
      </w:r>
      <w:proofErr w:type="spellStart"/>
      <w:r w:rsidRPr="006C5E96">
        <w:rPr>
          <w:rFonts w:ascii="Times New Roman" w:hAnsi="Times New Roman" w:cs="Times New Roman"/>
          <w:sz w:val="24"/>
          <w:szCs w:val="24"/>
        </w:rPr>
        <w:t>спондилографии</w:t>
      </w:r>
      <w:proofErr w:type="spellEnd"/>
      <w:r w:rsidRPr="006C5E96">
        <w:rPr>
          <w:rFonts w:ascii="Times New Roman" w:hAnsi="Times New Roman" w:cs="Times New Roman"/>
          <w:sz w:val="24"/>
          <w:szCs w:val="24"/>
        </w:rPr>
        <w:t>, которая прежде всего позволяет исключить или под</w:t>
      </w:r>
      <w:r w:rsidRPr="006C5E96">
        <w:rPr>
          <w:rFonts w:ascii="Times New Roman" w:hAnsi="Times New Roman" w:cs="Times New Roman"/>
          <w:sz w:val="24"/>
          <w:szCs w:val="24"/>
        </w:rPr>
        <w:softHyphen/>
        <w:t xml:space="preserve">твердить </w:t>
      </w:r>
      <w:proofErr w:type="spellStart"/>
      <w:r w:rsidRPr="006C5E96">
        <w:rPr>
          <w:rFonts w:ascii="Times New Roman" w:hAnsi="Times New Roman" w:cs="Times New Roman"/>
          <w:sz w:val="24"/>
          <w:szCs w:val="24"/>
        </w:rPr>
        <w:t>вертеброгенную</w:t>
      </w:r>
      <w:proofErr w:type="spellEnd"/>
      <w:r w:rsidRPr="006C5E96">
        <w:rPr>
          <w:rFonts w:ascii="Times New Roman" w:hAnsi="Times New Roman" w:cs="Times New Roman"/>
          <w:sz w:val="24"/>
          <w:szCs w:val="24"/>
        </w:rPr>
        <w:t xml:space="preserve"> компрессию спинного мозга </w:t>
      </w:r>
      <w:r w:rsidRPr="006C5E96">
        <w:rPr>
          <w:rFonts w:ascii="Times New Roman" w:hAnsi="Times New Roman" w:cs="Times New Roman"/>
          <w:sz w:val="24"/>
          <w:szCs w:val="24"/>
        </w:rPr>
        <w:lastRenderedPageBreak/>
        <w:t>(остеомиелит, туберкулезный спондилит, метастати</w:t>
      </w:r>
      <w:r w:rsidRPr="006C5E96">
        <w:rPr>
          <w:rFonts w:ascii="Times New Roman" w:hAnsi="Times New Roman" w:cs="Times New Roman"/>
          <w:sz w:val="24"/>
          <w:szCs w:val="24"/>
        </w:rPr>
        <w:softHyphen/>
        <w:t>ческая опухоль, аномалия развития или травма позво</w:t>
      </w:r>
      <w:r w:rsidRPr="006C5E96">
        <w:rPr>
          <w:rFonts w:ascii="Times New Roman" w:hAnsi="Times New Roman" w:cs="Times New Roman"/>
          <w:sz w:val="24"/>
          <w:szCs w:val="24"/>
        </w:rPr>
        <w:softHyphen/>
        <w:t xml:space="preserve">ночника, гормональная </w:t>
      </w:r>
      <w:proofErr w:type="spellStart"/>
      <w:r w:rsidRPr="006C5E96">
        <w:rPr>
          <w:rFonts w:ascii="Times New Roman" w:hAnsi="Times New Roman" w:cs="Times New Roman"/>
          <w:sz w:val="24"/>
          <w:szCs w:val="24"/>
        </w:rPr>
        <w:t>спондилопатия</w:t>
      </w:r>
      <w:proofErr w:type="spellEnd"/>
      <w:r w:rsidRPr="006C5E96">
        <w:rPr>
          <w:rFonts w:ascii="Times New Roman" w:hAnsi="Times New Roman" w:cs="Times New Roman"/>
          <w:sz w:val="24"/>
          <w:szCs w:val="24"/>
        </w:rPr>
        <w:t xml:space="preserve"> и др.). При эк</w:t>
      </w:r>
      <w:r w:rsidRPr="006C5E96">
        <w:rPr>
          <w:rFonts w:ascii="Times New Roman" w:hAnsi="Times New Roman" w:cs="Times New Roman"/>
          <w:sz w:val="24"/>
          <w:szCs w:val="24"/>
        </w:rPr>
        <w:softHyphen/>
        <w:t xml:space="preserve">страмедуллярных ОСМ на </w:t>
      </w:r>
      <w:proofErr w:type="spellStart"/>
      <w:r w:rsidRPr="006C5E96">
        <w:rPr>
          <w:rFonts w:ascii="Times New Roman" w:hAnsi="Times New Roman" w:cs="Times New Roman"/>
          <w:sz w:val="24"/>
          <w:szCs w:val="24"/>
        </w:rPr>
        <w:t>спондилограммах</w:t>
      </w:r>
      <w:proofErr w:type="spellEnd"/>
      <w:r w:rsidRPr="006C5E96">
        <w:rPr>
          <w:rFonts w:ascii="Times New Roman" w:hAnsi="Times New Roman" w:cs="Times New Roman"/>
          <w:sz w:val="24"/>
          <w:szCs w:val="24"/>
        </w:rPr>
        <w:t xml:space="preserve"> иногда обнаруживается расширение позвоночного канала (сим</w:t>
      </w:r>
      <w:r w:rsidRPr="006C5E96">
        <w:rPr>
          <w:rFonts w:ascii="Times New Roman" w:hAnsi="Times New Roman" w:cs="Times New Roman"/>
          <w:sz w:val="24"/>
          <w:szCs w:val="24"/>
        </w:rPr>
        <w:softHyphen/>
        <w:t xml:space="preserve">птом </w:t>
      </w:r>
      <w:proofErr w:type="spellStart"/>
      <w:r w:rsidRPr="006C5E96">
        <w:rPr>
          <w:rFonts w:ascii="Times New Roman" w:hAnsi="Times New Roman" w:cs="Times New Roman"/>
          <w:sz w:val="24"/>
          <w:szCs w:val="24"/>
        </w:rPr>
        <w:t>Элсберга</w:t>
      </w:r>
      <w:proofErr w:type="spellEnd"/>
      <w:r w:rsidRPr="006C5E96">
        <w:rPr>
          <w:rFonts w:ascii="Times New Roman" w:hAnsi="Times New Roman" w:cs="Times New Roman"/>
          <w:sz w:val="24"/>
          <w:szCs w:val="24"/>
        </w:rPr>
        <w:t>-Дайка).</w:t>
      </w:r>
    </w:p>
    <w:p w:rsidR="00477D40" w:rsidRPr="006C5E96" w:rsidRDefault="00477D40" w:rsidP="00477D40">
      <w:pPr>
        <w:rPr>
          <w:rFonts w:ascii="Times New Roman" w:hAnsi="Times New Roman" w:cs="Times New Roman"/>
          <w:b/>
          <w:sz w:val="24"/>
          <w:szCs w:val="24"/>
        </w:rPr>
      </w:pPr>
      <w:proofErr w:type="spellStart"/>
      <w:r>
        <w:rPr>
          <w:rFonts w:ascii="Times New Roman" w:hAnsi="Times New Roman" w:cs="Times New Roman"/>
          <w:b/>
          <w:sz w:val="24"/>
          <w:szCs w:val="24"/>
        </w:rPr>
        <w:t>Ликворологическое</w:t>
      </w:r>
      <w:proofErr w:type="spellEnd"/>
      <w:r>
        <w:rPr>
          <w:rFonts w:ascii="Times New Roman" w:hAnsi="Times New Roman" w:cs="Times New Roman"/>
          <w:b/>
          <w:sz w:val="24"/>
          <w:szCs w:val="24"/>
        </w:rPr>
        <w:t xml:space="preserve"> исследование</w:t>
      </w:r>
    </w:p>
    <w:p w:rsidR="00477D40" w:rsidRPr="006C5E96" w:rsidRDefault="00477D40" w:rsidP="00477D40">
      <w:pPr>
        <w:ind w:firstLine="708"/>
        <w:rPr>
          <w:rFonts w:ascii="Times New Roman" w:hAnsi="Times New Roman" w:cs="Times New Roman"/>
          <w:sz w:val="24"/>
          <w:szCs w:val="24"/>
        </w:rPr>
      </w:pPr>
      <w:r w:rsidRPr="006C5E96">
        <w:rPr>
          <w:rFonts w:ascii="Times New Roman" w:hAnsi="Times New Roman" w:cs="Times New Roman"/>
          <w:sz w:val="24"/>
          <w:szCs w:val="24"/>
        </w:rPr>
        <w:t xml:space="preserve">Определенную диагностическую значимость имеет </w:t>
      </w:r>
      <w:proofErr w:type="spellStart"/>
      <w:r w:rsidRPr="006C5E96">
        <w:rPr>
          <w:rFonts w:ascii="Times New Roman" w:hAnsi="Times New Roman" w:cs="Times New Roman"/>
          <w:sz w:val="24"/>
          <w:szCs w:val="24"/>
        </w:rPr>
        <w:t>ликворологическое</w:t>
      </w:r>
      <w:proofErr w:type="spellEnd"/>
      <w:r w:rsidRPr="006C5E96">
        <w:rPr>
          <w:rFonts w:ascii="Times New Roman" w:hAnsi="Times New Roman" w:cs="Times New Roman"/>
          <w:sz w:val="24"/>
          <w:szCs w:val="24"/>
        </w:rPr>
        <w:t xml:space="preserve"> исследование. Оно позволяет выявить наличие частичного или полного блока субарахноидального пространства спинного мозга. Используются про</w:t>
      </w:r>
      <w:r w:rsidRPr="006C5E96">
        <w:rPr>
          <w:rFonts w:ascii="Times New Roman" w:hAnsi="Times New Roman" w:cs="Times New Roman"/>
          <w:sz w:val="24"/>
          <w:szCs w:val="24"/>
        </w:rPr>
        <w:softHyphen/>
        <w:t xml:space="preserve">бы </w:t>
      </w:r>
      <w:proofErr w:type="spellStart"/>
      <w:r w:rsidRPr="006C5E96">
        <w:rPr>
          <w:rFonts w:ascii="Times New Roman" w:hAnsi="Times New Roman" w:cs="Times New Roman"/>
          <w:sz w:val="24"/>
          <w:szCs w:val="24"/>
        </w:rPr>
        <w:t>Квеккенштедта</w:t>
      </w:r>
      <w:proofErr w:type="spellEnd"/>
      <w:r w:rsidRPr="006C5E96">
        <w:rPr>
          <w:rFonts w:ascii="Times New Roman" w:hAnsi="Times New Roman" w:cs="Times New Roman"/>
          <w:sz w:val="24"/>
          <w:szCs w:val="24"/>
        </w:rPr>
        <w:t xml:space="preserve">, </w:t>
      </w:r>
      <w:proofErr w:type="spellStart"/>
      <w:r w:rsidRPr="006C5E96">
        <w:rPr>
          <w:rFonts w:ascii="Times New Roman" w:hAnsi="Times New Roman" w:cs="Times New Roman"/>
          <w:sz w:val="24"/>
          <w:szCs w:val="24"/>
        </w:rPr>
        <w:t>Стукея</w:t>
      </w:r>
      <w:proofErr w:type="spellEnd"/>
      <w:r w:rsidRPr="006C5E96">
        <w:rPr>
          <w:rFonts w:ascii="Times New Roman" w:hAnsi="Times New Roman" w:cs="Times New Roman"/>
          <w:sz w:val="24"/>
          <w:szCs w:val="24"/>
        </w:rPr>
        <w:t xml:space="preserve">, </w:t>
      </w:r>
      <w:proofErr w:type="spellStart"/>
      <w:r w:rsidRPr="006C5E96">
        <w:rPr>
          <w:rFonts w:ascii="Times New Roman" w:hAnsi="Times New Roman" w:cs="Times New Roman"/>
          <w:sz w:val="24"/>
          <w:szCs w:val="24"/>
        </w:rPr>
        <w:t>Пуссепа</w:t>
      </w:r>
      <w:proofErr w:type="spellEnd"/>
      <w:r w:rsidRPr="006C5E96">
        <w:rPr>
          <w:rFonts w:ascii="Times New Roman" w:hAnsi="Times New Roman" w:cs="Times New Roman"/>
          <w:sz w:val="24"/>
          <w:szCs w:val="24"/>
        </w:rPr>
        <w:t xml:space="preserve">, изучается состав ликвора. Чаще всего определяется </w:t>
      </w:r>
      <w:proofErr w:type="spellStart"/>
      <w:r w:rsidRPr="006C5E96">
        <w:rPr>
          <w:rFonts w:ascii="Times New Roman" w:hAnsi="Times New Roman" w:cs="Times New Roman"/>
          <w:sz w:val="24"/>
          <w:szCs w:val="24"/>
        </w:rPr>
        <w:t>белково</w:t>
      </w:r>
      <w:proofErr w:type="spellEnd"/>
      <w:r w:rsidRPr="006C5E96">
        <w:rPr>
          <w:rFonts w:ascii="Times New Roman" w:hAnsi="Times New Roman" w:cs="Times New Roman"/>
          <w:sz w:val="24"/>
          <w:szCs w:val="24"/>
        </w:rPr>
        <w:t xml:space="preserve">-клеточная диссоциация (чем ниже опухоль, тем больше белка). </w:t>
      </w:r>
      <w:proofErr w:type="spellStart"/>
      <w:r w:rsidRPr="006C5E96">
        <w:rPr>
          <w:rFonts w:ascii="Times New Roman" w:hAnsi="Times New Roman" w:cs="Times New Roman"/>
          <w:sz w:val="24"/>
          <w:szCs w:val="24"/>
        </w:rPr>
        <w:t>Гиперальбуминоз</w:t>
      </w:r>
      <w:proofErr w:type="spellEnd"/>
      <w:r w:rsidRPr="006C5E96">
        <w:rPr>
          <w:rFonts w:ascii="Times New Roman" w:hAnsi="Times New Roman" w:cs="Times New Roman"/>
          <w:sz w:val="24"/>
          <w:szCs w:val="24"/>
        </w:rPr>
        <w:t xml:space="preserve"> подчас столь велик, что ликвор сво</w:t>
      </w:r>
      <w:r w:rsidRPr="006C5E96">
        <w:rPr>
          <w:rFonts w:ascii="Times New Roman" w:hAnsi="Times New Roman" w:cs="Times New Roman"/>
          <w:sz w:val="24"/>
          <w:szCs w:val="24"/>
        </w:rPr>
        <w:softHyphen/>
        <w:t xml:space="preserve">рачивается в пробирке. Порой имеет место </w:t>
      </w:r>
      <w:proofErr w:type="spellStart"/>
      <w:r w:rsidRPr="006C5E96">
        <w:rPr>
          <w:rFonts w:ascii="Times New Roman" w:hAnsi="Times New Roman" w:cs="Times New Roman"/>
          <w:sz w:val="24"/>
          <w:szCs w:val="24"/>
        </w:rPr>
        <w:t>ксантохромный</w:t>
      </w:r>
      <w:proofErr w:type="spellEnd"/>
      <w:r w:rsidRPr="006C5E96">
        <w:rPr>
          <w:rFonts w:ascii="Times New Roman" w:hAnsi="Times New Roman" w:cs="Times New Roman"/>
          <w:sz w:val="24"/>
          <w:szCs w:val="24"/>
        </w:rPr>
        <w:t xml:space="preserve"> ликвор, небольшой </w:t>
      </w:r>
      <w:proofErr w:type="spellStart"/>
      <w:r w:rsidRPr="006C5E96">
        <w:rPr>
          <w:rFonts w:ascii="Times New Roman" w:hAnsi="Times New Roman" w:cs="Times New Roman"/>
          <w:sz w:val="24"/>
          <w:szCs w:val="24"/>
        </w:rPr>
        <w:t>цитоз</w:t>
      </w:r>
      <w:proofErr w:type="spellEnd"/>
      <w:r w:rsidRPr="006C5E96">
        <w:rPr>
          <w:rFonts w:ascii="Times New Roman" w:hAnsi="Times New Roman" w:cs="Times New Roman"/>
          <w:sz w:val="24"/>
          <w:szCs w:val="24"/>
        </w:rPr>
        <w:t>. Сравнительно редко об</w:t>
      </w:r>
      <w:r w:rsidRPr="006C5E96">
        <w:rPr>
          <w:rFonts w:ascii="Times New Roman" w:hAnsi="Times New Roman" w:cs="Times New Roman"/>
          <w:sz w:val="24"/>
          <w:szCs w:val="24"/>
        </w:rPr>
        <w:softHyphen/>
        <w:t>наруживаются опухолевые клетки в ликворе. Характе</w:t>
      </w:r>
      <w:r w:rsidRPr="006C5E96">
        <w:rPr>
          <w:rFonts w:ascii="Times New Roman" w:hAnsi="Times New Roman" w:cs="Times New Roman"/>
          <w:sz w:val="24"/>
          <w:szCs w:val="24"/>
        </w:rPr>
        <w:softHyphen/>
        <w:t>рен синдром вклинения: быстрое нарастание неврологи</w:t>
      </w:r>
      <w:r w:rsidRPr="006C5E96">
        <w:rPr>
          <w:rFonts w:ascii="Times New Roman" w:hAnsi="Times New Roman" w:cs="Times New Roman"/>
          <w:sz w:val="24"/>
          <w:szCs w:val="24"/>
        </w:rPr>
        <w:softHyphen/>
        <w:t xml:space="preserve">ческой симптоматики после </w:t>
      </w:r>
      <w:proofErr w:type="spellStart"/>
      <w:r w:rsidRPr="006C5E96">
        <w:rPr>
          <w:rFonts w:ascii="Times New Roman" w:hAnsi="Times New Roman" w:cs="Times New Roman"/>
          <w:sz w:val="24"/>
          <w:szCs w:val="24"/>
        </w:rPr>
        <w:t>люмбальной</w:t>
      </w:r>
      <w:proofErr w:type="spellEnd"/>
      <w:r w:rsidRPr="006C5E96">
        <w:rPr>
          <w:rFonts w:ascii="Times New Roman" w:hAnsi="Times New Roman" w:cs="Times New Roman"/>
          <w:sz w:val="24"/>
          <w:szCs w:val="24"/>
        </w:rPr>
        <w:t xml:space="preserve"> пункции.</w:t>
      </w:r>
    </w:p>
    <w:p w:rsidR="00477D40" w:rsidRDefault="00477D40" w:rsidP="00477D40">
      <w:pPr>
        <w:rPr>
          <w:rFonts w:ascii="Times New Roman" w:hAnsi="Times New Roman" w:cs="Times New Roman"/>
          <w:sz w:val="24"/>
          <w:szCs w:val="24"/>
        </w:rPr>
      </w:pPr>
    </w:p>
    <w:p w:rsidR="00477D40" w:rsidRPr="006C5E96" w:rsidRDefault="00477D40" w:rsidP="00477D40">
      <w:pPr>
        <w:rPr>
          <w:rFonts w:ascii="Times New Roman" w:hAnsi="Times New Roman" w:cs="Times New Roman"/>
          <w:b/>
          <w:sz w:val="24"/>
          <w:szCs w:val="24"/>
        </w:rPr>
      </w:pPr>
      <w:proofErr w:type="spellStart"/>
      <w:r>
        <w:rPr>
          <w:rFonts w:ascii="Times New Roman" w:hAnsi="Times New Roman" w:cs="Times New Roman"/>
          <w:b/>
          <w:sz w:val="24"/>
          <w:szCs w:val="24"/>
        </w:rPr>
        <w:t>Миелография</w:t>
      </w:r>
      <w:proofErr w:type="spellEnd"/>
    </w:p>
    <w:p w:rsidR="00477D40" w:rsidRDefault="00477D40" w:rsidP="00477D40">
      <w:pPr>
        <w:ind w:firstLine="708"/>
        <w:rPr>
          <w:rFonts w:ascii="Times New Roman" w:hAnsi="Times New Roman" w:cs="Times New Roman"/>
          <w:sz w:val="24"/>
          <w:szCs w:val="24"/>
        </w:rPr>
      </w:pPr>
      <w:r w:rsidRPr="006C5E96">
        <w:rPr>
          <w:rFonts w:ascii="Times New Roman" w:hAnsi="Times New Roman" w:cs="Times New Roman"/>
          <w:sz w:val="24"/>
          <w:szCs w:val="24"/>
        </w:rPr>
        <w:t>Позитив</w:t>
      </w:r>
      <w:r w:rsidRPr="006C5E96">
        <w:rPr>
          <w:rFonts w:ascii="Times New Roman" w:hAnsi="Times New Roman" w:cs="Times New Roman"/>
          <w:sz w:val="24"/>
          <w:szCs w:val="24"/>
        </w:rPr>
        <w:softHyphen/>
        <w:t xml:space="preserve">ная </w:t>
      </w:r>
      <w:proofErr w:type="spellStart"/>
      <w:r w:rsidRPr="006C5E96">
        <w:rPr>
          <w:rFonts w:ascii="Times New Roman" w:hAnsi="Times New Roman" w:cs="Times New Roman"/>
          <w:sz w:val="24"/>
          <w:szCs w:val="24"/>
        </w:rPr>
        <w:t>миелография</w:t>
      </w:r>
      <w:proofErr w:type="spellEnd"/>
      <w:r w:rsidRPr="006C5E96">
        <w:rPr>
          <w:rFonts w:ascii="Times New Roman" w:hAnsi="Times New Roman" w:cs="Times New Roman"/>
          <w:sz w:val="24"/>
          <w:szCs w:val="24"/>
        </w:rPr>
        <w:t xml:space="preserve"> позволяет в большинстве случаев не только обозначить уровень сдавления спинного мозга по </w:t>
      </w:r>
      <w:proofErr w:type="spellStart"/>
      <w:r w:rsidRPr="006C5E96">
        <w:rPr>
          <w:rFonts w:ascii="Times New Roman" w:hAnsi="Times New Roman" w:cs="Times New Roman"/>
          <w:sz w:val="24"/>
          <w:szCs w:val="24"/>
        </w:rPr>
        <w:t>длиннику</w:t>
      </w:r>
      <w:proofErr w:type="spellEnd"/>
      <w:r w:rsidRPr="006C5E96">
        <w:rPr>
          <w:rFonts w:ascii="Times New Roman" w:hAnsi="Times New Roman" w:cs="Times New Roman"/>
          <w:sz w:val="24"/>
          <w:szCs w:val="24"/>
        </w:rPr>
        <w:t>, но и высказать мнение об экстра- или интрамедуллярном расположении новообразования. Опреде</w:t>
      </w:r>
      <w:r w:rsidRPr="006C5E96">
        <w:rPr>
          <w:rFonts w:ascii="Times New Roman" w:hAnsi="Times New Roman" w:cs="Times New Roman"/>
          <w:sz w:val="24"/>
          <w:szCs w:val="24"/>
        </w:rPr>
        <w:softHyphen/>
        <w:t>ляется классический рентгенологический феномен "стоп-контраст". Однако следует иметь в виду, что при отсутствии блока субарахноидального пространства, осо</w:t>
      </w:r>
      <w:r w:rsidRPr="006C5E96">
        <w:rPr>
          <w:rFonts w:ascii="Times New Roman" w:hAnsi="Times New Roman" w:cs="Times New Roman"/>
          <w:sz w:val="24"/>
          <w:szCs w:val="24"/>
        </w:rPr>
        <w:softHyphen/>
        <w:t>бенно в шейном и грудном отделах позвоночника, ре</w:t>
      </w:r>
      <w:r w:rsidRPr="006C5E96">
        <w:rPr>
          <w:rFonts w:ascii="Times New Roman" w:hAnsi="Times New Roman" w:cs="Times New Roman"/>
          <w:sz w:val="24"/>
          <w:szCs w:val="24"/>
        </w:rPr>
        <w:softHyphen/>
        <w:t>зультаты исследования могут оказаться негативными. Определенные затруднения возникают при наличии со</w:t>
      </w:r>
      <w:r w:rsidRPr="006C5E96">
        <w:rPr>
          <w:rFonts w:ascii="Times New Roman" w:hAnsi="Times New Roman" w:cs="Times New Roman"/>
          <w:sz w:val="24"/>
          <w:szCs w:val="24"/>
        </w:rPr>
        <w:softHyphen/>
        <w:t>путствующего спинального арахноидита. Следует отме</w:t>
      </w:r>
      <w:r w:rsidRPr="006C5E96">
        <w:rPr>
          <w:rFonts w:ascii="Times New Roman" w:hAnsi="Times New Roman" w:cs="Times New Roman"/>
          <w:sz w:val="24"/>
          <w:szCs w:val="24"/>
        </w:rPr>
        <w:softHyphen/>
        <w:t>тить, что порой имеет место диссонанс между результа</w:t>
      </w:r>
      <w:r w:rsidRPr="006C5E96">
        <w:rPr>
          <w:rFonts w:ascii="Times New Roman" w:hAnsi="Times New Roman" w:cs="Times New Roman"/>
          <w:sz w:val="24"/>
          <w:szCs w:val="24"/>
        </w:rPr>
        <w:softHyphen/>
        <w:t xml:space="preserve">тами </w:t>
      </w:r>
      <w:proofErr w:type="spellStart"/>
      <w:r w:rsidRPr="006C5E96">
        <w:rPr>
          <w:rFonts w:ascii="Times New Roman" w:hAnsi="Times New Roman" w:cs="Times New Roman"/>
          <w:sz w:val="24"/>
          <w:szCs w:val="24"/>
        </w:rPr>
        <w:t>ликворологического</w:t>
      </w:r>
      <w:proofErr w:type="spellEnd"/>
      <w:r w:rsidRPr="006C5E96">
        <w:rPr>
          <w:rFonts w:ascii="Times New Roman" w:hAnsi="Times New Roman" w:cs="Times New Roman"/>
          <w:sz w:val="24"/>
          <w:szCs w:val="24"/>
        </w:rPr>
        <w:t xml:space="preserve"> исследования и данными </w:t>
      </w:r>
      <w:proofErr w:type="spellStart"/>
      <w:r w:rsidRPr="006C5E96">
        <w:rPr>
          <w:rFonts w:ascii="Times New Roman" w:hAnsi="Times New Roman" w:cs="Times New Roman"/>
          <w:sz w:val="24"/>
          <w:szCs w:val="24"/>
        </w:rPr>
        <w:t>ми</w:t>
      </w:r>
      <w:r w:rsidRPr="006C5E96">
        <w:rPr>
          <w:rFonts w:ascii="Times New Roman" w:hAnsi="Times New Roman" w:cs="Times New Roman"/>
          <w:sz w:val="24"/>
          <w:szCs w:val="24"/>
        </w:rPr>
        <w:softHyphen/>
        <w:t>елографии</w:t>
      </w:r>
      <w:proofErr w:type="spellEnd"/>
      <w:r w:rsidRPr="006C5E96">
        <w:rPr>
          <w:rFonts w:ascii="Times New Roman" w:hAnsi="Times New Roman" w:cs="Times New Roman"/>
          <w:sz w:val="24"/>
          <w:szCs w:val="24"/>
        </w:rPr>
        <w:t>. При нормальных параметрах ликвородинамических проб выявляется такой четкий признак, как "стоп-контраст", и наоборот. Подобная ситуация требу</w:t>
      </w:r>
      <w:r w:rsidRPr="006C5E96">
        <w:rPr>
          <w:rFonts w:ascii="Times New Roman" w:hAnsi="Times New Roman" w:cs="Times New Roman"/>
          <w:sz w:val="24"/>
          <w:szCs w:val="24"/>
        </w:rPr>
        <w:softHyphen/>
        <w:t xml:space="preserve">ет углубленного клинического анализа, динамического наблюдения, а порой и повторного контрастирования спинального субарахноидального пространства. Помимо нисходящей </w:t>
      </w:r>
      <w:proofErr w:type="spellStart"/>
      <w:r w:rsidRPr="006C5E96">
        <w:rPr>
          <w:rFonts w:ascii="Times New Roman" w:hAnsi="Times New Roman" w:cs="Times New Roman"/>
          <w:sz w:val="24"/>
          <w:szCs w:val="24"/>
        </w:rPr>
        <w:t>миелографии</w:t>
      </w:r>
      <w:proofErr w:type="spellEnd"/>
      <w:r w:rsidRPr="006C5E96">
        <w:rPr>
          <w:rFonts w:ascii="Times New Roman" w:hAnsi="Times New Roman" w:cs="Times New Roman"/>
          <w:sz w:val="24"/>
          <w:szCs w:val="24"/>
        </w:rPr>
        <w:t>, для выявления нижнего края ОСМ в ряде случаев обследование целесообразно до</w:t>
      </w:r>
      <w:r w:rsidRPr="006C5E96">
        <w:rPr>
          <w:rFonts w:ascii="Times New Roman" w:hAnsi="Times New Roman" w:cs="Times New Roman"/>
          <w:sz w:val="24"/>
          <w:szCs w:val="24"/>
        </w:rPr>
        <w:softHyphen/>
        <w:t xml:space="preserve">полнить восходящей </w:t>
      </w:r>
      <w:proofErr w:type="spellStart"/>
      <w:r w:rsidRPr="006C5E96">
        <w:rPr>
          <w:rFonts w:ascii="Times New Roman" w:hAnsi="Times New Roman" w:cs="Times New Roman"/>
          <w:sz w:val="24"/>
          <w:szCs w:val="24"/>
        </w:rPr>
        <w:t>миелографией</w:t>
      </w:r>
      <w:proofErr w:type="spellEnd"/>
      <w:r w:rsidRPr="006C5E96">
        <w:rPr>
          <w:rFonts w:ascii="Times New Roman" w:hAnsi="Times New Roman" w:cs="Times New Roman"/>
          <w:sz w:val="24"/>
          <w:szCs w:val="24"/>
        </w:rPr>
        <w:t>.</w:t>
      </w:r>
    </w:p>
    <w:p w:rsidR="00477D40" w:rsidRDefault="00477D40" w:rsidP="00477D40">
      <w:pPr>
        <w:rPr>
          <w:rFonts w:ascii="Times New Roman" w:hAnsi="Times New Roman" w:cs="Times New Roman"/>
          <w:b/>
          <w:sz w:val="24"/>
          <w:szCs w:val="24"/>
        </w:rPr>
      </w:pPr>
      <w:r>
        <w:rPr>
          <w:rFonts w:ascii="Times New Roman" w:hAnsi="Times New Roman" w:cs="Times New Roman"/>
          <w:b/>
          <w:sz w:val="24"/>
          <w:szCs w:val="24"/>
        </w:rPr>
        <w:t>Компьютерная томография</w:t>
      </w:r>
    </w:p>
    <w:p w:rsidR="00477D40" w:rsidRPr="006C5E96" w:rsidRDefault="00477D40" w:rsidP="00477D40">
      <w:pPr>
        <w:ind w:firstLine="708"/>
        <w:rPr>
          <w:rFonts w:ascii="Times New Roman" w:hAnsi="Times New Roman" w:cs="Times New Roman"/>
          <w:sz w:val="24"/>
          <w:szCs w:val="24"/>
        </w:rPr>
      </w:pPr>
      <w:r w:rsidRPr="006C5E96">
        <w:rPr>
          <w:rFonts w:ascii="Times New Roman" w:hAnsi="Times New Roman" w:cs="Times New Roman"/>
          <w:sz w:val="24"/>
          <w:szCs w:val="24"/>
        </w:rPr>
        <w:t>Большим преимуществом перед инвазивными метода</w:t>
      </w:r>
      <w:r w:rsidRPr="006C5E96">
        <w:rPr>
          <w:rFonts w:ascii="Times New Roman" w:hAnsi="Times New Roman" w:cs="Times New Roman"/>
          <w:sz w:val="24"/>
          <w:szCs w:val="24"/>
        </w:rPr>
        <w:softHyphen/>
        <w:t>ми обладает компьютерная томография (КТ), позволяю</w:t>
      </w:r>
      <w:r w:rsidRPr="006C5E96">
        <w:rPr>
          <w:rFonts w:ascii="Times New Roman" w:hAnsi="Times New Roman" w:cs="Times New Roman"/>
          <w:sz w:val="24"/>
          <w:szCs w:val="24"/>
        </w:rPr>
        <w:softHyphen/>
        <w:t xml:space="preserve">щая визуализировать </w:t>
      </w:r>
      <w:proofErr w:type="spellStart"/>
      <w:r w:rsidRPr="006C5E96">
        <w:rPr>
          <w:rFonts w:ascii="Times New Roman" w:hAnsi="Times New Roman" w:cs="Times New Roman"/>
          <w:sz w:val="24"/>
          <w:szCs w:val="24"/>
        </w:rPr>
        <w:t>интра</w:t>
      </w:r>
      <w:proofErr w:type="spellEnd"/>
      <w:r w:rsidRPr="006C5E96">
        <w:rPr>
          <w:rFonts w:ascii="Times New Roman" w:hAnsi="Times New Roman" w:cs="Times New Roman"/>
          <w:sz w:val="24"/>
          <w:szCs w:val="24"/>
        </w:rPr>
        <w:t>- и экстрамедуллярные ОСМ на самых ранних стадиях заболевания, что крайне важно для успешного лечения. Однако КТ сопряжена со значи</w:t>
      </w:r>
      <w:r w:rsidRPr="006C5E96">
        <w:rPr>
          <w:rFonts w:ascii="Times New Roman" w:hAnsi="Times New Roman" w:cs="Times New Roman"/>
          <w:sz w:val="24"/>
          <w:szCs w:val="24"/>
        </w:rPr>
        <w:softHyphen/>
        <w:t>тельной лучевой нагрузкой на обследуемого пациента.</w:t>
      </w:r>
    </w:p>
    <w:p w:rsidR="00477D40" w:rsidRPr="006C5E96" w:rsidRDefault="00477D40" w:rsidP="00477D40">
      <w:pPr>
        <w:rPr>
          <w:rFonts w:ascii="Times New Roman" w:hAnsi="Times New Roman" w:cs="Times New Roman"/>
          <w:b/>
          <w:sz w:val="24"/>
          <w:szCs w:val="24"/>
        </w:rPr>
      </w:pPr>
      <w:r>
        <w:rPr>
          <w:rFonts w:ascii="Times New Roman" w:hAnsi="Times New Roman" w:cs="Times New Roman"/>
          <w:b/>
          <w:sz w:val="24"/>
          <w:szCs w:val="24"/>
        </w:rPr>
        <w:t>М</w:t>
      </w:r>
      <w:r w:rsidRPr="006C5E96">
        <w:rPr>
          <w:rFonts w:ascii="Times New Roman" w:hAnsi="Times New Roman" w:cs="Times New Roman"/>
          <w:b/>
          <w:sz w:val="24"/>
          <w:szCs w:val="24"/>
        </w:rPr>
        <w:t>агнитно-резонансная томография</w:t>
      </w:r>
    </w:p>
    <w:p w:rsidR="00477D40" w:rsidRPr="006C5E96" w:rsidRDefault="00477D40" w:rsidP="00477D40">
      <w:pPr>
        <w:ind w:firstLine="708"/>
        <w:rPr>
          <w:rFonts w:ascii="Times New Roman" w:hAnsi="Times New Roman" w:cs="Times New Roman"/>
          <w:sz w:val="24"/>
          <w:szCs w:val="24"/>
        </w:rPr>
      </w:pPr>
      <w:r w:rsidRPr="006C5E96">
        <w:rPr>
          <w:rFonts w:ascii="Times New Roman" w:hAnsi="Times New Roman" w:cs="Times New Roman"/>
          <w:sz w:val="24"/>
          <w:szCs w:val="24"/>
        </w:rPr>
        <w:t xml:space="preserve">Ни в коей </w:t>
      </w:r>
      <w:proofErr w:type="gramStart"/>
      <w:r w:rsidRPr="006C5E96">
        <w:rPr>
          <w:rFonts w:ascii="Times New Roman" w:hAnsi="Times New Roman" w:cs="Times New Roman"/>
          <w:sz w:val="24"/>
          <w:szCs w:val="24"/>
        </w:rPr>
        <w:t>степени</w:t>
      </w:r>
      <w:proofErr w:type="gramEnd"/>
      <w:r w:rsidRPr="006C5E96">
        <w:rPr>
          <w:rFonts w:ascii="Times New Roman" w:hAnsi="Times New Roman" w:cs="Times New Roman"/>
          <w:sz w:val="24"/>
          <w:szCs w:val="24"/>
        </w:rPr>
        <w:t xml:space="preserve"> не умаляя значимости вышена</w:t>
      </w:r>
      <w:r w:rsidRPr="006C5E96">
        <w:rPr>
          <w:rFonts w:ascii="Times New Roman" w:hAnsi="Times New Roman" w:cs="Times New Roman"/>
          <w:sz w:val="24"/>
          <w:szCs w:val="24"/>
        </w:rPr>
        <w:softHyphen/>
        <w:t>званных методов обследования спинальных больных, следует отметить, что в настоящее время наиболее эф</w:t>
      </w:r>
      <w:r w:rsidRPr="006C5E96">
        <w:rPr>
          <w:rFonts w:ascii="Times New Roman" w:hAnsi="Times New Roman" w:cs="Times New Roman"/>
          <w:sz w:val="24"/>
          <w:szCs w:val="24"/>
        </w:rPr>
        <w:softHyphen/>
        <w:t>фективным и безопасным способом диагностики ОСМ является магнитно-резонансная томография (МРТ). Она позволяет визуализировать объем, форму опухоли, ее отношение к спинальному мозгу, оболочкам, кореш</w:t>
      </w:r>
      <w:r w:rsidRPr="006C5E96">
        <w:rPr>
          <w:rFonts w:ascii="Times New Roman" w:hAnsi="Times New Roman" w:cs="Times New Roman"/>
          <w:sz w:val="24"/>
          <w:szCs w:val="24"/>
        </w:rPr>
        <w:softHyphen/>
        <w:t>кам. ОСМ можно просмотреть в любой плоскости без лучевой нагрузки на организм обследуемого. Особенно информативна МРТ при локализации процесса на краниоспинальном уровне. Кроме того, МРТ с определен</w:t>
      </w:r>
      <w:r w:rsidRPr="006C5E96">
        <w:rPr>
          <w:rFonts w:ascii="Times New Roman" w:hAnsi="Times New Roman" w:cs="Times New Roman"/>
          <w:sz w:val="24"/>
          <w:szCs w:val="24"/>
        </w:rPr>
        <w:softHyphen/>
        <w:t xml:space="preserve">ной </w:t>
      </w:r>
      <w:r w:rsidRPr="006C5E96">
        <w:rPr>
          <w:rFonts w:ascii="Times New Roman" w:hAnsi="Times New Roman" w:cs="Times New Roman"/>
          <w:sz w:val="24"/>
          <w:szCs w:val="24"/>
        </w:rPr>
        <w:lastRenderedPageBreak/>
        <w:t xml:space="preserve">степенью достоверности позволяет предварительно судить о </w:t>
      </w:r>
      <w:proofErr w:type="spellStart"/>
      <w:r w:rsidRPr="006C5E96">
        <w:rPr>
          <w:rFonts w:ascii="Times New Roman" w:hAnsi="Times New Roman" w:cs="Times New Roman"/>
          <w:sz w:val="24"/>
          <w:szCs w:val="24"/>
        </w:rPr>
        <w:t>гистоструктуре</w:t>
      </w:r>
      <w:proofErr w:type="spellEnd"/>
      <w:r w:rsidRPr="006C5E96">
        <w:rPr>
          <w:rFonts w:ascii="Times New Roman" w:hAnsi="Times New Roman" w:cs="Times New Roman"/>
          <w:sz w:val="24"/>
          <w:szCs w:val="24"/>
        </w:rPr>
        <w:t xml:space="preserve"> новообразования.</w:t>
      </w:r>
    </w:p>
    <w:p w:rsidR="00477D40" w:rsidRDefault="00477D40" w:rsidP="00477D40">
      <w:pPr>
        <w:rPr>
          <w:rFonts w:ascii="Times New Roman" w:hAnsi="Times New Roman" w:cs="Times New Roman"/>
          <w:sz w:val="24"/>
          <w:szCs w:val="24"/>
        </w:rPr>
      </w:pPr>
      <w:r>
        <w:rPr>
          <w:rFonts w:ascii="Times New Roman" w:hAnsi="Times New Roman" w:cs="Times New Roman"/>
          <w:sz w:val="24"/>
          <w:szCs w:val="24"/>
        </w:rPr>
        <w:t>Вывод: Своевременная диагностика опухолей головного и спинного мозга может продлить жизнь пациента на годы.</w:t>
      </w:r>
    </w:p>
    <w:p w:rsidR="00477D40" w:rsidRDefault="00477D40" w:rsidP="00477D40">
      <w:pPr>
        <w:rPr>
          <w:rFonts w:ascii="Times New Roman" w:hAnsi="Times New Roman" w:cs="Times New Roman"/>
          <w:sz w:val="24"/>
          <w:szCs w:val="24"/>
        </w:rPr>
      </w:pPr>
    </w:p>
    <w:p w:rsidR="00477D40" w:rsidRDefault="00477D40" w:rsidP="00477D40">
      <w:pPr>
        <w:rPr>
          <w:rFonts w:ascii="Times New Roman" w:hAnsi="Times New Roman" w:cs="Times New Roman"/>
          <w:sz w:val="24"/>
          <w:szCs w:val="24"/>
        </w:rPr>
      </w:pPr>
    </w:p>
    <w:p w:rsidR="00477D40" w:rsidRPr="00EC6B31" w:rsidRDefault="00477D40" w:rsidP="00477D40">
      <w:pPr>
        <w:rPr>
          <w:rFonts w:ascii="Times New Roman" w:hAnsi="Times New Roman" w:cs="Times New Roman"/>
          <w:sz w:val="24"/>
          <w:szCs w:val="24"/>
        </w:rPr>
      </w:pPr>
    </w:p>
    <w:p w:rsidR="00477D40" w:rsidRPr="00EC6B31" w:rsidRDefault="00477D40" w:rsidP="00477D40">
      <w:pPr>
        <w:rPr>
          <w:rFonts w:ascii="Times New Roman" w:hAnsi="Times New Roman" w:cs="Times New Roman"/>
          <w:sz w:val="24"/>
          <w:szCs w:val="24"/>
        </w:rPr>
      </w:pPr>
    </w:p>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 w:rsidR="00477D40" w:rsidRDefault="00477D40" w:rsidP="00477D40">
      <w:pPr>
        <w:rPr>
          <w:rFonts w:ascii="Times New Roman" w:hAnsi="Times New Roman" w:cs="Times New Roman"/>
          <w:b/>
          <w:sz w:val="28"/>
        </w:rPr>
      </w:pPr>
      <w:r>
        <w:rPr>
          <w:rFonts w:ascii="Times New Roman" w:hAnsi="Times New Roman" w:cs="Times New Roman"/>
          <w:b/>
          <w:sz w:val="28"/>
        </w:rPr>
        <w:lastRenderedPageBreak/>
        <w:t xml:space="preserve">                                                   Лекция</w:t>
      </w:r>
      <w:r w:rsidRPr="001E541A">
        <w:rPr>
          <w:rFonts w:ascii="Times New Roman" w:hAnsi="Times New Roman" w:cs="Times New Roman"/>
          <w:b/>
          <w:sz w:val="28"/>
        </w:rPr>
        <w:t xml:space="preserve"> </w:t>
      </w:r>
    </w:p>
    <w:p w:rsidR="00477D40" w:rsidRDefault="00477D40" w:rsidP="00477D40">
      <w:pPr>
        <w:rPr>
          <w:rFonts w:ascii="Times New Roman" w:hAnsi="Times New Roman" w:cs="Times New Roman"/>
          <w:b/>
          <w:sz w:val="28"/>
        </w:rPr>
      </w:pPr>
      <w:r>
        <w:rPr>
          <w:rFonts w:ascii="Times New Roman" w:hAnsi="Times New Roman" w:cs="Times New Roman"/>
          <w:b/>
          <w:sz w:val="28"/>
        </w:rPr>
        <w:t xml:space="preserve">      </w:t>
      </w:r>
      <w:r w:rsidRPr="001E541A">
        <w:rPr>
          <w:rFonts w:ascii="Times New Roman" w:hAnsi="Times New Roman" w:cs="Times New Roman"/>
          <w:b/>
          <w:sz w:val="28"/>
        </w:rPr>
        <w:t>Современное лечение опухолей головного и спинного мозга</w:t>
      </w:r>
    </w:p>
    <w:p w:rsidR="00477D40" w:rsidRDefault="00477D40" w:rsidP="00477D40">
      <w:pPr>
        <w:rPr>
          <w:rFonts w:ascii="Times New Roman" w:hAnsi="Times New Roman" w:cs="Times New Roman"/>
          <w:sz w:val="24"/>
        </w:rPr>
      </w:pPr>
      <w:r w:rsidRPr="00CD5160">
        <w:rPr>
          <w:rFonts w:ascii="Times New Roman" w:hAnsi="Times New Roman" w:cs="Times New Roman"/>
          <w:b/>
          <w:sz w:val="24"/>
        </w:rPr>
        <w:t>Цель</w:t>
      </w:r>
      <w:r>
        <w:rPr>
          <w:rFonts w:ascii="Times New Roman" w:hAnsi="Times New Roman" w:cs="Times New Roman"/>
          <w:b/>
          <w:sz w:val="24"/>
        </w:rPr>
        <w:t xml:space="preserve">: </w:t>
      </w:r>
      <w:r>
        <w:rPr>
          <w:rFonts w:ascii="Times New Roman" w:hAnsi="Times New Roman" w:cs="Times New Roman"/>
          <w:sz w:val="24"/>
        </w:rPr>
        <w:t>рассмотреть с</w:t>
      </w:r>
      <w:r w:rsidRPr="00CD5160">
        <w:rPr>
          <w:rFonts w:ascii="Times New Roman" w:hAnsi="Times New Roman" w:cs="Times New Roman"/>
          <w:sz w:val="24"/>
        </w:rPr>
        <w:t>овременное лечение опухолей головного и спинного мозга</w:t>
      </w:r>
    </w:p>
    <w:p w:rsidR="00477D40" w:rsidRDefault="00477D40" w:rsidP="00477D40">
      <w:pPr>
        <w:rPr>
          <w:rFonts w:ascii="Times New Roman" w:hAnsi="Times New Roman" w:cs="Times New Roman"/>
          <w:b/>
          <w:sz w:val="24"/>
        </w:rPr>
      </w:pPr>
      <w:r>
        <w:rPr>
          <w:rFonts w:ascii="Times New Roman" w:hAnsi="Times New Roman" w:cs="Times New Roman"/>
          <w:b/>
          <w:sz w:val="24"/>
        </w:rPr>
        <w:t xml:space="preserve">План: </w:t>
      </w:r>
    </w:p>
    <w:p w:rsidR="00477D40" w:rsidRDefault="00477D40" w:rsidP="00477D40">
      <w:pPr>
        <w:pStyle w:val="a3"/>
        <w:numPr>
          <w:ilvl w:val="0"/>
          <w:numId w:val="21"/>
        </w:numPr>
        <w:rPr>
          <w:rFonts w:ascii="Times New Roman" w:hAnsi="Times New Roman" w:cs="Times New Roman"/>
          <w:sz w:val="24"/>
        </w:rPr>
      </w:pPr>
      <w:r>
        <w:rPr>
          <w:rFonts w:ascii="Times New Roman" w:hAnsi="Times New Roman" w:cs="Times New Roman"/>
          <w:sz w:val="24"/>
        </w:rPr>
        <w:t>ЛЕЧЕНИЕ ОПУХОЛЕЙ ГОЛОВНОГО МОЗГА</w:t>
      </w:r>
    </w:p>
    <w:p w:rsidR="00477D40" w:rsidRDefault="00477D40" w:rsidP="00477D40">
      <w:pPr>
        <w:pStyle w:val="a3"/>
        <w:numPr>
          <w:ilvl w:val="0"/>
          <w:numId w:val="21"/>
        </w:numPr>
        <w:rPr>
          <w:rFonts w:ascii="Times New Roman" w:hAnsi="Times New Roman" w:cs="Times New Roman"/>
          <w:sz w:val="24"/>
        </w:rPr>
      </w:pPr>
      <w:r>
        <w:rPr>
          <w:rFonts w:ascii="Times New Roman" w:hAnsi="Times New Roman" w:cs="Times New Roman"/>
          <w:sz w:val="24"/>
        </w:rPr>
        <w:t>ЛЕЧЕНИЕ ОПУХОЛЕЙ СПИННОГО МОЗГА</w:t>
      </w:r>
    </w:p>
    <w:p w:rsidR="00477D40" w:rsidRDefault="00477D40" w:rsidP="00477D40">
      <w:pPr>
        <w:rPr>
          <w:rFonts w:ascii="Times New Roman" w:hAnsi="Times New Roman" w:cs="Times New Roman"/>
          <w:sz w:val="24"/>
        </w:rPr>
      </w:pPr>
      <w:r>
        <w:rPr>
          <w:rFonts w:ascii="Times New Roman" w:hAnsi="Times New Roman" w:cs="Times New Roman"/>
          <w:b/>
          <w:sz w:val="24"/>
        </w:rPr>
        <w:t xml:space="preserve">Основные понятия: </w:t>
      </w:r>
      <w:r>
        <w:rPr>
          <w:rFonts w:ascii="Times New Roman" w:hAnsi="Times New Roman" w:cs="Times New Roman"/>
          <w:sz w:val="24"/>
        </w:rPr>
        <w:t>опухоли головного и спинного мозга</w:t>
      </w:r>
    </w:p>
    <w:p w:rsidR="00477D40" w:rsidRPr="00CD5160" w:rsidRDefault="00477D40" w:rsidP="00477D40">
      <w:pPr>
        <w:rPr>
          <w:rFonts w:ascii="Times New Roman" w:hAnsi="Times New Roman" w:cs="Times New Roman"/>
          <w:sz w:val="24"/>
        </w:rPr>
      </w:pPr>
    </w:p>
    <w:p w:rsidR="00477D40" w:rsidRPr="001E541A" w:rsidRDefault="00477D40" w:rsidP="00477D40">
      <w:pPr>
        <w:rPr>
          <w:rFonts w:ascii="Times New Roman" w:hAnsi="Times New Roman" w:cs="Times New Roman"/>
          <w:sz w:val="24"/>
          <w:szCs w:val="24"/>
        </w:rPr>
      </w:pPr>
      <w:r>
        <w:rPr>
          <w:rFonts w:ascii="Times New Roman" w:hAnsi="Times New Roman" w:cs="Times New Roman"/>
          <w:sz w:val="24"/>
          <w:szCs w:val="24"/>
        </w:rPr>
        <w:t xml:space="preserve">1. </w:t>
      </w:r>
      <w:r w:rsidRPr="001E541A">
        <w:rPr>
          <w:rFonts w:ascii="Times New Roman" w:hAnsi="Times New Roman" w:cs="Times New Roman"/>
          <w:sz w:val="24"/>
          <w:szCs w:val="24"/>
        </w:rPr>
        <w:t>ЛЕЧЕНИЕ ОПУХОЛЕЙ ГОЛОВНОГО МОЗГА</w:t>
      </w:r>
    </w:p>
    <w:p w:rsidR="00477D40" w:rsidRPr="001E541A" w:rsidRDefault="00477D40" w:rsidP="00477D40">
      <w:pPr>
        <w:ind w:firstLine="708"/>
        <w:rPr>
          <w:rFonts w:ascii="Times New Roman" w:hAnsi="Times New Roman" w:cs="Times New Roman"/>
          <w:sz w:val="24"/>
          <w:szCs w:val="24"/>
        </w:rPr>
      </w:pPr>
      <w:r w:rsidRPr="001E541A">
        <w:rPr>
          <w:rFonts w:ascii="Times New Roman" w:hAnsi="Times New Roman" w:cs="Times New Roman"/>
          <w:sz w:val="24"/>
          <w:szCs w:val="24"/>
        </w:rPr>
        <w:t>Лечение опухоли мозга должно быть индивидуальным. Методы лечения зависят от таких факторов, как возраст, общее состояние здоровья и наличие сопутствующих заболеваний, а также от размера, локализации и типа опухоли.</w:t>
      </w:r>
    </w:p>
    <w:p w:rsidR="00477D40" w:rsidRPr="00CD5160" w:rsidRDefault="00477D40" w:rsidP="00477D40">
      <w:pPr>
        <w:rPr>
          <w:rFonts w:ascii="Times New Roman" w:hAnsi="Times New Roman" w:cs="Times New Roman"/>
          <w:b/>
          <w:sz w:val="24"/>
          <w:szCs w:val="24"/>
        </w:rPr>
      </w:pPr>
      <w:r w:rsidRPr="00CD5160">
        <w:rPr>
          <w:rFonts w:ascii="Times New Roman" w:hAnsi="Times New Roman" w:cs="Times New Roman"/>
          <w:b/>
          <w:sz w:val="24"/>
          <w:szCs w:val="24"/>
        </w:rPr>
        <w:t>Обзор методов лечения опухолей мозга</w:t>
      </w:r>
    </w:p>
    <w:p w:rsidR="00477D40" w:rsidRPr="001E541A" w:rsidRDefault="00477D40" w:rsidP="00477D40">
      <w:pPr>
        <w:ind w:firstLine="708"/>
        <w:rPr>
          <w:rFonts w:ascii="Times New Roman" w:hAnsi="Times New Roman" w:cs="Times New Roman"/>
          <w:sz w:val="24"/>
          <w:szCs w:val="24"/>
        </w:rPr>
      </w:pPr>
      <w:r w:rsidRPr="001E541A">
        <w:rPr>
          <w:rFonts w:ascii="Times New Roman" w:hAnsi="Times New Roman" w:cs="Times New Roman"/>
          <w:sz w:val="24"/>
          <w:szCs w:val="24"/>
        </w:rPr>
        <w:t>Лечение опухоли мозга обычно сложное. Прежде всего, оно требует участия нескольких специалистов.</w:t>
      </w:r>
    </w:p>
    <w:p w:rsidR="00477D40" w:rsidRPr="001E541A" w:rsidRDefault="00477D40" w:rsidP="00477D40">
      <w:pPr>
        <w:ind w:firstLine="708"/>
        <w:rPr>
          <w:rFonts w:ascii="Times New Roman" w:hAnsi="Times New Roman" w:cs="Times New Roman"/>
          <w:sz w:val="24"/>
          <w:szCs w:val="24"/>
        </w:rPr>
      </w:pPr>
      <w:r w:rsidRPr="001E541A">
        <w:rPr>
          <w:rFonts w:ascii="Times New Roman" w:hAnsi="Times New Roman" w:cs="Times New Roman"/>
          <w:sz w:val="24"/>
          <w:szCs w:val="24"/>
        </w:rPr>
        <w:t xml:space="preserve">Специалисты, которые требуются для консультации - нейрохирург, онколог, радиолог, а также невролог. Кроме того, в лечении принимают участие физиотерапевт и </w:t>
      </w:r>
      <w:proofErr w:type="spellStart"/>
      <w:r w:rsidRPr="001E541A">
        <w:rPr>
          <w:rFonts w:ascii="Times New Roman" w:hAnsi="Times New Roman" w:cs="Times New Roman"/>
          <w:sz w:val="24"/>
          <w:szCs w:val="24"/>
        </w:rPr>
        <w:t>реабилитолог</w:t>
      </w:r>
      <w:proofErr w:type="spellEnd"/>
      <w:r w:rsidRPr="001E541A">
        <w:rPr>
          <w:rFonts w:ascii="Times New Roman" w:hAnsi="Times New Roman" w:cs="Times New Roman"/>
          <w:sz w:val="24"/>
          <w:szCs w:val="24"/>
        </w:rPr>
        <w:t>.</w:t>
      </w:r>
    </w:p>
    <w:p w:rsidR="00477D40" w:rsidRPr="001E541A" w:rsidRDefault="00477D40" w:rsidP="00477D40">
      <w:pPr>
        <w:ind w:firstLine="708"/>
        <w:rPr>
          <w:rFonts w:ascii="Times New Roman" w:hAnsi="Times New Roman" w:cs="Times New Roman"/>
          <w:sz w:val="24"/>
          <w:szCs w:val="24"/>
        </w:rPr>
      </w:pPr>
      <w:r w:rsidRPr="001E541A">
        <w:rPr>
          <w:rFonts w:ascii="Times New Roman" w:hAnsi="Times New Roman" w:cs="Times New Roman"/>
          <w:sz w:val="24"/>
          <w:szCs w:val="24"/>
        </w:rPr>
        <w:t>Протоколы лечения опухолей мозга зависят от размера опухоли, ее локализации, возраста пациента, а также общего состояния пациента.</w:t>
      </w:r>
    </w:p>
    <w:p w:rsidR="00477D40" w:rsidRPr="001E541A" w:rsidRDefault="00477D40" w:rsidP="00477D40">
      <w:pPr>
        <w:ind w:firstLine="708"/>
        <w:rPr>
          <w:rFonts w:ascii="Times New Roman" w:hAnsi="Times New Roman" w:cs="Times New Roman"/>
          <w:sz w:val="24"/>
          <w:szCs w:val="24"/>
        </w:rPr>
      </w:pPr>
      <w:r w:rsidRPr="001E541A">
        <w:rPr>
          <w:rFonts w:ascii="Times New Roman" w:hAnsi="Times New Roman" w:cs="Times New Roman"/>
          <w:sz w:val="24"/>
          <w:szCs w:val="24"/>
        </w:rPr>
        <w:t>Среди методов лечения опухолей мозга обычно применяются оперативное вмешательство, лучевая терапия и химиотерапия. В большинстве случаев применяются сочетания этих методов.</w:t>
      </w:r>
    </w:p>
    <w:p w:rsidR="00477D40" w:rsidRPr="00CD5160" w:rsidRDefault="00477D40" w:rsidP="00477D40">
      <w:pPr>
        <w:rPr>
          <w:rFonts w:ascii="Times New Roman" w:hAnsi="Times New Roman" w:cs="Times New Roman"/>
          <w:b/>
          <w:sz w:val="24"/>
          <w:szCs w:val="24"/>
        </w:rPr>
      </w:pPr>
      <w:r w:rsidRPr="00CD5160">
        <w:rPr>
          <w:rFonts w:ascii="Times New Roman" w:hAnsi="Times New Roman" w:cs="Times New Roman"/>
          <w:b/>
          <w:sz w:val="24"/>
          <w:szCs w:val="24"/>
        </w:rPr>
        <w:t>Хирургическое лечение опухолей мозга</w:t>
      </w:r>
    </w:p>
    <w:p w:rsidR="00477D40" w:rsidRPr="001E541A" w:rsidRDefault="00477D40" w:rsidP="00477D40">
      <w:pPr>
        <w:ind w:firstLine="708"/>
        <w:rPr>
          <w:rFonts w:ascii="Times New Roman" w:hAnsi="Times New Roman" w:cs="Times New Roman"/>
          <w:sz w:val="24"/>
          <w:szCs w:val="24"/>
        </w:rPr>
      </w:pPr>
      <w:r w:rsidRPr="001E541A">
        <w:rPr>
          <w:rFonts w:ascii="Times New Roman" w:hAnsi="Times New Roman" w:cs="Times New Roman"/>
          <w:sz w:val="24"/>
          <w:szCs w:val="24"/>
        </w:rPr>
        <w:t>В большинстве случаев опухолей мозга проводится хирургическое лечение.</w:t>
      </w:r>
    </w:p>
    <w:p w:rsidR="00477D40" w:rsidRPr="001E541A" w:rsidRDefault="00477D40" w:rsidP="00477D40">
      <w:pPr>
        <w:ind w:firstLine="708"/>
        <w:rPr>
          <w:rFonts w:ascii="Times New Roman" w:hAnsi="Times New Roman" w:cs="Times New Roman"/>
          <w:sz w:val="24"/>
          <w:szCs w:val="24"/>
        </w:rPr>
      </w:pPr>
      <w:r w:rsidRPr="001E541A">
        <w:rPr>
          <w:rFonts w:ascii="Times New Roman" w:hAnsi="Times New Roman" w:cs="Times New Roman"/>
          <w:sz w:val="24"/>
          <w:szCs w:val="24"/>
        </w:rPr>
        <w:t>Целью хирургического лечения является идентификация опухоли и ее оперативное удаление. Если опухоль находится в таком месте мозга, что удалить ее невозможно, хирург проводит биопсию, чтобы определить тип опухоли.</w:t>
      </w:r>
    </w:p>
    <w:p w:rsidR="00477D40" w:rsidRPr="001E541A" w:rsidRDefault="00477D40" w:rsidP="00477D40">
      <w:pPr>
        <w:ind w:firstLine="708"/>
        <w:rPr>
          <w:rFonts w:ascii="Times New Roman" w:hAnsi="Times New Roman" w:cs="Times New Roman"/>
          <w:sz w:val="24"/>
          <w:szCs w:val="24"/>
        </w:rPr>
      </w:pPr>
      <w:r w:rsidRPr="001E541A">
        <w:rPr>
          <w:rFonts w:ascii="Times New Roman" w:hAnsi="Times New Roman" w:cs="Times New Roman"/>
          <w:sz w:val="24"/>
          <w:szCs w:val="24"/>
        </w:rPr>
        <w:t>В некоторых случаях, в большинстве своем - при доброкачественных опухолях, хирургическое удаление опухоли может полностью устранить симптоматику болезни. По возможности, нейрохирург старается удалить всю опухоль.</w:t>
      </w:r>
    </w:p>
    <w:p w:rsidR="00477D40" w:rsidRPr="001E541A" w:rsidRDefault="00477D40" w:rsidP="00477D40">
      <w:pPr>
        <w:ind w:firstLine="708"/>
        <w:rPr>
          <w:rFonts w:ascii="Times New Roman" w:hAnsi="Times New Roman" w:cs="Times New Roman"/>
          <w:sz w:val="24"/>
          <w:szCs w:val="24"/>
        </w:rPr>
      </w:pPr>
      <w:r w:rsidRPr="001E541A">
        <w:rPr>
          <w:rFonts w:ascii="Times New Roman" w:hAnsi="Times New Roman" w:cs="Times New Roman"/>
          <w:sz w:val="24"/>
          <w:szCs w:val="24"/>
        </w:rPr>
        <w:t>Отличием от оперативных вмешательств при обычных полостных операциях по поводу злокачественных опухолей является то, что в тех случаях хирург может иссечь не только опухоль, но и захватывая здоровые ткани по краям, максимально снижая риск рецидива опухоли. В случае с головным мозгом такое невозможно, так как каждый миллиметр мозга отвечает за определенные функции организма.</w:t>
      </w:r>
    </w:p>
    <w:p w:rsidR="00477D40" w:rsidRPr="001E541A" w:rsidRDefault="00477D40" w:rsidP="00477D40">
      <w:pPr>
        <w:ind w:firstLine="708"/>
        <w:rPr>
          <w:rFonts w:ascii="Times New Roman" w:hAnsi="Times New Roman" w:cs="Times New Roman"/>
          <w:sz w:val="24"/>
          <w:szCs w:val="24"/>
        </w:rPr>
      </w:pPr>
      <w:r w:rsidRPr="001E541A">
        <w:rPr>
          <w:rFonts w:ascii="Times New Roman" w:hAnsi="Times New Roman" w:cs="Times New Roman"/>
          <w:sz w:val="24"/>
          <w:szCs w:val="24"/>
        </w:rPr>
        <w:t xml:space="preserve">Сегодня хирургические методы лечения опухолей мозга все чаще заменяются безоперационными радиохирургическими методами - т.н. стереотаксическая хирургия. К </w:t>
      </w:r>
      <w:r w:rsidRPr="001E541A">
        <w:rPr>
          <w:rFonts w:ascii="Times New Roman" w:hAnsi="Times New Roman" w:cs="Times New Roman"/>
          <w:sz w:val="24"/>
          <w:szCs w:val="24"/>
        </w:rPr>
        <w:lastRenderedPageBreak/>
        <w:t xml:space="preserve">ним относятся гамма-нож и </w:t>
      </w:r>
      <w:proofErr w:type="spellStart"/>
      <w:r w:rsidRPr="001E541A">
        <w:rPr>
          <w:rFonts w:ascii="Times New Roman" w:hAnsi="Times New Roman" w:cs="Times New Roman"/>
          <w:sz w:val="24"/>
          <w:szCs w:val="24"/>
        </w:rPr>
        <w:t>кибер</w:t>
      </w:r>
      <w:proofErr w:type="spellEnd"/>
      <w:r w:rsidRPr="001E541A">
        <w:rPr>
          <w:rFonts w:ascii="Times New Roman" w:hAnsi="Times New Roman" w:cs="Times New Roman"/>
          <w:sz w:val="24"/>
          <w:szCs w:val="24"/>
        </w:rPr>
        <w:t xml:space="preserve">-нож, а также протонная хирургия. Эти методы имеют свои огромные преимущества перед скальпелем хирурга, но они не всегда применимы. Среди преимуществ </w:t>
      </w:r>
      <w:proofErr w:type="spellStart"/>
      <w:r w:rsidRPr="001E541A">
        <w:rPr>
          <w:rFonts w:ascii="Times New Roman" w:hAnsi="Times New Roman" w:cs="Times New Roman"/>
          <w:sz w:val="24"/>
          <w:szCs w:val="24"/>
        </w:rPr>
        <w:t>радиохирургии</w:t>
      </w:r>
      <w:proofErr w:type="spellEnd"/>
      <w:r w:rsidRPr="001E541A">
        <w:rPr>
          <w:rFonts w:ascii="Times New Roman" w:hAnsi="Times New Roman" w:cs="Times New Roman"/>
          <w:sz w:val="24"/>
          <w:szCs w:val="24"/>
        </w:rPr>
        <w:t xml:space="preserve"> перед традиционными хирургическими вмешательствами при опухолях головного мозга является то, что она характеризуется меньшим периодом восстановления и обладает меньшим риском осложнений.</w:t>
      </w:r>
    </w:p>
    <w:p w:rsidR="00477D40" w:rsidRPr="001E541A" w:rsidRDefault="00477D40" w:rsidP="00477D40">
      <w:pPr>
        <w:ind w:firstLine="708"/>
        <w:rPr>
          <w:rFonts w:ascii="Times New Roman" w:hAnsi="Times New Roman" w:cs="Times New Roman"/>
          <w:sz w:val="24"/>
          <w:szCs w:val="24"/>
        </w:rPr>
      </w:pPr>
      <w:r w:rsidRPr="001E541A">
        <w:rPr>
          <w:rFonts w:ascii="Times New Roman" w:hAnsi="Times New Roman" w:cs="Times New Roman"/>
          <w:sz w:val="24"/>
          <w:szCs w:val="24"/>
        </w:rPr>
        <w:t>Перед операцией обычно пациенту проводятся некоторое консервативное:</w:t>
      </w:r>
    </w:p>
    <w:p w:rsidR="00477D40" w:rsidRPr="001E541A" w:rsidRDefault="00477D40" w:rsidP="00477D40">
      <w:pPr>
        <w:ind w:firstLine="708"/>
        <w:rPr>
          <w:rFonts w:ascii="Times New Roman" w:hAnsi="Times New Roman" w:cs="Times New Roman"/>
          <w:sz w:val="24"/>
          <w:szCs w:val="24"/>
        </w:rPr>
      </w:pPr>
      <w:r w:rsidRPr="001E541A">
        <w:rPr>
          <w:rFonts w:ascii="Times New Roman" w:hAnsi="Times New Roman" w:cs="Times New Roman"/>
          <w:sz w:val="24"/>
          <w:szCs w:val="24"/>
        </w:rPr>
        <w:t xml:space="preserve">Назначаются стероидные противовоспалительные средства, такие как </w:t>
      </w:r>
      <w:proofErr w:type="spellStart"/>
      <w:r w:rsidRPr="001E541A">
        <w:rPr>
          <w:rFonts w:ascii="Times New Roman" w:hAnsi="Times New Roman" w:cs="Times New Roman"/>
          <w:sz w:val="24"/>
          <w:szCs w:val="24"/>
        </w:rPr>
        <w:t>дексаметазон</w:t>
      </w:r>
      <w:proofErr w:type="spellEnd"/>
      <w:r w:rsidRPr="001E541A">
        <w:rPr>
          <w:rFonts w:ascii="Times New Roman" w:hAnsi="Times New Roman" w:cs="Times New Roman"/>
          <w:sz w:val="24"/>
          <w:szCs w:val="24"/>
        </w:rPr>
        <w:t>, чтобы уменьшить отек тканей в области опухоли.</w:t>
      </w:r>
    </w:p>
    <w:p w:rsidR="00477D40" w:rsidRPr="001E541A" w:rsidRDefault="00477D40" w:rsidP="00477D40">
      <w:pPr>
        <w:ind w:firstLine="708"/>
        <w:rPr>
          <w:rFonts w:ascii="Times New Roman" w:hAnsi="Times New Roman" w:cs="Times New Roman"/>
          <w:sz w:val="24"/>
          <w:szCs w:val="24"/>
        </w:rPr>
      </w:pPr>
      <w:r w:rsidRPr="001E541A">
        <w:rPr>
          <w:rFonts w:ascii="Times New Roman" w:hAnsi="Times New Roman" w:cs="Times New Roman"/>
          <w:sz w:val="24"/>
          <w:szCs w:val="24"/>
        </w:rPr>
        <w:t>Назначаются противосудорожные препараты для профилактики эпилептического припадка или снижения его риска.</w:t>
      </w:r>
    </w:p>
    <w:p w:rsidR="00477D40" w:rsidRPr="001E541A" w:rsidRDefault="00477D40" w:rsidP="00477D40">
      <w:pPr>
        <w:ind w:firstLine="708"/>
        <w:rPr>
          <w:rFonts w:ascii="Times New Roman" w:hAnsi="Times New Roman" w:cs="Times New Roman"/>
          <w:sz w:val="24"/>
          <w:szCs w:val="24"/>
        </w:rPr>
      </w:pPr>
      <w:r w:rsidRPr="001E541A">
        <w:rPr>
          <w:rFonts w:ascii="Times New Roman" w:hAnsi="Times New Roman" w:cs="Times New Roman"/>
          <w:sz w:val="24"/>
          <w:szCs w:val="24"/>
        </w:rPr>
        <w:t xml:space="preserve">При наличии внутричерепной гипертензии проводится шунтирующая операция, целью которой является отведение излишней скапливающейся цереброспинальной жидкости через тонкий пластиковый катетер (трубочку). Обычно из всех таких операций чаще всего прибегают к </w:t>
      </w:r>
      <w:proofErr w:type="spellStart"/>
      <w:r w:rsidRPr="001E541A">
        <w:rPr>
          <w:rFonts w:ascii="Times New Roman" w:hAnsi="Times New Roman" w:cs="Times New Roman"/>
          <w:sz w:val="24"/>
          <w:szCs w:val="24"/>
        </w:rPr>
        <w:t>вентрикуло-перитонеальному</w:t>
      </w:r>
      <w:proofErr w:type="spellEnd"/>
      <w:r w:rsidRPr="001E541A">
        <w:rPr>
          <w:rFonts w:ascii="Times New Roman" w:hAnsi="Times New Roman" w:cs="Times New Roman"/>
          <w:sz w:val="24"/>
          <w:szCs w:val="24"/>
        </w:rPr>
        <w:t xml:space="preserve"> шунтированию - созданию соединения бокового желудочка мозга с брюшной полостью. Это наиболее распространенный вид шунтирующих операций.</w:t>
      </w:r>
    </w:p>
    <w:p w:rsidR="00477D40" w:rsidRPr="00CD5160" w:rsidRDefault="00477D40" w:rsidP="00477D40">
      <w:pPr>
        <w:rPr>
          <w:rFonts w:ascii="Times New Roman" w:hAnsi="Times New Roman" w:cs="Times New Roman"/>
          <w:b/>
          <w:sz w:val="24"/>
          <w:szCs w:val="24"/>
        </w:rPr>
      </w:pPr>
      <w:r w:rsidRPr="00CD5160">
        <w:rPr>
          <w:rFonts w:ascii="Times New Roman" w:hAnsi="Times New Roman" w:cs="Times New Roman"/>
          <w:b/>
          <w:sz w:val="24"/>
          <w:szCs w:val="24"/>
        </w:rPr>
        <w:t>Лучевая терапия при опухолях мозга</w:t>
      </w:r>
    </w:p>
    <w:p w:rsidR="00477D40" w:rsidRPr="001E541A" w:rsidRDefault="00477D40" w:rsidP="00477D40">
      <w:pPr>
        <w:ind w:firstLine="708"/>
        <w:rPr>
          <w:rFonts w:ascii="Times New Roman" w:hAnsi="Times New Roman" w:cs="Times New Roman"/>
          <w:sz w:val="24"/>
          <w:szCs w:val="24"/>
        </w:rPr>
      </w:pPr>
      <w:r w:rsidRPr="001E541A">
        <w:rPr>
          <w:rFonts w:ascii="Times New Roman" w:hAnsi="Times New Roman" w:cs="Times New Roman"/>
          <w:sz w:val="24"/>
          <w:szCs w:val="24"/>
        </w:rPr>
        <w:t xml:space="preserve">Лучевая терапия давно применяется в лечении опухолевых заболеваний, в том числе и опухолей головного мозга. Касательно опухолей мозга лучевая терапия применяется обычно тогда, когда хирургическое лечение невозможно по тем или иным причинам, например, при наличии сопутствующих заболеваний у пациента. В некоторых случаях лучевая терапия может применяться после хирургического вмешательства, чтобы уменьшить риск рецидива опухоли и уничтожить возможно оставшиеся опухолевые клетки в мозгу. Лучевая терапия проводится </w:t>
      </w:r>
      <w:proofErr w:type="spellStart"/>
      <w:r w:rsidRPr="001E541A">
        <w:rPr>
          <w:rFonts w:ascii="Times New Roman" w:hAnsi="Times New Roman" w:cs="Times New Roman"/>
          <w:sz w:val="24"/>
          <w:szCs w:val="24"/>
        </w:rPr>
        <w:t>местно</w:t>
      </w:r>
      <w:proofErr w:type="spellEnd"/>
      <w:r w:rsidRPr="001E541A">
        <w:rPr>
          <w:rFonts w:ascii="Times New Roman" w:hAnsi="Times New Roman" w:cs="Times New Roman"/>
          <w:sz w:val="24"/>
          <w:szCs w:val="24"/>
        </w:rPr>
        <w:t>, то есть облучается определенный отдел мозга, а не весь мозг. Доза облучения подбирается врачом индивидуально, в зависимости от размера опухоли, ее состава и глубины залегания. В зависимости от типов опухолей формируются различные схемы лучевой терапии. Лучевая терапия при опухолях мозга проводится двумя путями:</w:t>
      </w:r>
    </w:p>
    <w:p w:rsidR="00477D40" w:rsidRPr="001E541A" w:rsidRDefault="00477D40" w:rsidP="00477D40">
      <w:pPr>
        <w:rPr>
          <w:rFonts w:ascii="Times New Roman" w:hAnsi="Times New Roman" w:cs="Times New Roman"/>
          <w:sz w:val="24"/>
          <w:szCs w:val="24"/>
        </w:rPr>
      </w:pPr>
    </w:p>
    <w:p w:rsidR="00477D40" w:rsidRPr="001E541A" w:rsidRDefault="00477D40" w:rsidP="00477D40">
      <w:pPr>
        <w:ind w:firstLine="708"/>
        <w:rPr>
          <w:rFonts w:ascii="Times New Roman" w:hAnsi="Times New Roman" w:cs="Times New Roman"/>
          <w:sz w:val="24"/>
          <w:szCs w:val="24"/>
        </w:rPr>
      </w:pPr>
      <w:r w:rsidRPr="001E541A">
        <w:rPr>
          <w:rFonts w:ascii="Times New Roman" w:hAnsi="Times New Roman" w:cs="Times New Roman"/>
          <w:sz w:val="24"/>
          <w:szCs w:val="24"/>
        </w:rPr>
        <w:t>Наружная лучевая терапия, когда применяется пучок радиации высокой интенсивности. Такое лечение обычно проводится в течение пяти дней в неделю. Курс длится несколько недель, а сам сеанс облучения занимает обычно несколько минут.</w:t>
      </w:r>
    </w:p>
    <w:p w:rsidR="00477D40" w:rsidRDefault="00477D40" w:rsidP="00477D40">
      <w:pPr>
        <w:rPr>
          <w:rFonts w:ascii="Times New Roman" w:hAnsi="Times New Roman" w:cs="Times New Roman"/>
          <w:sz w:val="24"/>
          <w:szCs w:val="24"/>
        </w:rPr>
      </w:pPr>
      <w:proofErr w:type="spellStart"/>
      <w:r w:rsidRPr="00CD5160">
        <w:rPr>
          <w:rFonts w:ascii="Times New Roman" w:hAnsi="Times New Roman" w:cs="Times New Roman"/>
          <w:b/>
          <w:sz w:val="24"/>
          <w:szCs w:val="24"/>
        </w:rPr>
        <w:t>Брахитерапия</w:t>
      </w:r>
      <w:proofErr w:type="spellEnd"/>
      <w:r w:rsidRPr="001E541A">
        <w:rPr>
          <w:rFonts w:ascii="Times New Roman" w:hAnsi="Times New Roman" w:cs="Times New Roman"/>
          <w:sz w:val="24"/>
          <w:szCs w:val="24"/>
        </w:rPr>
        <w:t xml:space="preserve">. </w:t>
      </w:r>
    </w:p>
    <w:p w:rsidR="00477D40" w:rsidRPr="001E541A" w:rsidRDefault="00477D40" w:rsidP="00477D40">
      <w:pPr>
        <w:ind w:firstLine="708"/>
        <w:rPr>
          <w:rFonts w:ascii="Times New Roman" w:hAnsi="Times New Roman" w:cs="Times New Roman"/>
          <w:sz w:val="24"/>
          <w:szCs w:val="24"/>
        </w:rPr>
      </w:pPr>
      <w:r w:rsidRPr="001E541A">
        <w:rPr>
          <w:rFonts w:ascii="Times New Roman" w:hAnsi="Times New Roman" w:cs="Times New Roman"/>
          <w:sz w:val="24"/>
          <w:szCs w:val="24"/>
        </w:rPr>
        <w:t>Этот метод заключается в том, что в толщу опухоли вводится радиоактивное зерно, и таким образом происходит разрушение опухоли радиацией изнутри. Доза такой радиации рассчитывается так, чтоб она воздействовала только на ткань опухоли. В данном случае пациенту бывает необходимо пребывание в стационаре в течение нескольких дней.</w:t>
      </w:r>
    </w:p>
    <w:p w:rsidR="00477D40" w:rsidRPr="00CD5160" w:rsidRDefault="00477D40" w:rsidP="00477D40">
      <w:pPr>
        <w:rPr>
          <w:rFonts w:ascii="Times New Roman" w:hAnsi="Times New Roman" w:cs="Times New Roman"/>
          <w:b/>
          <w:sz w:val="24"/>
          <w:szCs w:val="24"/>
        </w:rPr>
      </w:pPr>
      <w:r w:rsidRPr="00CD5160">
        <w:rPr>
          <w:rFonts w:ascii="Times New Roman" w:hAnsi="Times New Roman" w:cs="Times New Roman"/>
          <w:b/>
          <w:sz w:val="24"/>
          <w:szCs w:val="24"/>
        </w:rPr>
        <w:t>Химиотерапия при опухолях мозга</w:t>
      </w:r>
    </w:p>
    <w:p w:rsidR="00477D40" w:rsidRPr="001E541A" w:rsidRDefault="00477D40" w:rsidP="00477D40">
      <w:pPr>
        <w:ind w:firstLine="708"/>
        <w:rPr>
          <w:rFonts w:ascii="Times New Roman" w:hAnsi="Times New Roman" w:cs="Times New Roman"/>
          <w:sz w:val="24"/>
          <w:szCs w:val="24"/>
        </w:rPr>
      </w:pPr>
      <w:r w:rsidRPr="001E541A">
        <w:rPr>
          <w:rFonts w:ascii="Times New Roman" w:hAnsi="Times New Roman" w:cs="Times New Roman"/>
          <w:sz w:val="24"/>
          <w:szCs w:val="24"/>
        </w:rPr>
        <w:t xml:space="preserve">Химиотерапия относится к системным методам лечения, так как химиопрепараты оказывают влияние на весь организм, то есть, как на опухолевые клетки, так и на здоровые. В настоящее время существуют разные группы этих препаратов. Для проведения химиотерапии применяют препараты </w:t>
      </w:r>
      <w:proofErr w:type="spellStart"/>
      <w:r w:rsidRPr="001E541A">
        <w:rPr>
          <w:rFonts w:ascii="Times New Roman" w:hAnsi="Times New Roman" w:cs="Times New Roman"/>
          <w:sz w:val="24"/>
          <w:szCs w:val="24"/>
        </w:rPr>
        <w:t>алкилирующей</w:t>
      </w:r>
      <w:proofErr w:type="spellEnd"/>
      <w:r w:rsidRPr="001E541A">
        <w:rPr>
          <w:rFonts w:ascii="Times New Roman" w:hAnsi="Times New Roman" w:cs="Times New Roman"/>
          <w:sz w:val="24"/>
          <w:szCs w:val="24"/>
        </w:rPr>
        <w:t xml:space="preserve"> группы, </w:t>
      </w:r>
      <w:r w:rsidRPr="001E541A">
        <w:rPr>
          <w:rFonts w:ascii="Times New Roman" w:hAnsi="Times New Roman" w:cs="Times New Roman"/>
          <w:sz w:val="24"/>
          <w:szCs w:val="24"/>
        </w:rPr>
        <w:lastRenderedPageBreak/>
        <w:t xml:space="preserve">антиметаболиты, препараты природного происхождения, </w:t>
      </w:r>
      <w:proofErr w:type="spellStart"/>
      <w:r w:rsidRPr="001E541A">
        <w:rPr>
          <w:rFonts w:ascii="Times New Roman" w:hAnsi="Times New Roman" w:cs="Times New Roman"/>
          <w:sz w:val="24"/>
          <w:szCs w:val="24"/>
        </w:rPr>
        <w:t>антибластические</w:t>
      </w:r>
      <w:proofErr w:type="spellEnd"/>
      <w:r w:rsidRPr="001E541A">
        <w:rPr>
          <w:rFonts w:ascii="Times New Roman" w:hAnsi="Times New Roman" w:cs="Times New Roman"/>
          <w:sz w:val="24"/>
          <w:szCs w:val="24"/>
        </w:rPr>
        <w:t xml:space="preserve"> антибиотики, синтетические и полусинтетические препараты. Химиотерапия чаще всего заключается в применении либо одного препарата, либо, что чаще, нескольких, по определенной схеме. Химиопрепараты могут вводиться как перорально, так и внутривенно. В некоторых случаях они могут вводиться через </w:t>
      </w:r>
      <w:proofErr w:type="spellStart"/>
      <w:r w:rsidRPr="001E541A">
        <w:rPr>
          <w:rFonts w:ascii="Times New Roman" w:hAnsi="Times New Roman" w:cs="Times New Roman"/>
          <w:sz w:val="24"/>
          <w:szCs w:val="24"/>
        </w:rPr>
        <w:t>ликворный</w:t>
      </w:r>
      <w:proofErr w:type="spellEnd"/>
      <w:r w:rsidRPr="001E541A">
        <w:rPr>
          <w:rFonts w:ascii="Times New Roman" w:hAnsi="Times New Roman" w:cs="Times New Roman"/>
          <w:sz w:val="24"/>
          <w:szCs w:val="24"/>
        </w:rPr>
        <w:t xml:space="preserve"> шунт.</w:t>
      </w:r>
    </w:p>
    <w:p w:rsidR="00477D40" w:rsidRPr="001E541A" w:rsidRDefault="00477D40" w:rsidP="00477D40">
      <w:pPr>
        <w:rPr>
          <w:rFonts w:ascii="Times New Roman" w:hAnsi="Times New Roman" w:cs="Times New Roman"/>
          <w:sz w:val="24"/>
          <w:szCs w:val="24"/>
        </w:rPr>
      </w:pPr>
    </w:p>
    <w:p w:rsidR="00477D40" w:rsidRPr="001E541A" w:rsidRDefault="00477D40" w:rsidP="00477D40">
      <w:pPr>
        <w:ind w:firstLine="708"/>
        <w:rPr>
          <w:rFonts w:ascii="Times New Roman" w:hAnsi="Times New Roman" w:cs="Times New Roman"/>
          <w:sz w:val="24"/>
          <w:szCs w:val="24"/>
        </w:rPr>
      </w:pPr>
      <w:r w:rsidRPr="001E541A">
        <w:rPr>
          <w:rFonts w:ascii="Times New Roman" w:hAnsi="Times New Roman" w:cs="Times New Roman"/>
          <w:sz w:val="24"/>
          <w:szCs w:val="24"/>
        </w:rPr>
        <w:t>Эффективность химиотерапии повышается при ее сочетании с лучевой терапией, при этом курс должен состоять из нескольких препаратов. Химиотерапия обычно назначается в виде циклов, между которыми химиотерапия не проводится. Каждый такой цикл химиотерапии опухоли мозга длится несколько недель. В большинстве своем проводится 2-4 цикла химиотерапии. Далее проводится перерыв в лечении, чтобы определить эффективность лечения. Химиотерапия характеризуется значимыми побочными эффектами. Они связаны с токсическим влиянием химиопрепаратов на эпителий ЖКТ и на клетки костного мозга, который играет ключевую роль в кроветворении и иммунитете.</w:t>
      </w:r>
    </w:p>
    <w:p w:rsidR="00477D40" w:rsidRPr="00CD5160" w:rsidRDefault="00477D40" w:rsidP="00477D40">
      <w:pPr>
        <w:rPr>
          <w:rFonts w:ascii="Times New Roman" w:hAnsi="Times New Roman" w:cs="Times New Roman"/>
          <w:b/>
          <w:sz w:val="24"/>
          <w:szCs w:val="24"/>
        </w:rPr>
      </w:pPr>
      <w:r w:rsidRPr="00CD5160">
        <w:rPr>
          <w:rFonts w:ascii="Times New Roman" w:hAnsi="Times New Roman" w:cs="Times New Roman"/>
          <w:b/>
          <w:sz w:val="24"/>
          <w:szCs w:val="24"/>
        </w:rPr>
        <w:t xml:space="preserve">Стереотаксическая </w:t>
      </w:r>
      <w:proofErr w:type="spellStart"/>
      <w:r w:rsidRPr="00CD5160">
        <w:rPr>
          <w:rFonts w:ascii="Times New Roman" w:hAnsi="Times New Roman" w:cs="Times New Roman"/>
          <w:b/>
          <w:sz w:val="24"/>
          <w:szCs w:val="24"/>
        </w:rPr>
        <w:t>радиохирургия</w:t>
      </w:r>
      <w:proofErr w:type="spellEnd"/>
    </w:p>
    <w:p w:rsidR="00477D40" w:rsidRPr="001E541A" w:rsidRDefault="00477D40" w:rsidP="00477D40">
      <w:pPr>
        <w:ind w:firstLine="708"/>
        <w:rPr>
          <w:rFonts w:ascii="Times New Roman" w:hAnsi="Times New Roman" w:cs="Times New Roman"/>
          <w:sz w:val="24"/>
          <w:szCs w:val="24"/>
        </w:rPr>
      </w:pPr>
      <w:r w:rsidRPr="001E541A">
        <w:rPr>
          <w:rFonts w:ascii="Times New Roman" w:hAnsi="Times New Roman" w:cs="Times New Roman"/>
          <w:sz w:val="24"/>
          <w:szCs w:val="24"/>
        </w:rPr>
        <w:t xml:space="preserve">Стереотаксическая </w:t>
      </w:r>
      <w:proofErr w:type="spellStart"/>
      <w:r w:rsidRPr="001E541A">
        <w:rPr>
          <w:rFonts w:ascii="Times New Roman" w:hAnsi="Times New Roman" w:cs="Times New Roman"/>
          <w:sz w:val="24"/>
          <w:szCs w:val="24"/>
        </w:rPr>
        <w:t>радиохирургия</w:t>
      </w:r>
      <w:proofErr w:type="spellEnd"/>
      <w:r w:rsidRPr="001E541A">
        <w:rPr>
          <w:rFonts w:ascii="Times New Roman" w:hAnsi="Times New Roman" w:cs="Times New Roman"/>
          <w:sz w:val="24"/>
          <w:szCs w:val="24"/>
        </w:rPr>
        <w:t xml:space="preserve"> - это метод лучевой терапии, который благодаря эффекту, который он оказывает на опухоль, вправе называться лучевой хирургией - </w:t>
      </w:r>
      <w:proofErr w:type="spellStart"/>
      <w:r w:rsidRPr="001E541A">
        <w:rPr>
          <w:rFonts w:ascii="Times New Roman" w:hAnsi="Times New Roman" w:cs="Times New Roman"/>
          <w:sz w:val="24"/>
          <w:szCs w:val="24"/>
        </w:rPr>
        <w:t>радиохирургией</w:t>
      </w:r>
      <w:proofErr w:type="spellEnd"/>
      <w:r w:rsidRPr="001E541A">
        <w:rPr>
          <w:rFonts w:ascii="Times New Roman" w:hAnsi="Times New Roman" w:cs="Times New Roman"/>
          <w:sz w:val="24"/>
          <w:szCs w:val="24"/>
        </w:rPr>
        <w:t xml:space="preserve">. Этот метод считается альтернативой традиционному хирургическому лечению. Суть </w:t>
      </w:r>
      <w:proofErr w:type="spellStart"/>
      <w:r w:rsidRPr="001E541A">
        <w:rPr>
          <w:rFonts w:ascii="Times New Roman" w:hAnsi="Times New Roman" w:cs="Times New Roman"/>
          <w:sz w:val="24"/>
          <w:szCs w:val="24"/>
        </w:rPr>
        <w:t>радиохирургии</w:t>
      </w:r>
      <w:proofErr w:type="spellEnd"/>
      <w:r w:rsidRPr="001E541A">
        <w:rPr>
          <w:rFonts w:ascii="Times New Roman" w:hAnsi="Times New Roman" w:cs="Times New Roman"/>
          <w:sz w:val="24"/>
          <w:szCs w:val="24"/>
        </w:rPr>
        <w:t xml:space="preserve"> заключается в том, что для уничтожения опухоли применяется не один пучок радиации, а множество пучков, направленных в одну точку (в случае гамма-ножа) или один пучок, направление которого в ходе сеанса облучения постоянно меняется, но при этом он обязательно проходит через ткань опухоли. Это позволяет без особой лучевой нагрузки на здоровые ткани доставить большую дозу радиации именно к опухоли. Современные компьютерные технологии в визуализации позволяют провести такую «</w:t>
      </w:r>
      <w:proofErr w:type="spellStart"/>
      <w:r w:rsidRPr="001E541A">
        <w:rPr>
          <w:rFonts w:ascii="Times New Roman" w:hAnsi="Times New Roman" w:cs="Times New Roman"/>
          <w:sz w:val="24"/>
          <w:szCs w:val="24"/>
        </w:rPr>
        <w:t>радиохиургическую</w:t>
      </w:r>
      <w:proofErr w:type="spellEnd"/>
      <w:r w:rsidRPr="001E541A">
        <w:rPr>
          <w:rFonts w:ascii="Times New Roman" w:hAnsi="Times New Roman" w:cs="Times New Roman"/>
          <w:sz w:val="24"/>
          <w:szCs w:val="24"/>
        </w:rPr>
        <w:t>» операцию очень точно.</w:t>
      </w:r>
    </w:p>
    <w:p w:rsidR="00477D40" w:rsidRPr="001E541A" w:rsidRDefault="00477D40" w:rsidP="00477D40">
      <w:pPr>
        <w:rPr>
          <w:rFonts w:ascii="Times New Roman" w:hAnsi="Times New Roman" w:cs="Times New Roman"/>
          <w:sz w:val="24"/>
          <w:szCs w:val="24"/>
        </w:rPr>
      </w:pPr>
    </w:p>
    <w:p w:rsidR="00477D40" w:rsidRPr="001E541A" w:rsidRDefault="00477D40" w:rsidP="00477D40">
      <w:pPr>
        <w:ind w:firstLine="708"/>
        <w:rPr>
          <w:rFonts w:ascii="Times New Roman" w:hAnsi="Times New Roman" w:cs="Times New Roman"/>
          <w:sz w:val="24"/>
          <w:szCs w:val="24"/>
        </w:rPr>
      </w:pPr>
      <w:r w:rsidRPr="001E541A">
        <w:rPr>
          <w:rFonts w:ascii="Times New Roman" w:hAnsi="Times New Roman" w:cs="Times New Roman"/>
          <w:sz w:val="24"/>
          <w:szCs w:val="24"/>
        </w:rPr>
        <w:t xml:space="preserve">Среди преимуществ </w:t>
      </w:r>
      <w:proofErr w:type="spellStart"/>
      <w:r w:rsidRPr="001E541A">
        <w:rPr>
          <w:rFonts w:ascii="Times New Roman" w:hAnsi="Times New Roman" w:cs="Times New Roman"/>
          <w:sz w:val="24"/>
          <w:szCs w:val="24"/>
        </w:rPr>
        <w:t>радиохирургии</w:t>
      </w:r>
      <w:proofErr w:type="spellEnd"/>
      <w:r w:rsidRPr="001E541A">
        <w:rPr>
          <w:rFonts w:ascii="Times New Roman" w:hAnsi="Times New Roman" w:cs="Times New Roman"/>
          <w:sz w:val="24"/>
          <w:szCs w:val="24"/>
        </w:rPr>
        <w:t xml:space="preserve"> можно отметить то, что она позволяет врачу обойтись без скальпеля, то есть отсутствуют какие-либо хирургические осложнения, а также, что самое важное, такой метод позволяет подобраться к труднодоступным опухолям мозга, которые ранее считались неоперабельными.</w:t>
      </w:r>
    </w:p>
    <w:p w:rsidR="00477D40" w:rsidRPr="001E541A" w:rsidRDefault="00477D40" w:rsidP="00477D40">
      <w:pPr>
        <w:ind w:firstLine="708"/>
        <w:rPr>
          <w:rFonts w:ascii="Times New Roman" w:hAnsi="Times New Roman" w:cs="Times New Roman"/>
          <w:sz w:val="24"/>
          <w:szCs w:val="24"/>
        </w:rPr>
      </w:pPr>
      <w:r w:rsidRPr="001E541A">
        <w:rPr>
          <w:rFonts w:ascii="Times New Roman" w:hAnsi="Times New Roman" w:cs="Times New Roman"/>
          <w:sz w:val="24"/>
          <w:szCs w:val="24"/>
        </w:rPr>
        <w:t xml:space="preserve">В некоторых случаях стереотаксическая </w:t>
      </w:r>
      <w:proofErr w:type="spellStart"/>
      <w:r w:rsidRPr="001E541A">
        <w:rPr>
          <w:rFonts w:ascii="Times New Roman" w:hAnsi="Times New Roman" w:cs="Times New Roman"/>
          <w:sz w:val="24"/>
          <w:szCs w:val="24"/>
        </w:rPr>
        <w:t>радиохирургия</w:t>
      </w:r>
      <w:proofErr w:type="spellEnd"/>
      <w:r w:rsidRPr="001E541A">
        <w:rPr>
          <w:rFonts w:ascii="Times New Roman" w:hAnsi="Times New Roman" w:cs="Times New Roman"/>
          <w:sz w:val="24"/>
          <w:szCs w:val="24"/>
        </w:rPr>
        <w:t xml:space="preserve"> может быть единственным возможным методом лечения.</w:t>
      </w:r>
    </w:p>
    <w:p w:rsidR="00477D40" w:rsidRPr="001E541A" w:rsidRDefault="00477D40" w:rsidP="00477D40">
      <w:pPr>
        <w:rPr>
          <w:rFonts w:ascii="Times New Roman" w:hAnsi="Times New Roman" w:cs="Times New Roman"/>
          <w:sz w:val="24"/>
          <w:szCs w:val="24"/>
        </w:rPr>
      </w:pPr>
    </w:p>
    <w:p w:rsidR="00477D40" w:rsidRPr="00CD5160" w:rsidRDefault="00477D40" w:rsidP="00477D40">
      <w:pPr>
        <w:rPr>
          <w:rFonts w:ascii="Times New Roman" w:hAnsi="Times New Roman" w:cs="Times New Roman"/>
          <w:b/>
          <w:sz w:val="24"/>
          <w:szCs w:val="24"/>
        </w:rPr>
      </w:pPr>
      <w:r w:rsidRPr="00CD5160">
        <w:rPr>
          <w:rFonts w:ascii="Times New Roman" w:hAnsi="Times New Roman" w:cs="Times New Roman"/>
          <w:b/>
          <w:sz w:val="24"/>
          <w:szCs w:val="24"/>
        </w:rPr>
        <w:t>Эндоскопические вмешательства при опухолях головного мозга</w:t>
      </w:r>
    </w:p>
    <w:p w:rsidR="00477D40" w:rsidRPr="001E541A" w:rsidRDefault="00477D40" w:rsidP="00477D40">
      <w:pPr>
        <w:ind w:firstLine="708"/>
        <w:rPr>
          <w:rFonts w:ascii="Times New Roman" w:hAnsi="Times New Roman" w:cs="Times New Roman"/>
          <w:sz w:val="24"/>
          <w:szCs w:val="24"/>
        </w:rPr>
      </w:pPr>
      <w:r w:rsidRPr="001E541A">
        <w:rPr>
          <w:rFonts w:ascii="Times New Roman" w:hAnsi="Times New Roman" w:cs="Times New Roman"/>
          <w:sz w:val="24"/>
          <w:szCs w:val="24"/>
        </w:rPr>
        <w:t xml:space="preserve">Сегодня в лечении опухолей мозга, а также других патологических образований, таких как кисты, гематомы после черепно-мозговых травм и т.д. применяются эндоскопические хирургические вмешательства. Традиционное хирургическое вмешательство, которое включает в себя вскрытие черепной коробки - трепанацию черепа - приводит к дополнительному </w:t>
      </w:r>
      <w:proofErr w:type="spellStart"/>
      <w:r w:rsidRPr="001E541A">
        <w:rPr>
          <w:rFonts w:ascii="Times New Roman" w:hAnsi="Times New Roman" w:cs="Times New Roman"/>
          <w:sz w:val="24"/>
          <w:szCs w:val="24"/>
        </w:rPr>
        <w:t>травмированию</w:t>
      </w:r>
      <w:proofErr w:type="spellEnd"/>
      <w:r w:rsidRPr="001E541A">
        <w:rPr>
          <w:rFonts w:ascii="Times New Roman" w:hAnsi="Times New Roman" w:cs="Times New Roman"/>
          <w:sz w:val="24"/>
          <w:szCs w:val="24"/>
        </w:rPr>
        <w:t xml:space="preserve"> пациента. Эндоскопическое вмешательство представляет собой вмешательство без широких разрезов, с использованием особой эндоскопической техники. Такое вмешательство позволяет избежать </w:t>
      </w:r>
      <w:proofErr w:type="spellStart"/>
      <w:r w:rsidRPr="001E541A">
        <w:rPr>
          <w:rFonts w:ascii="Times New Roman" w:hAnsi="Times New Roman" w:cs="Times New Roman"/>
          <w:sz w:val="24"/>
          <w:szCs w:val="24"/>
        </w:rPr>
        <w:t>травмирования</w:t>
      </w:r>
      <w:proofErr w:type="spellEnd"/>
      <w:r w:rsidRPr="001E541A">
        <w:rPr>
          <w:rFonts w:ascii="Times New Roman" w:hAnsi="Times New Roman" w:cs="Times New Roman"/>
          <w:sz w:val="24"/>
          <w:szCs w:val="24"/>
        </w:rPr>
        <w:t xml:space="preserve"> мелких кровеносных сосудов и нервов, которые могут быть </w:t>
      </w:r>
      <w:r w:rsidRPr="001E541A">
        <w:rPr>
          <w:rFonts w:ascii="Times New Roman" w:hAnsi="Times New Roman" w:cs="Times New Roman"/>
          <w:sz w:val="24"/>
          <w:szCs w:val="24"/>
        </w:rPr>
        <w:lastRenderedPageBreak/>
        <w:t xml:space="preserve">повреждены при традиционном нейрохирургическом вмешательстве. Кроме того, </w:t>
      </w:r>
      <w:proofErr w:type="spellStart"/>
      <w:r w:rsidRPr="001E541A">
        <w:rPr>
          <w:rFonts w:ascii="Times New Roman" w:hAnsi="Times New Roman" w:cs="Times New Roman"/>
          <w:sz w:val="24"/>
          <w:szCs w:val="24"/>
        </w:rPr>
        <w:t>эндоскопически</w:t>
      </w:r>
      <w:proofErr w:type="spellEnd"/>
      <w:r w:rsidRPr="001E541A">
        <w:rPr>
          <w:rFonts w:ascii="Times New Roman" w:hAnsi="Times New Roman" w:cs="Times New Roman"/>
          <w:sz w:val="24"/>
          <w:szCs w:val="24"/>
        </w:rPr>
        <w:t xml:space="preserve"> можно эвакуировать жидкость из желудочков головного мозга у детей с гидроцефалией (</w:t>
      </w:r>
      <w:proofErr w:type="spellStart"/>
      <w:r w:rsidRPr="001E541A">
        <w:rPr>
          <w:rFonts w:ascii="Times New Roman" w:hAnsi="Times New Roman" w:cs="Times New Roman"/>
          <w:sz w:val="24"/>
          <w:szCs w:val="24"/>
        </w:rPr>
        <w:t>вентрикулоскопия</w:t>
      </w:r>
      <w:proofErr w:type="spellEnd"/>
      <w:r w:rsidRPr="001E541A">
        <w:rPr>
          <w:rFonts w:ascii="Times New Roman" w:hAnsi="Times New Roman" w:cs="Times New Roman"/>
          <w:sz w:val="24"/>
          <w:szCs w:val="24"/>
        </w:rPr>
        <w:t xml:space="preserve">). Среди эндоскопических операций при опухолях мозга можно отметить, к примеру, </w:t>
      </w:r>
      <w:proofErr w:type="spellStart"/>
      <w:r w:rsidRPr="001E541A">
        <w:rPr>
          <w:rFonts w:ascii="Times New Roman" w:hAnsi="Times New Roman" w:cs="Times New Roman"/>
          <w:sz w:val="24"/>
          <w:szCs w:val="24"/>
        </w:rPr>
        <w:t>трансназальное</w:t>
      </w:r>
      <w:proofErr w:type="spellEnd"/>
      <w:r w:rsidRPr="001E541A">
        <w:rPr>
          <w:rFonts w:ascii="Times New Roman" w:hAnsi="Times New Roman" w:cs="Times New Roman"/>
          <w:sz w:val="24"/>
          <w:szCs w:val="24"/>
        </w:rPr>
        <w:t xml:space="preserve"> удаление аденомы гипофиза, когда эндоскоп вводится через носовой ход.</w:t>
      </w:r>
    </w:p>
    <w:p w:rsidR="00477D40" w:rsidRPr="001E541A" w:rsidRDefault="00477D40" w:rsidP="00477D40">
      <w:pPr>
        <w:rPr>
          <w:rFonts w:ascii="Times New Roman" w:hAnsi="Times New Roman" w:cs="Times New Roman"/>
          <w:sz w:val="24"/>
          <w:szCs w:val="24"/>
        </w:rPr>
      </w:pPr>
    </w:p>
    <w:p w:rsidR="00477D40" w:rsidRPr="00CD5160" w:rsidRDefault="00477D40" w:rsidP="00477D40">
      <w:pPr>
        <w:rPr>
          <w:rFonts w:ascii="Times New Roman" w:hAnsi="Times New Roman" w:cs="Times New Roman"/>
          <w:sz w:val="24"/>
          <w:szCs w:val="24"/>
        </w:rPr>
      </w:pPr>
      <w:r>
        <w:rPr>
          <w:rFonts w:ascii="Times New Roman" w:hAnsi="Times New Roman" w:cs="Times New Roman"/>
          <w:sz w:val="24"/>
          <w:szCs w:val="24"/>
        </w:rPr>
        <w:t xml:space="preserve">2. </w:t>
      </w:r>
      <w:r w:rsidRPr="00CD5160">
        <w:rPr>
          <w:rFonts w:ascii="Times New Roman" w:hAnsi="Times New Roman" w:cs="Times New Roman"/>
          <w:sz w:val="24"/>
          <w:szCs w:val="24"/>
        </w:rPr>
        <w:t>ЛЕЧЕНИЕ ОПУХОЛЕЙ СПИННОГО МОЗГА</w:t>
      </w:r>
    </w:p>
    <w:p w:rsidR="00477D40" w:rsidRPr="001E541A" w:rsidRDefault="00477D40" w:rsidP="00477D40">
      <w:pPr>
        <w:ind w:firstLine="708"/>
        <w:rPr>
          <w:rFonts w:ascii="Times New Roman" w:hAnsi="Times New Roman" w:cs="Times New Roman"/>
          <w:sz w:val="24"/>
          <w:szCs w:val="24"/>
        </w:rPr>
      </w:pPr>
      <w:r w:rsidRPr="001E541A">
        <w:rPr>
          <w:rFonts w:ascii="Times New Roman" w:hAnsi="Times New Roman" w:cs="Times New Roman"/>
          <w:sz w:val="24"/>
          <w:szCs w:val="24"/>
        </w:rPr>
        <w:t>Наиболее эффективным способом в лечении новообразований спинного мозга есть ее хирургическое удаление. Другие способы лечения – консервативный, методом приема общеукрепляющих и анальгезирующих препаратов помогают только уменьшить болевой порог, а в некоторых случаях, вернуть теряющиеся функции, но подобные ремиссии бывают недолговечными.</w:t>
      </w:r>
    </w:p>
    <w:p w:rsidR="00477D40" w:rsidRPr="001E541A" w:rsidRDefault="00477D40" w:rsidP="00477D40">
      <w:pPr>
        <w:rPr>
          <w:rFonts w:ascii="Times New Roman" w:hAnsi="Times New Roman" w:cs="Times New Roman"/>
          <w:sz w:val="24"/>
          <w:szCs w:val="24"/>
        </w:rPr>
      </w:pPr>
    </w:p>
    <w:p w:rsidR="00477D40" w:rsidRPr="001E541A" w:rsidRDefault="00477D40" w:rsidP="00477D40">
      <w:pPr>
        <w:ind w:firstLine="708"/>
        <w:rPr>
          <w:rFonts w:ascii="Times New Roman" w:hAnsi="Times New Roman" w:cs="Times New Roman"/>
          <w:sz w:val="24"/>
          <w:szCs w:val="24"/>
        </w:rPr>
      </w:pPr>
      <w:r w:rsidRPr="001E541A">
        <w:rPr>
          <w:rFonts w:ascii="Times New Roman" w:hAnsi="Times New Roman" w:cs="Times New Roman"/>
          <w:sz w:val="24"/>
          <w:szCs w:val="24"/>
        </w:rPr>
        <w:t>Лечение рака спинного мозга в онкологическом центре г. Москва, Россия основывается на мировой практике, и перечень лечебных процедур включает в себя: радиотерапию, химиотерапию, иммунотерапию, операцию.</w:t>
      </w:r>
    </w:p>
    <w:p w:rsidR="00477D40" w:rsidRPr="001E541A" w:rsidRDefault="00477D40" w:rsidP="00477D40">
      <w:pPr>
        <w:ind w:firstLine="708"/>
        <w:rPr>
          <w:rFonts w:ascii="Times New Roman" w:hAnsi="Times New Roman" w:cs="Times New Roman"/>
          <w:sz w:val="24"/>
          <w:szCs w:val="24"/>
        </w:rPr>
      </w:pPr>
      <w:r w:rsidRPr="001E541A">
        <w:rPr>
          <w:rFonts w:ascii="Times New Roman" w:hAnsi="Times New Roman" w:cs="Times New Roman"/>
          <w:sz w:val="24"/>
          <w:szCs w:val="24"/>
        </w:rPr>
        <w:t>Очень эффективно применение совмещения ПЭТ и КТ как для диагностики, отслеживания, так и для лечения онкологических и кардиологических заболеваний. ПЭТ-КТ сканирование используют в случаях:</w:t>
      </w:r>
    </w:p>
    <w:p w:rsidR="00477D40" w:rsidRPr="00CD5160" w:rsidRDefault="00477D40" w:rsidP="00477D40">
      <w:pPr>
        <w:pStyle w:val="a3"/>
        <w:numPr>
          <w:ilvl w:val="0"/>
          <w:numId w:val="22"/>
        </w:numPr>
        <w:rPr>
          <w:rFonts w:ascii="Times New Roman" w:hAnsi="Times New Roman" w:cs="Times New Roman"/>
          <w:sz w:val="24"/>
          <w:szCs w:val="24"/>
        </w:rPr>
      </w:pPr>
      <w:r w:rsidRPr="00CD5160">
        <w:rPr>
          <w:rFonts w:ascii="Times New Roman" w:hAnsi="Times New Roman" w:cs="Times New Roman"/>
          <w:sz w:val="24"/>
          <w:szCs w:val="24"/>
        </w:rPr>
        <w:t>оценивания степени в метастазировании онкологического поражения,</w:t>
      </w:r>
    </w:p>
    <w:p w:rsidR="00477D40" w:rsidRPr="00CD5160" w:rsidRDefault="00477D40" w:rsidP="00477D40">
      <w:pPr>
        <w:pStyle w:val="a3"/>
        <w:numPr>
          <w:ilvl w:val="0"/>
          <w:numId w:val="22"/>
        </w:numPr>
        <w:rPr>
          <w:rFonts w:ascii="Times New Roman" w:hAnsi="Times New Roman" w:cs="Times New Roman"/>
          <w:sz w:val="24"/>
          <w:szCs w:val="24"/>
        </w:rPr>
      </w:pPr>
      <w:r w:rsidRPr="00CD5160">
        <w:rPr>
          <w:rFonts w:ascii="Times New Roman" w:hAnsi="Times New Roman" w:cs="Times New Roman"/>
          <w:sz w:val="24"/>
          <w:szCs w:val="24"/>
        </w:rPr>
        <w:t>вскрытие рецидивов онкологического заболевания,</w:t>
      </w:r>
    </w:p>
    <w:p w:rsidR="00477D40" w:rsidRPr="00CD5160" w:rsidRDefault="00477D40" w:rsidP="00477D40">
      <w:pPr>
        <w:pStyle w:val="a3"/>
        <w:numPr>
          <w:ilvl w:val="0"/>
          <w:numId w:val="22"/>
        </w:numPr>
        <w:rPr>
          <w:rFonts w:ascii="Times New Roman" w:hAnsi="Times New Roman" w:cs="Times New Roman"/>
          <w:sz w:val="24"/>
          <w:szCs w:val="24"/>
        </w:rPr>
      </w:pPr>
      <w:r w:rsidRPr="00CD5160">
        <w:rPr>
          <w:rFonts w:ascii="Times New Roman" w:hAnsi="Times New Roman" w:cs="Times New Roman"/>
          <w:sz w:val="24"/>
          <w:szCs w:val="24"/>
        </w:rPr>
        <w:t>в определении доброкачественности и злокачественности опухоли,</w:t>
      </w:r>
    </w:p>
    <w:p w:rsidR="00477D40" w:rsidRPr="00CD5160" w:rsidRDefault="00477D40" w:rsidP="00477D40">
      <w:pPr>
        <w:pStyle w:val="a3"/>
        <w:numPr>
          <w:ilvl w:val="0"/>
          <w:numId w:val="22"/>
        </w:numPr>
        <w:rPr>
          <w:rFonts w:ascii="Times New Roman" w:hAnsi="Times New Roman" w:cs="Times New Roman"/>
          <w:sz w:val="24"/>
          <w:szCs w:val="24"/>
        </w:rPr>
      </w:pPr>
      <w:r w:rsidRPr="00CD5160">
        <w:rPr>
          <w:rFonts w:ascii="Times New Roman" w:hAnsi="Times New Roman" w:cs="Times New Roman"/>
          <w:sz w:val="24"/>
          <w:szCs w:val="24"/>
        </w:rPr>
        <w:t>для проведения диагностирования и оценки заболеваний коронарно-артериального характера,</w:t>
      </w:r>
    </w:p>
    <w:p w:rsidR="00477D40" w:rsidRPr="00CD5160" w:rsidRDefault="00477D40" w:rsidP="00477D40">
      <w:pPr>
        <w:pStyle w:val="a3"/>
        <w:numPr>
          <w:ilvl w:val="0"/>
          <w:numId w:val="22"/>
        </w:numPr>
        <w:rPr>
          <w:rFonts w:ascii="Times New Roman" w:hAnsi="Times New Roman" w:cs="Times New Roman"/>
          <w:sz w:val="24"/>
          <w:szCs w:val="24"/>
        </w:rPr>
      </w:pPr>
      <w:r w:rsidRPr="00CD5160">
        <w:rPr>
          <w:rFonts w:ascii="Times New Roman" w:hAnsi="Times New Roman" w:cs="Times New Roman"/>
          <w:sz w:val="24"/>
          <w:szCs w:val="24"/>
        </w:rPr>
        <w:t>оценка рисков коронарно-артериальных заболеваний,</w:t>
      </w:r>
    </w:p>
    <w:p w:rsidR="00477D40" w:rsidRPr="00CD5160" w:rsidRDefault="00477D40" w:rsidP="00477D40">
      <w:pPr>
        <w:pStyle w:val="a3"/>
        <w:numPr>
          <w:ilvl w:val="0"/>
          <w:numId w:val="22"/>
        </w:numPr>
        <w:rPr>
          <w:rFonts w:ascii="Times New Roman" w:hAnsi="Times New Roman" w:cs="Times New Roman"/>
          <w:sz w:val="24"/>
          <w:szCs w:val="24"/>
        </w:rPr>
      </w:pPr>
      <w:r w:rsidRPr="00CD5160">
        <w:rPr>
          <w:rFonts w:ascii="Times New Roman" w:hAnsi="Times New Roman" w:cs="Times New Roman"/>
          <w:sz w:val="24"/>
          <w:szCs w:val="24"/>
        </w:rPr>
        <w:t>оценка в состоянии пациента перед кардиологической операцией,</w:t>
      </w:r>
    </w:p>
    <w:p w:rsidR="00477D40" w:rsidRPr="00CD5160" w:rsidRDefault="00477D40" w:rsidP="00477D40">
      <w:pPr>
        <w:pStyle w:val="a3"/>
        <w:numPr>
          <w:ilvl w:val="0"/>
          <w:numId w:val="22"/>
        </w:numPr>
        <w:rPr>
          <w:rFonts w:ascii="Times New Roman" w:hAnsi="Times New Roman" w:cs="Times New Roman"/>
          <w:sz w:val="24"/>
          <w:szCs w:val="24"/>
        </w:rPr>
      </w:pPr>
      <w:r w:rsidRPr="00CD5160">
        <w:rPr>
          <w:rFonts w:ascii="Times New Roman" w:hAnsi="Times New Roman" w:cs="Times New Roman"/>
          <w:sz w:val="24"/>
          <w:szCs w:val="24"/>
        </w:rPr>
        <w:t>оценка состояния после выполнения кардиологической операции,</w:t>
      </w:r>
    </w:p>
    <w:p w:rsidR="00477D40" w:rsidRPr="00CD5160" w:rsidRDefault="00477D40" w:rsidP="00477D40">
      <w:pPr>
        <w:pStyle w:val="a3"/>
        <w:numPr>
          <w:ilvl w:val="0"/>
          <w:numId w:val="22"/>
        </w:numPr>
        <w:rPr>
          <w:rFonts w:ascii="Times New Roman" w:hAnsi="Times New Roman" w:cs="Times New Roman"/>
          <w:sz w:val="24"/>
          <w:szCs w:val="24"/>
        </w:rPr>
      </w:pPr>
      <w:r w:rsidRPr="00CD5160">
        <w:rPr>
          <w:rFonts w:ascii="Times New Roman" w:hAnsi="Times New Roman" w:cs="Times New Roman"/>
          <w:sz w:val="24"/>
          <w:szCs w:val="24"/>
        </w:rPr>
        <w:t>отслеживания эффекта выздоровления.</w:t>
      </w:r>
    </w:p>
    <w:p w:rsidR="00477D40" w:rsidRPr="00CD5160" w:rsidRDefault="00477D40" w:rsidP="00477D40">
      <w:pPr>
        <w:rPr>
          <w:rFonts w:ascii="Times New Roman" w:hAnsi="Times New Roman" w:cs="Times New Roman"/>
          <w:b/>
          <w:sz w:val="24"/>
          <w:szCs w:val="24"/>
        </w:rPr>
      </w:pPr>
      <w:r w:rsidRPr="00CD5160">
        <w:rPr>
          <w:rFonts w:ascii="Times New Roman" w:hAnsi="Times New Roman" w:cs="Times New Roman"/>
          <w:b/>
          <w:sz w:val="24"/>
          <w:szCs w:val="24"/>
        </w:rPr>
        <w:t>Химиотерапия</w:t>
      </w:r>
    </w:p>
    <w:p w:rsidR="00477D40" w:rsidRPr="001E541A" w:rsidRDefault="00477D40" w:rsidP="00477D40">
      <w:pPr>
        <w:ind w:firstLine="708"/>
        <w:rPr>
          <w:rFonts w:ascii="Times New Roman" w:hAnsi="Times New Roman" w:cs="Times New Roman"/>
          <w:sz w:val="24"/>
          <w:szCs w:val="24"/>
        </w:rPr>
      </w:pPr>
      <w:r w:rsidRPr="001E541A">
        <w:rPr>
          <w:rFonts w:ascii="Times New Roman" w:hAnsi="Times New Roman" w:cs="Times New Roman"/>
          <w:sz w:val="24"/>
          <w:szCs w:val="24"/>
        </w:rPr>
        <w:t>Стандартный метод лечения онкологических очагов поражения. С применением противораковых препаратов устраняются раковые клетки, а также прекращается рост и развитие опухоли. Программа лечения рака спинного мозга может включать химиотерапию как самостоятельный метод или же в сочетании с лучевой терапией. Следует учесть - по завершению курса химиотерапии возможно присутствие побочных факторов: общая усталость, выпадение волос, послабление иммунитета, тошнота, рвота.</w:t>
      </w:r>
    </w:p>
    <w:p w:rsidR="00477D40" w:rsidRPr="00CD5160" w:rsidRDefault="00477D40" w:rsidP="00477D40">
      <w:pPr>
        <w:rPr>
          <w:rFonts w:ascii="Times New Roman" w:hAnsi="Times New Roman" w:cs="Times New Roman"/>
          <w:b/>
          <w:sz w:val="24"/>
          <w:szCs w:val="24"/>
        </w:rPr>
      </w:pPr>
      <w:r w:rsidRPr="00CD5160">
        <w:rPr>
          <w:rFonts w:ascii="Times New Roman" w:hAnsi="Times New Roman" w:cs="Times New Roman"/>
          <w:b/>
          <w:sz w:val="24"/>
          <w:szCs w:val="24"/>
        </w:rPr>
        <w:t>Лучевая терапия</w:t>
      </w:r>
    </w:p>
    <w:p w:rsidR="00477D40" w:rsidRPr="001E541A" w:rsidRDefault="00477D40" w:rsidP="00477D40">
      <w:pPr>
        <w:rPr>
          <w:rFonts w:ascii="Times New Roman" w:hAnsi="Times New Roman" w:cs="Times New Roman"/>
          <w:sz w:val="24"/>
          <w:szCs w:val="24"/>
        </w:rPr>
      </w:pPr>
      <w:r w:rsidRPr="001E541A">
        <w:rPr>
          <w:rFonts w:ascii="Times New Roman" w:hAnsi="Times New Roman" w:cs="Times New Roman"/>
          <w:sz w:val="24"/>
          <w:szCs w:val="24"/>
        </w:rPr>
        <w:t>Лучевая или радиотерапия при раке спинного мозга выполняется по завершению операции с целью поражения оставшихся раковых клеток или для выполнения лечения неоперабельных новообразований. Подобная процедура также выполняется на начальных этапах лечения метастатического рака, а также для снижения симптомов болезни в случае, когда оперативное хирургическое вмешательство небезопасно по состоянию здоровья больного.</w:t>
      </w:r>
    </w:p>
    <w:p w:rsidR="00477D40" w:rsidRDefault="00477D40" w:rsidP="00477D40">
      <w:pPr>
        <w:ind w:firstLine="708"/>
        <w:rPr>
          <w:rFonts w:ascii="Times New Roman" w:hAnsi="Times New Roman" w:cs="Times New Roman"/>
          <w:sz w:val="24"/>
          <w:szCs w:val="24"/>
        </w:rPr>
      </w:pPr>
      <w:r w:rsidRPr="001E541A">
        <w:rPr>
          <w:rFonts w:ascii="Times New Roman" w:hAnsi="Times New Roman" w:cs="Times New Roman"/>
          <w:sz w:val="24"/>
          <w:szCs w:val="24"/>
        </w:rPr>
        <w:lastRenderedPageBreak/>
        <w:t>По своему результирующему воздействию на опухоль лучевая терапия на модели «</w:t>
      </w:r>
      <w:proofErr w:type="spellStart"/>
      <w:r w:rsidRPr="001E541A">
        <w:rPr>
          <w:rFonts w:ascii="Times New Roman" w:hAnsi="Times New Roman" w:cs="Times New Roman"/>
          <w:sz w:val="24"/>
          <w:szCs w:val="24"/>
        </w:rPr>
        <w:t>True</w:t>
      </w:r>
      <w:proofErr w:type="spellEnd"/>
      <w:r w:rsidRPr="001E541A">
        <w:rPr>
          <w:rFonts w:ascii="Times New Roman" w:hAnsi="Times New Roman" w:cs="Times New Roman"/>
          <w:sz w:val="24"/>
          <w:szCs w:val="24"/>
        </w:rPr>
        <w:t xml:space="preserve"> </w:t>
      </w:r>
      <w:proofErr w:type="spellStart"/>
      <w:r w:rsidRPr="001E541A">
        <w:rPr>
          <w:rFonts w:ascii="Times New Roman" w:hAnsi="Times New Roman" w:cs="Times New Roman"/>
          <w:sz w:val="24"/>
          <w:szCs w:val="24"/>
        </w:rPr>
        <w:t>Beam</w:t>
      </w:r>
      <w:proofErr w:type="spellEnd"/>
      <w:r w:rsidRPr="001E541A">
        <w:rPr>
          <w:rFonts w:ascii="Times New Roman" w:hAnsi="Times New Roman" w:cs="Times New Roman"/>
          <w:sz w:val="24"/>
          <w:szCs w:val="24"/>
        </w:rPr>
        <w:t>» соизмерима с хирургическим вмешательством, но степень ее безопасности и возможности от повторного воздействия выше. А вот в отношение к метастатическим опухолям лучевое воздействие на данной модели «</w:t>
      </w:r>
      <w:proofErr w:type="spellStart"/>
      <w:r w:rsidRPr="001E541A">
        <w:rPr>
          <w:rFonts w:ascii="Times New Roman" w:hAnsi="Times New Roman" w:cs="Times New Roman"/>
          <w:sz w:val="24"/>
          <w:szCs w:val="24"/>
        </w:rPr>
        <w:t>True</w:t>
      </w:r>
      <w:proofErr w:type="spellEnd"/>
      <w:r w:rsidRPr="001E541A">
        <w:rPr>
          <w:rFonts w:ascii="Times New Roman" w:hAnsi="Times New Roman" w:cs="Times New Roman"/>
          <w:sz w:val="24"/>
          <w:szCs w:val="24"/>
        </w:rPr>
        <w:t xml:space="preserve"> </w:t>
      </w:r>
      <w:proofErr w:type="spellStart"/>
      <w:r w:rsidRPr="001E541A">
        <w:rPr>
          <w:rFonts w:ascii="Times New Roman" w:hAnsi="Times New Roman" w:cs="Times New Roman"/>
          <w:sz w:val="24"/>
          <w:szCs w:val="24"/>
        </w:rPr>
        <w:t>Beam</w:t>
      </w:r>
      <w:proofErr w:type="spellEnd"/>
      <w:r w:rsidRPr="001E541A">
        <w:rPr>
          <w:rFonts w:ascii="Times New Roman" w:hAnsi="Times New Roman" w:cs="Times New Roman"/>
          <w:sz w:val="24"/>
          <w:szCs w:val="24"/>
        </w:rPr>
        <w:t>» альтернативы не имеет. В применении этой технологии почти нет ограничений. Лучевая терапия выполняется за день или несколько, не требуется госпитализации в стационар, процедура почти не вызывает развития лучевых осложнений.</w:t>
      </w:r>
    </w:p>
    <w:p w:rsidR="00477D40" w:rsidRDefault="00477D40" w:rsidP="00477D40">
      <w:pPr>
        <w:rPr>
          <w:rFonts w:ascii="Times New Roman" w:hAnsi="Times New Roman" w:cs="Times New Roman"/>
          <w:sz w:val="24"/>
          <w:szCs w:val="24"/>
        </w:rPr>
      </w:pPr>
    </w:p>
    <w:p w:rsidR="00477D40" w:rsidRPr="001E541A" w:rsidRDefault="00477D40" w:rsidP="00477D40">
      <w:pPr>
        <w:rPr>
          <w:rFonts w:ascii="Times New Roman" w:hAnsi="Times New Roman" w:cs="Times New Roman"/>
          <w:sz w:val="24"/>
          <w:szCs w:val="24"/>
        </w:rPr>
      </w:pPr>
      <w:r>
        <w:rPr>
          <w:rFonts w:ascii="Times New Roman" w:hAnsi="Times New Roman" w:cs="Times New Roman"/>
          <w:sz w:val="24"/>
          <w:szCs w:val="24"/>
        </w:rPr>
        <w:t xml:space="preserve">Вывод: современные методы лечения опухолей головного и спинного мозга, позволили продлить жизнь пациентов на годы. </w:t>
      </w:r>
    </w:p>
    <w:p w:rsidR="00477D40" w:rsidRDefault="00477D40" w:rsidP="00477D40">
      <w:bookmarkStart w:id="0" w:name="_GoBack"/>
      <w:bookmarkEnd w:id="0"/>
    </w:p>
    <w:sectPr w:rsidR="00477D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A70C8"/>
    <w:multiLevelType w:val="hybridMultilevel"/>
    <w:tmpl w:val="CE0AF43E"/>
    <w:lvl w:ilvl="0" w:tplc="41C6DD7E">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7DC2632"/>
    <w:multiLevelType w:val="hybridMultilevel"/>
    <w:tmpl w:val="FB2C7A9A"/>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4442AC6"/>
    <w:multiLevelType w:val="hybridMultilevel"/>
    <w:tmpl w:val="4FA4B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141D1C"/>
    <w:multiLevelType w:val="hybridMultilevel"/>
    <w:tmpl w:val="BE3471F2"/>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4D54715"/>
    <w:multiLevelType w:val="hybridMultilevel"/>
    <w:tmpl w:val="748CC170"/>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60B1D84"/>
    <w:multiLevelType w:val="hybridMultilevel"/>
    <w:tmpl w:val="9C9E07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3457AFE"/>
    <w:multiLevelType w:val="hybridMultilevel"/>
    <w:tmpl w:val="4AAAE2C2"/>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40371B9"/>
    <w:multiLevelType w:val="hybridMultilevel"/>
    <w:tmpl w:val="49129300"/>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9D836C0"/>
    <w:multiLevelType w:val="hybridMultilevel"/>
    <w:tmpl w:val="94700E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EA60580"/>
    <w:multiLevelType w:val="hybridMultilevel"/>
    <w:tmpl w:val="57B2A5E4"/>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7F92AEA"/>
    <w:multiLevelType w:val="hybridMultilevel"/>
    <w:tmpl w:val="4106D190"/>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A111818"/>
    <w:multiLevelType w:val="hybridMultilevel"/>
    <w:tmpl w:val="8FA07C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1315B56"/>
    <w:multiLevelType w:val="hybridMultilevel"/>
    <w:tmpl w:val="EA9861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6F1768E"/>
    <w:multiLevelType w:val="hybridMultilevel"/>
    <w:tmpl w:val="0196234C"/>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7683C1D"/>
    <w:multiLevelType w:val="hybridMultilevel"/>
    <w:tmpl w:val="A58C9E90"/>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ADA02C0"/>
    <w:multiLevelType w:val="hybridMultilevel"/>
    <w:tmpl w:val="A29EF2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DC26A42"/>
    <w:multiLevelType w:val="hybridMultilevel"/>
    <w:tmpl w:val="78C24B22"/>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DCB52BE"/>
    <w:multiLevelType w:val="hybridMultilevel"/>
    <w:tmpl w:val="69B845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EA500E6"/>
    <w:multiLevelType w:val="hybridMultilevel"/>
    <w:tmpl w:val="E4460E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74D1D18"/>
    <w:multiLevelType w:val="hybridMultilevel"/>
    <w:tmpl w:val="9B26687C"/>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9AB6C89"/>
    <w:multiLevelType w:val="hybridMultilevel"/>
    <w:tmpl w:val="DB7EF7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BC4691B"/>
    <w:multiLevelType w:val="hybridMultilevel"/>
    <w:tmpl w:val="E9645680"/>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0"/>
  </w:num>
  <w:num w:numId="2">
    <w:abstractNumId w:val="15"/>
  </w:num>
  <w:num w:numId="3">
    <w:abstractNumId w:val="1"/>
  </w:num>
  <w:num w:numId="4">
    <w:abstractNumId w:val="5"/>
  </w:num>
  <w:num w:numId="5">
    <w:abstractNumId w:val="2"/>
  </w:num>
  <w:num w:numId="6">
    <w:abstractNumId w:val="8"/>
  </w:num>
  <w:num w:numId="7">
    <w:abstractNumId w:val="11"/>
  </w:num>
  <w:num w:numId="8">
    <w:abstractNumId w:val="0"/>
  </w:num>
  <w:num w:numId="9">
    <w:abstractNumId w:val="9"/>
  </w:num>
  <w:num w:numId="10">
    <w:abstractNumId w:val="14"/>
  </w:num>
  <w:num w:numId="11">
    <w:abstractNumId w:val="17"/>
  </w:num>
  <w:num w:numId="12">
    <w:abstractNumId w:val="19"/>
  </w:num>
  <w:num w:numId="13">
    <w:abstractNumId w:val="13"/>
  </w:num>
  <w:num w:numId="14">
    <w:abstractNumId w:val="7"/>
  </w:num>
  <w:num w:numId="15">
    <w:abstractNumId w:val="4"/>
  </w:num>
  <w:num w:numId="16">
    <w:abstractNumId w:val="3"/>
  </w:num>
  <w:num w:numId="17">
    <w:abstractNumId w:val="16"/>
  </w:num>
  <w:num w:numId="18">
    <w:abstractNumId w:val="21"/>
  </w:num>
  <w:num w:numId="19">
    <w:abstractNumId w:val="18"/>
  </w:num>
  <w:num w:numId="20">
    <w:abstractNumId w:val="10"/>
  </w:num>
  <w:num w:numId="21">
    <w:abstractNumId w:val="12"/>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E00"/>
    <w:rsid w:val="003A2145"/>
    <w:rsid w:val="00477D40"/>
    <w:rsid w:val="00833E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8B69B0-4B9B-4336-8001-077FE8C70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77D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40</Pages>
  <Words>12406</Words>
  <Characters>70719</Characters>
  <Application>Microsoft Office Word</Application>
  <DocSecurity>0</DocSecurity>
  <Lines>589</Lines>
  <Paragraphs>165</Paragraphs>
  <ScaleCrop>false</ScaleCrop>
  <Company/>
  <LinksUpToDate>false</LinksUpToDate>
  <CharactersWithSpaces>82960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Роговченко</dc:creator>
  <cp:keywords/>
  <dc:description/>
  <cp:lastModifiedBy>Александр Роговченко</cp:lastModifiedBy>
  <cp:revision>2</cp:revision>
  <dcterms:created xsi:type="dcterms:W3CDTF">2015-10-29T15:48:00Z</dcterms:created>
  <dcterms:modified xsi:type="dcterms:W3CDTF">2015-10-29T15:55:00Z</dcterms:modified>
</cp:coreProperties>
</file>