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124" w:rsidRPr="003A2124" w:rsidRDefault="003A2124" w:rsidP="003A2124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Входной контроль: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1)  Оптимальное исследование на опухоль ствола головного мозга: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Каротидная ангиография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</w:t>
      </w:r>
      <w:proofErr w:type="spellStart"/>
      <w:r w:rsidRPr="003A2124">
        <w:rPr>
          <w:rFonts w:ascii="Times New Roman" w:eastAsia="Arial Unicode MS" w:hAnsi="Times New Roman" w:cs="Times New Roman"/>
        </w:rPr>
        <w:t>Вертебральная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ангиография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КТ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МРТ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2) Какие  локализации опухолей головного мозга вызывают максимальные латеральные дислокации срединных структур?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Базальные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</w:t>
      </w:r>
      <w:proofErr w:type="spellStart"/>
      <w:r w:rsidRPr="003A2124">
        <w:rPr>
          <w:rFonts w:ascii="Times New Roman" w:eastAsia="Arial Unicode MS" w:hAnsi="Times New Roman" w:cs="Times New Roman"/>
        </w:rPr>
        <w:t>Конвекситальные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</w:t>
      </w:r>
      <w:proofErr w:type="spellStart"/>
      <w:r w:rsidRPr="003A2124">
        <w:rPr>
          <w:rFonts w:ascii="Times New Roman" w:eastAsia="Arial Unicode MS" w:hAnsi="Times New Roman" w:cs="Times New Roman"/>
        </w:rPr>
        <w:t>Парасагиттальные</w:t>
      </w:r>
      <w:proofErr w:type="spellEnd"/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3) </w:t>
      </w:r>
      <w:proofErr w:type="spellStart"/>
      <w:r w:rsidRPr="003A2124">
        <w:rPr>
          <w:rFonts w:ascii="Times New Roman" w:eastAsia="Arial Unicode MS" w:hAnsi="Times New Roman" w:cs="Times New Roman"/>
        </w:rPr>
        <w:t>Менингиомы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</w:t>
      </w:r>
      <w:proofErr w:type="spellStart"/>
      <w:r w:rsidRPr="003A2124">
        <w:rPr>
          <w:rFonts w:ascii="Times New Roman" w:eastAsia="Arial Unicode MS" w:hAnsi="Times New Roman" w:cs="Times New Roman"/>
        </w:rPr>
        <w:t>ольфакторной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ямки характеризуются: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Быстрым ростом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Гидроцефалией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Частым </w:t>
      </w:r>
      <w:proofErr w:type="spellStart"/>
      <w:r w:rsidRPr="003A2124">
        <w:rPr>
          <w:rFonts w:ascii="Times New Roman" w:eastAsia="Arial Unicode MS" w:hAnsi="Times New Roman" w:cs="Times New Roman"/>
        </w:rPr>
        <w:t>озлокачествлением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Поражением обонятельного нерва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hAnsi="Times New Roman" w:cs="Times New Roman"/>
        </w:rPr>
        <w:t>4)</w:t>
      </w:r>
      <w:r w:rsidRPr="003A2124">
        <w:rPr>
          <w:rFonts w:ascii="Times New Roman" w:eastAsia="Arial Unicode MS" w:hAnsi="Times New Roman" w:cs="Times New Roman"/>
        </w:rPr>
        <w:t xml:space="preserve"> </w:t>
      </w:r>
      <w:proofErr w:type="spellStart"/>
      <w:r w:rsidRPr="003A2124">
        <w:rPr>
          <w:rFonts w:ascii="Times New Roman" w:eastAsia="Arial Unicode MS" w:hAnsi="Times New Roman" w:cs="Times New Roman"/>
        </w:rPr>
        <w:t>Краниофарингиомы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развиваются из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№1 </w:t>
      </w:r>
      <w:proofErr w:type="spellStart"/>
      <w:r w:rsidRPr="003A2124">
        <w:rPr>
          <w:rFonts w:ascii="Times New Roman" w:eastAsia="Arial Unicode MS" w:hAnsi="Times New Roman" w:cs="Times New Roman"/>
        </w:rPr>
        <w:t>нейрогипофиза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№2. кармана </w:t>
      </w:r>
      <w:proofErr w:type="spellStart"/>
      <w:r w:rsidRPr="003A2124">
        <w:rPr>
          <w:rFonts w:ascii="Times New Roman" w:eastAsia="Arial Unicode MS" w:hAnsi="Times New Roman" w:cs="Times New Roman"/>
        </w:rPr>
        <w:t>Ратке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№3. </w:t>
      </w:r>
      <w:proofErr w:type="spellStart"/>
      <w:r w:rsidRPr="003A2124">
        <w:rPr>
          <w:rFonts w:ascii="Times New Roman" w:eastAsia="Arial Unicode MS" w:hAnsi="Times New Roman" w:cs="Times New Roman"/>
        </w:rPr>
        <w:t>аденогипофиза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№4. дна Ш желудочка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5) </w:t>
      </w:r>
      <w:proofErr w:type="spellStart"/>
      <w:r w:rsidRPr="003A2124">
        <w:rPr>
          <w:rFonts w:ascii="Times New Roman" w:eastAsia="Arial Unicode MS" w:hAnsi="Times New Roman" w:cs="Times New Roman"/>
        </w:rPr>
        <w:t>Общемозговые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симптомы при опухоли червя мозжечка: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Предшествуют нарушениям статики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Возникают после </w:t>
      </w:r>
      <w:proofErr w:type="spellStart"/>
      <w:r w:rsidRPr="003A2124">
        <w:rPr>
          <w:rFonts w:ascii="Times New Roman" w:eastAsia="Arial Unicode MS" w:hAnsi="Times New Roman" w:cs="Times New Roman"/>
        </w:rPr>
        <w:t>стато-кинетических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расстройств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Развиваются параллельно со </w:t>
      </w:r>
      <w:proofErr w:type="spellStart"/>
      <w:r w:rsidRPr="003A2124">
        <w:rPr>
          <w:rFonts w:ascii="Times New Roman" w:eastAsia="Arial Unicode MS" w:hAnsi="Times New Roman" w:cs="Times New Roman"/>
        </w:rPr>
        <w:t>стато-кинетическими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расстройствами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Поздно возникают и не выражены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6) Рентгенологическая картина при </w:t>
      </w:r>
      <w:proofErr w:type="spellStart"/>
      <w:r w:rsidRPr="003A2124">
        <w:rPr>
          <w:rFonts w:ascii="Times New Roman" w:eastAsia="Arial Unicode MS" w:hAnsi="Times New Roman" w:cs="Times New Roman"/>
        </w:rPr>
        <w:t>интраселлярном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росте опухоли гипофиза характеризуется: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Дно турецкого седла опущено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Отклонением кзади спинки седла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Деструкцией передней стенки турецкого седла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Приподнятостью и заостренностью передних клиновидных отростков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Правильно 1 и 2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7) В Ш желудочке чаще встречаются опухоли: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№1. </w:t>
      </w:r>
      <w:proofErr w:type="spellStart"/>
      <w:r w:rsidRPr="003A2124">
        <w:rPr>
          <w:rFonts w:ascii="Times New Roman" w:eastAsia="Arial Unicode MS" w:hAnsi="Times New Roman" w:cs="Times New Roman"/>
        </w:rPr>
        <w:t>Хориоидпапиллома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</w:t>
      </w:r>
      <w:proofErr w:type="spellStart"/>
      <w:r w:rsidRPr="003A2124">
        <w:rPr>
          <w:rFonts w:ascii="Times New Roman" w:eastAsia="Arial Unicode MS" w:hAnsi="Times New Roman" w:cs="Times New Roman"/>
        </w:rPr>
        <w:t>Эпендимома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</w:t>
      </w:r>
      <w:proofErr w:type="spellStart"/>
      <w:r w:rsidRPr="003A2124">
        <w:rPr>
          <w:rFonts w:ascii="Times New Roman" w:eastAsia="Arial Unicode MS" w:hAnsi="Times New Roman" w:cs="Times New Roman"/>
        </w:rPr>
        <w:t>Арахноидэндотелиома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Коллоидные кисты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</w:t>
      </w:r>
      <w:proofErr w:type="spellStart"/>
      <w:r w:rsidRPr="003A2124">
        <w:rPr>
          <w:rFonts w:ascii="Times New Roman" w:eastAsia="Arial Unicode MS" w:hAnsi="Times New Roman" w:cs="Times New Roman"/>
        </w:rPr>
        <w:t>Эпидермоиды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8) При </w:t>
      </w:r>
      <w:proofErr w:type="spellStart"/>
      <w:r w:rsidRPr="003A2124">
        <w:rPr>
          <w:rFonts w:ascii="Times New Roman" w:eastAsia="Arial Unicode MS" w:hAnsi="Times New Roman" w:cs="Times New Roman"/>
        </w:rPr>
        <w:t>менингеомах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пирамидки височной  кости  на  </w:t>
      </w:r>
      <w:proofErr w:type="spellStart"/>
      <w:r w:rsidRPr="003A2124">
        <w:rPr>
          <w:rFonts w:ascii="Times New Roman" w:eastAsia="Arial Unicode MS" w:hAnsi="Times New Roman" w:cs="Times New Roman"/>
        </w:rPr>
        <w:t>краниограмме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отмечается: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№1. </w:t>
      </w:r>
      <w:proofErr w:type="spellStart"/>
      <w:r w:rsidRPr="003A2124">
        <w:rPr>
          <w:rFonts w:ascii="Times New Roman" w:eastAsia="Arial Unicode MS" w:hAnsi="Times New Roman" w:cs="Times New Roman"/>
        </w:rPr>
        <w:t>Остеопороз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пирамидки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Обызвествление опухоли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</w:t>
      </w:r>
      <w:proofErr w:type="spellStart"/>
      <w:r w:rsidRPr="003A2124">
        <w:rPr>
          <w:rFonts w:ascii="Times New Roman" w:eastAsia="Arial Unicode MS" w:hAnsi="Times New Roman" w:cs="Times New Roman"/>
        </w:rPr>
        <w:t>Гиперостоз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пирамидки на стороне опухоли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lastRenderedPageBreak/>
        <w:t xml:space="preserve">  №4. Расширение внутреннего слухового прохода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Пальцевые вдавления на костях свода черепа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9) Чем  обосновывается  уровень КТ позвоночника при подозрении на опухоль спинного мозга?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Топическим неврологическим синдромом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Топическим </w:t>
      </w:r>
      <w:proofErr w:type="spellStart"/>
      <w:r w:rsidRPr="003A2124">
        <w:rPr>
          <w:rFonts w:ascii="Times New Roman" w:eastAsia="Arial Unicode MS" w:hAnsi="Times New Roman" w:cs="Times New Roman"/>
        </w:rPr>
        <w:t>спондилографическим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диагнозом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1 и 2 в совокупности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10)</w:t>
      </w:r>
      <w:proofErr w:type="spellStart"/>
      <w:r w:rsidRPr="003A2124">
        <w:rPr>
          <w:rFonts w:ascii="Times New Roman" w:eastAsia="Arial Unicode MS" w:hAnsi="Times New Roman" w:cs="Times New Roman"/>
        </w:rPr>
        <w:t>Менингиомы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передней 1\3 верхнего продольного синуса и серповидного отростка вызывают все перечисленные изменения в костях черепа, кроме: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Деструкции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</w:t>
      </w:r>
      <w:proofErr w:type="spellStart"/>
      <w:r w:rsidRPr="003A2124">
        <w:rPr>
          <w:rFonts w:ascii="Times New Roman" w:eastAsia="Arial Unicode MS" w:hAnsi="Times New Roman" w:cs="Times New Roman"/>
        </w:rPr>
        <w:t>Гиперостоза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</w:t>
      </w:r>
      <w:proofErr w:type="spellStart"/>
      <w:r w:rsidRPr="003A2124">
        <w:rPr>
          <w:rFonts w:ascii="Times New Roman" w:eastAsia="Arial Unicode MS" w:hAnsi="Times New Roman" w:cs="Times New Roman"/>
        </w:rPr>
        <w:t>Остеопороза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спинки турецкого узла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Усиления сосудистого рисунка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</w:t>
      </w:r>
      <w:proofErr w:type="spellStart"/>
      <w:r w:rsidRPr="003A2124">
        <w:rPr>
          <w:rFonts w:ascii="Times New Roman" w:eastAsia="Arial Unicode MS" w:hAnsi="Times New Roman" w:cs="Times New Roman"/>
        </w:rPr>
        <w:t>Остеолиз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верхнего гребня пирамидки височной кости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11) При  опухоли  мозжечка могут наблюдаться  зрительные симптомы, кроме: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Снижения остроты зрения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Концентрического сужения полей зрения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</w:t>
      </w:r>
      <w:proofErr w:type="spellStart"/>
      <w:r w:rsidRPr="003A2124">
        <w:rPr>
          <w:rFonts w:ascii="Times New Roman" w:eastAsia="Arial Unicode MS" w:hAnsi="Times New Roman" w:cs="Times New Roman"/>
        </w:rPr>
        <w:t>Биназальной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гемианопсии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</w:t>
      </w:r>
      <w:proofErr w:type="spellStart"/>
      <w:r w:rsidRPr="003A2124">
        <w:rPr>
          <w:rFonts w:ascii="Times New Roman" w:eastAsia="Arial Unicode MS" w:hAnsi="Times New Roman" w:cs="Times New Roman"/>
        </w:rPr>
        <w:t>Амавроза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Ощущения "пелены" перед глазами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# Ответ: 3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12) </w:t>
      </w:r>
      <w:proofErr w:type="spellStart"/>
      <w:r w:rsidRPr="003A2124">
        <w:rPr>
          <w:rFonts w:ascii="Times New Roman" w:eastAsia="Arial Unicode MS" w:hAnsi="Times New Roman" w:cs="Times New Roman"/>
        </w:rPr>
        <w:t>Менингиомы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мозжечкового намета при супратенториальном росте обусловливают: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№1. Симптом </w:t>
      </w:r>
      <w:proofErr w:type="spellStart"/>
      <w:r w:rsidRPr="003A2124">
        <w:rPr>
          <w:rFonts w:ascii="Times New Roman" w:eastAsia="Arial Unicode MS" w:hAnsi="Times New Roman" w:cs="Times New Roman"/>
        </w:rPr>
        <w:t>Бурденко-Крамера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и </w:t>
      </w:r>
      <w:proofErr w:type="spellStart"/>
      <w:r w:rsidRPr="003A2124">
        <w:rPr>
          <w:rFonts w:ascii="Times New Roman" w:eastAsia="Arial Unicode MS" w:hAnsi="Times New Roman" w:cs="Times New Roman"/>
        </w:rPr>
        <w:t>фотопсии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Спонтанный горизонтальный нистагм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Боли в шейной области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Дисфагию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Все перечисленное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13) Наиболее частыми начальными зрительными нарушениями при </w:t>
      </w:r>
      <w:proofErr w:type="spellStart"/>
      <w:r w:rsidRPr="003A2124">
        <w:rPr>
          <w:rFonts w:ascii="Times New Roman" w:eastAsia="Arial Unicode MS" w:hAnsi="Times New Roman" w:cs="Times New Roman"/>
        </w:rPr>
        <w:t>менингиомах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бугорков турецкого седла являются: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Застойные соски зрительных нервов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Первичная атрофия зрительного нерва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Симметричное двухстороннее снижение зрения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Битемпоральная гемианопсия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Правильно 2 и 3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hAnsi="Times New Roman" w:cs="Times New Roman"/>
        </w:rPr>
        <w:t xml:space="preserve">14) </w:t>
      </w:r>
      <w:r w:rsidRPr="003A2124">
        <w:rPr>
          <w:rFonts w:ascii="Times New Roman" w:eastAsia="Arial Unicode MS" w:hAnsi="Times New Roman" w:cs="Times New Roman"/>
        </w:rPr>
        <w:t xml:space="preserve"> Наиболее оптимальный метод удаления незрелой внутримозговой опухоли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№1в пределах здоровых тканей по типу лоботомии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№2. аспирационный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№3. </w:t>
      </w:r>
      <w:proofErr w:type="spellStart"/>
      <w:r w:rsidRPr="003A2124">
        <w:rPr>
          <w:rFonts w:ascii="Times New Roman" w:eastAsia="Arial Unicode MS" w:hAnsi="Times New Roman" w:cs="Times New Roman"/>
        </w:rPr>
        <w:t>кускованием</w:t>
      </w:r>
      <w:proofErr w:type="spellEnd"/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№4. выделением блока опухоли по границе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hAnsi="Times New Roman" w:cs="Times New Roman"/>
        </w:rPr>
        <w:t xml:space="preserve">15) </w:t>
      </w:r>
      <w:r w:rsidRPr="003A2124">
        <w:rPr>
          <w:rFonts w:ascii="Times New Roman" w:eastAsia="Arial Unicode MS" w:hAnsi="Times New Roman" w:cs="Times New Roman"/>
        </w:rPr>
        <w:t>Закрытие  раны  после удаления внутримозговых опухолей осуществляется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№1послойным закрытием раны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№2. зашиванием твердой мозговой оболочки узловыми швами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№3. зашиванием твердой мозговой оболочки непрерывными швами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№4. укладыванием костного лоскута на место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hAnsi="Times New Roman" w:cs="Times New Roman"/>
          <w:b/>
        </w:rPr>
      </w:pPr>
      <w:r w:rsidRPr="003A2124">
        <w:rPr>
          <w:rFonts w:ascii="Times New Roman" w:hAnsi="Times New Roman" w:cs="Times New Roman"/>
          <w:b/>
        </w:rPr>
        <w:t>Выходной контроль: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1) К опухолям </w:t>
      </w:r>
      <w:proofErr w:type="spellStart"/>
      <w:r w:rsidRPr="003A2124">
        <w:rPr>
          <w:rFonts w:ascii="Times New Roman" w:eastAsia="Arial Unicode MS" w:hAnsi="Times New Roman" w:cs="Times New Roman"/>
        </w:rPr>
        <w:t>менингососудистого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ряда относятся: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№1. </w:t>
      </w:r>
      <w:proofErr w:type="spellStart"/>
      <w:r w:rsidRPr="003A2124">
        <w:rPr>
          <w:rFonts w:ascii="Times New Roman" w:eastAsia="Arial Unicode MS" w:hAnsi="Times New Roman" w:cs="Times New Roman"/>
        </w:rPr>
        <w:t>Пинеалома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</w:t>
      </w:r>
      <w:proofErr w:type="spellStart"/>
      <w:r w:rsidRPr="003A2124">
        <w:rPr>
          <w:rFonts w:ascii="Times New Roman" w:eastAsia="Arial Unicode MS" w:hAnsi="Times New Roman" w:cs="Times New Roman"/>
        </w:rPr>
        <w:t>Астропитома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</w:t>
      </w:r>
      <w:proofErr w:type="spellStart"/>
      <w:r w:rsidRPr="003A2124">
        <w:rPr>
          <w:rFonts w:ascii="Times New Roman" w:eastAsia="Arial Unicode MS" w:hAnsi="Times New Roman" w:cs="Times New Roman"/>
        </w:rPr>
        <w:t>Менингиома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</w:t>
      </w:r>
      <w:proofErr w:type="spellStart"/>
      <w:r w:rsidRPr="003A2124">
        <w:rPr>
          <w:rFonts w:ascii="Times New Roman" w:eastAsia="Arial Unicode MS" w:hAnsi="Times New Roman" w:cs="Times New Roman"/>
        </w:rPr>
        <w:t>Гемангиобластома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Глиома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2) Вынужденное патологическое положение головы чаще бывает при опухолях: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 №1. Лобной доли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Теменной доли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Затылочной доли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Желудочка мозга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Срединной локализации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3) Увеличение размеров турецкого седла на </w:t>
      </w:r>
      <w:proofErr w:type="spellStart"/>
      <w:r w:rsidRPr="003A2124">
        <w:rPr>
          <w:rFonts w:ascii="Times New Roman" w:eastAsia="Arial Unicode MS" w:hAnsi="Times New Roman" w:cs="Times New Roman"/>
        </w:rPr>
        <w:t>краниограммах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указывает на: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№1. Гипертензию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Опухоль бугорка турецкого седла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Опухоль гипофиза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Опухоль височной доли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</w:t>
      </w:r>
      <w:proofErr w:type="spellStart"/>
      <w:r w:rsidRPr="003A2124">
        <w:rPr>
          <w:rFonts w:ascii="Times New Roman" w:eastAsia="Arial Unicode MS" w:hAnsi="Times New Roman" w:cs="Times New Roman"/>
        </w:rPr>
        <w:t>Краниофарингеому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4) Выберите опухоли с частыми обызвествлениями: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№1. </w:t>
      </w:r>
      <w:proofErr w:type="spellStart"/>
      <w:r w:rsidRPr="003A2124">
        <w:rPr>
          <w:rFonts w:ascii="Times New Roman" w:eastAsia="Arial Unicode MS" w:hAnsi="Times New Roman" w:cs="Times New Roman"/>
        </w:rPr>
        <w:t>Астроцитома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Аденома гипофиза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</w:t>
      </w:r>
      <w:proofErr w:type="spellStart"/>
      <w:r w:rsidRPr="003A2124">
        <w:rPr>
          <w:rFonts w:ascii="Times New Roman" w:eastAsia="Arial Unicode MS" w:hAnsi="Times New Roman" w:cs="Times New Roman"/>
        </w:rPr>
        <w:t>Краниофарингома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</w:t>
      </w:r>
      <w:proofErr w:type="spellStart"/>
      <w:r w:rsidRPr="003A2124">
        <w:rPr>
          <w:rFonts w:ascii="Times New Roman" w:eastAsia="Arial Unicode MS" w:hAnsi="Times New Roman" w:cs="Times New Roman"/>
        </w:rPr>
        <w:t>Медуллобластома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5) </w:t>
      </w:r>
      <w:proofErr w:type="spellStart"/>
      <w:r w:rsidRPr="003A2124">
        <w:rPr>
          <w:rFonts w:ascii="Times New Roman" w:eastAsia="Arial Unicode MS" w:hAnsi="Times New Roman" w:cs="Times New Roman"/>
        </w:rPr>
        <w:t>Менингиомы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передней 1\3 верхнего продольного синуса и серповидного отростка могут вызывать следующие изменения в мягких тканях головы: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№1. Наличие опухолевидного образования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Застойные явления, </w:t>
      </w:r>
      <w:proofErr w:type="spellStart"/>
      <w:r w:rsidRPr="003A2124">
        <w:rPr>
          <w:rFonts w:ascii="Times New Roman" w:eastAsia="Arial Unicode MS" w:hAnsi="Times New Roman" w:cs="Times New Roman"/>
        </w:rPr>
        <w:t>синюшность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Увеличение венозного рисунка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Все перечисленное</w:t>
      </w:r>
    </w:p>
    <w:p w:rsidR="003A2124" w:rsidRPr="003A2124" w:rsidRDefault="003A2124" w:rsidP="003A2124">
      <w:pPr>
        <w:spacing w:after="0"/>
        <w:ind w:firstLine="12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6) Для  </w:t>
      </w:r>
      <w:proofErr w:type="spellStart"/>
      <w:r w:rsidRPr="003A2124">
        <w:rPr>
          <w:rFonts w:ascii="Times New Roman" w:eastAsia="Arial Unicode MS" w:hAnsi="Times New Roman" w:cs="Times New Roman"/>
        </w:rPr>
        <w:t>гемангиобластомы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полушария мозжечка характерно: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№1. Преобладание стволовых расстройств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Четкая </w:t>
      </w:r>
      <w:proofErr w:type="spellStart"/>
      <w:r w:rsidRPr="003A2124">
        <w:rPr>
          <w:rFonts w:ascii="Times New Roman" w:eastAsia="Arial Unicode MS" w:hAnsi="Times New Roman" w:cs="Times New Roman"/>
        </w:rPr>
        <w:t>латерализация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мозжечковых симптомов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Острое начало заболевания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Грубые альтернирующие синдромы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Начало заболевания с дислокационного синдрома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7) </w:t>
      </w:r>
      <w:proofErr w:type="spellStart"/>
      <w:r w:rsidRPr="003A2124">
        <w:rPr>
          <w:rFonts w:ascii="Times New Roman" w:eastAsia="Arial Unicode MS" w:hAnsi="Times New Roman" w:cs="Times New Roman"/>
        </w:rPr>
        <w:t>Транстенториальные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</w:t>
      </w:r>
      <w:proofErr w:type="spellStart"/>
      <w:r w:rsidRPr="003A2124">
        <w:rPr>
          <w:rFonts w:ascii="Times New Roman" w:eastAsia="Arial Unicode MS" w:hAnsi="Times New Roman" w:cs="Times New Roman"/>
        </w:rPr>
        <w:t>менингиомы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вызывают: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№1. Поздний </w:t>
      </w:r>
      <w:proofErr w:type="spellStart"/>
      <w:r w:rsidRPr="003A2124">
        <w:rPr>
          <w:rFonts w:ascii="Times New Roman" w:eastAsia="Arial Unicode MS" w:hAnsi="Times New Roman" w:cs="Times New Roman"/>
        </w:rPr>
        <w:t>гидроцефально-гипертензионный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синдром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Дисфагию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Симптом </w:t>
      </w:r>
      <w:proofErr w:type="spellStart"/>
      <w:r w:rsidRPr="003A2124">
        <w:rPr>
          <w:rFonts w:ascii="Times New Roman" w:eastAsia="Arial Unicode MS" w:hAnsi="Times New Roman" w:cs="Times New Roman"/>
        </w:rPr>
        <w:t>Бурденко-Крамера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и </w:t>
      </w:r>
      <w:proofErr w:type="spellStart"/>
      <w:r w:rsidRPr="003A2124">
        <w:rPr>
          <w:rFonts w:ascii="Times New Roman" w:eastAsia="Arial Unicode MS" w:hAnsi="Times New Roman" w:cs="Times New Roman"/>
        </w:rPr>
        <w:t>фотопсии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Симптом </w:t>
      </w:r>
      <w:proofErr w:type="spellStart"/>
      <w:r w:rsidRPr="003A2124">
        <w:rPr>
          <w:rFonts w:ascii="Times New Roman" w:eastAsia="Arial Unicode MS" w:hAnsi="Times New Roman" w:cs="Times New Roman"/>
        </w:rPr>
        <w:t>Градениго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Правильно 1 и 3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8) Рентгенологическая  картина  при </w:t>
      </w:r>
      <w:proofErr w:type="spellStart"/>
      <w:r w:rsidRPr="003A2124">
        <w:rPr>
          <w:rFonts w:ascii="Times New Roman" w:eastAsia="Arial Unicode MS" w:hAnsi="Times New Roman" w:cs="Times New Roman"/>
        </w:rPr>
        <w:t>параселлярном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росте опухоли турецкого седла характеризуется: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№1. Выраженным перекосом, </w:t>
      </w:r>
      <w:proofErr w:type="spellStart"/>
      <w:r w:rsidRPr="003A2124">
        <w:rPr>
          <w:rFonts w:ascii="Times New Roman" w:eastAsia="Arial Unicode MS" w:hAnsi="Times New Roman" w:cs="Times New Roman"/>
        </w:rPr>
        <w:t>многоконтурностью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дна турецкого седла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Отклонением спинки кзади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Рассасыванием  центрального  отдела спинки и смещением кверху задних клиновидных отростков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Верхний  отдел спинки и задние клиновидные отростки не дифференцируются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Правильно 3 и 4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9) Основными клиническими проявлениями опухолей дна Ш желудочка являются: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Разлитые  головные  боли  в  области лба и затылка,  возможны приступы со рвотой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Застойные соски, иногда с вторичной атрофией, вынужденное положение головы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</w:t>
      </w:r>
      <w:proofErr w:type="spellStart"/>
      <w:r w:rsidRPr="003A2124">
        <w:rPr>
          <w:rFonts w:ascii="Times New Roman" w:eastAsia="Arial Unicode MS" w:hAnsi="Times New Roman" w:cs="Times New Roman"/>
        </w:rPr>
        <w:t>Гидроцефально-гипертензионный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синдром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Полная или неполная битемпоральная гемианопсия, реже </w:t>
      </w:r>
      <w:proofErr w:type="spellStart"/>
      <w:r w:rsidRPr="003A2124">
        <w:rPr>
          <w:rFonts w:ascii="Times New Roman" w:eastAsia="Arial Unicode MS" w:hAnsi="Times New Roman" w:cs="Times New Roman"/>
        </w:rPr>
        <w:t>гомонимная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Правильно 3 и 4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10)  Головная боль при опухолях гипофиза носит характер: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Невыносимой, распирающего характера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Распирающей головной боли в области затылка, усиливающейся по утрам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Острой приступообразной  в области лба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Тупой головной боли в лобно-височной области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Головной боли в области свода черепа,  усиливающейся при перкуссии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11) К показаниями к хирургическому лечению опухолей является все </w:t>
      </w:r>
      <w:proofErr w:type="spellStart"/>
      <w:r w:rsidRPr="003A2124">
        <w:rPr>
          <w:rFonts w:ascii="Times New Roman" w:eastAsia="Arial Unicode MS" w:hAnsi="Times New Roman" w:cs="Times New Roman"/>
        </w:rPr>
        <w:t>перечисленое</w:t>
      </w:r>
      <w:proofErr w:type="spellEnd"/>
      <w:r w:rsidRPr="003A2124">
        <w:rPr>
          <w:rFonts w:ascii="Times New Roman" w:eastAsia="Arial Unicode MS" w:hAnsi="Times New Roman" w:cs="Times New Roman"/>
        </w:rPr>
        <w:t>, кроме: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№1. </w:t>
      </w:r>
      <w:proofErr w:type="spellStart"/>
      <w:r w:rsidRPr="003A2124">
        <w:rPr>
          <w:rFonts w:ascii="Times New Roman" w:eastAsia="Arial Unicode MS" w:hAnsi="Times New Roman" w:cs="Times New Roman"/>
        </w:rPr>
        <w:t>Глиобластомы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</w:t>
      </w:r>
      <w:proofErr w:type="spellStart"/>
      <w:r w:rsidRPr="003A2124">
        <w:rPr>
          <w:rFonts w:ascii="Times New Roman" w:eastAsia="Arial Unicode MS" w:hAnsi="Times New Roman" w:cs="Times New Roman"/>
        </w:rPr>
        <w:t>Олигодендроглиомы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 левой  височной области без внутричерепной гипертензии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</w:t>
      </w:r>
      <w:proofErr w:type="spellStart"/>
      <w:r w:rsidRPr="003A2124">
        <w:rPr>
          <w:rFonts w:ascii="Times New Roman" w:eastAsia="Arial Unicode MS" w:hAnsi="Times New Roman" w:cs="Times New Roman"/>
        </w:rPr>
        <w:t>Астроцитомы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теменной области с врастанием в мозолистое тело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</w:t>
      </w:r>
      <w:proofErr w:type="spellStart"/>
      <w:r w:rsidRPr="003A2124">
        <w:rPr>
          <w:rFonts w:ascii="Times New Roman" w:eastAsia="Arial Unicode MS" w:hAnsi="Times New Roman" w:cs="Times New Roman"/>
        </w:rPr>
        <w:t>Олигодендроглиомы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правой височной области с частыми  </w:t>
      </w:r>
      <w:proofErr w:type="spellStart"/>
      <w:r w:rsidRPr="003A2124">
        <w:rPr>
          <w:rFonts w:ascii="Times New Roman" w:eastAsia="Arial Unicode MS" w:hAnsi="Times New Roman" w:cs="Times New Roman"/>
        </w:rPr>
        <w:t>эпидприпадками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</w:t>
      </w:r>
      <w:proofErr w:type="spellStart"/>
      <w:r w:rsidRPr="003A2124">
        <w:rPr>
          <w:rFonts w:ascii="Times New Roman" w:eastAsia="Arial Unicode MS" w:hAnsi="Times New Roman" w:cs="Times New Roman"/>
        </w:rPr>
        <w:t>Базофильной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аденомы гипофиза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12) При удалении внутримозговых опухолей применяются  следующие виды трепанации черепа: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№1. Костно-пластическая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Резекционная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Подвисочная декомпрессионная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№4. За среднюю линию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№5. Правильно 3 и 4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13) При опухолях задней  черепной  ямки  вегетативные  симптомы возникают вследствие 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№1гидроцефалии Ш желудочка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 гидроцефалии боковых желудочков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гидроцефалии 1У желудочка</w:t>
      </w:r>
    </w:p>
    <w:p w:rsidR="003A2124" w:rsidRPr="003A2124" w:rsidRDefault="003A2124" w:rsidP="003A2124">
      <w:pPr>
        <w:spacing w:after="0"/>
        <w:ind w:firstLine="120"/>
        <w:rPr>
          <w:rFonts w:ascii="Times New Roman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>№4давления опухоли на ствол мозга</w:t>
      </w:r>
    </w:p>
    <w:p w:rsidR="003A2124" w:rsidRPr="003A2124" w:rsidRDefault="003A2124" w:rsidP="003A2124">
      <w:pPr>
        <w:spacing w:after="0"/>
        <w:ind w:firstLine="120"/>
        <w:rPr>
          <w:rFonts w:ascii="Times New Roman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14) При  хирургическом лечении </w:t>
      </w:r>
      <w:proofErr w:type="spellStart"/>
      <w:r w:rsidRPr="003A2124">
        <w:rPr>
          <w:rFonts w:ascii="Times New Roman" w:eastAsia="Arial Unicode MS" w:hAnsi="Times New Roman" w:cs="Times New Roman"/>
        </w:rPr>
        <w:t>менингиом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головного мозга в настоящее время применяются следующие виды обезболивания: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№1. </w:t>
      </w:r>
      <w:proofErr w:type="spellStart"/>
      <w:r w:rsidRPr="003A2124">
        <w:rPr>
          <w:rFonts w:ascii="Times New Roman" w:eastAsia="Arial Unicode MS" w:hAnsi="Times New Roman" w:cs="Times New Roman"/>
        </w:rPr>
        <w:t>Интубационный</w:t>
      </w:r>
      <w:proofErr w:type="spellEnd"/>
      <w:r w:rsidRPr="003A2124">
        <w:rPr>
          <w:rFonts w:ascii="Times New Roman" w:eastAsia="Arial Unicode MS" w:hAnsi="Times New Roman" w:cs="Times New Roman"/>
        </w:rPr>
        <w:t xml:space="preserve"> наркоз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№2. Масочный наркоз</w:t>
      </w: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№3. </w:t>
      </w:r>
      <w:proofErr w:type="spellStart"/>
      <w:r w:rsidRPr="003A2124">
        <w:rPr>
          <w:rFonts w:ascii="Times New Roman" w:eastAsia="Arial Unicode MS" w:hAnsi="Times New Roman" w:cs="Times New Roman"/>
        </w:rPr>
        <w:t>Электронаркоз</w:t>
      </w:r>
      <w:proofErr w:type="spellEnd"/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</w:p>
    <w:p w:rsidR="003A2124" w:rsidRPr="003A2124" w:rsidRDefault="003A2124" w:rsidP="003A2124">
      <w:pPr>
        <w:spacing w:after="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lastRenderedPageBreak/>
        <w:t>15) Опухоли спинного мозга, часто растущие по типу "песочных часов" это</w:t>
      </w:r>
    </w:p>
    <w:p w:rsidR="003A2124" w:rsidRPr="003A2124" w:rsidRDefault="003A2124" w:rsidP="003A2124">
      <w:pPr>
        <w:spacing w:after="0"/>
        <w:rPr>
          <w:rFonts w:ascii="Times New Roman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  №1  невриномы</w:t>
      </w:r>
    </w:p>
    <w:p w:rsidR="003A2124" w:rsidRPr="003A2124" w:rsidRDefault="003A2124" w:rsidP="003A2124">
      <w:pPr>
        <w:spacing w:after="0"/>
        <w:ind w:firstLine="120"/>
        <w:rPr>
          <w:rFonts w:ascii="Times New Roman" w:eastAsia="Arial Unicode MS" w:hAnsi="Times New Roman" w:cs="Times New Roman"/>
        </w:rPr>
      </w:pPr>
      <w:r w:rsidRPr="003A2124">
        <w:rPr>
          <w:rFonts w:ascii="Times New Roman" w:eastAsia="Arial Unicode MS" w:hAnsi="Times New Roman" w:cs="Times New Roman"/>
        </w:rPr>
        <w:t xml:space="preserve">№2  </w:t>
      </w:r>
      <w:proofErr w:type="spellStart"/>
      <w:r w:rsidRPr="003A2124">
        <w:rPr>
          <w:rFonts w:ascii="Times New Roman" w:eastAsia="Arial Unicode MS" w:hAnsi="Times New Roman" w:cs="Times New Roman"/>
        </w:rPr>
        <w:t>холестеатомы</w:t>
      </w:r>
      <w:proofErr w:type="spellEnd"/>
    </w:p>
    <w:p w:rsidR="00984A00" w:rsidRPr="003A2124" w:rsidRDefault="00984A00" w:rsidP="003A2124">
      <w:pPr>
        <w:spacing w:after="0"/>
        <w:rPr>
          <w:rFonts w:ascii="Times New Roman" w:hAnsi="Times New Roman" w:cs="Times New Roman"/>
        </w:rPr>
      </w:pPr>
    </w:p>
    <w:sectPr w:rsidR="00984A00" w:rsidRPr="003A2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3A2124"/>
    <w:rsid w:val="003A2124"/>
    <w:rsid w:val="00984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1034</Words>
  <Characters>5895</Characters>
  <Application>Microsoft Office Word</Application>
  <DocSecurity>0</DocSecurity>
  <Lines>49</Lines>
  <Paragraphs>13</Paragraphs>
  <ScaleCrop>false</ScaleCrop>
  <Company/>
  <LinksUpToDate>false</LinksUpToDate>
  <CharactersWithSpaces>6916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2015-04-08T16:59:00Z</dcterms:created>
  <dcterms:modified xsi:type="dcterms:W3CDTF">2015-04-08T17:01:00Z</dcterms:modified>
</cp:coreProperties>
</file>