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2F8F" w:rsidRPr="003C2F8F" w:rsidRDefault="003C2F8F" w:rsidP="003C2F8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2F8F">
        <w:rPr>
          <w:rFonts w:ascii="Times New Roman" w:hAnsi="Times New Roman" w:cs="Times New Roman"/>
          <w:b/>
          <w:bCs/>
          <w:sz w:val="28"/>
          <w:szCs w:val="28"/>
        </w:rPr>
        <w:t>Лекция</w:t>
      </w:r>
    </w:p>
    <w:p w:rsidR="003C2F8F" w:rsidRPr="003C2F8F" w:rsidRDefault="003C2F8F" w:rsidP="003C2F8F">
      <w:pPr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3C2F8F">
        <w:rPr>
          <w:rFonts w:ascii="Times New Roman" w:hAnsi="Times New Roman" w:cs="Times New Roman"/>
          <w:b/>
          <w:sz w:val="28"/>
        </w:rPr>
        <w:t xml:space="preserve">Эпидемиология, классификация, патогенез, клиника, диагностика и принципы лечения черепно-мозговой травмы и </w:t>
      </w:r>
      <w:proofErr w:type="spellStart"/>
      <w:r w:rsidRPr="003C2F8F">
        <w:rPr>
          <w:rFonts w:ascii="Times New Roman" w:hAnsi="Times New Roman" w:cs="Times New Roman"/>
          <w:b/>
          <w:sz w:val="28"/>
        </w:rPr>
        <w:t>позвоночно</w:t>
      </w:r>
      <w:proofErr w:type="spellEnd"/>
      <w:r w:rsidRPr="003C2F8F">
        <w:rPr>
          <w:rFonts w:ascii="Times New Roman" w:hAnsi="Times New Roman" w:cs="Times New Roman"/>
          <w:b/>
          <w:sz w:val="28"/>
        </w:rPr>
        <w:t>- спинальной травмы</w:t>
      </w:r>
    </w:p>
    <w:p w:rsidR="003C2F8F" w:rsidRDefault="003C2F8F" w:rsidP="003C2F8F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рассмотреть эпидемиологию, классификацию, патогенез, клинику, диагностику</w:t>
      </w:r>
      <w:r w:rsidRPr="000741E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принципы лечения черепно-мозговой травмы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3C2F8F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2.</w:t>
      </w:r>
      <w:r w:rsidRPr="003C2F8F">
        <w:rPr>
          <w:rFonts w:ascii="Times New Roman" w:hAnsi="Times New Roman" w:cs="Times New Roman"/>
          <w:sz w:val="24"/>
          <w:szCs w:val="24"/>
        </w:rPr>
        <w:t xml:space="preserve"> </w:t>
      </w:r>
      <w:r w:rsidRPr="00700C89">
        <w:rPr>
          <w:rFonts w:ascii="Times New Roman" w:hAnsi="Times New Roman" w:cs="Times New Roman"/>
          <w:sz w:val="24"/>
          <w:szCs w:val="24"/>
        </w:rPr>
        <w:t>рассмотреть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эпидемиологию, классификацию, патогенез, клинику, диагностику</w:t>
      </w:r>
      <w:r w:rsidRPr="00700C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принципы лечения </w:t>
      </w:r>
      <w:proofErr w:type="spellStart"/>
      <w:r w:rsidRPr="00700C89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позвоночно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700C89">
        <w:rPr>
          <w:rFonts w:ascii="Times New Roman" w:eastAsia="Times New Roman" w:hAnsi="Times New Roman" w:cs="Times New Roman"/>
          <w:sz w:val="24"/>
          <w:szCs w:val="24"/>
          <w:lang w:eastAsia="ar-SA"/>
        </w:rPr>
        <w:t>- спинальной травмы</w:t>
      </w:r>
    </w:p>
    <w:p w:rsidR="003C2F8F" w:rsidRDefault="003C2F8F" w:rsidP="003C2F8F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C2F8F" w:rsidRDefault="003C2F8F" w:rsidP="003C2F8F">
      <w:pP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План:</w:t>
      </w:r>
    </w:p>
    <w:p w:rsidR="003C2F8F" w:rsidRPr="003C2F8F" w:rsidRDefault="003C2F8F" w:rsidP="003C2F8F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ЭПИДЕМИОЛОГИЯ, КЛАССИФИКАЦИЯ, ПАТОГЕНЕЗ, </w:t>
      </w:r>
      <w:proofErr w:type="gramStart"/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КЛИНИКА,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>ДИАГНОСТИКА И ПРИНЦИПЫ ЛЕЧЕНИЯ ЧЕРЕПНО-МОЗГОВОЙ ТРАВМЫ</w:t>
      </w:r>
    </w:p>
    <w:p w:rsidR="003C2F8F" w:rsidRDefault="003C2F8F" w:rsidP="003C2F8F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ЭПИДЕМИОЛОГИЯ</w:t>
      </w:r>
    </w:p>
    <w:p w:rsidR="003C2F8F" w:rsidRDefault="003C2F8F" w:rsidP="003C2F8F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КЛАССИФИКАЦИЯ</w:t>
      </w:r>
    </w:p>
    <w:p w:rsidR="003C2F8F" w:rsidRDefault="003C2F8F" w:rsidP="003C2F8F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ПАТОГЕНЕЗ</w:t>
      </w:r>
    </w:p>
    <w:p w:rsidR="003C2F8F" w:rsidRDefault="003C2F8F" w:rsidP="003C2F8F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КЛИНИКА</w:t>
      </w:r>
    </w:p>
    <w:p w:rsidR="003C2F8F" w:rsidRDefault="003C2F8F" w:rsidP="003C2F8F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ДИАГНОСТИКА</w:t>
      </w:r>
    </w:p>
    <w:p w:rsidR="003C2F8F" w:rsidRDefault="003C2F8F" w:rsidP="003C2F8F">
      <w:pPr>
        <w:pStyle w:val="a3"/>
        <w:numPr>
          <w:ilvl w:val="0"/>
          <w:numId w:val="4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ЛЕЧЕНИЕ</w:t>
      </w:r>
    </w:p>
    <w:p w:rsidR="003C2F8F" w:rsidRDefault="003C2F8F" w:rsidP="003C2F8F">
      <w:pPr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>ЭПИДЕМИОЛОГИЯ, КЛАССИФИКАЦИЯ, ПАТОГЕНЕЗ, КЛИНИКА, ДИАГНОСТИКА И ПРИНЦИПЫ ЛЕЧЕНИЯ ПОЗВОНОЧНО - СПИНАЛЬНОЙ ТРАВМЫ</w:t>
      </w:r>
    </w:p>
    <w:p w:rsidR="003C2F8F" w:rsidRPr="003C2F8F" w:rsidRDefault="003C2F8F" w:rsidP="003C2F8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>ОПРЕДЕЛЕНИЕ</w:t>
      </w:r>
    </w:p>
    <w:p w:rsidR="003C2F8F" w:rsidRPr="003C2F8F" w:rsidRDefault="003C2F8F" w:rsidP="003C2F8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>ЭПИДЕМИОЛОГИЯ</w:t>
      </w:r>
    </w:p>
    <w:p w:rsidR="003C2F8F" w:rsidRPr="003C2F8F" w:rsidRDefault="003C2F8F" w:rsidP="003C2F8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>ПАТОГЕНЕЗ</w:t>
      </w:r>
    </w:p>
    <w:p w:rsidR="003C2F8F" w:rsidRPr="003C2F8F" w:rsidRDefault="003C2F8F" w:rsidP="003C2F8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>КЛАССИИКАЦИЯ</w:t>
      </w:r>
    </w:p>
    <w:p w:rsidR="003C2F8F" w:rsidRPr="003C2F8F" w:rsidRDefault="003C2F8F" w:rsidP="003C2F8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>ПОЗВОНОЧНО-СПИННОМОЗГОВАЯ ТРАВМА</w:t>
      </w:r>
    </w:p>
    <w:p w:rsidR="003C2F8F" w:rsidRPr="003C2F8F" w:rsidRDefault="003C2F8F" w:rsidP="003C2F8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КЛИНИКА</w:t>
      </w:r>
    </w:p>
    <w:p w:rsidR="003C2F8F" w:rsidRPr="003C2F8F" w:rsidRDefault="003C2F8F" w:rsidP="003C2F8F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>ДИАГНОСТИКА</w:t>
      </w:r>
    </w:p>
    <w:p w:rsidR="003C2F8F" w:rsidRPr="000741E1" w:rsidRDefault="003C2F8F" w:rsidP="003C2F8F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Основное понятие: </w:t>
      </w:r>
      <w:r>
        <w:rPr>
          <w:rFonts w:ascii="Times New Roman" w:hAnsi="Times New Roman" w:cs="Times New Roman"/>
          <w:bCs/>
          <w:sz w:val="24"/>
          <w:szCs w:val="24"/>
        </w:rPr>
        <w:t>черепно-мозговая травма</w:t>
      </w:r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позвоночно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– спинальная травма</w:t>
      </w:r>
    </w:p>
    <w:p w:rsidR="003C2F8F" w:rsidRDefault="003C2F8F" w:rsidP="003C2F8F">
      <w:pPr>
        <w:rPr>
          <w:rFonts w:ascii="Times New Roman" w:hAnsi="Times New Roman" w:cs="Times New Roman"/>
          <w:bCs/>
          <w:sz w:val="24"/>
          <w:szCs w:val="24"/>
        </w:rPr>
      </w:pPr>
    </w:p>
    <w:p w:rsidR="003C2F8F" w:rsidRPr="003C2F8F" w:rsidRDefault="003C2F8F" w:rsidP="003C2F8F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ЭПИДЕМИОЛОГИЯ, КЛАССИФИКАЦИЯ, ПАТОГЕНЕЗ, </w:t>
      </w:r>
      <w:proofErr w:type="gramStart"/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КЛИНИКА,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>ДИАГНОСТИКА И ПРИНЦИПЫ ЛЕЧЕНИЯ ЧЕРЕПНО-МОЗГОВОЙ ТРАВМЫ</w:t>
      </w:r>
    </w:p>
    <w:p w:rsidR="003C2F8F" w:rsidRDefault="003C2F8F" w:rsidP="003C2F8F">
      <w:pPr>
        <w:rPr>
          <w:rFonts w:ascii="Times New Roman" w:hAnsi="Times New Roman" w:cs="Times New Roman"/>
          <w:bCs/>
          <w:sz w:val="24"/>
          <w:szCs w:val="24"/>
        </w:rPr>
      </w:pPr>
    </w:p>
    <w:p w:rsidR="003C2F8F" w:rsidRPr="008517A3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8517A3">
        <w:rPr>
          <w:rFonts w:ascii="Times New Roman" w:hAnsi="Times New Roman" w:cs="Times New Roman"/>
          <w:bCs/>
          <w:sz w:val="24"/>
          <w:szCs w:val="24"/>
        </w:rPr>
        <w:t>ЭПИДЕМИОЛОГИЯ</w:t>
      </w:r>
      <w:bookmarkStart w:id="0" w:name="_GoBack"/>
      <w:bookmarkEnd w:id="0"/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84309A">
        <w:rPr>
          <w:rFonts w:ascii="Times New Roman" w:hAnsi="Times New Roman" w:cs="Times New Roman"/>
          <w:b/>
          <w:sz w:val="24"/>
          <w:szCs w:val="24"/>
        </w:rPr>
        <w:t>Повреждения мозга</w:t>
      </w:r>
      <w:r w:rsidRPr="004A427B">
        <w:rPr>
          <w:rFonts w:ascii="Times New Roman" w:hAnsi="Times New Roman" w:cs="Times New Roman"/>
          <w:sz w:val="24"/>
          <w:szCs w:val="24"/>
        </w:rPr>
        <w:t xml:space="preserve"> - одна из главных причин смертности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инвалидизации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населения, а у лиц молодого возраста им принадлежит трагическое первое место.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Ежегодно в мире от ЧМТ погибает 1,5 млн. человек, а 2,4 млн. становятся инвалидами.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Частота встречаемости ЧМТ в среднем составляет 3-4 на 1000 населения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lastRenderedPageBreak/>
        <w:t xml:space="preserve">Причины черепно-мозгового травматизма значительно разнятся в зависимости от социальных, географических, погодных, демографических и иных факторов. Так, например, в США первое место занимает автомобильная травма, на Тайване - мотороллерная, в Шотландии - падения, в России - криминальная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т.д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Ежегодно в России ЧМТ получает около 600 тыс. человек. 50 тыс. из них погибают, а еще 50 тыс. становятся официальными инвалидами.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Количество «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недожитых»  вследствие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преждевременной смерти от ЧМТ  составляет почти 50% потерь трудового потенциала России, превышая таковые от болезней сердечно-сосудистой системы в 4,5 раза.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Число инвалидов вследствие повреждений мозга к концу XX века достигло в России 2 млн, а во всем мире - 150 млн человек.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Эти цифры - яркое свидетельство масштабности грозного явления, называемого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«ЧЕРЕПНО-МОЗГОВАЯ ТРАВМА»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К настоящему времени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нейротравматология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стала научно обоснованной и концептуальной.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>Это существенно изменяет стратегию исследований и прикладных действий. Каковы же основные современные концепции при черепно-мозговой травме?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Экспериментально разработано и клинически подтверждено учение об очаговых и диффузных повреждениях головного мозга. Это очень важно, так как речь идет о разной 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t xml:space="preserve">биомеханике </w:t>
      </w:r>
      <w:r w:rsidRPr="004A427B">
        <w:rPr>
          <w:rFonts w:ascii="Times New Roman" w:hAnsi="Times New Roman" w:cs="Times New Roman"/>
          <w:sz w:val="24"/>
          <w:szCs w:val="24"/>
        </w:rPr>
        <w:t xml:space="preserve">повреждений мозга, разном патоморфологическом субстрате, разной клинической симптоматике, разной КТ и МРТ-картине, разном лечении и, наконец, разных исходах.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Повреждения головного мозга делятся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на  очаговые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- ушибы, размозжения,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интрацеребральные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и оболочечные гематомы, в основе которых лежит ударно-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противоударная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травма и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диффузные в основе которых лежит инерционное воздействие, развивающееся при резком ускорении-замедлении </w:t>
      </w:r>
    </w:p>
    <w:p w:rsidR="003C2F8F" w:rsidRDefault="003C2F8F" w:rsidP="003C2F8F">
      <w:pPr>
        <w:rPr>
          <w:rFonts w:ascii="Times New Roman" w:hAnsi="Times New Roman" w:cs="Times New Roman"/>
        </w:rPr>
      </w:pPr>
    </w:p>
    <w:p w:rsidR="003C2F8F" w:rsidRPr="00742180" w:rsidRDefault="003C2F8F" w:rsidP="003C2F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КЛАССИФИКАЦИЯ</w:t>
      </w:r>
    </w:p>
    <w:p w:rsidR="003C2F8F" w:rsidRPr="00742180" w:rsidRDefault="003C2F8F" w:rsidP="003C2F8F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Типы черепно-мозговой травмы</w:t>
      </w:r>
    </w:p>
    <w:p w:rsidR="003C2F8F" w:rsidRPr="00742180" w:rsidRDefault="003C2F8F" w:rsidP="003C2F8F">
      <w:pPr>
        <w:rPr>
          <w:rFonts w:ascii="Times New Roman" w:hAnsi="Times New Roman" w:cs="Times New Roman"/>
          <w:bCs/>
        </w:rPr>
      </w:pPr>
      <w:proofErr w:type="gramStart"/>
      <w:r w:rsidRPr="00742180">
        <w:rPr>
          <w:rFonts w:ascii="Times New Roman" w:hAnsi="Times New Roman" w:cs="Times New Roman"/>
          <w:bCs/>
        </w:rPr>
        <w:t xml:space="preserve">Изолированная  </w:t>
      </w:r>
      <w:proofErr w:type="spellStart"/>
      <w:r w:rsidRPr="00742180">
        <w:rPr>
          <w:rFonts w:ascii="Times New Roman" w:hAnsi="Times New Roman" w:cs="Times New Roman"/>
          <w:bCs/>
        </w:rPr>
        <w:t>чмт</w:t>
      </w:r>
      <w:proofErr w:type="spellEnd"/>
      <w:proofErr w:type="gramEnd"/>
      <w:r w:rsidRPr="00742180">
        <w:rPr>
          <w:rFonts w:ascii="Times New Roman" w:hAnsi="Times New Roman" w:cs="Times New Roman"/>
          <w:bCs/>
        </w:rPr>
        <w:t xml:space="preserve"> - отсутствуют внечерепные повреждения</w:t>
      </w:r>
    </w:p>
    <w:p w:rsidR="003C2F8F" w:rsidRPr="00742180" w:rsidRDefault="003C2F8F" w:rsidP="003C2F8F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 xml:space="preserve">Сочетанная </w:t>
      </w:r>
      <w:proofErr w:type="spellStart"/>
      <w:r w:rsidRPr="00742180">
        <w:rPr>
          <w:rFonts w:ascii="Times New Roman" w:hAnsi="Times New Roman" w:cs="Times New Roman"/>
          <w:bCs/>
        </w:rPr>
        <w:t>чмт</w:t>
      </w:r>
      <w:proofErr w:type="spellEnd"/>
      <w:r w:rsidRPr="00742180">
        <w:rPr>
          <w:rFonts w:ascii="Times New Roman" w:hAnsi="Times New Roman" w:cs="Times New Roman"/>
          <w:bCs/>
        </w:rPr>
        <w:t>-</w:t>
      </w:r>
      <w:r w:rsidRPr="00742180">
        <w:rPr>
          <w:rFonts w:ascii="Times New Roman" w:hAnsi="Times New Roman" w:cs="Times New Roman"/>
          <w:bCs/>
          <w:u w:val="single"/>
        </w:rPr>
        <w:t xml:space="preserve"> механическая </w:t>
      </w:r>
      <w:r w:rsidRPr="00742180">
        <w:rPr>
          <w:rFonts w:ascii="Times New Roman" w:hAnsi="Times New Roman" w:cs="Times New Roman"/>
          <w:bCs/>
        </w:rPr>
        <w:t xml:space="preserve">     </w:t>
      </w:r>
      <w:proofErr w:type="gramStart"/>
      <w:r w:rsidRPr="00742180">
        <w:rPr>
          <w:rFonts w:ascii="Times New Roman" w:hAnsi="Times New Roman" w:cs="Times New Roman"/>
          <w:bCs/>
        </w:rPr>
        <w:t>энергия  одновременно</w:t>
      </w:r>
      <w:proofErr w:type="gramEnd"/>
      <w:r w:rsidRPr="00742180">
        <w:rPr>
          <w:rFonts w:ascii="Times New Roman" w:hAnsi="Times New Roman" w:cs="Times New Roman"/>
          <w:bCs/>
        </w:rPr>
        <w:t xml:space="preserve">  с  </w:t>
      </w:r>
      <w:proofErr w:type="spellStart"/>
      <w:r w:rsidRPr="00742180">
        <w:rPr>
          <w:rFonts w:ascii="Times New Roman" w:hAnsi="Times New Roman" w:cs="Times New Roman"/>
          <w:bCs/>
        </w:rPr>
        <w:t>ч.м.т</w:t>
      </w:r>
      <w:proofErr w:type="spellEnd"/>
      <w:r w:rsidRPr="00742180">
        <w:rPr>
          <w:rFonts w:ascii="Times New Roman" w:hAnsi="Times New Roman" w:cs="Times New Roman"/>
          <w:bCs/>
        </w:rPr>
        <w:t>. вызывает  внечерепные повреждения</w:t>
      </w:r>
    </w:p>
    <w:p w:rsidR="003C2F8F" w:rsidRPr="00742180" w:rsidRDefault="003C2F8F" w:rsidP="003C2F8F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 xml:space="preserve">Комбинированная - </w:t>
      </w:r>
      <w:proofErr w:type="gramStart"/>
      <w:r w:rsidRPr="00742180">
        <w:rPr>
          <w:rFonts w:ascii="Times New Roman" w:hAnsi="Times New Roman" w:cs="Times New Roman"/>
          <w:bCs/>
        </w:rPr>
        <w:t>одновременное  воздействие</w:t>
      </w:r>
      <w:proofErr w:type="gramEnd"/>
      <w:r w:rsidRPr="00742180">
        <w:rPr>
          <w:rFonts w:ascii="Times New Roman" w:hAnsi="Times New Roman" w:cs="Times New Roman"/>
          <w:bCs/>
          <w:u w:val="single"/>
        </w:rPr>
        <w:t xml:space="preserve"> различных</w:t>
      </w:r>
      <w:r w:rsidRPr="00742180">
        <w:rPr>
          <w:rFonts w:ascii="Times New Roman" w:hAnsi="Times New Roman" w:cs="Times New Roman"/>
          <w:bCs/>
        </w:rPr>
        <w:t xml:space="preserve">  видов энергии</w:t>
      </w:r>
    </w:p>
    <w:p w:rsidR="003C2F8F" w:rsidRDefault="003C2F8F" w:rsidP="003C2F8F">
      <w:r>
        <w:t xml:space="preserve">         </w:t>
      </w:r>
    </w:p>
    <w:p w:rsidR="003C2F8F" w:rsidRPr="00742180" w:rsidRDefault="003C2F8F" w:rsidP="003C2F8F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Клинические формы</w:t>
      </w:r>
      <w:r w:rsidRPr="00742180">
        <w:rPr>
          <w:rFonts w:ascii="Times New Roman" w:hAnsi="Times New Roman" w:cs="Times New Roman"/>
        </w:rPr>
        <w:t xml:space="preserve"> </w:t>
      </w:r>
      <w:r w:rsidRPr="00742180">
        <w:rPr>
          <w:rFonts w:ascii="Times New Roman" w:hAnsi="Times New Roman" w:cs="Times New Roman"/>
          <w:bCs/>
        </w:rPr>
        <w:t>черепно-мозговой травмы</w:t>
      </w:r>
    </w:p>
    <w:p w:rsidR="003C2F8F" w:rsidRPr="00742180" w:rsidRDefault="003C2F8F" w:rsidP="003C2F8F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 xml:space="preserve">             </w:t>
      </w:r>
    </w:p>
    <w:p w:rsidR="003C2F8F" w:rsidRPr="00742180" w:rsidRDefault="003C2F8F" w:rsidP="003C2F8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Сотрясение головного мозга</w:t>
      </w:r>
    </w:p>
    <w:p w:rsidR="003C2F8F" w:rsidRPr="00742180" w:rsidRDefault="003C2F8F" w:rsidP="003C2F8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Ушиб головного мозга</w:t>
      </w:r>
    </w:p>
    <w:p w:rsidR="003C2F8F" w:rsidRPr="00742180" w:rsidRDefault="003C2F8F" w:rsidP="003C2F8F">
      <w:pPr>
        <w:pStyle w:val="a3"/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lastRenderedPageBreak/>
        <w:t xml:space="preserve">Легкой, </w:t>
      </w:r>
      <w:proofErr w:type="gramStart"/>
      <w:r w:rsidRPr="00742180">
        <w:rPr>
          <w:rFonts w:ascii="Times New Roman" w:hAnsi="Times New Roman" w:cs="Times New Roman"/>
          <w:bCs/>
        </w:rPr>
        <w:t>средней  и</w:t>
      </w:r>
      <w:proofErr w:type="gramEnd"/>
      <w:r w:rsidRPr="00742180">
        <w:rPr>
          <w:rFonts w:ascii="Times New Roman" w:hAnsi="Times New Roman" w:cs="Times New Roman"/>
          <w:bCs/>
        </w:rPr>
        <w:t xml:space="preserve"> тяжелой степени                                                       </w:t>
      </w:r>
    </w:p>
    <w:p w:rsidR="003C2F8F" w:rsidRPr="00742180" w:rsidRDefault="003C2F8F" w:rsidP="003C2F8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Сдавление головного мозга</w:t>
      </w:r>
    </w:p>
    <w:p w:rsidR="003C2F8F" w:rsidRPr="00742180" w:rsidRDefault="003C2F8F" w:rsidP="003C2F8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Диффузно-аксональное повреждение</w:t>
      </w:r>
    </w:p>
    <w:p w:rsidR="003C2F8F" w:rsidRPr="00742180" w:rsidRDefault="003C2F8F" w:rsidP="003C2F8F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Длительное сдавление головы</w:t>
      </w:r>
    </w:p>
    <w:p w:rsidR="003C2F8F" w:rsidRPr="00742180" w:rsidRDefault="003C2F8F" w:rsidP="003C2F8F">
      <w:pPr>
        <w:pStyle w:val="a3"/>
        <w:ind w:left="405"/>
        <w:rPr>
          <w:rFonts w:ascii="Times New Roman" w:hAnsi="Times New Roman" w:cs="Times New Roman"/>
        </w:rPr>
      </w:pPr>
      <w:proofErr w:type="gramStart"/>
      <w:r w:rsidRPr="00742180">
        <w:rPr>
          <w:rFonts w:ascii="Times New Roman" w:hAnsi="Times New Roman" w:cs="Times New Roman"/>
          <w:bCs/>
        </w:rPr>
        <w:t xml:space="preserve">Легкой,   </w:t>
      </w:r>
      <w:proofErr w:type="gramEnd"/>
      <w:r w:rsidRPr="00742180">
        <w:rPr>
          <w:rFonts w:ascii="Times New Roman" w:hAnsi="Times New Roman" w:cs="Times New Roman"/>
          <w:bCs/>
        </w:rPr>
        <w:t xml:space="preserve">средней </w:t>
      </w:r>
      <w:r w:rsidRPr="00742180">
        <w:rPr>
          <w:rFonts w:ascii="Times New Roman" w:hAnsi="Times New Roman" w:cs="Times New Roman"/>
        </w:rPr>
        <w:t xml:space="preserve">    </w:t>
      </w:r>
      <w:r w:rsidRPr="00742180">
        <w:rPr>
          <w:rFonts w:ascii="Times New Roman" w:hAnsi="Times New Roman" w:cs="Times New Roman"/>
          <w:bCs/>
        </w:rPr>
        <w:t>и</w:t>
      </w:r>
      <w:r w:rsidRPr="00742180">
        <w:rPr>
          <w:rFonts w:ascii="Times New Roman" w:hAnsi="Times New Roman" w:cs="Times New Roman"/>
        </w:rPr>
        <w:t xml:space="preserve">    </w:t>
      </w:r>
      <w:r w:rsidRPr="00742180">
        <w:rPr>
          <w:rFonts w:ascii="Times New Roman" w:hAnsi="Times New Roman" w:cs="Times New Roman"/>
          <w:bCs/>
        </w:rPr>
        <w:t>тяжелой степени</w:t>
      </w:r>
    </w:p>
    <w:p w:rsidR="003C2F8F" w:rsidRPr="00742180" w:rsidRDefault="003C2F8F" w:rsidP="003C2F8F">
      <w:pPr>
        <w:rPr>
          <w:rFonts w:ascii="Times New Roman" w:hAnsi="Times New Roman" w:cs="Times New Roman"/>
        </w:rPr>
      </w:pPr>
      <w:r w:rsidRPr="00742180">
        <w:rPr>
          <w:rFonts w:ascii="Times New Roman" w:hAnsi="Times New Roman" w:cs="Times New Roman"/>
          <w:bCs/>
        </w:rPr>
        <w:t>По степени тяжести</w:t>
      </w:r>
    </w:p>
    <w:p w:rsidR="003C2F8F" w:rsidRPr="00742180" w:rsidRDefault="003C2F8F" w:rsidP="003C2F8F">
      <w:pPr>
        <w:numPr>
          <w:ilvl w:val="0"/>
          <w:numId w:val="1"/>
        </w:numPr>
      </w:pPr>
      <w:r w:rsidRPr="00742180">
        <w:t>Легкая (сотрясение головного мозга, ушиб легкой степени)</w:t>
      </w:r>
    </w:p>
    <w:p w:rsidR="003C2F8F" w:rsidRPr="00742180" w:rsidRDefault="003C2F8F" w:rsidP="003C2F8F">
      <w:pPr>
        <w:numPr>
          <w:ilvl w:val="0"/>
          <w:numId w:val="1"/>
        </w:numPr>
      </w:pPr>
      <w:r w:rsidRPr="00742180">
        <w:t xml:space="preserve">Средняя </w:t>
      </w:r>
      <w:proofErr w:type="gramStart"/>
      <w:r w:rsidRPr="00742180">
        <w:t>( ушиб</w:t>
      </w:r>
      <w:proofErr w:type="gramEnd"/>
      <w:r w:rsidRPr="00742180">
        <w:t xml:space="preserve"> средней степени)</w:t>
      </w:r>
    </w:p>
    <w:p w:rsidR="003C2F8F" w:rsidRPr="00742180" w:rsidRDefault="003C2F8F" w:rsidP="003C2F8F">
      <w:pPr>
        <w:numPr>
          <w:ilvl w:val="0"/>
          <w:numId w:val="1"/>
        </w:numPr>
      </w:pPr>
      <w:r w:rsidRPr="00742180">
        <w:t>Тяжелая (ушиб тяжелой степени, диффузно-аксональное повреждение сдавление головного мозга, сдавление головы)</w:t>
      </w:r>
    </w:p>
    <w:p w:rsidR="003C2F8F" w:rsidRDefault="003C2F8F" w:rsidP="003C2F8F"/>
    <w:p w:rsidR="003C2F8F" w:rsidRPr="008517A3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8517A3">
        <w:rPr>
          <w:rFonts w:ascii="Times New Roman" w:hAnsi="Times New Roman" w:cs="Times New Roman"/>
          <w:bCs/>
          <w:sz w:val="24"/>
          <w:szCs w:val="24"/>
        </w:rPr>
        <w:t>ПАТОГЕНЕЗ ЧЕРЕПНО-МОЗГОВОЙ ТРАВМЫ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   </w:t>
      </w:r>
      <w:r>
        <w:rPr>
          <w:rFonts w:ascii="Times New Roman" w:hAnsi="Times New Roman" w:cs="Times New Roman"/>
          <w:sz w:val="24"/>
          <w:szCs w:val="24"/>
        </w:rPr>
        <w:tab/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ПЕРВИЧНЫЕ ПОВРЕЖДЕНИЯ- возникают в результате непосредственного воздействия травматического агента. При этом происходит разрыв нейронов,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глии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, сосудов с развитием внутримозговых и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подоболочечных  кровоизлияний</w:t>
      </w:r>
      <w:proofErr w:type="gramEnd"/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 w:rsidRPr="004A427B">
        <w:rPr>
          <w:rFonts w:ascii="Times New Roman" w:hAnsi="Times New Roman" w:cs="Times New Roman"/>
          <w:bCs/>
          <w:sz w:val="24"/>
          <w:szCs w:val="24"/>
        </w:rPr>
        <w:t>ВТОРИЧНЫЕ САНОГЕННЫЕ ПОВРЕЖДЕНИЯ -развиваются как защитная реакция через несколько минут после травмы и продолжаются в течение всего острого периода. Определяющим является ишемия или гиперемия мозга, внутримозговая гипертензия.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ВТОРИЧНЫЕ    ЯТРОГЕННЫЕ  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ПОВРЕЖДЕНИЯ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Ы 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t>3 УРОВНЯ: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Первичное повреждение вещества мозга и сосудов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 xml:space="preserve">–  </w:t>
      </w:r>
      <w:r w:rsidRPr="004A427B">
        <w:rPr>
          <w:rFonts w:ascii="Times New Roman" w:hAnsi="Times New Roman" w:cs="Times New Roman"/>
          <w:bCs/>
          <w:sz w:val="24"/>
          <w:szCs w:val="24"/>
        </w:rPr>
        <w:t>патогенетические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факторы 1-го порядка</w:t>
      </w:r>
      <w:r w:rsidRPr="004A427B">
        <w:rPr>
          <w:rFonts w:ascii="Times New Roman" w:hAnsi="Times New Roman" w:cs="Times New Roman"/>
          <w:sz w:val="24"/>
          <w:szCs w:val="24"/>
        </w:rPr>
        <w:t xml:space="preserve">, определяются степенью исходного разрушения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Набухание и отек как тканевые реакции абсолютно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различного  биологического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значения  и  морфологической структуры сопровождают патологический процесс сразу с момента повреждения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Набухание необратимо. 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Повреждение  клеточных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структур достигает максимума  в  течение  двух часов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2F8F" w:rsidRPr="004A427B" w:rsidRDefault="003C2F8F" w:rsidP="003C2F8F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очаговый уровень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 острой фазе отека активируются защитные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системы  клеток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,  что  облегчает  удаление  повреждающих веществ со скоростью,  превышающей скорость их выработки. Однако при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истощении  энергетического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и пластического потенциалов (адаптивный потенциал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саногенеза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) эта реакция затрудняется и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гистолитические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метаболиты задерживаются и накапливаются. Возникает стаз крови в сосудах, их расширение и организация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периваскулярного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перицеллюлярного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отека.  Эти изменения проявляются уже в первые 15 минут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после  повреждения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и продолжают нарастать до конца первых суток.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lastRenderedPageBreak/>
        <w:t xml:space="preserve">В это время в субарахноидальных щелях уже организуются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небольшие  инфильтраты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>, состоящие из лейкоцитов (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саногенетический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процесс локализации антигенов ), подлежащих удалению.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Все последующие реактивные изменения в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организме  находятся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в прямой связи с количеством и качеством продуктов первичного разрушения мозга, степенью  преобладания,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размозженых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нервных клеток или сосудов.  Сочетание и степень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выраженности  этих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факторов ,  их первичное местоположение в мозге,  определяют понятие совместимого и  несовместимого  с жизнью повреждения, что в известной мере при черепно-мозговой травме , является фатальным.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Тромбирование или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экстравазальное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сдавление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дренирующих  вен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способствует увеличению  объема мозга и бурному нарастанию внутричерепного давления с явлениями дислокации Преобладание повреждений венозного  отдела  сосудистого русла  приводит  к гиперемии и чревато вторичными паренхиматозными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крово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-излияниями.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4A427B">
        <w:rPr>
          <w:rFonts w:ascii="Times New Roman" w:hAnsi="Times New Roman" w:cs="Times New Roman"/>
          <w:sz w:val="24"/>
          <w:szCs w:val="24"/>
        </w:rPr>
        <w:t xml:space="preserve">Повреждение  </w:t>
      </w:r>
      <w:r w:rsidRPr="004A427B">
        <w:rPr>
          <w:rFonts w:ascii="Times New Roman" w:hAnsi="Times New Roman" w:cs="Times New Roman"/>
          <w:bCs/>
          <w:sz w:val="24"/>
          <w:szCs w:val="24"/>
        </w:rPr>
        <w:t>артериального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отдела</w:t>
      </w:r>
      <w:r w:rsidRPr="004A427B">
        <w:rPr>
          <w:rFonts w:ascii="Times New Roman" w:hAnsi="Times New Roman" w:cs="Times New Roman"/>
          <w:sz w:val="24"/>
          <w:szCs w:val="24"/>
        </w:rPr>
        <w:t xml:space="preserve"> системы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гемоциркуляции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мозга отличается  более 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медленным </w:t>
      </w:r>
      <w:r w:rsidRPr="004A427B">
        <w:rPr>
          <w:rFonts w:ascii="Times New Roman" w:hAnsi="Times New Roman" w:cs="Times New Roman"/>
          <w:sz w:val="24"/>
          <w:szCs w:val="24"/>
        </w:rPr>
        <w:t xml:space="preserve"> нарастанием симптоматики в силу </w:t>
      </w:r>
      <w:r w:rsidRPr="004A427B">
        <w:rPr>
          <w:rFonts w:ascii="Times New Roman" w:hAnsi="Times New Roman" w:cs="Times New Roman"/>
          <w:bCs/>
          <w:sz w:val="24"/>
          <w:szCs w:val="24"/>
        </w:rPr>
        <w:t>постепенного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формирования очагов ишемии</w:t>
      </w:r>
      <w:r w:rsidRPr="004A427B">
        <w:rPr>
          <w:rFonts w:ascii="Times New Roman" w:hAnsi="Times New Roman" w:cs="Times New Roman"/>
          <w:sz w:val="24"/>
          <w:szCs w:val="24"/>
        </w:rPr>
        <w:t>, развития вторичных некротических  очагов  и  зон  локального отека мозга.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Ключевыми </w:t>
      </w:r>
      <w:r w:rsidRPr="004A427B">
        <w:rPr>
          <w:rFonts w:ascii="Times New Roman" w:hAnsi="Times New Roman" w:cs="Times New Roman"/>
          <w:bCs/>
          <w:sz w:val="24"/>
          <w:szCs w:val="24"/>
        </w:rPr>
        <w:t>биохимическими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механизмами,  порожденными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патогенетическими факторами 1-го порядка следует считать: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во-первых, местную </w:t>
      </w:r>
      <w:r w:rsidRPr="004A427B">
        <w:rPr>
          <w:rFonts w:ascii="Times New Roman" w:hAnsi="Times New Roman" w:cs="Times New Roman"/>
          <w:bCs/>
          <w:sz w:val="24"/>
          <w:szCs w:val="24"/>
        </w:rPr>
        <w:t>циркуляторную гипоксию</w:t>
      </w:r>
      <w:r w:rsidRPr="004A427B">
        <w:rPr>
          <w:rFonts w:ascii="Times New Roman" w:hAnsi="Times New Roman" w:cs="Times New Roman"/>
          <w:sz w:val="24"/>
          <w:szCs w:val="24"/>
        </w:rPr>
        <w:t>,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во-вторых, </w:t>
      </w:r>
      <w:r w:rsidRPr="004A427B">
        <w:rPr>
          <w:rFonts w:ascii="Times New Roman" w:hAnsi="Times New Roman" w:cs="Times New Roman"/>
          <w:bCs/>
          <w:sz w:val="24"/>
          <w:szCs w:val="24"/>
        </w:rPr>
        <w:t>нарушения электролитного баланса</w:t>
      </w:r>
      <w:r w:rsidRPr="004A427B">
        <w:rPr>
          <w:rFonts w:ascii="Times New Roman" w:hAnsi="Times New Roman" w:cs="Times New Roman"/>
          <w:sz w:val="24"/>
          <w:szCs w:val="24"/>
        </w:rPr>
        <w:t xml:space="preserve"> в системе «клетка-спинномозговая жидкость",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в-третьих, к ключевым механизмам можно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отнести  процессы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некролиза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 которые, сопровождаются нарушением перекисного окисления липидов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органный уровень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Нарушения  нейродинамических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процессов  </w:t>
      </w:r>
      <w:r w:rsidRPr="004A427B">
        <w:rPr>
          <w:rFonts w:ascii="Times New Roman" w:hAnsi="Times New Roman" w:cs="Times New Roman"/>
          <w:bCs/>
          <w:sz w:val="24"/>
          <w:szCs w:val="24"/>
        </w:rPr>
        <w:t>в стволовых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центрах</w:t>
      </w:r>
      <w:r w:rsidRPr="004A427B">
        <w:rPr>
          <w:rFonts w:ascii="Times New Roman" w:hAnsi="Times New Roman" w:cs="Times New Roman"/>
          <w:sz w:val="24"/>
          <w:szCs w:val="24"/>
        </w:rPr>
        <w:t xml:space="preserve">  одновременно с  ростом внутричерепного давления и дислокационными явлениями механически нарушают условия свободного кровообращения в зонах локализации сосудодвигательного и дыхательного центров продолговатого мозга.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Круг патогенеза замыкается и, таким образом, защитный  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механизм,   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>призванный   обеспечить   переживание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функционально важных структур ЦНС в условиях,  угрожающих их существованию,  превращается  в  свою  противоположность – в действенное начало глубокого повреждения на следующем, организменном уровне</w:t>
      </w:r>
      <w:r w:rsidRPr="004A427B">
        <w:rPr>
          <w:rFonts w:ascii="Times New Roman" w:hAnsi="Times New Roman" w:cs="Times New Roman"/>
          <w:sz w:val="24"/>
          <w:szCs w:val="24"/>
        </w:rPr>
        <w:t>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К повреждающим факторам 2-го порядка, наряду с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нарушением  функции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первично  травмированных областей и центров мозга, следует отнести и органные функциональные расстройства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неповрежденных </w:t>
      </w:r>
      <w:r w:rsidRPr="004A427B">
        <w:rPr>
          <w:rFonts w:ascii="Times New Roman" w:hAnsi="Times New Roman" w:cs="Times New Roman"/>
          <w:sz w:val="24"/>
          <w:szCs w:val="24"/>
        </w:rPr>
        <w:t xml:space="preserve">непосредственно структур ЦНС вследствие их отека. Быстрое расширение нефункционирующих зон в ЦНС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чревато  развитием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>нейрогенных дисфункций дыхания и системного кровообращения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>ОТЕ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К  </w:t>
      </w:r>
      <w:r>
        <w:rPr>
          <w:rFonts w:ascii="Times New Roman" w:hAnsi="Times New Roman" w:cs="Times New Roman"/>
          <w:bCs/>
          <w:sz w:val="24"/>
          <w:szCs w:val="24"/>
        </w:rPr>
        <w:t>МОЗГ</w:t>
      </w:r>
      <w:r w:rsidRPr="004A427B">
        <w:rPr>
          <w:rFonts w:ascii="Times New Roman" w:hAnsi="Times New Roman" w:cs="Times New Roman"/>
          <w:bCs/>
          <w:sz w:val="24"/>
          <w:szCs w:val="24"/>
        </w:rPr>
        <w:t>А</w:t>
      </w:r>
      <w:proofErr w:type="gramEnd"/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Вазогенный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>-нарушение проницаемости ГЭБ, выход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коллоидных компонентов плазмы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во внеклеточную жидкость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Ишемический-развивается при гипоксии мозга, происходит нарушение проницаемости клеточных мембран и накопление воды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внутриклеточно</w:t>
      </w:r>
      <w:proofErr w:type="spellEnd"/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Обтурационный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- развивается при окклюзии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ликворных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путей             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 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Накопление свободной воды в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межклеточных  пространствах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мозгового вещества,  </w:t>
      </w:r>
    </w:p>
    <w:p w:rsidR="003C2F8F" w:rsidRPr="008517A3" w:rsidRDefault="003C2F8F" w:rsidP="003C2F8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17A3">
        <w:rPr>
          <w:rFonts w:ascii="Times New Roman" w:hAnsi="Times New Roman" w:cs="Times New Roman"/>
          <w:bCs/>
          <w:sz w:val="24"/>
          <w:szCs w:val="24"/>
        </w:rPr>
        <w:t>во-</w:t>
      </w:r>
      <w:proofErr w:type="gramStart"/>
      <w:r w:rsidRPr="008517A3">
        <w:rPr>
          <w:rFonts w:ascii="Times New Roman" w:hAnsi="Times New Roman" w:cs="Times New Roman"/>
          <w:bCs/>
          <w:sz w:val="24"/>
          <w:szCs w:val="24"/>
        </w:rPr>
        <w:t>первых,  способствует</w:t>
      </w:r>
      <w:proofErr w:type="gramEnd"/>
      <w:r w:rsidRPr="008517A3">
        <w:rPr>
          <w:rFonts w:ascii="Times New Roman" w:hAnsi="Times New Roman" w:cs="Times New Roman"/>
          <w:bCs/>
          <w:sz w:val="24"/>
          <w:szCs w:val="24"/>
        </w:rPr>
        <w:t xml:space="preserve"> отмыванию водорастворимых антигенов  из  очагов  некроза, </w:t>
      </w:r>
    </w:p>
    <w:p w:rsidR="003C2F8F" w:rsidRPr="008517A3" w:rsidRDefault="003C2F8F" w:rsidP="003C2F8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17A3">
        <w:rPr>
          <w:rFonts w:ascii="Times New Roman" w:hAnsi="Times New Roman" w:cs="Times New Roman"/>
          <w:bCs/>
          <w:sz w:val="24"/>
          <w:szCs w:val="24"/>
        </w:rPr>
        <w:t>во-</w:t>
      </w:r>
      <w:proofErr w:type="spellStart"/>
      <w:proofErr w:type="gramStart"/>
      <w:r w:rsidRPr="008517A3">
        <w:rPr>
          <w:rFonts w:ascii="Times New Roman" w:hAnsi="Times New Roman" w:cs="Times New Roman"/>
          <w:bCs/>
          <w:sz w:val="24"/>
          <w:szCs w:val="24"/>
        </w:rPr>
        <w:t>вторых,обеспечивает</w:t>
      </w:r>
      <w:proofErr w:type="spellEnd"/>
      <w:proofErr w:type="gramEnd"/>
      <w:r w:rsidRPr="008517A3">
        <w:rPr>
          <w:rFonts w:ascii="Times New Roman" w:hAnsi="Times New Roman" w:cs="Times New Roman"/>
          <w:bCs/>
          <w:sz w:val="24"/>
          <w:szCs w:val="24"/>
        </w:rPr>
        <w:t xml:space="preserve"> свободный доступ  иммунокомпетентных  клеток  в эти очаги,  </w:t>
      </w:r>
    </w:p>
    <w:p w:rsidR="003C2F8F" w:rsidRPr="008517A3" w:rsidRDefault="003C2F8F" w:rsidP="003C2F8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8517A3">
        <w:rPr>
          <w:rFonts w:ascii="Times New Roman" w:hAnsi="Times New Roman" w:cs="Times New Roman"/>
          <w:bCs/>
          <w:sz w:val="24"/>
          <w:szCs w:val="24"/>
        </w:rPr>
        <w:t>в-</w:t>
      </w:r>
      <w:proofErr w:type="gramStart"/>
      <w:r w:rsidRPr="008517A3">
        <w:rPr>
          <w:rFonts w:ascii="Times New Roman" w:hAnsi="Times New Roman" w:cs="Times New Roman"/>
          <w:bCs/>
          <w:sz w:val="24"/>
          <w:szCs w:val="24"/>
        </w:rPr>
        <w:t>третьих,  уменьшая</w:t>
      </w:r>
      <w:proofErr w:type="gramEnd"/>
      <w:r w:rsidRPr="008517A3">
        <w:rPr>
          <w:rFonts w:ascii="Times New Roman" w:hAnsi="Times New Roman" w:cs="Times New Roman"/>
          <w:bCs/>
          <w:sz w:val="24"/>
          <w:szCs w:val="24"/>
        </w:rPr>
        <w:t xml:space="preserve"> критическую концентрацию гистотоксических веществ (как бы разбавляя  высококонцентрированный   раствор), способствует  устойчивости  клеточных элементов морфологически сохранной переходной зоны, граничащей с очагом.  </w:t>
      </w:r>
    </w:p>
    <w:p w:rsidR="003C2F8F" w:rsidRPr="004A427B" w:rsidRDefault="003C2F8F" w:rsidP="003C2F8F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Вполне пропорциональная степень выраженности отека приводит в несоответствие объем мозга и вместимость полости черепа</w:t>
      </w:r>
      <w:r w:rsidRPr="004A427B">
        <w:rPr>
          <w:rFonts w:ascii="Times New Roman" w:hAnsi="Times New Roman" w:cs="Times New Roman"/>
          <w:sz w:val="24"/>
          <w:szCs w:val="24"/>
        </w:rPr>
        <w:t xml:space="preserve">. Нарушается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ликвородинамика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развивается неконтролируемая </w:t>
      </w:r>
      <w:r w:rsidRPr="004A427B">
        <w:rPr>
          <w:rFonts w:ascii="Times New Roman" w:hAnsi="Times New Roman" w:cs="Times New Roman"/>
          <w:bCs/>
          <w:sz w:val="24"/>
          <w:szCs w:val="24"/>
        </w:rPr>
        <w:t>внутричерепная гипертензия,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4A427B">
        <w:rPr>
          <w:rFonts w:ascii="Times New Roman" w:hAnsi="Times New Roman" w:cs="Times New Roman"/>
          <w:sz w:val="24"/>
          <w:szCs w:val="24"/>
        </w:rPr>
        <w:t>ведующая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к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ухудшению церебральной гемодинамики соответственно, к нарастанию  уровня  ишемического повреждения мозга Так замыкается еще один порочный круг  патологического процесса.</w:t>
      </w:r>
    </w:p>
    <w:p w:rsidR="003C2F8F" w:rsidRPr="004A427B" w:rsidRDefault="003C2F8F" w:rsidP="003C2F8F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Вышеперечисленные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изменения  локального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и  органного  уровня объединяются в один патогенный фактор </w:t>
      </w:r>
      <w:r w:rsidRPr="004A427B">
        <w:rPr>
          <w:rFonts w:ascii="Times New Roman" w:hAnsi="Times New Roman" w:cs="Times New Roman"/>
          <w:bCs/>
          <w:sz w:val="24"/>
          <w:szCs w:val="24"/>
        </w:rPr>
        <w:t>повышение давления внутри черепа</w:t>
      </w:r>
      <w:r w:rsidRPr="004A427B">
        <w:rPr>
          <w:rFonts w:ascii="Times New Roman" w:hAnsi="Times New Roman" w:cs="Times New Roman"/>
          <w:sz w:val="24"/>
          <w:szCs w:val="24"/>
        </w:rPr>
        <w:t xml:space="preserve">, 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sz w:val="24"/>
          <w:szCs w:val="24"/>
        </w:rPr>
        <w:t>которое</w:t>
      </w:r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A427B">
        <w:rPr>
          <w:rFonts w:ascii="Times New Roman" w:hAnsi="Times New Roman" w:cs="Times New Roman"/>
          <w:sz w:val="24"/>
          <w:szCs w:val="24"/>
        </w:rPr>
        <w:t xml:space="preserve">как  целостный  процесс  многократно  усиливает вредоносность своих компонентов. </w:t>
      </w:r>
    </w:p>
    <w:p w:rsidR="003C2F8F" w:rsidRPr="004A427B" w:rsidRDefault="003C2F8F" w:rsidP="003C2F8F">
      <w:pPr>
        <w:ind w:firstLine="360"/>
        <w:rPr>
          <w:rFonts w:ascii="Times New Roman" w:hAnsi="Times New Roman" w:cs="Times New Roman"/>
          <w:sz w:val="24"/>
          <w:szCs w:val="24"/>
        </w:rPr>
      </w:pPr>
      <w:proofErr w:type="gramStart"/>
      <w:r w:rsidRPr="004A427B">
        <w:rPr>
          <w:rFonts w:ascii="Times New Roman" w:hAnsi="Times New Roman" w:cs="Times New Roman"/>
          <w:sz w:val="24"/>
          <w:szCs w:val="24"/>
        </w:rPr>
        <w:t>Именно  внутричерепная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гипертензия  реализует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несответствие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условий (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нерастяжимость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костного черепа) потребностям оптимальной реализации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саногенеза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патологические изменения церебрального кровотока по данным ТКДГ.</w:t>
      </w:r>
    </w:p>
    <w:p w:rsidR="003C2F8F" w:rsidRPr="004A427B" w:rsidRDefault="003C2F8F" w:rsidP="003C2F8F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Спазм проксимальных</w:t>
      </w:r>
      <w:r w:rsidRPr="004A427B">
        <w:rPr>
          <w:rFonts w:ascii="Times New Roman" w:hAnsi="Times New Roman" w:cs="Times New Roman"/>
          <w:sz w:val="24"/>
          <w:szCs w:val="24"/>
        </w:rPr>
        <w:t xml:space="preserve"> отделов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интракраниальных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сосудов характеризуется значительным повышением линейной скорости кровотока (умеренный спазм - от 80 до 120 см/сек, выраженный - 120-200, критический - свыше 200-220), соотношением скорости кровотока в экстра- и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интракраниальных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сосудах (свыше 3,0), </w:t>
      </w:r>
    </w:p>
    <w:p w:rsidR="003C2F8F" w:rsidRPr="004A427B" w:rsidRDefault="003C2F8F" w:rsidP="003C2F8F">
      <w:pPr>
        <w:ind w:firstLine="360"/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Гиперперфузия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, характеризуется повышением объемной скорости кровотока за счет расширения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пиальных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сосудов; диастолическая скорость возрастает в большей степени по сравнению с систолической. </w:t>
      </w:r>
    </w:p>
    <w:p w:rsidR="003C2F8F" w:rsidRPr="004A427B" w:rsidRDefault="003C2F8F" w:rsidP="003C2F8F">
      <w:pPr>
        <w:ind w:firstLine="360"/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>Затрудненная перфузия на фоне отека головного мозга</w:t>
      </w:r>
      <w:r w:rsidRPr="004A427B">
        <w:rPr>
          <w:rFonts w:ascii="Times New Roman" w:hAnsi="Times New Roman" w:cs="Times New Roman"/>
          <w:sz w:val="24"/>
          <w:szCs w:val="24"/>
        </w:rPr>
        <w:t>, характеризуется снижением линейной скорости кровотока, преимущественно за счет диастолической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организменный уровень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Расстройства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системоорганизующих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функций  ЦНС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как следствие нарушений нейродинамических процессов  приводит  к возможности формирования группы </w:t>
      </w:r>
      <w:r w:rsidRPr="004A427B">
        <w:rPr>
          <w:rFonts w:ascii="Times New Roman" w:hAnsi="Times New Roman" w:cs="Times New Roman"/>
          <w:bCs/>
          <w:sz w:val="24"/>
          <w:szCs w:val="24"/>
        </w:rPr>
        <w:t>факторов патогенеза З-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го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порядка</w:t>
      </w:r>
      <w:r w:rsidRPr="004A427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нарушению физиологических функций систем жизнеобеспечения.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На примере систем дыхания и кровообращения при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повреждении  ЦНС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отчетливо проявляется диалектический переход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lastRenderedPageBreak/>
        <w:t>саногенетических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механизмов в свою </w:t>
      </w:r>
      <w:r w:rsidRPr="004A427B">
        <w:rPr>
          <w:rFonts w:ascii="Times New Roman" w:hAnsi="Times New Roman" w:cs="Times New Roman"/>
          <w:bCs/>
          <w:sz w:val="24"/>
          <w:szCs w:val="24"/>
        </w:rPr>
        <w:t>патогенетическую</w:t>
      </w:r>
      <w:r w:rsidRPr="004A427B">
        <w:rPr>
          <w:rFonts w:ascii="Times New Roman" w:hAnsi="Times New Roman" w:cs="Times New Roman"/>
          <w:sz w:val="24"/>
          <w:szCs w:val="24"/>
        </w:rPr>
        <w:t xml:space="preserve"> противоположность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Пусковым моментом расстройств систем жизнеобеспечения является изменение условий функционирования сосудодвигательного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и  дыхательного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центров в результате непосредственной  травмы (фактор 1-го порядка), Увеличения внутричерепного давления и нарушение оптимальных условий кровообращения в стволе, а также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лактацидоз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,  требующий компенсаторной гипервентиляции являются факторами 2-го порядка.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Возникающие сбои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в  генерации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ритмических  сигналов дыхательного  центра нарушают адекватность вентиляции легких (патологические типы дыхания ).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 Вкупе с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обструктивными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явлениями в верхних дыхательных путях и чрезвычайно частой аспирацией, порождающей аспирационный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пульмонит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(синдром Мендельсона), это образует весомую причину вентиляционной дыхательной недостаточности и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развитие  гипоксической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гипоксии.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При значительном повышении ВЧД уменьшение кровенаполнения и гипоксия активируют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гипоталамическую  эфферентную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импульсацию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,  которая изменяет условия циркуляции крови в малом круге с целью восполнения недостатка кровообращения в головном мозге. Возникает спазм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посткаппилярных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сфинктеров в легких, Нарастает шунтирование легочного кровотока, транссудация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плазмы, 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ателектазирование</w:t>
      </w:r>
      <w:proofErr w:type="spellEnd"/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.  Отек легких принимает характер смешанного и сопровождается </w:t>
      </w:r>
      <w:proofErr w:type="spellStart"/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кровоизлияни-ями</w:t>
      </w:r>
      <w:proofErr w:type="spellEnd"/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в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перивазальные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пространства и альвеолы.  Развивается "респираторный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дистресс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-синдром взрослых" ("влажное"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легкое,  "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шоковое легкое").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При тяжелых травмах мозга развивается нейрогенная </w:t>
      </w:r>
      <w:proofErr w:type="spellStart"/>
      <w:proofErr w:type="gramStart"/>
      <w:r w:rsidRPr="004A427B">
        <w:rPr>
          <w:rFonts w:ascii="Times New Roman" w:hAnsi="Times New Roman" w:cs="Times New Roman"/>
          <w:sz w:val="24"/>
          <w:szCs w:val="24"/>
        </w:rPr>
        <w:t>иммунодисфункция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,  которая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в целом клинически характеризуется  отсутствием  стрессовой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лимфопении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. При массивном разрушении мозга избыток антигенного материала создает условия для развития иммунного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паралича.Это</w:t>
      </w:r>
      <w:proofErr w:type="spellEnd"/>
      <w:proofErr w:type="gramStart"/>
      <w:r w:rsidRPr="004A427B">
        <w:rPr>
          <w:rFonts w:ascii="Times New Roman" w:hAnsi="Times New Roman" w:cs="Times New Roman"/>
          <w:sz w:val="24"/>
          <w:szCs w:val="24"/>
        </w:rPr>
        <w:t>,  в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свою очередь, значительно повышает риск инфекционных осложнений, что достаточно часто имеет место в клинике.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/>
          <w:bCs/>
          <w:sz w:val="24"/>
          <w:szCs w:val="24"/>
        </w:rPr>
        <w:t>ПАТОГЕНЕЗ ЧЕРЕПНО-МОЗГОВОЙ ТРАВМЫ</w:t>
      </w:r>
      <w:r w:rsidRPr="004A427B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организменный уровень </w:t>
      </w:r>
      <w:r w:rsidRPr="004A427B">
        <w:rPr>
          <w:rFonts w:ascii="Times New Roman" w:hAnsi="Times New Roman" w:cs="Times New Roman"/>
          <w:b/>
          <w:bCs/>
          <w:i/>
          <w:iCs/>
          <w:sz w:val="24"/>
          <w:szCs w:val="24"/>
        </w:rPr>
        <w:br/>
      </w:r>
      <w:r w:rsidRPr="004A427B">
        <w:rPr>
          <w:rFonts w:ascii="Times New Roman" w:hAnsi="Times New Roman" w:cs="Times New Roman"/>
          <w:i/>
          <w:iCs/>
          <w:sz w:val="24"/>
          <w:szCs w:val="24"/>
        </w:rPr>
        <w:t>адаптация оптимальным путем</w:t>
      </w:r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1.Классическая стресс-реакция на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повреждение, 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котораяпротекает</w:t>
      </w:r>
      <w:proofErr w:type="spellEnd"/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 в  рамках общего адаптационного синдрома. Этот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тип  течения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 можно отнести к так называемой "нормальной болезни" Такому развитию способствует  внедрение микрохирургической техники, использование системы промывного дренирования  мозга в  течение 3-5 суток,  а также с неукоснительным следованием принципу герметизации мозговой полости.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bCs/>
          <w:sz w:val="24"/>
          <w:szCs w:val="24"/>
        </w:rPr>
        <w:t xml:space="preserve">Своевременное устранение компрессии мозга и удаление раневых </w:t>
      </w:r>
      <w:proofErr w:type="gramStart"/>
      <w:r w:rsidRPr="004A427B">
        <w:rPr>
          <w:rFonts w:ascii="Times New Roman" w:hAnsi="Times New Roman" w:cs="Times New Roman"/>
          <w:bCs/>
          <w:sz w:val="24"/>
          <w:szCs w:val="24"/>
        </w:rPr>
        <w:t>метаболитов,  образующихся</w:t>
      </w:r>
      <w:proofErr w:type="gram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в ране на 2-4 сутки, то есть вторичных компонентов суммарно действующего раздражителя, способствует удержанию местной воспалительной реакции в </w:t>
      </w:r>
      <w:proofErr w:type="spellStart"/>
      <w:r w:rsidRPr="004A427B">
        <w:rPr>
          <w:rFonts w:ascii="Times New Roman" w:hAnsi="Times New Roman" w:cs="Times New Roman"/>
          <w:bCs/>
          <w:sz w:val="24"/>
          <w:szCs w:val="24"/>
        </w:rPr>
        <w:t>саногенетических</w:t>
      </w:r>
      <w:proofErr w:type="spellEnd"/>
      <w:r w:rsidRPr="004A427B">
        <w:rPr>
          <w:rFonts w:ascii="Times New Roman" w:hAnsi="Times New Roman" w:cs="Times New Roman"/>
          <w:bCs/>
          <w:sz w:val="24"/>
          <w:szCs w:val="24"/>
        </w:rPr>
        <w:t xml:space="preserve"> пределах. </w:t>
      </w:r>
    </w:p>
    <w:p w:rsidR="003C2F8F" w:rsidRPr="004A427B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>2. Диэнцефально-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катаболический  синдром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реализуетсяна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организменном уровне в виде лавинообразной крайне напряженной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гиперэргической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реакции. Этот специфический тип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течения  приспособительного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процесса  имеет место в том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случае,когда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 очаг  повреждения  локализуется  вблизи  вегетативных центров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подбугорья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При  этом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практически всегда в той или иной степени нарушается сознание (психическая депривация)  и искажаются  все  виды чувствительности.  Особенно часто этот тип реакции встречается при базально-стволовых формах ушибов головного мозга </w:t>
      </w:r>
      <w:r w:rsidRPr="004A427B">
        <w:rPr>
          <w:rFonts w:ascii="Times New Roman" w:hAnsi="Times New Roman" w:cs="Times New Roman"/>
          <w:sz w:val="24"/>
          <w:szCs w:val="24"/>
        </w:rPr>
        <w:lastRenderedPageBreak/>
        <w:t xml:space="preserve">диэнцефально-катаболический синдром можно назвать "пароксизмом вегетативной эпилепсии" Стойкая чрезмерная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подбугорная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эфферентация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делает  невозможным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 включение обратных связей.  Очень скоро наступает момент кризиса болезни и организм вступает в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фазу  танатогенеза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>.</w:t>
      </w:r>
    </w:p>
    <w:p w:rsidR="003C2F8F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4A427B">
        <w:rPr>
          <w:rFonts w:ascii="Times New Roman" w:hAnsi="Times New Roman" w:cs="Times New Roman"/>
          <w:sz w:val="24"/>
          <w:szCs w:val="24"/>
        </w:rPr>
        <w:t xml:space="preserve">3.Диэнцефально-ареактивный синдром. Организм находится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в  состоянии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гипореактивности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 xml:space="preserve">. Для клинической картины этого синдрома характерно: замедленное "пробуждение", сопровождающееся столь же замедленным восстановлением спонтанного дыхания; "мерцающее" </w:t>
      </w:r>
      <w:proofErr w:type="gramStart"/>
      <w:r w:rsidRPr="004A427B">
        <w:rPr>
          <w:rFonts w:ascii="Times New Roman" w:hAnsi="Times New Roman" w:cs="Times New Roman"/>
          <w:sz w:val="24"/>
          <w:szCs w:val="24"/>
        </w:rPr>
        <w:t>сознание,  устойчивая</w:t>
      </w:r>
      <w:proofErr w:type="gramEnd"/>
      <w:r w:rsidRPr="004A427B">
        <w:rPr>
          <w:rFonts w:ascii="Times New Roman" w:hAnsi="Times New Roman" w:cs="Times New Roman"/>
          <w:sz w:val="24"/>
          <w:szCs w:val="24"/>
        </w:rPr>
        <w:t xml:space="preserve"> тенденция к артериальной гипотонии;  </w:t>
      </w:r>
      <w:proofErr w:type="spellStart"/>
      <w:r w:rsidRPr="004A427B">
        <w:rPr>
          <w:rFonts w:ascii="Times New Roman" w:hAnsi="Times New Roman" w:cs="Times New Roman"/>
          <w:sz w:val="24"/>
          <w:szCs w:val="24"/>
        </w:rPr>
        <w:t>пойкилотермия</w:t>
      </w:r>
      <w:proofErr w:type="spellEnd"/>
      <w:r w:rsidRPr="004A427B">
        <w:rPr>
          <w:rFonts w:ascii="Times New Roman" w:hAnsi="Times New Roman" w:cs="Times New Roman"/>
          <w:sz w:val="24"/>
          <w:szCs w:val="24"/>
        </w:rPr>
        <w:t>; парез кишечника.</w:t>
      </w:r>
    </w:p>
    <w:p w:rsidR="003C2F8F" w:rsidRDefault="003C2F8F" w:rsidP="003C2F8F"/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>4. КЛИНИКА ЧМТ</w:t>
      </w:r>
    </w:p>
    <w:p w:rsidR="003C2F8F" w:rsidRPr="000741E1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b/>
          <w:sz w:val="24"/>
          <w:szCs w:val="24"/>
        </w:rPr>
        <w:t>Сотрясение головного мозга</w:t>
      </w:r>
      <w:r w:rsidRPr="000741E1">
        <w:rPr>
          <w:rFonts w:ascii="Times New Roman" w:hAnsi="Times New Roman" w:cs="Times New Roman"/>
          <w:sz w:val="24"/>
          <w:szCs w:val="24"/>
        </w:rPr>
        <w:t xml:space="preserve"> отмечается у 60—70% пострадавших. Легкая диффузная черепно-мозговая травма, характеризующаяся нарушением сознания.     Хотя часто указывается на кратковременный характер этого нарушения, но четкой договоренности о его продолжительности нет. Обычно не наблюдается макро- и микроскопических повреждений мозгового вещества. На КТ и МРТ изменений нет. Также считается, что потеря сознания не является обязательной. Возможные изменения сознания: спутанность, амнезия (главный признак СГМ) или полная утрата сознания. После восстановления сознания возможны жалобы на головную боль, головокружение, тошноту, слабость, шум в ушах, приливы крови к лицу, потливость. Другие вегетативные симптомы и нарушение сна. Общее состояние больных быстро улучшается в течение 1-й, реже 2-й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>. после травмы.</w:t>
      </w: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 xml:space="preserve">    Ушиб (контузия) мозга. Различают ушибы головного мозга легкой, средней и тяжелой степени.</w:t>
      </w: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 xml:space="preserve">    </w:t>
      </w:r>
      <w:r w:rsidRPr="000741E1">
        <w:rPr>
          <w:rFonts w:ascii="Times New Roman" w:hAnsi="Times New Roman" w:cs="Times New Roman"/>
          <w:sz w:val="24"/>
          <w:szCs w:val="24"/>
        </w:rPr>
        <w:tab/>
      </w:r>
      <w:r w:rsidRPr="000741E1">
        <w:rPr>
          <w:rFonts w:ascii="Times New Roman" w:hAnsi="Times New Roman" w:cs="Times New Roman"/>
          <w:b/>
          <w:sz w:val="24"/>
          <w:szCs w:val="24"/>
        </w:rPr>
        <w:t>Ушиб головного мозга легкой</w:t>
      </w:r>
      <w:r w:rsidRPr="000741E1">
        <w:rPr>
          <w:rFonts w:ascii="Times New Roman" w:hAnsi="Times New Roman" w:cs="Times New Roman"/>
          <w:sz w:val="24"/>
          <w:szCs w:val="24"/>
        </w:rPr>
        <w:t xml:space="preserve"> степени отмечается у 10—15% больных с Ч.-м. т. Характеризуется нарушением сознания после травмы, длительность возможна до нескольких минут. После восстановления сознания типичны жалобы на головную боль, головокружение, тошноту и др. Неврологическая симптоматика обычно легкая (нистагм, признаки легкой пирамидной недостаточности в виде рефлекторных парезов в конечностях, менингеальные симптомы), чаще регрессирующая на 2—3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>. после травмы. Лечение консервативное, проводится первоначально обязательно в стационарных условиях нейрохирургического отделения.</w:t>
      </w:r>
    </w:p>
    <w:p w:rsidR="003C2F8F" w:rsidRPr="000741E1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b/>
          <w:sz w:val="24"/>
          <w:szCs w:val="24"/>
        </w:rPr>
        <w:t>Ушиб мозга средней степени</w:t>
      </w:r>
      <w:r w:rsidRPr="000741E1">
        <w:rPr>
          <w:rFonts w:ascii="Times New Roman" w:hAnsi="Times New Roman" w:cs="Times New Roman"/>
          <w:sz w:val="24"/>
          <w:szCs w:val="24"/>
        </w:rPr>
        <w:t xml:space="preserve"> отмечается у 8—10% пострадавших. Характеризуется выключением сознания после травмы продолжительностью от нескольких десятков минут до нескольких часов. Выражена амнезия (ретро-, кон-,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антероградная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). Головная боль нередко сильная. Может наблюдаться повторная рвота. Иногда отмечаются психические нарушения. Отчетливо проявляется очаговая симптоматика, характер которой обусловлен локализацией ушиба мозга; зрачковые и глазодвигательные нарушения, парезы конечностей, расстройства чувствительности, речи и др. Эти симптомы постепенно (в течение 3—5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.) сглаживаются, но могут держаться и длительно. Лечение, в большинстве случаев, консервативное в нейрохирургическом отделении. В некоторых случаях, течение данного вида травмы осложняется появлением </w:t>
      </w:r>
      <w:r w:rsidRPr="000741E1">
        <w:rPr>
          <w:rFonts w:ascii="Times New Roman" w:hAnsi="Times New Roman" w:cs="Times New Roman"/>
          <w:sz w:val="24"/>
          <w:szCs w:val="24"/>
        </w:rPr>
        <w:lastRenderedPageBreak/>
        <w:t xml:space="preserve">вторичных кровоизлияний и даже формированием внутримозговой гематомы, когда может потребоваться хирургическая помощь. </w:t>
      </w: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 xml:space="preserve">    </w:t>
      </w:r>
      <w:r w:rsidRPr="000741E1">
        <w:rPr>
          <w:rFonts w:ascii="Times New Roman" w:hAnsi="Times New Roman" w:cs="Times New Roman"/>
          <w:sz w:val="24"/>
          <w:szCs w:val="24"/>
        </w:rPr>
        <w:tab/>
      </w:r>
      <w:r w:rsidRPr="000741E1">
        <w:rPr>
          <w:rFonts w:ascii="Times New Roman" w:hAnsi="Times New Roman" w:cs="Times New Roman"/>
          <w:b/>
          <w:sz w:val="24"/>
          <w:szCs w:val="24"/>
        </w:rPr>
        <w:t>Ушиб головного мозга тяжелой степени</w:t>
      </w:r>
      <w:r w:rsidRPr="000741E1">
        <w:rPr>
          <w:rFonts w:ascii="Times New Roman" w:hAnsi="Times New Roman" w:cs="Times New Roman"/>
          <w:sz w:val="24"/>
          <w:szCs w:val="24"/>
        </w:rPr>
        <w:t xml:space="preserve"> отмечается у 5—7% пострадавших. Характеризуется выключением сознания после травмы продолжительностью от суток до нескольких недель. Данный вид травмы особенно опасен тем, что проявляется нарушением стволовых функций головного мозга, наблюдаются тяжелые нарушения жизненно важных функций – дыхания и системной гемодинамики.  Пациент госпитализируется в отделение реанимации. Лечением коллегиально занимается врач-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нейрореаниматолог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и врач-нейрохирург.          Общемозговая и очаговая симптоматика </w:t>
      </w:r>
      <w:proofErr w:type="gramStart"/>
      <w:r w:rsidRPr="000741E1">
        <w:rPr>
          <w:rFonts w:ascii="Times New Roman" w:hAnsi="Times New Roman" w:cs="Times New Roman"/>
          <w:sz w:val="24"/>
          <w:szCs w:val="24"/>
        </w:rPr>
        <w:t>регрессируют</w:t>
      </w:r>
      <w:proofErr w:type="gramEnd"/>
      <w:r w:rsidRPr="000741E1">
        <w:rPr>
          <w:rFonts w:ascii="Times New Roman" w:hAnsi="Times New Roman" w:cs="Times New Roman"/>
          <w:sz w:val="24"/>
          <w:szCs w:val="24"/>
        </w:rPr>
        <w:t xml:space="preserve"> медленно. Характерны стойки остаточные явления в виде нарушений психики, двигательного дефицита.</w:t>
      </w: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>В случае формирования внутримозговой гематомы, являющейся причиной сдавления головного мозга показано оперативное лечение – трепанация черепа, удаление гематомы.</w:t>
      </w: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0741E1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 xml:space="preserve"> </w:t>
      </w:r>
      <w:r w:rsidRPr="000741E1">
        <w:rPr>
          <w:rFonts w:ascii="Times New Roman" w:hAnsi="Times New Roman" w:cs="Times New Roman"/>
          <w:b/>
          <w:sz w:val="24"/>
          <w:szCs w:val="24"/>
        </w:rPr>
        <w:t>Диффузное аксональное повреждение головного мозга</w:t>
      </w:r>
      <w:r w:rsidRPr="000741E1">
        <w:rPr>
          <w:rFonts w:ascii="Times New Roman" w:hAnsi="Times New Roman" w:cs="Times New Roman"/>
          <w:sz w:val="24"/>
          <w:szCs w:val="24"/>
        </w:rPr>
        <w:t xml:space="preserve"> характеризуется длительным (до 2—3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нед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.) коматозным состоянием, выраженными стволовыми симптомами (парез взора вверх,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разностояние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глаз по вертикальной оси, двустороннее угнетение или выпадение световой реакции зрачков, нарушение или отсутствие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окулоцефалического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рефлекса и др.). Часто наблюдаются нарушения частоты и ритма дыхания, нестабильность гемодинамики.   Характерной особенностью клинического течения диффузного аксонального повреждения является переход из длительной комы в стойкое или транзиторное вегетативное состояние, о наступлении которого свидетельствует появление ранее отсутствовавшего открывания глаз спонтанно либо в ответ на различные раздражения. При этом нет признаков слежения, фиксации взора или выполнения хотя бы элементарных инструкций (данное состояние называют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апаллическим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синдромом). Вегетативное состояние у таких больных длится от нескольких суток до нескольких месяцев и характеризуется функциональным и/или анатомическим разобщением больших полушарий и ствола мозга.    По мере выхода из вегетативного состояния неврологические симптомы разобщения сменяются преимущественно симптомами выпадения. Среди них доминирует экстрапирамидный синдром с выраженной мышечной скованностью,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дискоординацией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брадикинезией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олигофазией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гипомимией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мелкими гиперкинезами, атаксией. Одновременно четко проявляются нарушения психики: резко выраженная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аспонтанность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(безразличие к окружающему, неопрятность в постели, отсутствие любых побуждений к какой-либо деятельности),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амнестическая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спутанность, слабоумие и др. Вместе с тем наблюдаются грубые аффективные расстройства в виде гневливости, агрессивности.</w:t>
      </w: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0741E1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>КТ картина при диффузно-аксональном повреждении головного мозга (диффузный отек, множество мелких кровоизлияний).</w:t>
      </w:r>
    </w:p>
    <w:p w:rsidR="003C2F8F" w:rsidRPr="000741E1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lastRenderedPageBreak/>
        <w:t xml:space="preserve"> Лечение данного вида травмы проводится консервативно с участием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нейрореаниматолога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>, нейрохирурга, врача и инструктора ЛФК (проводится ранняя двигательная реабилитация с целью предупреждения формирования контрактур в суставах).</w:t>
      </w:r>
    </w:p>
    <w:p w:rsidR="003C2F8F" w:rsidRPr="000741E1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b/>
          <w:sz w:val="24"/>
          <w:szCs w:val="24"/>
        </w:rPr>
        <w:t>Сдавление (компрессия) головного мозга</w:t>
      </w:r>
      <w:r w:rsidRPr="000741E1">
        <w:rPr>
          <w:rFonts w:ascii="Times New Roman" w:hAnsi="Times New Roman" w:cs="Times New Roman"/>
          <w:sz w:val="24"/>
          <w:szCs w:val="24"/>
        </w:rPr>
        <w:t xml:space="preserve"> отмечается у 3—5% пострадавших. Характеризуется нарастанием через тот или иной промежуток времени после травмы либо непосредственно после нее общемозговых симптомов (появление или углубление нарушений сознания, усиление головной боли, повторная рвота, психомоторное возбуждение и т.д.), очаговых (появление или углубление гемипареза, фокальных эпилептических припадков и др.) и стволовых симптомов (появление или углубление брадикардии, повышение АД, ограничение взора вверх,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тоничный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спонтанный нистагм, двусторонние патологические знаки и др.).</w:t>
      </w:r>
    </w:p>
    <w:p w:rsidR="003C2F8F" w:rsidRPr="000741E1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741E1">
        <w:rPr>
          <w:rFonts w:ascii="Times New Roman" w:hAnsi="Times New Roman" w:cs="Times New Roman"/>
          <w:sz w:val="24"/>
          <w:szCs w:val="24"/>
        </w:rPr>
        <w:t xml:space="preserve"> Среди причин сдавления на первом месте стоят внутричерепные гематомы (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эпидуральные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субдуральные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внутримозговые,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внутрижелудочковые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). Причиной сдавления мозга могут быть и вдавленные переломы костей черепа, очаги размозжения мозга,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субдуральные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гигромы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741E1">
        <w:rPr>
          <w:rFonts w:ascii="Times New Roman" w:hAnsi="Times New Roman" w:cs="Times New Roman"/>
          <w:sz w:val="24"/>
          <w:szCs w:val="24"/>
        </w:rPr>
        <w:t>пневмоцефалия</w:t>
      </w:r>
      <w:proofErr w:type="spellEnd"/>
      <w:r w:rsidRPr="000741E1">
        <w:rPr>
          <w:rFonts w:ascii="Times New Roman" w:hAnsi="Times New Roman" w:cs="Times New Roman"/>
          <w:sz w:val="24"/>
          <w:szCs w:val="24"/>
        </w:rPr>
        <w:t>.</w:t>
      </w:r>
    </w:p>
    <w:p w:rsidR="003C2F8F" w:rsidRDefault="003C2F8F" w:rsidP="003C2F8F">
      <w:pPr>
        <w:rPr>
          <w:rFonts w:ascii="Times New Roman" w:hAnsi="Times New Roman" w:cs="Times New Roman"/>
        </w:rPr>
      </w:pPr>
    </w:p>
    <w:p w:rsidR="003C2F8F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ДИАГНОСТИКА</w:t>
      </w:r>
    </w:p>
    <w:p w:rsidR="003C2F8F" w:rsidRPr="002F4FC8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4096D">
        <w:rPr>
          <w:rFonts w:ascii="Times New Roman" w:hAnsi="Times New Roman" w:cs="Times New Roman"/>
          <w:b/>
          <w:sz w:val="24"/>
          <w:szCs w:val="24"/>
        </w:rPr>
        <w:t>Обследование</w:t>
      </w:r>
      <w:r w:rsidRPr="002F4FC8">
        <w:rPr>
          <w:rFonts w:ascii="Times New Roman" w:hAnsi="Times New Roman" w:cs="Times New Roman"/>
          <w:sz w:val="24"/>
          <w:szCs w:val="24"/>
        </w:rPr>
        <w:t>: очевидно, что такие травмы головы как ранения мягких тканей, гематомы или переломы увеличивают возможность внутричерепного повреждения, но наличие раны на голове не означает обязательного серьёзного повреждения. Раны должны быть тщательно обследованы и описаны. Оценивается дисфункция ЦНС в ходе первичного и вторичного обследования. Динамика клинических симптомов очень полезна и может записываться на специальной карте. Карту можно ксерокопировать и использовать при транспортировке в другую больницу.</w:t>
      </w:r>
    </w:p>
    <w:p w:rsidR="003C2F8F" w:rsidRPr="002F4FC8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Сложной проблемой у многих травмированных больных является дифференцировка причин угнетённого сознания из-за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кардио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>-респираторных проблем или прямого повреждения головного мозга. Важно определить, какие больные нуждаются в нейрохирургическом вмешательстве. Хотя детальное обследование и рентгеновские снимки черепа могут в этом очень помочь, большинство тяжёлых больных в развитых странах подвергаются КТ для оценки необходимости операции. КТ выявляет внутричерепные гематомы, отёк мозга, сдвиги срединных структур и масс-эффекты. Однако, КТ не показывает диффузные изменения у больных с аксональной травмой, а также может дать ложное чувство безопасности, если выполнена сразу после травмы (до 6 часов). Большинство больных для выполнения КТ требует интубации и перевода на ИВЛ, причем это должно выполняться в соответствующих условиях до транспортировки на обследование.</w:t>
      </w:r>
    </w:p>
    <w:p w:rsidR="003C2F8F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2F4FC8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ЛЕЧЕНИЕ</w:t>
      </w:r>
    </w:p>
    <w:p w:rsidR="003C2F8F" w:rsidRPr="002F4FC8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04096D">
        <w:rPr>
          <w:rFonts w:ascii="Times New Roman" w:hAnsi="Times New Roman" w:cs="Times New Roman"/>
          <w:b/>
          <w:sz w:val="24"/>
          <w:szCs w:val="24"/>
        </w:rPr>
        <w:t>Лечение</w:t>
      </w:r>
      <w:r w:rsidRPr="002F4FC8">
        <w:rPr>
          <w:rFonts w:ascii="Times New Roman" w:hAnsi="Times New Roman" w:cs="Times New Roman"/>
          <w:sz w:val="24"/>
          <w:szCs w:val="24"/>
        </w:rPr>
        <w:t xml:space="preserve">: обширные эпи- и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субдуральные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гематомы требуют срочной эвакуации. В больницах, удалённых от нейрохирургических центров, хирурги общего профиля или травматологи должны выполнять эти вмешательства. При отсутствии КТ клиническими </w:t>
      </w:r>
      <w:r w:rsidRPr="002F4FC8">
        <w:rPr>
          <w:rFonts w:ascii="Times New Roman" w:hAnsi="Times New Roman" w:cs="Times New Roman"/>
          <w:sz w:val="24"/>
          <w:szCs w:val="24"/>
        </w:rPr>
        <w:lastRenderedPageBreak/>
        <w:t>признаками внутричерепной гематомы являются сниженный уровень сознания, расширение зрачка па стороне гематомы и ограничение подвижности конечностей на противоположной стороне.</w:t>
      </w:r>
    </w:p>
    <w:p w:rsidR="003C2F8F" w:rsidRPr="002F4FC8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Ведение больных с тяжёлой ЧМТ является спорным. В большинстве отделений Великобритании используются ИВЛ и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седация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>. Это стабилизирует больного, оптимизирует доставку к мозгу кислорода, но не позволяет постоянно оценивать уровень сознания. ИВЛ используется для профилактики и лечения гипоксии, повторной рвоты, возбуждения, судорог и регуляции повышенного внутричерепного давления (ВЧД).</w:t>
      </w:r>
    </w:p>
    <w:p w:rsidR="003C2F8F" w:rsidRPr="002F4FC8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Повышение ВЧД предполагается при оценке сознания по шкале Глазго менее 8 баллов, снижении фотореакции, нарушении ритма дыхания,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ги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пертензии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и брадикардии. Наиболее надёжным методом оценки ВЧД является его прямое измерение, хотя нет четких свидетельств улучшения исходов при постоянном мониторинге ВЧД.</w:t>
      </w:r>
    </w:p>
    <w:p w:rsidR="003C2F8F" w:rsidRPr="002F4FC8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Многие больницы Великобритании не проводят рутинное измерение ВЧД. Используются различные методы измерения ВЧД, включая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внутрижелудочковый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субдуральный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экстрадуральный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интрапаренхимальный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мониторинг, но не один из этих методов не доступен в широких масштабах. У этих методов также много осложнений, которые возникают из-за кровотечений, инфекции и повреждения головного мозга.</w:t>
      </w:r>
    </w:p>
    <w:p w:rsidR="003C2F8F" w:rsidRPr="002F4F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2F4FC8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При лечении травм головы нужно адекватно устранять факторы, приводящие к повышению ВЧД, поэтому нужно позаботиться о своевременном устранении боли, повышения температуры, переполнения мочевого пузыря, гипоксии, гиперкапнии, гипергликемии,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гипонатриемии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и гипертензии. Больному следует лежать со слегка поднятым головным концом и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эндотрахеальная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трубка должна фиксироваться пластырем, а не бинтом, чтобы не компрометировать венозный отток от головного мозга. Повышенное внутригрудное давление и ригидные шейные воротники также могут ухудшить венозный отток и режимы вентиляции должны подбираться индивидуально. При наличии травмы шейного отдела позвоночника используют мешочки с песком, пластырные ленты или наружную фиксацию для стабилизации. Нужно избегать кашля, поэтому при условии адекватной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седации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больного во время санации ТБД могут использоваться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миорелаксанты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>.</w:t>
      </w:r>
    </w:p>
    <w:p w:rsidR="003C2F8F" w:rsidRPr="002F4F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2F4FC8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 xml:space="preserve">После устранения этих общих причин, любое ухудшение состояния больного требует повторения КТ, если есть такая возможность. При наличии обширной гематомы требуется ее эвакуация. Отёк мозга нередко купируется с помощью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маннитола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с целью увеличения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осмолярности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крови. Однако, при травме головного мозга может возникать нарушение проницаемости гематоэнцефалического барьера, что приводит к утечке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маннитола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, усугубляя проблему отёка. В связи с этим рекомендуем его использовать с осторожностью. Дренаж ликвора помогает снизить ВЧД, но требует введения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внутрижелудочкового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катетера. ВЧД можно также временно снизить путём гипервентиляции, что приводит к церебральной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вазоконстрикции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, и вследствие этого, к снижению внутримозгового объёма крови. Однако этот эффект длится около 12 часов, а затем механизмы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ауторегуляции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мозгового кровотока перестраиваются сами. Теоретически гипервентиляция может вызвать церебральную гипоксию, вот почему большинство центров предпочитают вентилировать с нормальным уровнем РаСО2. Церебральный объем крови может быть также снижен путём снижения потребления </w:t>
      </w:r>
      <w:r w:rsidRPr="002F4FC8">
        <w:rPr>
          <w:rFonts w:ascii="Times New Roman" w:hAnsi="Times New Roman" w:cs="Times New Roman"/>
          <w:sz w:val="24"/>
          <w:szCs w:val="24"/>
        </w:rPr>
        <w:lastRenderedPageBreak/>
        <w:t xml:space="preserve">мозгом кислорода. Этот путь предполагает профилактику и устранение повышенной температуры (в некоторых центрах используется лёгкая гипотермия) и использование барбитуратов. Хотя эти меры снижают ВЧД, нет достоверных свидетельств их высокой эффективности. При необходимости ИВЛ проводится в течении 24-48 часов, после чего, если состояние больного стабильное, можно прекратить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седацию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и оценить больного. При плохом неврологическом статусе могут потребоваться </w:t>
      </w:r>
      <w:proofErr w:type="spellStart"/>
      <w:r w:rsidRPr="002F4FC8">
        <w:rPr>
          <w:rFonts w:ascii="Times New Roman" w:hAnsi="Times New Roman" w:cs="Times New Roman"/>
          <w:sz w:val="24"/>
          <w:szCs w:val="24"/>
        </w:rPr>
        <w:t>седация</w:t>
      </w:r>
      <w:proofErr w:type="spellEnd"/>
      <w:r w:rsidRPr="002F4FC8">
        <w:rPr>
          <w:rFonts w:ascii="Times New Roman" w:hAnsi="Times New Roman" w:cs="Times New Roman"/>
          <w:sz w:val="24"/>
          <w:szCs w:val="24"/>
        </w:rPr>
        <w:t xml:space="preserve"> и продолжение вентиляции.</w:t>
      </w:r>
    </w:p>
    <w:p w:rsidR="003C2F8F" w:rsidRDefault="003C2F8F" w:rsidP="003C2F8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2F4FC8">
        <w:rPr>
          <w:rFonts w:ascii="Times New Roman" w:hAnsi="Times New Roman" w:cs="Times New Roman"/>
          <w:sz w:val="24"/>
          <w:szCs w:val="24"/>
        </w:rPr>
        <w:t>Во время ведения больного с ЧМТ нельзя пренебрегать принципом целостного лечения, поэтому нужно уделять внимание анальгезии, предупреждению и лечению инфекции, питанию и физиотерапии. Плохое восстановление после ЧМТ часто обусловлено плохой заботой со стороны семьи, поэтому должна быть организована ранняя программа реабилитации. Хорошее восстановление может маскировать психические отклонения, поэтому всех больных в фазе реабилитации нужно оценить психически.</w:t>
      </w:r>
    </w:p>
    <w:p w:rsidR="003C2F8F" w:rsidRPr="00742180" w:rsidRDefault="003C2F8F" w:rsidP="003C2F8F">
      <w:pPr>
        <w:rPr>
          <w:rFonts w:ascii="Times New Roman" w:hAnsi="Times New Roman" w:cs="Times New Roman"/>
        </w:rPr>
      </w:pPr>
    </w:p>
    <w:p w:rsidR="003C2F8F" w:rsidRDefault="003C2F8F" w:rsidP="003C2F8F">
      <w:pPr>
        <w:rPr>
          <w:rFonts w:ascii="Times New Roman" w:hAnsi="Times New Roman" w:cs="Times New Roman"/>
        </w:rPr>
      </w:pPr>
    </w:p>
    <w:p w:rsidR="003C2F8F" w:rsidRDefault="003C2F8F" w:rsidP="003C2F8F">
      <w:pPr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C2F8F">
        <w:rPr>
          <w:rFonts w:ascii="Times New Roman" w:eastAsia="Times New Roman" w:hAnsi="Times New Roman" w:cs="Times New Roman"/>
          <w:sz w:val="24"/>
          <w:szCs w:val="24"/>
          <w:lang w:eastAsia="ar-SA"/>
        </w:rPr>
        <w:t>ЭПИДЕМИОЛОГИЯ, КЛАССИФИКАЦИЯ, ПАТОГЕНЕЗ, КЛИНИКА, ДИАГНОСТИКА И ПРИНЦИПЫ ЛЕЧЕНИЯ ПОЗВОНОЧНО - СПИНАЛЬНОЙ ТРАВМЫ</w:t>
      </w:r>
    </w:p>
    <w:p w:rsidR="003C2F8F" w:rsidRPr="00742180" w:rsidRDefault="003C2F8F" w:rsidP="003C2F8F">
      <w:pPr>
        <w:rPr>
          <w:rFonts w:ascii="Times New Roman" w:hAnsi="Times New Roman" w:cs="Times New Roman"/>
        </w:rPr>
      </w:pPr>
    </w:p>
    <w:p w:rsidR="003C2F8F" w:rsidRPr="00820BEA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ОПРЕДЕЛЕНИЕ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определении травмы позвоночника различают 3 понятия: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1)позвоночная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травма-повреждение позвоночника без повреждения нервно-сосудистых образований позвоночного канала,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2)спинномозговая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травма- повреждение нервно-сосудистых образований позвоночного канала без травмы позвоночника,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3)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позвоночно</w:t>
      </w:r>
      <w:proofErr w:type="spellEnd"/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-спинномозговая травма- сочетание травмы позвоночного столба и нервно-сосудистых образований позвоночного канала. Наибольшие трудности в диагностике и лечении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представлят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именно третий вариант.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074C8">
        <w:rPr>
          <w:rFonts w:ascii="Times New Roman" w:hAnsi="Times New Roman" w:cs="Times New Roman"/>
          <w:sz w:val="24"/>
          <w:szCs w:val="24"/>
        </w:rPr>
        <w:t xml:space="preserve">ЭПИДЕМИОЛОГИЯ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3-5% в структуре закрытой травмы 2-3% от всех госпитализированных в нейрохирургические клиники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РФ от 26 до 169 на миллион населения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США 12000 новых спинальных больных в год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США 200,000 выживших спинальных больных (расходы - 4 миллиарда $/год)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настоящее время в Великобритании частота спинальных травм составляет 10-15 случаев на 1 миллион человек в год. В последние годы отмечено увеличение доли повреждений спинного мозга на уровне шейного отдела; сегодня это наиболее распространенное показание для госпитализации в спинальное отделение</w:t>
      </w:r>
    </w:p>
    <w:p w:rsidR="003C2F8F" w:rsidRPr="00820BEA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820BEA">
        <w:rPr>
          <w:rFonts w:ascii="Times New Roman" w:hAnsi="Times New Roman" w:cs="Times New Roman"/>
          <w:b/>
          <w:sz w:val="24"/>
          <w:szCs w:val="24"/>
        </w:rPr>
        <w:t>Эпидемиология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>Большинство больных в возрасте 16-35 лет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5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%  -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 у детей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Шейный отдел – 45%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Грудной  отдел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– 30-40%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Поясничный     - 25-15%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У детей до 9 лет 70% шейной ПСМТ – верхне-шейный отдел (затылок - С2).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20% больных имеют ПСМТ на нескольких уровнях (у этих больных, как правило, есть и другие травмы,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повреждение грудной клетки).</w:t>
      </w:r>
    </w:p>
    <w:p w:rsidR="003C2F8F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ПАТОГЕНЕЗ</w:t>
      </w: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Патогенез: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br/>
        <w:t>очаговый уровень.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организменный Уровень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органный уровень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очаговый уровень патогенеза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Первичное повреждение вещества мозга и сосудов – патогенетические факторы 1-го порядка, возникают в момент травмы и определяются степенью исходного разрушения спинного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мозга..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Развивающийся отек мозга носит компенсаторный характер, При истощении   адаптивного потенциала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саногенеза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эта реакция затрудняется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 xml:space="preserve">и 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гистолитические</w:t>
      </w:r>
      <w:proofErr w:type="spellEnd"/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метаболиты задерживаются и накапливаются.  Возникает стаз крови в сосудах, их расширение и организация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периваскулярного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перицеллюлярного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отека.  Эти изменения проявляются уже в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первые  минуты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после  повреждения и продолжают нарастать до конца первых суток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органный уровень патогенеза,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. Тромбирование или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экстравазальное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сдавление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дренирующих  вен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приводит  к гиперемии и вторичным паренхиматозным кровоизлияниям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Повреждение  артериального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русла характеризуется формированием очагов ишемии, развития вторичных некротических  очагов  и  зон  локального отека мозга.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Циркуляторная гипоксия, нарушения электролитного баланса способствуют прогрессированию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некролиза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нервной ткани,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демиелинезации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спинного мозга ниже уровня повреждения. Под влиянием сосудистых, биохимических и электролитных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изменений  нейроны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с их аксонами разрушаются вторично в течение последующих минут или часов.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 Нарушается или прерывается основная проводящая   функция спинного мозга организменный уровень патогенеза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Дисфункции всех органов и систем, лежащих ниже уровня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повреждения.(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дыхательной, сердечно-сосудистой, мочевыделительной, желудочно-кишечной, трофической и др.) Тканевая гипоксия  может быть усугублена низким системным кровяным давлением или </w:t>
      </w: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нарушениями вентиляции. Дисфункция вышеперечисленных систем затрудняет и даже препятствует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морофо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-функциональному восстановлению спинного мозга.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Круг патогенеза замыкается,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саногенетические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механизмы первого порядка при неадекватном лечении превращаются в свою противоположность, усугубляя первичное повреждение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Поэтому фактор времени оказания полномасштабной квалифицированной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специализированной  помощи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играет существенную роль в полноценности восстановления функции спинного мозга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Неустраненное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в первые 6 часов после травмы сдавление спинного мозга вызывает в нем изменения, которые на 80% необратимы. Поэтому декомпрессия спинного мозга должна производиться в максимально короткие сроки после травмы (первые 4-6 часов), до наступления в спинном мозге необратимых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постишемических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расстройств.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Декомпрессия спинного мозга, сочетающаяся со стабилизацией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позвоночника  остается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основной хирургической процедурой предотвращения прогрессирования вторичных повреждений. С другой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стороны  раннее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использование фармацевтических и иных нехирургических  средств, направленных на ограничение сосудистых, биохимических или электролитных изменений, является сегодня не менее важным.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КЛАССИФИКАЦИЯ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Классификации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позвоночно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-спинномозговой травмы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 характеру повреждения анатомических образований позвоночника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 характеру повреждений спинного мозга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 времени травмы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 характеру повреждения анатомических образований позвоночника различают: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Повреждение связочного аппарата (дисторсии, разрывы)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Повреждение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связочно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-суставного аппарата с вывихом и подвывихом суставных поверхностей позвонка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Повреждения тел позвонков в виде трещин, кровоизлияний и микроструктурных изменений в них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Переломы тел позвонков (компрессионный,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оскольчатый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, поперечный)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Отрывы замыкающих пластинок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Перелом заднего полукольца позвонков (дужек, суставных отростков, поперечных отростков, остистых отростков)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Переломо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-вывихи при переломе позвоночника с повреждением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связочно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-суставного аппарата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Комбинированные переломы тел и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дужек( без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смещения, со смещением)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F074C8">
        <w:rPr>
          <w:rFonts w:ascii="Times New Roman" w:hAnsi="Times New Roman" w:cs="Times New Roman"/>
          <w:sz w:val="24"/>
          <w:szCs w:val="24"/>
        </w:rPr>
        <w:t>ПОЗВОНОЧНО-СПИННОМОЗГОВАЯ ТРАВМА</w:t>
      </w:r>
      <w:r w:rsidRPr="00F074C8">
        <w:rPr>
          <w:rFonts w:ascii="Times New Roman" w:hAnsi="Times New Roman" w:cs="Times New Roman"/>
          <w:sz w:val="24"/>
          <w:szCs w:val="24"/>
        </w:rPr>
        <w:br/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Усиленное сгибание -преимущественно в шейном отделе. Возникает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компрес-сионно</w:t>
      </w:r>
      <w:proofErr w:type="spellEnd"/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–клиновидный перелом с компрессией спинного мозга.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Усиленное разгибание- преимущественно в шейном отделе. Разрыв передней продольной связки, вывих позвонка с компрессией спинного мозга.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Чрезмерная нагрузка по вертикали -преимущественно в поясничном и грудном отделе. Возникает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компрессионно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–клиновидный перелом с компрессией спинного мозга.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Эта разновидность переломов позвоночника встречается наиболее часто. Излюбленной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лока-лизацией</w:t>
      </w:r>
      <w:proofErr w:type="spellEnd"/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компрессионных переломов является нижняя часть грудного отдела позвоночника, а также 1 поясничный позвонок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2253">
        <w:rPr>
          <w:rFonts w:ascii="Times New Roman" w:hAnsi="Times New Roman" w:cs="Times New Roman"/>
          <w:b/>
          <w:sz w:val="24"/>
          <w:szCs w:val="24"/>
        </w:rPr>
        <w:t>Позвоночно</w:t>
      </w:r>
      <w:proofErr w:type="spellEnd"/>
      <w:r w:rsidRPr="00002253">
        <w:rPr>
          <w:rFonts w:ascii="Times New Roman" w:hAnsi="Times New Roman" w:cs="Times New Roman"/>
          <w:b/>
          <w:sz w:val="24"/>
          <w:szCs w:val="24"/>
        </w:rPr>
        <w:t>-спинномозговая травма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Взрывной перелом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Ротационный вид повреждения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br/>
      </w: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 xml:space="preserve">Классификации </w:t>
      </w:r>
      <w:proofErr w:type="spellStart"/>
      <w:r w:rsidRPr="00002253">
        <w:rPr>
          <w:rFonts w:ascii="Times New Roman" w:hAnsi="Times New Roman" w:cs="Times New Roman"/>
          <w:b/>
          <w:sz w:val="24"/>
          <w:szCs w:val="24"/>
        </w:rPr>
        <w:t>позвоночно</w:t>
      </w:r>
      <w:proofErr w:type="spellEnd"/>
      <w:r w:rsidRPr="00002253">
        <w:rPr>
          <w:rFonts w:ascii="Times New Roman" w:hAnsi="Times New Roman" w:cs="Times New Roman"/>
          <w:b/>
          <w:sz w:val="24"/>
          <w:szCs w:val="24"/>
        </w:rPr>
        <w:t>-спинномозговой травмы</w:t>
      </w:r>
      <w:r w:rsidRPr="00002253">
        <w:rPr>
          <w:rFonts w:ascii="Times New Roman" w:hAnsi="Times New Roman" w:cs="Times New Roman"/>
          <w:b/>
          <w:sz w:val="24"/>
          <w:szCs w:val="24"/>
        </w:rPr>
        <w:br/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ОТКРЫТЫЕ (рана проникает до позвоночника)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1. Колото-резаные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2. Огнестрельные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 виду оружия: пулевые, осколочные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 механизму: сквозные, слепые, касательные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ЗАКРЫТЫЕ (без нарушения целостности кожных покровов)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ПРОНИКАЮЩИЕ (нарушение целостности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т.м.о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.)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НЕПРОНИКАЮЩИЕ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ОТКРЫТЫЕ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Огнестрельные ранения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Классификация повреждений спинного мозга и других нервно-сосудистых образований позвоночного канала (А.А. Луцик,2006)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Сотрясение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Ушиб (в остром периоде развивается спинальный шок)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Анатомический разрыв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Сдавление спинного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мозга  (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>острое -в момент травмы, ранее-в течение первых 10 дней, позднее- в течение нескольких недель, месяцев и лет)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Гематомиелия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>Повреждение магистральных сосудов спинного мозга (травматический инфаркт)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Повреждение корешков спинномозговых нервов (сотрясения, ушиб, сдавление, нарушение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кровобращения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 кровоизлияние в корешок)</w:t>
      </w:r>
    </w:p>
    <w:p w:rsidR="003C2F8F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Классификация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Сотрясение спинного мозга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Клинически – синдром частичного или полного поперечного повреждения спинного мозга. Иногда это лишь сегментарные выпадения.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Восстановление функции спинного мозга к 5-7 суткам</w:t>
      </w:r>
    </w:p>
    <w:p w:rsidR="003C2F8F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Ушиб спинного мозга- комбинация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морфо-логических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функци-ональных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изменений первичного и вторичного характера.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Механизм-удар костным отломком, выпавшим диском, ранящим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снаря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-дом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>, ударной волной, при падании тела с высоты.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Клиника-синдром полного поперечного перерыва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Больной В., 14 лет, поступил в детское реанимационное отделение в крайне тяжелом состоянии. Из анамнеза известно, что огнестрельное ранение лицевого скелета и позвоночника произошло накануне при неосторожном обращении с оружием. Пуля прошла от области переносицы через перегородку носа, твердое и мягкое небо, заднюю стенку глотки и застряла в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оститстых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отростках С4-С5</w:t>
      </w:r>
    </w:p>
    <w:p w:rsidR="003C2F8F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Сдавление спинного мозга комбинация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морфо-логических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функциональ-ных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изменений первичного и вторичного характера.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Механизм-сдавление смещенным позвонком, отломком дужек, тела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поз-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вонка</w:t>
      </w:r>
      <w:proofErr w:type="spellEnd"/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выпавшим диском,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эпидуральной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гематомой, ранящим снарядом.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Клиника-синдром полного поперечного перерыва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Травматическая грыжа диска-выпадение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пульпозного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ядра межпозвонкового диска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Сдавление спинного мозга или его корешков 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КЛИНИКА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Анатомический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-разрыв спинного мозга и оболочек с расхождением концов,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-тотальный разрыв на уровне аксонов при анатомической сохранности.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Функциональный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-клиника полного перерыва вызвана спинальным шоком, при анатомической целости мозга</w:t>
      </w:r>
    </w:p>
    <w:p w:rsidR="003C2F8F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Pr="00002253">
        <w:rPr>
          <w:rFonts w:ascii="Times New Roman" w:hAnsi="Times New Roman" w:cs="Times New Roman"/>
          <w:b/>
          <w:sz w:val="24"/>
          <w:szCs w:val="24"/>
        </w:rPr>
        <w:t>олное повреждение см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Вялый паралич (тетра,-пара- или гемиплегия)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Арефлексия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Выпадение всех видов чувствительности по проводниковому типу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Задержка мочеиспускания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Острые трофические нарушения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Неполное повреждение см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Определение: наличие любых остаточных двигательных или чувствительных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функций &gt;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чем 3 сегментов ниже уровня травмы.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Признаки: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чувствительность (включая позиционное чувство) или произвольные движения в НК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Чувствительность вокруг ануса, произвольное сокращение ректального сфинктера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Сохранение только сакральных рефлексов не является признаком неполного повреждения</w:t>
      </w: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Неполное повреждение см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Типы: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Броун-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Секара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Центромедуллярный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Переднемедуллярный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Заднемедуллярный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Броун-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Секара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Ипсилатерально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: потеря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проприоцепции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(задние колонны) и двигательный паралич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Контралатерально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диссоциированные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расстройства чувствительности (утрата болевой и темпе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ратурной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чувствительности 1-2 сегментами ниже повреждения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–(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спиноталамический тракт) с сохранением тактильной чувствительности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Центромедуллярный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Гематомиелия- кровоизлияние в серое вещество распространяется от центрального канала на 2-3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сег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-мента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, разрушая передние и задние рога и спайки. Болевая и температурная </w:t>
      </w: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анестезия при сохранении тактильного и мышечно-суставного чувства Боль корешковая за счет раздражения задних рогов. Локализация боли- грудная клетка, плечо, спина. Характер боли-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пароксизмальная,  с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широкой зоной иррадиации и парестезии. Задержка мочи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Переднемедуллярный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Заднемедуллярный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синдром</w:t>
      </w: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Сегментарный уровень поражения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Под уровнем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повреждения  спинного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мозга понимают наиболее каудальный сегмент спинного мозга, который еще обеспечивает нормальную двигательную и чувствительную иннервацию обеих сторон тела. 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Выделяют 7 уровней: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1. Краниоспинальный.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2. Шейный отдел.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3. Грудной отдел.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4. Поясничное утолщение.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5. Конус.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6. Корешки конского хвоста.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7. Многоуровневое поражение</w:t>
      </w: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Краниоспинальный.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Повреждение на уровне С1-С4 сегментов спинного мозга (краниоспинальный переход) вызывает так называемую "высокую"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тетраплегию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, сопровождающуюся не только двигательными нарушениями в верхних и нижних конечностях, чувствительными и тазовыми расстройствами, но и нарушением дыхания вследствие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денервации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диафрагмы, межреберных и абдоминальных мышц. </w:t>
      </w:r>
    </w:p>
    <w:p w:rsidR="003C2F8F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 xml:space="preserve">Подвывихи шейных позвонков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Двусторонний подвывих возникает при резкой ротации или резком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переразгибании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 следующем непосредственно за этим сгибании. </w:t>
      </w:r>
      <w:r w:rsidRPr="00F074C8">
        <w:rPr>
          <w:rFonts w:ascii="Times New Roman" w:hAnsi="Times New Roman" w:cs="Times New Roman"/>
          <w:sz w:val="24"/>
          <w:szCs w:val="24"/>
        </w:rPr>
        <w:br/>
        <w:t>Симптомы и распознавание. Больной жалуется на боли и невозможность повернуть голову. Мышцы шеи напряжены. Голова смещена кпереди. Подбородок расположен по срединной линии и слегка приподнят. Поворачивать голову как вправо, так и влево больной не может. Остистый отросток позвонка, расположенного под вывихнутым позвонком, выступает.</w:t>
      </w:r>
    </w:p>
    <w:p w:rsidR="003C2F8F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 xml:space="preserve">При повреждении шейного отдела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синдром полного нарушения проводимости сначала проявляется вялой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тетраплегией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 выпадением сухожильных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периостальных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рефлексов на руках и ногах, выпадением брюшных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кремастерных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рефлексов, отсутствием всех видов чувствительности книзу от </w:t>
      </w: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уровня повреждения спинного мозга и стойкой задержкой мочи и кала, параличом поперечно-полосатой мускулатуры грудной клетки, что приводит к грубым нарушениям дыхания, требующим нередко наложения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трахеостомы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и применения ИВЛ Повреждение на уровне С IV наряду с этим приводит к параличу диафрагмы и, если срочно не осуществлен перевод больного на аппаратное дыхание, к его гибели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Тяжесть состояния пострадавшего часто усугубляет восходящий отек продолговатого мозга и появление бульбарных симптомов — расстройств глотания, брадикардии с последующей тахикардией, нистагма и, при неэффективности проводимой терапии, остановкой дыхания вследствие паралича дыхательного центра.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 Возникновение бульбарных симптомов сразу после травмы указывает на сочетанное повреждение одновременно шейного отдела спинного мозга и стволовых отделов головного мозга, что является неблагоприятным признаком</w:t>
      </w:r>
    </w:p>
    <w:p w:rsidR="003C2F8F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Шейный отдел</w:t>
      </w:r>
      <w:r w:rsidRPr="00F074C8">
        <w:rPr>
          <w:rFonts w:ascii="Times New Roman" w:hAnsi="Times New Roman" w:cs="Times New Roman"/>
          <w:sz w:val="24"/>
          <w:szCs w:val="24"/>
        </w:rPr>
        <w:t>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Неврологический уровень повреждения шейного утолщения спинного мозга, соответствующий сегменту С5, характеризуется возможностью сгибания руки в локтевом суставе; уровень С6 - возможностью сгибания в локтевом суставе и радиального разгибания кисти в кистевом суставе; уровень С7 - возможностью сгибания и разгибания руки в локтевом суставе, разгибания и сгибания кисти в кистевом суставе, разгибания пальцев; уровень С8 - дополнительно к вышеуказанному, сохранностью сгибания пальцев </w:t>
      </w:r>
    </w:p>
    <w:p w:rsidR="003C2F8F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Грудной отдел.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Паралич или парез ног (в период спинального шока - вялый, затем - спастический), нарушение чувствительности ниже уровня поражения по проводниковому типу, нарушение ФТО.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Повреждение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верхнегрудного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отдела спинного мозга приводит к нарушению функции дыхательных мышц грудной клетки, что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сопровож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-дается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резким ослаблением дыхания.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Повреждение на уровне Th3-Th5 сегментов может сопровождаться нарушением сердечной деятельности, нарушением сердечной деятельности, поскольку эти сегменты осуществляют иннервацию сердца.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 Повреждения на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верхне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- 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среднегрудном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уровнях сопровождаются параличом мышц спины, на уровне Тh10-12 сегментов - параличом мышц брюшного пресса.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 xml:space="preserve">При повреждении пояснично-крестцового отдела </w:t>
      </w:r>
    </w:p>
    <w:p w:rsidR="003C2F8F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наблюдается вялый паралич мышц ног на всем их протяжении или мышц дистальных отделов, а также нарушаются все виды чувствительности ниже места повреждения. Одновременно выпадают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кремастерные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, подошвенные, ахилловы рефлексы, а при более высоких поражениях — и коленные. В то же время брюшные рефлексы сохраняются. </w:t>
      </w:r>
      <w:r w:rsidRPr="00F074C8">
        <w:rPr>
          <w:rFonts w:ascii="Times New Roman" w:hAnsi="Times New Roman" w:cs="Times New Roman"/>
          <w:sz w:val="24"/>
          <w:szCs w:val="24"/>
        </w:rPr>
        <w:lastRenderedPageBreak/>
        <w:t>Задержку мочи и кала нередко сменяет паралитическое состояние мочевого пузыря и прямой кишки, в результате чего развивается недержание кала и мочи.</w:t>
      </w:r>
      <w:r w:rsidRPr="00F074C8">
        <w:rPr>
          <w:rFonts w:ascii="Times New Roman" w:hAnsi="Times New Roman" w:cs="Times New Roman"/>
          <w:sz w:val="24"/>
          <w:szCs w:val="24"/>
        </w:rPr>
        <w:br/>
      </w:r>
      <w:r w:rsidRPr="00F074C8">
        <w:rPr>
          <w:rFonts w:ascii="Times New Roman" w:hAnsi="Times New Roman" w:cs="Times New Roman"/>
          <w:sz w:val="24"/>
          <w:szCs w:val="24"/>
        </w:rPr>
        <w:br/>
      </w:r>
    </w:p>
    <w:p w:rsidR="003C2F8F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</w:p>
    <w:p w:rsidR="003C2F8F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 xml:space="preserve">Повреждение корешков конского хвоста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сопровождается вялым параличом или парезом дистальных отделов ног с последующей атрофией соответствующих мышц. В области, иннервируемой поврежденными корешками (на ногах и промежности), наблюдаются расстройства поверхностной чувствительности (гипестезия или гиперестезия, реже анестезия). Одновременно исчезают или резко угнетаются рефлексы: коленные, ахилловы, подошвенные,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кремастерные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, анальный. Повреждение корешков конского хвоста обычно сопровождается болями в ногах.</w:t>
      </w:r>
      <w:r w:rsidRPr="00F074C8">
        <w:rPr>
          <w:rFonts w:ascii="Times New Roman" w:hAnsi="Times New Roman" w:cs="Times New Roman"/>
          <w:sz w:val="24"/>
          <w:szCs w:val="24"/>
        </w:rPr>
        <w:br/>
      </w:r>
    </w:p>
    <w:p w:rsidR="003C2F8F" w:rsidRPr="00002253" w:rsidRDefault="003C2F8F" w:rsidP="003C2F8F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02253">
        <w:rPr>
          <w:rFonts w:ascii="Times New Roman" w:hAnsi="Times New Roman" w:cs="Times New Roman"/>
          <w:b/>
          <w:sz w:val="24"/>
          <w:szCs w:val="24"/>
        </w:rPr>
        <w:t>Периоды  ПСМТ</w:t>
      </w:r>
      <w:proofErr w:type="gramEnd"/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1.Острый период (первые 3 суток) - Состояние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спинального  шока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</w:t>
      </w:r>
      <w:r w:rsidRPr="00F074C8">
        <w:rPr>
          <w:rFonts w:ascii="Times New Roman" w:hAnsi="Times New Roman" w:cs="Times New Roman"/>
          <w:sz w:val="24"/>
          <w:szCs w:val="24"/>
        </w:rPr>
        <w:br/>
        <w:t>2. Ранний период (от 3 суток до 4 недель).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Появление и (или)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нарастание  неврологической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симптоматики ниже уровня  поражения </w:t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3. Промежуточный период (от 1 до 3 месяцев).- Формирование чувствительных и двигательных, </w:t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ФТО нарушений ниже уровня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поражеия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инфецкии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, </w:t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трофические  нарушения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4. Восстановительный период (после 3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месяцев ).-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Стойкие неврологические расстройства ниже уровня  поражения,   нарушения    ФТО </w:t>
      </w:r>
      <w:r w:rsidRPr="00F074C8">
        <w:rPr>
          <w:rFonts w:ascii="Times New Roman" w:hAnsi="Times New Roman" w:cs="Times New Roman"/>
          <w:sz w:val="24"/>
          <w:szCs w:val="24"/>
        </w:rPr>
        <w:br/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5. Поздний период (более 3 лет).- Стойкие      </w:t>
      </w:r>
      <w:r w:rsidRPr="00F074C8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неврологичекие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расстройства ниже уровня  поражения,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002253">
        <w:rPr>
          <w:rFonts w:ascii="Times New Roman" w:hAnsi="Times New Roman" w:cs="Times New Roman"/>
          <w:b/>
          <w:sz w:val="24"/>
          <w:szCs w:val="24"/>
        </w:rPr>
        <w:t>Спинальный шок</w:t>
      </w:r>
      <w:r w:rsidRPr="00F074C8">
        <w:rPr>
          <w:rFonts w:ascii="Times New Roman" w:hAnsi="Times New Roman" w:cs="Times New Roman"/>
          <w:sz w:val="24"/>
          <w:szCs w:val="24"/>
        </w:rPr>
        <w:br/>
        <w:t>Термин используется в обозначении двух состояний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А .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Гипотензия: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Потеря мышечного тонуса из-за паралича скелетных мышц ниже уровня поражения приводит к венозному застою и относительной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гиповолемии</w:t>
      </w:r>
      <w:proofErr w:type="spellEnd"/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Утрата сосудистого тонуса (прерывание симпатических влияний)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Преобладанием парасимпатических влияний – брадикардия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Кровопотеря из ран -  истинная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гиповолемия</w:t>
      </w:r>
      <w:proofErr w:type="spellEnd"/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Б.  Транзиторная утрата всех спинальных функций ниже уровня поражения: вялый паралич, длящийся 2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нед.-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несколько мес.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Разрешение шока приводит к ожидаемому развитию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спастики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ниже уровня повреждения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F074C8">
        <w:rPr>
          <w:rFonts w:ascii="Times New Roman" w:hAnsi="Times New Roman" w:cs="Times New Roman"/>
          <w:sz w:val="24"/>
          <w:szCs w:val="24"/>
        </w:rPr>
        <w:t>ДИАГНОСТИКА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РУКОВОДСТВО ПО ОБСЛЕДОВАНИЮ И ЛЕЧЕНИЮ ПСМТ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Основные причины смерти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спинальныхбольных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сразу после травмы: аспирация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и  шок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Протокол обследования: оценка дыхательных путей,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Протекция дыхания (поддержать адекватную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оксигенацию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Кровообращения и контроль кровотечения и АД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Краткое неврологическое обследование (попросить пациента подвигать руками, кистями, ногами, большими пальцами).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Исключить другие тяжелые травмы (живот!)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ИММОБИЛИЗАЦИЯ при транспортировке!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Опрос пострадавшего, врача и свидетеля происшествия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Выявить жалобы больного, время и механизм травмы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Локализацию боли, характер двигательных и чувствительных ощущений сразу после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травмы  и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на момент поступления в приемный покой.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Осмотр и пальпация</w:t>
      </w:r>
      <w:r w:rsidRPr="00F074C8">
        <w:rPr>
          <w:rFonts w:ascii="Times New Roman" w:hAnsi="Times New Roman" w:cs="Times New Roman"/>
          <w:sz w:val="24"/>
          <w:szCs w:val="24"/>
        </w:rPr>
        <w:br/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Осмотр позволяет выявить локализацию следов травмы, видимую деформацию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Пальпация остистых отростков проводится осторожно. Выявляется локальная боль, напряжение мышц, деформация оси остистых отростков, увеличение расстояния между остистыми, «провал»,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крепитация  отломков</w:t>
      </w:r>
      <w:proofErr w:type="gramEnd"/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Привлечение других специалистов для исключения сочетанных повреждений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Неврологическое обследование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Оценка уровня двигательных нарушений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Оценка чувствительных расстройств (на укол -спиноталамический тракт, на прикосновение -передний спиноталамический тракт,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проприоцепция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/суставно-мышечное чувство -задние колонны)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Оценка рефлексов (сухожильные рефлексы -обычно утрачены в остром периоде, брюшные рефлексы,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кремастерный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, сакральный, бульбокавернозный,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анально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-кожный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Признаки автономной дисфункции (нарушение потоотделения, острая задержка (затем недержание,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приапизм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Важно установить, полный или неполный перерыв спинного мозга у пострадавшего. При неполном перерыве в 1-е сутки можно определить следующую триаду, которая включает сохранение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перианальной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чувствительности кожи, сохранение тонуса наружного сфинктера ануса и сохранение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сгибательной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функции I пальца стопы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 xml:space="preserve">Симптомы неполного повреждения спинного мозга. </w:t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а — сохранена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перианальная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чувствительность;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б — сохранен тонус анального сфинктера;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 — сохранено активное сгибание I пальца стопы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Радиологическая обследование (Все больные с возможной ПСМТ должны получить обследование)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Rx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шейного отдела (прямая, боковая, через рот)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074C8">
        <w:rPr>
          <w:rFonts w:ascii="Times New Roman" w:hAnsi="Times New Roman" w:cs="Times New Roman"/>
          <w:sz w:val="24"/>
          <w:szCs w:val="24"/>
        </w:rPr>
        <w:t>Rx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грудного и пояснично-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сакрального  отделов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(при жалобах на боль в спине, без сознания, выброшенным из машины или при падении  с высоты &gt; 2м, при сомнительном анамнезе из-за психических расстройств, при неизвестном механизме травмы)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КТ через зоны костной патологии или на уровне неврологического дефицита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Ургентная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миелография</w:t>
      </w:r>
      <w:proofErr w:type="spellEnd"/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Предупреждение: LP усугубляет дефицит у 14% при полном </w:t>
      </w:r>
      <w:r>
        <w:rPr>
          <w:rFonts w:ascii="Times New Roman" w:hAnsi="Times New Roman" w:cs="Times New Roman"/>
          <w:sz w:val="24"/>
          <w:szCs w:val="24"/>
        </w:rPr>
        <w:t>блоке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Показания: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Неполное повреждение СМ при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Rx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–N (мягкотканая компрессия: диск, гематома…)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Ухудшение(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>усугубление дефицита, подъем уровня)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Ургентная МРТ 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Диагностика мягкотканых повреждений (травма связок, дисков, спинного мозга, кровоизлияния)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МРТ предпочтительнее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миелографии</w:t>
      </w:r>
      <w:proofErr w:type="spellEnd"/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Уровни повреждений позвоночника и спинного мозга (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Spine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, 1999)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Верхне-шейные повреждения (затылок, атлас –С1, аксис-С2)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Нижне-шейные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переломы(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>С3-С7 и Т1)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Верхне-грудные переломы (Т2-Т10)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Нижне-грудные и поясничные переломы (Т11-L5)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Переломы крестца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Верхне-шейные повреждения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Атланто-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окципитальная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дислокация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F074C8">
        <w:rPr>
          <w:rFonts w:ascii="Times New Roman" w:hAnsi="Times New Roman" w:cs="Times New Roman"/>
          <w:sz w:val="24"/>
          <w:szCs w:val="24"/>
        </w:rPr>
        <w:t>Атланто-аксиальная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дислокация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Переломы С1 (включая перелом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Джефферсона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Перелом С2 («перелом палача»)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lastRenderedPageBreak/>
        <w:t>Переломы зуба</w:t>
      </w:r>
    </w:p>
    <w:p w:rsidR="003C2F8F" w:rsidRDefault="003C2F8F" w:rsidP="003C2F8F">
      <w:pPr>
        <w:rPr>
          <w:rFonts w:ascii="Times New Roman" w:hAnsi="Times New Roman" w:cs="Times New Roman"/>
          <w:sz w:val="24"/>
          <w:szCs w:val="24"/>
        </w:rPr>
      </w:pP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Вовлекают только часть одной 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из колон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и не приводят к нестабильности: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1. Перелом поперечного отростка (обычно неосложненный, если не вовлекается пояснично-крестцовое (L4-5</w:t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)  или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плечевое (T1-2) сплетения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2. Перелом суставного отростка или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pars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interarticularis</w:t>
      </w:r>
      <w:proofErr w:type="spellEnd"/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3. Перелом остистого отростка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>Виды тяжелых (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Major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) повреждений</w:t>
      </w:r>
      <w:r w:rsidRPr="00F074C8">
        <w:rPr>
          <w:rFonts w:ascii="Times New Roman" w:hAnsi="Times New Roman" w:cs="Times New Roman"/>
          <w:sz w:val="24"/>
          <w:szCs w:val="24"/>
        </w:rPr>
        <w:br/>
        <w:t xml:space="preserve"> </w:t>
      </w:r>
      <w:proofErr w:type="spellStart"/>
      <w:proofErr w:type="gramStart"/>
      <w:r w:rsidRPr="00F074C8">
        <w:rPr>
          <w:rFonts w:ascii="Times New Roman" w:hAnsi="Times New Roman" w:cs="Times New Roman"/>
          <w:sz w:val="24"/>
          <w:szCs w:val="24"/>
        </w:rPr>
        <w:t>грудо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>-поясничного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отдела позвоночника (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Greenberg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, 2006) </w:t>
      </w:r>
      <w:r w:rsidRPr="00F074C8">
        <w:rPr>
          <w:rFonts w:ascii="Times New Roman" w:hAnsi="Times New Roman" w:cs="Times New Roman"/>
          <w:sz w:val="24"/>
          <w:szCs w:val="24"/>
        </w:rPr>
        <w:br/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Взрывной перелом </w:t>
      </w:r>
      <w:r w:rsidRPr="00F074C8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F074C8">
        <w:rPr>
          <w:rFonts w:ascii="Times New Roman" w:hAnsi="Times New Roman" w:cs="Times New Roman"/>
          <w:sz w:val="24"/>
          <w:szCs w:val="24"/>
        </w:rPr>
        <w:t>Зависит</w:t>
      </w:r>
      <w:proofErr w:type="gramEnd"/>
      <w:r w:rsidRPr="00F074C8">
        <w:rPr>
          <w:rFonts w:ascii="Times New Roman" w:hAnsi="Times New Roman" w:cs="Times New Roman"/>
          <w:sz w:val="24"/>
          <w:szCs w:val="24"/>
        </w:rPr>
        <w:t xml:space="preserve"> от уровня, степени удара в момент травмы, протяженности обструкции спинального канала.</w:t>
      </w:r>
    </w:p>
    <w:p w:rsidR="003C2F8F" w:rsidRPr="00F074C8" w:rsidRDefault="003C2F8F" w:rsidP="003C2F8F">
      <w:pPr>
        <w:rPr>
          <w:rFonts w:ascii="Times New Roman" w:hAnsi="Times New Roman" w:cs="Times New Roman"/>
          <w:sz w:val="24"/>
          <w:szCs w:val="24"/>
        </w:rPr>
      </w:pPr>
      <w:r w:rsidRPr="00F074C8">
        <w:rPr>
          <w:rFonts w:ascii="Times New Roman" w:hAnsi="Times New Roman" w:cs="Times New Roman"/>
          <w:sz w:val="24"/>
          <w:szCs w:val="24"/>
        </w:rPr>
        <w:t xml:space="preserve">50% </w:t>
      </w:r>
      <w:proofErr w:type="spellStart"/>
      <w:r w:rsidRPr="00F074C8">
        <w:rPr>
          <w:rFonts w:ascii="Times New Roman" w:hAnsi="Times New Roman" w:cs="Times New Roman"/>
          <w:sz w:val="24"/>
          <w:szCs w:val="24"/>
        </w:rPr>
        <w:t>интактны</w:t>
      </w:r>
      <w:proofErr w:type="spellEnd"/>
      <w:r w:rsidRPr="00F074C8">
        <w:rPr>
          <w:rFonts w:ascii="Times New Roman" w:hAnsi="Times New Roman" w:cs="Times New Roman"/>
          <w:sz w:val="24"/>
          <w:szCs w:val="24"/>
        </w:rPr>
        <w:t xml:space="preserve"> на момент осмотра (у половины жалобы на онемение, покалывания, слабость сразу после травмы в ногах) Из больных с дефицитом у 5% полная параплегия.</w:t>
      </w:r>
    </w:p>
    <w:p w:rsidR="003C2F8F" w:rsidRDefault="003C2F8F" w:rsidP="003C2F8F"/>
    <w:p w:rsidR="00A10BAD" w:rsidRDefault="00A10BAD"/>
    <w:sectPr w:rsidR="00A10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1C125F"/>
    <w:multiLevelType w:val="hybridMultilevel"/>
    <w:tmpl w:val="A1E205D0"/>
    <w:lvl w:ilvl="0" w:tplc="88907B60">
      <w:start w:val="1"/>
      <w:numFmt w:val="decimal"/>
      <w:lvlText w:val="%1)"/>
      <w:lvlJc w:val="left"/>
      <w:pPr>
        <w:ind w:left="40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76867E6"/>
    <w:multiLevelType w:val="hybridMultilevel"/>
    <w:tmpl w:val="84CE3298"/>
    <w:lvl w:ilvl="0" w:tplc="5E72CD7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3D6311"/>
    <w:multiLevelType w:val="hybridMultilevel"/>
    <w:tmpl w:val="95464CC4"/>
    <w:lvl w:ilvl="0" w:tplc="799838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4861E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DAAF5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DEB6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1EB7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1A2B6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EC15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EA661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B2D0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78C1707"/>
    <w:multiLevelType w:val="hybridMultilevel"/>
    <w:tmpl w:val="E8383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FB6291"/>
    <w:multiLevelType w:val="hybridMultilevel"/>
    <w:tmpl w:val="1FF67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70B"/>
    <w:rsid w:val="003C2F8F"/>
    <w:rsid w:val="00A10BAD"/>
    <w:rsid w:val="00C0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0B2EC7-2F2B-44B6-B10F-540B0D22D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F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2F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6851</Words>
  <Characters>39051</Characters>
  <Application>Microsoft Office Word</Application>
  <DocSecurity>0</DocSecurity>
  <Lines>325</Lines>
  <Paragraphs>91</Paragraphs>
  <ScaleCrop>false</ScaleCrop>
  <Company/>
  <LinksUpToDate>false</LinksUpToDate>
  <CharactersWithSpaces>45811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Роговченко</dc:creator>
  <cp:keywords/>
  <dc:description/>
  <cp:lastModifiedBy>Александр Роговченко</cp:lastModifiedBy>
  <cp:revision>2</cp:revision>
  <dcterms:created xsi:type="dcterms:W3CDTF">2015-12-21T06:23:00Z</dcterms:created>
  <dcterms:modified xsi:type="dcterms:W3CDTF">2015-12-21T06:29:00Z</dcterms:modified>
</cp:coreProperties>
</file>