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4B3" w:rsidRPr="007F3FEF" w:rsidRDefault="003444B3" w:rsidP="003444B3">
      <w:pPr>
        <w:jc w:val="center"/>
      </w:pPr>
    </w:p>
    <w:p w:rsidR="003444B3" w:rsidRPr="007F3FEF" w:rsidRDefault="003444B3" w:rsidP="003444B3">
      <w:pPr>
        <w:tabs>
          <w:tab w:val="left" w:pos="2385"/>
        </w:tabs>
      </w:pPr>
    </w:p>
    <w:p w:rsidR="003444B3" w:rsidRPr="007F3FEF" w:rsidRDefault="003444B3" w:rsidP="003444B3">
      <w:pPr>
        <w:tabs>
          <w:tab w:val="left" w:pos="2385"/>
        </w:tabs>
      </w:pPr>
    </w:p>
    <w:p w:rsidR="003444B3" w:rsidRPr="007F3FEF" w:rsidRDefault="003444B3" w:rsidP="003444B3">
      <w:pPr>
        <w:tabs>
          <w:tab w:val="left" w:pos="2385"/>
        </w:tabs>
      </w:pPr>
    </w:p>
    <w:p w:rsidR="003444B3" w:rsidRPr="007F3FEF" w:rsidRDefault="003444B3" w:rsidP="003444B3">
      <w:pPr>
        <w:tabs>
          <w:tab w:val="left" w:pos="2385"/>
        </w:tabs>
      </w:pPr>
    </w:p>
    <w:p w:rsidR="003444B3" w:rsidRPr="007F3FEF" w:rsidRDefault="003444B3" w:rsidP="003444B3">
      <w:pPr>
        <w:sectPr w:rsidR="003444B3" w:rsidRPr="007F3FEF">
          <w:footerReference w:type="even" r:id="rId7"/>
          <w:footerReference w:type="default" r:id="rId8"/>
          <w:footerReference w:type="first" r:id="rId9"/>
          <w:footnotePr>
            <w:pos w:val="beneathText"/>
          </w:footnotePr>
          <w:type w:val="continuous"/>
          <w:pgSz w:w="11905" w:h="16837"/>
          <w:pgMar w:top="1134" w:right="567" w:bottom="1134" w:left="851" w:header="720" w:footer="709" w:gutter="0"/>
          <w:cols w:space="720"/>
          <w:docGrid w:linePitch="360"/>
        </w:sectPr>
      </w:pPr>
    </w:p>
    <w:p w:rsidR="005C69E5" w:rsidRPr="00196C80" w:rsidRDefault="005C69E5" w:rsidP="005C69E5">
      <w:pPr>
        <w:spacing w:line="248" w:lineRule="auto"/>
        <w:ind w:right="-3"/>
        <w:jc w:val="center"/>
        <w:rPr>
          <w:b/>
          <w:sz w:val="28"/>
          <w:szCs w:val="28"/>
        </w:rPr>
      </w:pPr>
      <w:r w:rsidRPr="00196C80">
        <w:rPr>
          <w:b/>
          <w:sz w:val="28"/>
          <w:szCs w:val="28"/>
        </w:rPr>
        <w:lastRenderedPageBreak/>
        <w:t>Федеральное государственное  бюджетное образовательное учреждение  высшего образования</w:t>
      </w:r>
    </w:p>
    <w:p w:rsidR="005C69E5" w:rsidRPr="00196C80" w:rsidRDefault="005C69E5" w:rsidP="005C69E5">
      <w:pPr>
        <w:ind w:right="-3" w:hanging="10"/>
        <w:jc w:val="center"/>
        <w:rPr>
          <w:b/>
          <w:sz w:val="28"/>
          <w:szCs w:val="28"/>
        </w:rPr>
      </w:pPr>
      <w:r w:rsidRPr="00196C80">
        <w:rPr>
          <w:b/>
          <w:sz w:val="28"/>
          <w:szCs w:val="28"/>
        </w:rPr>
        <w:t xml:space="preserve">«Новосибирский государственный медицинский университет» </w:t>
      </w:r>
    </w:p>
    <w:p w:rsidR="005C69E5" w:rsidRPr="00196C80" w:rsidRDefault="005C69E5" w:rsidP="005C69E5">
      <w:pPr>
        <w:ind w:right="-3" w:hanging="10"/>
        <w:jc w:val="center"/>
        <w:rPr>
          <w:b/>
          <w:sz w:val="28"/>
          <w:szCs w:val="28"/>
        </w:rPr>
      </w:pPr>
      <w:r w:rsidRPr="00196C80">
        <w:rPr>
          <w:b/>
          <w:sz w:val="28"/>
          <w:szCs w:val="28"/>
        </w:rPr>
        <w:t xml:space="preserve">Министерства здравоохранения Российской Федерации </w:t>
      </w:r>
    </w:p>
    <w:p w:rsidR="005C69E5" w:rsidRPr="00196C80" w:rsidRDefault="005C69E5" w:rsidP="005C69E5">
      <w:pPr>
        <w:ind w:right="-3" w:hanging="10"/>
        <w:jc w:val="center"/>
        <w:rPr>
          <w:b/>
          <w:sz w:val="28"/>
          <w:szCs w:val="28"/>
        </w:rPr>
      </w:pPr>
      <w:r w:rsidRPr="00196C80">
        <w:rPr>
          <w:b/>
          <w:sz w:val="28"/>
          <w:szCs w:val="28"/>
        </w:rPr>
        <w:t xml:space="preserve">(ФГБОУ ВО НГМУ Минздрава России) </w:t>
      </w:r>
    </w:p>
    <w:p w:rsidR="005C69E5" w:rsidRDefault="005C69E5" w:rsidP="005C69E5">
      <w:pPr>
        <w:jc w:val="center"/>
        <w:rPr>
          <w:b/>
          <w:sz w:val="20"/>
          <w:szCs w:val="20"/>
        </w:rPr>
      </w:pPr>
    </w:p>
    <w:p w:rsidR="005C69E5" w:rsidRDefault="005C69E5" w:rsidP="005C69E5">
      <w:pPr>
        <w:jc w:val="center"/>
      </w:pPr>
    </w:p>
    <w:p w:rsidR="005C69E5" w:rsidRDefault="005C69E5" w:rsidP="005C69E5">
      <w:pPr>
        <w:jc w:val="center"/>
      </w:pPr>
    </w:p>
    <w:p w:rsidR="005C69E5" w:rsidRDefault="005C69E5" w:rsidP="005C69E5">
      <w:pPr>
        <w:jc w:val="center"/>
      </w:pPr>
    </w:p>
    <w:p w:rsidR="005C69E5" w:rsidRDefault="001D33D8" w:rsidP="005C69E5">
      <w:pPr>
        <w:jc w:val="center"/>
      </w:pPr>
      <w:r>
        <w:rPr>
          <w:noProof/>
          <w:lang w:eastAsia="ru-RU"/>
        </w:rPr>
        <w:pict>
          <v:shapetype id="_x0000_t202" coordsize="21600,21600" o:spt="202" path="m,l,21600r21600,l21600,xe">
            <v:stroke joinstyle="miter"/>
            <v:path gradientshapeok="t" o:connecttype="rect"/>
          </v:shapetype>
          <v:shape id="_x0000_s1027" type="#_x0000_t202" style="position:absolute;left:0;text-align:left;margin-left:316.7pt;margin-top:5.85pt;width:209.25pt;height:92.05pt;z-index:251657728" stroked="f">
            <v:textbox style="mso-next-textbox:#_x0000_s1027">
              <w:txbxContent>
                <w:p w:rsidR="005C69E5" w:rsidRPr="006A7D76" w:rsidRDefault="005C69E5" w:rsidP="005C69E5">
                  <w:pPr>
                    <w:rPr>
                      <w:sz w:val="22"/>
                      <w:szCs w:val="22"/>
                    </w:rPr>
                  </w:pPr>
                  <w:r w:rsidRPr="006A7D76">
                    <w:rPr>
                      <w:sz w:val="22"/>
                      <w:szCs w:val="22"/>
                    </w:rPr>
                    <w:t>УТВЕРЖДАЮ</w:t>
                  </w:r>
                </w:p>
                <w:p w:rsidR="005C69E5" w:rsidRPr="0097481D" w:rsidRDefault="005C69E5" w:rsidP="005C69E5">
                  <w:pPr>
                    <w:rPr>
                      <w:sz w:val="22"/>
                      <w:szCs w:val="22"/>
                    </w:rPr>
                  </w:pPr>
                  <w:r>
                    <w:rPr>
                      <w:sz w:val="22"/>
                      <w:szCs w:val="22"/>
                    </w:rPr>
                    <w:t xml:space="preserve">Заведующий кафедрой </w:t>
                  </w:r>
                </w:p>
                <w:p w:rsidR="005C69E5" w:rsidRPr="0097481D" w:rsidRDefault="005C69E5" w:rsidP="005C69E5">
                  <w:pPr>
                    <w:rPr>
                      <w:sz w:val="22"/>
                      <w:szCs w:val="22"/>
                      <w:u w:val="single"/>
                    </w:rPr>
                  </w:pPr>
                  <w:r w:rsidRPr="0097481D">
                    <w:rPr>
                      <w:sz w:val="22"/>
                      <w:szCs w:val="22"/>
                      <w:u w:val="single"/>
                    </w:rPr>
                    <w:t>патологической физиологии и клинической патофизиологии</w:t>
                  </w:r>
                </w:p>
                <w:p w:rsidR="005C69E5" w:rsidRPr="00A72DC8" w:rsidRDefault="005C69E5" w:rsidP="005C69E5">
                  <w:pPr>
                    <w:jc w:val="center"/>
                    <w:rPr>
                      <w:sz w:val="16"/>
                      <w:szCs w:val="16"/>
                    </w:rPr>
                  </w:pPr>
                  <w:r w:rsidRPr="00A72DC8">
                    <w:rPr>
                      <w:sz w:val="16"/>
                      <w:szCs w:val="16"/>
                    </w:rPr>
                    <w:t>(наименование)</w:t>
                  </w:r>
                </w:p>
                <w:p w:rsidR="005C69E5" w:rsidRDefault="005C69E5" w:rsidP="005C69E5">
                  <w:pPr>
                    <w:rPr>
                      <w:sz w:val="22"/>
                      <w:szCs w:val="22"/>
                    </w:rPr>
                  </w:pPr>
                  <w:r>
                    <w:rPr>
                      <w:sz w:val="22"/>
                      <w:szCs w:val="22"/>
                    </w:rPr>
                    <w:t>Самсонова Е.Н.____________________</w:t>
                  </w:r>
                </w:p>
                <w:p w:rsidR="005C69E5" w:rsidRPr="00A72DC8" w:rsidRDefault="005C69E5" w:rsidP="005C69E5">
                  <w:pPr>
                    <w:rPr>
                      <w:sz w:val="16"/>
                      <w:szCs w:val="16"/>
                    </w:rPr>
                  </w:pPr>
                  <w:r>
                    <w:rPr>
                      <w:sz w:val="16"/>
                      <w:szCs w:val="16"/>
                    </w:rPr>
                    <w:t xml:space="preserve">                                                          (</w:t>
                  </w:r>
                  <w:r w:rsidRPr="00A72DC8">
                    <w:rPr>
                      <w:sz w:val="16"/>
                      <w:szCs w:val="16"/>
                    </w:rPr>
                    <w:t>подпись</w:t>
                  </w:r>
                  <w:r>
                    <w:rPr>
                      <w:sz w:val="16"/>
                      <w:szCs w:val="16"/>
                    </w:rPr>
                    <w:t>)</w:t>
                  </w:r>
                </w:p>
                <w:p w:rsidR="005C69E5" w:rsidRPr="006A7D76" w:rsidRDefault="005C69E5" w:rsidP="005C69E5">
                  <w:pPr>
                    <w:rPr>
                      <w:sz w:val="22"/>
                      <w:szCs w:val="22"/>
                    </w:rPr>
                  </w:pPr>
                  <w:r>
                    <w:rPr>
                      <w:sz w:val="22"/>
                      <w:szCs w:val="22"/>
                    </w:rPr>
                    <w:t xml:space="preserve"> </w:t>
                  </w:r>
                  <w:r w:rsidRPr="006A7D76">
                    <w:rPr>
                      <w:sz w:val="22"/>
                      <w:szCs w:val="22"/>
                    </w:rPr>
                    <w:t>«___» _________________</w:t>
                  </w:r>
                  <w:r>
                    <w:rPr>
                      <w:sz w:val="22"/>
                      <w:szCs w:val="22"/>
                    </w:rPr>
                    <w:t>20__ г.</w:t>
                  </w:r>
                </w:p>
                <w:p w:rsidR="005C69E5" w:rsidRPr="005007C3" w:rsidRDefault="005C69E5" w:rsidP="005C69E5"/>
              </w:txbxContent>
            </v:textbox>
          </v:shape>
        </w:pict>
      </w:r>
    </w:p>
    <w:p w:rsidR="005C69E5" w:rsidRDefault="005C69E5" w:rsidP="005C69E5"/>
    <w:p w:rsidR="005C69E5" w:rsidRDefault="005C69E5" w:rsidP="005C69E5"/>
    <w:p w:rsidR="005C69E5" w:rsidRDefault="005C69E5" w:rsidP="005C69E5"/>
    <w:p w:rsidR="005C69E5" w:rsidRDefault="005C69E5" w:rsidP="005C69E5">
      <w:pPr>
        <w:tabs>
          <w:tab w:val="left" w:pos="5715"/>
        </w:tabs>
        <w:jc w:val="right"/>
      </w:pPr>
      <w:r>
        <w:tab/>
      </w:r>
    </w:p>
    <w:p w:rsidR="005C69E5" w:rsidRDefault="005C69E5" w:rsidP="005C69E5"/>
    <w:p w:rsidR="005C69E5" w:rsidRDefault="005C69E5" w:rsidP="005C69E5"/>
    <w:p w:rsidR="005C69E5" w:rsidRPr="00A37254" w:rsidRDefault="005C69E5" w:rsidP="005C69E5"/>
    <w:p w:rsidR="005C69E5" w:rsidRDefault="005C69E5" w:rsidP="005C69E5"/>
    <w:p w:rsidR="005C69E5" w:rsidRPr="00A37254" w:rsidRDefault="005C69E5" w:rsidP="005C69E5"/>
    <w:p w:rsidR="005C69E5" w:rsidRPr="00A37254" w:rsidRDefault="005C69E5" w:rsidP="005C69E5"/>
    <w:p w:rsidR="005C69E5" w:rsidRPr="00A37254" w:rsidRDefault="005C69E5" w:rsidP="005C69E5">
      <w:pPr>
        <w:jc w:val="center"/>
        <w:rPr>
          <w:b/>
          <w:sz w:val="28"/>
          <w:szCs w:val="28"/>
        </w:rPr>
      </w:pPr>
      <w:r w:rsidRPr="00A37254">
        <w:rPr>
          <w:b/>
          <w:sz w:val="28"/>
          <w:szCs w:val="28"/>
        </w:rPr>
        <w:t>МЕТОДИЧЕСКИЕ УКАЗАНИЯ ДЛЯ СТУДЕНТОВ</w:t>
      </w:r>
    </w:p>
    <w:p w:rsidR="005C69E5" w:rsidRDefault="005C69E5" w:rsidP="005C69E5">
      <w:pPr>
        <w:jc w:val="center"/>
      </w:pPr>
    </w:p>
    <w:p w:rsidR="005C69E5" w:rsidRPr="00A37254" w:rsidRDefault="005C69E5" w:rsidP="005C69E5">
      <w:pPr>
        <w:jc w:val="center"/>
      </w:pPr>
    </w:p>
    <w:p w:rsidR="005C69E5" w:rsidRPr="00A37254" w:rsidRDefault="005C69E5" w:rsidP="005C69E5">
      <w:pPr>
        <w:jc w:val="center"/>
      </w:pPr>
      <w:r w:rsidRPr="00A37254">
        <w:t xml:space="preserve">Практическое занятие № </w:t>
      </w:r>
      <w:r>
        <w:t>30</w:t>
      </w:r>
    </w:p>
    <w:p w:rsidR="005C69E5" w:rsidRDefault="005C69E5" w:rsidP="005C69E5">
      <w:pPr>
        <w:jc w:val="center"/>
      </w:pPr>
    </w:p>
    <w:p w:rsidR="005C69E5" w:rsidRPr="00A37254" w:rsidRDefault="005C69E5" w:rsidP="005C69E5">
      <w:pPr>
        <w:jc w:val="both"/>
        <w:rPr>
          <w:sz w:val="20"/>
          <w:szCs w:val="20"/>
        </w:rPr>
      </w:pPr>
      <w:r w:rsidRPr="00A37254">
        <w:t xml:space="preserve">Тема: </w:t>
      </w:r>
      <w:r>
        <w:t xml:space="preserve"> Патофизиология системы </w:t>
      </w:r>
      <w:r w:rsidR="00196C80">
        <w:t xml:space="preserve">внешнего </w:t>
      </w:r>
      <w:r>
        <w:t>дыхания.</w:t>
      </w:r>
    </w:p>
    <w:p w:rsidR="005C69E5" w:rsidRPr="00A37254" w:rsidRDefault="005C69E5" w:rsidP="005C69E5">
      <w:pPr>
        <w:tabs>
          <w:tab w:val="left" w:pos="2385"/>
        </w:tabs>
        <w:rPr>
          <w:sz w:val="20"/>
          <w:szCs w:val="20"/>
        </w:rPr>
      </w:pPr>
    </w:p>
    <w:p w:rsidR="005C69E5" w:rsidRDefault="005C69E5" w:rsidP="005C69E5">
      <w:pPr>
        <w:tabs>
          <w:tab w:val="left" w:pos="2385"/>
        </w:tabs>
      </w:pPr>
    </w:p>
    <w:p w:rsidR="005C69E5" w:rsidRDefault="005C69E5" w:rsidP="005C69E5">
      <w:pPr>
        <w:tabs>
          <w:tab w:val="left" w:pos="2385"/>
        </w:tabs>
      </w:pPr>
    </w:p>
    <w:p w:rsidR="005C69E5" w:rsidRPr="00C52F37" w:rsidRDefault="005C69E5" w:rsidP="005C69E5">
      <w:pPr>
        <w:tabs>
          <w:tab w:val="left" w:pos="2385"/>
        </w:tabs>
        <w:jc w:val="both"/>
        <w:rPr>
          <w:b/>
        </w:rPr>
      </w:pPr>
      <w:r>
        <w:t xml:space="preserve">Дисциплина ______ </w:t>
      </w:r>
      <w:r w:rsidRPr="00C52F37">
        <w:rPr>
          <w:b/>
        </w:rPr>
        <w:t>индекс Б1.Б.15 «Патофизиология. Патофизиология головы и шеи»</w:t>
      </w:r>
    </w:p>
    <w:p w:rsidR="005C69E5" w:rsidRPr="00052BC5" w:rsidRDefault="005C69E5" w:rsidP="005C69E5">
      <w:pPr>
        <w:tabs>
          <w:tab w:val="left" w:pos="2385"/>
        </w:tabs>
        <w:rPr>
          <w:sz w:val="20"/>
          <w:szCs w:val="20"/>
        </w:rPr>
      </w:pPr>
      <w:r w:rsidRPr="00052BC5">
        <w:rPr>
          <w:sz w:val="20"/>
          <w:szCs w:val="20"/>
        </w:rPr>
        <w:t xml:space="preserve">                                          </w:t>
      </w:r>
      <w:r>
        <w:rPr>
          <w:sz w:val="20"/>
          <w:szCs w:val="20"/>
        </w:rPr>
        <w:t xml:space="preserve">         </w:t>
      </w:r>
    </w:p>
    <w:p w:rsidR="005C69E5" w:rsidRPr="00B73CA7" w:rsidRDefault="005C69E5" w:rsidP="005C69E5">
      <w:pPr>
        <w:spacing w:after="16" w:line="248" w:lineRule="auto"/>
        <w:ind w:right="45" w:hanging="10"/>
        <w:jc w:val="both"/>
      </w:pPr>
      <w:r w:rsidRPr="00B73CA7">
        <w:t xml:space="preserve">Направление подготовки  - </w:t>
      </w:r>
      <w:r>
        <w:t xml:space="preserve">              </w:t>
      </w:r>
      <w:r w:rsidRPr="009944EC">
        <w:rPr>
          <w:u w:val="single"/>
        </w:rPr>
        <w:t>31.05.03 - стоматология</w:t>
      </w:r>
      <w:r w:rsidRPr="00B73CA7">
        <w:rPr>
          <w:sz w:val="20"/>
        </w:rPr>
        <w:t xml:space="preserve">                                                    </w:t>
      </w:r>
    </w:p>
    <w:p w:rsidR="005C69E5" w:rsidRDefault="005C69E5" w:rsidP="005C69E5">
      <w:pPr>
        <w:spacing w:after="16" w:line="248" w:lineRule="auto"/>
        <w:ind w:right="45" w:hanging="10"/>
        <w:jc w:val="both"/>
      </w:pPr>
    </w:p>
    <w:p w:rsidR="005C69E5" w:rsidRDefault="005C69E5" w:rsidP="005C69E5">
      <w:pPr>
        <w:spacing w:after="16" w:line="248" w:lineRule="auto"/>
        <w:ind w:right="45" w:hanging="10"/>
        <w:jc w:val="both"/>
        <w:rPr>
          <w:u w:val="single"/>
        </w:rPr>
      </w:pPr>
      <w:r w:rsidRPr="00B73CA7">
        <w:t xml:space="preserve">Профиль подготовки </w:t>
      </w:r>
      <w:r w:rsidRPr="009944EC">
        <w:rPr>
          <w:u w:val="single"/>
        </w:rPr>
        <w:t>-                       31.05.03- стоматология</w:t>
      </w:r>
    </w:p>
    <w:p w:rsidR="005C69E5" w:rsidRDefault="005C69E5" w:rsidP="005C69E5">
      <w:pPr>
        <w:spacing w:after="26" w:line="248" w:lineRule="auto"/>
        <w:ind w:right="1368" w:hanging="10"/>
      </w:pPr>
    </w:p>
    <w:p w:rsidR="005C69E5" w:rsidRDefault="005C69E5" w:rsidP="005C69E5">
      <w:pPr>
        <w:spacing w:after="26" w:line="248" w:lineRule="auto"/>
        <w:ind w:right="1368" w:hanging="10"/>
        <w:rPr>
          <w:u w:val="single"/>
        </w:rPr>
      </w:pPr>
      <w:r w:rsidRPr="00B73CA7">
        <w:t xml:space="preserve">Квалификация (степень) – </w:t>
      </w:r>
      <w:r w:rsidRPr="009944EC">
        <w:rPr>
          <w:u w:val="single"/>
        </w:rPr>
        <w:t>врач-стоматолог</w:t>
      </w:r>
    </w:p>
    <w:p w:rsidR="005C69E5" w:rsidRPr="00B73CA7" w:rsidRDefault="005C69E5" w:rsidP="005C69E5">
      <w:pPr>
        <w:spacing w:after="26" w:line="248" w:lineRule="auto"/>
        <w:ind w:right="40" w:hanging="10"/>
        <w:jc w:val="both"/>
      </w:pPr>
    </w:p>
    <w:p w:rsidR="005C69E5" w:rsidRPr="00B73CA7" w:rsidRDefault="005C69E5" w:rsidP="005C69E5">
      <w:pPr>
        <w:spacing w:after="16" w:line="248" w:lineRule="auto"/>
        <w:ind w:right="45" w:hanging="10"/>
        <w:jc w:val="both"/>
      </w:pPr>
      <w:r w:rsidRPr="00B73CA7">
        <w:t>Форма обучения - очная</w:t>
      </w:r>
    </w:p>
    <w:p w:rsidR="005C69E5" w:rsidRPr="00B73CA7" w:rsidRDefault="005C69E5" w:rsidP="005C69E5">
      <w:pPr>
        <w:spacing w:after="26" w:line="248" w:lineRule="auto"/>
        <w:ind w:right="1368" w:hanging="10"/>
      </w:pPr>
    </w:p>
    <w:p w:rsidR="005C69E5" w:rsidRPr="00B73CA7" w:rsidRDefault="005C69E5" w:rsidP="005C69E5"/>
    <w:p w:rsidR="005C69E5" w:rsidRPr="00B73CA7" w:rsidRDefault="005C69E5" w:rsidP="005C69E5">
      <w:pPr>
        <w:spacing w:after="16" w:line="248" w:lineRule="auto"/>
        <w:ind w:right="45" w:hanging="10"/>
        <w:jc w:val="both"/>
      </w:pPr>
      <w:r w:rsidRPr="00B73CA7">
        <w:t>Курс –3</w:t>
      </w:r>
    </w:p>
    <w:p w:rsidR="005C69E5" w:rsidRDefault="005C69E5" w:rsidP="005C69E5">
      <w:pPr>
        <w:tabs>
          <w:tab w:val="left" w:pos="2385"/>
        </w:tabs>
      </w:pPr>
      <w:r w:rsidRPr="00B73CA7">
        <w:t xml:space="preserve">Семестр – </w:t>
      </w:r>
      <w:r w:rsidRPr="00AB0ACB">
        <w:t>5</w:t>
      </w:r>
      <w:r>
        <w:t>, 6</w:t>
      </w:r>
      <w:r w:rsidRPr="00B73CA7">
        <w:t xml:space="preserve">  </w:t>
      </w:r>
    </w:p>
    <w:p w:rsidR="005C69E5" w:rsidRDefault="005C69E5" w:rsidP="005C69E5">
      <w:pPr>
        <w:tabs>
          <w:tab w:val="left" w:pos="2385"/>
        </w:tabs>
        <w:jc w:val="right"/>
      </w:pPr>
      <w:r>
        <w:t>Регистрационный №______</w:t>
      </w:r>
    </w:p>
    <w:p w:rsidR="005C69E5" w:rsidRDefault="005C69E5" w:rsidP="005C69E5">
      <w:pPr>
        <w:tabs>
          <w:tab w:val="left" w:pos="2385"/>
        </w:tabs>
      </w:pPr>
      <w:r>
        <w:t xml:space="preserve">                                                                                                                                        </w:t>
      </w:r>
    </w:p>
    <w:p w:rsidR="005C69E5" w:rsidRDefault="005C69E5" w:rsidP="005C69E5">
      <w:pPr>
        <w:tabs>
          <w:tab w:val="left" w:pos="2385"/>
        </w:tabs>
        <w:jc w:val="right"/>
      </w:pPr>
      <w:r>
        <w:t>Экземпляр №______</w:t>
      </w:r>
    </w:p>
    <w:p w:rsidR="005C69E5" w:rsidRDefault="005C69E5" w:rsidP="005C69E5">
      <w:pPr>
        <w:tabs>
          <w:tab w:val="left" w:pos="2385"/>
        </w:tabs>
      </w:pPr>
    </w:p>
    <w:p w:rsidR="005C69E5" w:rsidRDefault="005C69E5" w:rsidP="005C69E5">
      <w:pPr>
        <w:tabs>
          <w:tab w:val="left" w:pos="2385"/>
        </w:tabs>
        <w:snapToGrid w:val="0"/>
        <w:jc w:val="center"/>
        <w:rPr>
          <w:b/>
          <w:sz w:val="18"/>
          <w:szCs w:val="18"/>
        </w:rPr>
      </w:pPr>
    </w:p>
    <w:p w:rsidR="005C69E5" w:rsidRDefault="005C69E5" w:rsidP="005C69E5">
      <w:pPr>
        <w:tabs>
          <w:tab w:val="left" w:pos="2385"/>
        </w:tabs>
        <w:snapToGrid w:val="0"/>
        <w:jc w:val="center"/>
        <w:rPr>
          <w:b/>
          <w:sz w:val="18"/>
          <w:szCs w:val="18"/>
        </w:rPr>
      </w:pPr>
    </w:p>
    <w:p w:rsidR="005C69E5" w:rsidRDefault="005C69E5" w:rsidP="005C69E5">
      <w:pPr>
        <w:tabs>
          <w:tab w:val="left" w:pos="2385"/>
        </w:tabs>
        <w:snapToGrid w:val="0"/>
        <w:jc w:val="center"/>
        <w:rPr>
          <w:b/>
          <w:sz w:val="18"/>
          <w:szCs w:val="18"/>
        </w:rPr>
        <w:sectPr w:rsidR="005C69E5" w:rsidSect="005C69E5">
          <w:footerReference w:type="even" r:id="rId10"/>
          <w:footerReference w:type="default" r:id="rId11"/>
          <w:type w:val="continuous"/>
          <w:pgSz w:w="11905" w:h="16837"/>
          <w:pgMar w:top="1134" w:right="567" w:bottom="1134" w:left="851" w:header="720" w:footer="709" w:gutter="0"/>
          <w:cols w:space="720"/>
          <w:docGrid w:linePitch="360"/>
        </w:sectPr>
      </w:pPr>
    </w:p>
    <w:p w:rsidR="005C69E5" w:rsidRDefault="005C69E5" w:rsidP="005C69E5">
      <w:pPr>
        <w:tabs>
          <w:tab w:val="left" w:pos="2385"/>
        </w:tabs>
        <w:snapToGrid w:val="0"/>
        <w:jc w:val="center"/>
        <w:rPr>
          <w:b/>
          <w:sz w:val="18"/>
          <w:szCs w:val="18"/>
        </w:rPr>
      </w:pPr>
    </w:p>
    <w:p w:rsidR="005C69E5" w:rsidRDefault="005C69E5" w:rsidP="005C69E5">
      <w:pPr>
        <w:jc w:val="center"/>
        <w:rPr>
          <w:sz w:val="20"/>
          <w:szCs w:val="20"/>
        </w:rPr>
      </w:pPr>
    </w:p>
    <w:p w:rsidR="005C69E5" w:rsidRDefault="005C69E5" w:rsidP="005C69E5">
      <w:pPr>
        <w:tabs>
          <w:tab w:val="left" w:pos="2385"/>
        </w:tabs>
        <w:rPr>
          <w:sz w:val="20"/>
          <w:szCs w:val="20"/>
        </w:rPr>
      </w:pPr>
    </w:p>
    <w:p w:rsidR="005C69E5" w:rsidRDefault="005C69E5" w:rsidP="005C69E5">
      <w:pPr>
        <w:tabs>
          <w:tab w:val="left" w:pos="2385"/>
        </w:tabs>
        <w:rPr>
          <w:sz w:val="20"/>
          <w:szCs w:val="20"/>
        </w:rPr>
      </w:pPr>
    </w:p>
    <w:p w:rsidR="005C69E5" w:rsidRDefault="005C69E5" w:rsidP="005C69E5">
      <w:pPr>
        <w:tabs>
          <w:tab w:val="left" w:pos="2385"/>
        </w:tabs>
        <w:jc w:val="both"/>
      </w:pPr>
      <w:r>
        <w:t xml:space="preserve">           Методические указания для студентов составлены на основании требования  </w:t>
      </w:r>
      <w:r w:rsidRPr="00B73CA7">
        <w:t xml:space="preserve">Федерального государственного образовательного стандарта высшего образования утвержденного Министерством образования и науки Российской Федерации </w:t>
      </w:r>
      <w:r w:rsidRPr="009B45BC">
        <w:t>от 9.02.2016 г. № 9</w:t>
      </w:r>
      <w:r>
        <w:t xml:space="preserve">6. </w:t>
      </w:r>
    </w:p>
    <w:p w:rsidR="005C69E5" w:rsidRDefault="005C69E5" w:rsidP="005C69E5">
      <w:pPr>
        <w:tabs>
          <w:tab w:val="left" w:pos="2385"/>
        </w:tabs>
        <w:jc w:val="both"/>
      </w:pPr>
    </w:p>
    <w:p w:rsidR="005C69E5" w:rsidRDefault="005C69E5" w:rsidP="005C69E5">
      <w:pPr>
        <w:tabs>
          <w:tab w:val="left" w:pos="7260"/>
        </w:tabs>
      </w:pPr>
      <w:r>
        <w:t xml:space="preserve">           Методические указания разработал(и):</w:t>
      </w:r>
    </w:p>
    <w:p w:rsidR="005C69E5" w:rsidRDefault="005C69E5" w:rsidP="005C69E5">
      <w:pPr>
        <w:tabs>
          <w:tab w:val="left" w:pos="7260"/>
        </w:tabs>
      </w:pPr>
    </w:p>
    <w:tbl>
      <w:tblPr>
        <w:tblW w:w="9356" w:type="dxa"/>
        <w:tblInd w:w="108" w:type="dxa"/>
        <w:tblLayout w:type="fixed"/>
        <w:tblLook w:val="0000"/>
      </w:tblPr>
      <w:tblGrid>
        <w:gridCol w:w="2256"/>
        <w:gridCol w:w="1997"/>
        <w:gridCol w:w="2410"/>
        <w:gridCol w:w="2693"/>
      </w:tblGrid>
      <w:tr w:rsidR="005C69E5" w:rsidRPr="00EB7374" w:rsidTr="007212D7">
        <w:tc>
          <w:tcPr>
            <w:tcW w:w="2256" w:type="dxa"/>
            <w:tcBorders>
              <w:top w:val="single" w:sz="4" w:space="0" w:color="000000"/>
              <w:left w:val="single" w:sz="4" w:space="0" w:color="000000"/>
              <w:bottom w:val="single" w:sz="4" w:space="0" w:color="000000"/>
            </w:tcBorders>
          </w:tcPr>
          <w:p w:rsidR="005C69E5" w:rsidRPr="00EB7374" w:rsidRDefault="005C69E5" w:rsidP="000179E0">
            <w:pPr>
              <w:tabs>
                <w:tab w:val="left" w:pos="7260"/>
              </w:tabs>
              <w:snapToGrid w:val="0"/>
              <w:jc w:val="center"/>
              <w:rPr>
                <w:b/>
                <w:sz w:val="20"/>
                <w:szCs w:val="20"/>
              </w:rPr>
            </w:pPr>
            <w:r w:rsidRPr="00EB7374">
              <w:rPr>
                <w:b/>
                <w:sz w:val="20"/>
                <w:szCs w:val="20"/>
              </w:rPr>
              <w:t>Фамилия И.О.</w:t>
            </w:r>
          </w:p>
        </w:tc>
        <w:tc>
          <w:tcPr>
            <w:tcW w:w="1997" w:type="dxa"/>
            <w:tcBorders>
              <w:top w:val="single" w:sz="4" w:space="0" w:color="000000"/>
              <w:left w:val="single" w:sz="4" w:space="0" w:color="000000"/>
              <w:bottom w:val="single" w:sz="4" w:space="0" w:color="000000"/>
            </w:tcBorders>
          </w:tcPr>
          <w:p w:rsidR="005C69E5" w:rsidRPr="00EB7374" w:rsidRDefault="005C69E5" w:rsidP="000179E0">
            <w:pPr>
              <w:tabs>
                <w:tab w:val="left" w:pos="7260"/>
              </w:tabs>
              <w:snapToGrid w:val="0"/>
              <w:jc w:val="center"/>
              <w:rPr>
                <w:b/>
                <w:sz w:val="20"/>
                <w:szCs w:val="20"/>
              </w:rPr>
            </w:pPr>
            <w:r w:rsidRPr="00EB7374">
              <w:rPr>
                <w:b/>
                <w:sz w:val="20"/>
                <w:szCs w:val="20"/>
              </w:rPr>
              <w:t>Должность</w:t>
            </w:r>
          </w:p>
        </w:tc>
        <w:tc>
          <w:tcPr>
            <w:tcW w:w="2410" w:type="dxa"/>
            <w:tcBorders>
              <w:top w:val="single" w:sz="4" w:space="0" w:color="000000"/>
              <w:left w:val="single" w:sz="4" w:space="0" w:color="000000"/>
              <w:bottom w:val="single" w:sz="4" w:space="0" w:color="000000"/>
            </w:tcBorders>
          </w:tcPr>
          <w:p w:rsidR="005C69E5" w:rsidRPr="00EB7374" w:rsidRDefault="005C69E5" w:rsidP="000179E0">
            <w:pPr>
              <w:tabs>
                <w:tab w:val="left" w:pos="7260"/>
              </w:tabs>
              <w:snapToGrid w:val="0"/>
              <w:jc w:val="center"/>
              <w:rPr>
                <w:b/>
                <w:sz w:val="20"/>
                <w:szCs w:val="20"/>
              </w:rPr>
            </w:pPr>
            <w:r w:rsidRPr="00EB7374">
              <w:rPr>
                <w:b/>
                <w:sz w:val="20"/>
                <w:szCs w:val="20"/>
              </w:rPr>
              <w:t xml:space="preserve">Ученая степень, </w:t>
            </w:r>
          </w:p>
          <w:p w:rsidR="005C69E5" w:rsidRPr="00EB7374" w:rsidRDefault="005C69E5" w:rsidP="000179E0">
            <w:pPr>
              <w:tabs>
                <w:tab w:val="left" w:pos="7260"/>
              </w:tabs>
              <w:snapToGrid w:val="0"/>
              <w:jc w:val="center"/>
              <w:rPr>
                <w:b/>
                <w:sz w:val="20"/>
                <w:szCs w:val="20"/>
              </w:rPr>
            </w:pPr>
            <w:r w:rsidRPr="00EB7374">
              <w:rPr>
                <w:b/>
                <w:sz w:val="20"/>
                <w:szCs w:val="20"/>
              </w:rPr>
              <w:t>ученое звание</w:t>
            </w:r>
          </w:p>
        </w:tc>
        <w:tc>
          <w:tcPr>
            <w:tcW w:w="2693" w:type="dxa"/>
            <w:tcBorders>
              <w:top w:val="single" w:sz="4" w:space="0" w:color="000000"/>
              <w:left w:val="single" w:sz="4" w:space="0" w:color="000000"/>
              <w:bottom w:val="single" w:sz="4" w:space="0" w:color="000000"/>
              <w:right w:val="single" w:sz="4" w:space="0" w:color="000000"/>
            </w:tcBorders>
          </w:tcPr>
          <w:p w:rsidR="005C69E5" w:rsidRPr="00EB7374" w:rsidRDefault="005C69E5" w:rsidP="000179E0">
            <w:pPr>
              <w:tabs>
                <w:tab w:val="left" w:pos="7260"/>
              </w:tabs>
              <w:snapToGrid w:val="0"/>
              <w:jc w:val="center"/>
              <w:rPr>
                <w:b/>
                <w:sz w:val="20"/>
                <w:szCs w:val="20"/>
              </w:rPr>
            </w:pPr>
            <w:r w:rsidRPr="00EB7374">
              <w:rPr>
                <w:b/>
                <w:sz w:val="20"/>
                <w:szCs w:val="20"/>
              </w:rPr>
              <w:t>Кафедра</w:t>
            </w:r>
          </w:p>
        </w:tc>
      </w:tr>
      <w:tr w:rsidR="005C69E5" w:rsidRPr="00EB7374" w:rsidTr="007212D7">
        <w:tc>
          <w:tcPr>
            <w:tcW w:w="2256" w:type="dxa"/>
            <w:tcBorders>
              <w:top w:val="single" w:sz="4" w:space="0" w:color="000000"/>
              <w:left w:val="single" w:sz="4" w:space="0" w:color="000000"/>
              <w:bottom w:val="single" w:sz="4" w:space="0" w:color="000000"/>
            </w:tcBorders>
          </w:tcPr>
          <w:p w:rsidR="005C69E5" w:rsidRPr="00EB7374" w:rsidRDefault="005C69E5" w:rsidP="000179E0">
            <w:pPr>
              <w:tabs>
                <w:tab w:val="left" w:pos="7260"/>
              </w:tabs>
              <w:snapToGrid w:val="0"/>
              <w:jc w:val="center"/>
              <w:rPr>
                <w:b/>
                <w:sz w:val="20"/>
                <w:szCs w:val="20"/>
              </w:rPr>
            </w:pPr>
            <w:r w:rsidRPr="00EB7374">
              <w:rPr>
                <w:b/>
                <w:sz w:val="20"/>
                <w:szCs w:val="20"/>
              </w:rPr>
              <w:t>1</w:t>
            </w:r>
          </w:p>
        </w:tc>
        <w:tc>
          <w:tcPr>
            <w:tcW w:w="1997" w:type="dxa"/>
            <w:tcBorders>
              <w:top w:val="single" w:sz="4" w:space="0" w:color="000000"/>
              <w:left w:val="single" w:sz="4" w:space="0" w:color="000000"/>
              <w:bottom w:val="single" w:sz="4" w:space="0" w:color="000000"/>
            </w:tcBorders>
          </w:tcPr>
          <w:p w:rsidR="005C69E5" w:rsidRPr="00EB7374" w:rsidRDefault="005C69E5" w:rsidP="000179E0">
            <w:pPr>
              <w:tabs>
                <w:tab w:val="left" w:pos="7260"/>
              </w:tabs>
              <w:snapToGrid w:val="0"/>
              <w:jc w:val="center"/>
              <w:rPr>
                <w:b/>
                <w:sz w:val="20"/>
                <w:szCs w:val="20"/>
              </w:rPr>
            </w:pPr>
            <w:r w:rsidRPr="00EB7374">
              <w:rPr>
                <w:b/>
                <w:sz w:val="20"/>
                <w:szCs w:val="20"/>
              </w:rPr>
              <w:t>2</w:t>
            </w:r>
          </w:p>
        </w:tc>
        <w:tc>
          <w:tcPr>
            <w:tcW w:w="2410" w:type="dxa"/>
            <w:tcBorders>
              <w:top w:val="single" w:sz="4" w:space="0" w:color="000000"/>
              <w:left w:val="single" w:sz="4" w:space="0" w:color="000000"/>
              <w:bottom w:val="single" w:sz="4" w:space="0" w:color="000000"/>
            </w:tcBorders>
          </w:tcPr>
          <w:p w:rsidR="005C69E5" w:rsidRPr="00EB7374" w:rsidRDefault="005C69E5" w:rsidP="000179E0">
            <w:pPr>
              <w:tabs>
                <w:tab w:val="left" w:pos="7260"/>
              </w:tabs>
              <w:snapToGrid w:val="0"/>
              <w:jc w:val="center"/>
              <w:rPr>
                <w:b/>
                <w:sz w:val="20"/>
                <w:szCs w:val="20"/>
              </w:rPr>
            </w:pPr>
            <w:r w:rsidRPr="00EB7374">
              <w:rPr>
                <w:b/>
                <w:sz w:val="20"/>
                <w:szCs w:val="20"/>
              </w:rPr>
              <w:t>3</w:t>
            </w:r>
          </w:p>
        </w:tc>
        <w:tc>
          <w:tcPr>
            <w:tcW w:w="2693" w:type="dxa"/>
            <w:tcBorders>
              <w:top w:val="single" w:sz="4" w:space="0" w:color="000000"/>
              <w:left w:val="single" w:sz="4" w:space="0" w:color="000000"/>
              <w:bottom w:val="single" w:sz="4" w:space="0" w:color="000000"/>
              <w:right w:val="single" w:sz="4" w:space="0" w:color="000000"/>
            </w:tcBorders>
          </w:tcPr>
          <w:p w:rsidR="005C69E5" w:rsidRPr="00EB7374" w:rsidRDefault="005C69E5" w:rsidP="000179E0">
            <w:pPr>
              <w:tabs>
                <w:tab w:val="left" w:pos="7260"/>
              </w:tabs>
              <w:snapToGrid w:val="0"/>
              <w:jc w:val="center"/>
              <w:rPr>
                <w:b/>
                <w:sz w:val="20"/>
                <w:szCs w:val="20"/>
              </w:rPr>
            </w:pPr>
            <w:r w:rsidRPr="00EB7374">
              <w:rPr>
                <w:b/>
                <w:sz w:val="20"/>
                <w:szCs w:val="20"/>
              </w:rPr>
              <w:t>4</w:t>
            </w:r>
          </w:p>
        </w:tc>
      </w:tr>
      <w:tr w:rsidR="005C69E5" w:rsidTr="007212D7">
        <w:tc>
          <w:tcPr>
            <w:tcW w:w="2256" w:type="dxa"/>
            <w:tcBorders>
              <w:top w:val="single" w:sz="4" w:space="0" w:color="000000"/>
              <w:left w:val="single" w:sz="4" w:space="0" w:color="000000"/>
              <w:bottom w:val="single" w:sz="4" w:space="0" w:color="000000"/>
            </w:tcBorders>
          </w:tcPr>
          <w:p w:rsidR="005C69E5" w:rsidRDefault="005C69E5" w:rsidP="000179E0">
            <w:pPr>
              <w:tabs>
                <w:tab w:val="left" w:pos="7260"/>
              </w:tabs>
              <w:snapToGrid w:val="0"/>
            </w:pPr>
            <w:r>
              <w:t>Самсонова Е.Н.</w:t>
            </w:r>
          </w:p>
        </w:tc>
        <w:tc>
          <w:tcPr>
            <w:tcW w:w="1997" w:type="dxa"/>
            <w:tcBorders>
              <w:top w:val="single" w:sz="4" w:space="0" w:color="000000"/>
              <w:left w:val="single" w:sz="4" w:space="0" w:color="000000"/>
              <w:bottom w:val="single" w:sz="4" w:space="0" w:color="000000"/>
            </w:tcBorders>
          </w:tcPr>
          <w:p w:rsidR="005C69E5" w:rsidRDefault="005C69E5" w:rsidP="000179E0">
            <w:pPr>
              <w:tabs>
                <w:tab w:val="left" w:pos="7260"/>
              </w:tabs>
              <w:snapToGrid w:val="0"/>
            </w:pPr>
            <w:r>
              <w:t>Заведующий кафедрой</w:t>
            </w:r>
          </w:p>
        </w:tc>
        <w:tc>
          <w:tcPr>
            <w:tcW w:w="2410" w:type="dxa"/>
            <w:tcBorders>
              <w:top w:val="single" w:sz="4" w:space="0" w:color="000000"/>
              <w:left w:val="single" w:sz="4" w:space="0" w:color="000000"/>
              <w:bottom w:val="single" w:sz="4" w:space="0" w:color="000000"/>
            </w:tcBorders>
          </w:tcPr>
          <w:p w:rsidR="005C69E5" w:rsidRDefault="005C69E5" w:rsidP="000179E0">
            <w:pPr>
              <w:tabs>
                <w:tab w:val="left" w:pos="7260"/>
              </w:tabs>
              <w:snapToGrid w:val="0"/>
              <w:jc w:val="center"/>
            </w:pPr>
            <w:r>
              <w:t>Д.м.н., профессор</w:t>
            </w:r>
          </w:p>
        </w:tc>
        <w:tc>
          <w:tcPr>
            <w:tcW w:w="2693" w:type="dxa"/>
            <w:tcBorders>
              <w:top w:val="single" w:sz="4" w:space="0" w:color="000000"/>
              <w:left w:val="single" w:sz="4" w:space="0" w:color="000000"/>
              <w:bottom w:val="single" w:sz="4" w:space="0" w:color="000000"/>
              <w:right w:val="single" w:sz="4" w:space="0" w:color="000000"/>
            </w:tcBorders>
          </w:tcPr>
          <w:p w:rsidR="005C69E5" w:rsidRDefault="005C69E5" w:rsidP="000179E0">
            <w:pPr>
              <w:tabs>
                <w:tab w:val="left" w:pos="7260"/>
              </w:tabs>
              <w:snapToGrid w:val="0"/>
            </w:pPr>
            <w:r>
              <w:t>Патологической физиологии и клинической патофизиологии</w:t>
            </w:r>
          </w:p>
        </w:tc>
      </w:tr>
      <w:tr w:rsidR="005C69E5" w:rsidTr="007212D7">
        <w:tc>
          <w:tcPr>
            <w:tcW w:w="2256" w:type="dxa"/>
            <w:tcBorders>
              <w:top w:val="single" w:sz="4" w:space="0" w:color="000000"/>
              <w:left w:val="single" w:sz="4" w:space="0" w:color="000000"/>
              <w:bottom w:val="single" w:sz="4" w:space="0" w:color="000000"/>
            </w:tcBorders>
          </w:tcPr>
          <w:p w:rsidR="005C69E5" w:rsidRDefault="005C69E5" w:rsidP="000179E0">
            <w:pPr>
              <w:tabs>
                <w:tab w:val="left" w:pos="7260"/>
              </w:tabs>
              <w:snapToGrid w:val="0"/>
            </w:pPr>
            <w:r>
              <w:t>Сафронов И.Д.</w:t>
            </w:r>
          </w:p>
        </w:tc>
        <w:tc>
          <w:tcPr>
            <w:tcW w:w="1997" w:type="dxa"/>
            <w:tcBorders>
              <w:top w:val="single" w:sz="4" w:space="0" w:color="000000"/>
              <w:left w:val="single" w:sz="4" w:space="0" w:color="000000"/>
              <w:bottom w:val="single" w:sz="4" w:space="0" w:color="000000"/>
            </w:tcBorders>
          </w:tcPr>
          <w:p w:rsidR="005C69E5" w:rsidRDefault="005C69E5" w:rsidP="000179E0">
            <w:pPr>
              <w:tabs>
                <w:tab w:val="left" w:pos="7260"/>
              </w:tabs>
              <w:snapToGrid w:val="0"/>
            </w:pPr>
            <w:r>
              <w:t>Профессор</w:t>
            </w:r>
          </w:p>
        </w:tc>
        <w:tc>
          <w:tcPr>
            <w:tcW w:w="2410" w:type="dxa"/>
            <w:tcBorders>
              <w:top w:val="single" w:sz="4" w:space="0" w:color="000000"/>
              <w:left w:val="single" w:sz="4" w:space="0" w:color="000000"/>
              <w:bottom w:val="single" w:sz="4" w:space="0" w:color="000000"/>
            </w:tcBorders>
          </w:tcPr>
          <w:p w:rsidR="005C69E5" w:rsidRDefault="005C69E5" w:rsidP="000179E0">
            <w:pPr>
              <w:tabs>
                <w:tab w:val="left" w:pos="7260"/>
              </w:tabs>
              <w:snapToGrid w:val="0"/>
              <w:jc w:val="center"/>
            </w:pPr>
            <w:r>
              <w:t>Д.м.н.</w:t>
            </w:r>
          </w:p>
        </w:tc>
        <w:tc>
          <w:tcPr>
            <w:tcW w:w="2693" w:type="dxa"/>
            <w:tcBorders>
              <w:top w:val="single" w:sz="4" w:space="0" w:color="000000"/>
              <w:left w:val="single" w:sz="4" w:space="0" w:color="000000"/>
              <w:bottom w:val="single" w:sz="4" w:space="0" w:color="000000"/>
              <w:right w:val="single" w:sz="4" w:space="0" w:color="000000"/>
            </w:tcBorders>
          </w:tcPr>
          <w:p w:rsidR="005C69E5" w:rsidRDefault="005C69E5" w:rsidP="000179E0">
            <w:pPr>
              <w:tabs>
                <w:tab w:val="left" w:pos="7260"/>
              </w:tabs>
              <w:snapToGrid w:val="0"/>
            </w:pPr>
            <w:r>
              <w:t>Патологической физиологии и клинической патофизиологии</w:t>
            </w:r>
          </w:p>
        </w:tc>
      </w:tr>
    </w:tbl>
    <w:p w:rsidR="005C69E5" w:rsidRDefault="005C69E5" w:rsidP="005C69E5">
      <w:pPr>
        <w:tabs>
          <w:tab w:val="left" w:pos="7260"/>
        </w:tabs>
      </w:pPr>
    </w:p>
    <w:p w:rsidR="005C69E5" w:rsidRDefault="005C69E5" w:rsidP="005C69E5">
      <w:pPr>
        <w:tabs>
          <w:tab w:val="left" w:pos="7260"/>
        </w:tabs>
      </w:pPr>
      <w:r>
        <w:t xml:space="preserve">          Рецензент(ы)</w:t>
      </w:r>
    </w:p>
    <w:p w:rsidR="005C69E5" w:rsidRDefault="005C69E5" w:rsidP="005C69E5">
      <w:pPr>
        <w:tabs>
          <w:tab w:val="left" w:pos="7260"/>
        </w:tabs>
      </w:pPr>
    </w:p>
    <w:tbl>
      <w:tblPr>
        <w:tblW w:w="9356" w:type="dxa"/>
        <w:tblInd w:w="108" w:type="dxa"/>
        <w:tblLayout w:type="fixed"/>
        <w:tblLook w:val="0000"/>
      </w:tblPr>
      <w:tblGrid>
        <w:gridCol w:w="2268"/>
        <w:gridCol w:w="1985"/>
        <w:gridCol w:w="2410"/>
        <w:gridCol w:w="2693"/>
      </w:tblGrid>
      <w:tr w:rsidR="005C69E5" w:rsidRPr="00EB7374" w:rsidTr="007212D7">
        <w:tc>
          <w:tcPr>
            <w:tcW w:w="2268" w:type="dxa"/>
            <w:tcBorders>
              <w:top w:val="single" w:sz="4" w:space="0" w:color="000000"/>
              <w:left w:val="single" w:sz="4" w:space="0" w:color="000000"/>
              <w:bottom w:val="single" w:sz="4" w:space="0" w:color="000000"/>
            </w:tcBorders>
          </w:tcPr>
          <w:p w:rsidR="005C69E5" w:rsidRPr="00EB7374" w:rsidRDefault="005C69E5" w:rsidP="000179E0">
            <w:pPr>
              <w:tabs>
                <w:tab w:val="left" w:pos="7260"/>
              </w:tabs>
              <w:snapToGrid w:val="0"/>
              <w:jc w:val="center"/>
              <w:rPr>
                <w:b/>
                <w:sz w:val="20"/>
                <w:szCs w:val="20"/>
              </w:rPr>
            </w:pPr>
            <w:r w:rsidRPr="00EB7374">
              <w:rPr>
                <w:b/>
                <w:sz w:val="20"/>
                <w:szCs w:val="20"/>
              </w:rPr>
              <w:t>Фамилия И.О.</w:t>
            </w:r>
          </w:p>
        </w:tc>
        <w:tc>
          <w:tcPr>
            <w:tcW w:w="1985" w:type="dxa"/>
            <w:tcBorders>
              <w:top w:val="single" w:sz="4" w:space="0" w:color="000000"/>
              <w:left w:val="single" w:sz="4" w:space="0" w:color="000000"/>
              <w:bottom w:val="single" w:sz="4" w:space="0" w:color="000000"/>
            </w:tcBorders>
          </w:tcPr>
          <w:p w:rsidR="005C69E5" w:rsidRPr="00EB7374" w:rsidRDefault="005C69E5" w:rsidP="000179E0">
            <w:pPr>
              <w:tabs>
                <w:tab w:val="left" w:pos="7260"/>
              </w:tabs>
              <w:snapToGrid w:val="0"/>
              <w:jc w:val="center"/>
              <w:rPr>
                <w:b/>
                <w:sz w:val="20"/>
                <w:szCs w:val="20"/>
              </w:rPr>
            </w:pPr>
            <w:r w:rsidRPr="00EB7374">
              <w:rPr>
                <w:b/>
                <w:sz w:val="20"/>
                <w:szCs w:val="20"/>
              </w:rPr>
              <w:t>Должность</w:t>
            </w:r>
          </w:p>
        </w:tc>
        <w:tc>
          <w:tcPr>
            <w:tcW w:w="2410" w:type="dxa"/>
            <w:tcBorders>
              <w:top w:val="single" w:sz="4" w:space="0" w:color="000000"/>
              <w:left w:val="single" w:sz="4" w:space="0" w:color="000000"/>
              <w:bottom w:val="single" w:sz="4" w:space="0" w:color="000000"/>
            </w:tcBorders>
          </w:tcPr>
          <w:p w:rsidR="005C69E5" w:rsidRPr="00EB7374" w:rsidRDefault="005C69E5" w:rsidP="000179E0">
            <w:pPr>
              <w:tabs>
                <w:tab w:val="left" w:pos="7260"/>
              </w:tabs>
              <w:snapToGrid w:val="0"/>
              <w:jc w:val="center"/>
              <w:rPr>
                <w:b/>
                <w:sz w:val="20"/>
                <w:szCs w:val="20"/>
              </w:rPr>
            </w:pPr>
            <w:r w:rsidRPr="00EB7374">
              <w:rPr>
                <w:b/>
                <w:sz w:val="20"/>
                <w:szCs w:val="20"/>
              </w:rPr>
              <w:t xml:space="preserve">Ученая степень, </w:t>
            </w:r>
          </w:p>
          <w:p w:rsidR="005C69E5" w:rsidRPr="00EB7374" w:rsidRDefault="005C69E5" w:rsidP="000179E0">
            <w:pPr>
              <w:tabs>
                <w:tab w:val="left" w:pos="7260"/>
              </w:tabs>
              <w:snapToGrid w:val="0"/>
              <w:jc w:val="center"/>
              <w:rPr>
                <w:b/>
                <w:sz w:val="20"/>
                <w:szCs w:val="20"/>
              </w:rPr>
            </w:pPr>
            <w:r w:rsidRPr="00EB7374">
              <w:rPr>
                <w:b/>
                <w:sz w:val="20"/>
                <w:szCs w:val="20"/>
              </w:rPr>
              <w:t>ученое звание</w:t>
            </w:r>
          </w:p>
        </w:tc>
        <w:tc>
          <w:tcPr>
            <w:tcW w:w="2693" w:type="dxa"/>
            <w:tcBorders>
              <w:top w:val="single" w:sz="4" w:space="0" w:color="000000"/>
              <w:left w:val="single" w:sz="4" w:space="0" w:color="000000"/>
              <w:bottom w:val="single" w:sz="4" w:space="0" w:color="000000"/>
              <w:right w:val="single" w:sz="4" w:space="0" w:color="000000"/>
            </w:tcBorders>
          </w:tcPr>
          <w:p w:rsidR="005C69E5" w:rsidRPr="00EB7374" w:rsidRDefault="005C69E5" w:rsidP="000179E0">
            <w:pPr>
              <w:tabs>
                <w:tab w:val="left" w:pos="7260"/>
              </w:tabs>
              <w:snapToGrid w:val="0"/>
              <w:jc w:val="center"/>
              <w:rPr>
                <w:b/>
                <w:sz w:val="20"/>
                <w:szCs w:val="20"/>
              </w:rPr>
            </w:pPr>
            <w:r w:rsidRPr="00EB7374">
              <w:rPr>
                <w:b/>
                <w:sz w:val="20"/>
                <w:szCs w:val="20"/>
              </w:rPr>
              <w:t>Кафедра</w:t>
            </w:r>
          </w:p>
        </w:tc>
      </w:tr>
      <w:tr w:rsidR="005C69E5" w:rsidRPr="00EB7374" w:rsidTr="007212D7">
        <w:tc>
          <w:tcPr>
            <w:tcW w:w="2268" w:type="dxa"/>
            <w:tcBorders>
              <w:top w:val="single" w:sz="4" w:space="0" w:color="000000"/>
              <w:left w:val="single" w:sz="4" w:space="0" w:color="000000"/>
              <w:bottom w:val="single" w:sz="4" w:space="0" w:color="000000"/>
            </w:tcBorders>
          </w:tcPr>
          <w:p w:rsidR="005C69E5" w:rsidRPr="00EB7374" w:rsidRDefault="005C69E5" w:rsidP="000179E0">
            <w:pPr>
              <w:tabs>
                <w:tab w:val="left" w:pos="7260"/>
              </w:tabs>
              <w:snapToGrid w:val="0"/>
              <w:jc w:val="center"/>
              <w:rPr>
                <w:b/>
                <w:sz w:val="20"/>
                <w:szCs w:val="20"/>
              </w:rPr>
            </w:pPr>
            <w:r w:rsidRPr="00EB7374">
              <w:rPr>
                <w:b/>
                <w:sz w:val="20"/>
                <w:szCs w:val="20"/>
              </w:rPr>
              <w:t>1</w:t>
            </w:r>
          </w:p>
        </w:tc>
        <w:tc>
          <w:tcPr>
            <w:tcW w:w="1985" w:type="dxa"/>
            <w:tcBorders>
              <w:top w:val="single" w:sz="4" w:space="0" w:color="000000"/>
              <w:left w:val="single" w:sz="4" w:space="0" w:color="000000"/>
              <w:bottom w:val="single" w:sz="4" w:space="0" w:color="000000"/>
            </w:tcBorders>
          </w:tcPr>
          <w:p w:rsidR="005C69E5" w:rsidRPr="00EB7374" w:rsidRDefault="005C69E5" w:rsidP="000179E0">
            <w:pPr>
              <w:tabs>
                <w:tab w:val="left" w:pos="7260"/>
              </w:tabs>
              <w:snapToGrid w:val="0"/>
              <w:jc w:val="center"/>
              <w:rPr>
                <w:b/>
                <w:sz w:val="20"/>
                <w:szCs w:val="20"/>
              </w:rPr>
            </w:pPr>
            <w:r w:rsidRPr="00EB7374">
              <w:rPr>
                <w:b/>
                <w:sz w:val="20"/>
                <w:szCs w:val="20"/>
              </w:rPr>
              <w:t>2</w:t>
            </w:r>
          </w:p>
        </w:tc>
        <w:tc>
          <w:tcPr>
            <w:tcW w:w="2410" w:type="dxa"/>
            <w:tcBorders>
              <w:top w:val="single" w:sz="4" w:space="0" w:color="000000"/>
              <w:left w:val="single" w:sz="4" w:space="0" w:color="000000"/>
              <w:bottom w:val="single" w:sz="4" w:space="0" w:color="000000"/>
            </w:tcBorders>
          </w:tcPr>
          <w:p w:rsidR="005C69E5" w:rsidRPr="00EB7374" w:rsidRDefault="005C69E5" w:rsidP="000179E0">
            <w:pPr>
              <w:tabs>
                <w:tab w:val="left" w:pos="7260"/>
              </w:tabs>
              <w:snapToGrid w:val="0"/>
              <w:jc w:val="center"/>
              <w:rPr>
                <w:b/>
                <w:sz w:val="20"/>
                <w:szCs w:val="20"/>
              </w:rPr>
            </w:pPr>
            <w:r w:rsidRPr="00EB7374">
              <w:rPr>
                <w:b/>
                <w:sz w:val="20"/>
                <w:szCs w:val="20"/>
              </w:rPr>
              <w:t>3</w:t>
            </w:r>
          </w:p>
        </w:tc>
        <w:tc>
          <w:tcPr>
            <w:tcW w:w="2693" w:type="dxa"/>
            <w:tcBorders>
              <w:top w:val="single" w:sz="4" w:space="0" w:color="000000"/>
              <w:left w:val="single" w:sz="4" w:space="0" w:color="000000"/>
              <w:bottom w:val="single" w:sz="4" w:space="0" w:color="000000"/>
              <w:right w:val="single" w:sz="4" w:space="0" w:color="000000"/>
            </w:tcBorders>
          </w:tcPr>
          <w:p w:rsidR="005C69E5" w:rsidRPr="00EB7374" w:rsidRDefault="005C69E5" w:rsidP="000179E0">
            <w:pPr>
              <w:tabs>
                <w:tab w:val="left" w:pos="7260"/>
              </w:tabs>
              <w:snapToGrid w:val="0"/>
              <w:jc w:val="center"/>
              <w:rPr>
                <w:b/>
                <w:sz w:val="20"/>
                <w:szCs w:val="20"/>
              </w:rPr>
            </w:pPr>
            <w:r w:rsidRPr="00EB7374">
              <w:rPr>
                <w:b/>
                <w:sz w:val="20"/>
                <w:szCs w:val="20"/>
              </w:rPr>
              <w:t>4</w:t>
            </w:r>
          </w:p>
        </w:tc>
      </w:tr>
      <w:tr w:rsidR="005C69E5" w:rsidTr="007212D7">
        <w:trPr>
          <w:trHeight w:val="201"/>
        </w:trPr>
        <w:tc>
          <w:tcPr>
            <w:tcW w:w="2268" w:type="dxa"/>
            <w:tcBorders>
              <w:top w:val="single" w:sz="4" w:space="0" w:color="000000"/>
              <w:left w:val="single" w:sz="4" w:space="0" w:color="000000"/>
              <w:bottom w:val="single" w:sz="4" w:space="0" w:color="000000"/>
            </w:tcBorders>
          </w:tcPr>
          <w:p w:rsidR="005C69E5" w:rsidRPr="00B73CA7" w:rsidRDefault="005C69E5" w:rsidP="000179E0">
            <w:r w:rsidRPr="00B73CA7">
              <w:t xml:space="preserve"> </w:t>
            </w:r>
            <w:r>
              <w:t>Суменкова Д.В.</w:t>
            </w:r>
          </w:p>
        </w:tc>
        <w:tc>
          <w:tcPr>
            <w:tcW w:w="1985" w:type="dxa"/>
            <w:tcBorders>
              <w:top w:val="single" w:sz="4" w:space="0" w:color="000000"/>
              <w:left w:val="single" w:sz="4" w:space="0" w:color="000000"/>
              <w:bottom w:val="single" w:sz="4" w:space="0" w:color="000000"/>
            </w:tcBorders>
          </w:tcPr>
          <w:p w:rsidR="005C69E5" w:rsidRPr="00B73CA7" w:rsidRDefault="005C69E5" w:rsidP="000179E0"/>
        </w:tc>
        <w:tc>
          <w:tcPr>
            <w:tcW w:w="2410" w:type="dxa"/>
            <w:tcBorders>
              <w:top w:val="single" w:sz="4" w:space="0" w:color="000000"/>
              <w:left w:val="single" w:sz="4" w:space="0" w:color="000000"/>
              <w:bottom w:val="single" w:sz="4" w:space="0" w:color="000000"/>
            </w:tcBorders>
          </w:tcPr>
          <w:p w:rsidR="005C69E5" w:rsidRPr="00B73CA7" w:rsidRDefault="005C69E5" w:rsidP="000179E0">
            <w:r w:rsidRPr="00B73CA7">
              <w:t xml:space="preserve"> Зав. кафедрой</w:t>
            </w:r>
          </w:p>
        </w:tc>
        <w:tc>
          <w:tcPr>
            <w:tcW w:w="2693" w:type="dxa"/>
            <w:tcBorders>
              <w:top w:val="single" w:sz="4" w:space="0" w:color="000000"/>
              <w:left w:val="single" w:sz="4" w:space="0" w:color="000000"/>
              <w:bottom w:val="single" w:sz="4" w:space="0" w:color="000000"/>
              <w:right w:val="single" w:sz="4" w:space="0" w:color="000000"/>
            </w:tcBorders>
          </w:tcPr>
          <w:p w:rsidR="005C69E5" w:rsidRPr="00B73CA7" w:rsidRDefault="005C69E5" w:rsidP="000179E0">
            <w:r w:rsidRPr="00B73CA7">
              <w:t xml:space="preserve"> </w:t>
            </w:r>
            <w:r>
              <w:t>Д.м.н., профессор</w:t>
            </w:r>
          </w:p>
        </w:tc>
      </w:tr>
      <w:tr w:rsidR="005C69E5" w:rsidTr="007212D7">
        <w:tc>
          <w:tcPr>
            <w:tcW w:w="2268" w:type="dxa"/>
            <w:tcBorders>
              <w:top w:val="single" w:sz="4" w:space="0" w:color="000000"/>
              <w:left w:val="single" w:sz="4" w:space="0" w:color="000000"/>
              <w:bottom w:val="single" w:sz="4" w:space="0" w:color="000000"/>
            </w:tcBorders>
          </w:tcPr>
          <w:p w:rsidR="005C69E5" w:rsidRPr="00B73CA7" w:rsidRDefault="005C69E5" w:rsidP="000179E0">
            <w:r w:rsidRPr="00B73CA7">
              <w:t xml:space="preserve"> </w:t>
            </w:r>
            <w:r>
              <w:t>Куликов В.Ю.</w:t>
            </w:r>
          </w:p>
        </w:tc>
        <w:tc>
          <w:tcPr>
            <w:tcW w:w="1985" w:type="dxa"/>
            <w:tcBorders>
              <w:top w:val="single" w:sz="4" w:space="0" w:color="000000"/>
              <w:left w:val="single" w:sz="4" w:space="0" w:color="000000"/>
              <w:bottom w:val="single" w:sz="4" w:space="0" w:color="000000"/>
            </w:tcBorders>
          </w:tcPr>
          <w:p w:rsidR="005C69E5" w:rsidRPr="00B73CA7" w:rsidRDefault="005C69E5" w:rsidP="000179E0"/>
        </w:tc>
        <w:tc>
          <w:tcPr>
            <w:tcW w:w="2410" w:type="dxa"/>
            <w:tcBorders>
              <w:top w:val="single" w:sz="4" w:space="0" w:color="000000"/>
              <w:left w:val="single" w:sz="4" w:space="0" w:color="000000"/>
              <w:bottom w:val="single" w:sz="4" w:space="0" w:color="000000"/>
            </w:tcBorders>
          </w:tcPr>
          <w:p w:rsidR="005C69E5" w:rsidRPr="00B73CA7" w:rsidRDefault="005C69E5" w:rsidP="000179E0">
            <w:r w:rsidRPr="00B73CA7">
              <w:t xml:space="preserve"> </w:t>
            </w:r>
            <w:r>
              <w:t>Зав. кафедрой</w:t>
            </w:r>
          </w:p>
        </w:tc>
        <w:tc>
          <w:tcPr>
            <w:tcW w:w="2693" w:type="dxa"/>
            <w:tcBorders>
              <w:top w:val="single" w:sz="4" w:space="0" w:color="000000"/>
              <w:left w:val="single" w:sz="4" w:space="0" w:color="000000"/>
              <w:bottom w:val="single" w:sz="4" w:space="0" w:color="000000"/>
              <w:right w:val="single" w:sz="4" w:space="0" w:color="000000"/>
            </w:tcBorders>
          </w:tcPr>
          <w:p w:rsidR="005C69E5" w:rsidRPr="00B73CA7" w:rsidRDefault="005C69E5" w:rsidP="000179E0">
            <w:r w:rsidRPr="00B73CA7">
              <w:t xml:space="preserve"> </w:t>
            </w:r>
            <w:r>
              <w:t>Д.м.н., профессор</w:t>
            </w:r>
          </w:p>
        </w:tc>
      </w:tr>
    </w:tbl>
    <w:p w:rsidR="005C69E5" w:rsidRDefault="005C69E5" w:rsidP="005C69E5">
      <w:pPr>
        <w:tabs>
          <w:tab w:val="left" w:pos="7260"/>
        </w:tabs>
      </w:pPr>
    </w:p>
    <w:p w:rsidR="005C69E5" w:rsidRDefault="005C69E5" w:rsidP="005C69E5">
      <w:pPr>
        <w:spacing w:line="238" w:lineRule="auto"/>
        <w:ind w:left="360"/>
      </w:pPr>
      <w:r w:rsidRPr="00B73CA7">
        <w:t xml:space="preserve"> </w:t>
      </w:r>
    </w:p>
    <w:p w:rsidR="005C69E5" w:rsidRDefault="005C69E5" w:rsidP="005C69E5">
      <w:pPr>
        <w:tabs>
          <w:tab w:val="left" w:pos="7260"/>
        </w:tabs>
      </w:pPr>
    </w:p>
    <w:p w:rsidR="005C69E5" w:rsidRDefault="005C69E5" w:rsidP="005C69E5"/>
    <w:p w:rsidR="003444B3" w:rsidRPr="007F3FEF" w:rsidRDefault="003444B3" w:rsidP="003444B3">
      <w:pPr>
        <w:jc w:val="center"/>
        <w:rPr>
          <w:i/>
          <w:iCs/>
          <w:spacing w:val="-4"/>
        </w:rPr>
      </w:pPr>
    </w:p>
    <w:p w:rsidR="003444B3" w:rsidRPr="007F3FEF" w:rsidRDefault="003444B3" w:rsidP="003444B3">
      <w:pPr>
        <w:jc w:val="center"/>
        <w:rPr>
          <w:i/>
          <w:iCs/>
          <w:spacing w:val="-4"/>
        </w:rPr>
      </w:pPr>
    </w:p>
    <w:p w:rsidR="003444B3" w:rsidRPr="007F3FEF" w:rsidRDefault="003444B3" w:rsidP="003444B3">
      <w:pPr>
        <w:jc w:val="center"/>
        <w:rPr>
          <w:i/>
          <w:iCs/>
          <w:spacing w:val="-4"/>
        </w:rPr>
      </w:pPr>
    </w:p>
    <w:p w:rsidR="003444B3" w:rsidRPr="007F3FEF" w:rsidRDefault="003444B3" w:rsidP="003444B3">
      <w:pPr>
        <w:jc w:val="center"/>
        <w:rPr>
          <w:i/>
          <w:iCs/>
          <w:spacing w:val="-4"/>
        </w:rPr>
      </w:pPr>
    </w:p>
    <w:p w:rsidR="003444B3" w:rsidRDefault="003444B3" w:rsidP="003444B3">
      <w:pPr>
        <w:jc w:val="center"/>
        <w:rPr>
          <w:i/>
          <w:iCs/>
          <w:spacing w:val="-4"/>
        </w:rPr>
      </w:pPr>
    </w:p>
    <w:p w:rsidR="005C69E5" w:rsidRDefault="005C69E5" w:rsidP="003444B3">
      <w:pPr>
        <w:jc w:val="center"/>
        <w:rPr>
          <w:i/>
          <w:iCs/>
          <w:spacing w:val="-4"/>
        </w:rPr>
      </w:pPr>
    </w:p>
    <w:p w:rsidR="005C69E5" w:rsidRDefault="005C69E5" w:rsidP="003444B3">
      <w:pPr>
        <w:jc w:val="center"/>
        <w:rPr>
          <w:i/>
          <w:iCs/>
          <w:spacing w:val="-4"/>
        </w:rPr>
      </w:pPr>
    </w:p>
    <w:p w:rsidR="005C69E5" w:rsidRDefault="005C69E5" w:rsidP="003444B3">
      <w:pPr>
        <w:jc w:val="center"/>
        <w:rPr>
          <w:i/>
          <w:iCs/>
          <w:spacing w:val="-4"/>
        </w:rPr>
      </w:pPr>
    </w:p>
    <w:p w:rsidR="005C69E5" w:rsidRDefault="005C69E5" w:rsidP="003444B3">
      <w:pPr>
        <w:jc w:val="center"/>
        <w:rPr>
          <w:i/>
          <w:iCs/>
          <w:spacing w:val="-4"/>
        </w:rPr>
      </w:pPr>
    </w:p>
    <w:p w:rsidR="005C69E5" w:rsidRPr="007F3FEF" w:rsidRDefault="005C69E5" w:rsidP="003444B3">
      <w:pPr>
        <w:jc w:val="center"/>
        <w:rPr>
          <w:i/>
          <w:iCs/>
          <w:spacing w:val="-4"/>
        </w:rPr>
      </w:pPr>
    </w:p>
    <w:p w:rsidR="003444B3" w:rsidRPr="007F3FEF" w:rsidRDefault="003444B3" w:rsidP="003444B3">
      <w:pPr>
        <w:jc w:val="center"/>
        <w:rPr>
          <w:i/>
          <w:iCs/>
          <w:spacing w:val="-4"/>
        </w:rPr>
      </w:pPr>
    </w:p>
    <w:p w:rsidR="003444B3" w:rsidRPr="007F3FEF" w:rsidRDefault="003444B3" w:rsidP="003444B3">
      <w:pPr>
        <w:jc w:val="center"/>
        <w:rPr>
          <w:i/>
          <w:iCs/>
          <w:spacing w:val="-4"/>
        </w:rPr>
      </w:pPr>
    </w:p>
    <w:p w:rsidR="003B2515" w:rsidRDefault="003B2515">
      <w:pPr>
        <w:suppressAutoHyphens w:val="0"/>
      </w:pPr>
      <w:r>
        <w:br w:type="page"/>
      </w:r>
    </w:p>
    <w:p w:rsidR="003444B3" w:rsidRPr="007F3FEF" w:rsidRDefault="003444B3" w:rsidP="003444B3">
      <w:pPr>
        <w:numPr>
          <w:ilvl w:val="0"/>
          <w:numId w:val="95"/>
        </w:numPr>
        <w:tabs>
          <w:tab w:val="left" w:pos="1724"/>
        </w:tabs>
        <w:ind w:hanging="720"/>
      </w:pPr>
      <w:r w:rsidRPr="007F3FEF">
        <w:lastRenderedPageBreak/>
        <w:t>Введение</w:t>
      </w:r>
    </w:p>
    <w:p w:rsidR="003444B3" w:rsidRPr="007F3FEF" w:rsidRDefault="003444B3" w:rsidP="003444B3">
      <w:pPr>
        <w:ind w:left="360"/>
      </w:pPr>
    </w:p>
    <w:p w:rsidR="003444B3" w:rsidRPr="007F3FEF" w:rsidRDefault="003444B3" w:rsidP="003444B3">
      <w:pPr>
        <w:jc w:val="both"/>
      </w:pPr>
      <w:r w:rsidRPr="007F3FEF">
        <w:t xml:space="preserve"> Внешнее дыхание осуществляет газообмен между внешней средой и организмом. </w:t>
      </w:r>
    </w:p>
    <w:p w:rsidR="003444B3" w:rsidRPr="007F3FEF" w:rsidRDefault="003444B3" w:rsidP="003444B3">
      <w:pPr>
        <w:suppressAutoHyphens w:val="0"/>
        <w:jc w:val="both"/>
      </w:pPr>
      <w:r w:rsidRPr="007F3FEF">
        <w:t xml:space="preserve">Функция внешнего дыхания - обогащение кислородом крови и выведение углекислого газа. Дыхательная недостаточность возникает при заболевании верхних дыхательных путей, бронхов, легких, обтурации инородными телами и др. Знание процессов, происходящих в организме при дыхательной недостаточности, адаптационных способностей организма при этом является безусловным условием правильной </w:t>
      </w:r>
    </w:p>
    <w:p w:rsidR="003444B3" w:rsidRPr="007F3FEF" w:rsidRDefault="003444B3" w:rsidP="003444B3">
      <w:pPr>
        <w:suppressAutoHyphens w:val="0"/>
        <w:jc w:val="both"/>
      </w:pPr>
      <w:r w:rsidRPr="007F3FEF">
        <w:t>терапии и необходимо врачу любой специальности.</w:t>
      </w:r>
    </w:p>
    <w:p w:rsidR="003444B3" w:rsidRPr="007F3FEF" w:rsidRDefault="003444B3" w:rsidP="00014254">
      <w:pPr>
        <w:ind w:firstLine="540"/>
      </w:pPr>
      <w:r w:rsidRPr="007F3FEF">
        <w:t xml:space="preserve"> </w:t>
      </w:r>
    </w:p>
    <w:p w:rsidR="003444B3" w:rsidRPr="007F3FEF" w:rsidRDefault="003444B3" w:rsidP="003444B3">
      <w:r w:rsidRPr="007F3FEF">
        <w:t>2. Подготовка к занятию</w:t>
      </w:r>
    </w:p>
    <w:p w:rsidR="003444B3" w:rsidRPr="007F3FEF" w:rsidRDefault="003444B3" w:rsidP="003444B3">
      <w:pPr>
        <w:rPr>
          <w:i/>
        </w:rPr>
      </w:pPr>
      <w:r w:rsidRPr="007F3FEF">
        <w:t xml:space="preserve">Для подготовки к занятию студенту необходимо </w:t>
      </w:r>
      <w:r w:rsidRPr="007F3FEF">
        <w:rPr>
          <w:i/>
        </w:rPr>
        <w:t>(пример):</w:t>
      </w:r>
    </w:p>
    <w:tbl>
      <w:tblPr>
        <w:tblW w:w="10480" w:type="dxa"/>
        <w:tblInd w:w="-561" w:type="dxa"/>
        <w:tblLayout w:type="fixed"/>
        <w:tblLook w:val="0000"/>
      </w:tblPr>
      <w:tblGrid>
        <w:gridCol w:w="648"/>
        <w:gridCol w:w="6973"/>
        <w:gridCol w:w="2859"/>
      </w:tblGrid>
      <w:tr w:rsidR="003444B3" w:rsidRPr="007F3FEF" w:rsidTr="005C69E5">
        <w:tc>
          <w:tcPr>
            <w:tcW w:w="648" w:type="dxa"/>
            <w:tcBorders>
              <w:top w:val="single" w:sz="4" w:space="0" w:color="000000"/>
              <w:left w:val="single" w:sz="4" w:space="0" w:color="000000"/>
              <w:bottom w:val="single" w:sz="4" w:space="0" w:color="000000"/>
            </w:tcBorders>
          </w:tcPr>
          <w:p w:rsidR="003444B3" w:rsidRPr="007F3FEF" w:rsidRDefault="003444B3" w:rsidP="003444B3">
            <w:pPr>
              <w:snapToGrid w:val="0"/>
              <w:jc w:val="center"/>
            </w:pPr>
            <w:r w:rsidRPr="007F3FEF">
              <w:t>№ п/п</w:t>
            </w:r>
          </w:p>
        </w:tc>
        <w:tc>
          <w:tcPr>
            <w:tcW w:w="6973" w:type="dxa"/>
            <w:tcBorders>
              <w:top w:val="single" w:sz="4" w:space="0" w:color="000000"/>
              <w:left w:val="single" w:sz="4" w:space="0" w:color="000000"/>
              <w:bottom w:val="single" w:sz="4" w:space="0" w:color="000000"/>
            </w:tcBorders>
          </w:tcPr>
          <w:p w:rsidR="003444B3" w:rsidRPr="007F3FEF" w:rsidRDefault="003444B3" w:rsidP="003444B3">
            <w:pPr>
              <w:snapToGrid w:val="0"/>
              <w:ind w:left="360"/>
              <w:jc w:val="center"/>
            </w:pPr>
            <w:r w:rsidRPr="007F3FEF">
              <w:t xml:space="preserve">Содержание </w:t>
            </w:r>
          </w:p>
          <w:p w:rsidR="003444B3" w:rsidRPr="007F3FEF" w:rsidRDefault="003444B3" w:rsidP="003444B3">
            <w:pPr>
              <w:ind w:left="360"/>
              <w:jc w:val="center"/>
              <w:rPr>
                <w:i/>
              </w:rPr>
            </w:pPr>
            <w:r w:rsidRPr="007F3FEF">
              <w:rPr>
                <w:i/>
              </w:rPr>
              <w:t>(пример)</w:t>
            </w:r>
          </w:p>
        </w:tc>
        <w:tc>
          <w:tcPr>
            <w:tcW w:w="2859" w:type="dxa"/>
            <w:tcBorders>
              <w:top w:val="single" w:sz="4" w:space="0" w:color="000000"/>
              <w:left w:val="single" w:sz="4" w:space="0" w:color="000000"/>
              <w:bottom w:val="single" w:sz="4" w:space="0" w:color="000000"/>
              <w:right w:val="single" w:sz="4" w:space="0" w:color="000000"/>
            </w:tcBorders>
          </w:tcPr>
          <w:p w:rsidR="003444B3" w:rsidRPr="007F3FEF" w:rsidRDefault="003444B3" w:rsidP="003444B3">
            <w:pPr>
              <w:snapToGrid w:val="0"/>
              <w:jc w:val="center"/>
            </w:pPr>
            <w:r w:rsidRPr="007F3FEF">
              <w:t xml:space="preserve">Форма контроля </w:t>
            </w:r>
          </w:p>
          <w:p w:rsidR="003444B3" w:rsidRPr="007F3FEF" w:rsidRDefault="003444B3" w:rsidP="003444B3">
            <w:pPr>
              <w:jc w:val="center"/>
              <w:rPr>
                <w:i/>
              </w:rPr>
            </w:pPr>
            <w:r w:rsidRPr="007F3FEF">
              <w:rPr>
                <w:i/>
              </w:rPr>
              <w:t>(пример)</w:t>
            </w:r>
          </w:p>
        </w:tc>
      </w:tr>
      <w:tr w:rsidR="007212D7" w:rsidRPr="007F3FEF" w:rsidTr="005C69E5">
        <w:tc>
          <w:tcPr>
            <w:tcW w:w="648" w:type="dxa"/>
            <w:tcBorders>
              <w:top w:val="single" w:sz="4" w:space="0" w:color="000000"/>
              <w:left w:val="single" w:sz="4" w:space="0" w:color="000000"/>
              <w:bottom w:val="single" w:sz="4" w:space="0" w:color="000000"/>
            </w:tcBorders>
          </w:tcPr>
          <w:p w:rsidR="007212D7" w:rsidRPr="007F3FEF" w:rsidRDefault="007212D7" w:rsidP="003444B3">
            <w:pPr>
              <w:snapToGrid w:val="0"/>
              <w:rPr>
                <w:i/>
              </w:rPr>
            </w:pPr>
            <w:r w:rsidRPr="007F3FEF">
              <w:rPr>
                <w:i/>
              </w:rPr>
              <w:t>2.1.</w:t>
            </w:r>
          </w:p>
        </w:tc>
        <w:tc>
          <w:tcPr>
            <w:tcW w:w="6973" w:type="dxa"/>
            <w:tcBorders>
              <w:top w:val="single" w:sz="4" w:space="0" w:color="000000"/>
              <w:left w:val="single" w:sz="4" w:space="0" w:color="000000"/>
              <w:bottom w:val="single" w:sz="4" w:space="0" w:color="000000"/>
            </w:tcBorders>
          </w:tcPr>
          <w:p w:rsidR="007212D7" w:rsidRPr="007F3FEF" w:rsidRDefault="007212D7" w:rsidP="003444B3">
            <w:pPr>
              <w:widowControl w:val="0"/>
              <w:shd w:val="clear" w:color="auto" w:fill="FFFFFF"/>
              <w:tabs>
                <w:tab w:val="left" w:pos="437"/>
              </w:tabs>
              <w:suppressAutoHyphens w:val="0"/>
              <w:autoSpaceDE w:val="0"/>
              <w:snapToGrid w:val="0"/>
              <w:jc w:val="both"/>
              <w:rPr>
                <w:i/>
              </w:rPr>
            </w:pPr>
            <w:r w:rsidRPr="007F3FEF">
              <w:rPr>
                <w:i/>
              </w:rPr>
              <w:t xml:space="preserve">Повторить: </w:t>
            </w:r>
          </w:p>
          <w:p w:rsidR="007212D7" w:rsidRPr="007F3FEF" w:rsidRDefault="007212D7" w:rsidP="007212D7">
            <w:pPr>
              <w:pStyle w:val="a8"/>
              <w:numPr>
                <w:ilvl w:val="0"/>
                <w:numId w:val="11"/>
              </w:numPr>
              <w:spacing w:line="240" w:lineRule="auto"/>
              <w:ind w:left="339"/>
              <w:jc w:val="both"/>
              <w:rPr>
                <w:rFonts w:ascii="Times New Roman" w:hAnsi="Times New Roman"/>
                <w:sz w:val="24"/>
                <w:szCs w:val="24"/>
              </w:rPr>
            </w:pPr>
            <w:r w:rsidRPr="007F3FEF">
              <w:rPr>
                <w:rFonts w:ascii="Times New Roman" w:hAnsi="Times New Roman"/>
                <w:sz w:val="24"/>
                <w:szCs w:val="24"/>
              </w:rPr>
              <w:t>Структурно-функциональные особенности системы внешнего дыхания.</w:t>
            </w:r>
          </w:p>
          <w:p w:rsidR="007212D7" w:rsidRPr="007F3FEF" w:rsidRDefault="007212D7" w:rsidP="007212D7">
            <w:pPr>
              <w:pStyle w:val="a8"/>
              <w:numPr>
                <w:ilvl w:val="0"/>
                <w:numId w:val="11"/>
              </w:numPr>
              <w:spacing w:line="240" w:lineRule="auto"/>
              <w:ind w:left="339"/>
              <w:jc w:val="both"/>
              <w:rPr>
                <w:rFonts w:ascii="Times New Roman" w:hAnsi="Times New Roman"/>
                <w:sz w:val="24"/>
                <w:szCs w:val="24"/>
              </w:rPr>
            </w:pPr>
            <w:r w:rsidRPr="007F3FEF">
              <w:rPr>
                <w:rFonts w:ascii="Times New Roman" w:hAnsi="Times New Roman"/>
                <w:sz w:val="24"/>
                <w:szCs w:val="24"/>
              </w:rPr>
              <w:t>Роль центральной нервной системы, блуждающего, языкоглоточного и тройничного нервов в регуляции дыхания. Метаболические особенности регуляции дыхания.</w:t>
            </w:r>
          </w:p>
          <w:p w:rsidR="007212D7" w:rsidRPr="007F3FEF" w:rsidRDefault="007212D7" w:rsidP="007212D7">
            <w:pPr>
              <w:pStyle w:val="a8"/>
              <w:numPr>
                <w:ilvl w:val="0"/>
                <w:numId w:val="11"/>
              </w:numPr>
              <w:spacing w:line="240" w:lineRule="auto"/>
              <w:ind w:left="339"/>
              <w:jc w:val="both"/>
              <w:rPr>
                <w:rFonts w:ascii="Times New Roman" w:hAnsi="Times New Roman"/>
                <w:sz w:val="24"/>
                <w:szCs w:val="24"/>
              </w:rPr>
            </w:pPr>
            <w:r w:rsidRPr="007F3FEF">
              <w:rPr>
                <w:rFonts w:ascii="Times New Roman" w:hAnsi="Times New Roman"/>
                <w:sz w:val="24"/>
                <w:szCs w:val="24"/>
              </w:rPr>
              <w:t>Механизмы диффузии газов через альвеолярно-капиллярную мембрану.</w:t>
            </w:r>
          </w:p>
          <w:p w:rsidR="007212D7" w:rsidRPr="007F3FEF" w:rsidRDefault="007212D7" w:rsidP="007212D7">
            <w:pPr>
              <w:pStyle w:val="a8"/>
              <w:numPr>
                <w:ilvl w:val="0"/>
                <w:numId w:val="11"/>
              </w:numPr>
              <w:spacing w:line="240" w:lineRule="auto"/>
              <w:ind w:left="339"/>
              <w:jc w:val="both"/>
              <w:rPr>
                <w:rFonts w:ascii="Times New Roman" w:hAnsi="Times New Roman"/>
                <w:sz w:val="24"/>
                <w:szCs w:val="24"/>
              </w:rPr>
            </w:pPr>
            <w:r w:rsidRPr="007F3FEF">
              <w:rPr>
                <w:rFonts w:ascii="Times New Roman" w:hAnsi="Times New Roman"/>
                <w:sz w:val="24"/>
                <w:szCs w:val="24"/>
              </w:rPr>
              <w:t>Легочные объемы и их значение в оценке эффективности системы внешнего дыхания.</w:t>
            </w:r>
          </w:p>
          <w:p w:rsidR="007212D7" w:rsidRPr="007F3FEF" w:rsidRDefault="007212D7" w:rsidP="007212D7">
            <w:pPr>
              <w:pStyle w:val="a8"/>
              <w:numPr>
                <w:ilvl w:val="0"/>
                <w:numId w:val="11"/>
              </w:numPr>
              <w:spacing w:line="240" w:lineRule="auto"/>
              <w:ind w:left="339"/>
              <w:jc w:val="both"/>
              <w:rPr>
                <w:i/>
              </w:rPr>
            </w:pPr>
            <w:r w:rsidRPr="007F3FEF">
              <w:rPr>
                <w:rFonts w:ascii="Times New Roman" w:hAnsi="Times New Roman"/>
                <w:sz w:val="24"/>
                <w:szCs w:val="24"/>
              </w:rPr>
              <w:t>Кровообращение в легких и его особенности.</w:t>
            </w:r>
          </w:p>
        </w:tc>
        <w:tc>
          <w:tcPr>
            <w:tcW w:w="2859" w:type="dxa"/>
            <w:tcBorders>
              <w:top w:val="single" w:sz="4" w:space="0" w:color="000000"/>
              <w:left w:val="single" w:sz="4" w:space="0" w:color="000000"/>
              <w:bottom w:val="single" w:sz="4" w:space="0" w:color="000000"/>
              <w:right w:val="single" w:sz="4" w:space="0" w:color="000000"/>
            </w:tcBorders>
          </w:tcPr>
          <w:p w:rsidR="007212D7" w:rsidRDefault="007212D7">
            <w:pPr>
              <w:rPr>
                <w:i/>
              </w:rPr>
            </w:pPr>
            <w:r>
              <w:rPr>
                <w:i/>
              </w:rPr>
              <w:t>Собеседование</w:t>
            </w:r>
          </w:p>
        </w:tc>
      </w:tr>
      <w:tr w:rsidR="007212D7" w:rsidRPr="007F3FEF" w:rsidTr="005C69E5">
        <w:tc>
          <w:tcPr>
            <w:tcW w:w="648" w:type="dxa"/>
            <w:tcBorders>
              <w:top w:val="single" w:sz="4" w:space="0" w:color="000000"/>
              <w:left w:val="single" w:sz="4" w:space="0" w:color="000000"/>
              <w:bottom w:val="single" w:sz="4" w:space="0" w:color="000000"/>
            </w:tcBorders>
          </w:tcPr>
          <w:p w:rsidR="007212D7" w:rsidRPr="007F3FEF" w:rsidRDefault="007212D7" w:rsidP="00014254">
            <w:pPr>
              <w:snapToGrid w:val="0"/>
              <w:rPr>
                <w:i/>
              </w:rPr>
            </w:pPr>
            <w:r w:rsidRPr="007F3FEF">
              <w:rPr>
                <w:i/>
              </w:rPr>
              <w:t>2.</w:t>
            </w:r>
            <w:r>
              <w:rPr>
                <w:i/>
              </w:rPr>
              <w:t>2</w:t>
            </w:r>
            <w:r w:rsidRPr="007F3FEF">
              <w:rPr>
                <w:i/>
              </w:rPr>
              <w:t>.</w:t>
            </w:r>
          </w:p>
        </w:tc>
        <w:tc>
          <w:tcPr>
            <w:tcW w:w="6973" w:type="dxa"/>
            <w:tcBorders>
              <w:top w:val="single" w:sz="4" w:space="0" w:color="000000"/>
              <w:left w:val="single" w:sz="4" w:space="0" w:color="000000"/>
              <w:bottom w:val="single" w:sz="4" w:space="0" w:color="000000"/>
            </w:tcBorders>
          </w:tcPr>
          <w:p w:rsidR="007212D7" w:rsidRDefault="007212D7" w:rsidP="00014254">
            <w:pPr>
              <w:pStyle w:val="a8"/>
              <w:numPr>
                <w:ilvl w:val="1"/>
                <w:numId w:val="128"/>
              </w:numPr>
              <w:tabs>
                <w:tab w:val="clear" w:pos="1440"/>
                <w:tab w:val="num" w:pos="182"/>
              </w:tabs>
              <w:spacing w:after="0" w:line="240" w:lineRule="auto"/>
              <w:ind w:left="182" w:right="340" w:hanging="142"/>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Патологическая физиология : учебник для студ. / ред. Н. Н. Зайко [и др.]. - М. : МЕДпресс-информ, 2008. - 640 с. </w:t>
            </w:r>
          </w:p>
          <w:p w:rsidR="007212D7" w:rsidRDefault="007212D7" w:rsidP="00014254">
            <w:pPr>
              <w:pStyle w:val="a8"/>
              <w:numPr>
                <w:ilvl w:val="1"/>
                <w:numId w:val="128"/>
              </w:numPr>
              <w:tabs>
                <w:tab w:val="clear" w:pos="1440"/>
                <w:tab w:val="num" w:pos="182"/>
              </w:tabs>
              <w:spacing w:after="0" w:line="240" w:lineRule="auto"/>
              <w:ind w:left="182" w:right="340" w:hanging="142"/>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Патофизиология : учебник для студентов вузов: в 2т. / ред. В. В. Новицкий [и др.]. - М. : ГЭОТАР-Медиа, 2009. - , Т.1 848 с. </w:t>
            </w:r>
          </w:p>
          <w:p w:rsidR="007212D7" w:rsidRDefault="007212D7" w:rsidP="00014254">
            <w:pPr>
              <w:pStyle w:val="a8"/>
              <w:numPr>
                <w:ilvl w:val="1"/>
                <w:numId w:val="128"/>
              </w:numPr>
              <w:tabs>
                <w:tab w:val="clear" w:pos="1440"/>
                <w:tab w:val="num" w:pos="182"/>
              </w:tabs>
              <w:spacing w:after="0" w:line="240" w:lineRule="auto"/>
              <w:ind w:left="182" w:right="340" w:hanging="142"/>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Патофизиология : учебник для студентов вузов: в 2т. / ред. В. В. Новицкий [и др.]. - М. : ГЭОТАР-Медиа, 2009. - , Т.2 640 с. </w:t>
            </w:r>
          </w:p>
          <w:p w:rsidR="007212D7" w:rsidRPr="007F3FEF" w:rsidRDefault="007212D7" w:rsidP="00014254">
            <w:pPr>
              <w:pStyle w:val="a7"/>
              <w:snapToGrid w:val="0"/>
              <w:jc w:val="both"/>
              <w:rPr>
                <w:sz w:val="24"/>
                <w:szCs w:val="24"/>
              </w:rPr>
            </w:pPr>
            <w:r>
              <w:rPr>
                <w:b/>
              </w:rPr>
              <w:t xml:space="preserve">4.  </w:t>
            </w:r>
            <w:r>
              <w:t xml:space="preserve">Патофизиология [Электронный ресурс] / Литвицкий П.Ф. - М. : ГЭОТАР-Медиа, 2010. - </w:t>
            </w:r>
            <w:hyperlink r:id="rId12" w:history="1">
              <w:r w:rsidRPr="00400726">
                <w:rPr>
                  <w:rStyle w:val="aa"/>
                </w:rPr>
                <w:t>http://www.rosmedlib.ru/book/ISBN9785970414798.html</w:t>
              </w:r>
            </w:hyperlink>
          </w:p>
        </w:tc>
        <w:tc>
          <w:tcPr>
            <w:tcW w:w="2859" w:type="dxa"/>
            <w:tcBorders>
              <w:top w:val="single" w:sz="4" w:space="0" w:color="000000"/>
              <w:left w:val="single" w:sz="4" w:space="0" w:color="000000"/>
              <w:bottom w:val="single" w:sz="4" w:space="0" w:color="000000"/>
              <w:right w:val="single" w:sz="4" w:space="0" w:color="000000"/>
            </w:tcBorders>
          </w:tcPr>
          <w:p w:rsidR="007212D7" w:rsidRDefault="007212D7">
            <w:pPr>
              <w:rPr>
                <w:i/>
              </w:rPr>
            </w:pPr>
            <w:r>
              <w:rPr>
                <w:i/>
              </w:rPr>
              <w:t>Собеседование</w:t>
            </w:r>
          </w:p>
        </w:tc>
      </w:tr>
      <w:tr w:rsidR="007212D7" w:rsidRPr="007F3FEF" w:rsidTr="005C69E5">
        <w:tc>
          <w:tcPr>
            <w:tcW w:w="648" w:type="dxa"/>
            <w:tcBorders>
              <w:top w:val="single" w:sz="4" w:space="0" w:color="000000"/>
              <w:left w:val="single" w:sz="4" w:space="0" w:color="000000"/>
              <w:bottom w:val="single" w:sz="4" w:space="0" w:color="000000"/>
            </w:tcBorders>
          </w:tcPr>
          <w:p w:rsidR="007212D7" w:rsidRPr="007F3FEF" w:rsidRDefault="007212D7" w:rsidP="00014254">
            <w:pPr>
              <w:snapToGrid w:val="0"/>
              <w:rPr>
                <w:i/>
              </w:rPr>
            </w:pPr>
            <w:r w:rsidRPr="007F3FEF">
              <w:rPr>
                <w:i/>
              </w:rPr>
              <w:t>2.</w:t>
            </w:r>
            <w:r>
              <w:rPr>
                <w:i/>
              </w:rPr>
              <w:t>3</w:t>
            </w:r>
            <w:r w:rsidRPr="007F3FEF">
              <w:rPr>
                <w:i/>
              </w:rPr>
              <w:t>.</w:t>
            </w:r>
          </w:p>
        </w:tc>
        <w:tc>
          <w:tcPr>
            <w:tcW w:w="6973" w:type="dxa"/>
            <w:tcBorders>
              <w:top w:val="single" w:sz="4" w:space="0" w:color="000000"/>
              <w:left w:val="single" w:sz="4" w:space="0" w:color="000000"/>
              <w:bottom w:val="single" w:sz="4" w:space="0" w:color="000000"/>
            </w:tcBorders>
          </w:tcPr>
          <w:p w:rsidR="007212D7" w:rsidRPr="00887C27" w:rsidRDefault="007212D7" w:rsidP="00014254">
            <w:pPr>
              <w:pStyle w:val="a8"/>
              <w:numPr>
                <w:ilvl w:val="0"/>
                <w:numId w:val="129"/>
              </w:numPr>
              <w:tabs>
                <w:tab w:val="clear" w:pos="1440"/>
                <w:tab w:val="num" w:pos="182"/>
              </w:tabs>
              <w:spacing w:after="0" w:line="240" w:lineRule="auto"/>
              <w:ind w:left="182" w:right="340" w:hanging="182"/>
              <w:contextualSpacing/>
              <w:jc w:val="both"/>
              <w:rPr>
                <w:rFonts w:ascii="Times New Roman" w:eastAsia="Times New Roman" w:hAnsi="Times New Roman"/>
                <w:sz w:val="24"/>
                <w:szCs w:val="24"/>
              </w:rPr>
            </w:pPr>
            <w:r w:rsidRPr="00887C27">
              <w:rPr>
                <w:rFonts w:ascii="Times New Roman" w:eastAsia="Times New Roman" w:hAnsi="Times New Roman"/>
                <w:sz w:val="24"/>
                <w:szCs w:val="24"/>
              </w:rPr>
              <w:t>Атлас по патофизиологии : учебное пособие для студ.мед.вузов / В. А. Войнов. - 2-е изд.,перераб.и доп. - М. : Мед.информ.агентство, 2007. - 256 с.</w:t>
            </w:r>
          </w:p>
          <w:p w:rsidR="007212D7" w:rsidRPr="00887C27" w:rsidRDefault="007212D7" w:rsidP="00014254">
            <w:pPr>
              <w:pStyle w:val="a8"/>
              <w:numPr>
                <w:ilvl w:val="0"/>
                <w:numId w:val="129"/>
              </w:numPr>
              <w:tabs>
                <w:tab w:val="clear" w:pos="1440"/>
                <w:tab w:val="num" w:pos="182"/>
              </w:tabs>
              <w:spacing w:after="0" w:line="240" w:lineRule="auto"/>
              <w:ind w:left="182" w:right="340" w:hanging="182"/>
              <w:contextualSpacing/>
              <w:jc w:val="both"/>
              <w:rPr>
                <w:rFonts w:ascii="Times New Roman" w:eastAsia="Times New Roman" w:hAnsi="Times New Roman"/>
                <w:sz w:val="24"/>
                <w:szCs w:val="24"/>
              </w:rPr>
            </w:pPr>
            <w:r w:rsidRPr="00887C27">
              <w:rPr>
                <w:rFonts w:ascii="Times New Roman" w:eastAsia="Times New Roman" w:hAnsi="Times New Roman"/>
                <w:sz w:val="24"/>
                <w:szCs w:val="24"/>
              </w:rPr>
              <w:t>Патофизиология и физиология в вопросах и ответах / Л. З. Тель [и др.]. - М. : Мед.информ.агентство, 2007. - 512 с.</w:t>
            </w:r>
          </w:p>
          <w:p w:rsidR="007212D7" w:rsidRPr="00887C27" w:rsidRDefault="007212D7" w:rsidP="00014254">
            <w:pPr>
              <w:pStyle w:val="a8"/>
              <w:numPr>
                <w:ilvl w:val="0"/>
                <w:numId w:val="129"/>
              </w:numPr>
              <w:tabs>
                <w:tab w:val="clear" w:pos="1440"/>
                <w:tab w:val="num" w:pos="182"/>
              </w:tabs>
              <w:spacing w:after="0" w:line="240" w:lineRule="auto"/>
              <w:ind w:left="182" w:right="340" w:hanging="182"/>
              <w:contextualSpacing/>
              <w:jc w:val="both"/>
              <w:rPr>
                <w:rFonts w:ascii="Times New Roman" w:eastAsia="Times New Roman" w:hAnsi="Times New Roman"/>
                <w:sz w:val="24"/>
                <w:szCs w:val="24"/>
              </w:rPr>
            </w:pPr>
            <w:r w:rsidRPr="00887C27">
              <w:rPr>
                <w:rFonts w:ascii="Times New Roman" w:eastAsia="Times New Roman" w:hAnsi="Times New Roman"/>
                <w:sz w:val="24"/>
                <w:szCs w:val="24"/>
              </w:rPr>
              <w:t>Патологическая физиология : интерактивный курс лекций / Л. З. Тель, С. П. Лысенков, С. А. Шастун. - М. : Мед.информ.агентство, 2007. - 672 с.</w:t>
            </w:r>
          </w:p>
          <w:p w:rsidR="007212D7" w:rsidRPr="00887C27" w:rsidRDefault="007212D7" w:rsidP="00014254">
            <w:pPr>
              <w:pStyle w:val="a8"/>
              <w:numPr>
                <w:ilvl w:val="0"/>
                <w:numId w:val="129"/>
              </w:numPr>
              <w:tabs>
                <w:tab w:val="clear" w:pos="1440"/>
                <w:tab w:val="num" w:pos="182"/>
              </w:tabs>
              <w:spacing w:after="0" w:line="240" w:lineRule="auto"/>
              <w:ind w:left="182" w:right="340" w:hanging="182"/>
              <w:contextualSpacing/>
              <w:jc w:val="both"/>
              <w:rPr>
                <w:rFonts w:ascii="Times New Roman" w:eastAsia="Times New Roman" w:hAnsi="Times New Roman"/>
                <w:sz w:val="24"/>
                <w:szCs w:val="24"/>
              </w:rPr>
            </w:pPr>
            <w:r w:rsidRPr="00887C27">
              <w:rPr>
                <w:rFonts w:ascii="Times New Roman" w:eastAsia="Times New Roman" w:hAnsi="Times New Roman"/>
                <w:sz w:val="24"/>
                <w:szCs w:val="24"/>
              </w:rPr>
              <w:t>Патофизиология [Комплект] : атлас / А. В. Ефремов [и др.] ; Новосиб.гос.мед.ун-т. - Новосибирск : Сибмедиздат НГМУ, 2008. - 151 с.</w:t>
            </w:r>
          </w:p>
          <w:p w:rsidR="007212D7" w:rsidRPr="00887C27" w:rsidRDefault="007212D7" w:rsidP="00014254">
            <w:pPr>
              <w:pStyle w:val="a8"/>
              <w:numPr>
                <w:ilvl w:val="0"/>
                <w:numId w:val="129"/>
              </w:numPr>
              <w:tabs>
                <w:tab w:val="clear" w:pos="1440"/>
                <w:tab w:val="num" w:pos="182"/>
              </w:tabs>
              <w:spacing w:after="0" w:line="240" w:lineRule="auto"/>
              <w:ind w:left="182" w:right="340" w:hanging="182"/>
              <w:contextualSpacing/>
              <w:jc w:val="both"/>
              <w:rPr>
                <w:rFonts w:ascii="Times New Roman" w:eastAsia="Times New Roman" w:hAnsi="Times New Roman"/>
                <w:sz w:val="24"/>
                <w:szCs w:val="24"/>
              </w:rPr>
            </w:pPr>
            <w:r w:rsidRPr="00887C27">
              <w:rPr>
                <w:rFonts w:ascii="Times New Roman" w:eastAsia="Times New Roman" w:hAnsi="Times New Roman"/>
                <w:sz w:val="24"/>
                <w:szCs w:val="24"/>
              </w:rPr>
              <w:t xml:space="preserve">Патофизиология нейроэндокринной системы [Комплект] : учебное пособие / Новосиб.гос.мед.ун-т ; сост. А. В. Ефремов [и др.]. - Новосибирск : Сибмедиздат НГМУ, 2009. </w:t>
            </w:r>
            <w:r w:rsidRPr="00887C27">
              <w:rPr>
                <w:rFonts w:ascii="Times New Roman" w:eastAsia="Times New Roman" w:hAnsi="Times New Roman"/>
                <w:sz w:val="24"/>
                <w:szCs w:val="24"/>
              </w:rPr>
              <w:lastRenderedPageBreak/>
              <w:t>- 64 с.</w:t>
            </w:r>
          </w:p>
          <w:p w:rsidR="007212D7" w:rsidRPr="00887C27" w:rsidRDefault="007212D7" w:rsidP="00014254">
            <w:pPr>
              <w:pStyle w:val="a8"/>
              <w:numPr>
                <w:ilvl w:val="0"/>
                <w:numId w:val="129"/>
              </w:numPr>
              <w:tabs>
                <w:tab w:val="clear" w:pos="1440"/>
                <w:tab w:val="num" w:pos="182"/>
              </w:tabs>
              <w:spacing w:after="0" w:line="240" w:lineRule="auto"/>
              <w:ind w:left="182" w:right="340" w:hanging="182"/>
              <w:contextualSpacing/>
              <w:jc w:val="both"/>
              <w:rPr>
                <w:rFonts w:ascii="Times New Roman" w:eastAsia="Times New Roman" w:hAnsi="Times New Roman"/>
                <w:sz w:val="24"/>
                <w:szCs w:val="24"/>
              </w:rPr>
            </w:pPr>
            <w:r w:rsidRPr="00887C27">
              <w:rPr>
                <w:rFonts w:ascii="Times New Roman" w:eastAsia="Times New Roman" w:hAnsi="Times New Roman"/>
                <w:sz w:val="24"/>
                <w:szCs w:val="24"/>
              </w:rPr>
              <w:t>Патофизиология. Основные понятия : учебное пособие для вузов / А. В. Ефремов, Е. Н. Самсонова, Ю. В. Начаров ; ред. А. В. Ефремов. - М. : ГЭОТАР-Медиа, 2008. - 253 с</w:t>
            </w:r>
          </w:p>
          <w:p w:rsidR="007212D7" w:rsidRPr="00887C27" w:rsidRDefault="007212D7" w:rsidP="00014254">
            <w:pPr>
              <w:pStyle w:val="a8"/>
              <w:numPr>
                <w:ilvl w:val="0"/>
                <w:numId w:val="129"/>
              </w:numPr>
              <w:tabs>
                <w:tab w:val="clear" w:pos="1440"/>
                <w:tab w:val="num" w:pos="182"/>
              </w:tabs>
              <w:spacing w:after="0" w:line="240" w:lineRule="auto"/>
              <w:ind w:left="182" w:right="340" w:hanging="182"/>
              <w:contextualSpacing/>
              <w:jc w:val="both"/>
              <w:rPr>
                <w:rFonts w:ascii="Times New Roman" w:eastAsia="Times New Roman" w:hAnsi="Times New Roman"/>
                <w:sz w:val="24"/>
                <w:szCs w:val="24"/>
              </w:rPr>
            </w:pPr>
            <w:r w:rsidRPr="00887C27">
              <w:rPr>
                <w:rFonts w:ascii="Times New Roman" w:eastAsia="Times New Roman" w:hAnsi="Times New Roman"/>
                <w:sz w:val="24"/>
                <w:szCs w:val="24"/>
              </w:rPr>
              <w:t>Иммунопатологические процессы [Электронный ресурс] : учебное пособие / А. В. Ефремов, Ю. В. Начаров, Е. Н. Самсонова ; Новосиб.гос.мед.ун-т. - Новосибирск : Сибмедиздат НГМУ, 2009. - 65 с. : on-line .</w:t>
            </w:r>
          </w:p>
          <w:p w:rsidR="007212D7" w:rsidRPr="00887C27" w:rsidRDefault="007212D7" w:rsidP="00014254">
            <w:pPr>
              <w:pStyle w:val="a8"/>
              <w:numPr>
                <w:ilvl w:val="0"/>
                <w:numId w:val="129"/>
              </w:numPr>
              <w:tabs>
                <w:tab w:val="clear" w:pos="1440"/>
                <w:tab w:val="num" w:pos="182"/>
              </w:tabs>
              <w:spacing w:after="0" w:line="240" w:lineRule="auto"/>
              <w:ind w:left="182" w:right="340" w:hanging="182"/>
              <w:contextualSpacing/>
              <w:jc w:val="both"/>
              <w:rPr>
                <w:rFonts w:ascii="Times New Roman" w:eastAsia="Times New Roman" w:hAnsi="Times New Roman"/>
                <w:sz w:val="24"/>
                <w:szCs w:val="24"/>
              </w:rPr>
            </w:pPr>
            <w:r w:rsidRPr="00887C27">
              <w:rPr>
                <w:rFonts w:ascii="Times New Roman" w:eastAsia="Times New Roman" w:hAnsi="Times New Roman"/>
                <w:sz w:val="24"/>
                <w:szCs w:val="24"/>
              </w:rPr>
              <w:t>Нарушения микроциркуляции и периферического кровообращения [Электронный ресурс] : учебно-методическое пособие / А. В. Ефремов, Е. Н. Самсонова, Ю. В. Начаров ; Новосиб.гос.мед.ун-т. - Новосибирск : Сибмедиздат НГМУ, 2009. - 44 с. : on-line</w:t>
            </w:r>
          </w:p>
          <w:p w:rsidR="007212D7" w:rsidRPr="00887C27" w:rsidRDefault="007212D7" w:rsidP="00014254">
            <w:pPr>
              <w:pStyle w:val="a8"/>
              <w:numPr>
                <w:ilvl w:val="0"/>
                <w:numId w:val="129"/>
              </w:numPr>
              <w:tabs>
                <w:tab w:val="clear" w:pos="1440"/>
                <w:tab w:val="num" w:pos="182"/>
              </w:tabs>
              <w:spacing w:after="0" w:line="240" w:lineRule="auto"/>
              <w:ind w:left="182" w:right="340" w:hanging="182"/>
              <w:contextualSpacing/>
              <w:jc w:val="both"/>
              <w:rPr>
                <w:rFonts w:ascii="Times New Roman" w:eastAsia="Times New Roman" w:hAnsi="Times New Roman"/>
                <w:sz w:val="24"/>
                <w:szCs w:val="24"/>
              </w:rPr>
            </w:pPr>
            <w:r w:rsidRPr="00887C27">
              <w:rPr>
                <w:rFonts w:ascii="Times New Roman" w:eastAsia="Times New Roman" w:hAnsi="Times New Roman"/>
                <w:sz w:val="24"/>
                <w:szCs w:val="24"/>
              </w:rPr>
              <w:t xml:space="preserve">Основы общей нозологии [Электронный ресурс] : учебное пособие / А. В. Ефремов, Ю. В. Начаров, Е. Н. Самсонова ; Новосиб.гос.мед.ун-т. - 3-е изд. - Новосибирск : Сибмедиздат НГМУ, 2009. - 92 с. : on-line </w:t>
            </w:r>
          </w:p>
          <w:p w:rsidR="007212D7" w:rsidRPr="007212D7" w:rsidRDefault="007212D7" w:rsidP="007212D7">
            <w:pPr>
              <w:pStyle w:val="a8"/>
              <w:numPr>
                <w:ilvl w:val="0"/>
                <w:numId w:val="129"/>
              </w:numPr>
              <w:tabs>
                <w:tab w:val="clear" w:pos="1440"/>
                <w:tab w:val="num" w:pos="182"/>
              </w:tabs>
              <w:spacing w:after="0" w:line="240" w:lineRule="auto"/>
              <w:ind w:left="182" w:right="340" w:hanging="182"/>
              <w:contextualSpacing/>
              <w:jc w:val="both"/>
              <w:rPr>
                <w:i/>
                <w:sz w:val="24"/>
                <w:szCs w:val="24"/>
              </w:rPr>
            </w:pPr>
            <w:r w:rsidRPr="00887C27">
              <w:rPr>
                <w:rFonts w:ascii="Times New Roman" w:eastAsia="Times New Roman" w:hAnsi="Times New Roman"/>
                <w:sz w:val="24"/>
                <w:szCs w:val="24"/>
              </w:rPr>
              <w:t xml:space="preserve">Патофизиология сердечно-сосудистой системы [Электронный ресурс] : учебно-методическое пособие / А. В. Ефремов [и др.] ; Новосиб.гос.мед.ун-т. - 3-е изд. - Новосибирск : Сибмедиздат НГМУ, 2008. - 59 с. : on-line </w:t>
            </w:r>
          </w:p>
          <w:p w:rsidR="007212D7" w:rsidRPr="007212D7" w:rsidRDefault="007212D7" w:rsidP="007212D7">
            <w:pPr>
              <w:pStyle w:val="a8"/>
              <w:numPr>
                <w:ilvl w:val="0"/>
                <w:numId w:val="129"/>
              </w:numPr>
              <w:tabs>
                <w:tab w:val="clear" w:pos="1440"/>
                <w:tab w:val="num" w:pos="182"/>
              </w:tabs>
              <w:spacing w:after="0" w:line="240" w:lineRule="auto"/>
              <w:ind w:left="182" w:right="340" w:hanging="182"/>
              <w:contextualSpacing/>
              <w:jc w:val="both"/>
              <w:rPr>
                <w:rFonts w:ascii="Times New Roman" w:hAnsi="Times New Roman"/>
                <w:i/>
                <w:sz w:val="24"/>
                <w:szCs w:val="24"/>
              </w:rPr>
            </w:pPr>
            <w:r w:rsidRPr="007212D7">
              <w:rPr>
                <w:rFonts w:ascii="Times New Roman" w:eastAsia="Times New Roman" w:hAnsi="Times New Roman"/>
                <w:sz w:val="24"/>
                <w:szCs w:val="24"/>
              </w:rPr>
              <w:t>Патофизиология : сб. тестовых заданий с эталонами ответов для студентов 3 курса, обучающихся по спец. 060105 - Стоматология / Красноярский медицинский университет ; сост. Г. М. Климина [и др.]. - Красноярск : КрасГМУ, 2010. - 188 с.</w:t>
            </w:r>
          </w:p>
        </w:tc>
        <w:tc>
          <w:tcPr>
            <w:tcW w:w="2859" w:type="dxa"/>
            <w:tcBorders>
              <w:top w:val="single" w:sz="4" w:space="0" w:color="000000"/>
              <w:left w:val="single" w:sz="4" w:space="0" w:color="000000"/>
              <w:bottom w:val="single" w:sz="4" w:space="0" w:color="000000"/>
              <w:right w:val="single" w:sz="4" w:space="0" w:color="000000"/>
            </w:tcBorders>
          </w:tcPr>
          <w:p w:rsidR="007212D7" w:rsidRDefault="007212D7">
            <w:pPr>
              <w:rPr>
                <w:i/>
              </w:rPr>
            </w:pPr>
            <w:r>
              <w:rPr>
                <w:i/>
              </w:rPr>
              <w:lastRenderedPageBreak/>
              <w:t>Собеседование</w:t>
            </w:r>
          </w:p>
        </w:tc>
      </w:tr>
      <w:tr w:rsidR="007212D7" w:rsidRPr="007F3FEF" w:rsidTr="005C69E5">
        <w:tc>
          <w:tcPr>
            <w:tcW w:w="648" w:type="dxa"/>
            <w:tcBorders>
              <w:top w:val="single" w:sz="4" w:space="0" w:color="000000"/>
              <w:left w:val="single" w:sz="4" w:space="0" w:color="000000"/>
              <w:bottom w:val="single" w:sz="4" w:space="0" w:color="000000"/>
            </w:tcBorders>
          </w:tcPr>
          <w:p w:rsidR="007212D7" w:rsidRPr="007F3FEF" w:rsidRDefault="007212D7" w:rsidP="00014254">
            <w:pPr>
              <w:snapToGrid w:val="0"/>
              <w:rPr>
                <w:i/>
              </w:rPr>
            </w:pPr>
            <w:r w:rsidRPr="007F3FEF">
              <w:rPr>
                <w:i/>
              </w:rPr>
              <w:lastRenderedPageBreak/>
              <w:t>2.</w:t>
            </w:r>
            <w:r>
              <w:rPr>
                <w:i/>
              </w:rPr>
              <w:t>4</w:t>
            </w:r>
            <w:r w:rsidRPr="007F3FEF">
              <w:rPr>
                <w:i/>
              </w:rPr>
              <w:t>.</w:t>
            </w:r>
          </w:p>
        </w:tc>
        <w:tc>
          <w:tcPr>
            <w:tcW w:w="6973" w:type="dxa"/>
            <w:tcBorders>
              <w:top w:val="single" w:sz="4" w:space="0" w:color="000000"/>
              <w:left w:val="single" w:sz="4" w:space="0" w:color="000000"/>
              <w:bottom w:val="single" w:sz="4" w:space="0" w:color="000000"/>
            </w:tcBorders>
          </w:tcPr>
          <w:p w:rsidR="007212D7" w:rsidRPr="00C83685" w:rsidRDefault="007212D7" w:rsidP="00014254">
            <w:pPr>
              <w:rPr>
                <w:i/>
              </w:rPr>
            </w:pPr>
            <w:r w:rsidRPr="00C83685">
              <w:rPr>
                <w:i/>
              </w:rPr>
              <w:t xml:space="preserve">Решить типовые задачи: </w:t>
            </w:r>
          </w:p>
          <w:p w:rsidR="007212D7" w:rsidRPr="007F3FEF" w:rsidRDefault="007212D7" w:rsidP="00014254">
            <w:pPr>
              <w:rPr>
                <w:i/>
              </w:rPr>
            </w:pPr>
            <w:r w:rsidRPr="00C83685">
              <w:t>приложение №2 методических рекомендаций к данному занятию</w:t>
            </w:r>
          </w:p>
        </w:tc>
        <w:tc>
          <w:tcPr>
            <w:tcW w:w="2859" w:type="dxa"/>
            <w:tcBorders>
              <w:top w:val="single" w:sz="4" w:space="0" w:color="000000"/>
              <w:left w:val="single" w:sz="4" w:space="0" w:color="000000"/>
              <w:bottom w:val="single" w:sz="4" w:space="0" w:color="000000"/>
              <w:right w:val="single" w:sz="4" w:space="0" w:color="000000"/>
            </w:tcBorders>
          </w:tcPr>
          <w:p w:rsidR="007212D7" w:rsidRDefault="007212D7">
            <w:pPr>
              <w:rPr>
                <w:i/>
              </w:rPr>
            </w:pPr>
            <w:r>
              <w:rPr>
                <w:i/>
              </w:rPr>
              <w:t>Ведение рабочей тетради по дисциплине, оценка (БРО)</w:t>
            </w:r>
          </w:p>
        </w:tc>
      </w:tr>
      <w:tr w:rsidR="007212D7" w:rsidRPr="007F3FEF" w:rsidTr="005C69E5">
        <w:tc>
          <w:tcPr>
            <w:tcW w:w="648" w:type="dxa"/>
            <w:tcBorders>
              <w:top w:val="single" w:sz="4" w:space="0" w:color="000000"/>
              <w:left w:val="single" w:sz="4" w:space="0" w:color="000000"/>
              <w:bottom w:val="single" w:sz="4" w:space="0" w:color="000000"/>
            </w:tcBorders>
          </w:tcPr>
          <w:p w:rsidR="007212D7" w:rsidRPr="007F3FEF" w:rsidRDefault="007212D7" w:rsidP="003444B3">
            <w:pPr>
              <w:snapToGrid w:val="0"/>
              <w:rPr>
                <w:i/>
              </w:rPr>
            </w:pPr>
            <w:r>
              <w:rPr>
                <w:i/>
              </w:rPr>
              <w:t>2.5</w:t>
            </w:r>
            <w:r w:rsidRPr="007F3FEF">
              <w:rPr>
                <w:i/>
              </w:rPr>
              <w:t>.</w:t>
            </w:r>
          </w:p>
        </w:tc>
        <w:tc>
          <w:tcPr>
            <w:tcW w:w="6973" w:type="dxa"/>
            <w:tcBorders>
              <w:top w:val="single" w:sz="4" w:space="0" w:color="000000"/>
              <w:left w:val="single" w:sz="4" w:space="0" w:color="000000"/>
              <w:bottom w:val="single" w:sz="4" w:space="0" w:color="000000"/>
            </w:tcBorders>
          </w:tcPr>
          <w:p w:rsidR="007212D7" w:rsidRPr="00C83685" w:rsidRDefault="007212D7" w:rsidP="00014254">
            <w:pPr>
              <w:suppressAutoHyphens w:val="0"/>
              <w:jc w:val="both"/>
              <w:rPr>
                <w:i/>
              </w:rPr>
            </w:pPr>
            <w:r w:rsidRPr="007F3FEF">
              <w:rPr>
                <w:i/>
              </w:rPr>
              <w:t xml:space="preserve"> </w:t>
            </w:r>
            <w:r w:rsidRPr="00C83685">
              <w:rPr>
                <w:i/>
              </w:rPr>
              <w:t xml:space="preserve">Решить тестовые задания </w:t>
            </w:r>
          </w:p>
          <w:p w:rsidR="007212D7" w:rsidRPr="007F3FEF" w:rsidRDefault="007212D7" w:rsidP="00014254">
            <w:pPr>
              <w:pStyle w:val="a7"/>
              <w:jc w:val="both"/>
              <w:rPr>
                <w:i/>
                <w:sz w:val="24"/>
                <w:szCs w:val="24"/>
              </w:rPr>
            </w:pPr>
            <w:r w:rsidRPr="00C83685">
              <w:rPr>
                <w:sz w:val="24"/>
                <w:szCs w:val="24"/>
              </w:rPr>
              <w:t>приложение №3 методических рекомендаций к данному занятию</w:t>
            </w:r>
          </w:p>
        </w:tc>
        <w:tc>
          <w:tcPr>
            <w:tcW w:w="2859" w:type="dxa"/>
            <w:tcBorders>
              <w:top w:val="single" w:sz="4" w:space="0" w:color="000000"/>
              <w:left w:val="single" w:sz="4" w:space="0" w:color="000000"/>
              <w:bottom w:val="single" w:sz="4" w:space="0" w:color="000000"/>
              <w:right w:val="single" w:sz="4" w:space="0" w:color="000000"/>
            </w:tcBorders>
          </w:tcPr>
          <w:p w:rsidR="007212D7" w:rsidRDefault="007212D7">
            <w:pPr>
              <w:rPr>
                <w:i/>
              </w:rPr>
            </w:pPr>
            <w:r>
              <w:rPr>
                <w:i/>
              </w:rPr>
              <w:t>Входной контроль, тестирование</w:t>
            </w:r>
          </w:p>
        </w:tc>
      </w:tr>
      <w:tr w:rsidR="007212D7" w:rsidRPr="007F3FEF" w:rsidTr="005C69E5">
        <w:tc>
          <w:tcPr>
            <w:tcW w:w="648" w:type="dxa"/>
            <w:tcBorders>
              <w:top w:val="single" w:sz="4" w:space="0" w:color="000000"/>
              <w:left w:val="single" w:sz="4" w:space="0" w:color="000000"/>
              <w:bottom w:val="single" w:sz="4" w:space="0" w:color="000000"/>
            </w:tcBorders>
          </w:tcPr>
          <w:p w:rsidR="007212D7" w:rsidRPr="007F3FEF" w:rsidRDefault="007212D7" w:rsidP="003444B3">
            <w:pPr>
              <w:snapToGrid w:val="0"/>
              <w:rPr>
                <w:i/>
              </w:rPr>
            </w:pPr>
            <w:r>
              <w:rPr>
                <w:i/>
              </w:rPr>
              <w:t>2.6</w:t>
            </w:r>
            <w:r w:rsidRPr="007F3FEF">
              <w:rPr>
                <w:i/>
              </w:rPr>
              <w:t>.</w:t>
            </w:r>
          </w:p>
        </w:tc>
        <w:tc>
          <w:tcPr>
            <w:tcW w:w="6973" w:type="dxa"/>
            <w:tcBorders>
              <w:top w:val="single" w:sz="4" w:space="0" w:color="000000"/>
              <w:left w:val="single" w:sz="4" w:space="0" w:color="000000"/>
              <w:bottom w:val="single" w:sz="4" w:space="0" w:color="000000"/>
            </w:tcBorders>
          </w:tcPr>
          <w:p w:rsidR="007212D7" w:rsidRPr="007F3FEF" w:rsidRDefault="007212D7" w:rsidP="003444B3">
            <w:pPr>
              <w:shd w:val="clear" w:color="auto" w:fill="FFFFFF"/>
              <w:tabs>
                <w:tab w:val="left" w:pos="561"/>
              </w:tabs>
              <w:snapToGrid w:val="0"/>
              <w:ind w:left="67" w:firstLine="77"/>
              <w:jc w:val="both"/>
              <w:rPr>
                <w:i/>
              </w:rPr>
            </w:pPr>
            <w:r w:rsidRPr="007F3FEF">
              <w:rPr>
                <w:i/>
              </w:rPr>
              <w:t xml:space="preserve">Быть готовым ответить на следующие вопросы: </w:t>
            </w:r>
          </w:p>
          <w:p w:rsidR="007212D7" w:rsidRPr="007F3FEF" w:rsidRDefault="007212D7" w:rsidP="007212D7">
            <w:pPr>
              <w:pStyle w:val="a8"/>
              <w:numPr>
                <w:ilvl w:val="0"/>
                <w:numId w:val="45"/>
              </w:numPr>
              <w:spacing w:line="240" w:lineRule="auto"/>
              <w:ind w:left="480"/>
              <w:jc w:val="both"/>
              <w:rPr>
                <w:rFonts w:ascii="Times New Roman" w:hAnsi="Times New Roman"/>
                <w:sz w:val="24"/>
                <w:szCs w:val="24"/>
              </w:rPr>
            </w:pPr>
            <w:r w:rsidRPr="007F3FEF">
              <w:rPr>
                <w:rFonts w:ascii="Times New Roman" w:hAnsi="Times New Roman"/>
                <w:sz w:val="24"/>
                <w:szCs w:val="24"/>
              </w:rPr>
              <w:t>Определение понятия дыхательной недостаточности.</w:t>
            </w:r>
          </w:p>
          <w:p w:rsidR="007212D7" w:rsidRPr="007F3FEF" w:rsidRDefault="007212D7" w:rsidP="007212D7">
            <w:pPr>
              <w:pStyle w:val="a8"/>
              <w:numPr>
                <w:ilvl w:val="0"/>
                <w:numId w:val="45"/>
              </w:numPr>
              <w:spacing w:line="240" w:lineRule="auto"/>
              <w:ind w:left="480"/>
              <w:jc w:val="both"/>
              <w:rPr>
                <w:rFonts w:ascii="Times New Roman" w:hAnsi="Times New Roman"/>
                <w:sz w:val="24"/>
                <w:szCs w:val="24"/>
              </w:rPr>
            </w:pPr>
            <w:r w:rsidRPr="007F3FEF">
              <w:rPr>
                <w:rFonts w:ascii="Times New Roman" w:hAnsi="Times New Roman"/>
                <w:sz w:val="24"/>
                <w:szCs w:val="24"/>
              </w:rPr>
              <w:t>Формы дыхательной недостаточности и их характеристика.</w:t>
            </w:r>
          </w:p>
          <w:p w:rsidR="007212D7" w:rsidRPr="007F3FEF" w:rsidRDefault="007212D7" w:rsidP="007212D7">
            <w:pPr>
              <w:pStyle w:val="a8"/>
              <w:numPr>
                <w:ilvl w:val="0"/>
                <w:numId w:val="45"/>
              </w:numPr>
              <w:spacing w:line="240" w:lineRule="auto"/>
              <w:ind w:left="480"/>
              <w:jc w:val="both"/>
              <w:rPr>
                <w:rFonts w:ascii="Times New Roman" w:hAnsi="Times New Roman"/>
                <w:sz w:val="24"/>
                <w:szCs w:val="24"/>
              </w:rPr>
            </w:pPr>
            <w:r w:rsidRPr="007F3FEF">
              <w:rPr>
                <w:rFonts w:ascii="Times New Roman" w:hAnsi="Times New Roman"/>
                <w:sz w:val="24"/>
                <w:szCs w:val="24"/>
              </w:rPr>
              <w:t>З. Причины и механизмы нарушения альвеолярной вентиляции.</w:t>
            </w:r>
          </w:p>
          <w:p w:rsidR="007212D7" w:rsidRPr="007F3FEF" w:rsidRDefault="007212D7" w:rsidP="007212D7">
            <w:pPr>
              <w:pStyle w:val="a8"/>
              <w:numPr>
                <w:ilvl w:val="0"/>
                <w:numId w:val="45"/>
              </w:numPr>
              <w:spacing w:line="240" w:lineRule="auto"/>
              <w:ind w:left="480"/>
              <w:jc w:val="both"/>
              <w:rPr>
                <w:rFonts w:ascii="Times New Roman" w:hAnsi="Times New Roman"/>
                <w:sz w:val="24"/>
                <w:szCs w:val="24"/>
              </w:rPr>
            </w:pPr>
            <w:r w:rsidRPr="007F3FEF">
              <w:rPr>
                <w:rFonts w:ascii="Times New Roman" w:hAnsi="Times New Roman"/>
                <w:sz w:val="24"/>
                <w:szCs w:val="24"/>
              </w:rPr>
              <w:t>Причины и Механизмы нарушения диффузии газов через альвеолярно-капиллярную мембрану.</w:t>
            </w:r>
          </w:p>
          <w:p w:rsidR="007212D7" w:rsidRPr="007F3FEF" w:rsidRDefault="007212D7" w:rsidP="007212D7">
            <w:pPr>
              <w:pStyle w:val="a8"/>
              <w:numPr>
                <w:ilvl w:val="0"/>
                <w:numId w:val="45"/>
              </w:numPr>
              <w:spacing w:line="240" w:lineRule="auto"/>
              <w:ind w:left="480"/>
              <w:jc w:val="both"/>
              <w:rPr>
                <w:rFonts w:ascii="Times New Roman" w:hAnsi="Times New Roman"/>
                <w:sz w:val="24"/>
                <w:szCs w:val="24"/>
              </w:rPr>
            </w:pPr>
            <w:r w:rsidRPr="007F3FEF">
              <w:rPr>
                <w:rFonts w:ascii="Times New Roman" w:hAnsi="Times New Roman"/>
                <w:sz w:val="24"/>
                <w:szCs w:val="24"/>
              </w:rPr>
              <w:t>Причины и механизмы нарушения кровообращения в легких.</w:t>
            </w:r>
          </w:p>
          <w:p w:rsidR="007212D7" w:rsidRPr="007F3FEF" w:rsidRDefault="007212D7" w:rsidP="007212D7">
            <w:pPr>
              <w:pStyle w:val="a8"/>
              <w:numPr>
                <w:ilvl w:val="0"/>
                <w:numId w:val="45"/>
              </w:numPr>
              <w:spacing w:line="240" w:lineRule="auto"/>
              <w:ind w:left="480"/>
              <w:jc w:val="both"/>
              <w:rPr>
                <w:rFonts w:ascii="Times New Roman" w:hAnsi="Times New Roman"/>
                <w:sz w:val="24"/>
                <w:szCs w:val="24"/>
              </w:rPr>
            </w:pPr>
            <w:r w:rsidRPr="007F3FEF">
              <w:rPr>
                <w:rFonts w:ascii="Times New Roman" w:hAnsi="Times New Roman"/>
                <w:sz w:val="24"/>
                <w:szCs w:val="24"/>
              </w:rPr>
              <w:t>Нарушения регуляции дыхания. Причины и механизмы развития брадипноэ, гиперпноэ и тахипноэ.</w:t>
            </w:r>
          </w:p>
          <w:p w:rsidR="007212D7" w:rsidRPr="007F3FEF" w:rsidRDefault="007212D7" w:rsidP="007212D7">
            <w:pPr>
              <w:pStyle w:val="a8"/>
              <w:numPr>
                <w:ilvl w:val="0"/>
                <w:numId w:val="45"/>
              </w:numPr>
              <w:spacing w:line="240" w:lineRule="auto"/>
              <w:ind w:left="480"/>
              <w:jc w:val="both"/>
              <w:rPr>
                <w:rFonts w:ascii="Times New Roman" w:hAnsi="Times New Roman"/>
                <w:sz w:val="24"/>
                <w:szCs w:val="24"/>
              </w:rPr>
            </w:pPr>
            <w:r w:rsidRPr="007F3FEF">
              <w:rPr>
                <w:rFonts w:ascii="Times New Roman" w:hAnsi="Times New Roman"/>
                <w:sz w:val="24"/>
                <w:szCs w:val="24"/>
              </w:rPr>
              <w:t>Периодическое дыхание, виды, этиология, патогенез.</w:t>
            </w:r>
          </w:p>
          <w:p w:rsidR="007212D7" w:rsidRPr="007F3FEF" w:rsidRDefault="007212D7" w:rsidP="007212D7">
            <w:pPr>
              <w:pStyle w:val="a8"/>
              <w:numPr>
                <w:ilvl w:val="0"/>
                <w:numId w:val="45"/>
              </w:numPr>
              <w:spacing w:line="240" w:lineRule="auto"/>
              <w:ind w:left="480"/>
              <w:jc w:val="both"/>
              <w:rPr>
                <w:rFonts w:ascii="Times New Roman" w:hAnsi="Times New Roman"/>
                <w:sz w:val="24"/>
                <w:szCs w:val="24"/>
              </w:rPr>
            </w:pPr>
            <w:r w:rsidRPr="007F3FEF">
              <w:rPr>
                <w:rFonts w:ascii="Times New Roman" w:hAnsi="Times New Roman"/>
                <w:sz w:val="24"/>
                <w:szCs w:val="24"/>
              </w:rPr>
              <w:t>Влияние острой дыхательной недостаточности на организм, механизмы компенсации.</w:t>
            </w:r>
          </w:p>
          <w:p w:rsidR="007212D7" w:rsidRPr="007F3FEF" w:rsidRDefault="007212D7" w:rsidP="007212D7">
            <w:pPr>
              <w:pStyle w:val="a8"/>
              <w:numPr>
                <w:ilvl w:val="0"/>
                <w:numId w:val="45"/>
              </w:numPr>
              <w:spacing w:line="240" w:lineRule="auto"/>
              <w:ind w:left="480"/>
              <w:jc w:val="both"/>
              <w:rPr>
                <w:rFonts w:ascii="Times New Roman" w:hAnsi="Times New Roman"/>
                <w:sz w:val="24"/>
                <w:szCs w:val="24"/>
              </w:rPr>
            </w:pPr>
            <w:r w:rsidRPr="007F3FEF">
              <w:rPr>
                <w:rFonts w:ascii="Times New Roman" w:hAnsi="Times New Roman"/>
                <w:sz w:val="24"/>
                <w:szCs w:val="24"/>
              </w:rPr>
              <w:t xml:space="preserve">Механизм нарушения дыхания при пневмонии, эмфиземе, </w:t>
            </w:r>
            <w:r w:rsidRPr="007F3FEF">
              <w:rPr>
                <w:rFonts w:ascii="Times New Roman" w:hAnsi="Times New Roman"/>
                <w:sz w:val="24"/>
                <w:szCs w:val="24"/>
              </w:rPr>
              <w:lastRenderedPageBreak/>
              <w:t>плевритах.</w:t>
            </w:r>
          </w:p>
          <w:p w:rsidR="007212D7" w:rsidRPr="007F3FEF" w:rsidRDefault="007212D7" w:rsidP="007212D7">
            <w:pPr>
              <w:pStyle w:val="a8"/>
              <w:numPr>
                <w:ilvl w:val="0"/>
                <w:numId w:val="45"/>
              </w:numPr>
              <w:spacing w:line="240" w:lineRule="auto"/>
              <w:ind w:left="480"/>
              <w:jc w:val="both"/>
              <w:rPr>
                <w:rFonts w:ascii="Times New Roman" w:hAnsi="Times New Roman"/>
                <w:sz w:val="24"/>
                <w:szCs w:val="24"/>
              </w:rPr>
            </w:pPr>
            <w:r w:rsidRPr="007F3FEF">
              <w:rPr>
                <w:rFonts w:ascii="Times New Roman" w:hAnsi="Times New Roman"/>
                <w:sz w:val="24"/>
                <w:szCs w:val="24"/>
              </w:rPr>
              <w:t>Характеристика отдельных видов пневмоторакса.</w:t>
            </w:r>
          </w:p>
          <w:p w:rsidR="007212D7" w:rsidRPr="007F3FEF" w:rsidRDefault="007212D7" w:rsidP="007212D7">
            <w:pPr>
              <w:pStyle w:val="a8"/>
              <w:numPr>
                <w:ilvl w:val="0"/>
                <w:numId w:val="45"/>
              </w:numPr>
              <w:spacing w:line="240" w:lineRule="auto"/>
              <w:ind w:left="480"/>
              <w:jc w:val="both"/>
              <w:rPr>
                <w:rFonts w:ascii="Times New Roman" w:hAnsi="Times New Roman"/>
                <w:sz w:val="24"/>
                <w:szCs w:val="24"/>
              </w:rPr>
            </w:pPr>
            <w:r w:rsidRPr="007F3FEF">
              <w:rPr>
                <w:rFonts w:ascii="Times New Roman" w:hAnsi="Times New Roman"/>
                <w:sz w:val="24"/>
                <w:szCs w:val="24"/>
              </w:rPr>
              <w:t>Понятие «шоковое легкое», Этиология, патогенез развивающихся изменений.</w:t>
            </w:r>
          </w:p>
          <w:p w:rsidR="007212D7" w:rsidRPr="007F3FEF" w:rsidRDefault="007212D7" w:rsidP="007212D7">
            <w:pPr>
              <w:pStyle w:val="a8"/>
              <w:numPr>
                <w:ilvl w:val="0"/>
                <w:numId w:val="45"/>
              </w:numPr>
              <w:spacing w:line="240" w:lineRule="auto"/>
              <w:ind w:left="480"/>
              <w:jc w:val="both"/>
              <w:rPr>
                <w:i/>
                <w:sz w:val="24"/>
                <w:szCs w:val="24"/>
              </w:rPr>
            </w:pPr>
            <w:r w:rsidRPr="007F3FEF">
              <w:rPr>
                <w:rFonts w:ascii="Times New Roman" w:hAnsi="Times New Roman"/>
                <w:sz w:val="24"/>
                <w:szCs w:val="24"/>
              </w:rPr>
              <w:t>Отек легких, причины, механизмы развития и последствия для организма.</w:t>
            </w:r>
          </w:p>
        </w:tc>
        <w:tc>
          <w:tcPr>
            <w:tcW w:w="2859" w:type="dxa"/>
            <w:tcBorders>
              <w:top w:val="single" w:sz="4" w:space="0" w:color="000000"/>
              <w:left w:val="single" w:sz="4" w:space="0" w:color="000000"/>
              <w:bottom w:val="single" w:sz="4" w:space="0" w:color="000000"/>
              <w:right w:val="single" w:sz="4" w:space="0" w:color="000000"/>
            </w:tcBorders>
          </w:tcPr>
          <w:p w:rsidR="007212D7" w:rsidRDefault="007212D7">
            <w:pPr>
              <w:rPr>
                <w:i/>
              </w:rPr>
            </w:pPr>
            <w:r>
              <w:rPr>
                <w:i/>
              </w:rPr>
              <w:lastRenderedPageBreak/>
              <w:t>Собеседование</w:t>
            </w:r>
          </w:p>
        </w:tc>
      </w:tr>
      <w:tr w:rsidR="007212D7" w:rsidRPr="007F3FEF" w:rsidTr="005C69E5">
        <w:tc>
          <w:tcPr>
            <w:tcW w:w="648" w:type="dxa"/>
            <w:tcBorders>
              <w:top w:val="single" w:sz="4" w:space="0" w:color="000000"/>
              <w:left w:val="single" w:sz="4" w:space="0" w:color="000000"/>
              <w:bottom w:val="single" w:sz="4" w:space="0" w:color="000000"/>
            </w:tcBorders>
          </w:tcPr>
          <w:p w:rsidR="007212D7" w:rsidRPr="007F3FEF" w:rsidRDefault="007212D7" w:rsidP="00014254">
            <w:pPr>
              <w:snapToGrid w:val="0"/>
              <w:rPr>
                <w:i/>
              </w:rPr>
            </w:pPr>
            <w:r w:rsidRPr="007F3FEF">
              <w:rPr>
                <w:i/>
              </w:rPr>
              <w:lastRenderedPageBreak/>
              <w:t>2.</w:t>
            </w:r>
            <w:r>
              <w:rPr>
                <w:i/>
              </w:rPr>
              <w:t>7</w:t>
            </w:r>
            <w:r w:rsidRPr="007F3FEF">
              <w:rPr>
                <w:i/>
              </w:rPr>
              <w:t>.</w:t>
            </w:r>
          </w:p>
        </w:tc>
        <w:tc>
          <w:tcPr>
            <w:tcW w:w="6973" w:type="dxa"/>
            <w:tcBorders>
              <w:top w:val="single" w:sz="4" w:space="0" w:color="000000"/>
              <w:left w:val="single" w:sz="4" w:space="0" w:color="000000"/>
              <w:bottom w:val="single" w:sz="4" w:space="0" w:color="000000"/>
            </w:tcBorders>
          </w:tcPr>
          <w:p w:rsidR="007212D7" w:rsidRPr="00C83685" w:rsidRDefault="007212D7" w:rsidP="00014254">
            <w:pPr>
              <w:jc w:val="both"/>
              <w:rPr>
                <w:i/>
              </w:rPr>
            </w:pPr>
            <w:r w:rsidRPr="00C83685">
              <w:rPr>
                <w:i/>
              </w:rPr>
              <w:t>Изучить основную терминологию по теме.</w:t>
            </w:r>
          </w:p>
          <w:p w:rsidR="007212D7" w:rsidRPr="00C83685" w:rsidRDefault="007212D7" w:rsidP="007212D7">
            <w:pPr>
              <w:pStyle w:val="a7"/>
              <w:numPr>
                <w:ilvl w:val="0"/>
                <w:numId w:val="130"/>
              </w:numPr>
              <w:tabs>
                <w:tab w:val="clear" w:pos="1080"/>
              </w:tabs>
              <w:suppressAutoHyphens w:val="0"/>
              <w:autoSpaceDN w:val="0"/>
              <w:adjustRightInd w:val="0"/>
              <w:ind w:left="203" w:hanging="218"/>
              <w:rPr>
                <w:sz w:val="24"/>
                <w:szCs w:val="24"/>
              </w:rPr>
            </w:pPr>
            <w:r w:rsidRPr="00C83685">
              <w:rPr>
                <w:sz w:val="24"/>
                <w:szCs w:val="24"/>
              </w:rPr>
              <w:t xml:space="preserve">Патологическая физиология : учебник для студ. / ред. Н.Н.Зайко [и др.]. - М.: МЕДпресс-информ, 2008. - 640 с. </w:t>
            </w:r>
          </w:p>
          <w:p w:rsidR="007212D7" w:rsidRPr="00C83685" w:rsidRDefault="007212D7" w:rsidP="007212D7">
            <w:pPr>
              <w:pStyle w:val="a7"/>
              <w:numPr>
                <w:ilvl w:val="0"/>
                <w:numId w:val="130"/>
              </w:numPr>
              <w:tabs>
                <w:tab w:val="clear" w:pos="1080"/>
              </w:tabs>
              <w:suppressAutoHyphens w:val="0"/>
              <w:autoSpaceDN w:val="0"/>
              <w:adjustRightInd w:val="0"/>
              <w:ind w:left="203" w:hanging="218"/>
              <w:rPr>
                <w:sz w:val="24"/>
                <w:szCs w:val="24"/>
              </w:rPr>
            </w:pPr>
            <w:r w:rsidRPr="00C83685">
              <w:rPr>
                <w:sz w:val="24"/>
                <w:szCs w:val="24"/>
              </w:rPr>
              <w:t xml:space="preserve">Патофизиология : учебник для студентов вузов: в 2т. / ред. В.В.Новицкий [и др.]. - М.: ГЭОТАР-Медиа, 2009. - Т.2 - 640 с. </w:t>
            </w:r>
          </w:p>
          <w:p w:rsidR="007212D7" w:rsidRPr="007F3FEF" w:rsidRDefault="007212D7" w:rsidP="007212D7">
            <w:pPr>
              <w:pStyle w:val="a7"/>
              <w:jc w:val="both"/>
              <w:rPr>
                <w:i/>
              </w:rPr>
            </w:pPr>
            <w:r>
              <w:rPr>
                <w:sz w:val="24"/>
                <w:szCs w:val="24"/>
              </w:rPr>
              <w:t xml:space="preserve">3. </w:t>
            </w:r>
            <w:r w:rsidRPr="00C83685">
              <w:rPr>
                <w:sz w:val="24"/>
                <w:szCs w:val="24"/>
              </w:rPr>
              <w:t>Изучить приложения №</w:t>
            </w:r>
            <w:r>
              <w:rPr>
                <w:sz w:val="24"/>
                <w:szCs w:val="24"/>
              </w:rPr>
              <w:t xml:space="preserve"> </w:t>
            </w:r>
            <w:r w:rsidRPr="00C83685">
              <w:rPr>
                <w:sz w:val="24"/>
                <w:szCs w:val="24"/>
              </w:rPr>
              <w:t>1 методических рекомендаций к данному занятию</w:t>
            </w:r>
          </w:p>
        </w:tc>
        <w:tc>
          <w:tcPr>
            <w:tcW w:w="2859" w:type="dxa"/>
            <w:tcBorders>
              <w:top w:val="single" w:sz="4" w:space="0" w:color="000000"/>
              <w:left w:val="single" w:sz="4" w:space="0" w:color="000000"/>
              <w:bottom w:val="single" w:sz="4" w:space="0" w:color="000000"/>
              <w:right w:val="single" w:sz="4" w:space="0" w:color="000000"/>
            </w:tcBorders>
          </w:tcPr>
          <w:p w:rsidR="007212D7" w:rsidRDefault="007212D7">
            <w:pPr>
              <w:rPr>
                <w:i/>
              </w:rPr>
            </w:pPr>
            <w:r>
              <w:rPr>
                <w:i/>
              </w:rPr>
              <w:t>Собеседование, входной контроль</w:t>
            </w:r>
          </w:p>
        </w:tc>
      </w:tr>
    </w:tbl>
    <w:p w:rsidR="005C69E5" w:rsidRDefault="005C69E5" w:rsidP="003444B3"/>
    <w:p w:rsidR="005C69E5" w:rsidRPr="007F3FEF" w:rsidRDefault="005C69E5" w:rsidP="003444B3"/>
    <w:p w:rsidR="003444B3" w:rsidRPr="007212D7" w:rsidRDefault="007212D7" w:rsidP="007212D7">
      <w:pPr>
        <w:jc w:val="both"/>
        <w:rPr>
          <w:b/>
        </w:rPr>
      </w:pPr>
      <w:r>
        <w:br w:type="page"/>
      </w:r>
      <w:r w:rsidR="003444B3" w:rsidRPr="007212D7">
        <w:rPr>
          <w:b/>
        </w:rPr>
        <w:lastRenderedPageBreak/>
        <w:t>9. Приложения для самостоятельной работы студентов по теме ЧАСТНАЯ ПАТОФИЗИОПОГИЯ. ПАТОФИЗИОЛОГИЯ СИСТЕМЫ ВНЕШНЕГО ДЬІХАНИЯ.</w:t>
      </w:r>
    </w:p>
    <w:p w:rsidR="007212D7" w:rsidRPr="008311C8" w:rsidRDefault="007212D7" w:rsidP="007212D7">
      <w:pPr>
        <w:ind w:left="720"/>
        <w:jc w:val="right"/>
        <w:rPr>
          <w:b/>
        </w:rPr>
      </w:pPr>
      <w:r w:rsidRPr="008311C8">
        <w:rPr>
          <w:b/>
        </w:rPr>
        <w:t>Приложение 1</w:t>
      </w:r>
    </w:p>
    <w:p w:rsidR="007212D7" w:rsidRPr="00FC6DB6" w:rsidRDefault="007212D7" w:rsidP="007212D7">
      <w:pPr>
        <w:ind w:left="426" w:firstLine="283"/>
        <w:jc w:val="center"/>
        <w:rPr>
          <w:b/>
        </w:rPr>
      </w:pPr>
    </w:p>
    <w:p w:rsidR="007212D7" w:rsidRPr="00FC6DB6" w:rsidRDefault="007212D7" w:rsidP="007212D7">
      <w:pPr>
        <w:ind w:firstLine="709"/>
        <w:jc w:val="both"/>
      </w:pPr>
      <w:r w:rsidRPr="00FC6DB6">
        <w:t>Выделяют следующие типовые нарушения газообменных функций системы внешнего дыхания:</w:t>
      </w:r>
    </w:p>
    <w:p w:rsidR="007212D7" w:rsidRPr="00FC6DB6" w:rsidRDefault="007212D7" w:rsidP="007212D7">
      <w:pPr>
        <w:numPr>
          <w:ilvl w:val="0"/>
          <w:numId w:val="87"/>
        </w:numPr>
        <w:suppressAutoHyphens w:val="0"/>
        <w:ind w:left="426" w:firstLine="283"/>
        <w:jc w:val="both"/>
      </w:pPr>
      <w:r w:rsidRPr="00FC6DB6">
        <w:t>Нарушения</w:t>
      </w:r>
      <w:r w:rsidRPr="00FC6DB6">
        <w:rPr>
          <w:b/>
        </w:rPr>
        <w:t xml:space="preserve"> </w:t>
      </w:r>
      <w:r w:rsidRPr="00FC6DB6">
        <w:t>альвеолярной вентиляции:</w:t>
      </w:r>
    </w:p>
    <w:p w:rsidR="007212D7" w:rsidRPr="00FC6DB6" w:rsidRDefault="007212D7" w:rsidP="007212D7">
      <w:pPr>
        <w:ind w:left="426" w:firstLine="283"/>
        <w:jc w:val="both"/>
      </w:pPr>
      <w:r w:rsidRPr="00FC6DB6">
        <w:rPr>
          <w:b/>
        </w:rPr>
        <w:t xml:space="preserve">                 </w:t>
      </w:r>
      <w:r w:rsidRPr="00FC6DB6">
        <w:t>а) альвеолярная гиповентиляция;</w:t>
      </w:r>
    </w:p>
    <w:p w:rsidR="007212D7" w:rsidRPr="00FC6DB6" w:rsidRDefault="007212D7" w:rsidP="007212D7">
      <w:pPr>
        <w:ind w:left="426" w:firstLine="283"/>
        <w:jc w:val="both"/>
      </w:pPr>
      <w:r w:rsidRPr="00FC6DB6">
        <w:t xml:space="preserve">                 б) альвеолярная гипервентиляция;</w:t>
      </w:r>
    </w:p>
    <w:p w:rsidR="007212D7" w:rsidRPr="00FC6DB6" w:rsidRDefault="007212D7" w:rsidP="007212D7">
      <w:pPr>
        <w:numPr>
          <w:ilvl w:val="0"/>
          <w:numId w:val="9"/>
        </w:numPr>
        <w:suppressAutoHyphens w:val="0"/>
        <w:ind w:left="426" w:firstLine="283"/>
        <w:jc w:val="both"/>
      </w:pPr>
      <w:r w:rsidRPr="00FC6DB6">
        <w:t>Нарушения перфузии легких;</w:t>
      </w:r>
    </w:p>
    <w:p w:rsidR="007212D7" w:rsidRPr="00FC6DB6" w:rsidRDefault="007212D7" w:rsidP="007212D7">
      <w:pPr>
        <w:numPr>
          <w:ilvl w:val="0"/>
          <w:numId w:val="125"/>
        </w:numPr>
        <w:suppressAutoHyphens w:val="0"/>
        <w:ind w:left="426" w:firstLine="283"/>
        <w:jc w:val="both"/>
      </w:pPr>
      <w:r w:rsidRPr="00FC6DB6">
        <w:t>Нарушения вентиляционно-перфузионных отношений;</w:t>
      </w:r>
    </w:p>
    <w:p w:rsidR="007212D7" w:rsidRPr="00FC6DB6" w:rsidRDefault="007212D7" w:rsidP="007212D7">
      <w:pPr>
        <w:numPr>
          <w:ilvl w:val="0"/>
          <w:numId w:val="125"/>
        </w:numPr>
        <w:suppressAutoHyphens w:val="0"/>
        <w:ind w:left="426" w:firstLine="283"/>
        <w:jc w:val="both"/>
      </w:pPr>
      <w:r w:rsidRPr="00FC6DB6">
        <w:t>Нарушения диффузионной способности легких;</w:t>
      </w:r>
    </w:p>
    <w:p w:rsidR="007212D7" w:rsidRPr="00FC6DB6" w:rsidRDefault="007212D7" w:rsidP="007212D7">
      <w:pPr>
        <w:numPr>
          <w:ilvl w:val="0"/>
          <w:numId w:val="125"/>
        </w:numPr>
        <w:suppressAutoHyphens w:val="0"/>
        <w:ind w:left="426" w:firstLine="283"/>
        <w:jc w:val="both"/>
      </w:pPr>
      <w:r w:rsidRPr="00FC6DB6">
        <w:t>Смешанные формы.</w:t>
      </w:r>
    </w:p>
    <w:p w:rsidR="007212D7" w:rsidRPr="00FC6DB6" w:rsidRDefault="007212D7" w:rsidP="007212D7">
      <w:pPr>
        <w:ind w:firstLine="709"/>
        <w:jc w:val="both"/>
      </w:pPr>
      <w:r w:rsidRPr="00FC6DB6">
        <w:rPr>
          <w:b/>
        </w:rPr>
        <w:t>Дыхательная недостаточность</w:t>
      </w:r>
      <w:r w:rsidRPr="00FC6DB6">
        <w:t xml:space="preserve"> - состояние, при котором не обеспечивается поддержание нормального газового состава артериальной крови и если это достигается, то за счет включения компенсаторных механизмов, что приводит к снижению функциональных возможностей организма.</w:t>
      </w:r>
    </w:p>
    <w:p w:rsidR="007212D7" w:rsidRPr="00FC6DB6" w:rsidRDefault="007212D7" w:rsidP="007212D7">
      <w:pPr>
        <w:pStyle w:val="a9"/>
        <w:rPr>
          <w:rFonts w:ascii="Times New Roman" w:hAnsi="Times New Roman"/>
          <w:szCs w:val="24"/>
        </w:rPr>
      </w:pPr>
      <w:r w:rsidRPr="00FC6DB6">
        <w:rPr>
          <w:rFonts w:ascii="Times New Roman" w:hAnsi="Times New Roman"/>
          <w:szCs w:val="24"/>
        </w:rPr>
        <w:t>Выделяют 2 формы ДН: острую и хроническую, которые различаются по темпу развития функциональных нарушений и степени их компенсации.</w:t>
      </w:r>
    </w:p>
    <w:p w:rsidR="007212D7" w:rsidRPr="00FC6DB6" w:rsidRDefault="007212D7" w:rsidP="007212D7">
      <w:pPr>
        <w:ind w:firstLine="709"/>
        <w:jc w:val="both"/>
      </w:pPr>
      <w:r w:rsidRPr="00FC6DB6">
        <w:rPr>
          <w:b/>
        </w:rPr>
        <w:t>Под острой ДН</w:t>
      </w:r>
      <w:r w:rsidRPr="00FC6DB6">
        <w:t xml:space="preserve"> понимают состояние, когда этот синдром развивается быстро, в течении нескольких дней, часов или даже минут и характеризуется тенденцией к прогрессированию.</w:t>
      </w:r>
    </w:p>
    <w:p w:rsidR="007212D7" w:rsidRPr="00FC6DB6" w:rsidRDefault="007212D7" w:rsidP="007212D7">
      <w:pPr>
        <w:ind w:firstLine="709"/>
        <w:jc w:val="both"/>
      </w:pPr>
      <w:r w:rsidRPr="00FC6DB6">
        <w:t>В отсутствие своевременной помощи нарастают нарушения оксигенации крови в легких, появляется и усиливается гиперкапния, изменяется кислотно-основное состояние крови, присоединяются тяжелые расстройства кровообращения с последующими нарушениями функций ЦНС и развитием коматозного состояния.</w:t>
      </w:r>
    </w:p>
    <w:p w:rsidR="007212D7" w:rsidRPr="00FC6DB6" w:rsidRDefault="007212D7" w:rsidP="007212D7">
      <w:pPr>
        <w:ind w:firstLine="709"/>
        <w:jc w:val="both"/>
      </w:pPr>
      <w:r w:rsidRPr="00FC6DB6">
        <w:t xml:space="preserve">При </w:t>
      </w:r>
      <w:r w:rsidRPr="00FC6DB6">
        <w:rPr>
          <w:b/>
        </w:rPr>
        <w:t>хронической ДН</w:t>
      </w:r>
      <w:r w:rsidRPr="00FC6DB6">
        <w:t xml:space="preserve"> расстройства легочного газообмена, (в первую очередь гипоксия, которая нередко сочетаются с гиперкапнией) существует продолжительное время.</w:t>
      </w:r>
    </w:p>
    <w:p w:rsidR="007212D7" w:rsidRPr="00FC6DB6" w:rsidRDefault="007212D7" w:rsidP="007212D7">
      <w:pPr>
        <w:ind w:left="426" w:firstLine="283"/>
        <w:jc w:val="center"/>
        <w:rPr>
          <w:b/>
        </w:rPr>
      </w:pPr>
      <w:r w:rsidRPr="00FC6DB6">
        <w:rPr>
          <w:b/>
        </w:rPr>
        <w:t>Механизмы компенсации ХДН:</w:t>
      </w:r>
    </w:p>
    <w:p w:rsidR="007212D7" w:rsidRPr="00FC6DB6" w:rsidRDefault="007212D7" w:rsidP="007212D7">
      <w:pPr>
        <w:numPr>
          <w:ilvl w:val="0"/>
          <w:numId w:val="48"/>
        </w:numPr>
        <w:suppressAutoHyphens w:val="0"/>
        <w:jc w:val="both"/>
      </w:pPr>
      <w:r w:rsidRPr="00FC6DB6">
        <w:t xml:space="preserve"> Увеличение содержания гемоглобина в крови;</w:t>
      </w:r>
    </w:p>
    <w:p w:rsidR="007212D7" w:rsidRPr="00FC6DB6" w:rsidRDefault="007212D7" w:rsidP="007212D7">
      <w:pPr>
        <w:numPr>
          <w:ilvl w:val="0"/>
          <w:numId w:val="48"/>
        </w:numPr>
        <w:suppressAutoHyphens w:val="0"/>
        <w:jc w:val="both"/>
      </w:pPr>
      <w:r w:rsidRPr="00FC6DB6">
        <w:t xml:space="preserve"> Полицитемия;</w:t>
      </w:r>
    </w:p>
    <w:p w:rsidR="007212D7" w:rsidRPr="00FC6DB6" w:rsidRDefault="007212D7" w:rsidP="007212D7">
      <w:pPr>
        <w:numPr>
          <w:ilvl w:val="0"/>
          <w:numId w:val="48"/>
        </w:numPr>
        <w:suppressAutoHyphens w:val="0"/>
        <w:ind w:left="993" w:hanging="284"/>
        <w:jc w:val="both"/>
      </w:pPr>
      <w:r w:rsidRPr="00FC6DB6">
        <w:t xml:space="preserve"> Дыхательный ацидоз полностью или частично компенсируется в результате задержки почками избытка оснований, при этом рН плазмы крови находится в нормальном или близким к ним пределах.</w:t>
      </w:r>
    </w:p>
    <w:p w:rsidR="007212D7" w:rsidRPr="00FC6DB6" w:rsidRDefault="007212D7" w:rsidP="007212D7">
      <w:pPr>
        <w:ind w:firstLine="709"/>
        <w:jc w:val="both"/>
      </w:pPr>
      <w:r w:rsidRPr="00FC6DB6">
        <w:t>При синдроме ДН снижается содержание кислорода в крови (гипоксемия) или увеличивается содержание углекислоты (гиперкапния), либо эти два сдвига могут сочетаться.</w:t>
      </w:r>
    </w:p>
    <w:p w:rsidR="007212D7" w:rsidRPr="00FC6DB6" w:rsidRDefault="007212D7" w:rsidP="007212D7">
      <w:pPr>
        <w:ind w:left="426" w:firstLine="283"/>
        <w:jc w:val="both"/>
      </w:pPr>
      <w:r w:rsidRPr="00FC6DB6">
        <w:rPr>
          <w:b/>
        </w:rPr>
        <w:t>В соответствии с этим выделяют три формы ДН</w:t>
      </w:r>
      <w:r w:rsidRPr="00FC6DB6">
        <w:t>:</w:t>
      </w:r>
    </w:p>
    <w:p w:rsidR="007212D7" w:rsidRPr="00FC6DB6" w:rsidRDefault="007212D7" w:rsidP="007212D7">
      <w:pPr>
        <w:numPr>
          <w:ilvl w:val="0"/>
          <w:numId w:val="41"/>
        </w:numPr>
        <w:suppressAutoHyphens w:val="0"/>
        <w:jc w:val="both"/>
      </w:pPr>
      <w:r w:rsidRPr="00FC6DB6">
        <w:t xml:space="preserve"> паренхиматозную (гипоксемическую);</w:t>
      </w:r>
    </w:p>
    <w:p w:rsidR="007212D7" w:rsidRPr="00FC6DB6" w:rsidRDefault="007212D7" w:rsidP="007212D7">
      <w:pPr>
        <w:numPr>
          <w:ilvl w:val="0"/>
          <w:numId w:val="41"/>
        </w:numPr>
        <w:suppressAutoHyphens w:val="0"/>
        <w:jc w:val="both"/>
      </w:pPr>
      <w:r w:rsidRPr="00FC6DB6">
        <w:t xml:space="preserve"> вентиляционную (гиперкапническую);</w:t>
      </w:r>
    </w:p>
    <w:p w:rsidR="007212D7" w:rsidRPr="00FC6DB6" w:rsidRDefault="007212D7" w:rsidP="007212D7">
      <w:pPr>
        <w:numPr>
          <w:ilvl w:val="0"/>
          <w:numId w:val="41"/>
        </w:numPr>
        <w:suppressAutoHyphens w:val="0"/>
        <w:jc w:val="both"/>
      </w:pPr>
      <w:r w:rsidRPr="00FC6DB6">
        <w:t xml:space="preserve"> смешанную.</w:t>
      </w:r>
    </w:p>
    <w:p w:rsidR="007212D7" w:rsidRPr="00FC6DB6" w:rsidRDefault="007212D7" w:rsidP="007212D7">
      <w:pPr>
        <w:ind w:firstLine="709"/>
        <w:jc w:val="both"/>
      </w:pPr>
      <w:r w:rsidRPr="00FC6DB6">
        <w:rPr>
          <w:b/>
        </w:rPr>
        <w:t>Гипоксемическая (паренхиматозная) ДН</w:t>
      </w:r>
      <w:r w:rsidRPr="00FC6DB6">
        <w:t xml:space="preserve"> характеризуется снижением Ра О</w:t>
      </w:r>
      <w:r w:rsidRPr="00FC6DB6">
        <w:rPr>
          <w:vertAlign w:val="subscript"/>
        </w:rPr>
        <w:t>2</w:t>
      </w:r>
      <w:r w:rsidRPr="00FC6DB6">
        <w:t xml:space="preserve"> в артериальной крови в результате нарушения перфузии легких, диффузионной способности легких и увеличения вентиляционно-перфузионных соотношений в легких, что приводит к усилению внутрилегочного шунтирования венозной крови.</w:t>
      </w:r>
    </w:p>
    <w:p w:rsidR="007212D7" w:rsidRPr="00FC6DB6" w:rsidRDefault="007212D7" w:rsidP="007212D7">
      <w:pPr>
        <w:ind w:firstLine="709"/>
        <w:jc w:val="both"/>
      </w:pPr>
      <w:r w:rsidRPr="00FC6DB6">
        <w:rPr>
          <w:b/>
        </w:rPr>
        <w:t>Вентиляционная (гиперкапническая) ДН</w:t>
      </w:r>
      <w:r w:rsidRPr="00FC6DB6">
        <w:t xml:space="preserve"> характеризуется увеличением Ра СО</w:t>
      </w:r>
      <w:r w:rsidRPr="00FC6DB6">
        <w:rPr>
          <w:vertAlign w:val="subscript"/>
        </w:rPr>
        <w:t>2</w:t>
      </w:r>
      <w:r w:rsidRPr="00FC6DB6">
        <w:t xml:space="preserve"> в артериальной крови. К этому виду ДН относят все случаи гиповентиляции легких, независимо от причины возникновения. Уровень гиперкапнии при этом пропорционален степени уменьшения альвеолярной вентиляции.</w:t>
      </w:r>
    </w:p>
    <w:p w:rsidR="007212D7" w:rsidRPr="00FC6DB6" w:rsidRDefault="007212D7" w:rsidP="007212D7">
      <w:pPr>
        <w:ind w:firstLine="709"/>
        <w:jc w:val="both"/>
      </w:pPr>
      <w:r w:rsidRPr="00FC6DB6">
        <w:rPr>
          <w:b/>
        </w:rPr>
        <w:lastRenderedPageBreak/>
        <w:t xml:space="preserve">Смешанная форма ДН </w:t>
      </w:r>
      <w:r w:rsidRPr="00FC6DB6">
        <w:t xml:space="preserve"> (сочетание артериальной гипоксемии с гиперкапнией) развивается при обострении хронических неспецифических заболеваний легких с обструктивным синдромом (генерализованное нарушение бронхиальной проходимости) с прогрессирующей слабостью дыхательных мышц из-за резкого возрастания активности дыхания. В этих случаях вентиляционные нарушения, как правило, наблюдаются на фоне выраженной гипоксии, вызванными развившимися вследствие основного заболевания вентиляционно-перфузионными нарушениями в легких, т.е. паренхиматозной формы ДН.</w:t>
      </w:r>
    </w:p>
    <w:p w:rsidR="007212D7" w:rsidRPr="00FC6DB6" w:rsidRDefault="007212D7" w:rsidP="007212D7">
      <w:pPr>
        <w:ind w:firstLine="709"/>
        <w:jc w:val="both"/>
      </w:pPr>
      <w:r w:rsidRPr="00FC6DB6">
        <w:t>Ярким примером смешанной формы ДН является синдром острой дыхательной недостаточности при астматическом статусе.</w:t>
      </w:r>
    </w:p>
    <w:p w:rsidR="007212D7" w:rsidRPr="00FC6DB6" w:rsidRDefault="007212D7" w:rsidP="007212D7">
      <w:pPr>
        <w:ind w:left="426" w:firstLine="283"/>
        <w:jc w:val="both"/>
        <w:rPr>
          <w:b/>
        </w:rPr>
      </w:pPr>
      <w:r w:rsidRPr="00FC6DB6">
        <w:rPr>
          <w:b/>
        </w:rPr>
        <w:t>Патогенетическая классификация ДН:</w:t>
      </w:r>
    </w:p>
    <w:p w:rsidR="007212D7" w:rsidRPr="00FC6DB6" w:rsidRDefault="007212D7" w:rsidP="007212D7">
      <w:pPr>
        <w:numPr>
          <w:ilvl w:val="0"/>
          <w:numId w:val="114"/>
        </w:numPr>
        <w:suppressAutoHyphens w:val="0"/>
        <w:ind w:left="426" w:firstLine="283"/>
        <w:jc w:val="both"/>
      </w:pPr>
      <w:r w:rsidRPr="00FC6DB6">
        <w:t>Вентиляционная;</w:t>
      </w:r>
    </w:p>
    <w:p w:rsidR="007212D7" w:rsidRPr="00FC6DB6" w:rsidRDefault="007212D7" w:rsidP="007212D7">
      <w:pPr>
        <w:numPr>
          <w:ilvl w:val="0"/>
          <w:numId w:val="114"/>
        </w:numPr>
        <w:suppressAutoHyphens w:val="0"/>
        <w:ind w:left="426" w:firstLine="283"/>
        <w:jc w:val="both"/>
      </w:pPr>
      <w:r w:rsidRPr="00FC6DB6">
        <w:t>Диффузионная;</w:t>
      </w:r>
    </w:p>
    <w:p w:rsidR="007212D7" w:rsidRPr="00FC6DB6" w:rsidRDefault="007212D7" w:rsidP="007212D7">
      <w:pPr>
        <w:numPr>
          <w:ilvl w:val="0"/>
          <w:numId w:val="114"/>
        </w:numPr>
        <w:suppressAutoHyphens w:val="0"/>
        <w:ind w:left="426" w:firstLine="283"/>
        <w:jc w:val="both"/>
      </w:pPr>
      <w:r w:rsidRPr="00FC6DB6">
        <w:t>Перфузионная;</w:t>
      </w:r>
    </w:p>
    <w:p w:rsidR="007212D7" w:rsidRPr="00FC6DB6" w:rsidRDefault="007212D7" w:rsidP="007212D7">
      <w:pPr>
        <w:numPr>
          <w:ilvl w:val="0"/>
          <w:numId w:val="114"/>
        </w:numPr>
        <w:suppressAutoHyphens w:val="0"/>
        <w:ind w:left="426" w:firstLine="283"/>
        <w:jc w:val="both"/>
      </w:pPr>
      <w:r w:rsidRPr="00FC6DB6">
        <w:t>Смешанная.</w:t>
      </w:r>
    </w:p>
    <w:p w:rsidR="007212D7" w:rsidRPr="00FC6DB6" w:rsidRDefault="007212D7" w:rsidP="007212D7">
      <w:pPr>
        <w:ind w:firstLine="709"/>
        <w:jc w:val="both"/>
      </w:pPr>
      <w:r w:rsidRPr="00FC6DB6">
        <w:t>Существуют два пути компенсации нарушении при ДН: респираторный и метаболический, резервные возможности которых ограничены. Поэтому у больных с дыхательными расстройствами оценивают два важных признака:</w:t>
      </w:r>
    </w:p>
    <w:p w:rsidR="007212D7" w:rsidRPr="00FC6DB6" w:rsidRDefault="007212D7" w:rsidP="007212D7">
      <w:pPr>
        <w:numPr>
          <w:ilvl w:val="0"/>
          <w:numId w:val="33"/>
        </w:numPr>
        <w:suppressAutoHyphens w:val="0"/>
        <w:jc w:val="both"/>
      </w:pPr>
      <w:r w:rsidRPr="00FC6DB6">
        <w:t xml:space="preserve"> выраженность диспное;</w:t>
      </w:r>
    </w:p>
    <w:p w:rsidR="007212D7" w:rsidRPr="00FC6DB6" w:rsidRDefault="007212D7" w:rsidP="007212D7">
      <w:pPr>
        <w:numPr>
          <w:ilvl w:val="0"/>
          <w:numId w:val="33"/>
        </w:numPr>
        <w:suppressAutoHyphens w:val="0"/>
        <w:jc w:val="both"/>
      </w:pPr>
      <w:r w:rsidRPr="00FC6DB6">
        <w:t xml:space="preserve"> рН плазмы крови.</w:t>
      </w:r>
    </w:p>
    <w:p w:rsidR="007212D7" w:rsidRPr="00FC6DB6" w:rsidRDefault="007212D7" w:rsidP="007212D7">
      <w:pPr>
        <w:ind w:left="426" w:firstLine="283"/>
        <w:jc w:val="center"/>
        <w:rPr>
          <w:b/>
        </w:rPr>
      </w:pPr>
      <w:r w:rsidRPr="00FC6DB6">
        <w:rPr>
          <w:b/>
        </w:rPr>
        <w:t>Нарушение альвеолярной вентиляции.</w:t>
      </w:r>
    </w:p>
    <w:p w:rsidR="007212D7" w:rsidRPr="00FC6DB6" w:rsidRDefault="007212D7" w:rsidP="007212D7">
      <w:pPr>
        <w:ind w:left="426" w:firstLine="283"/>
        <w:jc w:val="both"/>
        <w:rPr>
          <w:b/>
        </w:rPr>
      </w:pPr>
      <w:r w:rsidRPr="00FC6DB6">
        <w:rPr>
          <w:b/>
        </w:rPr>
        <w:t>Альвеолярная гиповентиляция.</w:t>
      </w:r>
    </w:p>
    <w:p w:rsidR="007212D7" w:rsidRPr="00FC6DB6" w:rsidRDefault="007212D7" w:rsidP="007212D7">
      <w:pPr>
        <w:ind w:firstLine="709"/>
        <w:jc w:val="both"/>
      </w:pPr>
      <w:r w:rsidRPr="00FC6DB6">
        <w:t>Альвеолярная гиповентиляция  всегда недостаточна по отношению к уровню метаболизма. Гиповентиляция ведет к повышению содержания СО</w:t>
      </w:r>
      <w:r w:rsidRPr="00FC6DB6">
        <w:rPr>
          <w:vertAlign w:val="subscript"/>
        </w:rPr>
        <w:t>2</w:t>
      </w:r>
      <w:r w:rsidRPr="00FC6DB6">
        <w:t xml:space="preserve"> в альвеолярном воздухе и увеличению Ра СО</w:t>
      </w:r>
      <w:r w:rsidRPr="00FC6DB6">
        <w:rPr>
          <w:vertAlign w:val="subscript"/>
        </w:rPr>
        <w:t>2</w:t>
      </w:r>
      <w:r w:rsidRPr="00FC6DB6">
        <w:t xml:space="preserve"> (гиперкапния). Для гиповентиляции характерен и сдвиг КОС крови - дыхательный ацидоз. Этот тип нарушений соответствует вентиляционной (гиперкапнической) ДН.</w:t>
      </w:r>
    </w:p>
    <w:p w:rsidR="007212D7" w:rsidRPr="00FC6DB6" w:rsidRDefault="007212D7" w:rsidP="007212D7">
      <w:pPr>
        <w:ind w:firstLine="709"/>
        <w:jc w:val="both"/>
      </w:pPr>
      <w:r w:rsidRPr="00FC6DB6">
        <w:rPr>
          <w:b/>
        </w:rPr>
        <w:t xml:space="preserve"> </w:t>
      </w:r>
      <w:r w:rsidRPr="00FC6DB6">
        <w:t>Альвеолярная вентиляция</w:t>
      </w:r>
      <w:r w:rsidRPr="00FC6DB6">
        <w:rPr>
          <w:b/>
        </w:rPr>
        <w:t xml:space="preserve"> - </w:t>
      </w:r>
      <w:r w:rsidRPr="00FC6DB6">
        <w:t xml:space="preserve"> типовая форма нарушения функций СВД, при которой минутный объем альвеолярной вентиляции меньше газообменной потребности организма за данный отрезок времени.</w:t>
      </w:r>
    </w:p>
    <w:p w:rsidR="007212D7" w:rsidRPr="00FC6DB6" w:rsidRDefault="007212D7" w:rsidP="007212D7">
      <w:pPr>
        <w:ind w:firstLine="709"/>
        <w:jc w:val="both"/>
      </w:pPr>
      <w:r w:rsidRPr="00FC6DB6">
        <w:t>Таким образом, наиболее информативным показателем при данной форме нарушения является МОД (минутный объем дыхания).</w:t>
      </w:r>
    </w:p>
    <w:p w:rsidR="007212D7" w:rsidRPr="00FC6DB6" w:rsidRDefault="007212D7" w:rsidP="007212D7">
      <w:pPr>
        <w:ind w:firstLine="709"/>
        <w:jc w:val="both"/>
      </w:pPr>
      <w:r w:rsidRPr="00FC6DB6">
        <w:t>В основе альвеолярной вентиляции лежат два механизма: 1) расстройство регуляции СВД; 2) нарушение биомеханики дыхания.</w:t>
      </w:r>
    </w:p>
    <w:p w:rsidR="007212D7" w:rsidRPr="00FC6DB6" w:rsidRDefault="007212D7" w:rsidP="007212D7">
      <w:pPr>
        <w:ind w:left="426" w:firstLine="283"/>
        <w:jc w:val="center"/>
        <w:rPr>
          <w:b/>
        </w:rPr>
      </w:pPr>
      <w:r w:rsidRPr="00FC6DB6">
        <w:rPr>
          <w:b/>
        </w:rPr>
        <w:t>Нарушения регуляции дыхания</w:t>
      </w:r>
    </w:p>
    <w:p w:rsidR="007212D7" w:rsidRPr="00FC6DB6" w:rsidRDefault="007212D7" w:rsidP="007212D7">
      <w:pPr>
        <w:ind w:left="426" w:firstLine="283"/>
      </w:pPr>
      <w:r w:rsidRPr="00FC6DB6">
        <w:t xml:space="preserve">Выделяют следующие механизмы расстройств регуляции дыхания: </w:t>
      </w:r>
    </w:p>
    <w:p w:rsidR="007212D7" w:rsidRPr="00FC6DB6" w:rsidRDefault="007212D7" w:rsidP="007212D7">
      <w:pPr>
        <w:ind w:firstLine="709"/>
        <w:jc w:val="both"/>
      </w:pPr>
      <w:r w:rsidRPr="00FC6DB6">
        <w:rPr>
          <w:b/>
        </w:rPr>
        <w:t xml:space="preserve">Повреждающие воздействия на ДЦ. </w:t>
      </w:r>
      <w:r w:rsidRPr="00FC6DB6">
        <w:t>Развитие альвеолярной гиповентиляции вследствие поражения ДЦ часто наблюдается при органических заболеваниях ЦНС (нарушения мозгового кровообращения, энцефалопатии, дегенеративные изменения тканей головного мозга и т.д.).</w:t>
      </w:r>
    </w:p>
    <w:p w:rsidR="007212D7" w:rsidRPr="00FC6DB6" w:rsidRDefault="007212D7" w:rsidP="007212D7">
      <w:pPr>
        <w:ind w:firstLine="709"/>
        <w:jc w:val="both"/>
      </w:pPr>
      <w:r w:rsidRPr="00FC6DB6">
        <w:t>Причинами поражения ДЦ могут быть отек мозга, механическая травма, опухоль продолговатого мозга, нарушения обменных процессов, интоксикации.</w:t>
      </w:r>
    </w:p>
    <w:p w:rsidR="007212D7" w:rsidRPr="00FC6DB6" w:rsidRDefault="007212D7" w:rsidP="007212D7">
      <w:pPr>
        <w:ind w:firstLine="709"/>
        <w:jc w:val="both"/>
      </w:pPr>
      <w:r w:rsidRPr="00FC6DB6">
        <w:t>При повреждении ДЦ развиваются различные патологические типы дыхания (периодическое дыхание Биота и Чейн-Стокса, дыхание типа Куссмауля, гаспинг-дыхание и др.).</w:t>
      </w:r>
    </w:p>
    <w:p w:rsidR="007212D7" w:rsidRPr="00FC6DB6" w:rsidRDefault="007212D7" w:rsidP="007212D7">
      <w:pPr>
        <w:ind w:firstLine="709"/>
        <w:jc w:val="both"/>
      </w:pPr>
      <w:r w:rsidRPr="00FC6DB6">
        <w:rPr>
          <w:b/>
        </w:rPr>
        <w:t>Дефицит возбуждающей афферентации.</w:t>
      </w:r>
      <w:r w:rsidRPr="00FC6DB6">
        <w:t xml:space="preserve"> Этот механизм лежит в основе синдрома асфиксии новорожденных.  В общеклинической практике под асфиксией понимают удушье - кислородное голодание с одновременным накоплением в организме СО</w:t>
      </w:r>
      <w:r w:rsidRPr="00FC6DB6">
        <w:rPr>
          <w:vertAlign w:val="subscript"/>
        </w:rPr>
        <w:t xml:space="preserve">2. </w:t>
      </w:r>
      <w:r w:rsidRPr="00FC6DB6">
        <w:t>Кислородная недостаточность у плода и новорожденного далеко не всегда сопровождается отсутствием сердцебиения и гиперкапнией. Наоборот, несмотря на серьезные биохимические сдвиги, плод может родиться с сердцебиением, а при анализе крови выявляется не гипер-, а гипокапния.</w:t>
      </w:r>
    </w:p>
    <w:p w:rsidR="007212D7" w:rsidRPr="00FC6DB6" w:rsidRDefault="007212D7" w:rsidP="007212D7">
      <w:pPr>
        <w:ind w:firstLine="709"/>
        <w:jc w:val="both"/>
      </w:pPr>
      <w:r w:rsidRPr="00FC6DB6">
        <w:lastRenderedPageBreak/>
        <w:t>Одной из главных причин развития синдрома асфиксии новорожденных является гипоксия плода или новорожденных.</w:t>
      </w:r>
    </w:p>
    <w:p w:rsidR="007212D7" w:rsidRPr="00FC6DB6" w:rsidRDefault="007212D7" w:rsidP="007212D7">
      <w:pPr>
        <w:ind w:firstLine="709"/>
        <w:jc w:val="both"/>
      </w:pPr>
      <w:r w:rsidRPr="00FC6DB6">
        <w:t>Кроме внутриутробной гипоксии, к асфиксии новорожденного могут приводить и другие причины: врожденные пороки развития ЦНС, сердца, легких, болезнь гиалиновых мембран.</w:t>
      </w:r>
    </w:p>
    <w:p w:rsidR="007212D7" w:rsidRPr="00FC6DB6" w:rsidRDefault="007212D7" w:rsidP="007212D7">
      <w:pPr>
        <w:pStyle w:val="a9"/>
        <w:rPr>
          <w:rFonts w:ascii="Times New Roman" w:hAnsi="Times New Roman"/>
          <w:szCs w:val="24"/>
        </w:rPr>
      </w:pPr>
      <w:r w:rsidRPr="00FC6DB6">
        <w:rPr>
          <w:rFonts w:ascii="Times New Roman" w:hAnsi="Times New Roman"/>
          <w:szCs w:val="24"/>
        </w:rPr>
        <w:t xml:space="preserve">Дефицит стимулирующего воздействия на генератор дыхательного ритмогенеза отмечается при наркозе, приеме препаратов группы морфия, барбитуратов. </w:t>
      </w:r>
    </w:p>
    <w:p w:rsidR="007212D7" w:rsidRPr="00FC6DB6" w:rsidRDefault="007212D7" w:rsidP="007212D7">
      <w:pPr>
        <w:ind w:firstLine="709"/>
        <w:jc w:val="both"/>
      </w:pPr>
      <w:r w:rsidRPr="00FC6DB6">
        <w:rPr>
          <w:b/>
        </w:rPr>
        <w:t xml:space="preserve">Избыток возбуждающей афферентации. </w:t>
      </w:r>
      <w:r w:rsidRPr="00FC6DB6">
        <w:t>Причинами чрезмерной активации ДЦ могут быть стрессорные воздействия, неврозы (например, приступы истерии), нарушения кровообращения, острое воспаление структур среднего мозга и др.</w:t>
      </w:r>
    </w:p>
    <w:p w:rsidR="007212D7" w:rsidRPr="00FC6DB6" w:rsidRDefault="007212D7" w:rsidP="007212D7">
      <w:pPr>
        <w:ind w:firstLine="709"/>
        <w:jc w:val="both"/>
      </w:pPr>
      <w:r w:rsidRPr="00FC6DB6">
        <w:t>При этом отмечается  очень частое, но поверхностное дыхание. Альвеолярная гиповентиляция при этом является следствием увеличения функционального мертвого пространства.</w:t>
      </w:r>
    </w:p>
    <w:p w:rsidR="007212D7" w:rsidRPr="00FC6DB6" w:rsidRDefault="007212D7" w:rsidP="007212D7">
      <w:pPr>
        <w:ind w:firstLine="709"/>
        <w:jc w:val="both"/>
      </w:pPr>
      <w:r w:rsidRPr="00FC6DB6">
        <w:t>Избыток возбуждающей афферентации может быть рефлекторным, например, при раздражении брюшины, термических (ожоги) или болевых воздействиях на кожные покровы рефлекторно увеличивается частота, но уменьшается глубина дыхания (так называемое, щадящее дыхание). Раздражение ирритарных и юкстакапиллярных рецепторов легких при крупозной пневмонии вызывает развитие частого поверхностного дыхания.</w:t>
      </w:r>
    </w:p>
    <w:p w:rsidR="007212D7" w:rsidRPr="00FC6DB6" w:rsidRDefault="007212D7" w:rsidP="007212D7">
      <w:pPr>
        <w:ind w:firstLine="709"/>
        <w:jc w:val="both"/>
      </w:pPr>
      <w:r w:rsidRPr="00FC6DB6">
        <w:rPr>
          <w:b/>
        </w:rPr>
        <w:t>Избыток тормозной афферентации.</w:t>
      </w:r>
      <w:r w:rsidRPr="00FC6DB6">
        <w:t xml:space="preserve"> Угнетение ДЦ отмечается вследствие раздражения слизистой оболочки верхних дыхательных путей при ОРЗ. Раздражение слизистой носа, носоглотки химическими или механическими агентами может вызвать рефлекторную остановку дыхания на выдохе, повышение кровяного давления, брадикардию и даже кратковременную остановку сердца. Этот тормозной тригеминовагусный рефлекс Кремера можно полностью предотвратить анестезией слизистой оболочки верхних дыхательных путей (ВДП) или в эксперименте - перерезкой ветвей тройничного нерва.</w:t>
      </w:r>
    </w:p>
    <w:p w:rsidR="007212D7" w:rsidRPr="00FC6DB6" w:rsidRDefault="007212D7" w:rsidP="007212D7">
      <w:pPr>
        <w:ind w:firstLine="709"/>
        <w:jc w:val="both"/>
      </w:pPr>
      <w:r w:rsidRPr="00FC6DB6">
        <w:t>Длительная рефлекторная остановка дыхания возможна при ингаляционном приеме наркотических средств, термических и химических ожогах ВДП.</w:t>
      </w:r>
    </w:p>
    <w:p w:rsidR="007212D7" w:rsidRPr="00FC6DB6" w:rsidRDefault="007212D7" w:rsidP="007212D7">
      <w:pPr>
        <w:ind w:firstLine="709"/>
        <w:jc w:val="both"/>
      </w:pPr>
      <w:r w:rsidRPr="00FC6DB6">
        <w:rPr>
          <w:b/>
        </w:rPr>
        <w:t xml:space="preserve">Хаотическая афферентация. </w:t>
      </w:r>
      <w:r w:rsidRPr="00FC6DB6">
        <w:t>Альвеолярная гиповентиляция может быть обусловлена дезинтеграцией автоматической и произвольной регуляции дыхания. К ДЦ и мотонейронам дыхательных мышц поступают мощные потоки афферентной импульсации различной модельности (болевой, психогенный, хеморецепторный, барорецепторный и пр.), носящие неупорядоченный характер, что нарушает нормальный дыхательный ритмогенез.</w:t>
      </w:r>
    </w:p>
    <w:p w:rsidR="007212D7" w:rsidRPr="00FC6DB6" w:rsidRDefault="007212D7" w:rsidP="007212D7">
      <w:pPr>
        <w:ind w:firstLine="709"/>
        <w:jc w:val="both"/>
      </w:pPr>
      <w:r w:rsidRPr="00FC6DB6">
        <w:t>Указанный механизм может возникать во время пения, игры на духовых инструментах,</w:t>
      </w:r>
      <w:r w:rsidRPr="00FC6DB6">
        <w:rPr>
          <w:u w:val="single"/>
        </w:rPr>
        <w:t xml:space="preserve"> </w:t>
      </w:r>
      <w:r w:rsidRPr="00FC6DB6">
        <w:t xml:space="preserve"> у стеклодувов, а также при патологиях (обширные ожоги, травмы, остром периоде инфаркта миокарда).</w:t>
      </w:r>
    </w:p>
    <w:p w:rsidR="007212D7" w:rsidRPr="00FC6DB6" w:rsidRDefault="007212D7" w:rsidP="007212D7">
      <w:pPr>
        <w:ind w:firstLine="709"/>
        <w:jc w:val="both"/>
      </w:pPr>
      <w:r w:rsidRPr="00FC6DB6">
        <w:rPr>
          <w:b/>
        </w:rPr>
        <w:t>Нарушения эфферентных путей.</w:t>
      </w:r>
      <w:r w:rsidRPr="00FC6DB6">
        <w:t xml:space="preserve"> Прерывание путей, связывающих ДЦ с дыхательными мышцами может приводить к нарушениям экскурсии грудной клетки и диафрагмы, ведущим к развитию альвеолярной гиповентиляции.</w:t>
      </w:r>
    </w:p>
    <w:p w:rsidR="007212D7" w:rsidRPr="00FC6DB6" w:rsidRDefault="007212D7" w:rsidP="007212D7">
      <w:pPr>
        <w:ind w:firstLine="709"/>
        <w:jc w:val="both"/>
      </w:pPr>
      <w:r w:rsidRPr="00FC6DB6">
        <w:t>При прерывании проводящих путей, связывающих ДЦ с диафрагмальными мотонейронами, дыхание утрачивает автоматизм. Больной в таком случае дышит только произвольно: дыхание становится неравномерным, при засыпании прекращается. Причинами развития этого могут быть сирингомиелия, рассеянный склероз, полиомиелит, травма или нарушение кровообращения спинного мозга.</w:t>
      </w:r>
    </w:p>
    <w:p w:rsidR="007212D7" w:rsidRPr="00FC6DB6" w:rsidRDefault="007212D7" w:rsidP="007212D7">
      <w:pPr>
        <w:ind w:firstLine="709"/>
        <w:jc w:val="both"/>
      </w:pPr>
      <w:r w:rsidRPr="00FC6DB6">
        <w:t>При нарушении кортикоспинальных путей дыхание становится неестественно регулярным, «машинообразным», с периодически повторяющимися усиленными вставочными вдохами, так как теряется способность к произвольному дыханию.</w:t>
      </w:r>
    </w:p>
    <w:p w:rsidR="007212D7" w:rsidRPr="00FC6DB6" w:rsidRDefault="007212D7" w:rsidP="007212D7">
      <w:pPr>
        <w:ind w:firstLine="709"/>
        <w:jc w:val="both"/>
      </w:pPr>
      <w:r w:rsidRPr="00FC6DB6">
        <w:rPr>
          <w:b/>
        </w:rPr>
        <w:t>Миогенные расстройства дыхания.</w:t>
      </w:r>
      <w:r w:rsidRPr="00FC6DB6">
        <w:t xml:space="preserve"> Альвеолярная гиповентиляция, связанная с миогенными расстройствами дыхания, может возникать по следующим причинам:</w:t>
      </w:r>
    </w:p>
    <w:p w:rsidR="007212D7" w:rsidRPr="00FC6DB6" w:rsidRDefault="007212D7" w:rsidP="007212D7">
      <w:pPr>
        <w:numPr>
          <w:ilvl w:val="0"/>
          <w:numId w:val="46"/>
        </w:numPr>
        <w:suppressAutoHyphens w:val="0"/>
        <w:jc w:val="both"/>
      </w:pPr>
      <w:r w:rsidRPr="00FC6DB6">
        <w:lastRenderedPageBreak/>
        <w:t>При поражениях нервов, иннервирующих респираторные мышцы (например, при травмах, воспалениях, авитаминозах);</w:t>
      </w:r>
    </w:p>
    <w:p w:rsidR="007212D7" w:rsidRPr="00FC6DB6" w:rsidRDefault="007212D7" w:rsidP="007212D7">
      <w:pPr>
        <w:numPr>
          <w:ilvl w:val="0"/>
          <w:numId w:val="46"/>
        </w:numPr>
        <w:suppressAutoHyphens w:val="0"/>
        <w:jc w:val="both"/>
      </w:pPr>
      <w:r w:rsidRPr="00FC6DB6">
        <w:t>При расстройствах нервно-мышечной проводимости (например, при миастении, ботулизме, столбняке снижается лабильность нервно-мышечных синапсов, что может  привести даже к прекращению дыхания). Этот же механизм наблюдается как осложнение при оперативных вмешательствах с использованием миорелаксантов в результате их чрезмерно пролонгированного действия (явление рекураризации).</w:t>
      </w:r>
    </w:p>
    <w:p w:rsidR="007212D7" w:rsidRPr="00FC6DB6" w:rsidRDefault="007212D7" w:rsidP="007212D7">
      <w:pPr>
        <w:numPr>
          <w:ilvl w:val="0"/>
          <w:numId w:val="46"/>
        </w:numPr>
        <w:suppressAutoHyphens w:val="0"/>
        <w:jc w:val="both"/>
      </w:pPr>
      <w:r w:rsidRPr="00FC6DB6">
        <w:t>При нарушении функции самих двигательных мышц (например, при миозитах, мышечной дистрофии Дюшена).</w:t>
      </w:r>
    </w:p>
    <w:p w:rsidR="007212D7" w:rsidRPr="00FC6DB6" w:rsidRDefault="007212D7" w:rsidP="007212D7">
      <w:pPr>
        <w:ind w:firstLine="709"/>
        <w:jc w:val="both"/>
      </w:pPr>
      <w:r w:rsidRPr="00FC6DB6">
        <w:t>Самостоятельное значение в возникновении альвеолярной вентиляции иногда имеет врожденная или приобретенная атрофия, пороки развития, опухоли, кисты диафрагмальной мышцы.</w:t>
      </w:r>
    </w:p>
    <w:p w:rsidR="007212D7" w:rsidRPr="00FC6DB6" w:rsidRDefault="007212D7" w:rsidP="007212D7">
      <w:pPr>
        <w:ind w:firstLine="709"/>
        <w:jc w:val="both"/>
      </w:pPr>
      <w:r w:rsidRPr="00FC6DB6">
        <w:t xml:space="preserve">Односторонний паралич диафрагмы (при поражении </w:t>
      </w:r>
      <w:r w:rsidRPr="00FC6DB6">
        <w:rPr>
          <w:lang w:val="en-US"/>
        </w:rPr>
        <w:t>n</w:t>
      </w:r>
      <w:r w:rsidRPr="00FC6DB6">
        <w:t xml:space="preserve">. </w:t>
      </w:r>
      <w:r w:rsidRPr="00FC6DB6">
        <w:rPr>
          <w:lang w:val="en-US"/>
        </w:rPr>
        <w:t>frenicus</w:t>
      </w:r>
      <w:r w:rsidRPr="00FC6DB6">
        <w:t>) проявляется ограничением подвижности верхних отделов брюшной стенки и соответствующей половины грудной клетки. При тотальном параличе диафрагмы возникает парадоксальное дыхание: при вдохе эпигастральная область западает, а на выдохе - выбухает.</w:t>
      </w:r>
    </w:p>
    <w:p w:rsidR="007212D7" w:rsidRPr="00FC6DB6" w:rsidRDefault="007212D7" w:rsidP="007212D7">
      <w:pPr>
        <w:ind w:left="426" w:firstLine="283"/>
        <w:jc w:val="center"/>
        <w:rPr>
          <w:b/>
        </w:rPr>
      </w:pPr>
      <w:r w:rsidRPr="00FC6DB6">
        <w:rPr>
          <w:b/>
        </w:rPr>
        <w:t>Нарушения биомеханики дыхания</w:t>
      </w:r>
    </w:p>
    <w:p w:rsidR="007212D7" w:rsidRPr="00FC6DB6" w:rsidRDefault="007212D7" w:rsidP="007212D7">
      <w:pPr>
        <w:ind w:firstLine="709"/>
        <w:jc w:val="both"/>
      </w:pPr>
      <w:r w:rsidRPr="00FC6DB6">
        <w:t>Нарушения биомеханических свойств дыхательного аппарата могут быть вызваны:</w:t>
      </w:r>
    </w:p>
    <w:p w:rsidR="007212D7" w:rsidRPr="00FC6DB6" w:rsidRDefault="007212D7" w:rsidP="007212D7">
      <w:pPr>
        <w:ind w:firstLine="709"/>
        <w:jc w:val="both"/>
      </w:pPr>
      <w:r w:rsidRPr="00FC6DB6">
        <w:t>1. Спазмом гладких мышц бронхиол;</w:t>
      </w:r>
    </w:p>
    <w:p w:rsidR="007212D7" w:rsidRPr="00FC6DB6" w:rsidRDefault="007212D7" w:rsidP="007212D7">
      <w:pPr>
        <w:ind w:left="993" w:hanging="284"/>
        <w:jc w:val="both"/>
      </w:pPr>
      <w:r w:rsidRPr="00FC6DB6">
        <w:t>2. Отечно-воспалительными процессами в дыхательных путях и легочной ткани;</w:t>
      </w:r>
    </w:p>
    <w:p w:rsidR="007212D7" w:rsidRPr="00FC6DB6" w:rsidRDefault="007212D7" w:rsidP="007212D7">
      <w:pPr>
        <w:ind w:firstLine="709"/>
        <w:jc w:val="both"/>
      </w:pPr>
      <w:r w:rsidRPr="00FC6DB6">
        <w:t>3. Деструкцией или переутомлением межальвеолярных перегородок</w:t>
      </w:r>
    </w:p>
    <w:p w:rsidR="007212D7" w:rsidRPr="00FC6DB6" w:rsidRDefault="007212D7" w:rsidP="007212D7">
      <w:pPr>
        <w:ind w:firstLine="709"/>
        <w:jc w:val="both"/>
      </w:pPr>
      <w:r w:rsidRPr="00FC6DB6">
        <w:t>При одних формах патологии (бронхиальная астма, бронхиты) преимущественно ухудшается бронхиальная проходимость, при других (пневмосклероз) изменяются в основном эластические свойства легких, а при таких заболеваниях, как эмфизема легких, крупозная пневмония, возникают сочетанные нарушения проходимости дыхательных путей и эластичности ткани.</w:t>
      </w:r>
    </w:p>
    <w:p w:rsidR="007212D7" w:rsidRPr="00FC6DB6" w:rsidRDefault="007212D7" w:rsidP="007212D7">
      <w:pPr>
        <w:ind w:firstLine="709"/>
        <w:jc w:val="both"/>
      </w:pPr>
      <w:r w:rsidRPr="00FC6DB6">
        <w:t>Соответственно нарушениям биомеханики дыхания принято выделять 3 типа гиповентиляционных расстройств:</w:t>
      </w:r>
    </w:p>
    <w:p w:rsidR="007212D7" w:rsidRPr="00FC6DB6" w:rsidRDefault="007212D7" w:rsidP="007212D7">
      <w:pPr>
        <w:numPr>
          <w:ilvl w:val="0"/>
          <w:numId w:val="106"/>
        </w:numPr>
        <w:suppressAutoHyphens w:val="0"/>
        <w:ind w:left="426" w:firstLine="283"/>
        <w:jc w:val="both"/>
      </w:pPr>
      <w:r w:rsidRPr="00FC6DB6">
        <w:t xml:space="preserve"> Обструктивный.</w:t>
      </w:r>
    </w:p>
    <w:p w:rsidR="007212D7" w:rsidRPr="00FC6DB6" w:rsidRDefault="007212D7" w:rsidP="007212D7">
      <w:pPr>
        <w:numPr>
          <w:ilvl w:val="0"/>
          <w:numId w:val="106"/>
        </w:numPr>
        <w:suppressAutoHyphens w:val="0"/>
        <w:ind w:left="426" w:firstLine="283"/>
        <w:jc w:val="both"/>
      </w:pPr>
      <w:r w:rsidRPr="00FC6DB6">
        <w:t xml:space="preserve"> Рестриктивный.</w:t>
      </w:r>
    </w:p>
    <w:p w:rsidR="007212D7" w:rsidRPr="00FC6DB6" w:rsidRDefault="007212D7" w:rsidP="007212D7">
      <w:pPr>
        <w:numPr>
          <w:ilvl w:val="0"/>
          <w:numId w:val="106"/>
        </w:numPr>
        <w:suppressAutoHyphens w:val="0"/>
        <w:ind w:left="426" w:firstLine="283"/>
        <w:jc w:val="both"/>
      </w:pPr>
      <w:r w:rsidRPr="00FC6DB6">
        <w:t xml:space="preserve"> Смешанный.</w:t>
      </w:r>
    </w:p>
    <w:p w:rsidR="007212D7" w:rsidRPr="00FC6DB6" w:rsidRDefault="007212D7" w:rsidP="007212D7">
      <w:pPr>
        <w:ind w:firstLine="709"/>
        <w:jc w:val="both"/>
      </w:pPr>
      <w:r w:rsidRPr="00FC6DB6">
        <w:t>В клинической практике чаще встречается смешанный тип вентиляции легких. Поэтому при обследовании больных выделяют преобладающий тип расстройств.</w:t>
      </w:r>
    </w:p>
    <w:p w:rsidR="007212D7" w:rsidRPr="00FC6DB6" w:rsidRDefault="007212D7" w:rsidP="007212D7">
      <w:pPr>
        <w:ind w:left="426" w:firstLine="283"/>
        <w:jc w:val="center"/>
        <w:rPr>
          <w:b/>
        </w:rPr>
      </w:pPr>
      <w:r w:rsidRPr="00FC6DB6">
        <w:rPr>
          <w:b/>
        </w:rPr>
        <w:t>Обструктивный тип гиповентиляции.</w:t>
      </w:r>
    </w:p>
    <w:p w:rsidR="007212D7" w:rsidRPr="00FC6DB6" w:rsidRDefault="007212D7" w:rsidP="007212D7">
      <w:pPr>
        <w:ind w:firstLine="709"/>
        <w:jc w:val="both"/>
      </w:pPr>
      <w:r w:rsidRPr="00FC6DB6">
        <w:t>Возникает при уменьшении проходимости воздухоносных путей и повышении резистивного (неэластического) сопротивления движению воздуха.</w:t>
      </w:r>
    </w:p>
    <w:p w:rsidR="007212D7" w:rsidRPr="00FC6DB6" w:rsidRDefault="007212D7" w:rsidP="007212D7">
      <w:pPr>
        <w:ind w:firstLine="709"/>
        <w:jc w:val="both"/>
      </w:pPr>
      <w:r w:rsidRPr="00FC6DB6">
        <w:t>При этом типе нарушения вентиляции резко и сравнительно быстро увеличиватся работа дыхательных мышц, что ведет к раннему развитию гиповентиляции в состоянии покоя.</w:t>
      </w:r>
    </w:p>
    <w:p w:rsidR="007212D7" w:rsidRPr="00FC6DB6" w:rsidRDefault="007212D7" w:rsidP="007212D7">
      <w:pPr>
        <w:ind w:left="426" w:firstLine="283"/>
        <w:jc w:val="both"/>
      </w:pPr>
      <w:r w:rsidRPr="00FC6DB6">
        <w:t>Выделяют нарушения проходимости верхних и нижних дыхательных путей.</w:t>
      </w:r>
    </w:p>
    <w:p w:rsidR="007212D7" w:rsidRPr="00FC6DB6" w:rsidRDefault="007212D7" w:rsidP="007212D7">
      <w:pPr>
        <w:ind w:firstLine="709"/>
      </w:pPr>
      <w:r w:rsidRPr="00FC6DB6">
        <w:t>Причинами обструкции верхних дыхательных путей могут быть:</w:t>
      </w:r>
    </w:p>
    <w:p w:rsidR="007212D7" w:rsidRPr="00FC6DB6" w:rsidRDefault="007212D7" w:rsidP="007212D7">
      <w:pPr>
        <w:ind w:left="426" w:firstLine="283"/>
      </w:pPr>
      <w:r w:rsidRPr="00FC6DB6">
        <w:t>а) западение языка (во сне, при наркозе, в коме);</w:t>
      </w:r>
    </w:p>
    <w:p w:rsidR="007212D7" w:rsidRPr="00FC6DB6" w:rsidRDefault="007212D7" w:rsidP="007212D7">
      <w:pPr>
        <w:ind w:left="426" w:firstLine="283"/>
      </w:pPr>
      <w:r w:rsidRPr="00FC6DB6">
        <w:t>б) опадание пищи или инородных тел в трахею;</w:t>
      </w:r>
    </w:p>
    <w:p w:rsidR="007212D7" w:rsidRPr="00FC6DB6" w:rsidRDefault="007212D7" w:rsidP="007212D7">
      <w:pPr>
        <w:pStyle w:val="21"/>
        <w:rPr>
          <w:rFonts w:ascii="Times New Roman" w:hAnsi="Times New Roman"/>
          <w:szCs w:val="24"/>
        </w:rPr>
      </w:pPr>
      <w:r w:rsidRPr="00FC6DB6">
        <w:rPr>
          <w:rFonts w:ascii="Times New Roman" w:hAnsi="Times New Roman"/>
          <w:szCs w:val="24"/>
        </w:rPr>
        <w:t>в) закупорка дыхательных путей (слизью, кровью, рвотными массами, меконием у новорожденных);</w:t>
      </w:r>
    </w:p>
    <w:p w:rsidR="007212D7" w:rsidRPr="00FC6DB6" w:rsidRDefault="007212D7" w:rsidP="007212D7">
      <w:pPr>
        <w:pStyle w:val="21"/>
        <w:rPr>
          <w:rFonts w:ascii="Times New Roman" w:hAnsi="Times New Roman"/>
          <w:szCs w:val="24"/>
        </w:rPr>
      </w:pPr>
      <w:r w:rsidRPr="00FC6DB6">
        <w:rPr>
          <w:rFonts w:ascii="Times New Roman" w:hAnsi="Times New Roman"/>
          <w:szCs w:val="24"/>
        </w:rPr>
        <w:t>г) утолщение слизистых оболочек трахеи, бронхов при воспалении (отек гортани, дифтерия);</w:t>
      </w:r>
    </w:p>
    <w:p w:rsidR="007212D7" w:rsidRPr="00FC6DB6" w:rsidRDefault="007212D7" w:rsidP="007212D7">
      <w:pPr>
        <w:pStyle w:val="21"/>
        <w:rPr>
          <w:rFonts w:ascii="Times New Roman" w:hAnsi="Times New Roman"/>
          <w:szCs w:val="24"/>
        </w:rPr>
      </w:pPr>
      <w:r w:rsidRPr="00FC6DB6">
        <w:rPr>
          <w:rFonts w:ascii="Times New Roman" w:hAnsi="Times New Roman"/>
          <w:szCs w:val="24"/>
        </w:rPr>
        <w:t>д) компрессия ВДП извне (опухолью, гипертрофированной щитовидной железой, заглоточным абсцессом);</w:t>
      </w:r>
    </w:p>
    <w:p w:rsidR="007212D7" w:rsidRPr="00FC6DB6" w:rsidRDefault="007212D7" w:rsidP="007212D7">
      <w:pPr>
        <w:ind w:left="993" w:hanging="284"/>
        <w:jc w:val="both"/>
      </w:pPr>
      <w:r w:rsidRPr="00FC6DB6">
        <w:t>е) спазм мышц гортани - ларингоспазм (психогенный - при истерии, рефлекторный - при вдыхании раздражающих газообразных веществ);</w:t>
      </w:r>
    </w:p>
    <w:p w:rsidR="007212D7" w:rsidRPr="00FC6DB6" w:rsidRDefault="007212D7" w:rsidP="007212D7">
      <w:pPr>
        <w:ind w:left="426" w:firstLine="283"/>
      </w:pPr>
      <w:r w:rsidRPr="00FC6DB6">
        <w:lastRenderedPageBreak/>
        <w:t>ж) стеноз трахеи и гортани (послеожоговые рубцы).</w:t>
      </w:r>
    </w:p>
    <w:p w:rsidR="007212D7" w:rsidRPr="00FC6DB6" w:rsidRDefault="007212D7" w:rsidP="007212D7">
      <w:pPr>
        <w:ind w:firstLine="709"/>
        <w:jc w:val="both"/>
      </w:pPr>
      <w:r w:rsidRPr="00FC6DB6">
        <w:t xml:space="preserve">В этих случаях развивается </w:t>
      </w:r>
      <w:r w:rsidRPr="00FC6DB6">
        <w:rPr>
          <w:b/>
        </w:rPr>
        <w:t xml:space="preserve"> стеностическое дыхание</w:t>
      </w:r>
      <w:r w:rsidRPr="00FC6DB6">
        <w:t>: вдох и выдох совершаются медленнее, чем обычно. Редкое глубокое дыхание происходит из-за запаздывания тормозящего рефлекса Геринга-Брейера с рецепторов растяжения легких, участвующего в механизме переключения фаз дыхательного цикла.</w:t>
      </w:r>
    </w:p>
    <w:p w:rsidR="007212D7" w:rsidRPr="00FC6DB6" w:rsidRDefault="007212D7" w:rsidP="007212D7">
      <w:pPr>
        <w:ind w:left="426" w:firstLine="283"/>
      </w:pPr>
      <w:r w:rsidRPr="00FC6DB6">
        <w:t xml:space="preserve">Нарушения проходимости нижних дыхательных путей возникают при:  </w:t>
      </w:r>
    </w:p>
    <w:p w:rsidR="007212D7" w:rsidRPr="00FC6DB6" w:rsidRDefault="007212D7" w:rsidP="007212D7">
      <w:pPr>
        <w:numPr>
          <w:ilvl w:val="0"/>
          <w:numId w:val="121"/>
        </w:numPr>
        <w:suppressAutoHyphens w:val="0"/>
        <w:jc w:val="both"/>
      </w:pPr>
      <w:r w:rsidRPr="00FC6DB6">
        <w:t>Бронхо- и бронхиолоспазме (под действием гистамина, бета-адреноблокаторов и др. ),</w:t>
      </w:r>
    </w:p>
    <w:p w:rsidR="007212D7" w:rsidRPr="00FC6DB6" w:rsidRDefault="007212D7" w:rsidP="007212D7">
      <w:pPr>
        <w:numPr>
          <w:ilvl w:val="0"/>
          <w:numId w:val="121"/>
        </w:numPr>
        <w:suppressAutoHyphens w:val="0"/>
        <w:jc w:val="both"/>
      </w:pPr>
      <w:r w:rsidRPr="00FC6DB6">
        <w:t xml:space="preserve">Отечно-воспалительных изменениях стенки бронхов; </w:t>
      </w:r>
    </w:p>
    <w:p w:rsidR="007212D7" w:rsidRPr="00FC6DB6" w:rsidRDefault="007212D7" w:rsidP="007212D7">
      <w:pPr>
        <w:numPr>
          <w:ilvl w:val="0"/>
          <w:numId w:val="121"/>
        </w:numPr>
        <w:suppressAutoHyphens w:val="0"/>
        <w:jc w:val="both"/>
      </w:pPr>
      <w:r w:rsidRPr="00FC6DB6">
        <w:t>Обтурации бронхиол (кровью, экссудатом);</w:t>
      </w:r>
    </w:p>
    <w:p w:rsidR="007212D7" w:rsidRPr="00FC6DB6" w:rsidRDefault="007212D7" w:rsidP="007212D7">
      <w:pPr>
        <w:numPr>
          <w:ilvl w:val="0"/>
          <w:numId w:val="121"/>
        </w:numPr>
        <w:suppressAutoHyphens w:val="0"/>
        <w:jc w:val="both"/>
      </w:pPr>
      <w:r w:rsidRPr="00FC6DB6">
        <w:t>Спадении бронхов (потеря эластических свойств);</w:t>
      </w:r>
    </w:p>
    <w:p w:rsidR="007212D7" w:rsidRPr="00FC6DB6" w:rsidRDefault="007212D7" w:rsidP="007212D7">
      <w:pPr>
        <w:numPr>
          <w:ilvl w:val="0"/>
          <w:numId w:val="121"/>
        </w:numPr>
        <w:suppressAutoHyphens w:val="0"/>
        <w:jc w:val="both"/>
      </w:pPr>
      <w:r w:rsidRPr="00FC6DB6">
        <w:t>Компрессия мелких бронхов в условиях повышения трансмурального давления (при кашле),</w:t>
      </w:r>
    </w:p>
    <w:p w:rsidR="007212D7" w:rsidRPr="00FC6DB6" w:rsidRDefault="007212D7" w:rsidP="007212D7">
      <w:pPr>
        <w:ind w:firstLine="709"/>
        <w:jc w:val="both"/>
      </w:pPr>
      <w:r w:rsidRPr="00FC6DB6">
        <w:t xml:space="preserve">При обструкции нижних дыхательных путей наблюдается  феномен экспираторной компрессии, На выдохе давление в плевральной полости переходит в зону положительных значений, что ведет к повышению внутрилегочного давления, которое вызывает закрытие дыхательных путей на уровне  мелких бронхов, бронхиол и альвеолярных ходов, </w:t>
      </w:r>
    </w:p>
    <w:p w:rsidR="007212D7" w:rsidRPr="00FC6DB6" w:rsidRDefault="007212D7" w:rsidP="007212D7">
      <w:pPr>
        <w:ind w:firstLine="709"/>
        <w:jc w:val="both"/>
      </w:pPr>
      <w:r w:rsidRPr="00FC6DB6">
        <w:t xml:space="preserve">Другим механизмом обструкции   НДП является снижение эластичности  легочной ткани, Это наблюдается при эмфиземе легких  -  заболевании легочной паренхимы, сопровождающемся  деструкцией межальвеолярных  перегородок, При снижении эластичности  уменьшается  сила, радиально растягивающая бронхи и обеспечивающая стабильность их просвета. Спадение мелких бронхов затрудняет преимущественно выдох и ведет к переполнению  легких воздухом, Выдох становится активным, т. к. активируется  работа дыхательных мышц, что приводит к увеличению плеврального  и внутрилегочного давления, Высокое давление вызывает компрессию  мелких бронхов и дальнейший выдох становится невозможным. Такое  переполнение легких воздухом носит хронический характер.           </w:t>
      </w:r>
    </w:p>
    <w:p w:rsidR="007212D7" w:rsidRPr="00FC6DB6" w:rsidRDefault="007212D7" w:rsidP="007212D7">
      <w:pPr>
        <w:ind w:left="426" w:firstLine="283"/>
        <w:jc w:val="both"/>
      </w:pPr>
      <w:r w:rsidRPr="00FC6DB6">
        <w:t xml:space="preserve">    Для  обструктивных нарушений характерно:</w:t>
      </w:r>
    </w:p>
    <w:p w:rsidR="007212D7" w:rsidRPr="00FC6DB6" w:rsidRDefault="007212D7" w:rsidP="007212D7">
      <w:pPr>
        <w:numPr>
          <w:ilvl w:val="0"/>
          <w:numId w:val="113"/>
        </w:numPr>
        <w:suppressAutoHyphens w:val="0"/>
        <w:jc w:val="both"/>
      </w:pPr>
      <w:r w:rsidRPr="00FC6DB6">
        <w:t xml:space="preserve"> Увеличение  остаточного объема легких (ООЛ);</w:t>
      </w:r>
    </w:p>
    <w:p w:rsidR="007212D7" w:rsidRPr="00FC6DB6" w:rsidRDefault="007212D7" w:rsidP="007212D7">
      <w:pPr>
        <w:numPr>
          <w:ilvl w:val="0"/>
          <w:numId w:val="113"/>
        </w:numPr>
        <w:suppressAutoHyphens w:val="0"/>
        <w:jc w:val="both"/>
      </w:pPr>
      <w:r w:rsidRPr="00FC6DB6">
        <w:t xml:space="preserve"> Увеличение отношения ООЛ/ОЕЛ (общая емкость легких);</w:t>
      </w:r>
    </w:p>
    <w:p w:rsidR="007212D7" w:rsidRPr="00FC6DB6" w:rsidRDefault="007212D7" w:rsidP="007212D7">
      <w:pPr>
        <w:numPr>
          <w:ilvl w:val="0"/>
          <w:numId w:val="113"/>
        </w:numPr>
        <w:suppressAutoHyphens w:val="0"/>
        <w:jc w:val="both"/>
      </w:pPr>
      <w:r w:rsidRPr="00FC6DB6">
        <w:t xml:space="preserve"> Снижение жизненной емкости легких  (ЖЕЛ);</w:t>
      </w:r>
    </w:p>
    <w:p w:rsidR="007212D7" w:rsidRPr="00FC6DB6" w:rsidRDefault="007212D7" w:rsidP="007212D7">
      <w:pPr>
        <w:numPr>
          <w:ilvl w:val="0"/>
          <w:numId w:val="113"/>
        </w:numPr>
        <w:suppressAutoHyphens w:val="0"/>
        <w:ind w:left="993" w:hanging="284"/>
        <w:jc w:val="both"/>
      </w:pPr>
      <w:r w:rsidRPr="00FC6DB6">
        <w:t xml:space="preserve"> Смещение  дыхательного объема (ДО) в сторону резервного объема вдоха (РО вд).</w:t>
      </w:r>
    </w:p>
    <w:p w:rsidR="007212D7" w:rsidRPr="00FC6DB6" w:rsidRDefault="007212D7" w:rsidP="007212D7">
      <w:pPr>
        <w:ind w:firstLine="709"/>
        <w:jc w:val="both"/>
      </w:pPr>
      <w:r w:rsidRPr="00FC6DB6">
        <w:t>Для  диагностики нарушений бронхиальной проходимости используют такой показатель, как индекс Тиффно. Он представляет собой процентное соотношение объема односекундного форсированного выдоха (ОФВ 1) к ЖЕЛ. Снижение индекса Тиффно ниже 70  % свидетельствует  о наличии обструктивного типа патологии.</w:t>
      </w:r>
    </w:p>
    <w:p w:rsidR="007212D7" w:rsidRPr="00FC6DB6" w:rsidRDefault="007212D7" w:rsidP="007212D7">
      <w:pPr>
        <w:ind w:firstLine="709"/>
        <w:jc w:val="both"/>
      </w:pPr>
      <w:r w:rsidRPr="00FC6DB6">
        <w:t>Среди  патофизиологических механизмов обструкции бронхов следует выделить   следующие;</w:t>
      </w:r>
    </w:p>
    <w:p w:rsidR="007212D7" w:rsidRPr="00FC6DB6" w:rsidRDefault="007212D7" w:rsidP="007212D7">
      <w:pPr>
        <w:numPr>
          <w:ilvl w:val="0"/>
          <w:numId w:val="116"/>
        </w:numPr>
        <w:suppressAutoHyphens w:val="0"/>
        <w:ind w:left="426" w:firstLine="283"/>
        <w:jc w:val="both"/>
      </w:pPr>
      <w:r w:rsidRPr="00FC6DB6">
        <w:t>Изменение чувствительности и реактивности бронхов.</w:t>
      </w:r>
    </w:p>
    <w:p w:rsidR="007212D7" w:rsidRPr="00FC6DB6" w:rsidRDefault="007212D7" w:rsidP="007212D7">
      <w:pPr>
        <w:ind w:left="993" w:hanging="284"/>
        <w:jc w:val="both"/>
      </w:pPr>
      <w:r w:rsidRPr="00FC6DB6">
        <w:t xml:space="preserve">     Предположительно в основе  гиперреактивности лежат несколько факторов:</w:t>
      </w:r>
    </w:p>
    <w:p w:rsidR="007212D7" w:rsidRPr="00FC6DB6" w:rsidRDefault="007212D7" w:rsidP="007212D7">
      <w:pPr>
        <w:ind w:left="1134" w:hanging="283"/>
        <w:jc w:val="both"/>
      </w:pPr>
      <w:r w:rsidRPr="00FC6DB6">
        <w:t>а) увеличение выделения медиаторов  бронхоконстрикции  (гистамин,  серотонин, брадикинин, простогландины, медленно-реагирующая субстанция анафилаксии);</w:t>
      </w:r>
    </w:p>
    <w:p w:rsidR="007212D7" w:rsidRPr="00FC6DB6" w:rsidRDefault="007212D7" w:rsidP="007212D7">
      <w:pPr>
        <w:ind w:left="1134" w:hanging="283"/>
        <w:jc w:val="both"/>
      </w:pPr>
      <w:r w:rsidRPr="00FC6DB6">
        <w:t>б) повышение чувствительности  рецепторов гладкомышечных клеток к физиологическим концентрациям медиаторов;</w:t>
      </w:r>
    </w:p>
    <w:p w:rsidR="007212D7" w:rsidRPr="00FC6DB6" w:rsidRDefault="007212D7" w:rsidP="007212D7">
      <w:pPr>
        <w:ind w:left="1134" w:hanging="283"/>
        <w:jc w:val="both"/>
      </w:pPr>
      <w:r w:rsidRPr="00FC6DB6">
        <w:t>в)  снижение чувствительности бета-рецепторов к катехоламинам;</w:t>
      </w:r>
    </w:p>
    <w:p w:rsidR="007212D7" w:rsidRPr="00FC6DB6" w:rsidRDefault="007212D7" w:rsidP="007212D7">
      <w:pPr>
        <w:ind w:left="1134" w:hanging="283"/>
        <w:jc w:val="both"/>
      </w:pPr>
      <w:r w:rsidRPr="00FC6DB6">
        <w:t>г)  стимуляция ирритантных рецепторов  блуждающего нерва, находящегося в  подэпителиальном слое. Причиной  стимуляции рецепторов служит либо повреждение  эпителия, либо повышение его проницаемости.</w:t>
      </w:r>
    </w:p>
    <w:p w:rsidR="007212D7" w:rsidRPr="00FC6DB6" w:rsidRDefault="007212D7" w:rsidP="007212D7">
      <w:pPr>
        <w:numPr>
          <w:ilvl w:val="0"/>
          <w:numId w:val="71"/>
        </w:numPr>
        <w:suppressAutoHyphens w:val="0"/>
        <w:ind w:left="993" w:hanging="284"/>
        <w:jc w:val="both"/>
      </w:pPr>
      <w:r w:rsidRPr="00FC6DB6">
        <w:t>Нарушение баланса между  симпатической и парасимпатической  нервной  системой, преобладание тонуса блуждающего нерва.</w:t>
      </w:r>
    </w:p>
    <w:p w:rsidR="007212D7" w:rsidRPr="00FC6DB6" w:rsidRDefault="007212D7" w:rsidP="007212D7">
      <w:pPr>
        <w:numPr>
          <w:ilvl w:val="0"/>
          <w:numId w:val="71"/>
        </w:numPr>
        <w:suppressAutoHyphens w:val="0"/>
        <w:ind w:left="426" w:firstLine="283"/>
        <w:jc w:val="both"/>
      </w:pPr>
      <w:r w:rsidRPr="00FC6DB6">
        <w:lastRenderedPageBreak/>
        <w:t xml:space="preserve">  Нарушение эндокринной регуляции.</w:t>
      </w:r>
    </w:p>
    <w:p w:rsidR="007212D7" w:rsidRPr="00FC6DB6" w:rsidRDefault="007212D7" w:rsidP="007212D7">
      <w:pPr>
        <w:ind w:left="426" w:firstLine="283"/>
        <w:jc w:val="center"/>
        <w:rPr>
          <w:b/>
        </w:rPr>
      </w:pPr>
      <w:r w:rsidRPr="00FC6DB6">
        <w:rPr>
          <w:b/>
        </w:rPr>
        <w:t>Рестриктивный  тип  гиповентиляции.</w:t>
      </w:r>
    </w:p>
    <w:p w:rsidR="007212D7" w:rsidRPr="00FC6DB6" w:rsidRDefault="007212D7" w:rsidP="007212D7">
      <w:pPr>
        <w:ind w:firstLine="709"/>
        <w:jc w:val="both"/>
      </w:pPr>
      <w:r w:rsidRPr="00FC6DB6">
        <w:t>Рестриктивный тип гиповентиляции возникает при ограничении расправления  легких.</w:t>
      </w:r>
    </w:p>
    <w:p w:rsidR="007212D7" w:rsidRPr="00FC6DB6" w:rsidRDefault="007212D7" w:rsidP="007212D7">
      <w:pPr>
        <w:ind w:firstLine="709"/>
        <w:jc w:val="both"/>
      </w:pPr>
      <w:r w:rsidRPr="00FC6DB6">
        <w:t>Выделяют две группы факторов, приводящих к рестриктивной  гиповентиляции:  внутрилегочные и внелегочные.</w:t>
      </w:r>
    </w:p>
    <w:p w:rsidR="007212D7" w:rsidRPr="00FC6DB6" w:rsidRDefault="007212D7" w:rsidP="007212D7">
      <w:pPr>
        <w:ind w:left="426" w:firstLine="283"/>
        <w:jc w:val="both"/>
      </w:pPr>
      <w:r w:rsidRPr="00FC6DB6">
        <w:t>Причинами легочной формы рестриктивных расстройств могут  быть:</w:t>
      </w:r>
    </w:p>
    <w:p w:rsidR="007212D7" w:rsidRPr="00FC6DB6" w:rsidRDefault="007212D7" w:rsidP="007212D7">
      <w:pPr>
        <w:ind w:left="709" w:hanging="283"/>
        <w:jc w:val="both"/>
      </w:pPr>
      <w:r w:rsidRPr="00FC6DB6">
        <w:t>а) обширные  пневмонии и застойные явления в легких. Отечная интерстициальная ткань и переполненные кровью сосуды легких  сдавливают альвеолы и уменьшают растяжимость легочной паренхимы.</w:t>
      </w:r>
    </w:p>
    <w:p w:rsidR="007212D7" w:rsidRPr="00FC6DB6" w:rsidRDefault="007212D7" w:rsidP="007212D7">
      <w:pPr>
        <w:ind w:left="709" w:hanging="283"/>
        <w:jc w:val="both"/>
      </w:pPr>
      <w:r w:rsidRPr="00FC6DB6">
        <w:t>б) пневмофиброз. Диффузное межальвеолярное и перибронхиальное разрастание соединительной  ткани уменьшают растяжение легких во время вдоха. Эластическое сопротивление легких при этом увеличивается</w:t>
      </w:r>
    </w:p>
    <w:p w:rsidR="007212D7" w:rsidRPr="00FC6DB6" w:rsidRDefault="007212D7" w:rsidP="007212D7">
      <w:pPr>
        <w:ind w:left="709" w:hanging="283"/>
        <w:jc w:val="both"/>
      </w:pPr>
      <w:r w:rsidRPr="00FC6DB6">
        <w:t xml:space="preserve"> в) ателектаз. Прекращение вентиляции альвеол и их спадение может быть  связано с:</w:t>
      </w:r>
    </w:p>
    <w:p w:rsidR="007212D7" w:rsidRPr="00FC6DB6" w:rsidRDefault="007212D7" w:rsidP="007212D7">
      <w:pPr>
        <w:numPr>
          <w:ilvl w:val="0"/>
          <w:numId w:val="67"/>
        </w:numPr>
        <w:suppressAutoHyphens w:val="0"/>
        <w:ind w:left="1134" w:hanging="283"/>
        <w:jc w:val="both"/>
      </w:pPr>
      <w:r w:rsidRPr="00FC6DB6">
        <w:t xml:space="preserve"> повышением внутриплеврального давления (пневмоторакс, экссудативный плеврит);</w:t>
      </w:r>
    </w:p>
    <w:p w:rsidR="007212D7" w:rsidRPr="00FC6DB6" w:rsidRDefault="007212D7" w:rsidP="007212D7">
      <w:pPr>
        <w:numPr>
          <w:ilvl w:val="0"/>
          <w:numId w:val="67"/>
        </w:numPr>
        <w:suppressAutoHyphens w:val="0"/>
        <w:ind w:left="1134" w:hanging="283"/>
        <w:jc w:val="both"/>
      </w:pPr>
      <w:r w:rsidRPr="00FC6DB6">
        <w:t xml:space="preserve"> обтурацией бронхов (кровью, экссудатом): </w:t>
      </w:r>
    </w:p>
    <w:p w:rsidR="007212D7" w:rsidRPr="00FC6DB6" w:rsidRDefault="007212D7" w:rsidP="007212D7">
      <w:pPr>
        <w:numPr>
          <w:ilvl w:val="0"/>
          <w:numId w:val="67"/>
        </w:numPr>
        <w:suppressAutoHyphens w:val="0"/>
        <w:ind w:left="1134" w:hanging="283"/>
        <w:jc w:val="both"/>
      </w:pPr>
      <w:r w:rsidRPr="00FC6DB6">
        <w:t xml:space="preserve"> дефицитом  сурфактанта   -  антиателектатического  легочного  фактора:</w:t>
      </w:r>
    </w:p>
    <w:p w:rsidR="007212D7" w:rsidRPr="00FC6DB6" w:rsidRDefault="007212D7" w:rsidP="007212D7">
      <w:pPr>
        <w:ind w:left="709" w:hanging="283"/>
        <w:jc w:val="both"/>
      </w:pPr>
      <w:r w:rsidRPr="00FC6DB6">
        <w:t>г) опухоли и кисты легкого, хирургическое удаление части легкого.</w:t>
      </w:r>
    </w:p>
    <w:p w:rsidR="007212D7" w:rsidRPr="00FC6DB6" w:rsidRDefault="007212D7" w:rsidP="007212D7">
      <w:pPr>
        <w:ind w:firstLine="709"/>
        <w:jc w:val="both"/>
      </w:pPr>
      <w:r w:rsidRPr="00FC6DB6">
        <w:t xml:space="preserve"> Механизм расстройств  связан с уменьшением  дыхательной поверхности  легких, что ограничивает полноценное расправление легочной ткани  при  вдохе.</w:t>
      </w:r>
    </w:p>
    <w:p w:rsidR="007212D7" w:rsidRPr="00FC6DB6" w:rsidRDefault="007212D7" w:rsidP="007212D7">
      <w:pPr>
        <w:ind w:left="426" w:firstLine="283"/>
        <w:jc w:val="both"/>
        <w:rPr>
          <w:b/>
        </w:rPr>
      </w:pPr>
      <w:r w:rsidRPr="00FC6DB6">
        <w:rPr>
          <w:b/>
        </w:rPr>
        <w:t xml:space="preserve">        Причины   внелегочной  формы   рестриктивных   расстройств:</w:t>
      </w:r>
    </w:p>
    <w:p w:rsidR="007212D7" w:rsidRPr="00FC6DB6" w:rsidRDefault="007212D7" w:rsidP="007212D7">
      <w:pPr>
        <w:ind w:left="993" w:hanging="284"/>
        <w:jc w:val="both"/>
      </w:pPr>
      <w:r w:rsidRPr="00FC6DB6">
        <w:t>а) Большие плевральные выпоты, гемо-, пневмоторакс. Накопление жидкости или воздуха в плевральной полости  вызывает   компрессию  легочной ткани  и ограничивает ее растяжение.</w:t>
      </w:r>
    </w:p>
    <w:p w:rsidR="007212D7" w:rsidRPr="00FC6DB6" w:rsidRDefault="007212D7" w:rsidP="007212D7">
      <w:pPr>
        <w:ind w:left="993" w:hanging="284"/>
        <w:jc w:val="both"/>
      </w:pPr>
      <w:r w:rsidRPr="00FC6DB6">
        <w:t>б) Чрезмерное окостенение  реберных хрящей и малая подвижность связочно- суставного аппарата грудной клетки;</w:t>
      </w:r>
    </w:p>
    <w:p w:rsidR="007212D7" w:rsidRPr="00FC6DB6" w:rsidRDefault="007212D7" w:rsidP="007212D7">
      <w:pPr>
        <w:ind w:left="993" w:hanging="284"/>
        <w:jc w:val="both"/>
      </w:pPr>
      <w:r w:rsidRPr="00FC6DB6">
        <w:t xml:space="preserve"> в) Механические ограничения подвижности грудной клетки  (синдром длительного сдавления: сдавление землей, тяжелыми предметами при катастрофах).</w:t>
      </w:r>
    </w:p>
    <w:p w:rsidR="007212D7" w:rsidRPr="00FC6DB6" w:rsidRDefault="007212D7" w:rsidP="007212D7">
      <w:pPr>
        <w:pStyle w:val="a9"/>
        <w:rPr>
          <w:rFonts w:ascii="Times New Roman" w:hAnsi="Times New Roman"/>
          <w:szCs w:val="24"/>
        </w:rPr>
      </w:pPr>
      <w:r w:rsidRPr="00FC6DB6">
        <w:rPr>
          <w:rFonts w:ascii="Times New Roman" w:hAnsi="Times New Roman"/>
          <w:szCs w:val="24"/>
        </w:rPr>
        <w:t>Для рестриктивного типа нарушений характерно  поверхностное дыхание  -  уменьшение глубины вдоха с увеличением частоты дыхания за  счет укорочения выдоха. В механизме имеет значение раздражение ирритантных  и юкстакапиллярных рецепторов легких, а также рецепторов  плевры.</w:t>
      </w:r>
    </w:p>
    <w:p w:rsidR="007212D7" w:rsidRPr="00FC6DB6" w:rsidRDefault="007212D7" w:rsidP="007212D7">
      <w:pPr>
        <w:ind w:firstLine="709"/>
        <w:jc w:val="both"/>
      </w:pPr>
      <w:r w:rsidRPr="00FC6DB6">
        <w:t>При рестриктивных  нарушениях   отмечается: уменьшение  ООЛ, ЖЕЛ и др. легочных объемов  и емкостей.</w:t>
      </w:r>
    </w:p>
    <w:p w:rsidR="007212D7" w:rsidRPr="00FC6DB6" w:rsidRDefault="007212D7" w:rsidP="007212D7">
      <w:pPr>
        <w:ind w:firstLine="709"/>
        <w:jc w:val="both"/>
      </w:pPr>
      <w:r w:rsidRPr="00FC6DB6">
        <w:t>Наибольшую значимость в диагностике рестриктивных  расстройств имеет  уменьшение  ЖЕЛ, т.к. этот показатель непосредственно  характеризует пределы возможного расправления легких.</w:t>
      </w:r>
    </w:p>
    <w:p w:rsidR="007212D7" w:rsidRPr="00FC6DB6" w:rsidRDefault="007212D7" w:rsidP="007212D7">
      <w:pPr>
        <w:ind w:left="426" w:firstLine="283"/>
        <w:jc w:val="center"/>
        <w:rPr>
          <w:b/>
        </w:rPr>
      </w:pPr>
      <w:r w:rsidRPr="00FC6DB6">
        <w:rPr>
          <w:b/>
        </w:rPr>
        <w:t>Нарушения перфузии легких</w:t>
      </w:r>
    </w:p>
    <w:p w:rsidR="007212D7" w:rsidRPr="00FC6DB6" w:rsidRDefault="007212D7" w:rsidP="007212D7">
      <w:pPr>
        <w:ind w:firstLine="709"/>
        <w:jc w:val="both"/>
      </w:pPr>
      <w:r w:rsidRPr="00FC6DB6">
        <w:t>Причиной нарушений  перфузии легких могут быть изменения  следующих показателей:</w:t>
      </w:r>
    </w:p>
    <w:p w:rsidR="007212D7" w:rsidRPr="00FC6DB6" w:rsidRDefault="007212D7" w:rsidP="007212D7">
      <w:pPr>
        <w:numPr>
          <w:ilvl w:val="0"/>
          <w:numId w:val="51"/>
        </w:numPr>
        <w:suppressAutoHyphens w:val="0"/>
        <w:ind w:left="426" w:firstLine="283"/>
        <w:jc w:val="both"/>
      </w:pPr>
      <w:r w:rsidRPr="00FC6DB6">
        <w:t>объем  циркулирующей  крови;</w:t>
      </w:r>
    </w:p>
    <w:p w:rsidR="007212D7" w:rsidRPr="00FC6DB6" w:rsidRDefault="007212D7" w:rsidP="007212D7">
      <w:pPr>
        <w:numPr>
          <w:ilvl w:val="0"/>
          <w:numId w:val="51"/>
        </w:numPr>
        <w:suppressAutoHyphens w:val="0"/>
        <w:ind w:left="426" w:firstLine="283"/>
        <w:jc w:val="both"/>
      </w:pPr>
      <w:r w:rsidRPr="00FC6DB6">
        <w:t>эффективность  работы правого  и левого желудочков сердца;</w:t>
      </w:r>
    </w:p>
    <w:p w:rsidR="007212D7" w:rsidRPr="00FC6DB6" w:rsidRDefault="007212D7" w:rsidP="007212D7">
      <w:pPr>
        <w:numPr>
          <w:ilvl w:val="0"/>
          <w:numId w:val="51"/>
        </w:numPr>
        <w:suppressAutoHyphens w:val="0"/>
        <w:ind w:left="426" w:firstLine="283"/>
        <w:jc w:val="both"/>
      </w:pPr>
      <w:r w:rsidRPr="00FC6DB6">
        <w:t>легочное сосудистое сопротивление;</w:t>
      </w:r>
    </w:p>
    <w:p w:rsidR="007212D7" w:rsidRPr="00FC6DB6" w:rsidRDefault="007212D7" w:rsidP="007212D7">
      <w:pPr>
        <w:numPr>
          <w:ilvl w:val="0"/>
          <w:numId w:val="51"/>
        </w:numPr>
        <w:suppressAutoHyphens w:val="0"/>
        <w:ind w:left="426" w:firstLine="283"/>
        <w:jc w:val="both"/>
      </w:pPr>
      <w:r w:rsidRPr="00FC6DB6">
        <w:t>внутриальвеолярное  давление воздуха;</w:t>
      </w:r>
    </w:p>
    <w:p w:rsidR="007212D7" w:rsidRPr="00FC6DB6" w:rsidRDefault="007212D7" w:rsidP="007212D7">
      <w:pPr>
        <w:numPr>
          <w:ilvl w:val="0"/>
          <w:numId w:val="51"/>
        </w:numPr>
        <w:suppressAutoHyphens w:val="0"/>
        <w:ind w:left="426" w:firstLine="283"/>
        <w:jc w:val="both"/>
      </w:pPr>
      <w:r w:rsidRPr="00FC6DB6">
        <w:t>действие гравитации.</w:t>
      </w:r>
    </w:p>
    <w:p w:rsidR="007212D7" w:rsidRPr="00FC6DB6" w:rsidRDefault="007212D7" w:rsidP="007212D7">
      <w:pPr>
        <w:ind w:firstLine="709"/>
        <w:jc w:val="both"/>
      </w:pPr>
      <w:r w:rsidRPr="00FC6DB6">
        <w:t>Неадекватность легочно-капиллярного кровотока   уровню альвеолярной вентиляции чаще возникает  при  гипер- и гипотензии малого круга кровообращения.</w:t>
      </w:r>
    </w:p>
    <w:p w:rsidR="007212D7" w:rsidRPr="00FC6DB6" w:rsidRDefault="007212D7" w:rsidP="007212D7">
      <w:pPr>
        <w:ind w:firstLine="709"/>
        <w:jc w:val="both"/>
      </w:pPr>
      <w:r w:rsidRPr="00FC6DB6">
        <w:t>Различают три формы  легочной гипертензии: прекапиллярную, посткапиллярную  и  смешанную.</w:t>
      </w:r>
    </w:p>
    <w:p w:rsidR="007212D7" w:rsidRPr="00FC6DB6" w:rsidRDefault="007212D7" w:rsidP="007212D7">
      <w:pPr>
        <w:ind w:left="426" w:firstLine="283"/>
        <w:jc w:val="center"/>
        <w:rPr>
          <w:b/>
        </w:rPr>
      </w:pPr>
      <w:r w:rsidRPr="00FC6DB6">
        <w:rPr>
          <w:b/>
        </w:rPr>
        <w:lastRenderedPageBreak/>
        <w:t>Прекапиллярная  форма   легочной   гипертензии.</w:t>
      </w:r>
    </w:p>
    <w:p w:rsidR="007212D7" w:rsidRPr="00FC6DB6" w:rsidRDefault="007212D7" w:rsidP="007212D7">
      <w:pPr>
        <w:ind w:firstLine="709"/>
        <w:jc w:val="both"/>
      </w:pPr>
      <w:r w:rsidRPr="00FC6DB6">
        <w:t>Эта форма характеризуется  повышением сопротивления в мелких сосудах системы легочного ствола или капиллярах  (в норме среднее кровяное давление в легочной артерии равно 12 - 16  мм рт.ст., т.е. 1,6 - 2,1 кПа).</w:t>
      </w:r>
    </w:p>
    <w:p w:rsidR="007212D7" w:rsidRPr="00FC6DB6" w:rsidRDefault="007212D7" w:rsidP="007212D7">
      <w:pPr>
        <w:ind w:left="426" w:firstLine="283"/>
        <w:jc w:val="both"/>
      </w:pPr>
      <w:r w:rsidRPr="00FC6DB6">
        <w:t>Состояния, при которых отмечается этот вид легочной гипертензии:</w:t>
      </w:r>
    </w:p>
    <w:p w:rsidR="007212D7" w:rsidRPr="00FC6DB6" w:rsidRDefault="007212D7" w:rsidP="007212D7">
      <w:pPr>
        <w:ind w:left="993" w:hanging="284"/>
        <w:jc w:val="both"/>
      </w:pPr>
      <w:r w:rsidRPr="00FC6DB6">
        <w:t>а) стрессорное воздействие, вызывающее спазм артериол и легочную гипертензию;</w:t>
      </w:r>
    </w:p>
    <w:p w:rsidR="007212D7" w:rsidRPr="00FC6DB6" w:rsidRDefault="007212D7" w:rsidP="007212D7">
      <w:pPr>
        <w:ind w:left="993" w:hanging="284"/>
        <w:jc w:val="both"/>
      </w:pPr>
      <w:r w:rsidRPr="00FC6DB6">
        <w:t>б) эмболия легочной артерии или ее ветвей, при этом резко уменьшается просвет  других легочных сосудов, вплоть до полного закрытия;</w:t>
      </w:r>
    </w:p>
    <w:p w:rsidR="007212D7" w:rsidRPr="00FC6DB6" w:rsidRDefault="007212D7" w:rsidP="007212D7">
      <w:pPr>
        <w:ind w:left="993" w:hanging="284"/>
        <w:jc w:val="both"/>
      </w:pPr>
      <w:r w:rsidRPr="00FC6DB6">
        <w:t>в) сдавление  легочных капилляров вследствие увеличения воздуха в воздухоносных путях и альвеолах  (например, во время приступа кашля). Хронический кашель приводит  к стойкой легочной гипертензии;</w:t>
      </w:r>
    </w:p>
    <w:p w:rsidR="007212D7" w:rsidRPr="00FC6DB6" w:rsidRDefault="007212D7" w:rsidP="007212D7">
      <w:pPr>
        <w:ind w:left="993" w:hanging="284"/>
        <w:jc w:val="both"/>
      </w:pPr>
      <w:r w:rsidRPr="00FC6DB6">
        <w:t>г) высотная  болезнь (гипобарическая гипоксия). При снижении парциального  давления кислорода в альвеолярном воздухе происходит рефлекторный спазм артериол (рефлекс Эйлера - Мильестранда).</w:t>
      </w:r>
    </w:p>
    <w:p w:rsidR="007212D7" w:rsidRPr="00FC6DB6" w:rsidRDefault="007212D7" w:rsidP="007212D7">
      <w:pPr>
        <w:ind w:left="426" w:firstLine="283"/>
        <w:jc w:val="both"/>
        <w:rPr>
          <w:b/>
        </w:rPr>
      </w:pPr>
      <w:r w:rsidRPr="00FC6DB6">
        <w:rPr>
          <w:b/>
        </w:rPr>
        <w:t>Степень легочной гипертензии  при этом зависит от:</w:t>
      </w:r>
    </w:p>
    <w:p w:rsidR="007212D7" w:rsidRPr="00FC6DB6" w:rsidRDefault="007212D7" w:rsidP="007212D7">
      <w:pPr>
        <w:ind w:left="426" w:firstLine="283"/>
        <w:jc w:val="both"/>
      </w:pPr>
      <w:r w:rsidRPr="00FC6DB6">
        <w:t>а) величины Ра кислорода  во вдыхаемом воздухе;</w:t>
      </w:r>
    </w:p>
    <w:p w:rsidR="007212D7" w:rsidRPr="00FC6DB6" w:rsidRDefault="007212D7" w:rsidP="007212D7">
      <w:pPr>
        <w:ind w:left="426" w:firstLine="283"/>
        <w:jc w:val="both"/>
      </w:pPr>
      <w:r w:rsidRPr="00FC6DB6">
        <w:t>б) времени пребывания  в условиях гипоксии;</w:t>
      </w:r>
    </w:p>
    <w:p w:rsidR="007212D7" w:rsidRPr="00FC6DB6" w:rsidRDefault="007212D7" w:rsidP="007212D7">
      <w:pPr>
        <w:ind w:left="426" w:firstLine="283"/>
        <w:jc w:val="both"/>
      </w:pPr>
      <w:r w:rsidRPr="00FC6DB6">
        <w:t>в) реактивности легочных сосудов;</w:t>
      </w:r>
    </w:p>
    <w:p w:rsidR="007212D7" w:rsidRPr="00FC6DB6" w:rsidRDefault="007212D7" w:rsidP="007212D7">
      <w:pPr>
        <w:ind w:left="993" w:hanging="284"/>
        <w:jc w:val="both"/>
      </w:pPr>
      <w:r w:rsidRPr="00FC6DB6">
        <w:t>г) выраженности гемодинамических изменений в большом круге кровообращения.</w:t>
      </w:r>
    </w:p>
    <w:p w:rsidR="007212D7" w:rsidRPr="00FC6DB6" w:rsidRDefault="007212D7" w:rsidP="007212D7">
      <w:pPr>
        <w:ind w:firstLine="709"/>
        <w:jc w:val="both"/>
      </w:pPr>
      <w:r w:rsidRPr="00FC6DB6">
        <w:t>Потенцирующий эффект на вазоконстрикторное действие  в условиях  высокогорья  оказывает  действие низкой температуры среды, т.к. при этом активируется симпатоадреналовая система.</w:t>
      </w:r>
    </w:p>
    <w:p w:rsidR="007212D7" w:rsidRPr="00FC6DB6" w:rsidRDefault="007212D7" w:rsidP="007212D7">
      <w:pPr>
        <w:ind w:left="426" w:firstLine="283"/>
        <w:jc w:val="center"/>
        <w:rPr>
          <w:b/>
        </w:rPr>
      </w:pPr>
      <w:r w:rsidRPr="00FC6DB6">
        <w:rPr>
          <w:b/>
        </w:rPr>
        <w:t>Посткапиллярная  форма   легочной   гипертензии.</w:t>
      </w:r>
    </w:p>
    <w:p w:rsidR="007212D7" w:rsidRPr="00FC6DB6" w:rsidRDefault="007212D7" w:rsidP="007212D7">
      <w:pPr>
        <w:ind w:firstLine="709"/>
        <w:jc w:val="both"/>
      </w:pPr>
      <w:r w:rsidRPr="00FC6DB6">
        <w:t>Эта форма легочной гипертензии обусловлена уменьшением оттока крови по системе легочных вен. Она встречается  при:</w:t>
      </w:r>
    </w:p>
    <w:p w:rsidR="007212D7" w:rsidRPr="00FC6DB6" w:rsidRDefault="007212D7" w:rsidP="007212D7">
      <w:pPr>
        <w:ind w:left="426" w:firstLine="283"/>
        <w:jc w:val="both"/>
      </w:pPr>
      <w:r w:rsidRPr="00FC6DB6">
        <w:t>а) застойных явлениях в легких:</w:t>
      </w:r>
    </w:p>
    <w:p w:rsidR="007212D7" w:rsidRPr="00FC6DB6" w:rsidRDefault="007212D7" w:rsidP="007212D7">
      <w:pPr>
        <w:ind w:left="426" w:firstLine="283"/>
        <w:jc w:val="both"/>
      </w:pPr>
      <w:r w:rsidRPr="00FC6DB6">
        <w:t>б) сдавлении легочных вен  опухолью;</w:t>
      </w:r>
    </w:p>
    <w:p w:rsidR="007212D7" w:rsidRPr="00FC6DB6" w:rsidRDefault="007212D7" w:rsidP="007212D7">
      <w:pPr>
        <w:ind w:left="993" w:hanging="284"/>
        <w:jc w:val="both"/>
      </w:pPr>
      <w:r w:rsidRPr="00FC6DB6">
        <w:t>в) митральном стенозе, кардиосклерозе, инфаркте миокарда, гипертонической болезни, при левожелудочковой недостаточности.</w:t>
      </w:r>
    </w:p>
    <w:p w:rsidR="007212D7" w:rsidRPr="00FC6DB6" w:rsidRDefault="007212D7" w:rsidP="007212D7">
      <w:pPr>
        <w:pStyle w:val="a9"/>
        <w:rPr>
          <w:rFonts w:ascii="Times New Roman" w:hAnsi="Times New Roman"/>
          <w:szCs w:val="24"/>
        </w:rPr>
      </w:pPr>
      <w:r w:rsidRPr="00FC6DB6">
        <w:rPr>
          <w:rFonts w:ascii="Times New Roman" w:hAnsi="Times New Roman"/>
          <w:szCs w:val="24"/>
        </w:rPr>
        <w:t>Существует смешанная форма  легочной гипертензии. Она наблюдается при следующих видах патологии:</w:t>
      </w:r>
    </w:p>
    <w:p w:rsidR="007212D7" w:rsidRPr="00FC6DB6" w:rsidRDefault="007212D7" w:rsidP="007212D7">
      <w:pPr>
        <w:ind w:left="993" w:hanging="284"/>
        <w:jc w:val="both"/>
      </w:pPr>
      <w:r w:rsidRPr="00FC6DB6">
        <w:t>а) пороках сердца со сбросом крови  слева направо (дефект межжелудочковой перегородки и др.);</w:t>
      </w:r>
    </w:p>
    <w:p w:rsidR="007212D7" w:rsidRPr="00FC6DB6" w:rsidRDefault="007212D7" w:rsidP="007212D7">
      <w:pPr>
        <w:ind w:left="993" w:hanging="284"/>
        <w:jc w:val="both"/>
      </w:pPr>
      <w:r w:rsidRPr="00FC6DB6">
        <w:t>б)  рефлексе Китаева, когда посткапиллярная форма осложняется прекапиллярной. Механизм рефлекса заключается в следующем: при нарушении оттока крови из легочных вен повышается давление в венозном отделе малого круга кровообращения, что рефлекторно вызывает спазм легочных  артериол с увеличением прекапиллярного сопротивления.</w:t>
      </w:r>
    </w:p>
    <w:p w:rsidR="007212D7" w:rsidRPr="00FC6DB6" w:rsidRDefault="007212D7" w:rsidP="007212D7">
      <w:pPr>
        <w:ind w:left="426" w:firstLine="283"/>
        <w:jc w:val="center"/>
        <w:rPr>
          <w:b/>
        </w:rPr>
      </w:pPr>
      <w:r w:rsidRPr="00FC6DB6">
        <w:rPr>
          <w:b/>
        </w:rPr>
        <w:t>Легочная    гипотензия.</w:t>
      </w:r>
    </w:p>
    <w:p w:rsidR="007212D7" w:rsidRPr="00FC6DB6" w:rsidRDefault="007212D7" w:rsidP="007212D7">
      <w:pPr>
        <w:ind w:left="426" w:firstLine="283"/>
        <w:jc w:val="both"/>
      </w:pPr>
      <w:r w:rsidRPr="00FC6DB6">
        <w:t xml:space="preserve">       Легочная гипотензия развивается в связи с гиповолемией  при:</w:t>
      </w:r>
    </w:p>
    <w:p w:rsidR="007212D7" w:rsidRPr="00FC6DB6" w:rsidRDefault="007212D7" w:rsidP="007212D7">
      <w:pPr>
        <w:ind w:left="426" w:firstLine="283"/>
        <w:jc w:val="both"/>
      </w:pPr>
      <w:r w:rsidRPr="00FC6DB6">
        <w:t>а) шоке;</w:t>
      </w:r>
    </w:p>
    <w:p w:rsidR="007212D7" w:rsidRPr="00FC6DB6" w:rsidRDefault="007212D7" w:rsidP="007212D7">
      <w:pPr>
        <w:ind w:left="426" w:firstLine="283"/>
        <w:jc w:val="both"/>
      </w:pPr>
      <w:r w:rsidRPr="00FC6DB6">
        <w:t>б) коллапсе;</w:t>
      </w:r>
    </w:p>
    <w:p w:rsidR="007212D7" w:rsidRPr="00FC6DB6" w:rsidRDefault="007212D7" w:rsidP="007212D7">
      <w:pPr>
        <w:ind w:left="993" w:hanging="284"/>
        <w:jc w:val="both"/>
      </w:pPr>
      <w:r w:rsidRPr="00FC6DB6">
        <w:t>в) пороках сердца  со сбросом крови справа налево ( например, тетрада Фалло, атрофия клапанов легочной артерии и др. ).</w:t>
      </w:r>
    </w:p>
    <w:p w:rsidR="007212D7" w:rsidRPr="00FC6DB6" w:rsidRDefault="007212D7" w:rsidP="007212D7">
      <w:pPr>
        <w:ind w:firstLine="709"/>
        <w:jc w:val="both"/>
      </w:pPr>
      <w:r w:rsidRPr="00FC6DB6">
        <w:t>При этом большая часть венозной крови, минуя легочные капилляры, поступает в артерии большого круга.</w:t>
      </w:r>
    </w:p>
    <w:p w:rsidR="007212D7" w:rsidRPr="00FC6DB6" w:rsidRDefault="007212D7" w:rsidP="007212D7">
      <w:pPr>
        <w:ind w:firstLine="709"/>
        <w:jc w:val="both"/>
      </w:pPr>
    </w:p>
    <w:p w:rsidR="007212D7" w:rsidRPr="00FC6DB6" w:rsidRDefault="007212D7" w:rsidP="007212D7">
      <w:pPr>
        <w:ind w:left="426" w:firstLine="283"/>
        <w:jc w:val="center"/>
        <w:rPr>
          <w:b/>
        </w:rPr>
      </w:pPr>
      <w:r w:rsidRPr="00FC6DB6">
        <w:rPr>
          <w:b/>
        </w:rPr>
        <w:t>Нарушения вентиляционно-перфузионных отношений</w:t>
      </w:r>
    </w:p>
    <w:p w:rsidR="007212D7" w:rsidRPr="00FC6DB6" w:rsidRDefault="007212D7" w:rsidP="007212D7">
      <w:pPr>
        <w:ind w:firstLine="709"/>
        <w:jc w:val="both"/>
      </w:pPr>
      <w:r w:rsidRPr="00FC6DB6">
        <w:t xml:space="preserve">Вентиляционно-перфузионное соотношение изменяется в разных направлениях в зависимости от вида патологии. При ателектазе легкого и паренхиматозной пневмонии, когда сохраняется кровоток по капиллярам вокруг альвеол пораженных участков легких, оттекающая от них кровь недонасыщена кислородом и содержит избыток углекислоты. В </w:t>
      </w:r>
      <w:r w:rsidRPr="00FC6DB6">
        <w:lastRenderedPageBreak/>
        <w:t xml:space="preserve">данном случае альвеолярная вентиляция отстает от кровотока, а при значительной задержке углекислоты , если она не полностью  элиминируется через неизмененные альвеолы здоровых участков легких, возникает и гиперкапния. Гипоксемия  в сочетании  с задержкой углекислоты развивается, когда происходит примешивание мало или  неартериализованной крови  (венозной) к нормальной артериализованной, т.е. шунтирование крови справа налево. </w:t>
      </w:r>
    </w:p>
    <w:p w:rsidR="007212D7" w:rsidRPr="00FC6DB6" w:rsidRDefault="007212D7" w:rsidP="007212D7">
      <w:pPr>
        <w:ind w:firstLine="709"/>
        <w:jc w:val="both"/>
      </w:pPr>
      <w:r w:rsidRPr="00FC6DB6">
        <w:t>При тромбоэмболии легочной артерии сохраняется вентиляция альвеол, но кровь к ним не поступает, а, минуя капилляры альвеол, вливается в вены. Увеличивается функциональное мертвое пространство за счет альвеолярного, кровоток отстает от вентиляции, возникает артериовенозный шунт, оксигенация крови снижается (в данных условиях вдыхание кислорода не приводит к увеличению насыщения им крови).</w:t>
      </w:r>
    </w:p>
    <w:p w:rsidR="007212D7" w:rsidRPr="00FC6DB6" w:rsidRDefault="007212D7" w:rsidP="007212D7">
      <w:pPr>
        <w:ind w:firstLine="709"/>
        <w:jc w:val="both"/>
      </w:pPr>
      <w:r w:rsidRPr="00FC6DB6">
        <w:t>Преобладание вентиляции над кровотоком приводит к синдрому гипервентиляции, обусловленному гипокапнией в силу увеличенного вымывания из крови (и организма) углекислоты. Снижается тонус вен, кровь скапливается на периферии, падает возврат крови к сердцу, мозговые сосуды суживаются.  Отмечается и падение артериального давления.</w:t>
      </w:r>
    </w:p>
    <w:p w:rsidR="007212D7" w:rsidRPr="00FC6DB6" w:rsidRDefault="007212D7" w:rsidP="007212D7">
      <w:pPr>
        <w:ind w:left="426" w:firstLine="283"/>
        <w:jc w:val="both"/>
      </w:pPr>
      <w:r w:rsidRPr="00FC6DB6">
        <w:t xml:space="preserve">Неравномерный кровоток возможен при: </w:t>
      </w:r>
    </w:p>
    <w:p w:rsidR="007212D7" w:rsidRPr="00FC6DB6" w:rsidRDefault="007212D7" w:rsidP="007212D7">
      <w:pPr>
        <w:numPr>
          <w:ilvl w:val="0"/>
          <w:numId w:val="79"/>
        </w:numPr>
        <w:suppressAutoHyphens w:val="0"/>
        <w:ind w:left="851" w:hanging="142"/>
        <w:jc w:val="both"/>
      </w:pPr>
      <w:r w:rsidRPr="00FC6DB6">
        <w:t xml:space="preserve"> Анатомических шунтах (бронхиальные сосуды, легочные гемангиомы); </w:t>
      </w:r>
    </w:p>
    <w:p w:rsidR="007212D7" w:rsidRPr="00FC6DB6" w:rsidRDefault="007212D7" w:rsidP="007212D7">
      <w:pPr>
        <w:numPr>
          <w:ilvl w:val="0"/>
          <w:numId w:val="79"/>
        </w:numPr>
        <w:suppressAutoHyphens w:val="0"/>
        <w:ind w:left="851" w:hanging="142"/>
        <w:jc w:val="both"/>
      </w:pPr>
      <w:r w:rsidRPr="00FC6DB6">
        <w:t xml:space="preserve"> Регионарном уменьшении сосудистого русла  (эмфизема или фиброз легких); </w:t>
      </w:r>
    </w:p>
    <w:p w:rsidR="007212D7" w:rsidRPr="00FC6DB6" w:rsidRDefault="007212D7" w:rsidP="007212D7">
      <w:pPr>
        <w:numPr>
          <w:ilvl w:val="0"/>
          <w:numId w:val="79"/>
        </w:numPr>
        <w:suppressAutoHyphens w:val="0"/>
        <w:ind w:left="851" w:hanging="142"/>
        <w:jc w:val="both"/>
      </w:pPr>
      <w:r w:rsidRPr="00FC6DB6">
        <w:t xml:space="preserve"> Эмболии и тромбоз ветвей легочной артерии;</w:t>
      </w:r>
    </w:p>
    <w:p w:rsidR="007212D7" w:rsidRPr="00FC6DB6" w:rsidRDefault="007212D7" w:rsidP="007212D7">
      <w:pPr>
        <w:numPr>
          <w:ilvl w:val="0"/>
          <w:numId w:val="79"/>
        </w:numPr>
        <w:suppressAutoHyphens w:val="0"/>
        <w:ind w:left="851" w:hanging="142"/>
        <w:jc w:val="both"/>
      </w:pPr>
      <w:r w:rsidRPr="00FC6DB6">
        <w:t xml:space="preserve"> Местном одностороннем нарушении кровотока (пневмоторакс);</w:t>
      </w:r>
    </w:p>
    <w:p w:rsidR="007212D7" w:rsidRPr="00FC6DB6" w:rsidRDefault="007212D7" w:rsidP="007212D7">
      <w:pPr>
        <w:numPr>
          <w:ilvl w:val="0"/>
          <w:numId w:val="79"/>
        </w:numPr>
        <w:suppressAutoHyphens w:val="0"/>
        <w:ind w:left="851" w:hanging="142"/>
        <w:jc w:val="both"/>
      </w:pPr>
      <w:r w:rsidRPr="00FC6DB6">
        <w:t xml:space="preserve"> Сердечной недостаточности, приводящей к повышению давления в малом круге кровообращения;</w:t>
      </w:r>
    </w:p>
    <w:p w:rsidR="007212D7" w:rsidRPr="00FC6DB6" w:rsidRDefault="007212D7" w:rsidP="007212D7">
      <w:pPr>
        <w:numPr>
          <w:ilvl w:val="0"/>
          <w:numId w:val="79"/>
        </w:numPr>
        <w:suppressAutoHyphens w:val="0"/>
        <w:ind w:left="851" w:hanging="142"/>
        <w:jc w:val="both"/>
      </w:pPr>
      <w:r w:rsidRPr="00FC6DB6">
        <w:t xml:space="preserve"> Длительном пребывании больного в одном положении;</w:t>
      </w:r>
    </w:p>
    <w:p w:rsidR="007212D7" w:rsidRPr="00FC6DB6" w:rsidRDefault="007212D7" w:rsidP="007212D7">
      <w:pPr>
        <w:ind w:firstLine="709"/>
        <w:jc w:val="both"/>
      </w:pPr>
      <w:r w:rsidRPr="00FC6DB6">
        <w:t>Таким образом, можно сказать, что ни неравномерность вентиляции, ни неравномерность кровообращения, взятые отдельно, не играют решающей роли. Важно их правильное соотношение. Даже плохо вентилируемая альвеола может обеспечить достаточным количеством кислорода кровь, которая ее омывает, если отношение вентиляции к кровотоку остается нормальным.</w:t>
      </w:r>
    </w:p>
    <w:p w:rsidR="007212D7" w:rsidRPr="00FC6DB6" w:rsidRDefault="007212D7" w:rsidP="007212D7">
      <w:pPr>
        <w:ind w:left="426" w:firstLine="283"/>
        <w:jc w:val="both"/>
      </w:pPr>
      <w:r w:rsidRPr="00FC6DB6">
        <w:t xml:space="preserve">   </w:t>
      </w:r>
    </w:p>
    <w:p w:rsidR="007212D7" w:rsidRPr="00FC6DB6" w:rsidRDefault="007212D7" w:rsidP="007212D7">
      <w:pPr>
        <w:ind w:left="426" w:firstLine="283"/>
        <w:jc w:val="center"/>
      </w:pPr>
    </w:p>
    <w:p w:rsidR="007212D7" w:rsidRPr="00FC6DB6" w:rsidRDefault="007212D7" w:rsidP="007212D7">
      <w:pPr>
        <w:ind w:left="426" w:firstLine="283"/>
        <w:jc w:val="center"/>
        <w:rPr>
          <w:b/>
        </w:rPr>
      </w:pPr>
      <w:r w:rsidRPr="00FC6DB6">
        <w:rPr>
          <w:b/>
        </w:rPr>
        <w:t xml:space="preserve">Диффузионные нарушения  функции  системы  </w:t>
      </w:r>
    </w:p>
    <w:p w:rsidR="007212D7" w:rsidRPr="00FC6DB6" w:rsidRDefault="007212D7" w:rsidP="007212D7">
      <w:pPr>
        <w:ind w:left="426" w:firstLine="283"/>
        <w:jc w:val="center"/>
        <w:rPr>
          <w:b/>
        </w:rPr>
      </w:pPr>
      <w:r w:rsidRPr="00FC6DB6">
        <w:rPr>
          <w:b/>
        </w:rPr>
        <w:t>внешнего  дыхания.</w:t>
      </w:r>
    </w:p>
    <w:p w:rsidR="007212D7" w:rsidRPr="00FC6DB6" w:rsidRDefault="007212D7" w:rsidP="007212D7">
      <w:pPr>
        <w:ind w:firstLine="709"/>
        <w:jc w:val="both"/>
      </w:pPr>
      <w:r w:rsidRPr="00FC6DB6">
        <w:t xml:space="preserve">Один механизм нарушения внешнего дыхания связан с затруднениями диффузии кислорода из альвеол в кровь и углекислоты из крови в альвеолы из-за снижения диффузионной способности альвеокапиллярной мембраны. Диффузионные отношения в клиническом отношении гораздо менее значимы, чем вентиляционные. Во всяком случае. самостоятельное значение изменения легочной мембраны в затруднении диффузии и возникновении недостаточности внешнего дыхания вызывает сомнение.   </w:t>
      </w:r>
    </w:p>
    <w:p w:rsidR="007212D7" w:rsidRPr="00FC6DB6" w:rsidRDefault="007212D7" w:rsidP="007212D7">
      <w:pPr>
        <w:ind w:left="426" w:firstLine="283"/>
        <w:jc w:val="center"/>
        <w:rPr>
          <w:b/>
        </w:rPr>
      </w:pPr>
      <w:r w:rsidRPr="00FC6DB6">
        <w:rPr>
          <w:b/>
        </w:rPr>
        <w:t>Диффузионная недостаточность дыхания встречается при:</w:t>
      </w:r>
    </w:p>
    <w:p w:rsidR="007212D7" w:rsidRPr="00FC6DB6" w:rsidRDefault="007212D7" w:rsidP="007212D7">
      <w:pPr>
        <w:numPr>
          <w:ilvl w:val="0"/>
          <w:numId w:val="19"/>
        </w:numPr>
        <w:suppressAutoHyphens w:val="0"/>
        <w:jc w:val="both"/>
      </w:pPr>
      <w:r w:rsidRPr="00FC6DB6">
        <w:t xml:space="preserve"> утолщении альвеокапиллярной мембраны (отечность);</w:t>
      </w:r>
    </w:p>
    <w:p w:rsidR="007212D7" w:rsidRPr="00FC6DB6" w:rsidRDefault="007212D7" w:rsidP="007212D7">
      <w:pPr>
        <w:numPr>
          <w:ilvl w:val="0"/>
          <w:numId w:val="19"/>
        </w:numPr>
        <w:suppressAutoHyphens w:val="0"/>
        <w:ind w:left="686" w:firstLine="23"/>
        <w:jc w:val="both"/>
      </w:pPr>
      <w:r w:rsidRPr="00FC6DB6">
        <w:t xml:space="preserve"> уменьшении площади альвеолярной мембраны;</w:t>
      </w:r>
    </w:p>
    <w:p w:rsidR="007212D7" w:rsidRPr="00FC6DB6" w:rsidRDefault="007212D7" w:rsidP="007212D7">
      <w:pPr>
        <w:numPr>
          <w:ilvl w:val="0"/>
          <w:numId w:val="19"/>
        </w:numPr>
        <w:suppressAutoHyphens w:val="0"/>
        <w:ind w:left="686" w:firstLine="23"/>
        <w:jc w:val="both"/>
      </w:pPr>
      <w:r w:rsidRPr="00FC6DB6">
        <w:t xml:space="preserve"> уменьшении времени контакта крови с альвеолярным воздухом;</w:t>
      </w:r>
    </w:p>
    <w:p w:rsidR="007212D7" w:rsidRPr="00FC6DB6" w:rsidRDefault="007212D7" w:rsidP="007212D7">
      <w:pPr>
        <w:numPr>
          <w:ilvl w:val="0"/>
          <w:numId w:val="19"/>
        </w:numPr>
        <w:suppressAutoHyphens w:val="0"/>
        <w:ind w:left="993" w:hanging="284"/>
        <w:jc w:val="both"/>
      </w:pPr>
      <w:r w:rsidRPr="00FC6DB6">
        <w:t xml:space="preserve"> увеличении слоя жидкости на поверхности альвеол, интерстициальной        жидкости   между альвеолярным эпителием и стенкой капилляров. Это имеет место при левожелудочковой недостаточности, при токсическом отеке легких.</w:t>
      </w:r>
    </w:p>
    <w:p w:rsidR="007212D7" w:rsidRPr="00FC6DB6" w:rsidRDefault="007212D7" w:rsidP="007212D7">
      <w:pPr>
        <w:ind w:firstLine="709"/>
        <w:jc w:val="both"/>
      </w:pPr>
      <w:r w:rsidRPr="00FC6DB6">
        <w:t>Диффузия нарушается также при заболеваниях, ведущих к уплотнению, огрубению коллагена и развитию соединительной ткани в интерстиции легкого. Это ряд хронических и подострых заболеваний легких, как, например, бериллиоз, интерстициальный фиброз Хамера - Ричи, продуктивный гипертрофический альвеолит.</w:t>
      </w:r>
    </w:p>
    <w:p w:rsidR="007212D7" w:rsidRPr="00FC6DB6" w:rsidRDefault="007212D7" w:rsidP="007212D7">
      <w:pPr>
        <w:ind w:firstLine="709"/>
        <w:jc w:val="both"/>
      </w:pPr>
      <w:r w:rsidRPr="00FC6DB6">
        <w:lastRenderedPageBreak/>
        <w:t>Уменьшение числа капилляров, оплетающих альвеолы (эмфизема легких), или их воспалительное повреждение (волчаночный васкулит) отражается на скорости и полноте диффузии. Диффузия может быть недостаточной при значительном ускорении кровотока по легочным капиллярам. В норме время прохождения крови по капиллярам альвеол, т.е. время контакта крови с газом, составляет 2\3 сек. Для полной диффузии газов достаточным является около 0,2 - 0,25 сек. При большем ускорении кровотока газы не успевают диффундировать даже  при нормальном составе альвеолярного газа и нормальном состоянии альвеокапиллярной мембраны.</w:t>
      </w:r>
    </w:p>
    <w:p w:rsidR="007212D7" w:rsidRPr="00FC6DB6" w:rsidRDefault="007212D7" w:rsidP="007212D7">
      <w:pPr>
        <w:ind w:firstLine="709"/>
        <w:jc w:val="both"/>
      </w:pPr>
      <w:r w:rsidRPr="00FC6DB6">
        <w:t>Для диффузионной недостаточности характерно наличие гипоксемии, т.к. нарушается диффузия кислорода. Гиперкапнии не наблюдается, поскольку углекислый газ диффундирует в 25 раз быстрее кислорода. Напряжение углекислоты в крови может оказаться  даже сниженным вследствие компенсаторного увеличения вентиляции при гипоксемии.</w:t>
      </w:r>
    </w:p>
    <w:p w:rsidR="007212D7" w:rsidRPr="00FC6DB6" w:rsidRDefault="007212D7" w:rsidP="007212D7">
      <w:pPr>
        <w:ind w:firstLine="709"/>
        <w:jc w:val="both"/>
      </w:pPr>
      <w:r w:rsidRPr="00FC6DB6">
        <w:t>Дыхание кислородом, повышая парциальное давление последнего в альвеолярном газе и увеличивая градиент давления, позволяет преодолеть эффект снижения диффузии и добиться полного насыщения крови кислородом, т.е. устранить гипоксемию.</w:t>
      </w:r>
    </w:p>
    <w:p w:rsidR="007212D7" w:rsidRPr="00FC6DB6" w:rsidRDefault="007212D7" w:rsidP="007212D7">
      <w:pPr>
        <w:ind w:left="426" w:firstLine="283"/>
        <w:jc w:val="both"/>
      </w:pPr>
    </w:p>
    <w:p w:rsidR="007212D7" w:rsidRPr="00FC6DB6" w:rsidRDefault="007212D7" w:rsidP="007212D7">
      <w:pPr>
        <w:ind w:left="426" w:firstLine="283"/>
        <w:jc w:val="both"/>
        <w:rPr>
          <w:b/>
        </w:rPr>
      </w:pPr>
      <w:r w:rsidRPr="00FC6DB6">
        <w:t xml:space="preserve">                 </w:t>
      </w:r>
      <w:r w:rsidRPr="00FC6DB6">
        <w:rPr>
          <w:b/>
        </w:rPr>
        <w:t xml:space="preserve"> Типы  расстройств   ритма   дыхательных   движений.</w:t>
      </w:r>
    </w:p>
    <w:p w:rsidR="007212D7" w:rsidRPr="00FC6DB6" w:rsidRDefault="007212D7" w:rsidP="007212D7">
      <w:pPr>
        <w:ind w:firstLine="709"/>
        <w:jc w:val="both"/>
      </w:pPr>
      <w:r w:rsidRPr="00FC6DB6">
        <w:t>Наиболее часто встречающейся формой расстройств дыхательных движений является одышка. Различают инспираторную одышку, характеризующуюся затруднением вдоха  и  экспираторную одышку, для которой характерно затруднение выдоха. Известна также и смешанная форма одышки. Одышка может быть также постоянной или пристиупообразной. В происхождении одышки  могут играть роль не только заболевания органов дыхания, но и сердца, почек, системы кроветворения.</w:t>
      </w:r>
    </w:p>
    <w:p w:rsidR="007212D7" w:rsidRPr="00FC6DB6" w:rsidRDefault="007212D7" w:rsidP="007212D7">
      <w:pPr>
        <w:ind w:firstLine="709"/>
        <w:jc w:val="both"/>
      </w:pPr>
      <w:r w:rsidRPr="00FC6DB6">
        <w:t xml:space="preserve">Вторая группа расстройств ритма дыхания  -  периодическое дыхание, под которым следует понимать групповой ритм, нередко чередующийся с остановками или со вставочными  глубокими вдохами. Периодическое дыхание подразделяется на основные типы и варианты. </w:t>
      </w:r>
    </w:p>
    <w:p w:rsidR="007212D7" w:rsidRPr="00FC6DB6" w:rsidRDefault="007212D7" w:rsidP="007212D7">
      <w:pPr>
        <w:ind w:left="426" w:firstLine="283"/>
        <w:jc w:val="both"/>
        <w:rPr>
          <w:b/>
        </w:rPr>
      </w:pPr>
      <w:r w:rsidRPr="00FC6DB6">
        <w:rPr>
          <w:b/>
        </w:rPr>
        <w:t>Основные типы периодического дыхания:</w:t>
      </w:r>
    </w:p>
    <w:p w:rsidR="007212D7" w:rsidRPr="00FC6DB6" w:rsidRDefault="007212D7" w:rsidP="007212D7">
      <w:pPr>
        <w:numPr>
          <w:ilvl w:val="0"/>
          <w:numId w:val="58"/>
        </w:numPr>
        <w:suppressAutoHyphens w:val="0"/>
        <w:jc w:val="both"/>
      </w:pPr>
      <w:r w:rsidRPr="00FC6DB6">
        <w:t xml:space="preserve"> Волнообразное;</w:t>
      </w:r>
    </w:p>
    <w:p w:rsidR="007212D7" w:rsidRPr="00FC6DB6" w:rsidRDefault="007212D7" w:rsidP="007212D7">
      <w:pPr>
        <w:numPr>
          <w:ilvl w:val="0"/>
          <w:numId w:val="58"/>
        </w:numPr>
        <w:suppressAutoHyphens w:val="0"/>
        <w:jc w:val="both"/>
      </w:pPr>
      <w:r w:rsidRPr="00FC6DB6">
        <w:t xml:space="preserve"> Неполный ритм Чейн-Стокса;</w:t>
      </w:r>
    </w:p>
    <w:p w:rsidR="007212D7" w:rsidRPr="00FC6DB6" w:rsidRDefault="007212D7" w:rsidP="007212D7">
      <w:pPr>
        <w:numPr>
          <w:ilvl w:val="0"/>
          <w:numId w:val="58"/>
        </w:numPr>
        <w:suppressAutoHyphens w:val="0"/>
        <w:jc w:val="both"/>
      </w:pPr>
      <w:r w:rsidRPr="00FC6DB6">
        <w:t xml:space="preserve"> Ритм Чейн-Стокса;</w:t>
      </w:r>
    </w:p>
    <w:p w:rsidR="007212D7" w:rsidRPr="00FC6DB6" w:rsidRDefault="007212D7" w:rsidP="007212D7">
      <w:pPr>
        <w:numPr>
          <w:ilvl w:val="0"/>
          <w:numId w:val="58"/>
        </w:numPr>
        <w:suppressAutoHyphens w:val="0"/>
        <w:jc w:val="both"/>
      </w:pPr>
      <w:r w:rsidRPr="00FC6DB6">
        <w:t xml:space="preserve"> Ритм Биота;</w:t>
      </w:r>
    </w:p>
    <w:p w:rsidR="007212D7" w:rsidRPr="00FC6DB6" w:rsidRDefault="007212D7" w:rsidP="007212D7">
      <w:pPr>
        <w:ind w:left="426" w:firstLine="283"/>
        <w:jc w:val="both"/>
        <w:rPr>
          <w:b/>
        </w:rPr>
      </w:pPr>
      <w:r w:rsidRPr="00FC6DB6">
        <w:rPr>
          <w:b/>
        </w:rPr>
        <w:t xml:space="preserve">   Варианты:</w:t>
      </w:r>
    </w:p>
    <w:p w:rsidR="007212D7" w:rsidRPr="00FC6DB6" w:rsidRDefault="007212D7" w:rsidP="007212D7">
      <w:pPr>
        <w:numPr>
          <w:ilvl w:val="0"/>
          <w:numId w:val="72"/>
        </w:numPr>
        <w:suppressAutoHyphens w:val="0"/>
        <w:jc w:val="both"/>
      </w:pPr>
      <w:r w:rsidRPr="00FC6DB6">
        <w:t xml:space="preserve"> Тонусные колебания;</w:t>
      </w:r>
    </w:p>
    <w:p w:rsidR="007212D7" w:rsidRPr="00FC6DB6" w:rsidRDefault="007212D7" w:rsidP="007212D7">
      <w:pPr>
        <w:numPr>
          <w:ilvl w:val="0"/>
          <w:numId w:val="72"/>
        </w:numPr>
        <w:suppressAutoHyphens w:val="0"/>
        <w:jc w:val="both"/>
      </w:pPr>
      <w:r w:rsidRPr="00FC6DB6">
        <w:t xml:space="preserve"> Глубокие вставочные вдохи;</w:t>
      </w:r>
    </w:p>
    <w:p w:rsidR="007212D7" w:rsidRPr="00FC6DB6" w:rsidRDefault="007212D7" w:rsidP="007212D7">
      <w:pPr>
        <w:numPr>
          <w:ilvl w:val="0"/>
          <w:numId w:val="72"/>
        </w:numPr>
        <w:suppressAutoHyphens w:val="0"/>
        <w:jc w:val="both"/>
      </w:pPr>
      <w:r w:rsidRPr="00FC6DB6">
        <w:t xml:space="preserve"> Альтернирующие;</w:t>
      </w:r>
    </w:p>
    <w:p w:rsidR="007212D7" w:rsidRPr="00FC6DB6" w:rsidRDefault="007212D7" w:rsidP="007212D7">
      <w:pPr>
        <w:numPr>
          <w:ilvl w:val="0"/>
          <w:numId w:val="72"/>
        </w:numPr>
        <w:suppressAutoHyphens w:val="0"/>
        <w:jc w:val="both"/>
      </w:pPr>
      <w:r w:rsidRPr="00FC6DB6">
        <w:t xml:space="preserve"> Сложные аллоритмии;</w:t>
      </w:r>
    </w:p>
    <w:p w:rsidR="007212D7" w:rsidRPr="00FC6DB6" w:rsidRDefault="007212D7" w:rsidP="007212D7">
      <w:pPr>
        <w:ind w:firstLine="709"/>
        <w:jc w:val="both"/>
      </w:pPr>
    </w:p>
    <w:p w:rsidR="007212D7" w:rsidRPr="00FC6DB6" w:rsidRDefault="007212D7" w:rsidP="007212D7">
      <w:pPr>
        <w:ind w:firstLine="709"/>
        <w:jc w:val="both"/>
      </w:pPr>
      <w:r w:rsidRPr="00FC6DB6">
        <w:t>При периодическом дыхании выделяют группы терминальных типов дыхания. К ним относятся:</w:t>
      </w:r>
    </w:p>
    <w:p w:rsidR="007212D7" w:rsidRPr="00FC6DB6" w:rsidRDefault="007212D7" w:rsidP="007212D7">
      <w:pPr>
        <w:numPr>
          <w:ilvl w:val="0"/>
          <w:numId w:val="32"/>
        </w:numPr>
        <w:suppressAutoHyphens w:val="0"/>
        <w:jc w:val="both"/>
      </w:pPr>
      <w:r w:rsidRPr="00FC6DB6">
        <w:t xml:space="preserve"> Большое дыхание  Куссмауля;</w:t>
      </w:r>
    </w:p>
    <w:p w:rsidR="007212D7" w:rsidRPr="00FC6DB6" w:rsidRDefault="007212D7" w:rsidP="007212D7">
      <w:pPr>
        <w:numPr>
          <w:ilvl w:val="0"/>
          <w:numId w:val="32"/>
        </w:numPr>
        <w:suppressAutoHyphens w:val="0"/>
        <w:jc w:val="both"/>
      </w:pPr>
      <w:r w:rsidRPr="00FC6DB6">
        <w:t xml:space="preserve"> Апнейстическое дыхание;</w:t>
      </w:r>
    </w:p>
    <w:p w:rsidR="007212D7" w:rsidRPr="00FC6DB6" w:rsidRDefault="007212D7" w:rsidP="007212D7">
      <w:pPr>
        <w:numPr>
          <w:ilvl w:val="0"/>
          <w:numId w:val="32"/>
        </w:numPr>
        <w:suppressAutoHyphens w:val="0"/>
        <w:jc w:val="both"/>
      </w:pPr>
      <w:r w:rsidRPr="00FC6DB6">
        <w:t xml:space="preserve"> Гаспинг -дыхание.</w:t>
      </w:r>
    </w:p>
    <w:p w:rsidR="007212D7" w:rsidRPr="00FC6DB6" w:rsidRDefault="007212D7" w:rsidP="007212D7">
      <w:pPr>
        <w:ind w:firstLine="709"/>
        <w:jc w:val="both"/>
      </w:pPr>
      <w:r w:rsidRPr="00FC6DB6">
        <w:t>Имеется и еще одна группа нарушений ритма дыхательных движений  -  диссоциированное дыхание.  Сюда включают:</w:t>
      </w:r>
    </w:p>
    <w:p w:rsidR="007212D7" w:rsidRPr="00FC6DB6" w:rsidRDefault="007212D7" w:rsidP="007212D7">
      <w:pPr>
        <w:numPr>
          <w:ilvl w:val="0"/>
          <w:numId w:val="18"/>
        </w:numPr>
        <w:suppressAutoHyphens w:val="0"/>
        <w:jc w:val="both"/>
      </w:pPr>
      <w:r w:rsidRPr="00FC6DB6">
        <w:t xml:space="preserve"> Парадоксальные движения диафрагмы;</w:t>
      </w:r>
    </w:p>
    <w:p w:rsidR="007212D7" w:rsidRPr="00FC6DB6" w:rsidRDefault="007212D7" w:rsidP="007212D7">
      <w:pPr>
        <w:numPr>
          <w:ilvl w:val="0"/>
          <w:numId w:val="18"/>
        </w:numPr>
        <w:suppressAutoHyphens w:val="0"/>
        <w:jc w:val="both"/>
      </w:pPr>
      <w:r w:rsidRPr="00FC6DB6">
        <w:t xml:space="preserve"> Ассиметрия правой и левой половины грудной клетки;</w:t>
      </w:r>
    </w:p>
    <w:p w:rsidR="007212D7" w:rsidRPr="00FC6DB6" w:rsidRDefault="007212D7" w:rsidP="007212D7">
      <w:pPr>
        <w:numPr>
          <w:ilvl w:val="0"/>
          <w:numId w:val="18"/>
        </w:numPr>
        <w:suppressAutoHyphens w:val="0"/>
        <w:jc w:val="both"/>
      </w:pPr>
      <w:r w:rsidRPr="00FC6DB6">
        <w:t xml:space="preserve"> Блок дыхательного центра по Пейнеру.</w:t>
      </w:r>
    </w:p>
    <w:p w:rsidR="007212D7" w:rsidRPr="00FC6DB6" w:rsidRDefault="007212D7" w:rsidP="007212D7">
      <w:pPr>
        <w:ind w:left="426" w:firstLine="283"/>
        <w:jc w:val="both"/>
      </w:pPr>
    </w:p>
    <w:p w:rsidR="00DB31C5" w:rsidRDefault="00DB31C5" w:rsidP="007212D7">
      <w:pPr>
        <w:ind w:left="426" w:firstLine="283"/>
        <w:jc w:val="center"/>
        <w:rPr>
          <w:b/>
        </w:rPr>
      </w:pPr>
    </w:p>
    <w:p w:rsidR="00DB31C5" w:rsidRDefault="00DB31C5" w:rsidP="007212D7">
      <w:pPr>
        <w:ind w:left="426" w:firstLine="283"/>
        <w:jc w:val="center"/>
        <w:rPr>
          <w:b/>
        </w:rPr>
      </w:pPr>
    </w:p>
    <w:p w:rsidR="007212D7" w:rsidRPr="00FC6DB6" w:rsidRDefault="007212D7" w:rsidP="007212D7">
      <w:pPr>
        <w:ind w:left="426" w:firstLine="283"/>
        <w:jc w:val="center"/>
        <w:rPr>
          <w:b/>
        </w:rPr>
      </w:pPr>
      <w:r w:rsidRPr="00FC6DB6">
        <w:rPr>
          <w:b/>
        </w:rPr>
        <w:lastRenderedPageBreak/>
        <w:t>Одышка</w:t>
      </w:r>
    </w:p>
    <w:p w:rsidR="007212D7" w:rsidRPr="00FC6DB6" w:rsidRDefault="007212D7" w:rsidP="007212D7">
      <w:pPr>
        <w:ind w:firstLine="709"/>
        <w:jc w:val="both"/>
      </w:pPr>
      <w:r w:rsidRPr="00FC6DB6">
        <w:t>Под одышкой понимается нарушение частоты и глубины дыхания, сопровождаемое  чувством недостатка воздуха.</w:t>
      </w:r>
    </w:p>
    <w:p w:rsidR="007212D7" w:rsidRPr="00FC6DB6" w:rsidRDefault="007212D7" w:rsidP="007212D7">
      <w:pPr>
        <w:ind w:firstLine="709"/>
        <w:jc w:val="both"/>
      </w:pPr>
      <w:r w:rsidRPr="00FC6DB6">
        <w:t>Одышка представляет собой  реакцию системы внешнего дыхания, которая обеспечивает повышенное снабжение организма кислородом и выведение избытка углекислоты  и может рассматриваться как защитно-приспособительная реакция организма. Наиболее эффективной является одышка в форме увеличения глубины дыхания в сочетании с его учащением. Субъективные ощущения не всегда сопровождают одышку, поэтому основным критерием ее должны быть объективные показатели. Различают три степени  недостаточности:</w:t>
      </w:r>
    </w:p>
    <w:p w:rsidR="007212D7" w:rsidRPr="00FC6DB6" w:rsidRDefault="007212D7" w:rsidP="007212D7">
      <w:pPr>
        <w:ind w:left="426" w:firstLine="283"/>
        <w:jc w:val="both"/>
      </w:pPr>
      <w:r w:rsidRPr="00FC6DB6">
        <w:t>1 степень  -  возникает только при физическом напряжении;</w:t>
      </w:r>
    </w:p>
    <w:p w:rsidR="007212D7" w:rsidRPr="00FC6DB6" w:rsidRDefault="007212D7" w:rsidP="007212D7">
      <w:pPr>
        <w:ind w:left="426" w:firstLine="283"/>
        <w:jc w:val="both"/>
      </w:pPr>
      <w:r w:rsidRPr="00FC6DB6">
        <w:t>2 степень  -  в покое обнаруживаются отклонения легочных объемов;</w:t>
      </w:r>
    </w:p>
    <w:p w:rsidR="007212D7" w:rsidRPr="00FC6DB6" w:rsidRDefault="007212D7" w:rsidP="007212D7">
      <w:pPr>
        <w:ind w:left="426" w:firstLine="283"/>
        <w:jc w:val="both"/>
      </w:pPr>
      <w:r w:rsidRPr="00FC6DB6">
        <w:t>3 степень  -  характеризуется одышкой в покое и сочетается с избыточной вентиляцией, артериальной гипоксемией и накоплением недоокисленных продуктов обмена.</w:t>
      </w:r>
    </w:p>
    <w:p w:rsidR="007212D7" w:rsidRPr="00FC6DB6" w:rsidRDefault="007212D7" w:rsidP="007212D7">
      <w:pPr>
        <w:ind w:firstLine="709"/>
        <w:jc w:val="both"/>
      </w:pPr>
      <w:r w:rsidRPr="00FC6DB6">
        <w:t>Дыхательная недостаточность и одышка как ее проявление возникает при нарушении вентиляции и как следствие  -  недостаточная оксигенация крови в легких  (при снижении парциального давления кислорода во вдыхаемом воздухе, ограничении альвеолярной вентиляции, стенозе дыхательных путей, нарушениях кровообращения в легких).</w:t>
      </w:r>
    </w:p>
    <w:p w:rsidR="007212D7" w:rsidRPr="00FC6DB6" w:rsidRDefault="007212D7" w:rsidP="007212D7">
      <w:pPr>
        <w:ind w:firstLine="709"/>
        <w:jc w:val="both"/>
      </w:pPr>
      <w:r w:rsidRPr="00FC6DB6">
        <w:t xml:space="preserve">Перфузионные нарушения имеют место при аномальных сосудистых и интракардиальных шунтах, заболеваниях сосудов. </w:t>
      </w:r>
    </w:p>
    <w:p w:rsidR="007212D7" w:rsidRPr="00FC6DB6" w:rsidRDefault="007212D7" w:rsidP="007212D7">
      <w:pPr>
        <w:ind w:firstLine="709"/>
        <w:jc w:val="both"/>
      </w:pPr>
      <w:r w:rsidRPr="00FC6DB6">
        <w:t>Одышка может вызываться  и другими факторами  -  уменьшением церебрального кровотока, общей анемией, токсическими и психическими влияниями.</w:t>
      </w:r>
    </w:p>
    <w:p w:rsidR="007212D7" w:rsidRPr="00FC6DB6" w:rsidRDefault="007212D7" w:rsidP="007212D7">
      <w:pPr>
        <w:ind w:firstLine="709"/>
        <w:jc w:val="both"/>
      </w:pPr>
      <w:r w:rsidRPr="00FC6DB6">
        <w:t>Одним из условий возникновения одышки является сохранение достаточно высокой рефлекторной возбудимости дыхательного центра. Отсутствие одышки в условиях глубокого наркоза можно рассматривать как проявление торможения, создающегося в дыхательном центре в связи со снижением лабильности.</w:t>
      </w:r>
    </w:p>
    <w:p w:rsidR="007212D7" w:rsidRPr="00FC6DB6" w:rsidRDefault="007212D7" w:rsidP="007212D7">
      <w:pPr>
        <w:ind w:firstLine="709"/>
        <w:jc w:val="both"/>
      </w:pPr>
      <w:r w:rsidRPr="00FC6DB6">
        <w:t>Ведущими звеньями патогенеза одышки являются: артериальная гипоксемия, метаболический ацидоз, функциональные и органические поражения  ЦНС, повышение обмена веществ, нарушение  транспорта крови, затруднение и ограничение движений грудной клетки.</w:t>
      </w:r>
    </w:p>
    <w:p w:rsidR="007212D7" w:rsidRPr="00FC6DB6" w:rsidRDefault="007212D7" w:rsidP="007212D7">
      <w:pPr>
        <w:ind w:left="426" w:firstLine="283"/>
        <w:jc w:val="both"/>
      </w:pPr>
    </w:p>
    <w:p w:rsidR="007212D7" w:rsidRPr="00FC6DB6" w:rsidRDefault="007212D7" w:rsidP="007212D7">
      <w:pPr>
        <w:ind w:left="426" w:firstLine="283"/>
        <w:jc w:val="center"/>
        <w:rPr>
          <w:b/>
        </w:rPr>
      </w:pPr>
      <w:r w:rsidRPr="00FC6DB6">
        <w:rPr>
          <w:b/>
        </w:rPr>
        <w:t>Нересператорные функции легких</w:t>
      </w:r>
    </w:p>
    <w:p w:rsidR="007212D7" w:rsidRPr="00FC6DB6" w:rsidRDefault="007212D7" w:rsidP="007212D7">
      <w:pPr>
        <w:ind w:firstLine="709"/>
        <w:jc w:val="both"/>
      </w:pPr>
      <w:r w:rsidRPr="00FC6DB6">
        <w:t>Основу не респираторных функций легких  составляют метаболические процессы, специфичные для органов дыхания. Метаболические функции  легких заключаются в их участии в синтезе, депонировании, активации и разрушении различных биологически активных веществ (БАВ). Способность легочной ткани регулировать уровень ряда БАВ в крови получила название  эндогенный легочной фильтр  или  легочной барьер.</w:t>
      </w:r>
    </w:p>
    <w:p w:rsidR="007212D7" w:rsidRPr="00FC6DB6" w:rsidRDefault="007212D7" w:rsidP="007212D7">
      <w:pPr>
        <w:ind w:firstLine="709"/>
        <w:jc w:val="both"/>
      </w:pPr>
      <w:r w:rsidRPr="00FC6DB6">
        <w:t>По сравнению с печенью легкие более активны в отношении метаболизма БАВ  так  как:</w:t>
      </w:r>
    </w:p>
    <w:p w:rsidR="007212D7" w:rsidRPr="00FC6DB6" w:rsidRDefault="007212D7" w:rsidP="007212D7">
      <w:pPr>
        <w:numPr>
          <w:ilvl w:val="0"/>
          <w:numId w:val="53"/>
        </w:numPr>
        <w:suppressAutoHyphens w:val="0"/>
        <w:ind w:left="993" w:hanging="284"/>
        <w:jc w:val="both"/>
      </w:pPr>
      <w:r w:rsidRPr="00FC6DB6">
        <w:t>их объемный кровоток в 4 раза больше печеночного;</w:t>
      </w:r>
    </w:p>
    <w:p w:rsidR="007212D7" w:rsidRPr="00FC6DB6" w:rsidRDefault="007212D7" w:rsidP="007212D7">
      <w:pPr>
        <w:numPr>
          <w:ilvl w:val="0"/>
          <w:numId w:val="53"/>
        </w:numPr>
        <w:suppressAutoHyphens w:val="0"/>
        <w:ind w:left="993" w:hanging="284"/>
        <w:jc w:val="both"/>
      </w:pPr>
      <w:r w:rsidRPr="00FC6DB6">
        <w:t>только через легкие (за исключением сердца) проходит вся кровь, что облегчает метаболизм БАВ;</w:t>
      </w:r>
    </w:p>
    <w:p w:rsidR="007212D7" w:rsidRPr="00FC6DB6" w:rsidRDefault="007212D7" w:rsidP="007212D7">
      <w:pPr>
        <w:numPr>
          <w:ilvl w:val="0"/>
          <w:numId w:val="53"/>
        </w:numPr>
        <w:suppressAutoHyphens w:val="0"/>
        <w:ind w:left="993" w:hanging="284"/>
        <w:jc w:val="both"/>
      </w:pPr>
      <w:r w:rsidRPr="00FC6DB6">
        <w:t>при патологии с перераспределением кровотока («централизация кровообращения»), например, при шоке, легкие могут иметь решающее значение в обмене БАВ.</w:t>
      </w:r>
    </w:p>
    <w:p w:rsidR="007212D7" w:rsidRPr="00FC6DB6" w:rsidRDefault="007212D7" w:rsidP="007212D7">
      <w:pPr>
        <w:ind w:firstLine="709"/>
        <w:jc w:val="both"/>
      </w:pPr>
      <w:r w:rsidRPr="00FC6DB6">
        <w:t>В ткани легких обнаружено до 40 типов клеток, из которых наибольшее внимание привлекают клетки, обладающие эндокринной активностью. Их называют клетками Фейтера и Кульчицкого,   нейроэндокринными клетками или клетками АПУД - системы (апудоцитами). Метаболическая  функция  легких тесно связана с газотранспортной.</w:t>
      </w:r>
    </w:p>
    <w:p w:rsidR="007212D7" w:rsidRPr="00FC6DB6" w:rsidRDefault="007212D7" w:rsidP="007212D7">
      <w:pPr>
        <w:ind w:firstLine="709"/>
        <w:jc w:val="both"/>
      </w:pPr>
      <w:r w:rsidRPr="00FC6DB6">
        <w:lastRenderedPageBreak/>
        <w:t>Так, при нарушениях легочной вентиляции  (чаще гиповентиляции), нарушениях системной гемодинамики и кровообращения в легких отмечается повышенная метаболическая  нагрузка.</w:t>
      </w:r>
    </w:p>
    <w:p w:rsidR="007212D7" w:rsidRPr="00FC6DB6" w:rsidRDefault="007212D7" w:rsidP="007212D7">
      <w:pPr>
        <w:ind w:firstLine="709"/>
        <w:jc w:val="both"/>
      </w:pPr>
      <w:r w:rsidRPr="00FC6DB6">
        <w:t>Исследование метаболической функции легких при их разнообразной патологии позволило выделить три типа  метаболических сдвигов:</w:t>
      </w:r>
    </w:p>
    <w:p w:rsidR="007212D7" w:rsidRPr="00FC6DB6" w:rsidRDefault="007212D7" w:rsidP="007212D7">
      <w:pPr>
        <w:ind w:firstLine="709"/>
        <w:jc w:val="both"/>
      </w:pPr>
      <w:r w:rsidRPr="00FC6DB6">
        <w:t>1 тип характеризуется повышением БАВ в ткани, сопровождающимся увеличением активности  ферментов их катаболизма. Этот тип возникает, как правило, при острых стрессовых ситуациях  (начальная  стадия гипоксической гипоксии, ранняя фаза острого воспаления).</w:t>
      </w:r>
    </w:p>
    <w:p w:rsidR="007212D7" w:rsidRPr="00FC6DB6" w:rsidRDefault="007212D7" w:rsidP="007212D7">
      <w:pPr>
        <w:ind w:firstLine="709"/>
        <w:jc w:val="both"/>
      </w:pPr>
      <w:r w:rsidRPr="00FC6DB6">
        <w:t>2  типу  свойственно  увеличение содержания БАВ, сочетающегося со снижением активности катаболических ферментов в ткани. Он встречается при повторном воздействии гипоксической гипоксии, затянувшемся воспалительном бронхолегочном процессе.</w:t>
      </w:r>
    </w:p>
    <w:p w:rsidR="007212D7" w:rsidRPr="00FC6DB6" w:rsidRDefault="007212D7" w:rsidP="007212D7">
      <w:pPr>
        <w:ind w:firstLine="709"/>
        <w:jc w:val="both"/>
      </w:pPr>
      <w:r w:rsidRPr="00FC6DB6">
        <w:t>3 тип (обнаруживается реже) характеризуется дефицитом БАВ в легких, сочетающимся с подавлением активности катаболических ферментов. Он наблюдается в патологически измененной ткани легкого при длительных сроках течения бронхоэктатической болезни.</w:t>
      </w:r>
    </w:p>
    <w:p w:rsidR="007212D7" w:rsidRPr="00FC6DB6" w:rsidRDefault="007212D7" w:rsidP="007212D7">
      <w:pPr>
        <w:ind w:firstLine="709"/>
        <w:jc w:val="both"/>
      </w:pPr>
      <w:r w:rsidRPr="00FC6DB6">
        <w:t>Метаболическая функция легких оказывает существенное влияние на систему гемостаза, которая, как известно, принимает участие не только в поддержании жидкого состояния крови в сосудах и в процессе тромбообразования, но и влияет на гемореологические показатели (вязкость, агрегационную способность клеток крови, текучесть), гемодинамику и проницаемость сосудов.</w:t>
      </w:r>
    </w:p>
    <w:p w:rsidR="007212D7" w:rsidRPr="00FC6DB6" w:rsidRDefault="007212D7" w:rsidP="007212D7">
      <w:pPr>
        <w:ind w:firstLine="709"/>
        <w:jc w:val="both"/>
      </w:pPr>
      <w:r w:rsidRPr="00FC6DB6">
        <w:t>Наиболее типичной формой патологии, при которой активируется  свертывающая система, является так называемый синдром «шокового легкого»,характеризующийся диссеминированной внутрисосудистой коагуляцией крови. Синдром «шокового легкого» в основных чертах моделируется введением животным адреналина, который вызывает развитие отека легочной ткани, образование геморрагических очагов, а также приводит к активации калликреин-кининовой системы крови.</w:t>
      </w:r>
    </w:p>
    <w:p w:rsidR="007212D7" w:rsidRPr="00FC6DB6" w:rsidRDefault="007212D7" w:rsidP="007212D7">
      <w:pPr>
        <w:ind w:left="426" w:firstLine="283"/>
        <w:jc w:val="both"/>
      </w:pPr>
    </w:p>
    <w:p w:rsidR="007212D7" w:rsidRPr="00FC6DB6" w:rsidRDefault="007212D7" w:rsidP="007212D7">
      <w:pPr>
        <w:pStyle w:val="a5"/>
        <w:spacing w:after="240"/>
      </w:pPr>
    </w:p>
    <w:p w:rsidR="007212D7" w:rsidRPr="00FC6DB6" w:rsidRDefault="007212D7" w:rsidP="007212D7">
      <w:pPr>
        <w:sectPr w:rsidR="007212D7" w:rsidRPr="00FC6DB6">
          <w:footerReference w:type="even" r:id="rId13"/>
          <w:footerReference w:type="default" r:id="rId14"/>
          <w:footerReference w:type="first" r:id="rId15"/>
          <w:footnotePr>
            <w:pos w:val="beneathText"/>
          </w:footnotePr>
          <w:type w:val="continuous"/>
          <w:pgSz w:w="11905" w:h="16837"/>
          <w:pgMar w:top="1134" w:right="850" w:bottom="1134" w:left="1701" w:header="720" w:footer="709" w:gutter="0"/>
          <w:cols w:space="720"/>
          <w:docGrid w:linePitch="360"/>
        </w:sectPr>
      </w:pPr>
    </w:p>
    <w:p w:rsidR="007212D7" w:rsidRDefault="007212D7" w:rsidP="007212D7">
      <w:pPr>
        <w:suppressAutoHyphens w:val="0"/>
        <w:ind w:left="720"/>
        <w:jc w:val="right"/>
      </w:pPr>
      <w:r w:rsidRPr="00FC6DB6">
        <w:lastRenderedPageBreak/>
        <w:tab/>
      </w:r>
      <w:r w:rsidRPr="00FC6DB6">
        <w:tab/>
      </w:r>
      <w:r w:rsidRPr="00FC6DB6">
        <w:tab/>
      </w:r>
      <w:r w:rsidRPr="00FC6DB6">
        <w:tab/>
      </w:r>
      <w:r w:rsidRPr="00FC6DB6">
        <w:tab/>
      </w:r>
      <w:r w:rsidRPr="00FC6DB6">
        <w:tab/>
      </w:r>
      <w:r w:rsidRPr="00FC6DB6">
        <w:tab/>
      </w:r>
      <w:r w:rsidRPr="00FC6DB6">
        <w:tab/>
      </w:r>
      <w:r w:rsidRPr="00FC6DB6">
        <w:tab/>
      </w:r>
      <w:r w:rsidRPr="00FC6DB6">
        <w:tab/>
      </w:r>
    </w:p>
    <w:p w:rsidR="007212D7" w:rsidRPr="007212D7" w:rsidRDefault="007212D7" w:rsidP="007212D7">
      <w:pPr>
        <w:suppressAutoHyphens w:val="0"/>
        <w:ind w:left="720"/>
        <w:jc w:val="right"/>
        <w:rPr>
          <w:b/>
        </w:rPr>
      </w:pPr>
      <w:r>
        <w:br w:type="page"/>
      </w:r>
      <w:r w:rsidRPr="007212D7">
        <w:rPr>
          <w:b/>
        </w:rPr>
        <w:lastRenderedPageBreak/>
        <w:t>Приложение 2</w:t>
      </w:r>
    </w:p>
    <w:p w:rsidR="007212D7" w:rsidRPr="00FC6DB6" w:rsidRDefault="007212D7" w:rsidP="007212D7">
      <w:pPr>
        <w:ind w:firstLine="709"/>
        <w:jc w:val="center"/>
        <w:rPr>
          <w:b/>
        </w:rPr>
      </w:pPr>
      <w:r w:rsidRPr="00FC6DB6">
        <w:rPr>
          <w:b/>
        </w:rPr>
        <w:t>Задача 1</w:t>
      </w:r>
    </w:p>
    <w:p w:rsidR="007212D7" w:rsidRPr="00FC6DB6" w:rsidRDefault="007212D7" w:rsidP="007212D7">
      <w:pPr>
        <w:ind w:firstLine="709"/>
        <w:jc w:val="both"/>
      </w:pPr>
      <w:r w:rsidRPr="00FC6DB6">
        <w:t>Больная В., 60 лет, поступила в клинику с жалобами на резкую слабость. одышку, сердцебиение, кашель с гнойной мокротой, головную боль, сонливость, снижение аппетита, повышение температуры 'гела до 38-39 °С. Заболела несколько дней назад. Данные обследования: температура тела 38,5 °С, количество лейкоцитов в крови 13х1О9/л, СОЭ _ 20 мм/час.</w:t>
      </w:r>
    </w:p>
    <w:p w:rsidR="007212D7" w:rsidRPr="00FC6DB6" w:rsidRDefault="007212D7" w:rsidP="007212D7">
      <w:pPr>
        <w:ind w:firstLine="709"/>
        <w:jc w:val="both"/>
      </w:pPr>
      <w:r w:rsidRPr="00FC6DB6">
        <w:t xml:space="preserve">При аускультации в левом легком выслушиваются влажные мелкопузырчатые хрипы. РаО2_ </w:t>
      </w:r>
      <w:smartTag w:uri="urn:schemas-microsoft-com:office:smarttags" w:element="metricconverter">
        <w:smartTagPr>
          <w:attr w:name="ProductID" w:val="60 мм"/>
        </w:smartTagPr>
        <w:r w:rsidRPr="00FC6DB6">
          <w:t>60 мм</w:t>
        </w:r>
      </w:smartTag>
      <w:r w:rsidRPr="00FC6DB6">
        <w:t xml:space="preserve"> рт. ст., РаСОц _ </w:t>
      </w:r>
      <w:smartTag w:uri="urn:schemas-microsoft-com:office:smarttags" w:element="metricconverter">
        <w:smartTagPr>
          <w:attr w:name="ProductID" w:val="50 мм"/>
        </w:smartTagPr>
        <w:r w:rsidRPr="00FC6DB6">
          <w:t>50 мм</w:t>
        </w:r>
      </w:smartTag>
      <w:r w:rsidRPr="00FC6DB6">
        <w:t xml:space="preserve"> рт. ст. Вентиляционные показатели: ЧД _ ЗО/мин; ДО _0,25л; ЖЕЛ _ 2,5л; ФЖЕЛ _ 2,3л; ОФВІС _ 2л; ОЕЛ _ 3,7л; ОМП _ 150 мл.</w:t>
      </w:r>
    </w:p>
    <w:p w:rsidR="007212D7" w:rsidRPr="00FC6DB6" w:rsidRDefault="007212D7" w:rsidP="007212D7">
      <w:pPr>
        <w:pStyle w:val="a8"/>
        <w:numPr>
          <w:ilvl w:val="0"/>
          <w:numId w:val="85"/>
        </w:numPr>
        <w:spacing w:line="240" w:lineRule="auto"/>
        <w:jc w:val="both"/>
        <w:rPr>
          <w:rFonts w:ascii="Times New Roman" w:hAnsi="Times New Roman"/>
          <w:sz w:val="24"/>
          <w:szCs w:val="24"/>
        </w:rPr>
      </w:pPr>
      <w:r w:rsidRPr="00FC6DB6">
        <w:rPr>
          <w:rFonts w:ascii="Times New Roman" w:hAnsi="Times New Roman"/>
          <w:sz w:val="24"/>
          <w:szCs w:val="24"/>
        </w:rPr>
        <w:t>Какой тип дыхания наблюдается у больной?</w:t>
      </w:r>
    </w:p>
    <w:p w:rsidR="007212D7" w:rsidRPr="00FC6DB6" w:rsidRDefault="007212D7" w:rsidP="007212D7">
      <w:pPr>
        <w:pStyle w:val="a8"/>
        <w:numPr>
          <w:ilvl w:val="0"/>
          <w:numId w:val="85"/>
        </w:numPr>
        <w:spacing w:line="240" w:lineRule="auto"/>
        <w:jc w:val="both"/>
        <w:rPr>
          <w:rFonts w:ascii="Times New Roman" w:hAnsi="Times New Roman"/>
          <w:sz w:val="24"/>
          <w:szCs w:val="24"/>
        </w:rPr>
      </w:pPr>
      <w:r w:rsidRPr="00FC6DB6">
        <w:rPr>
          <w:rFonts w:ascii="Times New Roman" w:hAnsi="Times New Roman"/>
          <w:sz w:val="24"/>
          <w:szCs w:val="24"/>
        </w:rPr>
        <w:t>По какому типу нарушена вентиляция легких?</w:t>
      </w:r>
    </w:p>
    <w:p w:rsidR="007212D7" w:rsidRPr="00FC6DB6" w:rsidRDefault="007212D7" w:rsidP="007212D7">
      <w:pPr>
        <w:pStyle w:val="a8"/>
        <w:numPr>
          <w:ilvl w:val="0"/>
          <w:numId w:val="85"/>
        </w:numPr>
        <w:spacing w:line="240" w:lineRule="auto"/>
        <w:jc w:val="both"/>
        <w:rPr>
          <w:rFonts w:ascii="Times New Roman" w:hAnsi="Times New Roman"/>
          <w:sz w:val="24"/>
          <w:szCs w:val="24"/>
        </w:rPr>
      </w:pPr>
      <w:r w:rsidRPr="00FC6DB6">
        <w:rPr>
          <w:rFonts w:ascii="Times New Roman" w:hAnsi="Times New Roman"/>
          <w:sz w:val="24"/>
          <w:szCs w:val="24"/>
        </w:rPr>
        <w:t>Объясните патогенез симптомов.</w:t>
      </w:r>
    </w:p>
    <w:p w:rsidR="007212D7" w:rsidRPr="00FC6DB6" w:rsidRDefault="007212D7" w:rsidP="007212D7">
      <w:pPr>
        <w:pStyle w:val="a8"/>
        <w:numPr>
          <w:ilvl w:val="0"/>
          <w:numId w:val="85"/>
        </w:numPr>
        <w:spacing w:line="240" w:lineRule="auto"/>
        <w:jc w:val="both"/>
        <w:rPr>
          <w:rFonts w:ascii="Times New Roman" w:hAnsi="Times New Roman"/>
          <w:sz w:val="24"/>
          <w:szCs w:val="24"/>
        </w:rPr>
      </w:pPr>
      <w:r w:rsidRPr="00FC6DB6">
        <w:rPr>
          <w:rFonts w:ascii="Times New Roman" w:hAnsi="Times New Roman"/>
          <w:sz w:val="24"/>
          <w:szCs w:val="24"/>
        </w:rPr>
        <w:t>О каком заболевании можно подумать?</w:t>
      </w:r>
    </w:p>
    <w:p w:rsidR="007212D7" w:rsidRPr="00FC6DB6" w:rsidRDefault="007212D7" w:rsidP="007212D7">
      <w:pPr>
        <w:ind w:firstLine="709"/>
        <w:jc w:val="center"/>
        <w:rPr>
          <w:b/>
        </w:rPr>
      </w:pPr>
      <w:r w:rsidRPr="00FC6DB6">
        <w:rPr>
          <w:b/>
        </w:rPr>
        <w:t>Задача 2</w:t>
      </w:r>
    </w:p>
    <w:p w:rsidR="007212D7" w:rsidRPr="00FC6DB6" w:rsidRDefault="007212D7" w:rsidP="007212D7">
      <w:pPr>
        <w:ind w:firstLine="709"/>
        <w:jc w:val="both"/>
      </w:pPr>
      <w:r w:rsidRPr="00FC6DB6">
        <w:t>В покое человек использует около 25 % жизненной емкости легких. При пневмонии поражение даже одной доли легкого приводит к значительному нарушению газообмена и одышке.</w:t>
      </w:r>
    </w:p>
    <w:p w:rsidR="007212D7" w:rsidRPr="00FC6DB6" w:rsidRDefault="007212D7" w:rsidP="007212D7">
      <w:pPr>
        <w:ind w:firstLine="709"/>
        <w:jc w:val="both"/>
      </w:pPr>
      <w:r w:rsidRPr="00FC6DB6">
        <w:t>1. Почему выключение небольшого участка легочной ткани при пневмонии сопровождается развитием одышки?</w:t>
      </w:r>
    </w:p>
    <w:p w:rsidR="007212D7" w:rsidRPr="00FC6DB6" w:rsidRDefault="007212D7" w:rsidP="007212D7">
      <w:pPr>
        <w:ind w:firstLine="709"/>
        <w:jc w:val="center"/>
        <w:rPr>
          <w:b/>
        </w:rPr>
      </w:pPr>
      <w:r w:rsidRPr="00FC6DB6">
        <w:rPr>
          <w:b/>
        </w:rPr>
        <w:t>Задача 3</w:t>
      </w:r>
    </w:p>
    <w:p w:rsidR="007212D7" w:rsidRPr="00FC6DB6" w:rsidRDefault="007212D7" w:rsidP="007212D7">
      <w:pPr>
        <w:ind w:firstLine="709"/>
        <w:jc w:val="both"/>
      </w:pPr>
      <w:r w:rsidRPr="00FC6DB6">
        <w:t>У пациента К., 56 лег, через 4 недели после перенесенного инфаркта миокарда усилилась отдышка, во время которой возникает кашель с небольшим количеством мокроты и примесью крови. На ЭКГ, помимо признаков, характерных для инфаркта миокарда, дополнительных изменений не выявлено. Данные о функции системы внешнего дыхания: частота дыхания 26 в минуту; ЖЕЛ (% от должной величины) _ 76; ОЕЛ (% от должной величины) _ 70; МОД (% от должной величины) _ 140 ФЖЕЛд/ЖЕЛ _ уменьшено</w:t>
      </w:r>
    </w:p>
    <w:p w:rsidR="007212D7" w:rsidRPr="00FC6DB6" w:rsidRDefault="007212D7" w:rsidP="007212D7">
      <w:pPr>
        <w:pStyle w:val="a8"/>
        <w:numPr>
          <w:ilvl w:val="0"/>
          <w:numId w:val="109"/>
        </w:numPr>
        <w:spacing w:line="240" w:lineRule="auto"/>
        <w:jc w:val="both"/>
        <w:rPr>
          <w:rFonts w:ascii="Times New Roman" w:hAnsi="Times New Roman"/>
          <w:sz w:val="24"/>
          <w:szCs w:val="24"/>
        </w:rPr>
      </w:pPr>
      <w:r w:rsidRPr="00FC6DB6">
        <w:rPr>
          <w:rFonts w:ascii="Times New Roman" w:hAnsi="Times New Roman"/>
          <w:sz w:val="24"/>
          <w:szCs w:val="24"/>
        </w:rPr>
        <w:t>Имеются ли у пациента признаки нарушения альвеолярной вентиляции?</w:t>
      </w:r>
    </w:p>
    <w:p w:rsidR="007212D7" w:rsidRPr="00FC6DB6" w:rsidRDefault="007212D7" w:rsidP="007212D7">
      <w:pPr>
        <w:pStyle w:val="a8"/>
        <w:numPr>
          <w:ilvl w:val="0"/>
          <w:numId w:val="109"/>
        </w:numPr>
        <w:spacing w:line="240" w:lineRule="auto"/>
        <w:jc w:val="both"/>
        <w:rPr>
          <w:rFonts w:ascii="Times New Roman" w:hAnsi="Times New Roman"/>
          <w:sz w:val="24"/>
          <w:szCs w:val="24"/>
        </w:rPr>
      </w:pPr>
      <w:r w:rsidRPr="00FC6DB6">
        <w:rPr>
          <w:rFonts w:ascii="Times New Roman" w:hAnsi="Times New Roman"/>
          <w:sz w:val="24"/>
          <w:szCs w:val="24"/>
        </w:rPr>
        <w:t>Каково Ваше общее заключение о состоянии системы внешнего дыхания?</w:t>
      </w:r>
    </w:p>
    <w:p w:rsidR="007212D7" w:rsidRPr="00FC6DB6" w:rsidRDefault="007212D7" w:rsidP="007212D7">
      <w:pPr>
        <w:ind w:firstLine="709"/>
        <w:jc w:val="center"/>
        <w:rPr>
          <w:b/>
        </w:rPr>
      </w:pPr>
      <w:r w:rsidRPr="00FC6DB6">
        <w:rPr>
          <w:b/>
        </w:rPr>
        <w:t>Задача 4</w:t>
      </w:r>
    </w:p>
    <w:p w:rsidR="007212D7" w:rsidRPr="00FC6DB6" w:rsidRDefault="007212D7" w:rsidP="007212D7">
      <w:pPr>
        <w:ind w:firstLine="709"/>
        <w:jc w:val="both"/>
      </w:pPr>
      <w:r w:rsidRPr="00FC6DB6">
        <w:t>При пневмании у человека уменьшается дыхательная поверхность легких, что ведет к развитию компенсаторной реакции со стороны дыхания типа гиперпноэ.</w:t>
      </w:r>
    </w:p>
    <w:p w:rsidR="007212D7" w:rsidRPr="00FC6DB6" w:rsidRDefault="007212D7" w:rsidP="007212D7">
      <w:pPr>
        <w:ind w:firstLine="709"/>
        <w:jc w:val="both"/>
      </w:pPr>
      <w:r w:rsidRPr="00FC6DB6">
        <w:t>1. Почему при воспалении легких развивается одышка, а не гиперпноэ?</w:t>
      </w:r>
    </w:p>
    <w:p w:rsidR="007212D7" w:rsidRPr="00FC6DB6" w:rsidRDefault="007212D7" w:rsidP="007212D7">
      <w:pPr>
        <w:ind w:firstLine="709"/>
        <w:jc w:val="both"/>
      </w:pPr>
    </w:p>
    <w:p w:rsidR="007212D7" w:rsidRPr="00FC6DB6" w:rsidRDefault="007212D7" w:rsidP="007212D7">
      <w:pPr>
        <w:jc w:val="both"/>
      </w:pPr>
    </w:p>
    <w:p w:rsidR="007212D7" w:rsidRPr="00FC6DB6" w:rsidRDefault="007212D7" w:rsidP="007212D7">
      <w:pPr>
        <w:ind w:firstLine="709"/>
        <w:jc w:val="center"/>
        <w:rPr>
          <w:b/>
        </w:rPr>
      </w:pPr>
      <w:r w:rsidRPr="00FC6DB6">
        <w:rPr>
          <w:b/>
        </w:rPr>
        <w:t>Задача 5</w:t>
      </w:r>
    </w:p>
    <w:p w:rsidR="007212D7" w:rsidRPr="00FC6DB6" w:rsidRDefault="007212D7" w:rsidP="007212D7">
      <w:pPr>
        <w:ind w:firstLine="709"/>
        <w:jc w:val="both"/>
      </w:pPr>
      <w:r w:rsidRPr="00FC6DB6">
        <w:t>Больной Ю., 35 лет, поступил в клинику, с жалобами на одышку инспираторного характера при незначительной физической натрузке, приступообразный кашель каждую ночь со скудной слизисто~гнойной мокротой (около 30 мл), слабость, потливость, приступы удушья до 4-5 раз в сутки (из них 1~2 ночные), Курение: курил 17 лет по 10 папирос в день, не курит 2 года; алкоголь принимает периодически.</w:t>
      </w:r>
    </w:p>
    <w:p w:rsidR="007212D7" w:rsidRPr="00FC6DB6" w:rsidRDefault="007212D7" w:rsidP="007212D7">
      <w:pPr>
        <w:ind w:firstLine="709"/>
        <w:jc w:val="both"/>
      </w:pPr>
      <w:r w:rsidRPr="00FC6DB6">
        <w:t xml:space="preserve">Объективно: кожные покровы бледные, отмечается гиперемия лица. Тургор кожи соответствует возрасту. Умеренньхй цианоз губ, акроцианоз; пальцы - «барабанные палочки», ногти _ «часовые стекла». Склсры инъецированы. Одышка в покое 21 в мин.. Костно-суставная система: грудная клетка - эмфизематозный тип, килевидной формы. Дыхание жесткое. Над легкими перкуторно звук с коробочным оттенком, выслушиваются сухие рассеянные разнотональные хрипы по всем легочным полям, усиливающиеся при </w:t>
      </w:r>
      <w:r w:rsidRPr="00FC6DB6">
        <w:lastRenderedPageBreak/>
        <w:t>форсированном выдохе, выслушивается шум трения нлеврьх слева, ЧДД - 21/мин. Функциональные показатели: ЖЕЛ~ 58 %, ОФВІ _ 33 %, МОС75 ~20 %, МОС50 - 15 %, МОС25 _ 14 %.</w:t>
      </w:r>
    </w:p>
    <w:p w:rsidR="007212D7" w:rsidRPr="00FC6DB6" w:rsidRDefault="007212D7" w:rsidP="007212D7">
      <w:pPr>
        <w:pStyle w:val="a8"/>
        <w:numPr>
          <w:ilvl w:val="0"/>
          <w:numId w:val="63"/>
        </w:numPr>
        <w:spacing w:line="240" w:lineRule="auto"/>
        <w:jc w:val="both"/>
        <w:rPr>
          <w:rFonts w:ascii="Times New Roman" w:hAnsi="Times New Roman"/>
          <w:sz w:val="24"/>
          <w:szCs w:val="24"/>
        </w:rPr>
      </w:pPr>
      <w:r w:rsidRPr="00FC6DB6">
        <w:rPr>
          <w:rFonts w:ascii="Times New Roman" w:hAnsi="Times New Roman"/>
          <w:sz w:val="24"/>
          <w:szCs w:val="24"/>
        </w:rPr>
        <w:t>Имеются ли у пациента признаки нарушения альвеолярной вентиляции? Какого преимущественно типа?</w:t>
      </w:r>
    </w:p>
    <w:p w:rsidR="007212D7" w:rsidRPr="00FC6DB6" w:rsidRDefault="007212D7" w:rsidP="007212D7">
      <w:pPr>
        <w:pStyle w:val="a8"/>
        <w:numPr>
          <w:ilvl w:val="0"/>
          <w:numId w:val="63"/>
        </w:numPr>
        <w:spacing w:line="240" w:lineRule="auto"/>
        <w:jc w:val="both"/>
        <w:rPr>
          <w:rFonts w:ascii="Times New Roman" w:hAnsi="Times New Roman"/>
          <w:sz w:val="24"/>
          <w:szCs w:val="24"/>
        </w:rPr>
      </w:pPr>
      <w:r w:rsidRPr="00FC6DB6">
        <w:rPr>
          <w:rFonts w:ascii="Times New Roman" w:hAnsi="Times New Roman"/>
          <w:sz w:val="24"/>
          <w:szCs w:val="24"/>
        </w:rPr>
        <w:t>Каково Ваше общее заключение о состоянии системы внешнего дыхания?</w:t>
      </w:r>
    </w:p>
    <w:p w:rsidR="007212D7" w:rsidRPr="00FC6DB6" w:rsidRDefault="007212D7" w:rsidP="007212D7">
      <w:pPr>
        <w:ind w:firstLine="709"/>
        <w:jc w:val="both"/>
      </w:pPr>
    </w:p>
    <w:p w:rsidR="007212D7" w:rsidRPr="00FC6DB6" w:rsidRDefault="007212D7" w:rsidP="007212D7">
      <w:pPr>
        <w:ind w:firstLine="709"/>
        <w:jc w:val="center"/>
        <w:rPr>
          <w:b/>
        </w:rPr>
      </w:pPr>
      <w:r w:rsidRPr="00FC6DB6">
        <w:rPr>
          <w:b/>
        </w:rPr>
        <w:t>Задача 6</w:t>
      </w:r>
    </w:p>
    <w:p w:rsidR="007212D7" w:rsidRPr="00FC6DB6" w:rsidRDefault="007212D7" w:rsidP="007212D7">
      <w:pPr>
        <w:ind w:firstLine="709"/>
        <w:jc w:val="both"/>
      </w:pPr>
      <w:r w:rsidRPr="00FC6DB6">
        <w:t>У больного М., 35 лет, отмечается сильная головная боль, рвота, температура тела 39,4ОС, напряжение затылочных мышц. При пункнии спинно-мозговая жидкость вытекает под давлением и имеет желго-зеленоватый цвет. Частота дыхания -14 в мин, периоды апноэ чередуются с дыхательными движениями, нормальной частоты и глубины..</w:t>
      </w:r>
    </w:p>
    <w:p w:rsidR="007212D7" w:rsidRPr="00FC6DB6" w:rsidRDefault="007212D7" w:rsidP="007212D7">
      <w:pPr>
        <w:pStyle w:val="a8"/>
        <w:numPr>
          <w:ilvl w:val="0"/>
          <w:numId w:val="3"/>
        </w:numPr>
        <w:spacing w:line="240" w:lineRule="auto"/>
        <w:jc w:val="both"/>
        <w:rPr>
          <w:rFonts w:ascii="Times New Roman" w:hAnsi="Times New Roman"/>
          <w:sz w:val="24"/>
          <w:szCs w:val="24"/>
        </w:rPr>
      </w:pPr>
      <w:r w:rsidRPr="00FC6DB6">
        <w:rPr>
          <w:rFonts w:ascii="Times New Roman" w:hAnsi="Times New Roman"/>
          <w:sz w:val="24"/>
          <w:szCs w:val="24"/>
        </w:rPr>
        <w:t>Как называется измененный тнп дыхания, развившийся у больного?</w:t>
      </w:r>
    </w:p>
    <w:p w:rsidR="007212D7" w:rsidRPr="00FC6DB6" w:rsidRDefault="007212D7" w:rsidP="007212D7">
      <w:pPr>
        <w:pStyle w:val="a8"/>
        <w:numPr>
          <w:ilvl w:val="0"/>
          <w:numId w:val="3"/>
        </w:numPr>
        <w:spacing w:line="240" w:lineRule="auto"/>
        <w:jc w:val="both"/>
        <w:rPr>
          <w:rFonts w:ascii="Times New Roman" w:hAnsi="Times New Roman"/>
          <w:sz w:val="24"/>
          <w:szCs w:val="24"/>
        </w:rPr>
      </w:pPr>
      <w:r w:rsidRPr="00FC6DB6">
        <w:rPr>
          <w:rFonts w:ascii="Times New Roman" w:hAnsi="Times New Roman"/>
          <w:sz w:val="24"/>
          <w:szCs w:val="24"/>
        </w:rPr>
        <w:t>Каков патогенез развившегося нарушения внешнего дыхания?</w:t>
      </w:r>
    </w:p>
    <w:p w:rsidR="007212D7" w:rsidRPr="00FC6DB6" w:rsidRDefault="007212D7" w:rsidP="007212D7">
      <w:pPr>
        <w:ind w:firstLine="709"/>
        <w:jc w:val="both"/>
      </w:pPr>
    </w:p>
    <w:p w:rsidR="007212D7" w:rsidRPr="00FC6DB6" w:rsidRDefault="007212D7" w:rsidP="007212D7">
      <w:pPr>
        <w:jc w:val="center"/>
        <w:rPr>
          <w:b/>
          <w:i/>
          <w:u w:val="single"/>
        </w:rPr>
      </w:pPr>
    </w:p>
    <w:p w:rsidR="007212D7" w:rsidRPr="00FC6DB6" w:rsidRDefault="007212D7" w:rsidP="007212D7"/>
    <w:p w:rsidR="007212D7" w:rsidRPr="00FC6DB6" w:rsidRDefault="007212D7" w:rsidP="007212D7">
      <w:pPr>
        <w:suppressAutoHyphens w:val="0"/>
        <w:ind w:left="720"/>
        <w:jc w:val="right"/>
      </w:pPr>
      <w:r>
        <w:br w:type="page"/>
      </w:r>
      <w:r w:rsidRPr="00FC6DB6">
        <w:lastRenderedPageBreak/>
        <w:t>Приложение 3</w:t>
      </w:r>
    </w:p>
    <w:p w:rsidR="007212D7" w:rsidRPr="00FC6DB6" w:rsidRDefault="007212D7" w:rsidP="007212D7">
      <w:pPr>
        <w:numPr>
          <w:ilvl w:val="1"/>
          <w:numId w:val="127"/>
        </w:numPr>
        <w:jc w:val="both"/>
      </w:pPr>
      <w:r w:rsidRPr="00FC6DB6">
        <w:t>Жизненная емкость легких (ЖЕЛ) составляет:</w:t>
      </w:r>
    </w:p>
    <w:p w:rsidR="007212D7" w:rsidRPr="00FC6DB6" w:rsidRDefault="007212D7" w:rsidP="007212D7">
      <w:pPr>
        <w:pStyle w:val="a8"/>
        <w:numPr>
          <w:ilvl w:val="0"/>
          <w:numId w:val="108"/>
        </w:numPr>
        <w:spacing w:line="240" w:lineRule="auto"/>
        <w:jc w:val="both"/>
        <w:rPr>
          <w:rFonts w:ascii="Times New Roman" w:hAnsi="Times New Roman"/>
          <w:sz w:val="24"/>
          <w:szCs w:val="24"/>
        </w:rPr>
      </w:pPr>
      <w:r w:rsidRPr="00FC6DB6">
        <w:rPr>
          <w:rFonts w:ascii="Times New Roman" w:hAnsi="Times New Roman"/>
          <w:sz w:val="24"/>
          <w:szCs w:val="24"/>
        </w:rPr>
        <w:t xml:space="preserve">1800-2400 </w:t>
      </w:r>
    </w:p>
    <w:p w:rsidR="007212D7" w:rsidRPr="00FC6DB6" w:rsidRDefault="007212D7" w:rsidP="007212D7">
      <w:pPr>
        <w:pStyle w:val="a8"/>
        <w:numPr>
          <w:ilvl w:val="0"/>
          <w:numId w:val="108"/>
        </w:numPr>
        <w:spacing w:line="240" w:lineRule="auto"/>
        <w:jc w:val="both"/>
        <w:rPr>
          <w:rFonts w:ascii="Times New Roman" w:hAnsi="Times New Roman"/>
          <w:sz w:val="24"/>
          <w:szCs w:val="24"/>
        </w:rPr>
      </w:pPr>
      <w:r w:rsidRPr="00FC6DB6">
        <w:rPr>
          <w:rFonts w:ascii="Times New Roman" w:hAnsi="Times New Roman"/>
          <w:sz w:val="24"/>
          <w:szCs w:val="24"/>
        </w:rPr>
        <w:t>3300-4800 мл;</w:t>
      </w:r>
    </w:p>
    <w:p w:rsidR="007212D7" w:rsidRPr="00FC6DB6" w:rsidRDefault="007212D7" w:rsidP="007212D7">
      <w:pPr>
        <w:pStyle w:val="a8"/>
        <w:numPr>
          <w:ilvl w:val="0"/>
          <w:numId w:val="108"/>
        </w:numPr>
        <w:spacing w:line="240" w:lineRule="auto"/>
        <w:jc w:val="both"/>
        <w:rPr>
          <w:rFonts w:ascii="Times New Roman" w:hAnsi="Times New Roman"/>
          <w:sz w:val="24"/>
          <w:szCs w:val="24"/>
        </w:rPr>
      </w:pPr>
      <w:r w:rsidRPr="00FC6DB6">
        <w:rPr>
          <w:rFonts w:ascii="Times New Roman" w:hAnsi="Times New Roman"/>
          <w:sz w:val="24"/>
          <w:szCs w:val="24"/>
        </w:rPr>
        <w:t>5000-6000 мл.</w:t>
      </w:r>
    </w:p>
    <w:p w:rsidR="007212D7" w:rsidRPr="00FC6DB6" w:rsidRDefault="007212D7" w:rsidP="007212D7">
      <w:pPr>
        <w:ind w:firstLine="709"/>
        <w:jc w:val="both"/>
      </w:pPr>
      <w:r w:rsidRPr="00FC6DB6">
        <w:t>2. Общая емкость легких (ОЕЛ) взрослого человека составляет:</w:t>
      </w:r>
    </w:p>
    <w:p w:rsidR="007212D7" w:rsidRPr="00FC6DB6" w:rsidRDefault="007212D7" w:rsidP="007212D7">
      <w:pPr>
        <w:pStyle w:val="a8"/>
        <w:numPr>
          <w:ilvl w:val="0"/>
          <w:numId w:val="81"/>
        </w:numPr>
        <w:spacing w:line="240" w:lineRule="auto"/>
        <w:jc w:val="both"/>
        <w:rPr>
          <w:rFonts w:ascii="Times New Roman" w:hAnsi="Times New Roman"/>
          <w:sz w:val="24"/>
          <w:szCs w:val="24"/>
        </w:rPr>
      </w:pPr>
      <w:r w:rsidRPr="00FC6DB6">
        <w:rPr>
          <w:rFonts w:ascii="Times New Roman" w:hAnsi="Times New Roman"/>
          <w:sz w:val="24"/>
          <w:szCs w:val="24"/>
        </w:rPr>
        <w:t>2200-3600 мл;</w:t>
      </w:r>
    </w:p>
    <w:p w:rsidR="007212D7" w:rsidRPr="00FC6DB6" w:rsidRDefault="007212D7" w:rsidP="007212D7">
      <w:pPr>
        <w:pStyle w:val="a8"/>
        <w:numPr>
          <w:ilvl w:val="0"/>
          <w:numId w:val="81"/>
        </w:numPr>
        <w:spacing w:line="240" w:lineRule="auto"/>
        <w:jc w:val="both"/>
        <w:rPr>
          <w:rFonts w:ascii="Times New Roman" w:hAnsi="Times New Roman"/>
          <w:sz w:val="24"/>
          <w:szCs w:val="24"/>
        </w:rPr>
      </w:pPr>
      <w:r w:rsidRPr="00FC6DB6">
        <w:rPr>
          <w:rFonts w:ascii="Times New Roman" w:hAnsi="Times New Roman"/>
          <w:sz w:val="24"/>
          <w:szCs w:val="24"/>
        </w:rPr>
        <w:t>4200-6000 мл;</w:t>
      </w:r>
    </w:p>
    <w:p w:rsidR="007212D7" w:rsidRPr="00FC6DB6" w:rsidRDefault="007212D7" w:rsidP="007212D7">
      <w:pPr>
        <w:pStyle w:val="a8"/>
        <w:numPr>
          <w:ilvl w:val="0"/>
          <w:numId w:val="81"/>
        </w:numPr>
        <w:spacing w:line="240" w:lineRule="auto"/>
        <w:jc w:val="both"/>
        <w:rPr>
          <w:rFonts w:ascii="Times New Roman" w:hAnsi="Times New Roman"/>
          <w:sz w:val="24"/>
          <w:szCs w:val="24"/>
        </w:rPr>
      </w:pPr>
      <w:r w:rsidRPr="00FC6DB6">
        <w:rPr>
          <w:rFonts w:ascii="Times New Roman" w:hAnsi="Times New Roman"/>
          <w:sz w:val="24"/>
          <w:szCs w:val="24"/>
        </w:rPr>
        <w:t>6000-8000 мл.</w:t>
      </w:r>
    </w:p>
    <w:p w:rsidR="007212D7" w:rsidRPr="00FC6DB6" w:rsidRDefault="007212D7" w:rsidP="007212D7">
      <w:pPr>
        <w:ind w:firstLine="709"/>
        <w:jc w:val="both"/>
      </w:pPr>
      <w:r w:rsidRPr="00FC6DB6">
        <w:t>3. Дыхательный объем (ДО) легкого составляет:</w:t>
      </w:r>
    </w:p>
    <w:p w:rsidR="007212D7" w:rsidRPr="00FC6DB6" w:rsidRDefault="007212D7" w:rsidP="007212D7">
      <w:pPr>
        <w:pStyle w:val="a8"/>
        <w:numPr>
          <w:ilvl w:val="0"/>
          <w:numId w:val="77"/>
        </w:numPr>
        <w:spacing w:line="240" w:lineRule="auto"/>
        <w:jc w:val="both"/>
        <w:rPr>
          <w:rFonts w:ascii="Times New Roman" w:hAnsi="Times New Roman"/>
          <w:sz w:val="24"/>
          <w:szCs w:val="24"/>
        </w:rPr>
      </w:pPr>
      <w:r w:rsidRPr="00FC6DB6">
        <w:rPr>
          <w:rFonts w:ascii="Times New Roman" w:hAnsi="Times New Roman"/>
          <w:sz w:val="24"/>
          <w:szCs w:val="24"/>
        </w:rPr>
        <w:t>400-500 мл;</w:t>
      </w:r>
    </w:p>
    <w:p w:rsidR="007212D7" w:rsidRPr="00FC6DB6" w:rsidRDefault="007212D7" w:rsidP="007212D7">
      <w:pPr>
        <w:pStyle w:val="a8"/>
        <w:numPr>
          <w:ilvl w:val="0"/>
          <w:numId w:val="77"/>
        </w:numPr>
        <w:spacing w:line="240" w:lineRule="auto"/>
        <w:jc w:val="both"/>
        <w:rPr>
          <w:rFonts w:ascii="Times New Roman" w:hAnsi="Times New Roman"/>
          <w:sz w:val="24"/>
          <w:szCs w:val="24"/>
        </w:rPr>
      </w:pPr>
      <w:r w:rsidRPr="00FC6DB6">
        <w:rPr>
          <w:rFonts w:ascii="Times New Roman" w:hAnsi="Times New Roman"/>
          <w:sz w:val="24"/>
          <w:szCs w:val="24"/>
        </w:rPr>
        <w:t>600-700 мл.</w:t>
      </w:r>
    </w:p>
    <w:p w:rsidR="007212D7" w:rsidRPr="00FC6DB6" w:rsidRDefault="007212D7" w:rsidP="007212D7">
      <w:pPr>
        <w:ind w:firstLine="709"/>
        <w:jc w:val="both"/>
      </w:pPr>
      <w:r w:rsidRPr="00FC6DB6">
        <w:t>4.Резервный объем вдоха (дополнительный воздух) составляет:</w:t>
      </w:r>
    </w:p>
    <w:p w:rsidR="007212D7" w:rsidRPr="00FC6DB6" w:rsidRDefault="007212D7" w:rsidP="007212D7">
      <w:pPr>
        <w:pStyle w:val="a8"/>
        <w:numPr>
          <w:ilvl w:val="0"/>
          <w:numId w:val="90"/>
        </w:numPr>
        <w:spacing w:line="240" w:lineRule="auto"/>
        <w:jc w:val="both"/>
        <w:rPr>
          <w:rFonts w:ascii="Times New Roman" w:hAnsi="Times New Roman"/>
          <w:sz w:val="24"/>
          <w:szCs w:val="24"/>
        </w:rPr>
      </w:pPr>
      <w:r w:rsidRPr="00FC6DB6">
        <w:rPr>
          <w:rFonts w:ascii="Times New Roman" w:hAnsi="Times New Roman"/>
          <w:sz w:val="24"/>
          <w:szCs w:val="24"/>
        </w:rPr>
        <w:t>1000-2000 мл:</w:t>
      </w:r>
    </w:p>
    <w:p w:rsidR="007212D7" w:rsidRPr="00FC6DB6" w:rsidRDefault="007212D7" w:rsidP="007212D7">
      <w:pPr>
        <w:pStyle w:val="a8"/>
        <w:numPr>
          <w:ilvl w:val="0"/>
          <w:numId w:val="90"/>
        </w:numPr>
        <w:spacing w:line="240" w:lineRule="auto"/>
        <w:jc w:val="both"/>
        <w:rPr>
          <w:rFonts w:ascii="Times New Roman" w:hAnsi="Times New Roman"/>
          <w:sz w:val="24"/>
          <w:szCs w:val="24"/>
        </w:rPr>
      </w:pPr>
      <w:r w:rsidRPr="00FC6DB6">
        <w:rPr>
          <w:rFonts w:ascii="Times New Roman" w:hAnsi="Times New Roman"/>
          <w:sz w:val="24"/>
          <w:szCs w:val="24"/>
        </w:rPr>
        <w:t>1900-3300 мл.</w:t>
      </w:r>
    </w:p>
    <w:p w:rsidR="007212D7" w:rsidRPr="00FC6DB6" w:rsidRDefault="007212D7" w:rsidP="007212D7">
      <w:pPr>
        <w:ind w:firstLine="709"/>
        <w:jc w:val="both"/>
      </w:pPr>
      <w:r w:rsidRPr="00FC6DB6">
        <w:t>5. Резервный объем выдоха (резервный воздух) составляет:</w:t>
      </w:r>
    </w:p>
    <w:p w:rsidR="007212D7" w:rsidRPr="00FC6DB6" w:rsidRDefault="007212D7" w:rsidP="007212D7">
      <w:pPr>
        <w:pStyle w:val="a8"/>
        <w:numPr>
          <w:ilvl w:val="0"/>
          <w:numId w:val="52"/>
        </w:numPr>
        <w:spacing w:line="240" w:lineRule="auto"/>
        <w:jc w:val="both"/>
        <w:rPr>
          <w:rFonts w:ascii="Times New Roman" w:hAnsi="Times New Roman"/>
          <w:sz w:val="24"/>
          <w:szCs w:val="24"/>
        </w:rPr>
      </w:pPr>
      <w:r w:rsidRPr="00FC6DB6">
        <w:rPr>
          <w:rFonts w:ascii="Times New Roman" w:hAnsi="Times New Roman"/>
          <w:sz w:val="24"/>
          <w:szCs w:val="24"/>
        </w:rPr>
        <w:t>500-600 мл;</w:t>
      </w:r>
    </w:p>
    <w:p w:rsidR="007212D7" w:rsidRPr="00FC6DB6" w:rsidRDefault="007212D7" w:rsidP="007212D7">
      <w:pPr>
        <w:pStyle w:val="a8"/>
        <w:numPr>
          <w:ilvl w:val="0"/>
          <w:numId w:val="52"/>
        </w:numPr>
        <w:spacing w:line="240" w:lineRule="auto"/>
        <w:jc w:val="both"/>
        <w:rPr>
          <w:rFonts w:ascii="Times New Roman" w:hAnsi="Times New Roman"/>
          <w:sz w:val="24"/>
          <w:szCs w:val="24"/>
        </w:rPr>
      </w:pPr>
      <w:r w:rsidRPr="00FC6DB6">
        <w:rPr>
          <w:rFonts w:ascii="Times New Roman" w:hAnsi="Times New Roman"/>
          <w:sz w:val="24"/>
          <w:szCs w:val="24"/>
        </w:rPr>
        <w:t>700-1000мл.</w:t>
      </w:r>
    </w:p>
    <w:p w:rsidR="007212D7" w:rsidRPr="00FC6DB6" w:rsidRDefault="007212D7" w:rsidP="007212D7">
      <w:pPr>
        <w:ind w:firstLine="709"/>
        <w:jc w:val="both"/>
      </w:pPr>
      <w:r w:rsidRPr="00FC6DB6">
        <w:t>6. Остаточный воздух легкого составляет:</w:t>
      </w:r>
    </w:p>
    <w:p w:rsidR="007212D7" w:rsidRPr="00FC6DB6" w:rsidRDefault="007212D7" w:rsidP="007212D7">
      <w:pPr>
        <w:pStyle w:val="a8"/>
        <w:numPr>
          <w:ilvl w:val="0"/>
          <w:numId w:val="89"/>
        </w:numPr>
        <w:spacing w:line="240" w:lineRule="auto"/>
        <w:jc w:val="both"/>
        <w:rPr>
          <w:rFonts w:ascii="Times New Roman" w:hAnsi="Times New Roman"/>
          <w:sz w:val="24"/>
          <w:szCs w:val="24"/>
        </w:rPr>
      </w:pPr>
      <w:r w:rsidRPr="00FC6DB6">
        <w:rPr>
          <w:rFonts w:ascii="Times New Roman" w:hAnsi="Times New Roman"/>
          <w:sz w:val="24"/>
          <w:szCs w:val="24"/>
        </w:rPr>
        <w:t>700 мл;</w:t>
      </w:r>
    </w:p>
    <w:p w:rsidR="007212D7" w:rsidRPr="00FC6DB6" w:rsidRDefault="007212D7" w:rsidP="007212D7">
      <w:pPr>
        <w:pStyle w:val="a8"/>
        <w:numPr>
          <w:ilvl w:val="0"/>
          <w:numId w:val="89"/>
        </w:numPr>
        <w:spacing w:line="240" w:lineRule="auto"/>
        <w:jc w:val="both"/>
        <w:rPr>
          <w:rFonts w:ascii="Times New Roman" w:hAnsi="Times New Roman"/>
          <w:sz w:val="24"/>
          <w:szCs w:val="24"/>
        </w:rPr>
      </w:pPr>
      <w:r w:rsidRPr="00FC6DB6">
        <w:rPr>
          <w:rFonts w:ascii="Times New Roman" w:hAnsi="Times New Roman"/>
          <w:sz w:val="24"/>
          <w:szCs w:val="24"/>
        </w:rPr>
        <w:t xml:space="preserve">1500 </w:t>
      </w:r>
    </w:p>
    <w:p w:rsidR="007212D7" w:rsidRPr="00FC6DB6" w:rsidRDefault="007212D7" w:rsidP="007212D7">
      <w:pPr>
        <w:ind w:firstLine="709"/>
        <w:jc w:val="both"/>
      </w:pPr>
      <w:r w:rsidRPr="00FC6DB6">
        <w:t>7. Функциональный остаточный объем (нормальная емкость легкого) равен объему:</w:t>
      </w:r>
    </w:p>
    <w:p w:rsidR="007212D7" w:rsidRPr="00FC6DB6" w:rsidRDefault="007212D7" w:rsidP="007212D7">
      <w:pPr>
        <w:pStyle w:val="a8"/>
        <w:numPr>
          <w:ilvl w:val="0"/>
          <w:numId w:val="69"/>
        </w:numPr>
        <w:spacing w:line="240" w:lineRule="auto"/>
        <w:jc w:val="both"/>
        <w:rPr>
          <w:rFonts w:ascii="Times New Roman" w:hAnsi="Times New Roman"/>
          <w:sz w:val="24"/>
          <w:szCs w:val="24"/>
        </w:rPr>
      </w:pPr>
      <w:r w:rsidRPr="00FC6DB6">
        <w:rPr>
          <w:rFonts w:ascii="Times New Roman" w:hAnsi="Times New Roman"/>
          <w:sz w:val="24"/>
          <w:szCs w:val="24"/>
        </w:rPr>
        <w:t>Дыхательный объем + резервный воздух;</w:t>
      </w:r>
    </w:p>
    <w:p w:rsidR="007212D7" w:rsidRPr="00FC6DB6" w:rsidRDefault="007212D7" w:rsidP="007212D7">
      <w:pPr>
        <w:pStyle w:val="a8"/>
        <w:numPr>
          <w:ilvl w:val="0"/>
          <w:numId w:val="69"/>
        </w:numPr>
        <w:spacing w:line="240" w:lineRule="auto"/>
        <w:jc w:val="both"/>
        <w:rPr>
          <w:rFonts w:ascii="Times New Roman" w:hAnsi="Times New Roman"/>
          <w:sz w:val="24"/>
          <w:szCs w:val="24"/>
        </w:rPr>
      </w:pPr>
      <w:r w:rsidRPr="00FC6DB6">
        <w:rPr>
          <w:rFonts w:ascii="Times New Roman" w:hAnsi="Times New Roman"/>
          <w:sz w:val="24"/>
          <w:szCs w:val="24"/>
        </w:rPr>
        <w:t>Резервный воздух + остаточный воздух.</w:t>
      </w:r>
    </w:p>
    <w:p w:rsidR="007212D7" w:rsidRPr="00FC6DB6" w:rsidRDefault="007212D7" w:rsidP="007212D7">
      <w:pPr>
        <w:ind w:firstLine="709"/>
        <w:jc w:val="both"/>
      </w:pPr>
      <w:r w:rsidRPr="00FC6DB6">
        <w:t>8. В покое у здорового человека эффективная альвеолярная вентиляция (АВ) в минуту равен:</w:t>
      </w:r>
    </w:p>
    <w:p w:rsidR="007212D7" w:rsidRPr="00FC6DB6" w:rsidRDefault="007212D7" w:rsidP="007212D7">
      <w:pPr>
        <w:pStyle w:val="a8"/>
        <w:numPr>
          <w:ilvl w:val="0"/>
          <w:numId w:val="21"/>
        </w:numPr>
        <w:spacing w:line="240" w:lineRule="auto"/>
        <w:jc w:val="both"/>
        <w:rPr>
          <w:rFonts w:ascii="Times New Roman" w:hAnsi="Times New Roman"/>
          <w:sz w:val="24"/>
          <w:szCs w:val="24"/>
        </w:rPr>
      </w:pPr>
      <w:r w:rsidRPr="00FC6DB6">
        <w:rPr>
          <w:rFonts w:ascii="Times New Roman" w:hAnsi="Times New Roman"/>
          <w:sz w:val="24"/>
          <w:szCs w:val="24"/>
        </w:rPr>
        <w:t>2-</w:t>
      </w:r>
      <w:smartTag w:uri="urn:schemas-microsoft-com:office:smarttags" w:element="metricconverter">
        <w:smartTagPr>
          <w:attr w:name="ProductID" w:val="3 л"/>
        </w:smartTagPr>
        <w:r w:rsidRPr="00FC6DB6">
          <w:rPr>
            <w:rFonts w:ascii="Times New Roman" w:hAnsi="Times New Roman"/>
            <w:sz w:val="24"/>
            <w:szCs w:val="24"/>
          </w:rPr>
          <w:t>3 л</w:t>
        </w:r>
      </w:smartTag>
      <w:r w:rsidRPr="00FC6DB6">
        <w:rPr>
          <w:rFonts w:ascii="Times New Roman" w:hAnsi="Times New Roman"/>
          <w:sz w:val="24"/>
          <w:szCs w:val="24"/>
        </w:rPr>
        <w:t>;</w:t>
      </w:r>
    </w:p>
    <w:p w:rsidR="007212D7" w:rsidRPr="00FC6DB6" w:rsidRDefault="007212D7" w:rsidP="007212D7">
      <w:pPr>
        <w:pStyle w:val="a8"/>
        <w:numPr>
          <w:ilvl w:val="0"/>
          <w:numId w:val="21"/>
        </w:numPr>
        <w:spacing w:line="240" w:lineRule="auto"/>
        <w:jc w:val="both"/>
        <w:rPr>
          <w:rFonts w:ascii="Times New Roman" w:hAnsi="Times New Roman"/>
          <w:sz w:val="24"/>
          <w:szCs w:val="24"/>
        </w:rPr>
      </w:pPr>
      <w:r w:rsidRPr="00FC6DB6">
        <w:rPr>
          <w:rFonts w:ascii="Times New Roman" w:hAnsi="Times New Roman"/>
          <w:sz w:val="24"/>
          <w:szCs w:val="24"/>
        </w:rPr>
        <w:t>4-</w:t>
      </w:r>
      <w:smartTag w:uri="urn:schemas-microsoft-com:office:smarttags" w:element="metricconverter">
        <w:smartTagPr>
          <w:attr w:name="ProductID" w:val="5 л"/>
        </w:smartTagPr>
        <w:r w:rsidRPr="00FC6DB6">
          <w:rPr>
            <w:rFonts w:ascii="Times New Roman" w:hAnsi="Times New Roman"/>
            <w:sz w:val="24"/>
            <w:szCs w:val="24"/>
          </w:rPr>
          <w:t>5 л</w:t>
        </w:r>
      </w:smartTag>
      <w:r w:rsidRPr="00FC6DB6">
        <w:rPr>
          <w:rFonts w:ascii="Times New Roman" w:hAnsi="Times New Roman"/>
          <w:sz w:val="24"/>
          <w:szCs w:val="24"/>
        </w:rPr>
        <w:t>;</w:t>
      </w:r>
    </w:p>
    <w:p w:rsidR="007212D7" w:rsidRPr="00FC6DB6" w:rsidRDefault="007212D7" w:rsidP="007212D7">
      <w:pPr>
        <w:pStyle w:val="a8"/>
        <w:numPr>
          <w:ilvl w:val="0"/>
          <w:numId w:val="21"/>
        </w:numPr>
        <w:spacing w:line="240" w:lineRule="auto"/>
        <w:jc w:val="both"/>
        <w:rPr>
          <w:rFonts w:ascii="Times New Roman" w:hAnsi="Times New Roman"/>
          <w:sz w:val="24"/>
          <w:szCs w:val="24"/>
        </w:rPr>
      </w:pPr>
      <w:r w:rsidRPr="00FC6DB6">
        <w:rPr>
          <w:rFonts w:ascii="Times New Roman" w:hAnsi="Times New Roman"/>
          <w:sz w:val="24"/>
          <w:szCs w:val="24"/>
        </w:rPr>
        <w:t>6-</w:t>
      </w:r>
      <w:smartTag w:uri="urn:schemas-microsoft-com:office:smarttags" w:element="metricconverter">
        <w:smartTagPr>
          <w:attr w:name="ProductID" w:val="7 л"/>
        </w:smartTagPr>
        <w:r w:rsidRPr="00FC6DB6">
          <w:rPr>
            <w:rFonts w:ascii="Times New Roman" w:hAnsi="Times New Roman"/>
            <w:sz w:val="24"/>
            <w:szCs w:val="24"/>
          </w:rPr>
          <w:t>7 л</w:t>
        </w:r>
      </w:smartTag>
      <w:r w:rsidRPr="00FC6DB6">
        <w:rPr>
          <w:rFonts w:ascii="Times New Roman" w:hAnsi="Times New Roman"/>
          <w:sz w:val="24"/>
          <w:szCs w:val="24"/>
        </w:rPr>
        <w:t>.</w:t>
      </w:r>
    </w:p>
    <w:p w:rsidR="007212D7" w:rsidRPr="00FC6DB6" w:rsidRDefault="007212D7" w:rsidP="007212D7">
      <w:pPr>
        <w:ind w:firstLine="709"/>
        <w:jc w:val="both"/>
      </w:pPr>
      <w:r w:rsidRPr="00FC6DB6">
        <w:t>9. Соотношение альвеолярная вентиляция/ минутный объем (АВ/МО) в покое составляет:</w:t>
      </w:r>
    </w:p>
    <w:p w:rsidR="007212D7" w:rsidRPr="00FC6DB6" w:rsidRDefault="007212D7" w:rsidP="007212D7">
      <w:pPr>
        <w:pStyle w:val="a8"/>
        <w:numPr>
          <w:ilvl w:val="0"/>
          <w:numId w:val="65"/>
        </w:numPr>
        <w:spacing w:line="240" w:lineRule="auto"/>
        <w:jc w:val="both"/>
        <w:rPr>
          <w:rFonts w:ascii="Times New Roman" w:hAnsi="Times New Roman"/>
          <w:sz w:val="24"/>
          <w:szCs w:val="24"/>
        </w:rPr>
      </w:pPr>
      <w:r w:rsidRPr="00FC6DB6">
        <w:rPr>
          <w:rFonts w:ascii="Times New Roman" w:hAnsi="Times New Roman"/>
          <w:sz w:val="24"/>
          <w:szCs w:val="24"/>
        </w:rPr>
        <w:t>0,І-0,5;</w:t>
      </w:r>
    </w:p>
    <w:p w:rsidR="007212D7" w:rsidRPr="00FC6DB6" w:rsidRDefault="007212D7" w:rsidP="007212D7">
      <w:pPr>
        <w:pStyle w:val="a8"/>
        <w:numPr>
          <w:ilvl w:val="0"/>
          <w:numId w:val="65"/>
        </w:numPr>
        <w:spacing w:line="240" w:lineRule="auto"/>
        <w:jc w:val="both"/>
        <w:rPr>
          <w:rFonts w:ascii="Times New Roman" w:hAnsi="Times New Roman"/>
          <w:sz w:val="24"/>
          <w:szCs w:val="24"/>
        </w:rPr>
      </w:pPr>
      <w:r w:rsidRPr="00FC6DB6">
        <w:rPr>
          <w:rFonts w:ascii="Times New Roman" w:hAnsi="Times New Roman"/>
          <w:sz w:val="24"/>
          <w:szCs w:val="24"/>
        </w:rPr>
        <w:t>0,8-1:</w:t>
      </w:r>
    </w:p>
    <w:p w:rsidR="007212D7" w:rsidRPr="00FC6DB6" w:rsidRDefault="007212D7" w:rsidP="007212D7">
      <w:pPr>
        <w:pStyle w:val="a8"/>
        <w:numPr>
          <w:ilvl w:val="0"/>
          <w:numId w:val="65"/>
        </w:numPr>
        <w:spacing w:line="240" w:lineRule="auto"/>
        <w:jc w:val="both"/>
        <w:rPr>
          <w:rFonts w:ascii="Times New Roman" w:hAnsi="Times New Roman"/>
          <w:sz w:val="24"/>
          <w:szCs w:val="24"/>
        </w:rPr>
      </w:pPr>
      <w:r w:rsidRPr="00FC6DB6">
        <w:rPr>
          <w:rFonts w:ascii="Times New Roman" w:hAnsi="Times New Roman"/>
          <w:sz w:val="24"/>
          <w:szCs w:val="24"/>
        </w:rPr>
        <w:t>2-4.</w:t>
      </w:r>
    </w:p>
    <w:p w:rsidR="007212D7" w:rsidRPr="00FC6DB6" w:rsidRDefault="007212D7" w:rsidP="007212D7">
      <w:pPr>
        <w:ind w:firstLine="709"/>
        <w:jc w:val="both"/>
      </w:pPr>
      <w:r w:rsidRPr="00FC6DB6">
        <w:t>10. Нарушение дыхания при дефиците возбуждающей афферентации характерно для:</w:t>
      </w:r>
    </w:p>
    <w:p w:rsidR="007212D7" w:rsidRPr="00FC6DB6" w:rsidRDefault="007212D7" w:rsidP="007212D7">
      <w:pPr>
        <w:pStyle w:val="a8"/>
        <w:numPr>
          <w:ilvl w:val="0"/>
          <w:numId w:val="73"/>
        </w:numPr>
        <w:spacing w:line="240" w:lineRule="auto"/>
        <w:jc w:val="both"/>
        <w:rPr>
          <w:rFonts w:ascii="Times New Roman" w:hAnsi="Times New Roman"/>
          <w:sz w:val="24"/>
          <w:szCs w:val="24"/>
        </w:rPr>
      </w:pPr>
      <w:r w:rsidRPr="00FC6DB6">
        <w:rPr>
          <w:rFonts w:ascii="Times New Roman" w:hAnsi="Times New Roman"/>
          <w:sz w:val="24"/>
          <w:szCs w:val="24"/>
        </w:rPr>
        <w:lastRenderedPageBreak/>
        <w:t>синдрома асфиксии новорожденных д</w:t>
      </w:r>
    </w:p>
    <w:p w:rsidR="007212D7" w:rsidRPr="00FC6DB6" w:rsidRDefault="007212D7" w:rsidP="007212D7">
      <w:pPr>
        <w:pStyle w:val="a8"/>
        <w:numPr>
          <w:ilvl w:val="0"/>
          <w:numId w:val="73"/>
        </w:numPr>
        <w:spacing w:line="240" w:lineRule="auto"/>
        <w:jc w:val="both"/>
        <w:rPr>
          <w:rFonts w:ascii="Times New Roman" w:hAnsi="Times New Roman"/>
          <w:sz w:val="24"/>
          <w:szCs w:val="24"/>
        </w:rPr>
      </w:pPr>
      <w:r w:rsidRPr="00FC6DB6">
        <w:rPr>
          <w:rFonts w:ascii="Times New Roman" w:hAnsi="Times New Roman"/>
          <w:sz w:val="24"/>
          <w:szCs w:val="24"/>
        </w:rPr>
        <w:t>раздражения слизистых оболочек верхних дыхательных путей.</w:t>
      </w:r>
    </w:p>
    <w:p w:rsidR="007212D7" w:rsidRPr="00FC6DB6" w:rsidRDefault="007212D7" w:rsidP="007212D7">
      <w:pPr>
        <w:ind w:firstLine="709"/>
        <w:jc w:val="both"/>
      </w:pPr>
      <w:r w:rsidRPr="00FC6DB6">
        <w:t>11. К неспецифическим противомикробным защитным механизмам легких относится:</w:t>
      </w:r>
    </w:p>
    <w:p w:rsidR="007212D7" w:rsidRPr="00FC6DB6" w:rsidRDefault="007212D7" w:rsidP="007212D7">
      <w:pPr>
        <w:pStyle w:val="a8"/>
        <w:numPr>
          <w:ilvl w:val="0"/>
          <w:numId w:val="88"/>
        </w:numPr>
        <w:spacing w:line="240" w:lineRule="auto"/>
        <w:jc w:val="both"/>
        <w:rPr>
          <w:rFonts w:ascii="Times New Roman" w:hAnsi="Times New Roman"/>
          <w:sz w:val="24"/>
          <w:szCs w:val="24"/>
        </w:rPr>
      </w:pPr>
      <w:r w:rsidRPr="00FC6DB6">
        <w:rPr>
          <w:rFonts w:ascii="Times New Roman" w:hAnsi="Times New Roman"/>
          <w:sz w:val="24"/>
          <w:szCs w:val="24"/>
        </w:rPr>
        <w:t>интерферон, лизоцим;</w:t>
      </w:r>
    </w:p>
    <w:p w:rsidR="007212D7" w:rsidRPr="00FC6DB6" w:rsidRDefault="007212D7" w:rsidP="007212D7">
      <w:pPr>
        <w:pStyle w:val="a8"/>
        <w:numPr>
          <w:ilvl w:val="0"/>
          <w:numId w:val="88"/>
        </w:numPr>
        <w:spacing w:line="240" w:lineRule="auto"/>
        <w:jc w:val="both"/>
        <w:rPr>
          <w:rFonts w:ascii="Times New Roman" w:hAnsi="Times New Roman"/>
          <w:sz w:val="24"/>
          <w:szCs w:val="24"/>
        </w:rPr>
      </w:pPr>
      <w:r w:rsidRPr="00FC6DB6">
        <w:rPr>
          <w:rFonts w:ascii="Times New Roman" w:hAnsi="Times New Roman"/>
          <w:sz w:val="24"/>
          <w:szCs w:val="24"/>
        </w:rPr>
        <w:t>сенсибилизированные Т-лимфоциты.</w:t>
      </w:r>
    </w:p>
    <w:p w:rsidR="007212D7" w:rsidRPr="00FC6DB6" w:rsidRDefault="007212D7" w:rsidP="007212D7">
      <w:pPr>
        <w:ind w:firstLine="709"/>
        <w:jc w:val="both"/>
      </w:pPr>
      <w:r w:rsidRPr="00FC6DB6">
        <w:t>12. К характерным изменениям в гемограмме при хроническом нарушении внешнего дыхания относится:</w:t>
      </w:r>
    </w:p>
    <w:p w:rsidR="007212D7" w:rsidRPr="00FC6DB6" w:rsidRDefault="007212D7" w:rsidP="007212D7">
      <w:pPr>
        <w:pStyle w:val="a8"/>
        <w:numPr>
          <w:ilvl w:val="0"/>
          <w:numId w:val="74"/>
        </w:numPr>
        <w:spacing w:line="240" w:lineRule="auto"/>
        <w:jc w:val="both"/>
        <w:rPr>
          <w:rFonts w:ascii="Times New Roman" w:hAnsi="Times New Roman"/>
          <w:sz w:val="24"/>
          <w:szCs w:val="24"/>
        </w:rPr>
      </w:pPr>
      <w:r w:rsidRPr="00FC6DB6">
        <w:rPr>
          <w:rFonts w:ascii="Times New Roman" w:hAnsi="Times New Roman"/>
          <w:sz w:val="24"/>
          <w:szCs w:val="24"/>
        </w:rPr>
        <w:t>анемия;</w:t>
      </w:r>
    </w:p>
    <w:p w:rsidR="007212D7" w:rsidRPr="00FC6DB6" w:rsidRDefault="007212D7" w:rsidP="007212D7">
      <w:pPr>
        <w:pStyle w:val="a8"/>
        <w:numPr>
          <w:ilvl w:val="0"/>
          <w:numId w:val="74"/>
        </w:numPr>
        <w:spacing w:line="240" w:lineRule="auto"/>
        <w:jc w:val="both"/>
        <w:rPr>
          <w:rFonts w:ascii="Times New Roman" w:hAnsi="Times New Roman"/>
          <w:sz w:val="24"/>
          <w:szCs w:val="24"/>
        </w:rPr>
      </w:pPr>
      <w:r w:rsidRPr="00FC6DB6">
        <w:rPr>
          <w:rFonts w:ascii="Times New Roman" w:hAnsi="Times New Roman"/>
          <w:sz w:val="24"/>
          <w:szCs w:val="24"/>
        </w:rPr>
        <w:t>повышение концентрации гемоглобина, ретикулоцитоз.</w:t>
      </w:r>
    </w:p>
    <w:p w:rsidR="007212D7" w:rsidRPr="00FC6DB6" w:rsidRDefault="007212D7" w:rsidP="007212D7">
      <w:pPr>
        <w:ind w:firstLine="709"/>
        <w:jc w:val="both"/>
      </w:pPr>
      <w:r w:rsidRPr="00FC6DB6">
        <w:t>13. Спазму бронхов способствует:</w:t>
      </w:r>
    </w:p>
    <w:p w:rsidR="007212D7" w:rsidRPr="00FC6DB6" w:rsidRDefault="007212D7" w:rsidP="007212D7">
      <w:pPr>
        <w:pStyle w:val="a8"/>
        <w:numPr>
          <w:ilvl w:val="0"/>
          <w:numId w:val="5"/>
        </w:numPr>
        <w:spacing w:line="240" w:lineRule="auto"/>
        <w:jc w:val="both"/>
        <w:rPr>
          <w:rFonts w:ascii="Times New Roman" w:hAnsi="Times New Roman"/>
          <w:sz w:val="24"/>
          <w:szCs w:val="24"/>
        </w:rPr>
      </w:pPr>
      <w:r w:rsidRPr="00FC6DB6">
        <w:rPr>
          <w:rFonts w:ascii="Times New Roman" w:hAnsi="Times New Roman"/>
          <w:sz w:val="24"/>
          <w:szCs w:val="24"/>
        </w:rPr>
        <w:t>стимуляция Н1 - гистаминовых рецепторов;</w:t>
      </w:r>
    </w:p>
    <w:p w:rsidR="007212D7" w:rsidRPr="00FC6DB6" w:rsidRDefault="007212D7" w:rsidP="007212D7">
      <w:pPr>
        <w:pStyle w:val="a8"/>
        <w:numPr>
          <w:ilvl w:val="0"/>
          <w:numId w:val="5"/>
        </w:numPr>
        <w:spacing w:line="240" w:lineRule="auto"/>
        <w:jc w:val="both"/>
        <w:rPr>
          <w:rFonts w:ascii="Times New Roman" w:hAnsi="Times New Roman"/>
          <w:sz w:val="24"/>
          <w:szCs w:val="24"/>
        </w:rPr>
      </w:pPr>
      <w:r w:rsidRPr="00FC6DB6">
        <w:rPr>
          <w:rFonts w:ascii="Times New Roman" w:hAnsi="Times New Roman"/>
          <w:sz w:val="24"/>
          <w:szCs w:val="24"/>
        </w:rPr>
        <w:t>стимуляция Н2 - гистаминовых рецепторов.</w:t>
      </w:r>
    </w:p>
    <w:p w:rsidR="007212D7" w:rsidRPr="00FC6DB6" w:rsidRDefault="007212D7" w:rsidP="007212D7">
      <w:pPr>
        <w:ind w:firstLine="709"/>
        <w:jc w:val="both"/>
      </w:pPr>
      <w:r w:rsidRPr="00FC6DB6">
        <w:t>14. Сурфактант на растяжимость легких:</w:t>
      </w:r>
    </w:p>
    <w:p w:rsidR="007212D7" w:rsidRPr="00FC6DB6" w:rsidRDefault="007212D7" w:rsidP="007212D7">
      <w:pPr>
        <w:pStyle w:val="a8"/>
        <w:numPr>
          <w:ilvl w:val="0"/>
          <w:numId w:val="24"/>
        </w:numPr>
        <w:spacing w:line="240" w:lineRule="auto"/>
        <w:jc w:val="both"/>
        <w:rPr>
          <w:rFonts w:ascii="Times New Roman" w:hAnsi="Times New Roman"/>
          <w:sz w:val="24"/>
          <w:szCs w:val="24"/>
        </w:rPr>
      </w:pPr>
      <w:r w:rsidRPr="00FC6DB6">
        <w:rPr>
          <w:rFonts w:ascii="Times New Roman" w:hAnsi="Times New Roman"/>
          <w:sz w:val="24"/>
          <w:szCs w:val="24"/>
        </w:rPr>
        <w:t>не влияет;</w:t>
      </w:r>
    </w:p>
    <w:p w:rsidR="007212D7" w:rsidRPr="00FC6DB6" w:rsidRDefault="007212D7" w:rsidP="007212D7">
      <w:pPr>
        <w:pStyle w:val="a8"/>
        <w:numPr>
          <w:ilvl w:val="0"/>
          <w:numId w:val="24"/>
        </w:numPr>
        <w:spacing w:line="240" w:lineRule="auto"/>
        <w:jc w:val="both"/>
        <w:rPr>
          <w:rFonts w:ascii="Times New Roman" w:hAnsi="Times New Roman"/>
          <w:sz w:val="24"/>
          <w:szCs w:val="24"/>
        </w:rPr>
      </w:pPr>
      <w:r w:rsidRPr="00FC6DB6">
        <w:rPr>
          <w:rFonts w:ascii="Times New Roman" w:hAnsi="Times New Roman"/>
          <w:sz w:val="24"/>
          <w:szCs w:val="24"/>
        </w:rPr>
        <w:t>снижает;</w:t>
      </w:r>
    </w:p>
    <w:p w:rsidR="007212D7" w:rsidRPr="00FC6DB6" w:rsidRDefault="007212D7" w:rsidP="007212D7">
      <w:pPr>
        <w:pStyle w:val="a8"/>
        <w:numPr>
          <w:ilvl w:val="0"/>
          <w:numId w:val="24"/>
        </w:numPr>
        <w:spacing w:line="240" w:lineRule="auto"/>
        <w:jc w:val="both"/>
        <w:rPr>
          <w:rFonts w:ascii="Times New Roman" w:hAnsi="Times New Roman"/>
          <w:sz w:val="24"/>
          <w:szCs w:val="24"/>
        </w:rPr>
      </w:pPr>
      <w:r w:rsidRPr="00FC6DB6">
        <w:rPr>
          <w:rFonts w:ascii="Times New Roman" w:hAnsi="Times New Roman"/>
          <w:sz w:val="24"/>
          <w:szCs w:val="24"/>
        </w:rPr>
        <w:t>обеспечивает на 2/3.</w:t>
      </w:r>
    </w:p>
    <w:p w:rsidR="007212D7" w:rsidRPr="00FC6DB6" w:rsidRDefault="007212D7" w:rsidP="007212D7">
      <w:pPr>
        <w:ind w:firstLine="709"/>
        <w:jc w:val="both"/>
      </w:pPr>
      <w:r w:rsidRPr="00FC6DB6">
        <w:t>15. При сужении бронхов скорость движения воздуха в них:</w:t>
      </w:r>
    </w:p>
    <w:p w:rsidR="007212D7" w:rsidRPr="00FC6DB6" w:rsidRDefault="007212D7" w:rsidP="007212D7">
      <w:pPr>
        <w:pStyle w:val="a8"/>
        <w:numPr>
          <w:ilvl w:val="0"/>
          <w:numId w:val="117"/>
        </w:numPr>
        <w:spacing w:line="240" w:lineRule="auto"/>
        <w:jc w:val="both"/>
        <w:rPr>
          <w:rFonts w:ascii="Times New Roman" w:hAnsi="Times New Roman"/>
          <w:sz w:val="24"/>
          <w:szCs w:val="24"/>
        </w:rPr>
      </w:pPr>
      <w:r w:rsidRPr="00FC6DB6">
        <w:rPr>
          <w:rFonts w:ascii="Times New Roman" w:hAnsi="Times New Roman"/>
          <w:sz w:val="24"/>
          <w:szCs w:val="24"/>
        </w:rPr>
        <w:t>снижается;</w:t>
      </w:r>
    </w:p>
    <w:p w:rsidR="007212D7" w:rsidRPr="00FC6DB6" w:rsidRDefault="007212D7" w:rsidP="007212D7">
      <w:pPr>
        <w:pStyle w:val="a8"/>
        <w:numPr>
          <w:ilvl w:val="0"/>
          <w:numId w:val="117"/>
        </w:numPr>
        <w:spacing w:line="240" w:lineRule="auto"/>
        <w:jc w:val="both"/>
        <w:rPr>
          <w:rFonts w:ascii="Times New Roman" w:hAnsi="Times New Roman"/>
          <w:sz w:val="24"/>
          <w:szCs w:val="24"/>
        </w:rPr>
      </w:pPr>
      <w:r w:rsidRPr="00FC6DB6">
        <w:rPr>
          <w:rFonts w:ascii="Times New Roman" w:hAnsi="Times New Roman"/>
          <w:sz w:val="24"/>
          <w:szCs w:val="24"/>
        </w:rPr>
        <w:t>не изменяется;</w:t>
      </w:r>
    </w:p>
    <w:p w:rsidR="007212D7" w:rsidRPr="00FC6DB6" w:rsidRDefault="007212D7" w:rsidP="007212D7">
      <w:pPr>
        <w:pStyle w:val="a8"/>
        <w:numPr>
          <w:ilvl w:val="0"/>
          <w:numId w:val="117"/>
        </w:numPr>
        <w:spacing w:line="240" w:lineRule="auto"/>
        <w:jc w:val="both"/>
        <w:rPr>
          <w:rFonts w:ascii="Times New Roman" w:hAnsi="Times New Roman"/>
          <w:sz w:val="24"/>
          <w:szCs w:val="24"/>
        </w:rPr>
      </w:pPr>
      <w:r w:rsidRPr="00FC6DB6">
        <w:rPr>
          <w:rFonts w:ascii="Times New Roman" w:hAnsi="Times New Roman"/>
          <w:sz w:val="24"/>
          <w:szCs w:val="24"/>
        </w:rPr>
        <w:t>возрастает.</w:t>
      </w:r>
    </w:p>
    <w:p w:rsidR="007212D7" w:rsidRPr="00FC6DB6" w:rsidRDefault="007212D7" w:rsidP="007212D7">
      <w:pPr>
        <w:ind w:firstLine="709"/>
        <w:jc w:val="both"/>
      </w:pPr>
      <w:r w:rsidRPr="00FC6DB6">
        <w:t>16. При сужении просвета верхних дыхательных путей затрудняется:</w:t>
      </w:r>
    </w:p>
    <w:p w:rsidR="007212D7" w:rsidRPr="00FC6DB6" w:rsidRDefault="007212D7" w:rsidP="007212D7">
      <w:pPr>
        <w:pStyle w:val="a8"/>
        <w:numPr>
          <w:ilvl w:val="0"/>
          <w:numId w:val="124"/>
        </w:numPr>
        <w:spacing w:line="240" w:lineRule="auto"/>
        <w:jc w:val="both"/>
        <w:rPr>
          <w:rFonts w:ascii="Times New Roman" w:hAnsi="Times New Roman"/>
          <w:sz w:val="24"/>
          <w:szCs w:val="24"/>
        </w:rPr>
      </w:pPr>
      <w:r w:rsidRPr="00FC6DB6">
        <w:rPr>
          <w:rFonts w:ascii="Times New Roman" w:hAnsi="Times New Roman"/>
          <w:sz w:val="24"/>
          <w:szCs w:val="24"/>
        </w:rPr>
        <w:t>вдох;</w:t>
      </w:r>
    </w:p>
    <w:p w:rsidR="007212D7" w:rsidRPr="00FC6DB6" w:rsidRDefault="007212D7" w:rsidP="007212D7">
      <w:pPr>
        <w:pStyle w:val="a8"/>
        <w:numPr>
          <w:ilvl w:val="0"/>
          <w:numId w:val="124"/>
        </w:numPr>
        <w:spacing w:line="240" w:lineRule="auto"/>
        <w:jc w:val="both"/>
        <w:rPr>
          <w:rFonts w:ascii="Times New Roman" w:hAnsi="Times New Roman"/>
          <w:sz w:val="24"/>
          <w:szCs w:val="24"/>
        </w:rPr>
      </w:pPr>
      <w:r w:rsidRPr="00FC6DB6">
        <w:rPr>
          <w:rFonts w:ascii="Times New Roman" w:hAnsi="Times New Roman"/>
          <w:sz w:val="24"/>
          <w:szCs w:val="24"/>
        </w:rPr>
        <w:t>выдох;</w:t>
      </w:r>
    </w:p>
    <w:p w:rsidR="007212D7" w:rsidRPr="00FC6DB6" w:rsidRDefault="007212D7" w:rsidP="007212D7">
      <w:pPr>
        <w:pStyle w:val="a8"/>
        <w:numPr>
          <w:ilvl w:val="0"/>
          <w:numId w:val="124"/>
        </w:numPr>
        <w:spacing w:line="240" w:lineRule="auto"/>
        <w:jc w:val="both"/>
        <w:rPr>
          <w:rFonts w:ascii="Times New Roman" w:hAnsi="Times New Roman"/>
          <w:sz w:val="24"/>
          <w:szCs w:val="24"/>
        </w:rPr>
      </w:pPr>
      <w:r w:rsidRPr="00FC6DB6">
        <w:rPr>
          <w:rFonts w:ascii="Times New Roman" w:hAnsi="Times New Roman"/>
          <w:sz w:val="24"/>
          <w:szCs w:val="24"/>
        </w:rPr>
        <w:t>как вдох, так и выдох.</w:t>
      </w:r>
    </w:p>
    <w:p w:rsidR="007212D7" w:rsidRPr="00FC6DB6" w:rsidRDefault="007212D7" w:rsidP="007212D7">
      <w:pPr>
        <w:ind w:firstLine="709"/>
        <w:jc w:val="both"/>
      </w:pPr>
      <w:r w:rsidRPr="00FC6DB6">
        <w:t>17. Площадь поверхности тазообмена в легких составляет:</w:t>
      </w:r>
    </w:p>
    <w:p w:rsidR="007212D7" w:rsidRPr="00FC6DB6" w:rsidRDefault="007212D7" w:rsidP="007212D7">
      <w:pPr>
        <w:pStyle w:val="a8"/>
        <w:numPr>
          <w:ilvl w:val="0"/>
          <w:numId w:val="35"/>
        </w:numPr>
        <w:spacing w:line="240" w:lineRule="auto"/>
        <w:jc w:val="both"/>
        <w:rPr>
          <w:rFonts w:ascii="Times New Roman" w:hAnsi="Times New Roman"/>
          <w:sz w:val="24"/>
          <w:szCs w:val="24"/>
        </w:rPr>
      </w:pPr>
      <w:r w:rsidRPr="00FC6DB6">
        <w:rPr>
          <w:rFonts w:ascii="Times New Roman" w:hAnsi="Times New Roman"/>
          <w:sz w:val="24"/>
          <w:szCs w:val="24"/>
        </w:rPr>
        <w:t>10--</w:t>
      </w:r>
      <w:smartTag w:uri="urn:schemas-microsoft-com:office:smarttags" w:element="metricconverter">
        <w:smartTagPr>
          <w:attr w:name="ProductID" w:val="20 М2"/>
        </w:smartTagPr>
        <w:r w:rsidRPr="00FC6DB6">
          <w:rPr>
            <w:rFonts w:ascii="Times New Roman" w:hAnsi="Times New Roman"/>
            <w:sz w:val="24"/>
            <w:szCs w:val="24"/>
          </w:rPr>
          <w:t>20 М2</w:t>
        </w:r>
      </w:smartTag>
      <w:r w:rsidRPr="00FC6DB6">
        <w:rPr>
          <w:rFonts w:ascii="Times New Roman" w:hAnsi="Times New Roman"/>
          <w:sz w:val="24"/>
          <w:szCs w:val="24"/>
        </w:rPr>
        <w:t>;</w:t>
      </w:r>
    </w:p>
    <w:p w:rsidR="007212D7" w:rsidRPr="00FC6DB6" w:rsidRDefault="007212D7" w:rsidP="007212D7">
      <w:pPr>
        <w:pStyle w:val="a8"/>
        <w:numPr>
          <w:ilvl w:val="0"/>
          <w:numId w:val="35"/>
        </w:numPr>
        <w:spacing w:line="240" w:lineRule="auto"/>
        <w:jc w:val="both"/>
        <w:rPr>
          <w:rFonts w:ascii="Times New Roman" w:hAnsi="Times New Roman"/>
          <w:sz w:val="24"/>
          <w:szCs w:val="24"/>
        </w:rPr>
      </w:pPr>
      <w:r w:rsidRPr="00FC6DB6">
        <w:rPr>
          <w:rFonts w:ascii="Times New Roman" w:hAnsi="Times New Roman"/>
          <w:sz w:val="24"/>
          <w:szCs w:val="24"/>
        </w:rPr>
        <w:t>50-</w:t>
      </w:r>
      <w:smartTag w:uri="urn:schemas-microsoft-com:office:smarttags" w:element="metricconverter">
        <w:smartTagPr>
          <w:attr w:name="ProductID" w:val="100 м2"/>
        </w:smartTagPr>
        <w:r w:rsidRPr="00FC6DB6">
          <w:rPr>
            <w:rFonts w:ascii="Times New Roman" w:hAnsi="Times New Roman"/>
            <w:sz w:val="24"/>
            <w:szCs w:val="24"/>
          </w:rPr>
          <w:t>100 м2</w:t>
        </w:r>
      </w:smartTag>
      <w:r w:rsidRPr="00FC6DB6">
        <w:rPr>
          <w:rFonts w:ascii="Times New Roman" w:hAnsi="Times New Roman"/>
          <w:sz w:val="24"/>
          <w:szCs w:val="24"/>
        </w:rPr>
        <w:t>;</w:t>
      </w:r>
    </w:p>
    <w:p w:rsidR="007212D7" w:rsidRPr="00FC6DB6" w:rsidRDefault="007212D7" w:rsidP="007212D7">
      <w:pPr>
        <w:pStyle w:val="a8"/>
        <w:numPr>
          <w:ilvl w:val="0"/>
          <w:numId w:val="35"/>
        </w:numPr>
        <w:spacing w:line="240" w:lineRule="auto"/>
        <w:jc w:val="both"/>
        <w:rPr>
          <w:rFonts w:ascii="Times New Roman" w:hAnsi="Times New Roman"/>
          <w:sz w:val="24"/>
          <w:szCs w:val="24"/>
        </w:rPr>
      </w:pPr>
      <w:r w:rsidRPr="00FC6DB6">
        <w:rPr>
          <w:rFonts w:ascii="Times New Roman" w:hAnsi="Times New Roman"/>
          <w:sz w:val="24"/>
          <w:szCs w:val="24"/>
        </w:rPr>
        <w:t>100-</w:t>
      </w:r>
      <w:smartTag w:uri="urn:schemas-microsoft-com:office:smarttags" w:element="metricconverter">
        <w:smartTagPr>
          <w:attr w:name="ProductID" w:val="150 м2"/>
        </w:smartTagPr>
        <w:r w:rsidRPr="00FC6DB6">
          <w:rPr>
            <w:rFonts w:ascii="Times New Roman" w:hAnsi="Times New Roman"/>
            <w:sz w:val="24"/>
            <w:szCs w:val="24"/>
          </w:rPr>
          <w:t>150 м2</w:t>
        </w:r>
      </w:smartTag>
      <w:r w:rsidRPr="00FC6DB6">
        <w:rPr>
          <w:rFonts w:ascii="Times New Roman" w:hAnsi="Times New Roman"/>
          <w:sz w:val="24"/>
          <w:szCs w:val="24"/>
        </w:rPr>
        <w:t>.</w:t>
      </w:r>
    </w:p>
    <w:p w:rsidR="007212D7" w:rsidRPr="00FC6DB6" w:rsidRDefault="007212D7" w:rsidP="007212D7">
      <w:pPr>
        <w:ind w:firstLine="709"/>
        <w:jc w:val="both"/>
      </w:pPr>
      <w:r w:rsidRPr="00FC6DB6">
        <w:t>18. При потере эластичности легких (эмфизсма):</w:t>
      </w:r>
    </w:p>
    <w:p w:rsidR="007212D7" w:rsidRPr="00FC6DB6" w:rsidRDefault="007212D7" w:rsidP="007212D7">
      <w:pPr>
        <w:pStyle w:val="a8"/>
        <w:numPr>
          <w:ilvl w:val="0"/>
          <w:numId w:val="49"/>
        </w:numPr>
        <w:spacing w:line="240" w:lineRule="auto"/>
        <w:jc w:val="both"/>
        <w:rPr>
          <w:rFonts w:ascii="Times New Roman" w:hAnsi="Times New Roman"/>
          <w:sz w:val="24"/>
          <w:szCs w:val="24"/>
        </w:rPr>
      </w:pPr>
      <w:r w:rsidRPr="00FC6DB6">
        <w:rPr>
          <w:rFonts w:ascii="Times New Roman" w:hAnsi="Times New Roman"/>
          <w:sz w:val="24"/>
          <w:szCs w:val="24"/>
        </w:rPr>
        <w:t>артериальное давление увеличивается;</w:t>
      </w:r>
    </w:p>
    <w:p w:rsidR="007212D7" w:rsidRPr="00FC6DB6" w:rsidRDefault="007212D7" w:rsidP="007212D7">
      <w:pPr>
        <w:pStyle w:val="a8"/>
        <w:numPr>
          <w:ilvl w:val="0"/>
          <w:numId w:val="49"/>
        </w:numPr>
        <w:spacing w:line="240" w:lineRule="auto"/>
        <w:jc w:val="both"/>
        <w:rPr>
          <w:rFonts w:ascii="Times New Roman" w:hAnsi="Times New Roman"/>
          <w:sz w:val="24"/>
          <w:szCs w:val="24"/>
        </w:rPr>
      </w:pPr>
      <w:r w:rsidRPr="00FC6DB6">
        <w:rPr>
          <w:rFonts w:ascii="Times New Roman" w:hAnsi="Times New Roman"/>
          <w:sz w:val="24"/>
          <w:szCs w:val="24"/>
        </w:rPr>
        <w:t>транспульмональное давление увеличивается;</w:t>
      </w:r>
    </w:p>
    <w:p w:rsidR="007212D7" w:rsidRPr="00FC6DB6" w:rsidRDefault="007212D7" w:rsidP="007212D7">
      <w:pPr>
        <w:pStyle w:val="a8"/>
        <w:numPr>
          <w:ilvl w:val="0"/>
          <w:numId w:val="49"/>
        </w:numPr>
        <w:spacing w:line="240" w:lineRule="auto"/>
        <w:jc w:val="both"/>
        <w:rPr>
          <w:rFonts w:ascii="Times New Roman" w:hAnsi="Times New Roman"/>
          <w:sz w:val="24"/>
          <w:szCs w:val="24"/>
        </w:rPr>
      </w:pPr>
      <w:r w:rsidRPr="00FC6DB6">
        <w:rPr>
          <w:rFonts w:ascii="Times New Roman" w:hAnsi="Times New Roman"/>
          <w:sz w:val="24"/>
          <w:szCs w:val="24"/>
        </w:rPr>
        <w:t>плевральное давление превышает альвеолярное.</w:t>
      </w:r>
    </w:p>
    <w:p w:rsidR="007212D7" w:rsidRPr="00FC6DB6" w:rsidRDefault="007212D7" w:rsidP="007212D7">
      <w:pPr>
        <w:ind w:firstLine="709"/>
        <w:jc w:val="both"/>
      </w:pPr>
      <w:r w:rsidRPr="00FC6DB6">
        <w:t>19. При острой эмболии легочных сосудов развивается:</w:t>
      </w:r>
    </w:p>
    <w:p w:rsidR="007212D7" w:rsidRPr="00FC6DB6" w:rsidRDefault="007212D7" w:rsidP="007212D7">
      <w:pPr>
        <w:pStyle w:val="a8"/>
        <w:numPr>
          <w:ilvl w:val="0"/>
          <w:numId w:val="105"/>
        </w:numPr>
        <w:spacing w:line="240" w:lineRule="auto"/>
        <w:jc w:val="both"/>
        <w:rPr>
          <w:rFonts w:ascii="Times New Roman" w:hAnsi="Times New Roman"/>
          <w:sz w:val="24"/>
          <w:szCs w:val="24"/>
        </w:rPr>
      </w:pPr>
      <w:r w:rsidRPr="00FC6DB6">
        <w:rPr>
          <w:rFonts w:ascii="Times New Roman" w:hAnsi="Times New Roman"/>
          <w:sz w:val="24"/>
          <w:szCs w:val="24"/>
        </w:rPr>
        <w:t>легочная гипертензия;</w:t>
      </w:r>
    </w:p>
    <w:p w:rsidR="007212D7" w:rsidRPr="00FC6DB6" w:rsidRDefault="007212D7" w:rsidP="007212D7">
      <w:pPr>
        <w:pStyle w:val="a8"/>
        <w:numPr>
          <w:ilvl w:val="0"/>
          <w:numId w:val="105"/>
        </w:numPr>
        <w:spacing w:line="240" w:lineRule="auto"/>
        <w:jc w:val="both"/>
        <w:rPr>
          <w:rFonts w:ascii="Times New Roman" w:hAnsi="Times New Roman"/>
          <w:sz w:val="24"/>
          <w:szCs w:val="24"/>
        </w:rPr>
      </w:pPr>
      <w:r w:rsidRPr="00FC6DB6">
        <w:rPr>
          <w:rFonts w:ascii="Times New Roman" w:hAnsi="Times New Roman"/>
          <w:sz w:val="24"/>
          <w:szCs w:val="24"/>
        </w:rPr>
        <w:lastRenderedPageBreak/>
        <w:t>легочная гипотензия;</w:t>
      </w:r>
    </w:p>
    <w:p w:rsidR="007212D7" w:rsidRPr="00FC6DB6" w:rsidRDefault="007212D7" w:rsidP="007212D7">
      <w:pPr>
        <w:pStyle w:val="a8"/>
        <w:numPr>
          <w:ilvl w:val="0"/>
          <w:numId w:val="105"/>
        </w:numPr>
        <w:spacing w:line="240" w:lineRule="auto"/>
        <w:jc w:val="both"/>
        <w:rPr>
          <w:rFonts w:ascii="Times New Roman" w:hAnsi="Times New Roman"/>
          <w:sz w:val="24"/>
          <w:szCs w:val="24"/>
        </w:rPr>
      </w:pPr>
      <w:r w:rsidRPr="00FC6DB6">
        <w:rPr>
          <w:rFonts w:ascii="Times New Roman" w:hAnsi="Times New Roman"/>
          <w:sz w:val="24"/>
          <w:szCs w:val="24"/>
        </w:rPr>
        <w:t>повышение системного АД.</w:t>
      </w:r>
    </w:p>
    <w:p w:rsidR="007212D7" w:rsidRPr="00FC6DB6" w:rsidRDefault="007212D7" w:rsidP="007212D7">
      <w:pPr>
        <w:ind w:firstLine="709"/>
        <w:jc w:val="both"/>
      </w:pPr>
      <w:r w:rsidRPr="00FC6DB6">
        <w:t>20. Легочная гипотензия развивается при:</w:t>
      </w:r>
    </w:p>
    <w:p w:rsidR="007212D7" w:rsidRPr="00FC6DB6" w:rsidRDefault="007212D7" w:rsidP="007212D7">
      <w:pPr>
        <w:pStyle w:val="a8"/>
        <w:numPr>
          <w:ilvl w:val="0"/>
          <w:numId w:val="75"/>
        </w:numPr>
        <w:spacing w:line="240" w:lineRule="auto"/>
        <w:jc w:val="both"/>
        <w:rPr>
          <w:rFonts w:ascii="Times New Roman" w:hAnsi="Times New Roman"/>
          <w:sz w:val="24"/>
          <w:szCs w:val="24"/>
        </w:rPr>
      </w:pPr>
      <w:r w:rsidRPr="00FC6DB6">
        <w:rPr>
          <w:rFonts w:ascii="Times New Roman" w:hAnsi="Times New Roman"/>
          <w:sz w:val="24"/>
          <w:szCs w:val="24"/>
        </w:rPr>
        <w:t>митральном стенозе;</w:t>
      </w:r>
    </w:p>
    <w:p w:rsidR="007212D7" w:rsidRPr="00FC6DB6" w:rsidRDefault="007212D7" w:rsidP="007212D7">
      <w:pPr>
        <w:pStyle w:val="a8"/>
        <w:numPr>
          <w:ilvl w:val="0"/>
          <w:numId w:val="75"/>
        </w:numPr>
        <w:spacing w:line="240" w:lineRule="auto"/>
        <w:jc w:val="both"/>
        <w:rPr>
          <w:rFonts w:ascii="Times New Roman" w:hAnsi="Times New Roman"/>
          <w:sz w:val="24"/>
          <w:szCs w:val="24"/>
        </w:rPr>
      </w:pPr>
      <w:r w:rsidRPr="00FC6DB6">
        <w:rPr>
          <w:rFonts w:ascii="Times New Roman" w:hAnsi="Times New Roman"/>
          <w:sz w:val="24"/>
          <w:szCs w:val="24"/>
        </w:rPr>
        <w:t>сдавлении легочных вен опухолью;</w:t>
      </w:r>
    </w:p>
    <w:p w:rsidR="007212D7" w:rsidRPr="00FC6DB6" w:rsidRDefault="007212D7" w:rsidP="007212D7">
      <w:pPr>
        <w:pStyle w:val="a8"/>
        <w:numPr>
          <w:ilvl w:val="0"/>
          <w:numId w:val="75"/>
        </w:numPr>
        <w:spacing w:line="240" w:lineRule="auto"/>
        <w:jc w:val="both"/>
        <w:rPr>
          <w:rFonts w:ascii="Times New Roman" w:hAnsi="Times New Roman"/>
          <w:sz w:val="24"/>
          <w:szCs w:val="24"/>
        </w:rPr>
      </w:pPr>
      <w:r w:rsidRPr="00FC6DB6">
        <w:rPr>
          <w:rFonts w:ascii="Times New Roman" w:hAnsi="Times New Roman"/>
          <w:sz w:val="24"/>
          <w:szCs w:val="24"/>
        </w:rPr>
        <w:t>левожелудочковой сердечной недостаточности;</w:t>
      </w:r>
    </w:p>
    <w:p w:rsidR="007212D7" w:rsidRPr="00FC6DB6" w:rsidRDefault="007212D7" w:rsidP="007212D7">
      <w:pPr>
        <w:pStyle w:val="a8"/>
        <w:numPr>
          <w:ilvl w:val="0"/>
          <w:numId w:val="75"/>
        </w:numPr>
        <w:spacing w:line="240" w:lineRule="auto"/>
        <w:jc w:val="both"/>
        <w:rPr>
          <w:rFonts w:ascii="Times New Roman" w:hAnsi="Times New Roman"/>
          <w:sz w:val="24"/>
          <w:szCs w:val="24"/>
        </w:rPr>
      </w:pPr>
      <w:r w:rsidRPr="00FC6DB6">
        <w:rPr>
          <w:rFonts w:ascii="Times New Roman" w:hAnsi="Times New Roman"/>
          <w:sz w:val="24"/>
          <w:szCs w:val="24"/>
        </w:rPr>
        <w:t>атрофии клапанов легочной артерии.</w:t>
      </w:r>
    </w:p>
    <w:p w:rsidR="007212D7" w:rsidRPr="00FC6DB6" w:rsidRDefault="007212D7" w:rsidP="007212D7">
      <w:pPr>
        <w:ind w:firstLine="709"/>
        <w:jc w:val="both"/>
      </w:pPr>
      <w:r w:rsidRPr="00FC6DB6">
        <w:t>21. Рестриктивная недостаточность внешнего дыхания развивается при:</w:t>
      </w:r>
    </w:p>
    <w:p w:rsidR="007212D7" w:rsidRPr="00FC6DB6" w:rsidRDefault="007212D7" w:rsidP="007212D7">
      <w:pPr>
        <w:pStyle w:val="a8"/>
        <w:numPr>
          <w:ilvl w:val="0"/>
          <w:numId w:val="103"/>
        </w:numPr>
        <w:spacing w:line="240" w:lineRule="auto"/>
        <w:jc w:val="both"/>
        <w:rPr>
          <w:rFonts w:ascii="Times New Roman" w:hAnsi="Times New Roman"/>
          <w:sz w:val="24"/>
          <w:szCs w:val="24"/>
        </w:rPr>
      </w:pPr>
      <w:r w:rsidRPr="00FC6DB6">
        <w:rPr>
          <w:rFonts w:ascii="Times New Roman" w:hAnsi="Times New Roman"/>
          <w:sz w:val="24"/>
          <w:szCs w:val="24"/>
        </w:rPr>
        <w:t>нарушении сурфактанта;</w:t>
      </w:r>
    </w:p>
    <w:p w:rsidR="007212D7" w:rsidRPr="00FC6DB6" w:rsidRDefault="007212D7" w:rsidP="007212D7">
      <w:pPr>
        <w:pStyle w:val="a8"/>
        <w:numPr>
          <w:ilvl w:val="0"/>
          <w:numId w:val="103"/>
        </w:numPr>
        <w:spacing w:line="240" w:lineRule="auto"/>
        <w:jc w:val="both"/>
        <w:rPr>
          <w:rFonts w:ascii="Times New Roman" w:hAnsi="Times New Roman"/>
          <w:sz w:val="24"/>
          <w:szCs w:val="24"/>
        </w:rPr>
      </w:pPr>
      <w:r w:rsidRPr="00FC6DB6">
        <w:rPr>
          <w:rFonts w:ascii="Times New Roman" w:hAnsi="Times New Roman"/>
          <w:sz w:val="24"/>
          <w:szCs w:val="24"/>
        </w:rPr>
        <w:t>заглоточном абсцессе;</w:t>
      </w:r>
    </w:p>
    <w:p w:rsidR="007212D7" w:rsidRPr="00FC6DB6" w:rsidRDefault="007212D7" w:rsidP="007212D7">
      <w:pPr>
        <w:pStyle w:val="a8"/>
        <w:numPr>
          <w:ilvl w:val="0"/>
          <w:numId w:val="103"/>
        </w:numPr>
        <w:spacing w:line="240" w:lineRule="auto"/>
        <w:jc w:val="both"/>
        <w:rPr>
          <w:rFonts w:ascii="Times New Roman" w:hAnsi="Times New Roman"/>
          <w:sz w:val="24"/>
          <w:szCs w:val="24"/>
        </w:rPr>
      </w:pPr>
      <w:r w:rsidRPr="00FC6DB6">
        <w:rPr>
          <w:rFonts w:ascii="Times New Roman" w:hAnsi="Times New Roman"/>
          <w:sz w:val="24"/>
          <w:szCs w:val="24"/>
        </w:rPr>
        <w:t>ларингоспазме.</w:t>
      </w:r>
    </w:p>
    <w:p w:rsidR="007212D7" w:rsidRPr="00FC6DB6" w:rsidRDefault="007212D7" w:rsidP="007212D7">
      <w:pPr>
        <w:ind w:firstLine="709"/>
        <w:jc w:val="both"/>
      </w:pPr>
      <w:r w:rsidRPr="00FC6DB6">
        <w:t>22. Для механики дыхательной системы очень важна:</w:t>
      </w:r>
    </w:p>
    <w:p w:rsidR="007212D7" w:rsidRPr="00FC6DB6" w:rsidRDefault="007212D7" w:rsidP="007212D7">
      <w:pPr>
        <w:pStyle w:val="a8"/>
        <w:numPr>
          <w:ilvl w:val="0"/>
          <w:numId w:val="43"/>
        </w:numPr>
        <w:spacing w:line="240" w:lineRule="auto"/>
        <w:jc w:val="both"/>
        <w:rPr>
          <w:rFonts w:ascii="Times New Roman" w:hAnsi="Times New Roman"/>
          <w:sz w:val="24"/>
          <w:szCs w:val="24"/>
        </w:rPr>
      </w:pPr>
      <w:r w:rsidRPr="00FC6DB6">
        <w:rPr>
          <w:rFonts w:ascii="Times New Roman" w:hAnsi="Times New Roman"/>
          <w:sz w:val="24"/>
          <w:szCs w:val="24"/>
        </w:rPr>
        <w:t>диффузионно-перфузионные отношения;</w:t>
      </w:r>
    </w:p>
    <w:p w:rsidR="007212D7" w:rsidRPr="00FC6DB6" w:rsidRDefault="007212D7" w:rsidP="007212D7">
      <w:pPr>
        <w:pStyle w:val="a8"/>
        <w:numPr>
          <w:ilvl w:val="0"/>
          <w:numId w:val="43"/>
        </w:numPr>
        <w:spacing w:line="240" w:lineRule="auto"/>
        <w:jc w:val="both"/>
        <w:rPr>
          <w:rFonts w:ascii="Times New Roman" w:hAnsi="Times New Roman"/>
          <w:sz w:val="24"/>
          <w:szCs w:val="24"/>
        </w:rPr>
      </w:pPr>
      <w:r w:rsidRPr="00FC6DB6">
        <w:rPr>
          <w:rFonts w:ascii="Times New Roman" w:hAnsi="Times New Roman"/>
          <w:sz w:val="24"/>
          <w:szCs w:val="24"/>
        </w:rPr>
        <w:t>структурные и функциональные характеристики грудной стенки;</w:t>
      </w:r>
    </w:p>
    <w:p w:rsidR="007212D7" w:rsidRPr="00FC6DB6" w:rsidRDefault="007212D7" w:rsidP="007212D7">
      <w:pPr>
        <w:pStyle w:val="a8"/>
        <w:numPr>
          <w:ilvl w:val="0"/>
          <w:numId w:val="43"/>
        </w:numPr>
        <w:spacing w:line="240" w:lineRule="auto"/>
        <w:jc w:val="both"/>
        <w:rPr>
          <w:rFonts w:ascii="Times New Roman" w:hAnsi="Times New Roman"/>
          <w:sz w:val="24"/>
          <w:szCs w:val="24"/>
        </w:rPr>
      </w:pPr>
      <w:r w:rsidRPr="00FC6DB6">
        <w:rPr>
          <w:rFonts w:ascii="Times New Roman" w:hAnsi="Times New Roman"/>
          <w:sz w:val="24"/>
          <w:szCs w:val="24"/>
        </w:rPr>
        <w:t>минутный сердечный выброс.</w:t>
      </w:r>
    </w:p>
    <w:p w:rsidR="007212D7" w:rsidRPr="00FC6DB6" w:rsidRDefault="007212D7" w:rsidP="007212D7">
      <w:pPr>
        <w:ind w:firstLine="709"/>
        <w:jc w:val="both"/>
      </w:pPr>
      <w:r w:rsidRPr="00FC6DB6">
        <w:t>23. Угнетение внешнего дыхании, связанное с нарушением нервно-мышечной передачи, возникает при:</w:t>
      </w:r>
    </w:p>
    <w:p w:rsidR="007212D7" w:rsidRPr="00FC6DB6" w:rsidRDefault="007212D7" w:rsidP="007212D7">
      <w:pPr>
        <w:pStyle w:val="a8"/>
        <w:numPr>
          <w:ilvl w:val="0"/>
          <w:numId w:val="39"/>
        </w:numPr>
        <w:spacing w:line="240" w:lineRule="auto"/>
        <w:jc w:val="both"/>
        <w:rPr>
          <w:rFonts w:ascii="Times New Roman" w:hAnsi="Times New Roman"/>
          <w:sz w:val="24"/>
          <w:szCs w:val="24"/>
        </w:rPr>
      </w:pPr>
      <w:r w:rsidRPr="00FC6DB6">
        <w:rPr>
          <w:rFonts w:ascii="Times New Roman" w:hAnsi="Times New Roman"/>
          <w:sz w:val="24"/>
          <w:szCs w:val="24"/>
        </w:rPr>
        <w:t>псредозировке миорелаксантов;</w:t>
      </w:r>
    </w:p>
    <w:p w:rsidR="007212D7" w:rsidRPr="00FC6DB6" w:rsidRDefault="007212D7" w:rsidP="007212D7">
      <w:pPr>
        <w:pStyle w:val="a8"/>
        <w:numPr>
          <w:ilvl w:val="0"/>
          <w:numId w:val="39"/>
        </w:numPr>
        <w:spacing w:line="240" w:lineRule="auto"/>
        <w:jc w:val="both"/>
        <w:rPr>
          <w:rFonts w:ascii="Times New Roman" w:hAnsi="Times New Roman"/>
          <w:sz w:val="24"/>
          <w:szCs w:val="24"/>
        </w:rPr>
      </w:pPr>
      <w:r w:rsidRPr="00FC6DB6">
        <w:rPr>
          <w:rFonts w:ascii="Times New Roman" w:hAnsi="Times New Roman"/>
          <w:sz w:val="24"/>
          <w:szCs w:val="24"/>
        </w:rPr>
        <w:t>переломах ребер.</w:t>
      </w:r>
    </w:p>
    <w:p w:rsidR="007212D7" w:rsidRPr="00FC6DB6" w:rsidRDefault="007212D7" w:rsidP="007212D7">
      <w:pPr>
        <w:ind w:firstLine="709"/>
        <w:jc w:val="both"/>
      </w:pPr>
      <w:r w:rsidRPr="00FC6DB6">
        <w:t>24. Рестриктивный тип нарушения внешнего дыхания возникает при:</w:t>
      </w:r>
    </w:p>
    <w:p w:rsidR="007212D7" w:rsidRPr="00FC6DB6" w:rsidRDefault="007212D7" w:rsidP="007212D7">
      <w:pPr>
        <w:pStyle w:val="a8"/>
        <w:numPr>
          <w:ilvl w:val="0"/>
          <w:numId w:val="107"/>
        </w:numPr>
        <w:spacing w:line="240" w:lineRule="auto"/>
        <w:jc w:val="both"/>
        <w:rPr>
          <w:rFonts w:ascii="Times New Roman" w:hAnsi="Times New Roman"/>
          <w:sz w:val="24"/>
          <w:szCs w:val="24"/>
        </w:rPr>
      </w:pPr>
      <w:r w:rsidRPr="00FC6DB6">
        <w:rPr>
          <w:rFonts w:ascii="Times New Roman" w:hAnsi="Times New Roman"/>
          <w:sz w:val="24"/>
          <w:szCs w:val="24"/>
        </w:rPr>
        <w:t>аспирации инородных тел;</w:t>
      </w:r>
    </w:p>
    <w:p w:rsidR="007212D7" w:rsidRPr="00FC6DB6" w:rsidRDefault="007212D7" w:rsidP="007212D7">
      <w:pPr>
        <w:pStyle w:val="a8"/>
        <w:numPr>
          <w:ilvl w:val="0"/>
          <w:numId w:val="107"/>
        </w:numPr>
        <w:spacing w:line="240" w:lineRule="auto"/>
        <w:jc w:val="both"/>
        <w:rPr>
          <w:rFonts w:ascii="Times New Roman" w:hAnsi="Times New Roman"/>
          <w:sz w:val="24"/>
          <w:szCs w:val="24"/>
        </w:rPr>
      </w:pPr>
      <w:r w:rsidRPr="00FC6DB6">
        <w:rPr>
          <w:rFonts w:ascii="Times New Roman" w:hAnsi="Times New Roman"/>
          <w:sz w:val="24"/>
          <w:szCs w:val="24"/>
        </w:rPr>
        <w:t>фдефиците альвеолярного сурфактанта у новорожденных.</w:t>
      </w:r>
    </w:p>
    <w:p w:rsidR="007212D7" w:rsidRPr="00FC6DB6" w:rsidRDefault="007212D7" w:rsidP="007212D7">
      <w:pPr>
        <w:ind w:firstLine="709"/>
        <w:jc w:val="both"/>
      </w:pPr>
      <w:r w:rsidRPr="00FC6DB6">
        <w:t>25. Для пневмокониоза характерно:</w:t>
      </w:r>
    </w:p>
    <w:p w:rsidR="007212D7" w:rsidRPr="00FC6DB6" w:rsidRDefault="007212D7" w:rsidP="007212D7">
      <w:pPr>
        <w:pStyle w:val="a8"/>
        <w:numPr>
          <w:ilvl w:val="0"/>
          <w:numId w:val="97"/>
        </w:numPr>
        <w:spacing w:line="240" w:lineRule="auto"/>
        <w:jc w:val="both"/>
        <w:rPr>
          <w:rFonts w:ascii="Times New Roman" w:hAnsi="Times New Roman"/>
          <w:sz w:val="24"/>
          <w:szCs w:val="24"/>
        </w:rPr>
      </w:pPr>
      <w:r w:rsidRPr="00FC6DB6">
        <w:rPr>
          <w:rFonts w:ascii="Times New Roman" w:hAnsi="Times New Roman"/>
          <w:sz w:val="24"/>
          <w:szCs w:val="24"/>
        </w:rPr>
        <w:t>облегчение диффузии газов в легких;</w:t>
      </w:r>
    </w:p>
    <w:p w:rsidR="007212D7" w:rsidRPr="00FC6DB6" w:rsidRDefault="007212D7" w:rsidP="007212D7">
      <w:pPr>
        <w:pStyle w:val="a8"/>
        <w:numPr>
          <w:ilvl w:val="0"/>
          <w:numId w:val="97"/>
        </w:numPr>
        <w:spacing w:line="240" w:lineRule="auto"/>
        <w:jc w:val="both"/>
        <w:rPr>
          <w:rFonts w:ascii="Times New Roman" w:hAnsi="Times New Roman"/>
          <w:sz w:val="24"/>
          <w:szCs w:val="24"/>
        </w:rPr>
      </w:pPr>
      <w:r w:rsidRPr="00FC6DB6">
        <w:rPr>
          <w:rFonts w:ascii="Times New Roman" w:hAnsi="Times New Roman"/>
          <w:sz w:val="24"/>
          <w:szCs w:val="24"/>
        </w:rPr>
        <w:t>увеличение остаточного объема легких;</w:t>
      </w:r>
    </w:p>
    <w:p w:rsidR="007212D7" w:rsidRPr="00FC6DB6" w:rsidRDefault="007212D7" w:rsidP="007212D7">
      <w:pPr>
        <w:pStyle w:val="a8"/>
        <w:numPr>
          <w:ilvl w:val="0"/>
          <w:numId w:val="97"/>
        </w:numPr>
        <w:spacing w:line="240" w:lineRule="auto"/>
        <w:jc w:val="both"/>
        <w:rPr>
          <w:rFonts w:ascii="Times New Roman" w:hAnsi="Times New Roman"/>
          <w:sz w:val="24"/>
          <w:szCs w:val="24"/>
        </w:rPr>
      </w:pPr>
      <w:r w:rsidRPr="00FC6DB6">
        <w:rPr>
          <w:rFonts w:ascii="Times New Roman" w:hAnsi="Times New Roman"/>
          <w:sz w:val="24"/>
          <w:szCs w:val="24"/>
        </w:rPr>
        <w:t>нарушение альвеолярно-капиллярной диффузии газов.</w:t>
      </w:r>
    </w:p>
    <w:p w:rsidR="007212D7" w:rsidRPr="00FC6DB6" w:rsidRDefault="007212D7" w:rsidP="007212D7">
      <w:pPr>
        <w:ind w:firstLine="709"/>
        <w:jc w:val="both"/>
      </w:pPr>
      <w:r w:rsidRPr="00FC6DB6">
        <w:t>26. Повышение АД в большом круге кровообращения приводит к:</w:t>
      </w:r>
    </w:p>
    <w:p w:rsidR="007212D7" w:rsidRPr="00FC6DB6" w:rsidRDefault="007212D7" w:rsidP="007212D7">
      <w:pPr>
        <w:pStyle w:val="a8"/>
        <w:numPr>
          <w:ilvl w:val="0"/>
          <w:numId w:val="96"/>
        </w:numPr>
        <w:spacing w:line="240" w:lineRule="auto"/>
        <w:jc w:val="both"/>
        <w:rPr>
          <w:rFonts w:ascii="Times New Roman" w:hAnsi="Times New Roman"/>
          <w:sz w:val="24"/>
          <w:szCs w:val="24"/>
        </w:rPr>
      </w:pPr>
      <w:r w:rsidRPr="00FC6DB6">
        <w:rPr>
          <w:rFonts w:ascii="Times New Roman" w:hAnsi="Times New Roman"/>
          <w:sz w:val="24"/>
          <w:szCs w:val="24"/>
        </w:rPr>
        <w:t>активации периферических хеморецепторов;</w:t>
      </w:r>
    </w:p>
    <w:p w:rsidR="007212D7" w:rsidRPr="00FC6DB6" w:rsidRDefault="007212D7" w:rsidP="007212D7">
      <w:pPr>
        <w:pStyle w:val="a8"/>
        <w:numPr>
          <w:ilvl w:val="0"/>
          <w:numId w:val="96"/>
        </w:numPr>
        <w:spacing w:line="240" w:lineRule="auto"/>
        <w:jc w:val="both"/>
        <w:rPr>
          <w:rFonts w:ascii="Times New Roman" w:hAnsi="Times New Roman"/>
          <w:sz w:val="24"/>
          <w:szCs w:val="24"/>
        </w:rPr>
      </w:pPr>
      <w:r w:rsidRPr="00FC6DB6">
        <w:rPr>
          <w:rFonts w:ascii="Times New Roman" w:hAnsi="Times New Roman"/>
          <w:sz w:val="24"/>
          <w:szCs w:val="24"/>
        </w:rPr>
        <w:t>активапии барорецепторов сосудистых рефлексогенных зон.</w:t>
      </w:r>
    </w:p>
    <w:p w:rsidR="007212D7" w:rsidRPr="00FC6DB6" w:rsidRDefault="007212D7" w:rsidP="007212D7">
      <w:pPr>
        <w:ind w:firstLine="709"/>
        <w:jc w:val="both"/>
      </w:pPr>
      <w:r w:rsidRPr="00FC6DB6">
        <w:t>27. К периодическим типам нарушения дыхания относится:</w:t>
      </w:r>
    </w:p>
    <w:p w:rsidR="007212D7" w:rsidRPr="00FC6DB6" w:rsidRDefault="007212D7" w:rsidP="007212D7">
      <w:pPr>
        <w:pStyle w:val="a8"/>
        <w:numPr>
          <w:ilvl w:val="0"/>
          <w:numId w:val="28"/>
        </w:numPr>
        <w:spacing w:line="240" w:lineRule="auto"/>
        <w:jc w:val="both"/>
        <w:rPr>
          <w:rFonts w:ascii="Times New Roman" w:hAnsi="Times New Roman"/>
          <w:sz w:val="24"/>
          <w:szCs w:val="24"/>
        </w:rPr>
      </w:pPr>
      <w:r w:rsidRPr="00FC6DB6">
        <w:rPr>
          <w:rFonts w:ascii="Times New Roman" w:hAnsi="Times New Roman"/>
          <w:sz w:val="24"/>
          <w:szCs w:val="24"/>
        </w:rPr>
        <w:t>дыхание Чейн-Стокса;</w:t>
      </w:r>
    </w:p>
    <w:p w:rsidR="007212D7" w:rsidRPr="00FC6DB6" w:rsidRDefault="007212D7" w:rsidP="007212D7">
      <w:pPr>
        <w:pStyle w:val="a8"/>
        <w:numPr>
          <w:ilvl w:val="0"/>
          <w:numId w:val="28"/>
        </w:numPr>
        <w:spacing w:line="240" w:lineRule="auto"/>
        <w:jc w:val="both"/>
        <w:rPr>
          <w:rFonts w:ascii="Times New Roman" w:hAnsi="Times New Roman"/>
          <w:sz w:val="24"/>
          <w:szCs w:val="24"/>
        </w:rPr>
      </w:pPr>
      <w:r w:rsidRPr="00FC6DB6">
        <w:rPr>
          <w:rFonts w:ascii="Times New Roman" w:hAnsi="Times New Roman"/>
          <w:sz w:val="24"/>
          <w:szCs w:val="24"/>
        </w:rPr>
        <w:t>диспноэ;</w:t>
      </w:r>
    </w:p>
    <w:p w:rsidR="007212D7" w:rsidRPr="00FC6DB6" w:rsidRDefault="007212D7" w:rsidP="007212D7">
      <w:pPr>
        <w:pStyle w:val="a8"/>
        <w:numPr>
          <w:ilvl w:val="0"/>
          <w:numId w:val="28"/>
        </w:numPr>
        <w:spacing w:line="240" w:lineRule="auto"/>
        <w:jc w:val="both"/>
        <w:rPr>
          <w:rFonts w:ascii="Times New Roman" w:hAnsi="Times New Roman"/>
          <w:sz w:val="24"/>
          <w:szCs w:val="24"/>
        </w:rPr>
      </w:pPr>
      <w:r w:rsidRPr="00FC6DB6">
        <w:rPr>
          <w:rFonts w:ascii="Times New Roman" w:hAnsi="Times New Roman"/>
          <w:sz w:val="24"/>
          <w:szCs w:val="24"/>
        </w:rPr>
        <w:t>ортопноэ.</w:t>
      </w:r>
    </w:p>
    <w:p w:rsidR="007212D7" w:rsidRPr="00FC6DB6" w:rsidRDefault="007212D7" w:rsidP="007212D7">
      <w:pPr>
        <w:ind w:firstLine="709"/>
        <w:jc w:val="both"/>
      </w:pPr>
      <w:r w:rsidRPr="00FC6DB6">
        <w:t>28 Нарушение дыхания при дефиците возбуждаюшей аферентапии характерно для:</w:t>
      </w:r>
    </w:p>
    <w:p w:rsidR="007212D7" w:rsidRPr="00FC6DB6" w:rsidRDefault="007212D7" w:rsidP="007212D7">
      <w:pPr>
        <w:pStyle w:val="a8"/>
        <w:numPr>
          <w:ilvl w:val="0"/>
          <w:numId w:val="8"/>
        </w:numPr>
        <w:spacing w:line="240" w:lineRule="auto"/>
        <w:jc w:val="both"/>
        <w:rPr>
          <w:rFonts w:ascii="Times New Roman" w:hAnsi="Times New Roman"/>
          <w:sz w:val="24"/>
          <w:szCs w:val="24"/>
        </w:rPr>
      </w:pPr>
      <w:r w:rsidRPr="00FC6DB6">
        <w:rPr>
          <w:rFonts w:ascii="Times New Roman" w:hAnsi="Times New Roman"/>
          <w:sz w:val="24"/>
          <w:szCs w:val="24"/>
        </w:rPr>
        <w:t>пневмонии;</w:t>
      </w:r>
    </w:p>
    <w:p w:rsidR="007212D7" w:rsidRPr="00FC6DB6" w:rsidRDefault="007212D7" w:rsidP="007212D7">
      <w:pPr>
        <w:pStyle w:val="a8"/>
        <w:numPr>
          <w:ilvl w:val="0"/>
          <w:numId w:val="8"/>
        </w:numPr>
        <w:spacing w:line="240" w:lineRule="auto"/>
        <w:jc w:val="both"/>
        <w:rPr>
          <w:rFonts w:ascii="Times New Roman" w:hAnsi="Times New Roman"/>
          <w:sz w:val="24"/>
          <w:szCs w:val="24"/>
        </w:rPr>
      </w:pPr>
      <w:r w:rsidRPr="00FC6DB6">
        <w:rPr>
          <w:rFonts w:ascii="Times New Roman" w:hAnsi="Times New Roman"/>
          <w:sz w:val="24"/>
          <w:szCs w:val="24"/>
        </w:rPr>
        <w:lastRenderedPageBreak/>
        <w:t>инфаркте миокарда.</w:t>
      </w:r>
    </w:p>
    <w:p w:rsidR="007212D7" w:rsidRPr="00FC6DB6" w:rsidRDefault="007212D7" w:rsidP="007212D7">
      <w:pPr>
        <w:ind w:firstLine="709"/>
        <w:jc w:val="both"/>
      </w:pPr>
      <w:r w:rsidRPr="00FC6DB6">
        <w:t>29. К характерным изменениям в гемограмме при хроническом нарушении внешнего дыхания относится:</w:t>
      </w:r>
    </w:p>
    <w:p w:rsidR="007212D7" w:rsidRPr="00FC6DB6" w:rsidRDefault="007212D7" w:rsidP="007212D7">
      <w:pPr>
        <w:pStyle w:val="a8"/>
        <w:numPr>
          <w:ilvl w:val="0"/>
          <w:numId w:val="84"/>
        </w:numPr>
        <w:spacing w:line="240" w:lineRule="auto"/>
        <w:jc w:val="both"/>
        <w:rPr>
          <w:rFonts w:ascii="Times New Roman" w:hAnsi="Times New Roman"/>
          <w:sz w:val="24"/>
          <w:szCs w:val="24"/>
        </w:rPr>
      </w:pPr>
      <w:r w:rsidRPr="00FC6DB6">
        <w:rPr>
          <w:rFonts w:ascii="Times New Roman" w:hAnsi="Times New Roman"/>
          <w:sz w:val="24"/>
          <w:szCs w:val="24"/>
        </w:rPr>
        <w:t>лейкопения;</w:t>
      </w:r>
    </w:p>
    <w:p w:rsidR="007212D7" w:rsidRPr="00FC6DB6" w:rsidRDefault="007212D7" w:rsidP="007212D7">
      <w:pPr>
        <w:pStyle w:val="a8"/>
        <w:numPr>
          <w:ilvl w:val="0"/>
          <w:numId w:val="84"/>
        </w:numPr>
        <w:spacing w:line="240" w:lineRule="auto"/>
        <w:jc w:val="both"/>
        <w:rPr>
          <w:rFonts w:ascii="Times New Roman" w:hAnsi="Times New Roman"/>
          <w:sz w:val="24"/>
          <w:szCs w:val="24"/>
        </w:rPr>
      </w:pPr>
      <w:r w:rsidRPr="00FC6DB6">
        <w:rPr>
          <w:rFonts w:ascii="Times New Roman" w:hAnsi="Times New Roman"/>
          <w:sz w:val="24"/>
          <w:szCs w:val="24"/>
        </w:rPr>
        <w:t>эритроцитоз.</w:t>
      </w:r>
    </w:p>
    <w:p w:rsidR="007212D7" w:rsidRPr="00FC6DB6" w:rsidRDefault="007212D7" w:rsidP="007212D7">
      <w:pPr>
        <w:ind w:firstLine="709"/>
        <w:jc w:val="both"/>
      </w:pPr>
    </w:p>
    <w:p w:rsidR="007212D7" w:rsidRPr="00FC6DB6" w:rsidRDefault="007212D7" w:rsidP="007212D7">
      <w:pPr>
        <w:ind w:firstLine="709"/>
        <w:jc w:val="both"/>
      </w:pPr>
      <w:r w:rsidRPr="00FC6DB6">
        <w:t>30. К неиммуным формам бронхиальной астмы относится:</w:t>
      </w:r>
    </w:p>
    <w:p w:rsidR="007212D7" w:rsidRPr="00FC6DB6" w:rsidRDefault="007212D7" w:rsidP="007212D7">
      <w:pPr>
        <w:pStyle w:val="a8"/>
        <w:numPr>
          <w:ilvl w:val="0"/>
          <w:numId w:val="36"/>
        </w:numPr>
        <w:spacing w:line="240" w:lineRule="auto"/>
        <w:jc w:val="both"/>
        <w:rPr>
          <w:rFonts w:ascii="Times New Roman" w:hAnsi="Times New Roman"/>
          <w:sz w:val="24"/>
          <w:szCs w:val="24"/>
        </w:rPr>
      </w:pPr>
      <w:r w:rsidRPr="00FC6DB6">
        <w:rPr>
          <w:rFonts w:ascii="Times New Roman" w:hAnsi="Times New Roman"/>
          <w:sz w:val="24"/>
          <w:szCs w:val="24"/>
        </w:rPr>
        <w:t>атопическая;</w:t>
      </w:r>
    </w:p>
    <w:p w:rsidR="007212D7" w:rsidRPr="00FC6DB6" w:rsidRDefault="007212D7" w:rsidP="007212D7">
      <w:pPr>
        <w:pStyle w:val="a8"/>
        <w:numPr>
          <w:ilvl w:val="0"/>
          <w:numId w:val="36"/>
        </w:numPr>
        <w:spacing w:line="240" w:lineRule="auto"/>
        <w:jc w:val="both"/>
        <w:rPr>
          <w:rFonts w:ascii="Times New Roman" w:hAnsi="Times New Roman"/>
          <w:sz w:val="24"/>
          <w:szCs w:val="24"/>
        </w:rPr>
      </w:pPr>
      <w:r w:rsidRPr="00FC6DB6">
        <w:rPr>
          <w:rFonts w:ascii="Times New Roman" w:hAnsi="Times New Roman"/>
          <w:sz w:val="24"/>
          <w:szCs w:val="24"/>
        </w:rPr>
        <w:t>дисгормональная.</w:t>
      </w:r>
    </w:p>
    <w:p w:rsidR="007212D7" w:rsidRPr="00FC6DB6" w:rsidRDefault="007212D7" w:rsidP="007212D7">
      <w:pPr>
        <w:ind w:firstLine="709"/>
        <w:jc w:val="both"/>
      </w:pPr>
      <w:r w:rsidRPr="00FC6DB6">
        <w:t>31. Эффективный дыхательный объем при тахипноэ:</w:t>
      </w:r>
    </w:p>
    <w:p w:rsidR="007212D7" w:rsidRPr="00FC6DB6" w:rsidRDefault="007212D7" w:rsidP="007212D7">
      <w:pPr>
        <w:pStyle w:val="a8"/>
        <w:numPr>
          <w:ilvl w:val="0"/>
          <w:numId w:val="57"/>
        </w:numPr>
        <w:spacing w:line="240" w:lineRule="auto"/>
        <w:jc w:val="both"/>
        <w:rPr>
          <w:rFonts w:ascii="Times New Roman" w:hAnsi="Times New Roman"/>
          <w:sz w:val="24"/>
          <w:szCs w:val="24"/>
        </w:rPr>
      </w:pPr>
      <w:r w:rsidRPr="00FC6DB6">
        <w:rPr>
          <w:rFonts w:ascii="Times New Roman" w:hAnsi="Times New Roman"/>
          <w:sz w:val="24"/>
          <w:szCs w:val="24"/>
        </w:rPr>
        <w:t>не изменяется;</w:t>
      </w:r>
    </w:p>
    <w:p w:rsidR="007212D7" w:rsidRPr="00FC6DB6" w:rsidRDefault="007212D7" w:rsidP="007212D7">
      <w:pPr>
        <w:pStyle w:val="a8"/>
        <w:numPr>
          <w:ilvl w:val="0"/>
          <w:numId w:val="57"/>
        </w:numPr>
        <w:spacing w:line="240" w:lineRule="auto"/>
        <w:jc w:val="both"/>
        <w:rPr>
          <w:rFonts w:ascii="Times New Roman" w:hAnsi="Times New Roman"/>
          <w:sz w:val="24"/>
          <w:szCs w:val="24"/>
        </w:rPr>
      </w:pPr>
      <w:r w:rsidRPr="00FC6DB6">
        <w:rPr>
          <w:rFonts w:ascii="Times New Roman" w:hAnsi="Times New Roman"/>
          <w:sz w:val="24"/>
          <w:szCs w:val="24"/>
        </w:rPr>
        <w:t>повышается;</w:t>
      </w:r>
    </w:p>
    <w:p w:rsidR="007212D7" w:rsidRPr="00FC6DB6" w:rsidRDefault="007212D7" w:rsidP="007212D7">
      <w:pPr>
        <w:pStyle w:val="a8"/>
        <w:numPr>
          <w:ilvl w:val="0"/>
          <w:numId w:val="57"/>
        </w:numPr>
        <w:spacing w:line="240" w:lineRule="auto"/>
        <w:jc w:val="both"/>
        <w:rPr>
          <w:rFonts w:ascii="Times New Roman" w:hAnsi="Times New Roman"/>
          <w:sz w:val="24"/>
          <w:szCs w:val="24"/>
        </w:rPr>
      </w:pPr>
      <w:r w:rsidRPr="00FC6DB6">
        <w:rPr>
          <w:rFonts w:ascii="Times New Roman" w:hAnsi="Times New Roman"/>
          <w:sz w:val="24"/>
          <w:szCs w:val="24"/>
        </w:rPr>
        <w:t>снижается.</w:t>
      </w:r>
    </w:p>
    <w:p w:rsidR="007212D7" w:rsidRPr="00FC6DB6" w:rsidRDefault="007212D7" w:rsidP="007212D7">
      <w:pPr>
        <w:ind w:firstLine="709"/>
        <w:jc w:val="both"/>
      </w:pPr>
      <w:r w:rsidRPr="00FC6DB6">
        <w:t>32. Стенотическое дыхание наблюдается при:</w:t>
      </w:r>
    </w:p>
    <w:p w:rsidR="007212D7" w:rsidRPr="00FC6DB6" w:rsidRDefault="007212D7" w:rsidP="007212D7">
      <w:pPr>
        <w:pStyle w:val="a8"/>
        <w:numPr>
          <w:ilvl w:val="0"/>
          <w:numId w:val="82"/>
        </w:numPr>
        <w:spacing w:line="240" w:lineRule="auto"/>
        <w:jc w:val="both"/>
        <w:rPr>
          <w:rFonts w:ascii="Times New Roman" w:hAnsi="Times New Roman"/>
          <w:sz w:val="24"/>
          <w:szCs w:val="24"/>
        </w:rPr>
      </w:pPr>
      <w:r w:rsidRPr="00FC6DB6">
        <w:rPr>
          <w:rFonts w:ascii="Times New Roman" w:hAnsi="Times New Roman"/>
          <w:sz w:val="24"/>
          <w:szCs w:val="24"/>
        </w:rPr>
        <w:t>физической нагрузке;</w:t>
      </w:r>
    </w:p>
    <w:p w:rsidR="007212D7" w:rsidRPr="00FC6DB6" w:rsidRDefault="007212D7" w:rsidP="007212D7">
      <w:pPr>
        <w:pStyle w:val="a8"/>
        <w:numPr>
          <w:ilvl w:val="0"/>
          <w:numId w:val="82"/>
        </w:numPr>
        <w:spacing w:line="240" w:lineRule="auto"/>
        <w:jc w:val="both"/>
        <w:rPr>
          <w:rFonts w:ascii="Times New Roman" w:hAnsi="Times New Roman"/>
          <w:sz w:val="24"/>
          <w:szCs w:val="24"/>
        </w:rPr>
      </w:pPr>
      <w:r w:rsidRPr="00FC6DB6">
        <w:rPr>
          <w:rFonts w:ascii="Times New Roman" w:hAnsi="Times New Roman"/>
          <w:sz w:val="24"/>
          <w:szCs w:val="24"/>
        </w:rPr>
        <w:t>ларингоспазме;</w:t>
      </w:r>
    </w:p>
    <w:p w:rsidR="007212D7" w:rsidRPr="00FC6DB6" w:rsidRDefault="007212D7" w:rsidP="007212D7">
      <w:pPr>
        <w:pStyle w:val="a8"/>
        <w:numPr>
          <w:ilvl w:val="0"/>
          <w:numId w:val="82"/>
        </w:numPr>
        <w:spacing w:line="240" w:lineRule="auto"/>
        <w:jc w:val="both"/>
        <w:rPr>
          <w:rFonts w:ascii="Times New Roman" w:hAnsi="Times New Roman"/>
          <w:sz w:val="24"/>
          <w:szCs w:val="24"/>
        </w:rPr>
      </w:pPr>
      <w:r w:rsidRPr="00FC6DB6">
        <w:rPr>
          <w:rFonts w:ascii="Times New Roman" w:hAnsi="Times New Roman"/>
          <w:sz w:val="24"/>
          <w:szCs w:val="24"/>
        </w:rPr>
        <w:t>диабетической коме.</w:t>
      </w:r>
    </w:p>
    <w:p w:rsidR="007212D7" w:rsidRPr="00FC6DB6" w:rsidRDefault="007212D7" w:rsidP="007212D7">
      <w:pPr>
        <w:ind w:firstLine="709"/>
        <w:jc w:val="both"/>
      </w:pPr>
      <w:r w:rsidRPr="00FC6DB6">
        <w:t>33. Уменьшение содержания в артериальной крови СО; может привести к:</w:t>
      </w:r>
    </w:p>
    <w:p w:rsidR="007212D7" w:rsidRPr="00FC6DB6" w:rsidRDefault="007212D7" w:rsidP="007212D7">
      <w:pPr>
        <w:pStyle w:val="a8"/>
        <w:numPr>
          <w:ilvl w:val="0"/>
          <w:numId w:val="66"/>
        </w:numPr>
        <w:spacing w:line="240" w:lineRule="auto"/>
        <w:jc w:val="both"/>
        <w:rPr>
          <w:rFonts w:ascii="Times New Roman" w:hAnsi="Times New Roman"/>
          <w:sz w:val="24"/>
          <w:szCs w:val="24"/>
        </w:rPr>
      </w:pPr>
      <w:r w:rsidRPr="00FC6DB6">
        <w:rPr>
          <w:rFonts w:ascii="Times New Roman" w:hAnsi="Times New Roman"/>
          <w:sz w:val="24"/>
          <w:szCs w:val="24"/>
        </w:rPr>
        <w:t>гипервентиляции;</w:t>
      </w:r>
    </w:p>
    <w:p w:rsidR="007212D7" w:rsidRPr="00FC6DB6" w:rsidRDefault="007212D7" w:rsidP="007212D7">
      <w:pPr>
        <w:pStyle w:val="a8"/>
        <w:numPr>
          <w:ilvl w:val="0"/>
          <w:numId w:val="66"/>
        </w:numPr>
        <w:spacing w:line="240" w:lineRule="auto"/>
        <w:jc w:val="both"/>
        <w:rPr>
          <w:rFonts w:ascii="Times New Roman" w:hAnsi="Times New Roman"/>
          <w:sz w:val="24"/>
          <w:szCs w:val="24"/>
        </w:rPr>
      </w:pPr>
      <w:r w:rsidRPr="00FC6DB6">
        <w:rPr>
          <w:rFonts w:ascii="Times New Roman" w:hAnsi="Times New Roman"/>
          <w:sz w:val="24"/>
          <w:szCs w:val="24"/>
        </w:rPr>
        <w:t>апноэ;</w:t>
      </w:r>
    </w:p>
    <w:p w:rsidR="007212D7" w:rsidRPr="00FC6DB6" w:rsidRDefault="007212D7" w:rsidP="007212D7">
      <w:pPr>
        <w:pStyle w:val="a8"/>
        <w:numPr>
          <w:ilvl w:val="0"/>
          <w:numId w:val="66"/>
        </w:numPr>
        <w:spacing w:line="240" w:lineRule="auto"/>
        <w:jc w:val="both"/>
        <w:rPr>
          <w:rFonts w:ascii="Times New Roman" w:hAnsi="Times New Roman"/>
          <w:sz w:val="24"/>
          <w:szCs w:val="24"/>
        </w:rPr>
      </w:pPr>
      <w:r w:rsidRPr="00FC6DB6">
        <w:rPr>
          <w:rFonts w:ascii="Times New Roman" w:hAnsi="Times New Roman"/>
          <w:sz w:val="24"/>
          <w:szCs w:val="24"/>
        </w:rPr>
        <w:t>ацидозу.</w:t>
      </w:r>
    </w:p>
    <w:p w:rsidR="007212D7" w:rsidRPr="00FC6DB6" w:rsidRDefault="007212D7" w:rsidP="007212D7">
      <w:pPr>
        <w:ind w:firstLine="709"/>
        <w:jc w:val="both"/>
      </w:pPr>
      <w:r w:rsidRPr="00FC6DB6">
        <w:t>34. При сужении просвета нижних воздухоносньж путей:</w:t>
      </w:r>
    </w:p>
    <w:p w:rsidR="007212D7" w:rsidRPr="00FC6DB6" w:rsidRDefault="007212D7" w:rsidP="007212D7">
      <w:pPr>
        <w:pStyle w:val="a8"/>
        <w:numPr>
          <w:ilvl w:val="0"/>
          <w:numId w:val="29"/>
        </w:numPr>
        <w:spacing w:line="240" w:lineRule="auto"/>
        <w:jc w:val="both"/>
        <w:rPr>
          <w:rFonts w:ascii="Times New Roman" w:hAnsi="Times New Roman"/>
          <w:sz w:val="24"/>
          <w:szCs w:val="24"/>
        </w:rPr>
      </w:pPr>
      <w:r w:rsidRPr="00FC6DB6">
        <w:rPr>
          <w:rFonts w:ascii="Times New Roman" w:hAnsi="Times New Roman"/>
          <w:sz w:val="24"/>
          <w:szCs w:val="24"/>
        </w:rPr>
        <w:t>увеличивается объем выдоха;</w:t>
      </w:r>
    </w:p>
    <w:p w:rsidR="007212D7" w:rsidRPr="00FC6DB6" w:rsidRDefault="007212D7" w:rsidP="007212D7">
      <w:pPr>
        <w:pStyle w:val="a8"/>
        <w:numPr>
          <w:ilvl w:val="0"/>
          <w:numId w:val="29"/>
        </w:numPr>
        <w:spacing w:line="240" w:lineRule="auto"/>
        <w:jc w:val="both"/>
        <w:rPr>
          <w:rFonts w:ascii="Times New Roman" w:hAnsi="Times New Roman"/>
          <w:sz w:val="24"/>
          <w:szCs w:val="24"/>
        </w:rPr>
      </w:pPr>
      <w:r w:rsidRPr="00FC6DB6">
        <w:rPr>
          <w:rFonts w:ascii="Times New Roman" w:hAnsi="Times New Roman"/>
          <w:sz w:val="24"/>
          <w:szCs w:val="24"/>
        </w:rPr>
        <w:t>выдох становится активным;</w:t>
      </w:r>
    </w:p>
    <w:p w:rsidR="007212D7" w:rsidRPr="00FC6DB6" w:rsidRDefault="007212D7" w:rsidP="007212D7">
      <w:pPr>
        <w:pStyle w:val="a8"/>
        <w:numPr>
          <w:ilvl w:val="0"/>
          <w:numId w:val="29"/>
        </w:numPr>
        <w:spacing w:line="240" w:lineRule="auto"/>
        <w:jc w:val="both"/>
        <w:rPr>
          <w:rFonts w:ascii="Times New Roman" w:hAnsi="Times New Roman"/>
          <w:sz w:val="24"/>
          <w:szCs w:val="24"/>
        </w:rPr>
      </w:pPr>
      <w:r w:rsidRPr="00FC6DB6">
        <w:rPr>
          <w:rFonts w:ascii="Times New Roman" w:hAnsi="Times New Roman"/>
          <w:sz w:val="24"/>
          <w:szCs w:val="24"/>
        </w:rPr>
        <w:t>уменьшается нагрузка на дыхательные мышцы.</w:t>
      </w:r>
    </w:p>
    <w:p w:rsidR="007212D7" w:rsidRPr="00FC6DB6" w:rsidRDefault="007212D7" w:rsidP="007212D7">
      <w:pPr>
        <w:ind w:firstLine="709"/>
        <w:jc w:val="both"/>
      </w:pPr>
      <w:r w:rsidRPr="00FC6DB6">
        <w:t>35. При бронхиальной астмс сопротивление воздухоносных путей:</w:t>
      </w:r>
    </w:p>
    <w:p w:rsidR="007212D7" w:rsidRPr="00FC6DB6" w:rsidRDefault="007212D7" w:rsidP="007212D7">
      <w:pPr>
        <w:pStyle w:val="a8"/>
        <w:numPr>
          <w:ilvl w:val="0"/>
          <w:numId w:val="22"/>
        </w:numPr>
        <w:spacing w:line="240" w:lineRule="auto"/>
        <w:jc w:val="both"/>
        <w:rPr>
          <w:rFonts w:ascii="Times New Roman" w:hAnsi="Times New Roman"/>
          <w:sz w:val="24"/>
          <w:szCs w:val="24"/>
        </w:rPr>
      </w:pPr>
      <w:r w:rsidRPr="00FC6DB6">
        <w:rPr>
          <w:rFonts w:ascii="Times New Roman" w:hAnsi="Times New Roman"/>
          <w:sz w:val="24"/>
          <w:szCs w:val="24"/>
        </w:rPr>
        <w:t>снижается;</w:t>
      </w:r>
    </w:p>
    <w:p w:rsidR="007212D7" w:rsidRPr="00FC6DB6" w:rsidRDefault="007212D7" w:rsidP="007212D7">
      <w:pPr>
        <w:pStyle w:val="a8"/>
        <w:numPr>
          <w:ilvl w:val="0"/>
          <w:numId w:val="22"/>
        </w:numPr>
        <w:spacing w:line="240" w:lineRule="auto"/>
        <w:jc w:val="both"/>
        <w:rPr>
          <w:rFonts w:ascii="Times New Roman" w:hAnsi="Times New Roman"/>
          <w:sz w:val="24"/>
          <w:szCs w:val="24"/>
        </w:rPr>
      </w:pPr>
      <w:r w:rsidRPr="00FC6DB6">
        <w:rPr>
          <w:rFonts w:ascii="Times New Roman" w:hAnsi="Times New Roman"/>
          <w:sz w:val="24"/>
          <w:szCs w:val="24"/>
        </w:rPr>
        <w:t>не изменяется;</w:t>
      </w:r>
    </w:p>
    <w:p w:rsidR="007212D7" w:rsidRPr="00FC6DB6" w:rsidRDefault="007212D7" w:rsidP="007212D7">
      <w:pPr>
        <w:pStyle w:val="a8"/>
        <w:numPr>
          <w:ilvl w:val="0"/>
          <w:numId w:val="22"/>
        </w:numPr>
        <w:spacing w:line="240" w:lineRule="auto"/>
        <w:jc w:val="both"/>
        <w:rPr>
          <w:rFonts w:ascii="Times New Roman" w:hAnsi="Times New Roman"/>
          <w:sz w:val="24"/>
          <w:szCs w:val="24"/>
        </w:rPr>
      </w:pPr>
      <w:r w:rsidRPr="00FC6DB6">
        <w:rPr>
          <w:rFonts w:ascii="Times New Roman" w:hAnsi="Times New Roman"/>
          <w:sz w:val="24"/>
          <w:szCs w:val="24"/>
        </w:rPr>
        <w:t>повышается.</w:t>
      </w:r>
    </w:p>
    <w:p w:rsidR="007212D7" w:rsidRPr="00FC6DB6" w:rsidRDefault="007212D7" w:rsidP="007212D7">
      <w:pPr>
        <w:ind w:firstLine="709"/>
        <w:jc w:val="both"/>
      </w:pPr>
      <w:r w:rsidRPr="00FC6DB6">
        <w:t>36. Простациклин и эндотелий-расслабляюший фактор при легочной эмболии:</w:t>
      </w:r>
    </w:p>
    <w:p w:rsidR="007212D7" w:rsidRPr="00FC6DB6" w:rsidRDefault="007212D7" w:rsidP="007212D7">
      <w:pPr>
        <w:pStyle w:val="a8"/>
        <w:numPr>
          <w:ilvl w:val="0"/>
          <w:numId w:val="34"/>
        </w:numPr>
        <w:spacing w:line="240" w:lineRule="auto"/>
        <w:jc w:val="both"/>
        <w:rPr>
          <w:rFonts w:ascii="Times New Roman" w:hAnsi="Times New Roman"/>
          <w:sz w:val="24"/>
          <w:szCs w:val="24"/>
        </w:rPr>
      </w:pPr>
      <w:r w:rsidRPr="00FC6DB6">
        <w:rPr>
          <w:rFonts w:ascii="Times New Roman" w:hAnsi="Times New Roman"/>
          <w:sz w:val="24"/>
          <w:szCs w:val="24"/>
        </w:rPr>
        <w:t>не влияют на тонус сосудов легких;</w:t>
      </w:r>
    </w:p>
    <w:p w:rsidR="007212D7" w:rsidRPr="00FC6DB6" w:rsidRDefault="007212D7" w:rsidP="007212D7">
      <w:pPr>
        <w:pStyle w:val="a8"/>
        <w:numPr>
          <w:ilvl w:val="0"/>
          <w:numId w:val="34"/>
        </w:numPr>
        <w:spacing w:line="240" w:lineRule="auto"/>
        <w:jc w:val="both"/>
        <w:rPr>
          <w:rFonts w:ascii="Times New Roman" w:hAnsi="Times New Roman"/>
          <w:sz w:val="24"/>
          <w:szCs w:val="24"/>
        </w:rPr>
      </w:pPr>
      <w:r w:rsidRPr="00FC6DB6">
        <w:rPr>
          <w:rFonts w:ascii="Times New Roman" w:hAnsi="Times New Roman"/>
          <w:sz w:val="24"/>
          <w:szCs w:val="24"/>
        </w:rPr>
        <w:t>расширяют сосуды легкого;</w:t>
      </w:r>
    </w:p>
    <w:p w:rsidR="007212D7" w:rsidRPr="00FC6DB6" w:rsidRDefault="007212D7" w:rsidP="007212D7">
      <w:pPr>
        <w:pStyle w:val="a8"/>
        <w:numPr>
          <w:ilvl w:val="0"/>
          <w:numId w:val="34"/>
        </w:numPr>
        <w:spacing w:line="240" w:lineRule="auto"/>
        <w:jc w:val="both"/>
        <w:rPr>
          <w:rFonts w:ascii="Times New Roman" w:hAnsi="Times New Roman"/>
          <w:sz w:val="24"/>
          <w:szCs w:val="24"/>
        </w:rPr>
      </w:pPr>
      <w:r w:rsidRPr="00FC6DB6">
        <w:rPr>
          <w:rFonts w:ascii="Times New Roman" w:hAnsi="Times New Roman"/>
          <w:sz w:val="24"/>
          <w:szCs w:val="24"/>
        </w:rPr>
        <w:t>сужают сосуды легкого.</w:t>
      </w:r>
    </w:p>
    <w:p w:rsidR="007212D7" w:rsidRPr="00FC6DB6" w:rsidRDefault="007212D7" w:rsidP="007212D7">
      <w:pPr>
        <w:ind w:firstLine="709"/>
        <w:jc w:val="both"/>
      </w:pPr>
      <w:r w:rsidRPr="00FC6DB6">
        <w:t>37. Посткапиллярная форма легочной гипертензии развирается при:</w:t>
      </w:r>
    </w:p>
    <w:p w:rsidR="007212D7" w:rsidRPr="00FC6DB6" w:rsidRDefault="007212D7" w:rsidP="007212D7">
      <w:pPr>
        <w:pStyle w:val="a8"/>
        <w:numPr>
          <w:ilvl w:val="0"/>
          <w:numId w:val="13"/>
        </w:numPr>
        <w:spacing w:line="240" w:lineRule="auto"/>
        <w:jc w:val="both"/>
        <w:rPr>
          <w:rFonts w:ascii="Times New Roman" w:hAnsi="Times New Roman"/>
          <w:sz w:val="24"/>
          <w:szCs w:val="24"/>
        </w:rPr>
      </w:pPr>
      <w:r w:rsidRPr="00FC6DB6">
        <w:rPr>
          <w:rFonts w:ascii="Times New Roman" w:hAnsi="Times New Roman"/>
          <w:sz w:val="24"/>
          <w:szCs w:val="24"/>
        </w:rPr>
        <w:t>гиперадреналинемии;</w:t>
      </w:r>
    </w:p>
    <w:p w:rsidR="007212D7" w:rsidRPr="00FC6DB6" w:rsidRDefault="007212D7" w:rsidP="007212D7">
      <w:pPr>
        <w:pStyle w:val="a8"/>
        <w:numPr>
          <w:ilvl w:val="0"/>
          <w:numId w:val="13"/>
        </w:numPr>
        <w:spacing w:line="240" w:lineRule="auto"/>
        <w:jc w:val="both"/>
        <w:rPr>
          <w:rFonts w:ascii="Times New Roman" w:hAnsi="Times New Roman"/>
          <w:sz w:val="24"/>
          <w:szCs w:val="24"/>
        </w:rPr>
      </w:pPr>
      <w:r w:rsidRPr="00FC6DB6">
        <w:rPr>
          <w:rFonts w:ascii="Times New Roman" w:hAnsi="Times New Roman"/>
          <w:sz w:val="24"/>
          <w:szCs w:val="24"/>
        </w:rPr>
        <w:lastRenderedPageBreak/>
        <w:t>атрофии клапанов легочной вены;</w:t>
      </w:r>
    </w:p>
    <w:p w:rsidR="007212D7" w:rsidRPr="00FC6DB6" w:rsidRDefault="007212D7" w:rsidP="007212D7">
      <w:pPr>
        <w:pStyle w:val="a8"/>
        <w:numPr>
          <w:ilvl w:val="0"/>
          <w:numId w:val="13"/>
        </w:numPr>
        <w:spacing w:line="240" w:lineRule="auto"/>
        <w:jc w:val="both"/>
        <w:rPr>
          <w:rFonts w:ascii="Times New Roman" w:hAnsi="Times New Roman"/>
          <w:sz w:val="24"/>
          <w:szCs w:val="24"/>
        </w:rPr>
      </w:pPr>
      <w:r w:rsidRPr="00FC6DB6">
        <w:rPr>
          <w:rFonts w:ascii="Times New Roman" w:hAnsi="Times New Roman"/>
          <w:sz w:val="24"/>
          <w:szCs w:val="24"/>
        </w:rPr>
        <w:t>левожелудочковой сердечной недостаточности.</w:t>
      </w:r>
    </w:p>
    <w:p w:rsidR="007212D7" w:rsidRPr="00FC6DB6" w:rsidRDefault="007212D7" w:rsidP="007212D7">
      <w:pPr>
        <w:ind w:firstLine="709"/>
        <w:jc w:val="both"/>
      </w:pPr>
      <w:r w:rsidRPr="00FC6DB6">
        <w:t>38. Дефицит сурфактанта - ведущее звено патогенеза:</w:t>
      </w:r>
    </w:p>
    <w:p w:rsidR="007212D7" w:rsidRPr="00FC6DB6" w:rsidRDefault="007212D7" w:rsidP="007212D7">
      <w:pPr>
        <w:pStyle w:val="a8"/>
        <w:numPr>
          <w:ilvl w:val="0"/>
          <w:numId w:val="14"/>
        </w:numPr>
        <w:spacing w:line="240" w:lineRule="auto"/>
        <w:jc w:val="both"/>
        <w:rPr>
          <w:rFonts w:ascii="Times New Roman" w:hAnsi="Times New Roman"/>
          <w:sz w:val="24"/>
          <w:szCs w:val="24"/>
        </w:rPr>
      </w:pPr>
      <w:r w:rsidRPr="00FC6DB6">
        <w:rPr>
          <w:rFonts w:ascii="Times New Roman" w:hAnsi="Times New Roman"/>
          <w:sz w:val="24"/>
          <w:szCs w:val="24"/>
        </w:rPr>
        <w:t>фиброза;</w:t>
      </w:r>
    </w:p>
    <w:p w:rsidR="007212D7" w:rsidRPr="00FC6DB6" w:rsidRDefault="007212D7" w:rsidP="007212D7">
      <w:pPr>
        <w:pStyle w:val="a8"/>
        <w:numPr>
          <w:ilvl w:val="0"/>
          <w:numId w:val="14"/>
        </w:numPr>
        <w:spacing w:line="240" w:lineRule="auto"/>
        <w:jc w:val="both"/>
        <w:rPr>
          <w:rFonts w:ascii="Times New Roman" w:hAnsi="Times New Roman"/>
          <w:sz w:val="24"/>
          <w:szCs w:val="24"/>
        </w:rPr>
      </w:pPr>
      <w:r w:rsidRPr="00FC6DB6">
        <w:rPr>
          <w:rFonts w:ascii="Times New Roman" w:hAnsi="Times New Roman"/>
          <w:sz w:val="24"/>
          <w:szCs w:val="24"/>
        </w:rPr>
        <w:t>респираторного дистресс-синдрома новорожденных (болезнь тиалиновых мембран);</w:t>
      </w:r>
    </w:p>
    <w:p w:rsidR="007212D7" w:rsidRPr="00FC6DB6" w:rsidRDefault="007212D7" w:rsidP="007212D7">
      <w:pPr>
        <w:pStyle w:val="a8"/>
        <w:numPr>
          <w:ilvl w:val="0"/>
          <w:numId w:val="14"/>
        </w:numPr>
        <w:spacing w:line="240" w:lineRule="auto"/>
        <w:jc w:val="both"/>
        <w:rPr>
          <w:rFonts w:ascii="Times New Roman" w:hAnsi="Times New Roman"/>
          <w:sz w:val="24"/>
          <w:szCs w:val="24"/>
        </w:rPr>
      </w:pPr>
      <w:r w:rsidRPr="00FC6DB6">
        <w:rPr>
          <w:rFonts w:ascii="Times New Roman" w:hAnsi="Times New Roman"/>
          <w:sz w:val="24"/>
          <w:szCs w:val="24"/>
        </w:rPr>
        <w:t>эмфиземы.</w:t>
      </w:r>
    </w:p>
    <w:p w:rsidR="007212D7" w:rsidRPr="00FC6DB6" w:rsidRDefault="007212D7" w:rsidP="007212D7">
      <w:pPr>
        <w:ind w:firstLine="709"/>
        <w:jc w:val="both"/>
      </w:pPr>
      <w:r w:rsidRPr="00FC6DB6">
        <w:t>39. Нарушение метаболической функции легких на систему гемостаза:</w:t>
      </w:r>
    </w:p>
    <w:p w:rsidR="007212D7" w:rsidRPr="00FC6DB6" w:rsidRDefault="007212D7" w:rsidP="007212D7">
      <w:pPr>
        <w:pStyle w:val="a8"/>
        <w:numPr>
          <w:ilvl w:val="0"/>
          <w:numId w:val="100"/>
        </w:numPr>
        <w:spacing w:line="240" w:lineRule="auto"/>
        <w:jc w:val="both"/>
        <w:rPr>
          <w:rFonts w:ascii="Times New Roman" w:hAnsi="Times New Roman"/>
          <w:sz w:val="24"/>
          <w:szCs w:val="24"/>
        </w:rPr>
      </w:pPr>
      <w:r w:rsidRPr="00FC6DB6">
        <w:rPr>
          <w:rFonts w:ascii="Times New Roman" w:hAnsi="Times New Roman"/>
          <w:sz w:val="24"/>
          <w:szCs w:val="24"/>
        </w:rPr>
        <w:t>не влияет;</w:t>
      </w:r>
    </w:p>
    <w:p w:rsidR="007212D7" w:rsidRPr="00FC6DB6" w:rsidRDefault="007212D7" w:rsidP="007212D7">
      <w:pPr>
        <w:pStyle w:val="a8"/>
        <w:numPr>
          <w:ilvl w:val="0"/>
          <w:numId w:val="100"/>
        </w:numPr>
        <w:spacing w:line="240" w:lineRule="auto"/>
        <w:jc w:val="both"/>
        <w:rPr>
          <w:rFonts w:ascii="Times New Roman" w:hAnsi="Times New Roman"/>
          <w:sz w:val="24"/>
          <w:szCs w:val="24"/>
        </w:rPr>
      </w:pPr>
      <w:r w:rsidRPr="00FC6DB6">
        <w:rPr>
          <w:rFonts w:ascii="Times New Roman" w:hAnsi="Times New Roman"/>
          <w:sz w:val="24"/>
          <w:szCs w:val="24"/>
        </w:rPr>
        <w:t>влияет.</w:t>
      </w:r>
    </w:p>
    <w:p w:rsidR="007212D7" w:rsidRPr="00FC6DB6" w:rsidRDefault="007212D7" w:rsidP="007212D7">
      <w:pPr>
        <w:ind w:firstLine="709"/>
        <w:jc w:val="both"/>
      </w:pPr>
      <w:r w:rsidRPr="00FC6DB6">
        <w:t>40. Внешнее дыхание включает:</w:t>
      </w:r>
    </w:p>
    <w:p w:rsidR="007212D7" w:rsidRPr="00FC6DB6" w:rsidRDefault="007212D7" w:rsidP="007212D7">
      <w:pPr>
        <w:pStyle w:val="a8"/>
        <w:numPr>
          <w:ilvl w:val="0"/>
          <w:numId w:val="47"/>
        </w:numPr>
        <w:spacing w:line="240" w:lineRule="auto"/>
        <w:jc w:val="both"/>
        <w:rPr>
          <w:rFonts w:ascii="Times New Roman" w:hAnsi="Times New Roman"/>
          <w:sz w:val="24"/>
          <w:szCs w:val="24"/>
        </w:rPr>
      </w:pPr>
      <w:r w:rsidRPr="00FC6DB6">
        <w:rPr>
          <w:rFonts w:ascii="Times New Roman" w:hAnsi="Times New Roman"/>
          <w:sz w:val="24"/>
          <w:szCs w:val="24"/>
        </w:rPr>
        <w:t>альвеолярно-капиллярнуто диффузию газов;</w:t>
      </w:r>
    </w:p>
    <w:p w:rsidR="007212D7" w:rsidRPr="00FC6DB6" w:rsidRDefault="007212D7" w:rsidP="007212D7">
      <w:pPr>
        <w:pStyle w:val="a8"/>
        <w:numPr>
          <w:ilvl w:val="0"/>
          <w:numId w:val="47"/>
        </w:numPr>
        <w:spacing w:line="240" w:lineRule="auto"/>
        <w:jc w:val="both"/>
        <w:rPr>
          <w:rFonts w:ascii="Times New Roman" w:hAnsi="Times New Roman"/>
          <w:sz w:val="24"/>
          <w:szCs w:val="24"/>
        </w:rPr>
      </w:pPr>
      <w:r w:rsidRPr="00FC6DB6">
        <w:rPr>
          <w:rFonts w:ascii="Times New Roman" w:hAnsi="Times New Roman"/>
          <w:sz w:val="24"/>
          <w:szCs w:val="24"/>
        </w:rPr>
        <w:t>процессы биоокиления в легких.</w:t>
      </w:r>
    </w:p>
    <w:p w:rsidR="007212D7" w:rsidRPr="00FC6DB6" w:rsidRDefault="007212D7" w:rsidP="007212D7">
      <w:pPr>
        <w:ind w:firstLine="709"/>
        <w:jc w:val="both"/>
      </w:pPr>
      <w:r w:rsidRPr="00FC6DB6">
        <w:t>41. Угнетение внешнего дыхания, связанное с нарушением нервно-мышечной передачи, возникает при:</w:t>
      </w:r>
    </w:p>
    <w:p w:rsidR="007212D7" w:rsidRPr="00FC6DB6" w:rsidRDefault="007212D7" w:rsidP="007212D7">
      <w:pPr>
        <w:pStyle w:val="a8"/>
        <w:numPr>
          <w:ilvl w:val="0"/>
          <w:numId w:val="123"/>
        </w:numPr>
        <w:spacing w:line="240" w:lineRule="auto"/>
        <w:jc w:val="both"/>
        <w:rPr>
          <w:rFonts w:ascii="Times New Roman" w:hAnsi="Times New Roman"/>
          <w:sz w:val="24"/>
          <w:szCs w:val="24"/>
        </w:rPr>
      </w:pPr>
      <w:r w:rsidRPr="00FC6DB6">
        <w:rPr>
          <w:rFonts w:ascii="Times New Roman" w:hAnsi="Times New Roman"/>
          <w:sz w:val="24"/>
          <w:szCs w:val="24"/>
        </w:rPr>
        <w:t>миастении;</w:t>
      </w:r>
    </w:p>
    <w:p w:rsidR="007212D7" w:rsidRPr="00FC6DB6" w:rsidRDefault="007212D7" w:rsidP="007212D7">
      <w:pPr>
        <w:pStyle w:val="a8"/>
        <w:numPr>
          <w:ilvl w:val="0"/>
          <w:numId w:val="123"/>
        </w:numPr>
        <w:spacing w:line="240" w:lineRule="auto"/>
        <w:jc w:val="both"/>
        <w:rPr>
          <w:rFonts w:ascii="Times New Roman" w:hAnsi="Times New Roman"/>
          <w:sz w:val="24"/>
          <w:szCs w:val="24"/>
        </w:rPr>
      </w:pPr>
      <w:r w:rsidRPr="00FC6DB6">
        <w:rPr>
          <w:rFonts w:ascii="Times New Roman" w:hAnsi="Times New Roman"/>
          <w:sz w:val="24"/>
          <w:szCs w:val="24"/>
        </w:rPr>
        <w:t>передозировке М-холиноблокаторов.</w:t>
      </w:r>
    </w:p>
    <w:p w:rsidR="007212D7" w:rsidRPr="00FC6DB6" w:rsidRDefault="007212D7" w:rsidP="007212D7">
      <w:pPr>
        <w:ind w:firstLine="709"/>
        <w:jc w:val="both"/>
      </w:pPr>
      <w:r w:rsidRPr="00FC6DB6">
        <w:t>42. Угнетение внешнего дыхания центрального генеза возникает при:</w:t>
      </w:r>
    </w:p>
    <w:p w:rsidR="007212D7" w:rsidRPr="00FC6DB6" w:rsidRDefault="007212D7" w:rsidP="007212D7">
      <w:pPr>
        <w:pStyle w:val="a8"/>
        <w:numPr>
          <w:ilvl w:val="0"/>
          <w:numId w:val="99"/>
        </w:numPr>
        <w:spacing w:line="240" w:lineRule="auto"/>
        <w:jc w:val="both"/>
        <w:rPr>
          <w:rFonts w:ascii="Times New Roman" w:hAnsi="Times New Roman"/>
          <w:sz w:val="24"/>
          <w:szCs w:val="24"/>
        </w:rPr>
      </w:pPr>
      <w:r w:rsidRPr="00FC6DB6">
        <w:rPr>
          <w:rFonts w:ascii="Times New Roman" w:hAnsi="Times New Roman"/>
          <w:sz w:val="24"/>
          <w:szCs w:val="24"/>
        </w:rPr>
        <w:t>отеке мозга;</w:t>
      </w:r>
    </w:p>
    <w:p w:rsidR="007212D7" w:rsidRPr="00FC6DB6" w:rsidRDefault="007212D7" w:rsidP="007212D7">
      <w:pPr>
        <w:pStyle w:val="a8"/>
        <w:numPr>
          <w:ilvl w:val="0"/>
          <w:numId w:val="99"/>
        </w:numPr>
        <w:spacing w:line="240" w:lineRule="auto"/>
        <w:jc w:val="both"/>
        <w:rPr>
          <w:rFonts w:ascii="Times New Roman" w:hAnsi="Times New Roman"/>
          <w:sz w:val="24"/>
          <w:szCs w:val="24"/>
        </w:rPr>
      </w:pPr>
      <w:r w:rsidRPr="00FC6DB6">
        <w:rPr>
          <w:rFonts w:ascii="Times New Roman" w:hAnsi="Times New Roman"/>
          <w:sz w:val="24"/>
          <w:szCs w:val="24"/>
        </w:rPr>
        <w:t>передозировке миорелаксантов.</w:t>
      </w:r>
    </w:p>
    <w:p w:rsidR="007212D7" w:rsidRPr="00FC6DB6" w:rsidRDefault="007212D7" w:rsidP="007212D7">
      <w:pPr>
        <w:ind w:firstLine="709"/>
        <w:jc w:val="both"/>
      </w:pPr>
      <w:r w:rsidRPr="00FC6DB6">
        <w:t>43, Рестриктивный тип нарушения внешнего дыхания возникает при:</w:t>
      </w:r>
    </w:p>
    <w:p w:rsidR="007212D7" w:rsidRPr="00FC6DB6" w:rsidRDefault="007212D7" w:rsidP="007212D7">
      <w:pPr>
        <w:pStyle w:val="a8"/>
        <w:numPr>
          <w:ilvl w:val="0"/>
          <w:numId w:val="83"/>
        </w:numPr>
        <w:spacing w:line="240" w:lineRule="auto"/>
        <w:jc w:val="both"/>
        <w:rPr>
          <w:rFonts w:ascii="Times New Roman" w:hAnsi="Times New Roman"/>
          <w:sz w:val="24"/>
          <w:szCs w:val="24"/>
        </w:rPr>
      </w:pPr>
      <w:r w:rsidRPr="00FC6DB6">
        <w:rPr>
          <w:rFonts w:ascii="Times New Roman" w:hAnsi="Times New Roman"/>
          <w:sz w:val="24"/>
          <w:szCs w:val="24"/>
        </w:rPr>
        <w:t>пневмонии;</w:t>
      </w:r>
    </w:p>
    <w:p w:rsidR="007212D7" w:rsidRPr="00FC6DB6" w:rsidRDefault="007212D7" w:rsidP="007212D7">
      <w:pPr>
        <w:pStyle w:val="a8"/>
        <w:numPr>
          <w:ilvl w:val="0"/>
          <w:numId w:val="83"/>
        </w:numPr>
        <w:spacing w:line="240" w:lineRule="auto"/>
        <w:jc w:val="both"/>
        <w:rPr>
          <w:rFonts w:ascii="Times New Roman" w:hAnsi="Times New Roman"/>
          <w:sz w:val="24"/>
          <w:szCs w:val="24"/>
        </w:rPr>
      </w:pPr>
      <w:r w:rsidRPr="00FC6DB6">
        <w:rPr>
          <w:rFonts w:ascii="Times New Roman" w:hAnsi="Times New Roman"/>
          <w:sz w:val="24"/>
          <w:szCs w:val="24"/>
        </w:rPr>
        <w:t>бронхиальной астме.</w:t>
      </w:r>
    </w:p>
    <w:p w:rsidR="007212D7" w:rsidRPr="00FC6DB6" w:rsidRDefault="007212D7" w:rsidP="007212D7">
      <w:pPr>
        <w:ind w:firstLine="709"/>
        <w:jc w:val="both"/>
      </w:pPr>
      <w:r w:rsidRPr="00FC6DB6">
        <w:t>44. Для пневмокониоза характерно:</w:t>
      </w:r>
    </w:p>
    <w:p w:rsidR="007212D7" w:rsidRPr="00FC6DB6" w:rsidRDefault="007212D7" w:rsidP="007212D7">
      <w:pPr>
        <w:pStyle w:val="a8"/>
        <w:numPr>
          <w:ilvl w:val="0"/>
          <w:numId w:val="30"/>
        </w:numPr>
        <w:spacing w:line="240" w:lineRule="auto"/>
        <w:jc w:val="both"/>
        <w:rPr>
          <w:rFonts w:ascii="Times New Roman" w:hAnsi="Times New Roman"/>
          <w:sz w:val="24"/>
          <w:szCs w:val="24"/>
        </w:rPr>
      </w:pPr>
      <w:r w:rsidRPr="00FC6DB6">
        <w:rPr>
          <w:rFonts w:ascii="Times New Roman" w:hAnsi="Times New Roman"/>
          <w:sz w:val="24"/>
          <w:szCs w:val="24"/>
        </w:rPr>
        <w:t>обструктивный тип нарушения внешнего дыхания;</w:t>
      </w:r>
    </w:p>
    <w:p w:rsidR="007212D7" w:rsidRPr="00FC6DB6" w:rsidRDefault="007212D7" w:rsidP="007212D7">
      <w:pPr>
        <w:pStyle w:val="a8"/>
        <w:numPr>
          <w:ilvl w:val="0"/>
          <w:numId w:val="30"/>
        </w:numPr>
        <w:spacing w:line="240" w:lineRule="auto"/>
        <w:jc w:val="both"/>
        <w:rPr>
          <w:rFonts w:ascii="Times New Roman" w:hAnsi="Times New Roman"/>
          <w:sz w:val="24"/>
          <w:szCs w:val="24"/>
        </w:rPr>
      </w:pPr>
      <w:r w:rsidRPr="00FC6DB6">
        <w:rPr>
          <w:rFonts w:ascii="Times New Roman" w:hAnsi="Times New Roman"/>
          <w:sz w:val="24"/>
          <w:szCs w:val="24"/>
        </w:rPr>
        <w:t>разрастание соединительной ткани в легких.</w:t>
      </w:r>
    </w:p>
    <w:p w:rsidR="007212D7" w:rsidRPr="00FC6DB6" w:rsidRDefault="007212D7" w:rsidP="007212D7">
      <w:pPr>
        <w:ind w:firstLine="709"/>
        <w:jc w:val="both"/>
      </w:pPr>
      <w:r w:rsidRPr="00FC6DB6">
        <w:t>45. Снижение рО2 в крови приводит к:</w:t>
      </w:r>
    </w:p>
    <w:p w:rsidR="007212D7" w:rsidRPr="00FC6DB6" w:rsidRDefault="007212D7" w:rsidP="007212D7">
      <w:pPr>
        <w:pStyle w:val="a8"/>
        <w:numPr>
          <w:ilvl w:val="0"/>
          <w:numId w:val="7"/>
        </w:numPr>
        <w:spacing w:line="240" w:lineRule="auto"/>
        <w:jc w:val="both"/>
        <w:rPr>
          <w:rFonts w:ascii="Times New Roman" w:hAnsi="Times New Roman"/>
          <w:sz w:val="24"/>
          <w:szCs w:val="24"/>
        </w:rPr>
      </w:pPr>
      <w:r w:rsidRPr="00FC6DB6">
        <w:rPr>
          <w:rFonts w:ascii="Times New Roman" w:hAnsi="Times New Roman"/>
          <w:sz w:val="24"/>
          <w:szCs w:val="24"/>
        </w:rPr>
        <w:t>усилению вентиляции легких;</w:t>
      </w:r>
    </w:p>
    <w:p w:rsidR="007212D7" w:rsidRPr="00FC6DB6" w:rsidRDefault="007212D7" w:rsidP="007212D7">
      <w:pPr>
        <w:pStyle w:val="a8"/>
        <w:numPr>
          <w:ilvl w:val="0"/>
          <w:numId w:val="7"/>
        </w:numPr>
        <w:spacing w:line="240" w:lineRule="auto"/>
        <w:jc w:val="both"/>
        <w:rPr>
          <w:rFonts w:ascii="Times New Roman" w:hAnsi="Times New Roman"/>
          <w:sz w:val="24"/>
          <w:szCs w:val="24"/>
        </w:rPr>
      </w:pPr>
      <w:r w:rsidRPr="00FC6DB6">
        <w:rPr>
          <w:rFonts w:ascii="Times New Roman" w:hAnsi="Times New Roman"/>
          <w:sz w:val="24"/>
          <w:szCs w:val="24"/>
        </w:rPr>
        <w:t>ослаблению вентиляции легких.</w:t>
      </w:r>
    </w:p>
    <w:p w:rsidR="007212D7" w:rsidRPr="00FC6DB6" w:rsidRDefault="007212D7" w:rsidP="007212D7">
      <w:pPr>
        <w:ind w:firstLine="709"/>
        <w:jc w:val="both"/>
      </w:pPr>
      <w:r w:rsidRPr="00FC6DB6">
        <w:t>46. Для больных с недостаточностью внешнего дыхания характерна:</w:t>
      </w:r>
    </w:p>
    <w:p w:rsidR="007212D7" w:rsidRPr="00FC6DB6" w:rsidRDefault="007212D7" w:rsidP="007212D7">
      <w:pPr>
        <w:pStyle w:val="a8"/>
        <w:numPr>
          <w:ilvl w:val="0"/>
          <w:numId w:val="15"/>
        </w:numPr>
        <w:spacing w:line="240" w:lineRule="auto"/>
        <w:jc w:val="both"/>
        <w:rPr>
          <w:rFonts w:ascii="Times New Roman" w:hAnsi="Times New Roman"/>
          <w:sz w:val="24"/>
          <w:szCs w:val="24"/>
        </w:rPr>
      </w:pPr>
      <w:r w:rsidRPr="00FC6DB6">
        <w:rPr>
          <w:rFonts w:ascii="Times New Roman" w:hAnsi="Times New Roman"/>
          <w:sz w:val="24"/>
          <w:szCs w:val="24"/>
        </w:rPr>
        <w:t>гипоксия;</w:t>
      </w:r>
    </w:p>
    <w:p w:rsidR="007212D7" w:rsidRPr="00FC6DB6" w:rsidRDefault="007212D7" w:rsidP="007212D7">
      <w:pPr>
        <w:pStyle w:val="a8"/>
        <w:numPr>
          <w:ilvl w:val="0"/>
          <w:numId w:val="15"/>
        </w:numPr>
        <w:spacing w:line="240" w:lineRule="auto"/>
        <w:jc w:val="both"/>
        <w:rPr>
          <w:rFonts w:ascii="Times New Roman" w:hAnsi="Times New Roman"/>
          <w:sz w:val="24"/>
          <w:szCs w:val="24"/>
        </w:rPr>
      </w:pPr>
      <w:r w:rsidRPr="00FC6DB6">
        <w:rPr>
          <w:rFonts w:ascii="Times New Roman" w:hAnsi="Times New Roman"/>
          <w:sz w:val="24"/>
          <w:szCs w:val="24"/>
        </w:rPr>
        <w:t>гипероксия.</w:t>
      </w:r>
    </w:p>
    <w:p w:rsidR="007212D7" w:rsidRPr="00FC6DB6" w:rsidRDefault="007212D7" w:rsidP="007212D7">
      <w:pPr>
        <w:ind w:firstLine="709"/>
        <w:jc w:val="both"/>
      </w:pPr>
      <w:r w:rsidRPr="00FC6DB6">
        <w:t>47. К периодическим типам дыхания относят:</w:t>
      </w:r>
    </w:p>
    <w:p w:rsidR="007212D7" w:rsidRPr="00FC6DB6" w:rsidRDefault="007212D7" w:rsidP="007212D7">
      <w:pPr>
        <w:pStyle w:val="a8"/>
        <w:numPr>
          <w:ilvl w:val="0"/>
          <w:numId w:val="10"/>
        </w:numPr>
        <w:spacing w:line="240" w:lineRule="auto"/>
        <w:jc w:val="both"/>
        <w:rPr>
          <w:rFonts w:ascii="Times New Roman" w:hAnsi="Times New Roman"/>
          <w:sz w:val="24"/>
          <w:szCs w:val="24"/>
        </w:rPr>
      </w:pPr>
      <w:r w:rsidRPr="00FC6DB6">
        <w:rPr>
          <w:rFonts w:ascii="Times New Roman" w:hAnsi="Times New Roman"/>
          <w:sz w:val="24"/>
          <w:szCs w:val="24"/>
        </w:rPr>
        <w:t>дыхание Биота;</w:t>
      </w:r>
    </w:p>
    <w:p w:rsidR="007212D7" w:rsidRPr="00FC6DB6" w:rsidRDefault="007212D7" w:rsidP="007212D7">
      <w:pPr>
        <w:pStyle w:val="a8"/>
        <w:numPr>
          <w:ilvl w:val="0"/>
          <w:numId w:val="10"/>
        </w:numPr>
        <w:spacing w:line="240" w:lineRule="auto"/>
        <w:jc w:val="both"/>
        <w:rPr>
          <w:rFonts w:ascii="Times New Roman" w:hAnsi="Times New Roman"/>
          <w:sz w:val="24"/>
          <w:szCs w:val="24"/>
        </w:rPr>
      </w:pPr>
      <w:r w:rsidRPr="00FC6DB6">
        <w:rPr>
          <w:rFonts w:ascii="Times New Roman" w:hAnsi="Times New Roman"/>
          <w:sz w:val="24"/>
          <w:szCs w:val="24"/>
        </w:rPr>
        <w:t>дыхание Куссмауля.</w:t>
      </w:r>
    </w:p>
    <w:p w:rsidR="007212D7" w:rsidRPr="00FC6DB6" w:rsidRDefault="007212D7" w:rsidP="007212D7">
      <w:pPr>
        <w:ind w:firstLine="709"/>
        <w:jc w:val="both"/>
      </w:pPr>
      <w:r w:rsidRPr="00FC6DB6">
        <w:t>48. К компенсаторным механизмам при дыхательной недостаточности относятся:</w:t>
      </w:r>
    </w:p>
    <w:p w:rsidR="007212D7" w:rsidRPr="00FC6DB6" w:rsidRDefault="007212D7" w:rsidP="007212D7">
      <w:pPr>
        <w:pStyle w:val="a8"/>
        <w:numPr>
          <w:ilvl w:val="0"/>
          <w:numId w:val="78"/>
        </w:numPr>
        <w:spacing w:line="240" w:lineRule="auto"/>
        <w:jc w:val="both"/>
        <w:rPr>
          <w:rFonts w:ascii="Times New Roman" w:hAnsi="Times New Roman"/>
          <w:sz w:val="24"/>
          <w:szCs w:val="24"/>
        </w:rPr>
      </w:pPr>
      <w:r w:rsidRPr="00FC6DB6">
        <w:rPr>
          <w:rFonts w:ascii="Times New Roman" w:hAnsi="Times New Roman"/>
          <w:sz w:val="24"/>
          <w:szCs w:val="24"/>
        </w:rPr>
        <w:lastRenderedPageBreak/>
        <w:t>лейкоцитоз;</w:t>
      </w:r>
    </w:p>
    <w:p w:rsidR="007212D7" w:rsidRPr="00FC6DB6" w:rsidRDefault="007212D7" w:rsidP="007212D7">
      <w:pPr>
        <w:pStyle w:val="a8"/>
        <w:numPr>
          <w:ilvl w:val="0"/>
          <w:numId w:val="78"/>
        </w:numPr>
        <w:spacing w:line="240" w:lineRule="auto"/>
        <w:jc w:val="both"/>
        <w:rPr>
          <w:rFonts w:ascii="Times New Roman" w:hAnsi="Times New Roman"/>
          <w:sz w:val="24"/>
          <w:szCs w:val="24"/>
        </w:rPr>
      </w:pPr>
      <w:r w:rsidRPr="00FC6DB6">
        <w:rPr>
          <w:rFonts w:ascii="Times New Roman" w:hAnsi="Times New Roman"/>
          <w:sz w:val="24"/>
          <w:szCs w:val="24"/>
        </w:rPr>
        <w:t>тахипноэ.</w:t>
      </w:r>
    </w:p>
    <w:p w:rsidR="007212D7" w:rsidRPr="00FC6DB6" w:rsidRDefault="007212D7" w:rsidP="007212D7">
      <w:pPr>
        <w:ind w:firstLine="709"/>
        <w:jc w:val="both"/>
      </w:pPr>
      <w:r w:rsidRPr="00FC6DB6">
        <w:t>49. К неиммунным формам бронхиальной астмы относится:</w:t>
      </w:r>
    </w:p>
    <w:p w:rsidR="007212D7" w:rsidRPr="00FC6DB6" w:rsidRDefault="007212D7" w:rsidP="007212D7">
      <w:pPr>
        <w:pStyle w:val="a8"/>
        <w:numPr>
          <w:ilvl w:val="0"/>
          <w:numId w:val="44"/>
        </w:numPr>
        <w:spacing w:line="240" w:lineRule="auto"/>
        <w:jc w:val="both"/>
        <w:rPr>
          <w:rFonts w:ascii="Times New Roman" w:hAnsi="Times New Roman"/>
          <w:sz w:val="24"/>
          <w:szCs w:val="24"/>
        </w:rPr>
      </w:pPr>
      <w:r w:rsidRPr="00FC6DB6">
        <w:rPr>
          <w:rFonts w:ascii="Times New Roman" w:hAnsi="Times New Roman"/>
          <w:sz w:val="24"/>
          <w:szCs w:val="24"/>
        </w:rPr>
        <w:t>инфекционно-аллергическая;</w:t>
      </w:r>
    </w:p>
    <w:p w:rsidR="007212D7" w:rsidRPr="00FC6DB6" w:rsidRDefault="007212D7" w:rsidP="007212D7">
      <w:pPr>
        <w:pStyle w:val="a8"/>
        <w:numPr>
          <w:ilvl w:val="0"/>
          <w:numId w:val="44"/>
        </w:numPr>
        <w:spacing w:line="240" w:lineRule="auto"/>
        <w:jc w:val="both"/>
        <w:rPr>
          <w:rFonts w:ascii="Times New Roman" w:hAnsi="Times New Roman"/>
          <w:sz w:val="24"/>
          <w:szCs w:val="24"/>
        </w:rPr>
      </w:pPr>
      <w:r w:rsidRPr="00FC6DB6">
        <w:rPr>
          <w:rFonts w:ascii="Times New Roman" w:hAnsi="Times New Roman"/>
          <w:sz w:val="24"/>
          <w:szCs w:val="24"/>
        </w:rPr>
        <w:t>холинергическая.</w:t>
      </w:r>
    </w:p>
    <w:p w:rsidR="007212D7" w:rsidRPr="00FC6DB6" w:rsidRDefault="007212D7" w:rsidP="007212D7">
      <w:pPr>
        <w:ind w:firstLine="709"/>
        <w:jc w:val="both"/>
      </w:pPr>
      <w:r w:rsidRPr="00FC6DB6">
        <w:t>50. Дыхание Куссмауля наблюдается:</w:t>
      </w:r>
    </w:p>
    <w:p w:rsidR="007212D7" w:rsidRPr="00FC6DB6" w:rsidRDefault="007212D7" w:rsidP="007212D7">
      <w:pPr>
        <w:pStyle w:val="a8"/>
        <w:numPr>
          <w:ilvl w:val="0"/>
          <w:numId w:val="23"/>
        </w:numPr>
        <w:spacing w:line="240" w:lineRule="auto"/>
        <w:jc w:val="both"/>
        <w:rPr>
          <w:rFonts w:ascii="Times New Roman" w:hAnsi="Times New Roman"/>
          <w:sz w:val="24"/>
          <w:szCs w:val="24"/>
        </w:rPr>
      </w:pPr>
      <w:r w:rsidRPr="00FC6DB6">
        <w:rPr>
          <w:rFonts w:ascii="Times New Roman" w:hAnsi="Times New Roman"/>
          <w:sz w:val="24"/>
          <w:szCs w:val="24"/>
        </w:rPr>
        <w:t>в период агонии;</w:t>
      </w:r>
    </w:p>
    <w:p w:rsidR="007212D7" w:rsidRPr="00FC6DB6" w:rsidRDefault="007212D7" w:rsidP="007212D7">
      <w:pPr>
        <w:pStyle w:val="a8"/>
        <w:numPr>
          <w:ilvl w:val="0"/>
          <w:numId w:val="23"/>
        </w:numPr>
        <w:spacing w:line="240" w:lineRule="auto"/>
        <w:jc w:val="both"/>
        <w:rPr>
          <w:rFonts w:ascii="Times New Roman" w:hAnsi="Times New Roman"/>
          <w:sz w:val="24"/>
          <w:szCs w:val="24"/>
        </w:rPr>
      </w:pPr>
      <w:r w:rsidRPr="00FC6DB6">
        <w:rPr>
          <w:rFonts w:ascii="Times New Roman" w:hAnsi="Times New Roman"/>
          <w:sz w:val="24"/>
          <w:szCs w:val="24"/>
        </w:rPr>
        <w:t>при отеке гортани;</w:t>
      </w:r>
    </w:p>
    <w:p w:rsidR="007212D7" w:rsidRPr="00FC6DB6" w:rsidRDefault="007212D7" w:rsidP="007212D7">
      <w:pPr>
        <w:pStyle w:val="a8"/>
        <w:numPr>
          <w:ilvl w:val="0"/>
          <w:numId w:val="23"/>
        </w:numPr>
        <w:spacing w:line="240" w:lineRule="auto"/>
        <w:jc w:val="both"/>
        <w:rPr>
          <w:rFonts w:ascii="Times New Roman" w:hAnsi="Times New Roman"/>
          <w:sz w:val="24"/>
          <w:szCs w:val="24"/>
        </w:rPr>
      </w:pPr>
      <w:r w:rsidRPr="00FC6DB6">
        <w:rPr>
          <w:rFonts w:ascii="Times New Roman" w:hAnsi="Times New Roman"/>
          <w:sz w:val="24"/>
          <w:szCs w:val="24"/>
        </w:rPr>
        <w:t>при диабетической коме.</w:t>
      </w:r>
    </w:p>
    <w:p w:rsidR="007212D7" w:rsidRPr="00FC6DB6" w:rsidRDefault="007212D7" w:rsidP="007212D7">
      <w:pPr>
        <w:ind w:firstLine="709"/>
        <w:jc w:val="both"/>
      </w:pPr>
      <w:r w:rsidRPr="00FC6DB6">
        <w:t>51. К компенсаторным механизмам при дыхательной недостаточности не относится:</w:t>
      </w:r>
    </w:p>
    <w:p w:rsidR="007212D7" w:rsidRPr="00FC6DB6" w:rsidRDefault="007212D7" w:rsidP="007212D7">
      <w:pPr>
        <w:pStyle w:val="a8"/>
        <w:numPr>
          <w:ilvl w:val="0"/>
          <w:numId w:val="98"/>
        </w:numPr>
        <w:spacing w:line="240" w:lineRule="auto"/>
        <w:jc w:val="both"/>
        <w:rPr>
          <w:rFonts w:ascii="Times New Roman" w:hAnsi="Times New Roman"/>
          <w:sz w:val="24"/>
          <w:szCs w:val="24"/>
        </w:rPr>
      </w:pPr>
      <w:r w:rsidRPr="00FC6DB6">
        <w:rPr>
          <w:rFonts w:ascii="Times New Roman" w:hAnsi="Times New Roman"/>
          <w:sz w:val="24"/>
          <w:szCs w:val="24"/>
        </w:rPr>
        <w:t>тахипноэ;</w:t>
      </w:r>
    </w:p>
    <w:p w:rsidR="007212D7" w:rsidRPr="00FC6DB6" w:rsidRDefault="007212D7" w:rsidP="007212D7">
      <w:pPr>
        <w:pStyle w:val="a8"/>
        <w:numPr>
          <w:ilvl w:val="0"/>
          <w:numId w:val="98"/>
        </w:numPr>
        <w:spacing w:line="240" w:lineRule="auto"/>
        <w:jc w:val="both"/>
        <w:rPr>
          <w:rFonts w:ascii="Times New Roman" w:hAnsi="Times New Roman"/>
          <w:sz w:val="24"/>
          <w:szCs w:val="24"/>
        </w:rPr>
      </w:pPr>
      <w:r w:rsidRPr="00FC6DB6">
        <w:rPr>
          <w:rFonts w:ascii="Times New Roman" w:hAnsi="Times New Roman"/>
          <w:sz w:val="24"/>
          <w:szCs w:val="24"/>
        </w:rPr>
        <w:t>эритроцитоз;</w:t>
      </w:r>
    </w:p>
    <w:p w:rsidR="007212D7" w:rsidRPr="00FC6DB6" w:rsidRDefault="007212D7" w:rsidP="007212D7">
      <w:pPr>
        <w:pStyle w:val="a8"/>
        <w:numPr>
          <w:ilvl w:val="0"/>
          <w:numId w:val="98"/>
        </w:numPr>
        <w:spacing w:line="240" w:lineRule="auto"/>
        <w:jc w:val="both"/>
        <w:rPr>
          <w:rFonts w:ascii="Times New Roman" w:hAnsi="Times New Roman"/>
          <w:sz w:val="24"/>
          <w:szCs w:val="24"/>
        </w:rPr>
      </w:pPr>
      <w:r w:rsidRPr="00FC6DB6">
        <w:rPr>
          <w:rFonts w:ascii="Times New Roman" w:hAnsi="Times New Roman"/>
          <w:sz w:val="24"/>
          <w:szCs w:val="24"/>
        </w:rPr>
        <w:t>гипертрофия миокарда;</w:t>
      </w:r>
    </w:p>
    <w:p w:rsidR="007212D7" w:rsidRPr="00FC6DB6" w:rsidRDefault="007212D7" w:rsidP="007212D7">
      <w:pPr>
        <w:pStyle w:val="a8"/>
        <w:numPr>
          <w:ilvl w:val="0"/>
          <w:numId w:val="98"/>
        </w:numPr>
        <w:spacing w:line="240" w:lineRule="auto"/>
        <w:jc w:val="both"/>
        <w:rPr>
          <w:rFonts w:ascii="Times New Roman" w:hAnsi="Times New Roman"/>
          <w:sz w:val="24"/>
          <w:szCs w:val="24"/>
        </w:rPr>
      </w:pPr>
      <w:r w:rsidRPr="00FC6DB6">
        <w:rPr>
          <w:rFonts w:ascii="Times New Roman" w:hAnsi="Times New Roman"/>
          <w:sz w:val="24"/>
          <w:szCs w:val="24"/>
        </w:rPr>
        <w:t>тромбоцитоз.</w:t>
      </w:r>
    </w:p>
    <w:p w:rsidR="007212D7" w:rsidRPr="00FC6DB6" w:rsidRDefault="007212D7" w:rsidP="007212D7">
      <w:pPr>
        <w:ind w:firstLine="709"/>
        <w:jc w:val="both"/>
      </w:pPr>
      <w:r w:rsidRPr="00FC6DB6">
        <w:t>52. Рефлекс Эйлера приводит к:</w:t>
      </w:r>
    </w:p>
    <w:p w:rsidR="007212D7" w:rsidRPr="00FC6DB6" w:rsidRDefault="007212D7" w:rsidP="007212D7">
      <w:pPr>
        <w:pStyle w:val="a8"/>
        <w:numPr>
          <w:ilvl w:val="0"/>
          <w:numId w:val="112"/>
        </w:numPr>
        <w:spacing w:line="240" w:lineRule="auto"/>
        <w:jc w:val="both"/>
        <w:rPr>
          <w:rFonts w:ascii="Times New Roman" w:hAnsi="Times New Roman"/>
          <w:sz w:val="24"/>
          <w:szCs w:val="24"/>
        </w:rPr>
      </w:pPr>
      <w:r w:rsidRPr="00FC6DB6">
        <w:rPr>
          <w:rFonts w:ascii="Times New Roman" w:hAnsi="Times New Roman"/>
          <w:sz w:val="24"/>
          <w:szCs w:val="24"/>
        </w:rPr>
        <w:t>учашению сердцебиения;</w:t>
      </w:r>
    </w:p>
    <w:p w:rsidR="007212D7" w:rsidRPr="00FC6DB6" w:rsidRDefault="007212D7" w:rsidP="007212D7">
      <w:pPr>
        <w:pStyle w:val="a8"/>
        <w:numPr>
          <w:ilvl w:val="0"/>
          <w:numId w:val="112"/>
        </w:numPr>
        <w:spacing w:line="240" w:lineRule="auto"/>
        <w:jc w:val="both"/>
        <w:rPr>
          <w:rFonts w:ascii="Times New Roman" w:hAnsi="Times New Roman"/>
          <w:sz w:val="24"/>
          <w:szCs w:val="24"/>
        </w:rPr>
      </w:pPr>
      <w:r w:rsidRPr="00FC6DB6">
        <w:rPr>
          <w:rFonts w:ascii="Times New Roman" w:hAnsi="Times New Roman"/>
          <w:sz w:val="24"/>
          <w:szCs w:val="24"/>
        </w:rPr>
        <w:t>угнетению дыхатсльного центра;</w:t>
      </w:r>
    </w:p>
    <w:p w:rsidR="007212D7" w:rsidRPr="00FC6DB6" w:rsidRDefault="007212D7" w:rsidP="007212D7">
      <w:pPr>
        <w:pStyle w:val="a8"/>
        <w:numPr>
          <w:ilvl w:val="0"/>
          <w:numId w:val="112"/>
        </w:numPr>
        <w:spacing w:line="240" w:lineRule="auto"/>
        <w:jc w:val="both"/>
        <w:rPr>
          <w:rFonts w:ascii="Times New Roman" w:hAnsi="Times New Roman"/>
          <w:sz w:val="24"/>
          <w:szCs w:val="24"/>
        </w:rPr>
      </w:pPr>
      <w:r w:rsidRPr="00FC6DB6">
        <w:rPr>
          <w:rFonts w:ascii="Times New Roman" w:hAnsi="Times New Roman"/>
          <w:sz w:val="24"/>
          <w:szCs w:val="24"/>
        </w:rPr>
        <w:t>повышению давления в легочном стволе.</w:t>
      </w:r>
    </w:p>
    <w:p w:rsidR="007212D7" w:rsidRPr="00FC6DB6" w:rsidRDefault="007212D7" w:rsidP="007212D7">
      <w:pPr>
        <w:ind w:firstLine="709"/>
        <w:jc w:val="both"/>
      </w:pPr>
      <w:r w:rsidRPr="00FC6DB6">
        <w:t>53. Основным звеном патогенеза инфекционно-токсического шока при пневмонии является:</w:t>
      </w:r>
    </w:p>
    <w:p w:rsidR="007212D7" w:rsidRPr="00FC6DB6" w:rsidRDefault="007212D7" w:rsidP="007212D7">
      <w:pPr>
        <w:pStyle w:val="a8"/>
        <w:numPr>
          <w:ilvl w:val="0"/>
          <w:numId w:val="110"/>
        </w:numPr>
        <w:spacing w:line="240" w:lineRule="auto"/>
        <w:jc w:val="both"/>
        <w:rPr>
          <w:rFonts w:ascii="Times New Roman" w:hAnsi="Times New Roman"/>
          <w:sz w:val="24"/>
          <w:szCs w:val="24"/>
        </w:rPr>
      </w:pPr>
      <w:r w:rsidRPr="00FC6DB6">
        <w:rPr>
          <w:rFonts w:ascii="Times New Roman" w:hAnsi="Times New Roman"/>
          <w:sz w:val="24"/>
          <w:szCs w:val="24"/>
        </w:rPr>
        <w:t>гипоксия тканей;</w:t>
      </w:r>
    </w:p>
    <w:p w:rsidR="007212D7" w:rsidRPr="00FC6DB6" w:rsidRDefault="007212D7" w:rsidP="007212D7">
      <w:pPr>
        <w:pStyle w:val="a8"/>
        <w:numPr>
          <w:ilvl w:val="0"/>
          <w:numId w:val="110"/>
        </w:numPr>
        <w:spacing w:line="240" w:lineRule="auto"/>
        <w:jc w:val="both"/>
        <w:rPr>
          <w:rFonts w:ascii="Times New Roman" w:hAnsi="Times New Roman"/>
          <w:sz w:val="24"/>
          <w:szCs w:val="24"/>
        </w:rPr>
      </w:pPr>
      <w:r w:rsidRPr="00FC6DB6">
        <w:rPr>
          <w:rFonts w:ascii="Times New Roman" w:hAnsi="Times New Roman"/>
          <w:sz w:val="24"/>
          <w:szCs w:val="24"/>
        </w:rPr>
        <w:t>снижение системного артериального давления;</w:t>
      </w:r>
    </w:p>
    <w:p w:rsidR="007212D7" w:rsidRPr="00FC6DB6" w:rsidRDefault="007212D7" w:rsidP="007212D7">
      <w:pPr>
        <w:pStyle w:val="a8"/>
        <w:numPr>
          <w:ilvl w:val="0"/>
          <w:numId w:val="110"/>
        </w:numPr>
        <w:spacing w:line="240" w:lineRule="auto"/>
        <w:jc w:val="both"/>
        <w:rPr>
          <w:rFonts w:ascii="Times New Roman" w:hAnsi="Times New Roman"/>
          <w:sz w:val="24"/>
          <w:szCs w:val="24"/>
        </w:rPr>
      </w:pPr>
      <w:r w:rsidRPr="00FC6DB6">
        <w:rPr>
          <w:rFonts w:ascii="Times New Roman" w:hAnsi="Times New Roman"/>
          <w:sz w:val="24"/>
          <w:szCs w:val="24"/>
        </w:rPr>
        <w:t>экссудация в альвеолы;</w:t>
      </w:r>
    </w:p>
    <w:p w:rsidR="007212D7" w:rsidRPr="00FC6DB6" w:rsidRDefault="007212D7" w:rsidP="007212D7">
      <w:pPr>
        <w:pStyle w:val="a8"/>
        <w:numPr>
          <w:ilvl w:val="0"/>
          <w:numId w:val="110"/>
        </w:numPr>
        <w:spacing w:line="240" w:lineRule="auto"/>
        <w:jc w:val="both"/>
        <w:rPr>
          <w:rFonts w:ascii="Times New Roman" w:hAnsi="Times New Roman"/>
          <w:sz w:val="24"/>
          <w:szCs w:val="24"/>
        </w:rPr>
      </w:pPr>
      <w:r w:rsidRPr="00FC6DB6">
        <w:rPr>
          <w:rFonts w:ascii="Times New Roman" w:hAnsi="Times New Roman"/>
          <w:sz w:val="24"/>
          <w:szCs w:val="24"/>
        </w:rPr>
        <w:t>гемоторатсс;</w:t>
      </w:r>
    </w:p>
    <w:p w:rsidR="007212D7" w:rsidRPr="00FC6DB6" w:rsidRDefault="007212D7" w:rsidP="007212D7">
      <w:pPr>
        <w:pStyle w:val="a8"/>
        <w:numPr>
          <w:ilvl w:val="0"/>
          <w:numId w:val="110"/>
        </w:numPr>
        <w:spacing w:line="240" w:lineRule="auto"/>
        <w:jc w:val="both"/>
        <w:rPr>
          <w:rFonts w:ascii="Times New Roman" w:hAnsi="Times New Roman"/>
          <w:sz w:val="24"/>
          <w:szCs w:val="24"/>
        </w:rPr>
      </w:pPr>
      <w:r w:rsidRPr="00FC6DB6">
        <w:rPr>
          <w:rFonts w:ascii="Times New Roman" w:hAnsi="Times New Roman"/>
          <w:sz w:val="24"/>
          <w:szCs w:val="24"/>
        </w:rPr>
        <w:t>снижение объема циркулирующей крови.</w:t>
      </w:r>
    </w:p>
    <w:p w:rsidR="007212D7" w:rsidRPr="00FC6DB6" w:rsidRDefault="007212D7" w:rsidP="007212D7">
      <w:pPr>
        <w:ind w:firstLine="709"/>
        <w:jc w:val="both"/>
      </w:pPr>
      <w:r w:rsidRPr="00FC6DB6">
        <w:t>54. К неспецифическим противомикробным защитным механизмам легких относится:</w:t>
      </w:r>
    </w:p>
    <w:p w:rsidR="007212D7" w:rsidRPr="00FC6DB6" w:rsidRDefault="007212D7" w:rsidP="007212D7">
      <w:pPr>
        <w:pStyle w:val="a8"/>
        <w:numPr>
          <w:ilvl w:val="0"/>
          <w:numId w:val="37"/>
        </w:numPr>
        <w:spacing w:line="240" w:lineRule="auto"/>
        <w:jc w:val="both"/>
        <w:rPr>
          <w:rFonts w:ascii="Times New Roman" w:hAnsi="Times New Roman"/>
          <w:sz w:val="24"/>
          <w:szCs w:val="24"/>
        </w:rPr>
      </w:pPr>
      <w:r w:rsidRPr="00FC6DB6">
        <w:rPr>
          <w:rFonts w:ascii="Times New Roman" w:hAnsi="Times New Roman"/>
          <w:sz w:val="24"/>
          <w:szCs w:val="24"/>
        </w:rPr>
        <w:t>альвеолярные макрофаги;</w:t>
      </w:r>
    </w:p>
    <w:p w:rsidR="007212D7" w:rsidRPr="00FC6DB6" w:rsidRDefault="007212D7" w:rsidP="007212D7">
      <w:pPr>
        <w:pStyle w:val="a8"/>
        <w:numPr>
          <w:ilvl w:val="0"/>
          <w:numId w:val="37"/>
        </w:numPr>
        <w:spacing w:line="240" w:lineRule="auto"/>
        <w:jc w:val="both"/>
        <w:rPr>
          <w:rFonts w:ascii="Times New Roman" w:hAnsi="Times New Roman"/>
          <w:sz w:val="24"/>
          <w:szCs w:val="24"/>
        </w:rPr>
      </w:pPr>
      <w:r w:rsidRPr="00FC6DB6">
        <w:rPr>
          <w:rFonts w:ascii="Times New Roman" w:hAnsi="Times New Roman"/>
          <w:sz w:val="24"/>
          <w:szCs w:val="24"/>
        </w:rPr>
        <w:t>секреторпые иммуноглобулины.</w:t>
      </w:r>
    </w:p>
    <w:p w:rsidR="007212D7" w:rsidRPr="00FC6DB6" w:rsidRDefault="007212D7" w:rsidP="007212D7">
      <w:pPr>
        <w:ind w:firstLine="709"/>
        <w:jc w:val="both"/>
      </w:pPr>
      <w:r w:rsidRPr="00FC6DB6">
        <w:t>55. Спазму бронхов способствует:</w:t>
      </w:r>
    </w:p>
    <w:p w:rsidR="007212D7" w:rsidRPr="00FC6DB6" w:rsidRDefault="007212D7" w:rsidP="007212D7">
      <w:pPr>
        <w:pStyle w:val="a8"/>
        <w:numPr>
          <w:ilvl w:val="0"/>
          <w:numId w:val="16"/>
        </w:numPr>
        <w:spacing w:line="240" w:lineRule="auto"/>
        <w:jc w:val="both"/>
        <w:rPr>
          <w:rFonts w:ascii="Times New Roman" w:hAnsi="Times New Roman"/>
          <w:sz w:val="24"/>
          <w:szCs w:val="24"/>
        </w:rPr>
      </w:pPr>
      <w:r w:rsidRPr="00FC6DB6">
        <w:rPr>
          <w:rFonts w:ascii="Times New Roman" w:hAnsi="Times New Roman"/>
          <w:sz w:val="24"/>
          <w:szCs w:val="24"/>
        </w:rPr>
        <w:t>стмуляция М-холинорецепторов;</w:t>
      </w:r>
    </w:p>
    <w:p w:rsidR="007212D7" w:rsidRPr="00FC6DB6" w:rsidRDefault="007212D7" w:rsidP="007212D7">
      <w:pPr>
        <w:pStyle w:val="a8"/>
        <w:numPr>
          <w:ilvl w:val="0"/>
          <w:numId w:val="16"/>
        </w:numPr>
        <w:spacing w:line="240" w:lineRule="auto"/>
        <w:jc w:val="both"/>
        <w:rPr>
          <w:rFonts w:ascii="Times New Roman" w:hAnsi="Times New Roman"/>
          <w:sz w:val="24"/>
          <w:szCs w:val="24"/>
        </w:rPr>
      </w:pPr>
      <w:r w:rsidRPr="00FC6DB6">
        <w:rPr>
          <w:rFonts w:ascii="Times New Roman" w:hAnsi="Times New Roman"/>
          <w:sz w:val="24"/>
          <w:szCs w:val="24"/>
        </w:rPr>
        <w:t xml:space="preserve">стимуляция </w:t>
      </w:r>
      <w:r w:rsidRPr="00FC6DB6">
        <w:rPr>
          <w:rFonts w:ascii="Times New Roman" w:hAnsi="Times New Roman"/>
          <w:sz w:val="24"/>
          <w:szCs w:val="24"/>
          <w:lang w:val="en-US"/>
        </w:rPr>
        <w:t>N</w:t>
      </w:r>
      <w:r w:rsidRPr="00FC6DB6">
        <w:rPr>
          <w:rFonts w:ascii="Times New Roman" w:hAnsi="Times New Roman"/>
          <w:sz w:val="24"/>
          <w:szCs w:val="24"/>
        </w:rPr>
        <w:t xml:space="preserve"> -холинорсцептров скелетных мышц.</w:t>
      </w:r>
    </w:p>
    <w:p w:rsidR="007212D7" w:rsidRPr="00FC6DB6" w:rsidRDefault="007212D7" w:rsidP="007212D7">
      <w:pPr>
        <w:ind w:firstLine="709"/>
        <w:jc w:val="both"/>
      </w:pPr>
      <w:r w:rsidRPr="00FC6DB6">
        <w:t>56. Угнетение дыхательного центра, связанное с тормозной афферентной импульсацией, возникает при:</w:t>
      </w:r>
    </w:p>
    <w:p w:rsidR="007212D7" w:rsidRPr="00FC6DB6" w:rsidRDefault="007212D7" w:rsidP="007212D7">
      <w:pPr>
        <w:pStyle w:val="a8"/>
        <w:numPr>
          <w:ilvl w:val="0"/>
          <w:numId w:val="76"/>
        </w:numPr>
        <w:spacing w:line="240" w:lineRule="auto"/>
        <w:jc w:val="both"/>
        <w:rPr>
          <w:rFonts w:ascii="Times New Roman" w:hAnsi="Times New Roman"/>
          <w:sz w:val="24"/>
          <w:szCs w:val="24"/>
        </w:rPr>
      </w:pPr>
      <w:r w:rsidRPr="00FC6DB6">
        <w:rPr>
          <w:rFonts w:ascii="Times New Roman" w:hAnsi="Times New Roman"/>
          <w:sz w:val="24"/>
          <w:szCs w:val="24"/>
        </w:rPr>
        <w:t>нарушении нервно-мышечной проводимости;</w:t>
      </w:r>
    </w:p>
    <w:p w:rsidR="007212D7" w:rsidRPr="00FC6DB6" w:rsidRDefault="007212D7" w:rsidP="007212D7">
      <w:pPr>
        <w:pStyle w:val="a8"/>
        <w:numPr>
          <w:ilvl w:val="0"/>
          <w:numId w:val="76"/>
        </w:numPr>
        <w:spacing w:line="240" w:lineRule="auto"/>
        <w:jc w:val="both"/>
        <w:rPr>
          <w:rFonts w:ascii="Times New Roman" w:hAnsi="Times New Roman"/>
          <w:sz w:val="24"/>
          <w:szCs w:val="24"/>
        </w:rPr>
      </w:pPr>
      <w:r w:rsidRPr="00FC6DB6">
        <w:rPr>
          <w:rFonts w:ascii="Times New Roman" w:hAnsi="Times New Roman"/>
          <w:sz w:val="24"/>
          <w:szCs w:val="24"/>
        </w:rPr>
        <w:lastRenderedPageBreak/>
        <w:t>кровоизлиянии в стволовую часть головного мозга;</w:t>
      </w:r>
    </w:p>
    <w:p w:rsidR="007212D7" w:rsidRPr="00FC6DB6" w:rsidRDefault="007212D7" w:rsidP="007212D7">
      <w:pPr>
        <w:pStyle w:val="a8"/>
        <w:numPr>
          <w:ilvl w:val="0"/>
          <w:numId w:val="76"/>
        </w:numPr>
        <w:spacing w:line="240" w:lineRule="auto"/>
        <w:jc w:val="both"/>
        <w:rPr>
          <w:rFonts w:ascii="Times New Roman" w:hAnsi="Times New Roman"/>
          <w:sz w:val="24"/>
          <w:szCs w:val="24"/>
        </w:rPr>
      </w:pPr>
      <w:r w:rsidRPr="00FC6DB6">
        <w:rPr>
          <w:rFonts w:ascii="Times New Roman" w:hAnsi="Times New Roman"/>
          <w:sz w:val="24"/>
          <w:szCs w:val="24"/>
        </w:rPr>
        <w:t>отеке мозга;</w:t>
      </w:r>
    </w:p>
    <w:p w:rsidR="007212D7" w:rsidRPr="00FC6DB6" w:rsidRDefault="007212D7" w:rsidP="007212D7">
      <w:pPr>
        <w:pStyle w:val="a8"/>
        <w:numPr>
          <w:ilvl w:val="0"/>
          <w:numId w:val="76"/>
        </w:numPr>
        <w:spacing w:line="240" w:lineRule="auto"/>
        <w:jc w:val="both"/>
        <w:rPr>
          <w:rFonts w:ascii="Times New Roman" w:hAnsi="Times New Roman"/>
          <w:sz w:val="24"/>
          <w:szCs w:val="24"/>
        </w:rPr>
      </w:pPr>
      <w:r w:rsidRPr="00FC6DB6">
        <w:rPr>
          <w:rFonts w:ascii="Times New Roman" w:hAnsi="Times New Roman"/>
          <w:sz w:val="24"/>
          <w:szCs w:val="24"/>
        </w:rPr>
        <w:t>передозировке миорелаксантов;</w:t>
      </w:r>
    </w:p>
    <w:p w:rsidR="007212D7" w:rsidRPr="00FC6DB6" w:rsidRDefault="007212D7" w:rsidP="007212D7">
      <w:pPr>
        <w:pStyle w:val="a8"/>
        <w:numPr>
          <w:ilvl w:val="0"/>
          <w:numId w:val="76"/>
        </w:numPr>
        <w:spacing w:line="240" w:lineRule="auto"/>
        <w:jc w:val="both"/>
        <w:rPr>
          <w:rFonts w:ascii="Times New Roman" w:hAnsi="Times New Roman"/>
          <w:sz w:val="24"/>
          <w:szCs w:val="24"/>
        </w:rPr>
      </w:pPr>
      <w:r w:rsidRPr="00FC6DB6">
        <w:rPr>
          <w:rFonts w:ascii="Times New Roman" w:hAnsi="Times New Roman"/>
          <w:sz w:val="24"/>
          <w:szCs w:val="24"/>
        </w:rPr>
        <w:t>попадании воды или инородных тел в верхние дыхательные пути.</w:t>
      </w:r>
    </w:p>
    <w:p w:rsidR="007212D7" w:rsidRPr="00FC6DB6" w:rsidRDefault="007212D7" w:rsidP="007212D7">
      <w:pPr>
        <w:ind w:firstLine="709"/>
        <w:jc w:val="both"/>
      </w:pPr>
      <w:r w:rsidRPr="00FC6DB6">
        <w:t>57.При травмах шейного отдела спинного мозга возникает:</w:t>
      </w:r>
    </w:p>
    <w:p w:rsidR="007212D7" w:rsidRPr="00FC6DB6" w:rsidRDefault="007212D7" w:rsidP="007212D7">
      <w:pPr>
        <w:pStyle w:val="a8"/>
        <w:numPr>
          <w:ilvl w:val="0"/>
          <w:numId w:val="38"/>
        </w:numPr>
        <w:spacing w:line="240" w:lineRule="auto"/>
        <w:jc w:val="both"/>
        <w:rPr>
          <w:rFonts w:ascii="Times New Roman" w:hAnsi="Times New Roman"/>
          <w:sz w:val="24"/>
          <w:szCs w:val="24"/>
        </w:rPr>
      </w:pPr>
      <w:r w:rsidRPr="00FC6DB6">
        <w:rPr>
          <w:rFonts w:ascii="Times New Roman" w:hAnsi="Times New Roman"/>
          <w:sz w:val="24"/>
          <w:szCs w:val="24"/>
        </w:rPr>
        <w:t>полная остановка дыхания;</w:t>
      </w:r>
    </w:p>
    <w:p w:rsidR="007212D7" w:rsidRPr="00FC6DB6" w:rsidRDefault="007212D7" w:rsidP="007212D7">
      <w:pPr>
        <w:pStyle w:val="a8"/>
        <w:numPr>
          <w:ilvl w:val="0"/>
          <w:numId w:val="38"/>
        </w:numPr>
        <w:spacing w:line="240" w:lineRule="auto"/>
        <w:jc w:val="both"/>
        <w:rPr>
          <w:rFonts w:ascii="Times New Roman" w:hAnsi="Times New Roman"/>
          <w:sz w:val="24"/>
          <w:szCs w:val="24"/>
        </w:rPr>
      </w:pPr>
      <w:r w:rsidRPr="00FC6DB6">
        <w:rPr>
          <w:rFonts w:ascii="Times New Roman" w:hAnsi="Times New Roman"/>
          <w:sz w:val="24"/>
          <w:szCs w:val="24"/>
        </w:rPr>
        <w:t>остановка только диафрагмального дыхания;</w:t>
      </w:r>
    </w:p>
    <w:p w:rsidR="007212D7" w:rsidRPr="00FC6DB6" w:rsidRDefault="007212D7" w:rsidP="007212D7">
      <w:pPr>
        <w:pStyle w:val="a8"/>
        <w:numPr>
          <w:ilvl w:val="0"/>
          <w:numId w:val="38"/>
        </w:numPr>
        <w:spacing w:line="240" w:lineRule="auto"/>
        <w:jc w:val="both"/>
        <w:rPr>
          <w:rFonts w:ascii="Times New Roman" w:hAnsi="Times New Roman"/>
          <w:sz w:val="24"/>
          <w:szCs w:val="24"/>
        </w:rPr>
      </w:pPr>
      <w:r w:rsidRPr="00FC6DB6">
        <w:rPr>
          <w:rFonts w:ascii="Times New Roman" w:hAnsi="Times New Roman"/>
          <w:sz w:val="24"/>
          <w:szCs w:val="24"/>
        </w:rPr>
        <w:t>сохранение только диафрагмального дыхания.</w:t>
      </w:r>
    </w:p>
    <w:p w:rsidR="007212D7" w:rsidRPr="00FC6DB6" w:rsidRDefault="007212D7" w:rsidP="007212D7">
      <w:pPr>
        <w:ind w:firstLine="709"/>
        <w:jc w:val="both"/>
      </w:pPr>
      <w:r w:rsidRPr="00FC6DB6">
        <w:t>58. Экспираторный тип нарушения дыхания возникает при:</w:t>
      </w:r>
    </w:p>
    <w:p w:rsidR="007212D7" w:rsidRPr="00FC6DB6" w:rsidRDefault="007212D7" w:rsidP="007212D7">
      <w:pPr>
        <w:pStyle w:val="a8"/>
        <w:numPr>
          <w:ilvl w:val="0"/>
          <w:numId w:val="68"/>
        </w:numPr>
        <w:spacing w:line="240" w:lineRule="auto"/>
        <w:jc w:val="both"/>
        <w:rPr>
          <w:rFonts w:ascii="Times New Roman" w:hAnsi="Times New Roman"/>
          <w:sz w:val="24"/>
          <w:szCs w:val="24"/>
        </w:rPr>
      </w:pPr>
      <w:r w:rsidRPr="00FC6DB6">
        <w:rPr>
          <w:rFonts w:ascii="Times New Roman" w:hAnsi="Times New Roman"/>
          <w:sz w:val="24"/>
          <w:szCs w:val="24"/>
        </w:rPr>
        <w:t>форсированном вдохе;</w:t>
      </w:r>
    </w:p>
    <w:p w:rsidR="007212D7" w:rsidRPr="00FC6DB6" w:rsidRDefault="007212D7" w:rsidP="007212D7">
      <w:pPr>
        <w:pStyle w:val="a8"/>
        <w:numPr>
          <w:ilvl w:val="0"/>
          <w:numId w:val="68"/>
        </w:numPr>
        <w:spacing w:line="240" w:lineRule="auto"/>
        <w:jc w:val="both"/>
        <w:rPr>
          <w:rFonts w:ascii="Times New Roman" w:hAnsi="Times New Roman"/>
          <w:sz w:val="24"/>
          <w:szCs w:val="24"/>
        </w:rPr>
      </w:pPr>
      <w:r w:rsidRPr="00FC6DB6">
        <w:rPr>
          <w:rFonts w:ascii="Times New Roman" w:hAnsi="Times New Roman"/>
          <w:sz w:val="24"/>
          <w:szCs w:val="24"/>
        </w:rPr>
        <w:t>эмфиземе.</w:t>
      </w:r>
    </w:p>
    <w:p w:rsidR="007212D7" w:rsidRPr="00FC6DB6" w:rsidRDefault="007212D7" w:rsidP="007212D7">
      <w:pPr>
        <w:ind w:firstLine="709"/>
        <w:jc w:val="both"/>
      </w:pPr>
      <w:r w:rsidRPr="00FC6DB6">
        <w:t>59.Характерными проявлениями бронхиальной астмы являются:</w:t>
      </w:r>
    </w:p>
    <w:p w:rsidR="007212D7" w:rsidRPr="00FC6DB6" w:rsidRDefault="007212D7" w:rsidP="007212D7">
      <w:pPr>
        <w:pStyle w:val="a8"/>
        <w:numPr>
          <w:ilvl w:val="0"/>
          <w:numId w:val="70"/>
        </w:numPr>
        <w:spacing w:line="240" w:lineRule="auto"/>
        <w:jc w:val="both"/>
        <w:rPr>
          <w:rFonts w:ascii="Times New Roman" w:hAnsi="Times New Roman"/>
          <w:sz w:val="24"/>
          <w:szCs w:val="24"/>
        </w:rPr>
      </w:pPr>
      <w:r w:rsidRPr="00FC6DB6">
        <w:rPr>
          <w:rFonts w:ascii="Times New Roman" w:hAnsi="Times New Roman"/>
          <w:sz w:val="24"/>
          <w:szCs w:val="24"/>
        </w:rPr>
        <w:t>увеличение форсированной жизненной емкости легких;</w:t>
      </w:r>
    </w:p>
    <w:p w:rsidR="007212D7" w:rsidRPr="00FC6DB6" w:rsidRDefault="007212D7" w:rsidP="007212D7">
      <w:pPr>
        <w:pStyle w:val="a8"/>
        <w:numPr>
          <w:ilvl w:val="0"/>
          <w:numId w:val="70"/>
        </w:numPr>
        <w:spacing w:line="240" w:lineRule="auto"/>
        <w:jc w:val="both"/>
        <w:rPr>
          <w:rFonts w:ascii="Times New Roman" w:hAnsi="Times New Roman"/>
          <w:sz w:val="24"/>
          <w:szCs w:val="24"/>
        </w:rPr>
      </w:pPr>
      <w:r w:rsidRPr="00FC6DB6">
        <w:rPr>
          <w:rFonts w:ascii="Times New Roman" w:hAnsi="Times New Roman"/>
          <w:sz w:val="24"/>
          <w:szCs w:val="24"/>
        </w:rPr>
        <w:t>снижение форсированной жизненной емкости легких.</w:t>
      </w:r>
    </w:p>
    <w:p w:rsidR="007212D7" w:rsidRPr="00FC6DB6" w:rsidRDefault="007212D7" w:rsidP="007212D7">
      <w:pPr>
        <w:ind w:firstLine="709"/>
        <w:jc w:val="both"/>
      </w:pPr>
      <w:r w:rsidRPr="00FC6DB6">
        <w:t>60, Нарушение внешнего дыхания вследствие пневмокониоза происходит из~за:</w:t>
      </w:r>
    </w:p>
    <w:p w:rsidR="007212D7" w:rsidRPr="00FC6DB6" w:rsidRDefault="007212D7" w:rsidP="007212D7">
      <w:pPr>
        <w:pStyle w:val="a8"/>
        <w:numPr>
          <w:ilvl w:val="0"/>
          <w:numId w:val="4"/>
        </w:numPr>
        <w:spacing w:line="240" w:lineRule="auto"/>
        <w:jc w:val="both"/>
        <w:rPr>
          <w:rFonts w:ascii="Times New Roman" w:hAnsi="Times New Roman"/>
          <w:sz w:val="24"/>
          <w:szCs w:val="24"/>
        </w:rPr>
      </w:pPr>
      <w:r w:rsidRPr="00FC6DB6">
        <w:rPr>
          <w:rFonts w:ascii="Times New Roman" w:hAnsi="Times New Roman"/>
          <w:sz w:val="24"/>
          <w:szCs w:val="24"/>
        </w:rPr>
        <w:t>нарушения проходимости бронхов;</w:t>
      </w:r>
    </w:p>
    <w:p w:rsidR="007212D7" w:rsidRPr="00FC6DB6" w:rsidRDefault="007212D7" w:rsidP="007212D7">
      <w:pPr>
        <w:pStyle w:val="a8"/>
        <w:numPr>
          <w:ilvl w:val="0"/>
          <w:numId w:val="4"/>
        </w:numPr>
        <w:spacing w:line="240" w:lineRule="auto"/>
        <w:jc w:val="both"/>
        <w:rPr>
          <w:rFonts w:ascii="Times New Roman" w:hAnsi="Times New Roman"/>
          <w:sz w:val="24"/>
          <w:szCs w:val="24"/>
        </w:rPr>
      </w:pPr>
      <w:r w:rsidRPr="00FC6DB6">
        <w:rPr>
          <w:rFonts w:ascii="Times New Roman" w:hAnsi="Times New Roman"/>
          <w:sz w:val="24"/>
          <w:szCs w:val="24"/>
        </w:rPr>
        <w:t>нарушения альвеолярно-капиллярной диффузии газов;</w:t>
      </w:r>
    </w:p>
    <w:p w:rsidR="007212D7" w:rsidRPr="00FC6DB6" w:rsidRDefault="007212D7" w:rsidP="007212D7">
      <w:pPr>
        <w:pStyle w:val="a8"/>
        <w:numPr>
          <w:ilvl w:val="0"/>
          <w:numId w:val="4"/>
        </w:numPr>
        <w:spacing w:line="240" w:lineRule="auto"/>
        <w:jc w:val="both"/>
        <w:rPr>
          <w:rFonts w:ascii="Times New Roman" w:hAnsi="Times New Roman"/>
          <w:sz w:val="24"/>
          <w:szCs w:val="24"/>
        </w:rPr>
      </w:pPr>
      <w:r w:rsidRPr="00FC6DB6">
        <w:rPr>
          <w:rFonts w:ascii="Times New Roman" w:hAnsi="Times New Roman"/>
          <w:sz w:val="24"/>
          <w:szCs w:val="24"/>
        </w:rPr>
        <w:t>нарушения перфузии легких;</w:t>
      </w:r>
    </w:p>
    <w:p w:rsidR="007212D7" w:rsidRPr="00FC6DB6" w:rsidRDefault="007212D7" w:rsidP="007212D7">
      <w:pPr>
        <w:pStyle w:val="a8"/>
        <w:numPr>
          <w:ilvl w:val="0"/>
          <w:numId w:val="4"/>
        </w:numPr>
        <w:spacing w:line="240" w:lineRule="auto"/>
        <w:jc w:val="both"/>
        <w:rPr>
          <w:rFonts w:ascii="Times New Roman" w:hAnsi="Times New Roman"/>
          <w:sz w:val="24"/>
          <w:szCs w:val="24"/>
        </w:rPr>
      </w:pPr>
      <w:r w:rsidRPr="00FC6DB6">
        <w:rPr>
          <w:rFonts w:ascii="Times New Roman" w:hAnsi="Times New Roman"/>
          <w:sz w:val="24"/>
          <w:szCs w:val="24"/>
        </w:rPr>
        <w:t>увеличения объема «мертвого пространства»</w:t>
      </w:r>
    </w:p>
    <w:p w:rsidR="007212D7" w:rsidRPr="00FC6DB6" w:rsidRDefault="007212D7" w:rsidP="007212D7">
      <w:pPr>
        <w:pStyle w:val="a8"/>
        <w:numPr>
          <w:ilvl w:val="0"/>
          <w:numId w:val="4"/>
        </w:numPr>
        <w:spacing w:line="240" w:lineRule="auto"/>
        <w:jc w:val="both"/>
        <w:rPr>
          <w:rFonts w:ascii="Times New Roman" w:hAnsi="Times New Roman"/>
          <w:sz w:val="24"/>
          <w:szCs w:val="24"/>
        </w:rPr>
      </w:pPr>
      <w:r w:rsidRPr="00FC6DB6">
        <w:rPr>
          <w:rFonts w:ascii="Times New Roman" w:hAnsi="Times New Roman"/>
          <w:sz w:val="24"/>
          <w:szCs w:val="24"/>
        </w:rPr>
        <w:t>избытка экссудата в легких.</w:t>
      </w:r>
    </w:p>
    <w:p w:rsidR="007212D7" w:rsidRPr="00FC6DB6" w:rsidRDefault="007212D7" w:rsidP="007212D7">
      <w:pPr>
        <w:ind w:firstLine="709"/>
        <w:jc w:val="both"/>
      </w:pPr>
      <w:r w:rsidRPr="00FC6DB6">
        <w:t>61. Рефлекс Эйлера приводит к:</w:t>
      </w:r>
    </w:p>
    <w:p w:rsidR="007212D7" w:rsidRPr="00FC6DB6" w:rsidRDefault="007212D7" w:rsidP="007212D7">
      <w:pPr>
        <w:pStyle w:val="a8"/>
        <w:numPr>
          <w:ilvl w:val="0"/>
          <w:numId w:val="60"/>
        </w:numPr>
        <w:spacing w:line="240" w:lineRule="auto"/>
        <w:jc w:val="both"/>
        <w:rPr>
          <w:rFonts w:ascii="Times New Roman" w:hAnsi="Times New Roman"/>
          <w:sz w:val="24"/>
          <w:szCs w:val="24"/>
        </w:rPr>
      </w:pPr>
      <w:r w:rsidRPr="00FC6DB6">
        <w:rPr>
          <w:rFonts w:ascii="Times New Roman" w:hAnsi="Times New Roman"/>
          <w:sz w:val="24"/>
          <w:szCs w:val="24"/>
        </w:rPr>
        <w:t>спазму легочных артерий;</w:t>
      </w:r>
    </w:p>
    <w:p w:rsidR="007212D7" w:rsidRPr="00FC6DB6" w:rsidRDefault="007212D7" w:rsidP="007212D7">
      <w:pPr>
        <w:pStyle w:val="a8"/>
        <w:numPr>
          <w:ilvl w:val="0"/>
          <w:numId w:val="60"/>
        </w:numPr>
        <w:spacing w:line="240" w:lineRule="auto"/>
        <w:jc w:val="both"/>
        <w:rPr>
          <w:rFonts w:ascii="Times New Roman" w:hAnsi="Times New Roman"/>
          <w:sz w:val="24"/>
          <w:szCs w:val="24"/>
        </w:rPr>
      </w:pPr>
      <w:r w:rsidRPr="00FC6DB6">
        <w:rPr>
          <w:rFonts w:ascii="Times New Roman" w:hAnsi="Times New Roman"/>
          <w:sz w:val="24"/>
          <w:szCs w:val="24"/>
        </w:rPr>
        <w:t>спазму легочных вен.</w:t>
      </w:r>
    </w:p>
    <w:p w:rsidR="007212D7" w:rsidRPr="00FC6DB6" w:rsidRDefault="007212D7" w:rsidP="007212D7">
      <w:pPr>
        <w:ind w:firstLine="709"/>
        <w:jc w:val="both"/>
      </w:pPr>
      <w:r w:rsidRPr="00FC6DB6">
        <w:t>62. Характерным рентгенологическим признаком легочного сердца является:</w:t>
      </w:r>
    </w:p>
    <w:p w:rsidR="007212D7" w:rsidRPr="00FC6DB6" w:rsidRDefault="007212D7" w:rsidP="007212D7">
      <w:pPr>
        <w:pStyle w:val="a8"/>
        <w:numPr>
          <w:ilvl w:val="0"/>
          <w:numId w:val="101"/>
        </w:numPr>
        <w:spacing w:line="240" w:lineRule="auto"/>
        <w:jc w:val="both"/>
        <w:rPr>
          <w:rFonts w:ascii="Times New Roman" w:hAnsi="Times New Roman"/>
          <w:sz w:val="24"/>
          <w:szCs w:val="24"/>
        </w:rPr>
      </w:pPr>
      <w:r w:rsidRPr="00FC6DB6">
        <w:rPr>
          <w:rFonts w:ascii="Times New Roman" w:hAnsi="Times New Roman"/>
          <w:sz w:val="24"/>
          <w:szCs w:val="24"/>
        </w:rPr>
        <w:t>расширение сердца вправо за счет желудочка;</w:t>
      </w:r>
    </w:p>
    <w:p w:rsidR="007212D7" w:rsidRPr="00FC6DB6" w:rsidRDefault="007212D7" w:rsidP="007212D7">
      <w:pPr>
        <w:pStyle w:val="a8"/>
        <w:numPr>
          <w:ilvl w:val="0"/>
          <w:numId w:val="101"/>
        </w:numPr>
        <w:spacing w:line="240" w:lineRule="auto"/>
        <w:jc w:val="both"/>
        <w:rPr>
          <w:rFonts w:ascii="Times New Roman" w:hAnsi="Times New Roman"/>
          <w:sz w:val="24"/>
          <w:szCs w:val="24"/>
        </w:rPr>
      </w:pPr>
      <w:r w:rsidRPr="00FC6DB6">
        <w:rPr>
          <w:rFonts w:ascii="Times New Roman" w:hAnsi="Times New Roman"/>
          <w:sz w:val="24"/>
          <w:szCs w:val="24"/>
        </w:rPr>
        <w:t>расширение сердца влево за счет желудочка;</w:t>
      </w:r>
    </w:p>
    <w:p w:rsidR="007212D7" w:rsidRPr="00FC6DB6" w:rsidRDefault="007212D7" w:rsidP="007212D7">
      <w:pPr>
        <w:pStyle w:val="a8"/>
        <w:numPr>
          <w:ilvl w:val="0"/>
          <w:numId w:val="101"/>
        </w:numPr>
        <w:spacing w:line="240" w:lineRule="auto"/>
        <w:jc w:val="both"/>
        <w:rPr>
          <w:rFonts w:ascii="Times New Roman" w:hAnsi="Times New Roman"/>
          <w:sz w:val="24"/>
          <w:szCs w:val="24"/>
        </w:rPr>
      </w:pPr>
      <w:r w:rsidRPr="00FC6DB6">
        <w:rPr>
          <w:rFonts w:ascii="Times New Roman" w:hAnsi="Times New Roman"/>
          <w:sz w:val="24"/>
          <w:szCs w:val="24"/>
        </w:rPr>
        <w:t>очаговые изменения в легких;</w:t>
      </w:r>
    </w:p>
    <w:p w:rsidR="007212D7" w:rsidRPr="00FC6DB6" w:rsidRDefault="007212D7" w:rsidP="007212D7">
      <w:pPr>
        <w:pStyle w:val="a8"/>
        <w:numPr>
          <w:ilvl w:val="0"/>
          <w:numId w:val="101"/>
        </w:numPr>
        <w:spacing w:line="240" w:lineRule="auto"/>
        <w:jc w:val="both"/>
        <w:rPr>
          <w:rFonts w:ascii="Times New Roman" w:hAnsi="Times New Roman"/>
          <w:sz w:val="24"/>
          <w:szCs w:val="24"/>
        </w:rPr>
      </w:pPr>
      <w:r w:rsidRPr="00FC6DB6">
        <w:rPr>
          <w:rFonts w:ascii="Times New Roman" w:hAnsi="Times New Roman"/>
          <w:sz w:val="24"/>
          <w:szCs w:val="24"/>
        </w:rPr>
        <w:t>расширение сердца влево за счет предсердия;</w:t>
      </w:r>
    </w:p>
    <w:p w:rsidR="007212D7" w:rsidRPr="00FC6DB6" w:rsidRDefault="007212D7" w:rsidP="007212D7">
      <w:pPr>
        <w:pStyle w:val="a8"/>
        <w:numPr>
          <w:ilvl w:val="0"/>
          <w:numId w:val="101"/>
        </w:numPr>
        <w:spacing w:line="240" w:lineRule="auto"/>
        <w:jc w:val="both"/>
        <w:rPr>
          <w:rFonts w:ascii="Times New Roman" w:hAnsi="Times New Roman"/>
          <w:sz w:val="24"/>
          <w:szCs w:val="24"/>
        </w:rPr>
      </w:pPr>
      <w:r w:rsidRPr="00FC6DB6">
        <w:rPr>
          <w:rFonts w:ascii="Times New Roman" w:hAnsi="Times New Roman"/>
          <w:sz w:val="24"/>
          <w:szCs w:val="24"/>
        </w:rPr>
        <w:t>повышение «воздушности» легких.</w:t>
      </w:r>
    </w:p>
    <w:p w:rsidR="007212D7" w:rsidRPr="00FC6DB6" w:rsidRDefault="007212D7" w:rsidP="007212D7">
      <w:pPr>
        <w:ind w:firstLine="709"/>
        <w:jc w:val="both"/>
      </w:pPr>
      <w:r w:rsidRPr="00FC6DB6">
        <w:t>63; В патогенезе бронхиальной астмы имеет значение:</w:t>
      </w:r>
    </w:p>
    <w:p w:rsidR="007212D7" w:rsidRPr="00FC6DB6" w:rsidRDefault="007212D7" w:rsidP="007212D7">
      <w:pPr>
        <w:pStyle w:val="a8"/>
        <w:numPr>
          <w:ilvl w:val="0"/>
          <w:numId w:val="55"/>
        </w:numPr>
        <w:spacing w:line="240" w:lineRule="auto"/>
        <w:jc w:val="both"/>
        <w:rPr>
          <w:rFonts w:ascii="Times New Roman" w:hAnsi="Times New Roman"/>
          <w:sz w:val="24"/>
          <w:szCs w:val="24"/>
        </w:rPr>
      </w:pPr>
      <w:r w:rsidRPr="00FC6DB6">
        <w:rPr>
          <w:rFonts w:ascii="Times New Roman" w:hAnsi="Times New Roman"/>
          <w:sz w:val="24"/>
          <w:szCs w:val="24"/>
        </w:rPr>
        <w:t>понижение продукции гистамина;</w:t>
      </w:r>
    </w:p>
    <w:p w:rsidR="007212D7" w:rsidRPr="00FC6DB6" w:rsidRDefault="007212D7" w:rsidP="007212D7">
      <w:pPr>
        <w:pStyle w:val="a8"/>
        <w:numPr>
          <w:ilvl w:val="0"/>
          <w:numId w:val="55"/>
        </w:numPr>
        <w:spacing w:line="240" w:lineRule="auto"/>
        <w:jc w:val="both"/>
        <w:rPr>
          <w:rFonts w:ascii="Times New Roman" w:hAnsi="Times New Roman"/>
          <w:sz w:val="24"/>
          <w:szCs w:val="24"/>
        </w:rPr>
      </w:pPr>
      <w:r w:rsidRPr="00FC6DB6">
        <w:rPr>
          <w:rFonts w:ascii="Times New Roman" w:hAnsi="Times New Roman"/>
          <w:sz w:val="24"/>
          <w:szCs w:val="24"/>
        </w:rPr>
        <w:t xml:space="preserve">понижение тонуса </w:t>
      </w:r>
      <w:r w:rsidRPr="00FC6DB6">
        <w:rPr>
          <w:rFonts w:ascii="Times New Roman" w:hAnsi="Times New Roman"/>
          <w:sz w:val="24"/>
          <w:szCs w:val="24"/>
          <w:lang w:val="en-US"/>
        </w:rPr>
        <w:t>N. vagus</w:t>
      </w:r>
      <w:r w:rsidRPr="00FC6DB6">
        <w:rPr>
          <w:rFonts w:ascii="Times New Roman" w:hAnsi="Times New Roman"/>
          <w:sz w:val="24"/>
          <w:szCs w:val="24"/>
        </w:rPr>
        <w:t>;</w:t>
      </w:r>
    </w:p>
    <w:p w:rsidR="007212D7" w:rsidRPr="00FC6DB6" w:rsidRDefault="007212D7" w:rsidP="007212D7">
      <w:pPr>
        <w:pStyle w:val="a8"/>
        <w:numPr>
          <w:ilvl w:val="0"/>
          <w:numId w:val="55"/>
        </w:numPr>
        <w:spacing w:line="240" w:lineRule="auto"/>
        <w:jc w:val="both"/>
        <w:rPr>
          <w:rFonts w:ascii="Times New Roman" w:hAnsi="Times New Roman"/>
          <w:sz w:val="24"/>
          <w:szCs w:val="24"/>
        </w:rPr>
      </w:pPr>
      <w:r w:rsidRPr="00FC6DB6">
        <w:rPr>
          <w:rFonts w:ascii="Times New Roman" w:hAnsi="Times New Roman"/>
          <w:sz w:val="24"/>
          <w:szCs w:val="24"/>
        </w:rPr>
        <w:t>повышение секреции гистамина;</w:t>
      </w:r>
    </w:p>
    <w:p w:rsidR="007212D7" w:rsidRPr="00FC6DB6" w:rsidRDefault="007212D7" w:rsidP="007212D7">
      <w:pPr>
        <w:pStyle w:val="a8"/>
        <w:numPr>
          <w:ilvl w:val="0"/>
          <w:numId w:val="55"/>
        </w:numPr>
        <w:spacing w:line="240" w:lineRule="auto"/>
        <w:jc w:val="both"/>
        <w:rPr>
          <w:rFonts w:ascii="Times New Roman" w:hAnsi="Times New Roman"/>
          <w:sz w:val="24"/>
          <w:szCs w:val="24"/>
        </w:rPr>
      </w:pPr>
      <w:r w:rsidRPr="00FC6DB6">
        <w:rPr>
          <w:rFonts w:ascii="Times New Roman" w:hAnsi="Times New Roman"/>
          <w:sz w:val="24"/>
          <w:szCs w:val="24"/>
        </w:rPr>
        <w:lastRenderedPageBreak/>
        <w:t>гиперадреналинемия.</w:t>
      </w:r>
    </w:p>
    <w:p w:rsidR="007212D7" w:rsidRPr="00FC6DB6" w:rsidRDefault="007212D7" w:rsidP="007212D7">
      <w:pPr>
        <w:ind w:firstLine="709"/>
        <w:jc w:val="both"/>
      </w:pPr>
      <w:r w:rsidRPr="00FC6DB6">
        <w:t>64. К долговременным механизмам компенсации при дыхательной недостаточности относится:</w:t>
      </w:r>
    </w:p>
    <w:p w:rsidR="007212D7" w:rsidRPr="00FC6DB6" w:rsidRDefault="007212D7" w:rsidP="007212D7">
      <w:pPr>
        <w:pStyle w:val="a8"/>
        <w:numPr>
          <w:ilvl w:val="0"/>
          <w:numId w:val="118"/>
        </w:numPr>
        <w:spacing w:line="240" w:lineRule="auto"/>
        <w:jc w:val="both"/>
        <w:rPr>
          <w:rFonts w:ascii="Times New Roman" w:hAnsi="Times New Roman"/>
          <w:sz w:val="24"/>
          <w:szCs w:val="24"/>
        </w:rPr>
      </w:pPr>
      <w:r w:rsidRPr="00FC6DB6">
        <w:rPr>
          <w:rFonts w:ascii="Times New Roman" w:hAnsi="Times New Roman"/>
          <w:sz w:val="24"/>
          <w:szCs w:val="24"/>
        </w:rPr>
        <w:t>тахикардия;</w:t>
      </w:r>
    </w:p>
    <w:p w:rsidR="007212D7" w:rsidRPr="00FC6DB6" w:rsidRDefault="007212D7" w:rsidP="007212D7">
      <w:pPr>
        <w:pStyle w:val="a8"/>
        <w:numPr>
          <w:ilvl w:val="0"/>
          <w:numId w:val="118"/>
        </w:numPr>
        <w:spacing w:line="240" w:lineRule="auto"/>
        <w:jc w:val="both"/>
        <w:rPr>
          <w:rFonts w:ascii="Times New Roman" w:hAnsi="Times New Roman"/>
          <w:sz w:val="24"/>
          <w:szCs w:val="24"/>
        </w:rPr>
      </w:pPr>
      <w:r w:rsidRPr="00FC6DB6">
        <w:rPr>
          <w:rFonts w:ascii="Times New Roman" w:hAnsi="Times New Roman"/>
          <w:sz w:val="24"/>
          <w:szCs w:val="24"/>
        </w:rPr>
        <w:t>гипертрофия миокарда.</w:t>
      </w:r>
    </w:p>
    <w:p w:rsidR="007212D7" w:rsidRPr="00FC6DB6" w:rsidRDefault="007212D7" w:rsidP="007212D7">
      <w:pPr>
        <w:ind w:firstLine="709"/>
        <w:jc w:val="both"/>
      </w:pPr>
      <w:r w:rsidRPr="00FC6DB6">
        <w:t>65. К специфическим противомикробным защитным механизмам легких относится:</w:t>
      </w:r>
    </w:p>
    <w:p w:rsidR="007212D7" w:rsidRPr="00FC6DB6" w:rsidRDefault="007212D7" w:rsidP="007212D7">
      <w:pPr>
        <w:pStyle w:val="a8"/>
        <w:numPr>
          <w:ilvl w:val="0"/>
          <w:numId w:val="86"/>
        </w:numPr>
        <w:spacing w:line="240" w:lineRule="auto"/>
        <w:jc w:val="both"/>
        <w:rPr>
          <w:rFonts w:ascii="Times New Roman" w:hAnsi="Times New Roman"/>
          <w:sz w:val="24"/>
          <w:szCs w:val="24"/>
        </w:rPr>
      </w:pPr>
      <w:r w:rsidRPr="00FC6DB6">
        <w:rPr>
          <w:rFonts w:ascii="Times New Roman" w:hAnsi="Times New Roman"/>
          <w:sz w:val="24"/>
          <w:szCs w:val="24"/>
        </w:rPr>
        <w:t>лизоцим;</w:t>
      </w:r>
    </w:p>
    <w:p w:rsidR="007212D7" w:rsidRPr="00FC6DB6" w:rsidRDefault="007212D7" w:rsidP="007212D7">
      <w:pPr>
        <w:pStyle w:val="a8"/>
        <w:numPr>
          <w:ilvl w:val="0"/>
          <w:numId w:val="86"/>
        </w:numPr>
        <w:spacing w:line="240" w:lineRule="auto"/>
        <w:jc w:val="both"/>
        <w:rPr>
          <w:rFonts w:ascii="Times New Roman" w:hAnsi="Times New Roman"/>
          <w:sz w:val="24"/>
          <w:szCs w:val="24"/>
        </w:rPr>
      </w:pPr>
      <w:r w:rsidRPr="00FC6DB6">
        <w:rPr>
          <w:rFonts w:ascii="Times New Roman" w:hAnsi="Times New Roman"/>
          <w:sz w:val="24"/>
          <w:szCs w:val="24"/>
        </w:rPr>
        <w:t>интерферон;</w:t>
      </w:r>
    </w:p>
    <w:p w:rsidR="007212D7" w:rsidRPr="00FC6DB6" w:rsidRDefault="007212D7" w:rsidP="007212D7">
      <w:pPr>
        <w:pStyle w:val="a8"/>
        <w:numPr>
          <w:ilvl w:val="0"/>
          <w:numId w:val="86"/>
        </w:numPr>
        <w:spacing w:line="240" w:lineRule="auto"/>
        <w:jc w:val="both"/>
        <w:rPr>
          <w:rFonts w:ascii="Times New Roman" w:hAnsi="Times New Roman"/>
          <w:sz w:val="24"/>
          <w:szCs w:val="24"/>
        </w:rPr>
      </w:pPr>
      <w:r w:rsidRPr="00FC6DB6">
        <w:rPr>
          <w:rFonts w:ascii="Times New Roman" w:hAnsi="Times New Roman"/>
          <w:sz w:val="24"/>
          <w:szCs w:val="24"/>
        </w:rPr>
        <w:t>сенсибилизировахтньїе Т-лимфоциты.</w:t>
      </w:r>
    </w:p>
    <w:p w:rsidR="007212D7" w:rsidRPr="00FC6DB6" w:rsidRDefault="007212D7" w:rsidP="007212D7">
      <w:pPr>
        <w:ind w:firstLine="709"/>
        <w:jc w:val="both"/>
      </w:pPr>
      <w:r w:rsidRPr="00FC6DB6">
        <w:t>66. К осложнениям крупозной пневмонии можно отнести:</w:t>
      </w:r>
    </w:p>
    <w:p w:rsidR="007212D7" w:rsidRPr="00FC6DB6" w:rsidRDefault="007212D7" w:rsidP="007212D7">
      <w:pPr>
        <w:pStyle w:val="a8"/>
        <w:numPr>
          <w:ilvl w:val="0"/>
          <w:numId w:val="94"/>
        </w:numPr>
        <w:spacing w:line="240" w:lineRule="auto"/>
        <w:jc w:val="both"/>
        <w:rPr>
          <w:rFonts w:ascii="Times New Roman" w:hAnsi="Times New Roman"/>
          <w:sz w:val="24"/>
          <w:szCs w:val="24"/>
        </w:rPr>
      </w:pPr>
      <w:r w:rsidRPr="00FC6DB6">
        <w:rPr>
          <w:rFonts w:ascii="Times New Roman" w:hAnsi="Times New Roman"/>
          <w:sz w:val="24"/>
          <w:szCs w:val="24"/>
        </w:rPr>
        <w:t>инфекционно-токсический шок;</w:t>
      </w:r>
    </w:p>
    <w:p w:rsidR="007212D7" w:rsidRPr="00FC6DB6" w:rsidRDefault="007212D7" w:rsidP="007212D7">
      <w:pPr>
        <w:pStyle w:val="a8"/>
        <w:numPr>
          <w:ilvl w:val="0"/>
          <w:numId w:val="94"/>
        </w:numPr>
        <w:spacing w:line="240" w:lineRule="auto"/>
        <w:jc w:val="both"/>
        <w:rPr>
          <w:rFonts w:ascii="Times New Roman" w:hAnsi="Times New Roman"/>
          <w:sz w:val="24"/>
          <w:szCs w:val="24"/>
        </w:rPr>
      </w:pPr>
      <w:r w:rsidRPr="00FC6DB6">
        <w:rPr>
          <w:rFonts w:ascii="Times New Roman" w:hAnsi="Times New Roman"/>
          <w:sz w:val="24"/>
          <w:szCs w:val="24"/>
        </w:rPr>
        <w:t>легочную гипертензию.</w:t>
      </w:r>
    </w:p>
    <w:p w:rsidR="007212D7" w:rsidRPr="00FC6DB6" w:rsidRDefault="007212D7" w:rsidP="007212D7">
      <w:pPr>
        <w:ind w:firstLine="709"/>
        <w:jc w:val="both"/>
      </w:pPr>
      <w:r w:rsidRPr="00FC6DB6">
        <w:t>67. В патогенезе бронхиальной астмы основную роль играет:</w:t>
      </w:r>
    </w:p>
    <w:p w:rsidR="007212D7" w:rsidRPr="00FC6DB6" w:rsidRDefault="007212D7" w:rsidP="007212D7">
      <w:pPr>
        <w:pStyle w:val="a8"/>
        <w:numPr>
          <w:ilvl w:val="0"/>
          <w:numId w:val="120"/>
        </w:numPr>
        <w:spacing w:line="240" w:lineRule="auto"/>
        <w:jc w:val="both"/>
        <w:rPr>
          <w:rFonts w:ascii="Times New Roman" w:hAnsi="Times New Roman"/>
          <w:sz w:val="24"/>
          <w:szCs w:val="24"/>
        </w:rPr>
      </w:pPr>
      <w:r w:rsidRPr="00FC6DB6">
        <w:rPr>
          <w:rFonts w:ascii="Times New Roman" w:hAnsi="Times New Roman"/>
          <w:sz w:val="24"/>
          <w:szCs w:val="24"/>
        </w:rPr>
        <w:t>спазм дыхательной мускулатуры:</w:t>
      </w:r>
    </w:p>
    <w:p w:rsidR="007212D7" w:rsidRPr="00FC6DB6" w:rsidRDefault="007212D7" w:rsidP="007212D7">
      <w:pPr>
        <w:pStyle w:val="a8"/>
        <w:numPr>
          <w:ilvl w:val="0"/>
          <w:numId w:val="120"/>
        </w:numPr>
        <w:spacing w:line="240" w:lineRule="auto"/>
        <w:jc w:val="both"/>
        <w:rPr>
          <w:rFonts w:ascii="Times New Roman" w:hAnsi="Times New Roman"/>
          <w:sz w:val="24"/>
          <w:szCs w:val="24"/>
        </w:rPr>
      </w:pPr>
      <w:r w:rsidRPr="00FC6DB6">
        <w:rPr>
          <w:rFonts w:ascii="Times New Roman" w:hAnsi="Times New Roman"/>
          <w:sz w:val="24"/>
          <w:szCs w:val="24"/>
        </w:rPr>
        <w:t>спазм мышц бронхов.</w:t>
      </w:r>
    </w:p>
    <w:p w:rsidR="007212D7" w:rsidRPr="00FC6DB6" w:rsidRDefault="007212D7" w:rsidP="007212D7">
      <w:pPr>
        <w:ind w:firstLine="709"/>
        <w:jc w:val="both"/>
      </w:pPr>
      <w:r w:rsidRPr="00FC6DB6">
        <w:t>68. Для альвеолярной гипервентиляции характерно развитие:</w:t>
      </w:r>
    </w:p>
    <w:p w:rsidR="007212D7" w:rsidRPr="00FC6DB6" w:rsidRDefault="007212D7" w:rsidP="007212D7">
      <w:pPr>
        <w:pStyle w:val="a8"/>
        <w:numPr>
          <w:ilvl w:val="0"/>
          <w:numId w:val="104"/>
        </w:numPr>
        <w:spacing w:line="240" w:lineRule="auto"/>
        <w:jc w:val="both"/>
        <w:rPr>
          <w:rFonts w:ascii="Times New Roman" w:hAnsi="Times New Roman"/>
          <w:sz w:val="24"/>
          <w:szCs w:val="24"/>
        </w:rPr>
      </w:pPr>
      <w:r w:rsidRPr="00FC6DB6">
        <w:rPr>
          <w:rFonts w:ascii="Times New Roman" w:hAnsi="Times New Roman"/>
          <w:sz w:val="24"/>
          <w:szCs w:val="24"/>
        </w:rPr>
        <w:t>гиперкапнии;</w:t>
      </w:r>
    </w:p>
    <w:p w:rsidR="007212D7" w:rsidRPr="00FC6DB6" w:rsidRDefault="007212D7" w:rsidP="007212D7">
      <w:pPr>
        <w:pStyle w:val="a8"/>
        <w:numPr>
          <w:ilvl w:val="0"/>
          <w:numId w:val="104"/>
        </w:numPr>
        <w:spacing w:line="240" w:lineRule="auto"/>
        <w:jc w:val="both"/>
        <w:rPr>
          <w:rFonts w:ascii="Times New Roman" w:hAnsi="Times New Roman"/>
          <w:sz w:val="24"/>
          <w:szCs w:val="24"/>
        </w:rPr>
      </w:pPr>
      <w:r w:rsidRPr="00FC6DB6">
        <w:rPr>
          <w:rFonts w:ascii="Times New Roman" w:hAnsi="Times New Roman"/>
          <w:sz w:val="24"/>
          <w:szCs w:val="24"/>
        </w:rPr>
        <w:t>газового ацидоза;</w:t>
      </w:r>
    </w:p>
    <w:p w:rsidR="007212D7" w:rsidRPr="00FC6DB6" w:rsidRDefault="007212D7" w:rsidP="007212D7">
      <w:pPr>
        <w:pStyle w:val="a8"/>
        <w:numPr>
          <w:ilvl w:val="0"/>
          <w:numId w:val="104"/>
        </w:numPr>
        <w:spacing w:line="240" w:lineRule="auto"/>
        <w:jc w:val="both"/>
        <w:rPr>
          <w:rFonts w:ascii="Times New Roman" w:hAnsi="Times New Roman"/>
          <w:sz w:val="24"/>
          <w:szCs w:val="24"/>
        </w:rPr>
      </w:pPr>
      <w:r w:rsidRPr="00FC6DB6">
        <w:rPr>
          <w:rFonts w:ascii="Times New Roman" w:hAnsi="Times New Roman"/>
          <w:sz w:val="24"/>
          <w:szCs w:val="24"/>
        </w:rPr>
        <w:t>газового алкалоза.</w:t>
      </w:r>
    </w:p>
    <w:p w:rsidR="007212D7" w:rsidRPr="00FC6DB6" w:rsidRDefault="007212D7" w:rsidP="007212D7">
      <w:pPr>
        <w:ind w:firstLine="709"/>
        <w:jc w:val="both"/>
      </w:pPr>
      <w:r w:rsidRPr="00FC6DB6">
        <w:t>69. Рефлекс Швичка-Парина на резкий подъем давления в легочном стволе характеризуется:</w:t>
      </w:r>
    </w:p>
    <w:p w:rsidR="007212D7" w:rsidRPr="00FC6DB6" w:rsidRDefault="007212D7" w:rsidP="007212D7">
      <w:pPr>
        <w:pStyle w:val="a8"/>
        <w:numPr>
          <w:ilvl w:val="0"/>
          <w:numId w:val="115"/>
        </w:numPr>
        <w:spacing w:line="240" w:lineRule="auto"/>
        <w:jc w:val="both"/>
        <w:rPr>
          <w:rFonts w:ascii="Times New Roman" w:hAnsi="Times New Roman"/>
          <w:sz w:val="24"/>
          <w:szCs w:val="24"/>
        </w:rPr>
      </w:pPr>
      <w:r w:rsidRPr="00FC6DB6">
        <w:rPr>
          <w:rFonts w:ascii="Times New Roman" w:hAnsi="Times New Roman"/>
          <w:sz w:val="24"/>
          <w:szCs w:val="24"/>
        </w:rPr>
        <w:t>подъемом системного АД;</w:t>
      </w:r>
    </w:p>
    <w:p w:rsidR="007212D7" w:rsidRPr="00FC6DB6" w:rsidRDefault="007212D7" w:rsidP="007212D7">
      <w:pPr>
        <w:pStyle w:val="a8"/>
        <w:numPr>
          <w:ilvl w:val="0"/>
          <w:numId w:val="115"/>
        </w:numPr>
        <w:spacing w:line="240" w:lineRule="auto"/>
        <w:jc w:val="both"/>
        <w:rPr>
          <w:rFonts w:ascii="Times New Roman" w:hAnsi="Times New Roman"/>
          <w:sz w:val="24"/>
          <w:szCs w:val="24"/>
        </w:rPr>
      </w:pPr>
      <w:r w:rsidRPr="00FC6DB6">
        <w:rPr>
          <w:rFonts w:ascii="Times New Roman" w:hAnsi="Times New Roman"/>
          <w:sz w:val="24"/>
          <w:szCs w:val="24"/>
        </w:rPr>
        <w:t>падением системного АД</w:t>
      </w:r>
    </w:p>
    <w:p w:rsidR="007212D7" w:rsidRPr="00FC6DB6" w:rsidRDefault="007212D7" w:rsidP="007212D7">
      <w:pPr>
        <w:ind w:firstLine="709"/>
        <w:jc w:val="both"/>
      </w:pPr>
      <w:r w:rsidRPr="00FC6DB6">
        <w:t>70. Обтурационный ателектаз может развиться при:</w:t>
      </w:r>
    </w:p>
    <w:p w:rsidR="007212D7" w:rsidRPr="00FC6DB6" w:rsidRDefault="007212D7" w:rsidP="007212D7">
      <w:pPr>
        <w:pStyle w:val="a8"/>
        <w:numPr>
          <w:ilvl w:val="0"/>
          <w:numId w:val="31"/>
        </w:numPr>
        <w:spacing w:line="240" w:lineRule="auto"/>
        <w:jc w:val="both"/>
        <w:rPr>
          <w:rFonts w:ascii="Times New Roman" w:hAnsi="Times New Roman"/>
          <w:sz w:val="24"/>
          <w:szCs w:val="24"/>
        </w:rPr>
      </w:pPr>
      <w:r w:rsidRPr="00FC6DB6">
        <w:rPr>
          <w:rFonts w:ascii="Times New Roman" w:hAnsi="Times New Roman"/>
          <w:sz w:val="24"/>
          <w:szCs w:val="24"/>
        </w:rPr>
        <w:t>сдавлснии легочной ткани экссудатом;</w:t>
      </w:r>
    </w:p>
    <w:p w:rsidR="007212D7" w:rsidRPr="00FC6DB6" w:rsidRDefault="007212D7" w:rsidP="007212D7">
      <w:pPr>
        <w:pStyle w:val="a8"/>
        <w:numPr>
          <w:ilvl w:val="0"/>
          <w:numId w:val="31"/>
        </w:numPr>
        <w:spacing w:line="240" w:lineRule="auto"/>
        <w:jc w:val="both"/>
        <w:rPr>
          <w:rFonts w:ascii="Times New Roman" w:hAnsi="Times New Roman"/>
          <w:sz w:val="24"/>
          <w:szCs w:val="24"/>
        </w:rPr>
      </w:pPr>
      <w:r w:rsidRPr="00FC6DB6">
        <w:rPr>
          <w:rFonts w:ascii="Times New Roman" w:hAnsi="Times New Roman"/>
          <w:sz w:val="24"/>
          <w:szCs w:val="24"/>
        </w:rPr>
        <w:t>сдавлении легких опухолью;</w:t>
      </w:r>
    </w:p>
    <w:p w:rsidR="007212D7" w:rsidRPr="00FC6DB6" w:rsidRDefault="007212D7" w:rsidP="007212D7">
      <w:pPr>
        <w:pStyle w:val="a8"/>
        <w:numPr>
          <w:ilvl w:val="0"/>
          <w:numId w:val="31"/>
        </w:numPr>
        <w:spacing w:line="240" w:lineRule="auto"/>
        <w:jc w:val="both"/>
        <w:rPr>
          <w:rFonts w:ascii="Times New Roman" w:hAnsi="Times New Roman"/>
          <w:sz w:val="24"/>
          <w:szCs w:val="24"/>
        </w:rPr>
      </w:pPr>
      <w:r w:rsidRPr="00FC6DB6">
        <w:rPr>
          <w:rFonts w:ascii="Times New Roman" w:hAnsi="Times New Roman"/>
          <w:sz w:val="24"/>
          <w:szCs w:val="24"/>
        </w:rPr>
        <w:t>закупорке бронха воспалительным экссудатом.</w:t>
      </w:r>
    </w:p>
    <w:p w:rsidR="007212D7" w:rsidRPr="00FC6DB6" w:rsidRDefault="007212D7" w:rsidP="007212D7">
      <w:pPr>
        <w:ind w:firstLine="709"/>
        <w:jc w:val="both"/>
      </w:pPr>
      <w:r w:rsidRPr="00FC6DB6">
        <w:t>71. Если просвет бронха диаметром Імм уменьшится в два раза, сопротивление току воздуха:</w:t>
      </w:r>
    </w:p>
    <w:p w:rsidR="007212D7" w:rsidRPr="00FC6DB6" w:rsidRDefault="007212D7" w:rsidP="007212D7">
      <w:pPr>
        <w:pStyle w:val="a8"/>
        <w:numPr>
          <w:ilvl w:val="0"/>
          <w:numId w:val="61"/>
        </w:numPr>
        <w:spacing w:line="240" w:lineRule="auto"/>
        <w:jc w:val="both"/>
        <w:rPr>
          <w:rFonts w:ascii="Times New Roman" w:hAnsi="Times New Roman"/>
          <w:sz w:val="24"/>
          <w:szCs w:val="24"/>
        </w:rPr>
      </w:pPr>
      <w:r w:rsidRPr="00FC6DB6">
        <w:rPr>
          <w:rFonts w:ascii="Times New Roman" w:hAnsi="Times New Roman"/>
          <w:sz w:val="24"/>
          <w:szCs w:val="24"/>
        </w:rPr>
        <w:t>уменьшится;</w:t>
      </w:r>
    </w:p>
    <w:p w:rsidR="007212D7" w:rsidRPr="00FC6DB6" w:rsidRDefault="007212D7" w:rsidP="007212D7">
      <w:pPr>
        <w:pStyle w:val="a8"/>
        <w:numPr>
          <w:ilvl w:val="0"/>
          <w:numId w:val="61"/>
        </w:numPr>
        <w:spacing w:line="240" w:lineRule="auto"/>
        <w:jc w:val="both"/>
        <w:rPr>
          <w:rFonts w:ascii="Times New Roman" w:hAnsi="Times New Roman"/>
          <w:sz w:val="24"/>
          <w:szCs w:val="24"/>
        </w:rPr>
      </w:pPr>
      <w:r w:rsidRPr="00FC6DB6">
        <w:rPr>
          <w:rFonts w:ascii="Times New Roman" w:hAnsi="Times New Roman"/>
          <w:sz w:val="24"/>
          <w:szCs w:val="24"/>
        </w:rPr>
        <w:t>увеличится в два раза;</w:t>
      </w:r>
    </w:p>
    <w:p w:rsidR="007212D7" w:rsidRPr="00FC6DB6" w:rsidRDefault="007212D7" w:rsidP="007212D7">
      <w:pPr>
        <w:pStyle w:val="a8"/>
        <w:numPr>
          <w:ilvl w:val="0"/>
          <w:numId w:val="61"/>
        </w:numPr>
        <w:spacing w:line="240" w:lineRule="auto"/>
        <w:jc w:val="both"/>
        <w:rPr>
          <w:rFonts w:ascii="Times New Roman" w:hAnsi="Times New Roman"/>
          <w:sz w:val="24"/>
          <w:szCs w:val="24"/>
        </w:rPr>
      </w:pPr>
      <w:r w:rsidRPr="00FC6DB6">
        <w:rPr>
          <w:rFonts w:ascii="Times New Roman" w:hAnsi="Times New Roman"/>
          <w:sz w:val="24"/>
          <w:szCs w:val="24"/>
        </w:rPr>
        <w:t>увеличится в 16 раз.</w:t>
      </w:r>
    </w:p>
    <w:p w:rsidR="007212D7" w:rsidRPr="00FC6DB6" w:rsidRDefault="007212D7" w:rsidP="007212D7">
      <w:pPr>
        <w:ind w:firstLine="709"/>
        <w:jc w:val="both"/>
      </w:pPr>
      <w:r w:rsidRPr="00FC6DB6">
        <w:t>72. При обструкгивной недостаточности внешнего дыхания общая емкость легких и остаточный объем:</w:t>
      </w:r>
    </w:p>
    <w:p w:rsidR="007212D7" w:rsidRPr="00FC6DB6" w:rsidRDefault="007212D7" w:rsidP="007212D7">
      <w:pPr>
        <w:pStyle w:val="a8"/>
        <w:numPr>
          <w:ilvl w:val="0"/>
          <w:numId w:val="56"/>
        </w:numPr>
        <w:spacing w:line="240" w:lineRule="auto"/>
        <w:jc w:val="both"/>
        <w:rPr>
          <w:rFonts w:ascii="Times New Roman" w:hAnsi="Times New Roman"/>
          <w:sz w:val="24"/>
          <w:szCs w:val="24"/>
        </w:rPr>
      </w:pPr>
      <w:r w:rsidRPr="00FC6DB6">
        <w:rPr>
          <w:rFonts w:ascii="Times New Roman" w:hAnsi="Times New Roman"/>
          <w:sz w:val="24"/>
          <w:szCs w:val="24"/>
        </w:rPr>
        <w:t>не изменяются;</w:t>
      </w:r>
    </w:p>
    <w:p w:rsidR="007212D7" w:rsidRPr="00FC6DB6" w:rsidRDefault="007212D7" w:rsidP="007212D7">
      <w:pPr>
        <w:pStyle w:val="a8"/>
        <w:numPr>
          <w:ilvl w:val="0"/>
          <w:numId w:val="56"/>
        </w:numPr>
        <w:spacing w:line="240" w:lineRule="auto"/>
        <w:jc w:val="both"/>
        <w:rPr>
          <w:rFonts w:ascii="Times New Roman" w:hAnsi="Times New Roman"/>
          <w:sz w:val="24"/>
          <w:szCs w:val="24"/>
        </w:rPr>
      </w:pPr>
      <w:r w:rsidRPr="00FC6DB6">
        <w:rPr>
          <w:rFonts w:ascii="Times New Roman" w:hAnsi="Times New Roman"/>
          <w:sz w:val="24"/>
          <w:szCs w:val="24"/>
        </w:rPr>
        <w:t>уменьшаются;</w:t>
      </w:r>
    </w:p>
    <w:p w:rsidR="007212D7" w:rsidRPr="00FC6DB6" w:rsidRDefault="007212D7" w:rsidP="007212D7">
      <w:pPr>
        <w:pStyle w:val="a8"/>
        <w:numPr>
          <w:ilvl w:val="0"/>
          <w:numId w:val="56"/>
        </w:numPr>
        <w:spacing w:line="240" w:lineRule="auto"/>
        <w:jc w:val="both"/>
        <w:rPr>
          <w:rFonts w:ascii="Times New Roman" w:hAnsi="Times New Roman"/>
          <w:sz w:val="24"/>
          <w:szCs w:val="24"/>
        </w:rPr>
      </w:pPr>
      <w:r w:rsidRPr="00FC6DB6">
        <w:rPr>
          <w:rFonts w:ascii="Times New Roman" w:hAnsi="Times New Roman"/>
          <w:sz w:val="24"/>
          <w:szCs w:val="24"/>
        </w:rPr>
        <w:lastRenderedPageBreak/>
        <w:t>возрастают.</w:t>
      </w:r>
    </w:p>
    <w:p w:rsidR="007212D7" w:rsidRPr="00FC6DB6" w:rsidRDefault="007212D7" w:rsidP="007212D7">
      <w:pPr>
        <w:ind w:firstLine="709"/>
        <w:jc w:val="both"/>
      </w:pPr>
      <w:r w:rsidRPr="00FC6DB6">
        <w:t>73. Если плевральное давление превышает апьвеолярное (эмфизема), возникает:</w:t>
      </w:r>
    </w:p>
    <w:p w:rsidR="007212D7" w:rsidRPr="00FC6DB6" w:rsidRDefault="007212D7" w:rsidP="007212D7">
      <w:pPr>
        <w:pStyle w:val="a8"/>
        <w:numPr>
          <w:ilvl w:val="0"/>
          <w:numId w:val="27"/>
        </w:numPr>
        <w:spacing w:line="240" w:lineRule="auto"/>
        <w:jc w:val="both"/>
        <w:rPr>
          <w:rFonts w:ascii="Times New Roman" w:hAnsi="Times New Roman"/>
          <w:sz w:val="24"/>
          <w:szCs w:val="24"/>
        </w:rPr>
      </w:pPr>
      <w:r w:rsidRPr="00FC6DB6">
        <w:rPr>
          <w:rFonts w:ascii="Times New Roman" w:hAnsi="Times New Roman"/>
          <w:sz w:val="24"/>
          <w:szCs w:val="24"/>
        </w:rPr>
        <w:t>расширение бронхов;</w:t>
      </w:r>
    </w:p>
    <w:p w:rsidR="007212D7" w:rsidRPr="00FC6DB6" w:rsidRDefault="007212D7" w:rsidP="007212D7">
      <w:pPr>
        <w:pStyle w:val="a8"/>
        <w:numPr>
          <w:ilvl w:val="0"/>
          <w:numId w:val="27"/>
        </w:numPr>
        <w:spacing w:line="240" w:lineRule="auto"/>
        <w:jc w:val="both"/>
        <w:rPr>
          <w:rFonts w:ascii="Times New Roman" w:hAnsi="Times New Roman"/>
          <w:sz w:val="24"/>
          <w:szCs w:val="24"/>
        </w:rPr>
      </w:pPr>
      <w:r w:rsidRPr="00FC6DB6">
        <w:rPr>
          <w:rFonts w:ascii="Times New Roman" w:hAnsi="Times New Roman"/>
          <w:sz w:val="24"/>
          <w:szCs w:val="24"/>
        </w:rPr>
        <w:t>усиление перфузии;</w:t>
      </w:r>
    </w:p>
    <w:p w:rsidR="007212D7" w:rsidRPr="00FC6DB6" w:rsidRDefault="007212D7" w:rsidP="007212D7">
      <w:pPr>
        <w:pStyle w:val="a8"/>
        <w:numPr>
          <w:ilvl w:val="0"/>
          <w:numId w:val="27"/>
        </w:numPr>
        <w:spacing w:line="240" w:lineRule="auto"/>
        <w:jc w:val="both"/>
        <w:rPr>
          <w:rFonts w:ascii="Times New Roman" w:hAnsi="Times New Roman"/>
          <w:sz w:val="24"/>
          <w:szCs w:val="24"/>
        </w:rPr>
      </w:pPr>
      <w:r w:rsidRPr="00FC6DB6">
        <w:rPr>
          <w:rFonts w:ascii="Times New Roman" w:hAnsi="Times New Roman"/>
          <w:sz w:val="24"/>
          <w:szCs w:val="24"/>
        </w:rPr>
        <w:t>сжатие воздухоносных путей в конце выдоха.</w:t>
      </w:r>
    </w:p>
    <w:p w:rsidR="007212D7" w:rsidRPr="00FC6DB6" w:rsidRDefault="007212D7" w:rsidP="007212D7">
      <w:pPr>
        <w:ind w:firstLine="709"/>
        <w:jc w:val="both"/>
      </w:pPr>
      <w:r w:rsidRPr="00FC6DB6">
        <w:t>74. Легочное сосудистое сопротивление снижается при:</w:t>
      </w:r>
    </w:p>
    <w:p w:rsidR="007212D7" w:rsidRPr="00FC6DB6" w:rsidRDefault="007212D7" w:rsidP="007212D7">
      <w:pPr>
        <w:pStyle w:val="a8"/>
        <w:numPr>
          <w:ilvl w:val="0"/>
          <w:numId w:val="40"/>
        </w:numPr>
        <w:spacing w:line="240" w:lineRule="auto"/>
        <w:jc w:val="both"/>
        <w:rPr>
          <w:rFonts w:ascii="Times New Roman" w:hAnsi="Times New Roman"/>
          <w:sz w:val="24"/>
          <w:szCs w:val="24"/>
        </w:rPr>
      </w:pPr>
      <w:r w:rsidRPr="00FC6DB6">
        <w:rPr>
          <w:rFonts w:ascii="Times New Roman" w:hAnsi="Times New Roman"/>
          <w:sz w:val="24"/>
          <w:szCs w:val="24"/>
        </w:rPr>
        <w:t>повышении давления в левом предсердий;</w:t>
      </w:r>
    </w:p>
    <w:p w:rsidR="007212D7" w:rsidRPr="00FC6DB6" w:rsidRDefault="007212D7" w:rsidP="007212D7">
      <w:pPr>
        <w:pStyle w:val="a8"/>
        <w:numPr>
          <w:ilvl w:val="0"/>
          <w:numId w:val="40"/>
        </w:numPr>
        <w:spacing w:line="240" w:lineRule="auto"/>
        <w:jc w:val="both"/>
        <w:rPr>
          <w:rFonts w:ascii="Times New Roman" w:hAnsi="Times New Roman"/>
          <w:sz w:val="24"/>
          <w:szCs w:val="24"/>
        </w:rPr>
      </w:pPr>
      <w:r w:rsidRPr="00FC6DB6">
        <w:rPr>
          <w:rFonts w:ascii="Times New Roman" w:hAnsi="Times New Roman"/>
          <w:sz w:val="24"/>
          <w:szCs w:val="24"/>
        </w:rPr>
        <w:t>повышении транспульмоналтьного давления;</w:t>
      </w:r>
    </w:p>
    <w:p w:rsidR="007212D7" w:rsidRPr="00FC6DB6" w:rsidRDefault="007212D7" w:rsidP="007212D7">
      <w:pPr>
        <w:pStyle w:val="a8"/>
        <w:numPr>
          <w:ilvl w:val="0"/>
          <w:numId w:val="40"/>
        </w:numPr>
        <w:spacing w:line="240" w:lineRule="auto"/>
        <w:jc w:val="both"/>
        <w:rPr>
          <w:rFonts w:ascii="Times New Roman" w:hAnsi="Times New Roman"/>
          <w:sz w:val="24"/>
          <w:szCs w:val="24"/>
        </w:rPr>
      </w:pPr>
      <w:r w:rsidRPr="00FC6DB6">
        <w:rPr>
          <w:rFonts w:ascii="Times New Roman" w:hAnsi="Times New Roman"/>
          <w:sz w:val="24"/>
          <w:szCs w:val="24"/>
        </w:rPr>
        <w:t>повышении вязкости крови;</w:t>
      </w:r>
    </w:p>
    <w:p w:rsidR="007212D7" w:rsidRPr="00FC6DB6" w:rsidRDefault="007212D7" w:rsidP="007212D7">
      <w:pPr>
        <w:pStyle w:val="a8"/>
        <w:numPr>
          <w:ilvl w:val="0"/>
          <w:numId w:val="40"/>
        </w:numPr>
        <w:spacing w:line="240" w:lineRule="auto"/>
        <w:jc w:val="both"/>
        <w:rPr>
          <w:rFonts w:ascii="Times New Roman" w:hAnsi="Times New Roman"/>
          <w:sz w:val="24"/>
          <w:szCs w:val="24"/>
        </w:rPr>
      </w:pPr>
      <w:r w:rsidRPr="00FC6DB6">
        <w:rPr>
          <w:rFonts w:ascii="Times New Roman" w:hAnsi="Times New Roman"/>
          <w:sz w:val="24"/>
          <w:szCs w:val="24"/>
        </w:rPr>
        <w:t>увеличении продукции простациклина и окиси азота.</w:t>
      </w:r>
    </w:p>
    <w:p w:rsidR="007212D7" w:rsidRPr="00FC6DB6" w:rsidRDefault="007212D7" w:rsidP="007212D7">
      <w:pPr>
        <w:ind w:firstLine="709"/>
        <w:jc w:val="both"/>
      </w:pPr>
      <w:r w:rsidRPr="00FC6DB6">
        <w:t>75. Прекапиллярная форма легочной гипертензии развивается при:</w:t>
      </w:r>
    </w:p>
    <w:p w:rsidR="007212D7" w:rsidRPr="00FC6DB6" w:rsidRDefault="007212D7" w:rsidP="007212D7">
      <w:pPr>
        <w:pStyle w:val="a8"/>
        <w:numPr>
          <w:ilvl w:val="0"/>
          <w:numId w:val="102"/>
        </w:numPr>
        <w:spacing w:line="240" w:lineRule="auto"/>
        <w:jc w:val="both"/>
        <w:rPr>
          <w:rFonts w:ascii="Times New Roman" w:hAnsi="Times New Roman"/>
          <w:sz w:val="24"/>
          <w:szCs w:val="24"/>
        </w:rPr>
      </w:pPr>
      <w:r w:rsidRPr="00FC6DB6">
        <w:rPr>
          <w:rFonts w:ascii="Times New Roman" w:hAnsi="Times New Roman"/>
          <w:sz w:val="24"/>
          <w:szCs w:val="24"/>
        </w:rPr>
        <w:t>стрессорных воздействиям;</w:t>
      </w:r>
    </w:p>
    <w:p w:rsidR="007212D7" w:rsidRPr="00FC6DB6" w:rsidRDefault="007212D7" w:rsidP="007212D7">
      <w:pPr>
        <w:pStyle w:val="a8"/>
        <w:numPr>
          <w:ilvl w:val="0"/>
          <w:numId w:val="102"/>
        </w:numPr>
        <w:spacing w:line="240" w:lineRule="auto"/>
        <w:jc w:val="both"/>
        <w:rPr>
          <w:rFonts w:ascii="Times New Roman" w:hAnsi="Times New Roman"/>
          <w:sz w:val="24"/>
          <w:szCs w:val="24"/>
        </w:rPr>
      </w:pPr>
      <w:r w:rsidRPr="00FC6DB6">
        <w:rPr>
          <w:rFonts w:ascii="Times New Roman" w:hAnsi="Times New Roman"/>
          <w:sz w:val="24"/>
          <w:szCs w:val="24"/>
        </w:rPr>
        <w:t>шоке;</w:t>
      </w:r>
    </w:p>
    <w:p w:rsidR="007212D7" w:rsidRPr="00FC6DB6" w:rsidRDefault="007212D7" w:rsidP="007212D7">
      <w:pPr>
        <w:pStyle w:val="a8"/>
        <w:numPr>
          <w:ilvl w:val="0"/>
          <w:numId w:val="102"/>
        </w:numPr>
        <w:spacing w:line="240" w:lineRule="auto"/>
        <w:jc w:val="both"/>
        <w:rPr>
          <w:rFonts w:ascii="Times New Roman" w:hAnsi="Times New Roman"/>
          <w:sz w:val="24"/>
          <w:szCs w:val="24"/>
        </w:rPr>
      </w:pPr>
      <w:r w:rsidRPr="00FC6DB6">
        <w:rPr>
          <w:rFonts w:ascii="Times New Roman" w:hAnsi="Times New Roman"/>
          <w:sz w:val="24"/>
          <w:szCs w:val="24"/>
        </w:rPr>
        <w:t>пороках сердца со сбросом крови справа налево.</w:t>
      </w:r>
    </w:p>
    <w:p w:rsidR="007212D7" w:rsidRPr="00FC6DB6" w:rsidRDefault="007212D7" w:rsidP="007212D7">
      <w:pPr>
        <w:ind w:firstLine="709"/>
        <w:jc w:val="both"/>
      </w:pPr>
      <w:r w:rsidRPr="00FC6DB6">
        <w:t>76. В норме величина общего легочного кровотока составляет:</w:t>
      </w:r>
    </w:p>
    <w:p w:rsidR="007212D7" w:rsidRPr="00FC6DB6" w:rsidRDefault="007212D7" w:rsidP="007212D7">
      <w:pPr>
        <w:pStyle w:val="a8"/>
        <w:numPr>
          <w:ilvl w:val="0"/>
          <w:numId w:val="122"/>
        </w:numPr>
        <w:spacing w:line="240" w:lineRule="auto"/>
        <w:jc w:val="both"/>
        <w:rPr>
          <w:rFonts w:ascii="Times New Roman" w:hAnsi="Times New Roman"/>
          <w:sz w:val="24"/>
          <w:szCs w:val="24"/>
        </w:rPr>
      </w:pPr>
      <w:r w:rsidRPr="00FC6DB6">
        <w:rPr>
          <w:rFonts w:ascii="Times New Roman" w:hAnsi="Times New Roman"/>
          <w:sz w:val="24"/>
          <w:szCs w:val="24"/>
        </w:rPr>
        <w:t>1-2 л/мин;</w:t>
      </w:r>
    </w:p>
    <w:p w:rsidR="007212D7" w:rsidRPr="00FC6DB6" w:rsidRDefault="007212D7" w:rsidP="007212D7">
      <w:pPr>
        <w:pStyle w:val="a8"/>
        <w:numPr>
          <w:ilvl w:val="0"/>
          <w:numId w:val="122"/>
        </w:numPr>
        <w:spacing w:line="240" w:lineRule="auto"/>
        <w:jc w:val="both"/>
        <w:rPr>
          <w:rFonts w:ascii="Times New Roman" w:hAnsi="Times New Roman"/>
          <w:sz w:val="24"/>
          <w:szCs w:val="24"/>
        </w:rPr>
      </w:pPr>
      <w:r w:rsidRPr="00FC6DB6">
        <w:rPr>
          <w:rFonts w:ascii="Times New Roman" w:hAnsi="Times New Roman"/>
          <w:sz w:val="24"/>
          <w:szCs w:val="24"/>
        </w:rPr>
        <w:t>4,5~5 л/мин;;</w:t>
      </w:r>
    </w:p>
    <w:p w:rsidR="007212D7" w:rsidRPr="00FC6DB6" w:rsidRDefault="007212D7" w:rsidP="007212D7">
      <w:pPr>
        <w:pStyle w:val="a8"/>
        <w:numPr>
          <w:ilvl w:val="0"/>
          <w:numId w:val="122"/>
        </w:numPr>
        <w:spacing w:line="240" w:lineRule="auto"/>
        <w:jc w:val="both"/>
        <w:rPr>
          <w:rFonts w:ascii="Times New Roman" w:hAnsi="Times New Roman"/>
          <w:sz w:val="24"/>
          <w:szCs w:val="24"/>
        </w:rPr>
      </w:pPr>
      <w:r w:rsidRPr="00FC6DB6">
        <w:rPr>
          <w:rFonts w:ascii="Times New Roman" w:hAnsi="Times New Roman"/>
          <w:sz w:val="24"/>
          <w:szCs w:val="24"/>
        </w:rPr>
        <w:t>6-7 л/мин.</w:t>
      </w:r>
    </w:p>
    <w:p w:rsidR="007212D7" w:rsidRPr="00FC6DB6" w:rsidRDefault="007212D7" w:rsidP="007212D7">
      <w:pPr>
        <w:ind w:firstLine="709"/>
        <w:jc w:val="both"/>
      </w:pPr>
      <w:r w:rsidRPr="00FC6DB6">
        <w:t>77. Эффект поверхностного натяжения в легких изменяется при повреждении:</w:t>
      </w:r>
    </w:p>
    <w:p w:rsidR="007212D7" w:rsidRPr="00FC6DB6" w:rsidRDefault="007212D7" w:rsidP="007212D7">
      <w:pPr>
        <w:pStyle w:val="a8"/>
        <w:numPr>
          <w:ilvl w:val="0"/>
          <w:numId w:val="20"/>
        </w:numPr>
        <w:spacing w:line="240" w:lineRule="auto"/>
        <w:jc w:val="both"/>
        <w:rPr>
          <w:rFonts w:ascii="Times New Roman" w:hAnsi="Times New Roman"/>
          <w:sz w:val="24"/>
          <w:szCs w:val="24"/>
        </w:rPr>
      </w:pPr>
      <w:r w:rsidRPr="00FC6DB6">
        <w:rPr>
          <w:rFonts w:ascii="Times New Roman" w:hAnsi="Times New Roman"/>
          <w:sz w:val="24"/>
          <w:szCs w:val="24"/>
        </w:rPr>
        <w:t>сурфактанта;</w:t>
      </w:r>
    </w:p>
    <w:p w:rsidR="007212D7" w:rsidRPr="00FC6DB6" w:rsidRDefault="007212D7" w:rsidP="007212D7">
      <w:pPr>
        <w:pStyle w:val="a8"/>
        <w:numPr>
          <w:ilvl w:val="0"/>
          <w:numId w:val="20"/>
        </w:numPr>
        <w:spacing w:line="240" w:lineRule="auto"/>
        <w:jc w:val="both"/>
        <w:rPr>
          <w:rFonts w:ascii="Times New Roman" w:hAnsi="Times New Roman"/>
          <w:sz w:val="24"/>
          <w:szCs w:val="24"/>
        </w:rPr>
      </w:pPr>
      <w:r w:rsidRPr="00FC6DB6">
        <w:rPr>
          <w:rFonts w:ascii="Times New Roman" w:hAnsi="Times New Roman"/>
          <w:sz w:val="24"/>
          <w:szCs w:val="24"/>
        </w:rPr>
        <w:t>коллагена;</w:t>
      </w:r>
    </w:p>
    <w:p w:rsidR="007212D7" w:rsidRPr="00FC6DB6" w:rsidRDefault="007212D7" w:rsidP="007212D7">
      <w:pPr>
        <w:pStyle w:val="a8"/>
        <w:numPr>
          <w:ilvl w:val="0"/>
          <w:numId w:val="20"/>
        </w:numPr>
        <w:spacing w:line="240" w:lineRule="auto"/>
        <w:jc w:val="both"/>
        <w:rPr>
          <w:rFonts w:ascii="Times New Roman" w:hAnsi="Times New Roman"/>
          <w:sz w:val="24"/>
          <w:szCs w:val="24"/>
        </w:rPr>
      </w:pPr>
      <w:r w:rsidRPr="00FC6DB6">
        <w:rPr>
          <w:rFonts w:ascii="Times New Roman" w:hAnsi="Times New Roman"/>
          <w:sz w:val="24"/>
          <w:szCs w:val="24"/>
        </w:rPr>
        <w:t>мьштечных волокон.</w:t>
      </w:r>
    </w:p>
    <w:p w:rsidR="007212D7" w:rsidRPr="00FC6DB6" w:rsidRDefault="007212D7" w:rsidP="007212D7">
      <w:pPr>
        <w:ind w:firstLine="709"/>
        <w:jc w:val="both"/>
      </w:pPr>
      <w:r w:rsidRPr="00FC6DB6">
        <w:t>78.Нарушение метаболических процессов в легких на центральную систему гемоциркуляции:</w:t>
      </w:r>
    </w:p>
    <w:p w:rsidR="007212D7" w:rsidRPr="00FC6DB6" w:rsidRDefault="007212D7" w:rsidP="007212D7">
      <w:pPr>
        <w:pStyle w:val="a8"/>
        <w:numPr>
          <w:ilvl w:val="0"/>
          <w:numId w:val="93"/>
        </w:numPr>
        <w:spacing w:line="240" w:lineRule="auto"/>
        <w:jc w:val="both"/>
        <w:rPr>
          <w:rFonts w:ascii="Times New Roman" w:hAnsi="Times New Roman"/>
          <w:sz w:val="24"/>
          <w:szCs w:val="24"/>
        </w:rPr>
      </w:pPr>
      <w:r w:rsidRPr="00FC6DB6">
        <w:rPr>
          <w:rFonts w:ascii="Times New Roman" w:hAnsi="Times New Roman"/>
          <w:sz w:val="24"/>
          <w:szCs w:val="24"/>
        </w:rPr>
        <w:t>не влияет;</w:t>
      </w:r>
    </w:p>
    <w:p w:rsidR="007212D7" w:rsidRPr="00FC6DB6" w:rsidRDefault="007212D7" w:rsidP="007212D7">
      <w:pPr>
        <w:pStyle w:val="a8"/>
        <w:numPr>
          <w:ilvl w:val="0"/>
          <w:numId w:val="93"/>
        </w:numPr>
        <w:spacing w:line="240" w:lineRule="auto"/>
        <w:jc w:val="both"/>
        <w:rPr>
          <w:rFonts w:ascii="Times New Roman" w:hAnsi="Times New Roman"/>
          <w:sz w:val="24"/>
          <w:szCs w:val="24"/>
        </w:rPr>
      </w:pPr>
      <w:r w:rsidRPr="00FC6DB6">
        <w:rPr>
          <w:rFonts w:ascii="Times New Roman" w:hAnsi="Times New Roman"/>
          <w:sz w:val="24"/>
          <w:szCs w:val="24"/>
        </w:rPr>
        <w:t>влияет.</w:t>
      </w:r>
    </w:p>
    <w:p w:rsidR="007212D7" w:rsidRPr="00FC6DB6" w:rsidRDefault="007212D7" w:rsidP="007212D7">
      <w:pPr>
        <w:ind w:firstLine="709"/>
        <w:jc w:val="both"/>
      </w:pPr>
      <w:r w:rsidRPr="00FC6DB6">
        <w:t>79. При травмах шейного отдела спинного мозга возникает:</w:t>
      </w:r>
    </w:p>
    <w:p w:rsidR="007212D7" w:rsidRPr="00FC6DB6" w:rsidRDefault="007212D7" w:rsidP="007212D7">
      <w:pPr>
        <w:pStyle w:val="a8"/>
        <w:numPr>
          <w:ilvl w:val="0"/>
          <w:numId w:val="119"/>
        </w:numPr>
        <w:spacing w:line="240" w:lineRule="auto"/>
        <w:jc w:val="both"/>
        <w:rPr>
          <w:rFonts w:ascii="Times New Roman" w:hAnsi="Times New Roman"/>
          <w:sz w:val="24"/>
          <w:szCs w:val="24"/>
        </w:rPr>
      </w:pPr>
      <w:r w:rsidRPr="00FC6DB6">
        <w:rPr>
          <w:rFonts w:ascii="Times New Roman" w:hAnsi="Times New Roman"/>
          <w:sz w:val="24"/>
          <w:szCs w:val="24"/>
        </w:rPr>
        <w:t>спазм бронхов;</w:t>
      </w:r>
    </w:p>
    <w:p w:rsidR="007212D7" w:rsidRPr="00FC6DB6" w:rsidRDefault="007212D7" w:rsidP="007212D7">
      <w:pPr>
        <w:pStyle w:val="a8"/>
        <w:numPr>
          <w:ilvl w:val="0"/>
          <w:numId w:val="119"/>
        </w:numPr>
        <w:spacing w:line="240" w:lineRule="auto"/>
        <w:jc w:val="both"/>
        <w:rPr>
          <w:rFonts w:ascii="Times New Roman" w:hAnsi="Times New Roman"/>
          <w:sz w:val="24"/>
          <w:szCs w:val="24"/>
        </w:rPr>
      </w:pPr>
      <w:r w:rsidRPr="00FC6DB6">
        <w:rPr>
          <w:rFonts w:ascii="Times New Roman" w:hAnsi="Times New Roman"/>
          <w:sz w:val="24"/>
          <w:szCs w:val="24"/>
        </w:rPr>
        <w:t>паралич межреберных мышц.</w:t>
      </w:r>
    </w:p>
    <w:p w:rsidR="007212D7" w:rsidRPr="00FC6DB6" w:rsidRDefault="007212D7" w:rsidP="007212D7">
      <w:pPr>
        <w:ind w:firstLine="709"/>
        <w:jc w:val="both"/>
      </w:pPr>
      <w:r w:rsidRPr="00FC6DB6">
        <w:t>80. Обструктивный тип нарушения внешнего дыхания возникает при:</w:t>
      </w:r>
    </w:p>
    <w:p w:rsidR="007212D7" w:rsidRPr="00FC6DB6" w:rsidRDefault="007212D7" w:rsidP="007212D7">
      <w:pPr>
        <w:pStyle w:val="a8"/>
        <w:numPr>
          <w:ilvl w:val="0"/>
          <w:numId w:val="2"/>
        </w:numPr>
        <w:spacing w:line="240" w:lineRule="auto"/>
        <w:jc w:val="both"/>
        <w:rPr>
          <w:rFonts w:ascii="Times New Roman" w:hAnsi="Times New Roman"/>
          <w:sz w:val="24"/>
          <w:szCs w:val="24"/>
        </w:rPr>
      </w:pPr>
      <w:r w:rsidRPr="00FC6DB6">
        <w:rPr>
          <w:rFonts w:ascii="Times New Roman" w:hAnsi="Times New Roman"/>
          <w:sz w:val="24"/>
          <w:szCs w:val="24"/>
        </w:rPr>
        <w:t>пневмосклерозе;</w:t>
      </w:r>
    </w:p>
    <w:p w:rsidR="007212D7" w:rsidRPr="00FC6DB6" w:rsidRDefault="007212D7" w:rsidP="007212D7">
      <w:pPr>
        <w:pStyle w:val="a8"/>
        <w:numPr>
          <w:ilvl w:val="0"/>
          <w:numId w:val="2"/>
        </w:numPr>
        <w:spacing w:line="240" w:lineRule="auto"/>
        <w:jc w:val="both"/>
        <w:rPr>
          <w:rFonts w:ascii="Times New Roman" w:hAnsi="Times New Roman"/>
          <w:sz w:val="24"/>
          <w:szCs w:val="24"/>
        </w:rPr>
      </w:pPr>
      <w:r w:rsidRPr="00FC6DB6">
        <w:rPr>
          <w:rFonts w:ascii="Times New Roman" w:hAnsi="Times New Roman"/>
          <w:sz w:val="24"/>
          <w:szCs w:val="24"/>
        </w:rPr>
        <w:t>аспирации инородных тел;</w:t>
      </w:r>
    </w:p>
    <w:p w:rsidR="007212D7" w:rsidRPr="00FC6DB6" w:rsidRDefault="007212D7" w:rsidP="007212D7">
      <w:pPr>
        <w:pStyle w:val="a8"/>
        <w:numPr>
          <w:ilvl w:val="0"/>
          <w:numId w:val="2"/>
        </w:numPr>
        <w:spacing w:line="240" w:lineRule="auto"/>
        <w:jc w:val="both"/>
        <w:rPr>
          <w:rFonts w:ascii="Times New Roman" w:hAnsi="Times New Roman"/>
          <w:sz w:val="24"/>
          <w:szCs w:val="24"/>
        </w:rPr>
      </w:pPr>
      <w:r w:rsidRPr="00FC6DB6">
        <w:rPr>
          <w:rFonts w:ascii="Times New Roman" w:hAnsi="Times New Roman"/>
          <w:sz w:val="24"/>
          <w:szCs w:val="24"/>
        </w:rPr>
        <w:t>дефиците альвеолярного сурфактапта у новорожденных.</w:t>
      </w:r>
    </w:p>
    <w:p w:rsidR="007212D7" w:rsidRPr="00FC6DB6" w:rsidRDefault="007212D7" w:rsidP="007212D7">
      <w:pPr>
        <w:ind w:firstLine="709"/>
        <w:jc w:val="both"/>
      </w:pPr>
      <w:r w:rsidRPr="00FC6DB6">
        <w:t>81. Экспираторный тип нарушения дыхания возникает при:</w:t>
      </w:r>
    </w:p>
    <w:p w:rsidR="007212D7" w:rsidRPr="00FC6DB6" w:rsidRDefault="007212D7" w:rsidP="007212D7">
      <w:pPr>
        <w:pStyle w:val="a8"/>
        <w:numPr>
          <w:ilvl w:val="0"/>
          <w:numId w:val="42"/>
        </w:numPr>
        <w:spacing w:line="240" w:lineRule="auto"/>
        <w:jc w:val="both"/>
        <w:rPr>
          <w:rFonts w:ascii="Times New Roman" w:hAnsi="Times New Roman"/>
          <w:sz w:val="24"/>
          <w:szCs w:val="24"/>
        </w:rPr>
      </w:pPr>
      <w:r w:rsidRPr="00FC6DB6">
        <w:rPr>
          <w:rFonts w:ascii="Times New Roman" w:hAnsi="Times New Roman"/>
          <w:sz w:val="24"/>
          <w:szCs w:val="24"/>
        </w:rPr>
        <w:t>затруднении вдоха;</w:t>
      </w:r>
    </w:p>
    <w:p w:rsidR="007212D7" w:rsidRPr="00FC6DB6" w:rsidRDefault="007212D7" w:rsidP="007212D7">
      <w:pPr>
        <w:pStyle w:val="a8"/>
        <w:numPr>
          <w:ilvl w:val="0"/>
          <w:numId w:val="42"/>
        </w:numPr>
        <w:spacing w:line="240" w:lineRule="auto"/>
        <w:jc w:val="both"/>
        <w:rPr>
          <w:rFonts w:ascii="Times New Roman" w:hAnsi="Times New Roman"/>
          <w:sz w:val="24"/>
          <w:szCs w:val="24"/>
        </w:rPr>
      </w:pPr>
      <w:r w:rsidRPr="00FC6DB6">
        <w:rPr>
          <w:rFonts w:ascii="Times New Roman" w:hAnsi="Times New Roman"/>
          <w:sz w:val="24"/>
          <w:szCs w:val="24"/>
        </w:rPr>
        <w:lastRenderedPageBreak/>
        <w:t>затруднении выдоха.</w:t>
      </w:r>
    </w:p>
    <w:p w:rsidR="007212D7" w:rsidRPr="00FC6DB6" w:rsidRDefault="007212D7" w:rsidP="007212D7">
      <w:pPr>
        <w:ind w:firstLine="709"/>
        <w:jc w:val="both"/>
      </w:pPr>
      <w:r w:rsidRPr="00FC6DB6">
        <w:t>82. Снижение рОд в крови приводит к:</w:t>
      </w:r>
    </w:p>
    <w:p w:rsidR="007212D7" w:rsidRPr="00FC6DB6" w:rsidRDefault="007212D7" w:rsidP="007212D7">
      <w:pPr>
        <w:pStyle w:val="a8"/>
        <w:numPr>
          <w:ilvl w:val="0"/>
          <w:numId w:val="92"/>
        </w:numPr>
        <w:spacing w:line="240" w:lineRule="auto"/>
        <w:jc w:val="both"/>
        <w:rPr>
          <w:rFonts w:ascii="Times New Roman" w:hAnsi="Times New Roman"/>
          <w:sz w:val="24"/>
          <w:szCs w:val="24"/>
        </w:rPr>
      </w:pPr>
      <w:r w:rsidRPr="00FC6DB6">
        <w:rPr>
          <w:rFonts w:ascii="Times New Roman" w:hAnsi="Times New Roman"/>
          <w:sz w:val="24"/>
          <w:szCs w:val="24"/>
        </w:rPr>
        <w:t>активации периферических хеморецепторов;</w:t>
      </w:r>
    </w:p>
    <w:p w:rsidR="007212D7" w:rsidRPr="00FC6DB6" w:rsidRDefault="007212D7" w:rsidP="007212D7">
      <w:pPr>
        <w:pStyle w:val="a8"/>
        <w:numPr>
          <w:ilvl w:val="0"/>
          <w:numId w:val="92"/>
        </w:numPr>
        <w:spacing w:line="240" w:lineRule="auto"/>
        <w:jc w:val="both"/>
        <w:rPr>
          <w:rFonts w:ascii="Times New Roman" w:hAnsi="Times New Roman"/>
          <w:sz w:val="24"/>
          <w:szCs w:val="24"/>
        </w:rPr>
      </w:pPr>
      <w:r w:rsidRPr="00FC6DB6">
        <w:rPr>
          <w:rFonts w:ascii="Times New Roman" w:hAnsi="Times New Roman"/>
          <w:sz w:val="24"/>
          <w:szCs w:val="24"/>
        </w:rPr>
        <w:t>активации барорецепторов сосудистых рефлекогенных зон.</w:t>
      </w:r>
    </w:p>
    <w:p w:rsidR="007212D7" w:rsidRPr="00FC6DB6" w:rsidRDefault="007212D7" w:rsidP="007212D7">
      <w:pPr>
        <w:ind w:firstLine="709"/>
        <w:jc w:val="both"/>
      </w:pPr>
      <w:r w:rsidRPr="00FC6DB6">
        <w:t>83. Для больных с недостаточностью внешнего дыхания характерны:</w:t>
      </w:r>
    </w:p>
    <w:p w:rsidR="007212D7" w:rsidRPr="00FC6DB6" w:rsidRDefault="007212D7" w:rsidP="007212D7">
      <w:pPr>
        <w:pStyle w:val="a8"/>
        <w:numPr>
          <w:ilvl w:val="0"/>
          <w:numId w:val="111"/>
        </w:numPr>
        <w:spacing w:line="240" w:lineRule="auto"/>
        <w:jc w:val="both"/>
        <w:rPr>
          <w:rFonts w:ascii="Times New Roman" w:hAnsi="Times New Roman"/>
          <w:sz w:val="24"/>
          <w:szCs w:val="24"/>
        </w:rPr>
      </w:pPr>
      <w:r w:rsidRPr="00FC6DB6">
        <w:rPr>
          <w:rFonts w:ascii="Times New Roman" w:hAnsi="Times New Roman"/>
          <w:sz w:val="24"/>
          <w:szCs w:val="24"/>
        </w:rPr>
        <w:t>гипокапния;</w:t>
      </w:r>
    </w:p>
    <w:p w:rsidR="007212D7" w:rsidRPr="00FC6DB6" w:rsidRDefault="007212D7" w:rsidP="007212D7">
      <w:pPr>
        <w:pStyle w:val="a8"/>
        <w:numPr>
          <w:ilvl w:val="0"/>
          <w:numId w:val="111"/>
        </w:numPr>
        <w:spacing w:line="240" w:lineRule="auto"/>
        <w:jc w:val="both"/>
        <w:rPr>
          <w:rFonts w:ascii="Times New Roman" w:hAnsi="Times New Roman"/>
          <w:sz w:val="24"/>
          <w:szCs w:val="24"/>
        </w:rPr>
      </w:pPr>
      <w:r w:rsidRPr="00FC6DB6">
        <w:rPr>
          <w:rFonts w:ascii="Times New Roman" w:hAnsi="Times New Roman"/>
          <w:sz w:val="24"/>
          <w:szCs w:val="24"/>
        </w:rPr>
        <w:t>гиперкапния.</w:t>
      </w:r>
    </w:p>
    <w:p w:rsidR="007212D7" w:rsidRPr="00FC6DB6" w:rsidRDefault="007212D7" w:rsidP="007212D7">
      <w:pPr>
        <w:ind w:firstLine="709"/>
        <w:jc w:val="both"/>
      </w:pPr>
      <w:r w:rsidRPr="00FC6DB6">
        <w:t>84. К осложнениям крупозной пневмонии можно отнести:</w:t>
      </w:r>
    </w:p>
    <w:p w:rsidR="007212D7" w:rsidRPr="00FC6DB6" w:rsidRDefault="007212D7" w:rsidP="007212D7">
      <w:pPr>
        <w:pStyle w:val="a8"/>
        <w:numPr>
          <w:ilvl w:val="0"/>
          <w:numId w:val="6"/>
        </w:numPr>
        <w:spacing w:line="240" w:lineRule="auto"/>
        <w:jc w:val="both"/>
        <w:rPr>
          <w:rFonts w:ascii="Times New Roman" w:hAnsi="Times New Roman"/>
          <w:sz w:val="24"/>
          <w:szCs w:val="24"/>
        </w:rPr>
      </w:pPr>
      <w:r w:rsidRPr="00FC6DB6">
        <w:rPr>
          <w:rFonts w:ascii="Times New Roman" w:hAnsi="Times New Roman"/>
          <w:sz w:val="24"/>
          <w:szCs w:val="24"/>
        </w:rPr>
        <w:t>экссудативный плеврит;</w:t>
      </w:r>
    </w:p>
    <w:p w:rsidR="007212D7" w:rsidRPr="00FC6DB6" w:rsidRDefault="007212D7" w:rsidP="007212D7">
      <w:pPr>
        <w:pStyle w:val="a8"/>
        <w:numPr>
          <w:ilvl w:val="0"/>
          <w:numId w:val="6"/>
        </w:numPr>
        <w:spacing w:line="240" w:lineRule="auto"/>
        <w:jc w:val="both"/>
        <w:rPr>
          <w:rFonts w:ascii="Times New Roman" w:hAnsi="Times New Roman"/>
          <w:sz w:val="24"/>
          <w:szCs w:val="24"/>
        </w:rPr>
      </w:pPr>
      <w:r w:rsidRPr="00FC6DB6">
        <w:rPr>
          <w:rFonts w:ascii="Times New Roman" w:hAnsi="Times New Roman"/>
          <w:sz w:val="24"/>
          <w:szCs w:val="24"/>
        </w:rPr>
        <w:t>пневмоторакс.</w:t>
      </w:r>
    </w:p>
    <w:p w:rsidR="007212D7" w:rsidRPr="00FC6DB6" w:rsidRDefault="007212D7" w:rsidP="007212D7">
      <w:pPr>
        <w:ind w:firstLine="709"/>
        <w:jc w:val="both"/>
      </w:pPr>
      <w:r w:rsidRPr="00FC6DB6">
        <w:t>85. В патогенезе бронхиальной астмы основную роль играет:</w:t>
      </w:r>
    </w:p>
    <w:p w:rsidR="007212D7" w:rsidRPr="00FC6DB6" w:rsidRDefault="007212D7" w:rsidP="007212D7">
      <w:pPr>
        <w:pStyle w:val="a8"/>
        <w:numPr>
          <w:ilvl w:val="0"/>
          <w:numId w:val="1"/>
        </w:numPr>
        <w:spacing w:line="240" w:lineRule="auto"/>
        <w:jc w:val="both"/>
        <w:rPr>
          <w:rFonts w:ascii="Times New Roman" w:hAnsi="Times New Roman"/>
          <w:sz w:val="24"/>
          <w:szCs w:val="24"/>
        </w:rPr>
      </w:pPr>
      <w:r w:rsidRPr="00FC6DB6">
        <w:rPr>
          <w:rFonts w:ascii="Times New Roman" w:hAnsi="Times New Roman"/>
          <w:sz w:val="24"/>
          <w:szCs w:val="24"/>
        </w:rPr>
        <w:t>гипоксемияц</w:t>
      </w:r>
    </w:p>
    <w:p w:rsidR="007212D7" w:rsidRPr="00FC6DB6" w:rsidRDefault="007212D7" w:rsidP="007212D7">
      <w:pPr>
        <w:pStyle w:val="a8"/>
        <w:numPr>
          <w:ilvl w:val="0"/>
          <w:numId w:val="1"/>
        </w:numPr>
        <w:spacing w:line="240" w:lineRule="auto"/>
        <w:jc w:val="both"/>
        <w:rPr>
          <w:rFonts w:ascii="Times New Roman" w:hAnsi="Times New Roman"/>
          <w:sz w:val="24"/>
          <w:szCs w:val="24"/>
        </w:rPr>
      </w:pPr>
      <w:r w:rsidRPr="00FC6DB6">
        <w:rPr>
          <w:rFonts w:ascii="Times New Roman" w:hAnsi="Times New Roman"/>
          <w:sz w:val="24"/>
          <w:szCs w:val="24"/>
        </w:rPr>
        <w:t>гипокапния.</w:t>
      </w:r>
    </w:p>
    <w:p w:rsidR="007212D7" w:rsidRPr="00FC6DB6" w:rsidRDefault="007212D7" w:rsidP="007212D7">
      <w:pPr>
        <w:ind w:firstLine="709"/>
        <w:jc w:val="both"/>
      </w:pPr>
      <w:r w:rsidRPr="00FC6DB6">
        <w:t>86_ К иммунным формам бронхиальной астмы относится:</w:t>
      </w:r>
    </w:p>
    <w:p w:rsidR="007212D7" w:rsidRPr="00FC6DB6" w:rsidRDefault="007212D7" w:rsidP="007212D7">
      <w:pPr>
        <w:pStyle w:val="a8"/>
        <w:numPr>
          <w:ilvl w:val="0"/>
          <w:numId w:val="25"/>
        </w:numPr>
        <w:spacing w:line="240" w:lineRule="auto"/>
        <w:jc w:val="both"/>
        <w:rPr>
          <w:rFonts w:ascii="Times New Roman" w:hAnsi="Times New Roman"/>
          <w:sz w:val="24"/>
          <w:szCs w:val="24"/>
        </w:rPr>
      </w:pPr>
      <w:r w:rsidRPr="00FC6DB6">
        <w:rPr>
          <w:rFonts w:ascii="Times New Roman" w:hAnsi="Times New Roman"/>
          <w:sz w:val="24"/>
          <w:szCs w:val="24"/>
        </w:rPr>
        <w:t>атопическая;</w:t>
      </w:r>
    </w:p>
    <w:p w:rsidR="007212D7" w:rsidRPr="00FC6DB6" w:rsidRDefault="007212D7" w:rsidP="007212D7">
      <w:pPr>
        <w:pStyle w:val="a8"/>
        <w:numPr>
          <w:ilvl w:val="0"/>
          <w:numId w:val="25"/>
        </w:numPr>
        <w:spacing w:line="240" w:lineRule="auto"/>
        <w:jc w:val="both"/>
        <w:rPr>
          <w:rFonts w:ascii="Times New Roman" w:hAnsi="Times New Roman"/>
          <w:sz w:val="24"/>
          <w:szCs w:val="24"/>
        </w:rPr>
      </w:pPr>
      <w:r w:rsidRPr="00FC6DB6">
        <w:rPr>
          <w:rFonts w:ascii="Times New Roman" w:hAnsi="Times New Roman"/>
          <w:sz w:val="24"/>
          <w:szCs w:val="24"/>
        </w:rPr>
        <w:t>дистормональная;</w:t>
      </w:r>
    </w:p>
    <w:p w:rsidR="007212D7" w:rsidRPr="00FC6DB6" w:rsidRDefault="007212D7" w:rsidP="007212D7">
      <w:pPr>
        <w:pStyle w:val="a8"/>
        <w:numPr>
          <w:ilvl w:val="0"/>
          <w:numId w:val="25"/>
        </w:numPr>
        <w:spacing w:line="240" w:lineRule="auto"/>
        <w:jc w:val="both"/>
        <w:rPr>
          <w:rFonts w:ascii="Times New Roman" w:hAnsi="Times New Roman"/>
          <w:sz w:val="24"/>
          <w:szCs w:val="24"/>
        </w:rPr>
      </w:pPr>
      <w:r w:rsidRPr="00FC6DB6">
        <w:rPr>
          <w:rFonts w:ascii="Times New Roman" w:hAnsi="Times New Roman"/>
          <w:sz w:val="24"/>
          <w:szCs w:val="24"/>
        </w:rPr>
        <w:t>дисадренергическая.</w:t>
      </w:r>
    </w:p>
    <w:p w:rsidR="007212D7" w:rsidRPr="00FC6DB6" w:rsidRDefault="007212D7" w:rsidP="007212D7">
      <w:pPr>
        <w:ind w:firstLine="709"/>
        <w:jc w:val="both"/>
      </w:pPr>
      <w:r w:rsidRPr="00FC6DB6">
        <w:t>87. Эффективный дыхательный объем при гиперпноэ:</w:t>
      </w:r>
    </w:p>
    <w:p w:rsidR="007212D7" w:rsidRPr="00FC6DB6" w:rsidRDefault="007212D7" w:rsidP="007212D7">
      <w:pPr>
        <w:pStyle w:val="a8"/>
        <w:numPr>
          <w:ilvl w:val="0"/>
          <w:numId w:val="54"/>
        </w:numPr>
        <w:spacing w:line="240" w:lineRule="auto"/>
        <w:jc w:val="both"/>
        <w:rPr>
          <w:rFonts w:ascii="Times New Roman" w:hAnsi="Times New Roman"/>
          <w:sz w:val="24"/>
          <w:szCs w:val="24"/>
        </w:rPr>
      </w:pPr>
      <w:r w:rsidRPr="00FC6DB6">
        <w:rPr>
          <w:rFonts w:ascii="Times New Roman" w:hAnsi="Times New Roman"/>
          <w:sz w:val="24"/>
          <w:szCs w:val="24"/>
        </w:rPr>
        <w:t>не изменятся;</w:t>
      </w:r>
    </w:p>
    <w:p w:rsidR="007212D7" w:rsidRPr="00FC6DB6" w:rsidRDefault="007212D7" w:rsidP="007212D7">
      <w:pPr>
        <w:pStyle w:val="a8"/>
        <w:numPr>
          <w:ilvl w:val="0"/>
          <w:numId w:val="54"/>
        </w:numPr>
        <w:spacing w:line="240" w:lineRule="auto"/>
        <w:jc w:val="both"/>
        <w:rPr>
          <w:rFonts w:ascii="Times New Roman" w:hAnsi="Times New Roman"/>
          <w:sz w:val="24"/>
          <w:szCs w:val="24"/>
        </w:rPr>
      </w:pPr>
      <w:r w:rsidRPr="00FC6DB6">
        <w:rPr>
          <w:rFonts w:ascii="Times New Roman" w:hAnsi="Times New Roman"/>
          <w:sz w:val="24"/>
          <w:szCs w:val="24"/>
        </w:rPr>
        <w:t>повышается;</w:t>
      </w:r>
    </w:p>
    <w:p w:rsidR="007212D7" w:rsidRPr="00FC6DB6" w:rsidRDefault="007212D7" w:rsidP="007212D7">
      <w:pPr>
        <w:pStyle w:val="a8"/>
        <w:numPr>
          <w:ilvl w:val="0"/>
          <w:numId w:val="54"/>
        </w:numPr>
        <w:spacing w:line="240" w:lineRule="auto"/>
        <w:jc w:val="both"/>
        <w:rPr>
          <w:rFonts w:ascii="Times New Roman" w:hAnsi="Times New Roman"/>
          <w:sz w:val="24"/>
          <w:szCs w:val="24"/>
        </w:rPr>
      </w:pPr>
      <w:r w:rsidRPr="00FC6DB6">
        <w:rPr>
          <w:rFonts w:ascii="Times New Roman" w:hAnsi="Times New Roman"/>
          <w:sz w:val="24"/>
          <w:szCs w:val="24"/>
        </w:rPr>
        <w:t>снижается.</w:t>
      </w:r>
    </w:p>
    <w:p w:rsidR="007212D7" w:rsidRPr="00FC6DB6" w:rsidRDefault="007212D7" w:rsidP="007212D7">
      <w:pPr>
        <w:ind w:firstLine="709"/>
        <w:jc w:val="both"/>
      </w:pPr>
      <w:r w:rsidRPr="00FC6DB6">
        <w:t>88. Липоттексическая функция легких связана с:</w:t>
      </w:r>
    </w:p>
    <w:p w:rsidR="007212D7" w:rsidRPr="00FC6DB6" w:rsidRDefault="007212D7" w:rsidP="007212D7">
      <w:pPr>
        <w:pStyle w:val="a8"/>
        <w:numPr>
          <w:ilvl w:val="0"/>
          <w:numId w:val="80"/>
        </w:numPr>
        <w:spacing w:line="240" w:lineRule="auto"/>
        <w:jc w:val="both"/>
        <w:rPr>
          <w:rFonts w:ascii="Times New Roman" w:hAnsi="Times New Roman"/>
          <w:sz w:val="24"/>
          <w:szCs w:val="24"/>
        </w:rPr>
      </w:pPr>
      <w:r w:rsidRPr="00FC6DB6">
        <w:rPr>
          <w:rFonts w:ascii="Times New Roman" w:hAnsi="Times New Roman"/>
          <w:sz w:val="24"/>
          <w:szCs w:val="24"/>
        </w:rPr>
        <w:t>экскреторной функцией легких;</w:t>
      </w:r>
    </w:p>
    <w:p w:rsidR="007212D7" w:rsidRPr="00FC6DB6" w:rsidRDefault="007212D7" w:rsidP="007212D7">
      <w:pPr>
        <w:pStyle w:val="a8"/>
        <w:numPr>
          <w:ilvl w:val="0"/>
          <w:numId w:val="80"/>
        </w:numPr>
        <w:spacing w:line="240" w:lineRule="auto"/>
        <w:jc w:val="both"/>
        <w:rPr>
          <w:rFonts w:ascii="Times New Roman" w:hAnsi="Times New Roman"/>
          <w:sz w:val="24"/>
          <w:szCs w:val="24"/>
        </w:rPr>
      </w:pPr>
      <w:r w:rsidRPr="00FC6DB6">
        <w:rPr>
          <w:rFonts w:ascii="Times New Roman" w:hAnsi="Times New Roman"/>
          <w:sz w:val="24"/>
          <w:szCs w:val="24"/>
        </w:rPr>
        <w:t>терморегуляцией;</w:t>
      </w:r>
    </w:p>
    <w:p w:rsidR="007212D7" w:rsidRPr="00FC6DB6" w:rsidRDefault="007212D7" w:rsidP="007212D7">
      <w:pPr>
        <w:pStyle w:val="a8"/>
        <w:numPr>
          <w:ilvl w:val="0"/>
          <w:numId w:val="80"/>
        </w:numPr>
        <w:spacing w:line="240" w:lineRule="auto"/>
        <w:jc w:val="both"/>
        <w:rPr>
          <w:rFonts w:ascii="Times New Roman" w:hAnsi="Times New Roman"/>
          <w:sz w:val="24"/>
          <w:szCs w:val="24"/>
        </w:rPr>
      </w:pPr>
      <w:r w:rsidRPr="00FC6DB6">
        <w:rPr>
          <w:rFonts w:ascii="Times New Roman" w:hAnsi="Times New Roman"/>
          <w:sz w:val="24"/>
          <w:szCs w:val="24"/>
        </w:rPr>
        <w:t>задержкой и метаболизмом хиломикронов.</w:t>
      </w:r>
    </w:p>
    <w:p w:rsidR="007212D7" w:rsidRPr="00FC6DB6" w:rsidRDefault="007212D7" w:rsidP="007212D7">
      <w:pPr>
        <w:ind w:firstLine="709"/>
        <w:jc w:val="both"/>
      </w:pPr>
      <w:r w:rsidRPr="00FC6DB6">
        <w:t>89. Если вентиляция альвеол преобладает над перфузией, вентилляционно-перфузионный показатель составляет:</w:t>
      </w:r>
    </w:p>
    <w:p w:rsidR="007212D7" w:rsidRPr="00FC6DB6" w:rsidRDefault="007212D7" w:rsidP="007212D7">
      <w:pPr>
        <w:pStyle w:val="a8"/>
        <w:numPr>
          <w:ilvl w:val="0"/>
          <w:numId w:val="62"/>
        </w:numPr>
        <w:spacing w:line="240" w:lineRule="auto"/>
        <w:jc w:val="both"/>
        <w:rPr>
          <w:rFonts w:ascii="Times New Roman" w:hAnsi="Times New Roman"/>
          <w:sz w:val="24"/>
          <w:szCs w:val="24"/>
        </w:rPr>
      </w:pPr>
      <w:r w:rsidRPr="00FC6DB6">
        <w:rPr>
          <w:rFonts w:ascii="Times New Roman" w:hAnsi="Times New Roman"/>
          <w:sz w:val="24"/>
          <w:szCs w:val="24"/>
        </w:rPr>
        <w:t>менее 0,8;</w:t>
      </w:r>
    </w:p>
    <w:p w:rsidR="007212D7" w:rsidRPr="00FC6DB6" w:rsidRDefault="007212D7" w:rsidP="007212D7">
      <w:pPr>
        <w:pStyle w:val="a8"/>
        <w:numPr>
          <w:ilvl w:val="0"/>
          <w:numId w:val="62"/>
        </w:numPr>
        <w:spacing w:line="240" w:lineRule="auto"/>
        <w:jc w:val="both"/>
        <w:rPr>
          <w:rFonts w:ascii="Times New Roman" w:hAnsi="Times New Roman"/>
          <w:sz w:val="24"/>
          <w:szCs w:val="24"/>
        </w:rPr>
      </w:pPr>
      <w:r w:rsidRPr="00FC6DB6">
        <w:rPr>
          <w:rFonts w:ascii="Times New Roman" w:hAnsi="Times New Roman"/>
          <w:sz w:val="24"/>
          <w:szCs w:val="24"/>
        </w:rPr>
        <w:t>0.84;</w:t>
      </w:r>
    </w:p>
    <w:p w:rsidR="007212D7" w:rsidRPr="00FC6DB6" w:rsidRDefault="007212D7" w:rsidP="007212D7">
      <w:pPr>
        <w:pStyle w:val="a8"/>
        <w:numPr>
          <w:ilvl w:val="0"/>
          <w:numId w:val="62"/>
        </w:numPr>
        <w:spacing w:line="240" w:lineRule="auto"/>
        <w:jc w:val="both"/>
        <w:rPr>
          <w:rFonts w:ascii="Times New Roman" w:hAnsi="Times New Roman"/>
          <w:sz w:val="24"/>
          <w:szCs w:val="24"/>
        </w:rPr>
      </w:pPr>
      <w:r w:rsidRPr="00FC6DB6">
        <w:rPr>
          <w:rFonts w:ascii="Times New Roman" w:hAnsi="Times New Roman"/>
          <w:sz w:val="24"/>
          <w:szCs w:val="24"/>
        </w:rPr>
        <w:t>больше 1,0.</w:t>
      </w:r>
    </w:p>
    <w:p w:rsidR="007212D7" w:rsidRPr="00FC6DB6" w:rsidRDefault="007212D7" w:rsidP="007212D7">
      <w:pPr>
        <w:ind w:firstLine="709"/>
        <w:jc w:val="both"/>
      </w:pPr>
      <w:r w:rsidRPr="00FC6DB6">
        <w:t>90. В легких избыточное действие протеолитических ферментов (эластазы, коллагеназы, трипсина), вырабатываемых нейтрофилами и макрофагами приводит к развитию:</w:t>
      </w:r>
    </w:p>
    <w:p w:rsidR="007212D7" w:rsidRPr="00FC6DB6" w:rsidRDefault="007212D7" w:rsidP="007212D7">
      <w:pPr>
        <w:pStyle w:val="a8"/>
        <w:numPr>
          <w:ilvl w:val="0"/>
          <w:numId w:val="59"/>
        </w:numPr>
        <w:spacing w:line="240" w:lineRule="auto"/>
        <w:jc w:val="both"/>
        <w:rPr>
          <w:rFonts w:ascii="Times New Roman" w:hAnsi="Times New Roman"/>
          <w:sz w:val="24"/>
          <w:szCs w:val="24"/>
        </w:rPr>
      </w:pPr>
      <w:r w:rsidRPr="00FC6DB6">
        <w:rPr>
          <w:rFonts w:ascii="Times New Roman" w:hAnsi="Times New Roman"/>
          <w:sz w:val="24"/>
          <w:szCs w:val="24"/>
        </w:rPr>
        <w:t>фиброза;</w:t>
      </w:r>
    </w:p>
    <w:p w:rsidR="007212D7" w:rsidRPr="00FC6DB6" w:rsidRDefault="007212D7" w:rsidP="007212D7">
      <w:pPr>
        <w:pStyle w:val="a8"/>
        <w:numPr>
          <w:ilvl w:val="0"/>
          <w:numId w:val="59"/>
        </w:numPr>
        <w:spacing w:line="240" w:lineRule="auto"/>
        <w:jc w:val="both"/>
        <w:rPr>
          <w:rFonts w:ascii="Times New Roman" w:hAnsi="Times New Roman"/>
          <w:sz w:val="24"/>
          <w:szCs w:val="24"/>
        </w:rPr>
      </w:pPr>
      <w:r w:rsidRPr="00FC6DB6">
        <w:rPr>
          <w:rFonts w:ascii="Times New Roman" w:hAnsi="Times New Roman"/>
          <w:sz w:val="24"/>
          <w:szCs w:val="24"/>
        </w:rPr>
        <w:t>эмфиземьц;</w:t>
      </w:r>
    </w:p>
    <w:p w:rsidR="007212D7" w:rsidRPr="00FC6DB6" w:rsidRDefault="007212D7" w:rsidP="007212D7">
      <w:pPr>
        <w:pStyle w:val="a8"/>
        <w:numPr>
          <w:ilvl w:val="0"/>
          <w:numId w:val="59"/>
        </w:numPr>
        <w:spacing w:line="240" w:lineRule="auto"/>
        <w:jc w:val="both"/>
        <w:rPr>
          <w:rFonts w:ascii="Times New Roman" w:hAnsi="Times New Roman"/>
          <w:sz w:val="24"/>
          <w:szCs w:val="24"/>
        </w:rPr>
      </w:pPr>
      <w:r w:rsidRPr="00FC6DB6">
        <w:rPr>
          <w:rFonts w:ascii="Times New Roman" w:hAnsi="Times New Roman"/>
          <w:sz w:val="24"/>
          <w:szCs w:val="24"/>
        </w:rPr>
        <w:t>астмы.</w:t>
      </w:r>
    </w:p>
    <w:p w:rsidR="007212D7" w:rsidRPr="00FC6DB6" w:rsidRDefault="007212D7" w:rsidP="007212D7">
      <w:pPr>
        <w:ind w:firstLine="709"/>
        <w:jc w:val="both"/>
      </w:pPr>
      <w:r w:rsidRPr="00FC6DB6">
        <w:lastRenderedPageBreak/>
        <w:t>91. В состоянии покоя среднее давление в легочной артерии составляет:</w:t>
      </w:r>
    </w:p>
    <w:p w:rsidR="007212D7" w:rsidRPr="00FC6DB6" w:rsidRDefault="007212D7" w:rsidP="007212D7">
      <w:pPr>
        <w:pStyle w:val="a8"/>
        <w:numPr>
          <w:ilvl w:val="0"/>
          <w:numId w:val="91"/>
        </w:numPr>
        <w:spacing w:line="240" w:lineRule="auto"/>
        <w:jc w:val="both"/>
        <w:rPr>
          <w:rFonts w:ascii="Times New Roman" w:hAnsi="Times New Roman"/>
          <w:sz w:val="24"/>
          <w:szCs w:val="24"/>
        </w:rPr>
      </w:pPr>
      <w:r w:rsidRPr="00FC6DB6">
        <w:rPr>
          <w:rFonts w:ascii="Times New Roman" w:hAnsi="Times New Roman"/>
          <w:sz w:val="24"/>
          <w:szCs w:val="24"/>
        </w:rPr>
        <w:t>2-</w:t>
      </w:r>
      <w:smartTag w:uri="urn:schemas-microsoft-com:office:smarttags" w:element="metricconverter">
        <w:smartTagPr>
          <w:attr w:name="ProductID" w:val="5 мм"/>
        </w:smartTagPr>
        <w:r w:rsidRPr="00FC6DB6">
          <w:rPr>
            <w:rFonts w:ascii="Times New Roman" w:hAnsi="Times New Roman"/>
            <w:sz w:val="24"/>
            <w:szCs w:val="24"/>
          </w:rPr>
          <w:t>5 мм</w:t>
        </w:r>
      </w:smartTag>
      <w:r w:rsidRPr="00FC6DB6">
        <w:rPr>
          <w:rFonts w:ascii="Times New Roman" w:hAnsi="Times New Roman"/>
          <w:sz w:val="24"/>
          <w:szCs w:val="24"/>
        </w:rPr>
        <w:t xml:space="preserve"> рт.ст.;</w:t>
      </w:r>
    </w:p>
    <w:p w:rsidR="007212D7" w:rsidRPr="00FC6DB6" w:rsidRDefault="007212D7" w:rsidP="007212D7">
      <w:pPr>
        <w:pStyle w:val="a8"/>
        <w:numPr>
          <w:ilvl w:val="0"/>
          <w:numId w:val="91"/>
        </w:numPr>
        <w:spacing w:line="240" w:lineRule="auto"/>
        <w:jc w:val="both"/>
        <w:rPr>
          <w:rFonts w:ascii="Times New Roman" w:hAnsi="Times New Roman"/>
          <w:sz w:val="24"/>
          <w:szCs w:val="24"/>
        </w:rPr>
      </w:pPr>
      <w:r w:rsidRPr="00FC6DB6">
        <w:rPr>
          <w:rFonts w:ascii="Times New Roman" w:hAnsi="Times New Roman"/>
          <w:sz w:val="24"/>
          <w:szCs w:val="24"/>
        </w:rPr>
        <w:t>9-</w:t>
      </w:r>
      <w:smartTag w:uri="urn:schemas-microsoft-com:office:smarttags" w:element="metricconverter">
        <w:smartTagPr>
          <w:attr w:name="ProductID" w:val="15 мм"/>
        </w:smartTagPr>
        <w:r w:rsidRPr="00FC6DB6">
          <w:rPr>
            <w:rFonts w:ascii="Times New Roman" w:hAnsi="Times New Roman"/>
            <w:sz w:val="24"/>
            <w:szCs w:val="24"/>
          </w:rPr>
          <w:t>15 мм</w:t>
        </w:r>
      </w:smartTag>
      <w:r w:rsidRPr="00FC6DB6">
        <w:rPr>
          <w:rFonts w:ascii="Times New Roman" w:hAnsi="Times New Roman"/>
          <w:sz w:val="24"/>
          <w:szCs w:val="24"/>
        </w:rPr>
        <w:t xml:space="preserve"> рт.ст.;</w:t>
      </w:r>
    </w:p>
    <w:p w:rsidR="007212D7" w:rsidRPr="00FC6DB6" w:rsidRDefault="007212D7" w:rsidP="007212D7">
      <w:pPr>
        <w:pStyle w:val="a8"/>
        <w:numPr>
          <w:ilvl w:val="0"/>
          <w:numId w:val="91"/>
        </w:numPr>
        <w:spacing w:line="240" w:lineRule="auto"/>
        <w:jc w:val="both"/>
        <w:rPr>
          <w:rFonts w:ascii="Times New Roman" w:hAnsi="Times New Roman"/>
          <w:sz w:val="24"/>
          <w:szCs w:val="24"/>
        </w:rPr>
      </w:pPr>
      <w:smartTag w:uri="urn:schemas-microsoft-com:office:smarttags" w:element="metricconverter">
        <w:smartTagPr>
          <w:attr w:name="ProductID" w:val="3040 мм"/>
        </w:smartTagPr>
        <w:r w:rsidRPr="00FC6DB6">
          <w:rPr>
            <w:rFonts w:ascii="Times New Roman" w:hAnsi="Times New Roman"/>
            <w:sz w:val="24"/>
            <w:szCs w:val="24"/>
          </w:rPr>
          <w:t>3040 мм</w:t>
        </w:r>
      </w:smartTag>
      <w:r w:rsidRPr="00FC6DB6">
        <w:rPr>
          <w:rFonts w:ascii="Times New Roman" w:hAnsi="Times New Roman"/>
          <w:sz w:val="24"/>
          <w:szCs w:val="24"/>
        </w:rPr>
        <w:t xml:space="preserve"> рт.ст.</w:t>
      </w:r>
    </w:p>
    <w:p w:rsidR="007212D7" w:rsidRPr="00FC6DB6" w:rsidRDefault="007212D7" w:rsidP="007212D7">
      <w:pPr>
        <w:ind w:firstLine="709"/>
        <w:jc w:val="both"/>
      </w:pPr>
      <w:r w:rsidRPr="00FC6DB6">
        <w:t>92. Эффективность газообмена легочного кровотока выше у:</w:t>
      </w:r>
    </w:p>
    <w:p w:rsidR="007212D7" w:rsidRPr="00FC6DB6" w:rsidRDefault="007212D7" w:rsidP="007212D7">
      <w:pPr>
        <w:pStyle w:val="a8"/>
        <w:numPr>
          <w:ilvl w:val="0"/>
          <w:numId w:val="17"/>
        </w:numPr>
        <w:spacing w:line="240" w:lineRule="auto"/>
        <w:jc w:val="both"/>
        <w:rPr>
          <w:rFonts w:ascii="Times New Roman" w:hAnsi="Times New Roman"/>
          <w:sz w:val="24"/>
          <w:szCs w:val="24"/>
        </w:rPr>
      </w:pPr>
      <w:r w:rsidRPr="00FC6DB6">
        <w:rPr>
          <w:rFonts w:ascii="Times New Roman" w:hAnsi="Times New Roman"/>
          <w:sz w:val="24"/>
          <w:szCs w:val="24"/>
        </w:rPr>
        <w:t>оснований легких;</w:t>
      </w:r>
    </w:p>
    <w:p w:rsidR="007212D7" w:rsidRPr="00FC6DB6" w:rsidRDefault="007212D7" w:rsidP="007212D7">
      <w:pPr>
        <w:pStyle w:val="a8"/>
        <w:numPr>
          <w:ilvl w:val="0"/>
          <w:numId w:val="17"/>
        </w:numPr>
        <w:spacing w:line="240" w:lineRule="auto"/>
        <w:jc w:val="both"/>
        <w:rPr>
          <w:rFonts w:ascii="Times New Roman" w:hAnsi="Times New Roman"/>
          <w:sz w:val="24"/>
          <w:szCs w:val="24"/>
        </w:rPr>
      </w:pPr>
      <w:r w:rsidRPr="00FC6DB6">
        <w:rPr>
          <w:rFonts w:ascii="Times New Roman" w:hAnsi="Times New Roman"/>
          <w:sz w:val="24"/>
          <w:szCs w:val="24"/>
        </w:rPr>
        <w:t>в средней части легких;</w:t>
      </w:r>
    </w:p>
    <w:p w:rsidR="007212D7" w:rsidRPr="00FC6DB6" w:rsidRDefault="007212D7" w:rsidP="007212D7">
      <w:pPr>
        <w:pStyle w:val="a8"/>
        <w:numPr>
          <w:ilvl w:val="0"/>
          <w:numId w:val="17"/>
        </w:numPr>
        <w:spacing w:line="240" w:lineRule="auto"/>
        <w:jc w:val="both"/>
        <w:rPr>
          <w:rFonts w:ascii="Times New Roman" w:hAnsi="Times New Roman"/>
          <w:sz w:val="24"/>
          <w:szCs w:val="24"/>
        </w:rPr>
      </w:pPr>
      <w:r w:rsidRPr="00FC6DB6">
        <w:rPr>
          <w:rFonts w:ascii="Times New Roman" w:hAnsi="Times New Roman"/>
          <w:sz w:val="24"/>
          <w:szCs w:val="24"/>
        </w:rPr>
        <w:t>в верхушке легких.</w:t>
      </w:r>
    </w:p>
    <w:p w:rsidR="007212D7" w:rsidRPr="00FC6DB6" w:rsidRDefault="007212D7" w:rsidP="007212D7">
      <w:pPr>
        <w:ind w:firstLine="709"/>
        <w:jc w:val="both"/>
      </w:pPr>
      <w:r w:rsidRPr="00FC6DB6">
        <w:t>93. В легких обнаружены клетки АПУД-системы:</w:t>
      </w:r>
    </w:p>
    <w:p w:rsidR="007212D7" w:rsidRPr="00FC6DB6" w:rsidRDefault="007212D7" w:rsidP="007212D7">
      <w:pPr>
        <w:pStyle w:val="a8"/>
        <w:numPr>
          <w:ilvl w:val="0"/>
          <w:numId w:val="26"/>
        </w:numPr>
        <w:spacing w:line="240" w:lineRule="auto"/>
        <w:jc w:val="both"/>
        <w:rPr>
          <w:rFonts w:ascii="Times New Roman" w:hAnsi="Times New Roman"/>
          <w:sz w:val="24"/>
          <w:szCs w:val="24"/>
        </w:rPr>
      </w:pPr>
      <w:r w:rsidRPr="00FC6DB6">
        <w:rPr>
          <w:rFonts w:ascii="Times New Roman" w:hAnsi="Times New Roman"/>
          <w:sz w:val="24"/>
          <w:szCs w:val="24"/>
        </w:rPr>
        <w:t>одного типа;</w:t>
      </w:r>
    </w:p>
    <w:p w:rsidR="007212D7" w:rsidRPr="00FC6DB6" w:rsidRDefault="007212D7" w:rsidP="007212D7">
      <w:pPr>
        <w:pStyle w:val="a8"/>
        <w:numPr>
          <w:ilvl w:val="0"/>
          <w:numId w:val="26"/>
        </w:numPr>
        <w:spacing w:line="240" w:lineRule="auto"/>
        <w:jc w:val="both"/>
        <w:rPr>
          <w:rFonts w:ascii="Times New Roman" w:hAnsi="Times New Roman"/>
          <w:sz w:val="24"/>
          <w:szCs w:val="24"/>
        </w:rPr>
      </w:pPr>
      <w:r w:rsidRPr="00FC6DB6">
        <w:rPr>
          <w:rFonts w:ascii="Times New Roman" w:hAnsi="Times New Roman"/>
          <w:sz w:val="24"/>
          <w:szCs w:val="24"/>
        </w:rPr>
        <w:t>двух типов;</w:t>
      </w:r>
    </w:p>
    <w:p w:rsidR="007212D7" w:rsidRPr="00FC6DB6" w:rsidRDefault="007212D7" w:rsidP="007212D7">
      <w:pPr>
        <w:pStyle w:val="a8"/>
        <w:numPr>
          <w:ilvl w:val="0"/>
          <w:numId w:val="26"/>
        </w:numPr>
        <w:spacing w:line="240" w:lineRule="auto"/>
        <w:jc w:val="both"/>
        <w:rPr>
          <w:rFonts w:ascii="Times New Roman" w:hAnsi="Times New Roman"/>
          <w:sz w:val="24"/>
          <w:szCs w:val="24"/>
        </w:rPr>
      </w:pPr>
      <w:r w:rsidRPr="00FC6DB6">
        <w:rPr>
          <w:rFonts w:ascii="Times New Roman" w:hAnsi="Times New Roman"/>
          <w:sz w:val="24"/>
          <w:szCs w:val="24"/>
        </w:rPr>
        <w:t>до 40 типов.</w:t>
      </w:r>
    </w:p>
    <w:p w:rsidR="007212D7" w:rsidRPr="00FC6DB6" w:rsidRDefault="007212D7" w:rsidP="007212D7">
      <w:pPr>
        <w:ind w:firstLine="709"/>
        <w:jc w:val="both"/>
      </w:pPr>
      <w:r w:rsidRPr="00FC6DB6">
        <w:t>94. Снижение поверхностного натяжения в альвеолах растяжимость легкого:</w:t>
      </w:r>
    </w:p>
    <w:p w:rsidR="007212D7" w:rsidRPr="00FC6DB6" w:rsidRDefault="007212D7" w:rsidP="007212D7">
      <w:pPr>
        <w:pStyle w:val="a8"/>
        <w:numPr>
          <w:ilvl w:val="0"/>
          <w:numId w:val="12"/>
        </w:numPr>
        <w:spacing w:line="240" w:lineRule="auto"/>
        <w:jc w:val="both"/>
        <w:rPr>
          <w:rFonts w:ascii="Times New Roman" w:hAnsi="Times New Roman"/>
          <w:sz w:val="24"/>
          <w:szCs w:val="24"/>
        </w:rPr>
      </w:pPr>
      <w:r w:rsidRPr="00FC6DB6">
        <w:rPr>
          <w:rFonts w:ascii="Times New Roman" w:hAnsi="Times New Roman"/>
          <w:sz w:val="24"/>
          <w:szCs w:val="24"/>
        </w:rPr>
        <w:t>не изменяет;</w:t>
      </w:r>
    </w:p>
    <w:p w:rsidR="007212D7" w:rsidRPr="00FC6DB6" w:rsidRDefault="007212D7" w:rsidP="007212D7">
      <w:pPr>
        <w:pStyle w:val="a8"/>
        <w:numPr>
          <w:ilvl w:val="0"/>
          <w:numId w:val="12"/>
        </w:numPr>
        <w:spacing w:line="240" w:lineRule="auto"/>
        <w:jc w:val="both"/>
        <w:rPr>
          <w:rFonts w:ascii="Times New Roman" w:hAnsi="Times New Roman"/>
          <w:sz w:val="24"/>
          <w:szCs w:val="24"/>
        </w:rPr>
      </w:pPr>
      <w:r w:rsidRPr="00FC6DB6">
        <w:rPr>
          <w:rFonts w:ascii="Times New Roman" w:hAnsi="Times New Roman"/>
          <w:sz w:val="24"/>
          <w:szCs w:val="24"/>
        </w:rPr>
        <w:t>снижает;</w:t>
      </w:r>
    </w:p>
    <w:p w:rsidR="007212D7" w:rsidRPr="00FC6DB6" w:rsidRDefault="007212D7" w:rsidP="007212D7">
      <w:pPr>
        <w:pStyle w:val="a8"/>
        <w:numPr>
          <w:ilvl w:val="0"/>
          <w:numId w:val="12"/>
        </w:numPr>
        <w:spacing w:line="240" w:lineRule="auto"/>
        <w:jc w:val="both"/>
        <w:rPr>
          <w:rFonts w:ascii="Times New Roman" w:hAnsi="Times New Roman"/>
          <w:sz w:val="24"/>
          <w:szCs w:val="24"/>
        </w:rPr>
      </w:pPr>
      <w:r w:rsidRPr="00FC6DB6">
        <w:rPr>
          <w:rFonts w:ascii="Times New Roman" w:hAnsi="Times New Roman"/>
          <w:sz w:val="24"/>
          <w:szCs w:val="24"/>
        </w:rPr>
        <w:t>увеличивает.</w:t>
      </w:r>
    </w:p>
    <w:p w:rsidR="007212D7" w:rsidRPr="00FC6DB6" w:rsidRDefault="007212D7" w:rsidP="007212D7">
      <w:pPr>
        <w:ind w:firstLine="709"/>
        <w:jc w:val="both"/>
      </w:pPr>
      <w:r w:rsidRPr="00FC6DB6">
        <w:t>95. Диффузионная способность легких выше всего для:</w:t>
      </w:r>
    </w:p>
    <w:p w:rsidR="007212D7" w:rsidRPr="00FC6DB6" w:rsidRDefault="007212D7" w:rsidP="007212D7">
      <w:pPr>
        <w:pStyle w:val="a8"/>
        <w:numPr>
          <w:ilvl w:val="0"/>
          <w:numId w:val="50"/>
        </w:numPr>
        <w:spacing w:line="240" w:lineRule="auto"/>
        <w:jc w:val="both"/>
        <w:rPr>
          <w:rFonts w:ascii="Times New Roman" w:hAnsi="Times New Roman"/>
          <w:sz w:val="24"/>
          <w:szCs w:val="24"/>
        </w:rPr>
      </w:pPr>
      <w:r w:rsidRPr="00FC6DB6">
        <w:rPr>
          <w:rFonts w:ascii="Times New Roman" w:hAnsi="Times New Roman"/>
          <w:sz w:val="24"/>
          <w:szCs w:val="24"/>
        </w:rPr>
        <w:t>кислорода;</w:t>
      </w:r>
    </w:p>
    <w:p w:rsidR="007212D7" w:rsidRPr="00FC6DB6" w:rsidRDefault="007212D7" w:rsidP="007212D7">
      <w:pPr>
        <w:pStyle w:val="a8"/>
        <w:numPr>
          <w:ilvl w:val="0"/>
          <w:numId w:val="50"/>
        </w:numPr>
        <w:spacing w:line="240" w:lineRule="auto"/>
        <w:jc w:val="both"/>
        <w:rPr>
          <w:rFonts w:ascii="Times New Roman" w:hAnsi="Times New Roman"/>
          <w:sz w:val="24"/>
          <w:szCs w:val="24"/>
        </w:rPr>
      </w:pPr>
      <w:r w:rsidRPr="00FC6DB6">
        <w:rPr>
          <w:rFonts w:ascii="Times New Roman" w:hAnsi="Times New Roman"/>
          <w:sz w:val="24"/>
          <w:szCs w:val="24"/>
        </w:rPr>
        <w:t>углекислого газа;</w:t>
      </w:r>
    </w:p>
    <w:p w:rsidR="007212D7" w:rsidRPr="00FC6DB6" w:rsidRDefault="007212D7" w:rsidP="007212D7">
      <w:pPr>
        <w:pStyle w:val="a8"/>
        <w:numPr>
          <w:ilvl w:val="0"/>
          <w:numId w:val="50"/>
        </w:numPr>
        <w:spacing w:line="240" w:lineRule="auto"/>
        <w:jc w:val="both"/>
        <w:rPr>
          <w:rFonts w:ascii="Times New Roman" w:hAnsi="Times New Roman"/>
          <w:sz w:val="24"/>
          <w:szCs w:val="24"/>
        </w:rPr>
      </w:pPr>
      <w:r w:rsidRPr="00FC6DB6">
        <w:rPr>
          <w:rFonts w:ascii="Times New Roman" w:hAnsi="Times New Roman"/>
          <w:sz w:val="24"/>
          <w:szCs w:val="24"/>
        </w:rPr>
        <w:t>азота.</w:t>
      </w:r>
    </w:p>
    <w:p w:rsidR="007212D7" w:rsidRPr="00FC6DB6" w:rsidRDefault="007212D7" w:rsidP="007212D7">
      <w:pPr>
        <w:ind w:firstLine="709"/>
        <w:jc w:val="both"/>
      </w:pPr>
      <w:r w:rsidRPr="00FC6DB6">
        <w:t>96. Легочное сопротивление повышается при:</w:t>
      </w:r>
    </w:p>
    <w:p w:rsidR="007212D7" w:rsidRPr="00FC6DB6" w:rsidRDefault="007212D7" w:rsidP="007212D7">
      <w:pPr>
        <w:pStyle w:val="a8"/>
        <w:numPr>
          <w:ilvl w:val="0"/>
          <w:numId w:val="64"/>
        </w:numPr>
        <w:spacing w:line="240" w:lineRule="auto"/>
        <w:jc w:val="both"/>
        <w:rPr>
          <w:rFonts w:ascii="Times New Roman" w:hAnsi="Times New Roman"/>
          <w:sz w:val="24"/>
          <w:szCs w:val="24"/>
        </w:rPr>
      </w:pPr>
      <w:r w:rsidRPr="00FC6DB6">
        <w:rPr>
          <w:rFonts w:ascii="Times New Roman" w:hAnsi="Times New Roman"/>
          <w:sz w:val="24"/>
          <w:szCs w:val="24"/>
        </w:rPr>
        <w:t>снижении давления в левом предсердии;</w:t>
      </w:r>
    </w:p>
    <w:p w:rsidR="007212D7" w:rsidRPr="00FC6DB6" w:rsidRDefault="007212D7" w:rsidP="007212D7">
      <w:pPr>
        <w:pStyle w:val="a8"/>
        <w:numPr>
          <w:ilvl w:val="0"/>
          <w:numId w:val="64"/>
        </w:numPr>
        <w:spacing w:line="240" w:lineRule="auto"/>
        <w:jc w:val="both"/>
        <w:rPr>
          <w:rFonts w:ascii="Times New Roman" w:hAnsi="Times New Roman"/>
          <w:sz w:val="24"/>
          <w:szCs w:val="24"/>
        </w:rPr>
      </w:pPr>
      <w:r w:rsidRPr="00FC6DB6">
        <w:rPr>
          <w:rFonts w:ascii="Times New Roman" w:hAnsi="Times New Roman"/>
          <w:sz w:val="24"/>
          <w:szCs w:val="24"/>
        </w:rPr>
        <w:t>снижении объема крови в малом круге;</w:t>
      </w:r>
    </w:p>
    <w:p w:rsidR="007212D7" w:rsidRPr="00FC6DB6" w:rsidRDefault="007212D7" w:rsidP="007212D7">
      <w:pPr>
        <w:pStyle w:val="a8"/>
        <w:numPr>
          <w:ilvl w:val="0"/>
          <w:numId w:val="64"/>
        </w:numPr>
        <w:spacing w:line="240" w:lineRule="auto"/>
        <w:jc w:val="both"/>
        <w:rPr>
          <w:rFonts w:ascii="Times New Roman" w:hAnsi="Times New Roman"/>
          <w:sz w:val="24"/>
          <w:szCs w:val="24"/>
        </w:rPr>
      </w:pPr>
      <w:r w:rsidRPr="00FC6DB6">
        <w:rPr>
          <w:rFonts w:ascii="Times New Roman" w:hAnsi="Times New Roman"/>
          <w:sz w:val="24"/>
          <w:szCs w:val="24"/>
        </w:rPr>
        <w:t>повышении вязкости крови.</w:t>
      </w:r>
    </w:p>
    <w:p w:rsidR="003444B3" w:rsidRDefault="003444B3" w:rsidP="007212D7">
      <w:pPr>
        <w:ind w:left="720"/>
        <w:jc w:val="right"/>
      </w:pPr>
    </w:p>
    <w:sectPr w:rsidR="003444B3" w:rsidSect="007212D7">
      <w:footerReference w:type="even" r:id="rId16"/>
      <w:footerReference w:type="default" r:id="rId17"/>
      <w:footerReference w:type="first" r:id="rId18"/>
      <w:footnotePr>
        <w:pos w:val="beneathText"/>
      </w:footnotePr>
      <w:type w:val="continuous"/>
      <w:pgSz w:w="11905" w:h="16837"/>
      <w:pgMar w:top="1134" w:right="850" w:bottom="1134" w:left="1701"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3A62" w:rsidRDefault="00753A62">
      <w:r>
        <w:separator/>
      </w:r>
    </w:p>
  </w:endnote>
  <w:endnote w:type="continuationSeparator" w:id="1">
    <w:p w:rsidR="00753A62" w:rsidRDefault="00753A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4B3" w:rsidRDefault="003444B3"/>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4B3" w:rsidRDefault="003444B3"/>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4B3" w:rsidRDefault="003444B3"/>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9E5" w:rsidRDefault="001D33D8" w:rsidP="000179E0">
    <w:pPr>
      <w:pStyle w:val="a6"/>
      <w:framePr w:wrap="around" w:vAnchor="text" w:hAnchor="margin" w:xAlign="right" w:y="1"/>
      <w:rPr>
        <w:rStyle w:val="a4"/>
      </w:rPr>
    </w:pPr>
    <w:r>
      <w:rPr>
        <w:rStyle w:val="a4"/>
      </w:rPr>
      <w:fldChar w:fldCharType="begin"/>
    </w:r>
    <w:r w:rsidR="005C69E5">
      <w:rPr>
        <w:rStyle w:val="a4"/>
      </w:rPr>
      <w:instrText xml:space="preserve">PAGE  </w:instrText>
    </w:r>
    <w:r>
      <w:rPr>
        <w:rStyle w:val="a4"/>
      </w:rPr>
      <w:fldChar w:fldCharType="end"/>
    </w:r>
  </w:p>
  <w:p w:rsidR="005C69E5" w:rsidRDefault="005C69E5" w:rsidP="000179E0">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9E5" w:rsidRDefault="001D33D8" w:rsidP="000179E0">
    <w:pPr>
      <w:pStyle w:val="a6"/>
      <w:framePr w:wrap="around" w:vAnchor="text" w:hAnchor="margin" w:xAlign="right" w:y="1"/>
      <w:rPr>
        <w:rStyle w:val="a4"/>
      </w:rPr>
    </w:pPr>
    <w:r>
      <w:rPr>
        <w:rStyle w:val="a4"/>
      </w:rPr>
      <w:fldChar w:fldCharType="begin"/>
    </w:r>
    <w:r w:rsidR="005C69E5">
      <w:rPr>
        <w:rStyle w:val="a4"/>
      </w:rPr>
      <w:instrText xml:space="preserve">PAGE  </w:instrText>
    </w:r>
    <w:r>
      <w:rPr>
        <w:rStyle w:val="a4"/>
      </w:rPr>
      <w:fldChar w:fldCharType="separate"/>
    </w:r>
    <w:r w:rsidR="00196C80">
      <w:rPr>
        <w:rStyle w:val="a4"/>
        <w:noProof/>
      </w:rPr>
      <w:t>2</w:t>
    </w:r>
    <w:r>
      <w:rPr>
        <w:rStyle w:val="a4"/>
      </w:rPr>
      <w:fldChar w:fldCharType="end"/>
    </w:r>
  </w:p>
  <w:p w:rsidR="005C69E5" w:rsidRDefault="005C69E5">
    <w:pPr>
      <w:pStyle w:val="a6"/>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2D7" w:rsidRDefault="007212D7"/>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2D7" w:rsidRDefault="007212D7"/>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12D7" w:rsidRDefault="007212D7"/>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4B3" w:rsidRDefault="003444B3"/>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4B3" w:rsidRDefault="003444B3"/>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44B3" w:rsidRDefault="003444B3"/>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3A62" w:rsidRDefault="00753A62">
      <w:r>
        <w:separator/>
      </w:r>
    </w:p>
  </w:footnote>
  <w:footnote w:type="continuationSeparator" w:id="1">
    <w:p w:rsidR="00753A62" w:rsidRDefault="00753A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nsid w:val="00000003"/>
    <w:multiLevelType w:val="singleLevel"/>
    <w:tmpl w:val="00000003"/>
    <w:name w:val="WW8Num3"/>
    <w:lvl w:ilvl="0">
      <w:start w:val="1"/>
      <w:numFmt w:val="decimal"/>
      <w:lvlText w:val="%1."/>
      <w:lvlJc w:val="left"/>
      <w:pPr>
        <w:tabs>
          <w:tab w:val="num" w:pos="0"/>
        </w:tabs>
        <w:ind w:left="720" w:hanging="360"/>
      </w:pPr>
    </w:lvl>
  </w:abstractNum>
  <w:abstractNum w:abstractNumId="3">
    <w:nsid w:val="00000004"/>
    <w:multiLevelType w:val="singleLevel"/>
    <w:tmpl w:val="00000004"/>
    <w:name w:val="WW8Num4"/>
    <w:lvl w:ilvl="0">
      <w:start w:val="1"/>
      <w:numFmt w:val="decimal"/>
      <w:lvlText w:val="%1)"/>
      <w:lvlJc w:val="left"/>
      <w:pPr>
        <w:tabs>
          <w:tab w:val="num" w:pos="0"/>
        </w:tabs>
        <w:ind w:left="720" w:hanging="360"/>
      </w:pPr>
    </w:lvl>
  </w:abstractNum>
  <w:abstractNum w:abstractNumId="4">
    <w:nsid w:val="00000005"/>
    <w:multiLevelType w:val="singleLevel"/>
    <w:tmpl w:val="00000005"/>
    <w:name w:val="WW8Num5"/>
    <w:lvl w:ilvl="0">
      <w:start w:val="1"/>
      <w:numFmt w:val="decimal"/>
      <w:lvlText w:val="%1)"/>
      <w:lvlJc w:val="left"/>
      <w:pPr>
        <w:tabs>
          <w:tab w:val="num" w:pos="0"/>
        </w:tabs>
        <w:ind w:left="720" w:hanging="360"/>
      </w:pPr>
    </w:lvl>
  </w:abstractNum>
  <w:abstractNum w:abstractNumId="5">
    <w:nsid w:val="00000006"/>
    <w:multiLevelType w:val="singleLevel"/>
    <w:tmpl w:val="00000006"/>
    <w:name w:val="WW8Num6"/>
    <w:lvl w:ilvl="0">
      <w:start w:val="1"/>
      <w:numFmt w:val="decimal"/>
      <w:lvlText w:val="%1)"/>
      <w:lvlJc w:val="left"/>
      <w:pPr>
        <w:tabs>
          <w:tab w:val="num" w:pos="0"/>
        </w:tabs>
        <w:ind w:left="720" w:hanging="360"/>
      </w:pPr>
    </w:lvl>
  </w:abstractNum>
  <w:abstractNum w:abstractNumId="6">
    <w:nsid w:val="00000007"/>
    <w:multiLevelType w:val="singleLevel"/>
    <w:tmpl w:val="00000007"/>
    <w:name w:val="WW8Num7"/>
    <w:lvl w:ilvl="0">
      <w:start w:val="1"/>
      <w:numFmt w:val="decimal"/>
      <w:lvlText w:val="%1)"/>
      <w:lvlJc w:val="left"/>
      <w:pPr>
        <w:tabs>
          <w:tab w:val="num" w:pos="0"/>
        </w:tabs>
        <w:ind w:left="720" w:hanging="360"/>
      </w:pPr>
    </w:lvl>
  </w:abstractNum>
  <w:abstractNum w:abstractNumId="7">
    <w:nsid w:val="00000008"/>
    <w:multiLevelType w:val="singleLevel"/>
    <w:tmpl w:val="00000008"/>
    <w:name w:val="WW8Num8"/>
    <w:lvl w:ilvl="0">
      <w:start w:val="1"/>
      <w:numFmt w:val="decimal"/>
      <w:lvlText w:val="%1)"/>
      <w:lvlJc w:val="left"/>
      <w:pPr>
        <w:tabs>
          <w:tab w:val="num" w:pos="0"/>
        </w:tabs>
        <w:ind w:left="720" w:hanging="360"/>
      </w:pPr>
    </w:lvl>
  </w:abstractNum>
  <w:abstractNum w:abstractNumId="8">
    <w:nsid w:val="00000009"/>
    <w:multiLevelType w:val="singleLevel"/>
    <w:tmpl w:val="00000009"/>
    <w:name w:val="WW8Num9"/>
    <w:lvl w:ilvl="0">
      <w:start w:val="2"/>
      <w:numFmt w:val="decimal"/>
      <w:lvlText w:val="%1. "/>
      <w:lvlJc w:val="left"/>
      <w:pPr>
        <w:tabs>
          <w:tab w:val="num" w:pos="0"/>
        </w:tabs>
        <w:ind w:left="992" w:hanging="283"/>
      </w:pPr>
      <w:rPr>
        <w:rFonts w:ascii="Times New Roman" w:hAnsi="Times New Roman" w:cs="Times New Roman"/>
        <w:b w:val="0"/>
        <w:i w:val="0"/>
        <w:sz w:val="28"/>
        <w:szCs w:val="28"/>
        <w:u w:val="none"/>
      </w:rPr>
    </w:lvl>
  </w:abstractNum>
  <w:abstractNum w:abstractNumId="9">
    <w:nsid w:val="0000000A"/>
    <w:multiLevelType w:val="singleLevel"/>
    <w:tmpl w:val="0000000A"/>
    <w:name w:val="WW8Num10"/>
    <w:lvl w:ilvl="0">
      <w:start w:val="1"/>
      <w:numFmt w:val="decimal"/>
      <w:lvlText w:val="%1)"/>
      <w:lvlJc w:val="left"/>
      <w:pPr>
        <w:tabs>
          <w:tab w:val="num" w:pos="0"/>
        </w:tabs>
        <w:ind w:left="720" w:hanging="360"/>
      </w:pPr>
    </w:lvl>
  </w:abstractNum>
  <w:abstractNum w:abstractNumId="10">
    <w:nsid w:val="0000000B"/>
    <w:multiLevelType w:val="singleLevel"/>
    <w:tmpl w:val="0000000B"/>
    <w:name w:val="WW8Num11"/>
    <w:lvl w:ilvl="0">
      <w:start w:val="1"/>
      <w:numFmt w:val="decimal"/>
      <w:lvlText w:val="%1."/>
      <w:lvlJc w:val="left"/>
      <w:pPr>
        <w:tabs>
          <w:tab w:val="num" w:pos="0"/>
        </w:tabs>
        <w:ind w:left="1429" w:hanging="360"/>
      </w:pPr>
    </w:lvl>
  </w:abstractNum>
  <w:abstractNum w:abstractNumId="11">
    <w:nsid w:val="0000000C"/>
    <w:multiLevelType w:val="singleLevel"/>
    <w:tmpl w:val="0000000C"/>
    <w:name w:val="WW8Num12"/>
    <w:lvl w:ilvl="0">
      <w:start w:val="1"/>
      <w:numFmt w:val="decimal"/>
      <w:lvlText w:val="%1)"/>
      <w:lvlJc w:val="left"/>
      <w:pPr>
        <w:tabs>
          <w:tab w:val="num" w:pos="0"/>
        </w:tabs>
        <w:ind w:left="720" w:hanging="360"/>
      </w:pPr>
    </w:lvl>
  </w:abstractNum>
  <w:abstractNum w:abstractNumId="12">
    <w:nsid w:val="0000000D"/>
    <w:multiLevelType w:val="singleLevel"/>
    <w:tmpl w:val="0000000D"/>
    <w:name w:val="WW8Num13"/>
    <w:lvl w:ilvl="0">
      <w:start w:val="1"/>
      <w:numFmt w:val="decimal"/>
      <w:lvlText w:val="%1)"/>
      <w:lvlJc w:val="left"/>
      <w:pPr>
        <w:tabs>
          <w:tab w:val="num" w:pos="0"/>
        </w:tabs>
        <w:ind w:left="720" w:hanging="360"/>
      </w:pPr>
    </w:lvl>
  </w:abstractNum>
  <w:abstractNum w:abstractNumId="13">
    <w:nsid w:val="0000000E"/>
    <w:multiLevelType w:val="singleLevel"/>
    <w:tmpl w:val="0000000E"/>
    <w:name w:val="WW8Num14"/>
    <w:lvl w:ilvl="0">
      <w:start w:val="1"/>
      <w:numFmt w:val="decimal"/>
      <w:lvlText w:val="%1)"/>
      <w:lvlJc w:val="left"/>
      <w:pPr>
        <w:tabs>
          <w:tab w:val="num" w:pos="0"/>
        </w:tabs>
        <w:ind w:left="720" w:hanging="360"/>
      </w:pPr>
    </w:lvl>
  </w:abstractNum>
  <w:abstractNum w:abstractNumId="14">
    <w:nsid w:val="0000000F"/>
    <w:multiLevelType w:val="singleLevel"/>
    <w:tmpl w:val="0000000F"/>
    <w:name w:val="WW8Num15"/>
    <w:lvl w:ilvl="0">
      <w:start w:val="1"/>
      <w:numFmt w:val="decimal"/>
      <w:lvlText w:val="%1)"/>
      <w:lvlJc w:val="left"/>
      <w:pPr>
        <w:tabs>
          <w:tab w:val="num" w:pos="0"/>
        </w:tabs>
        <w:ind w:left="720" w:hanging="360"/>
      </w:pPr>
    </w:lvl>
  </w:abstractNum>
  <w:abstractNum w:abstractNumId="15">
    <w:nsid w:val="00000010"/>
    <w:multiLevelType w:val="singleLevel"/>
    <w:tmpl w:val="00000010"/>
    <w:name w:val="WW8Num16"/>
    <w:lvl w:ilvl="0">
      <w:start w:val="1"/>
      <w:numFmt w:val="decimal"/>
      <w:lvlText w:val="%1)"/>
      <w:lvlJc w:val="left"/>
      <w:pPr>
        <w:tabs>
          <w:tab w:val="num" w:pos="0"/>
        </w:tabs>
        <w:ind w:left="720" w:hanging="360"/>
      </w:pPr>
    </w:lvl>
  </w:abstractNum>
  <w:abstractNum w:abstractNumId="16">
    <w:nsid w:val="00000011"/>
    <w:multiLevelType w:val="singleLevel"/>
    <w:tmpl w:val="00000011"/>
    <w:name w:val="WW8Num17"/>
    <w:lvl w:ilvl="0">
      <w:start w:val="1"/>
      <w:numFmt w:val="decimal"/>
      <w:lvlText w:val="%1)"/>
      <w:lvlJc w:val="left"/>
      <w:pPr>
        <w:tabs>
          <w:tab w:val="num" w:pos="0"/>
        </w:tabs>
        <w:ind w:left="720" w:hanging="360"/>
      </w:pPr>
    </w:lvl>
  </w:abstractNum>
  <w:abstractNum w:abstractNumId="17">
    <w:nsid w:val="00000012"/>
    <w:multiLevelType w:val="singleLevel"/>
    <w:tmpl w:val="00000012"/>
    <w:name w:val="WW8Num18"/>
    <w:lvl w:ilvl="0">
      <w:start w:val="1"/>
      <w:numFmt w:val="decimal"/>
      <w:lvlText w:val="%1."/>
      <w:lvlJc w:val="left"/>
      <w:pPr>
        <w:tabs>
          <w:tab w:val="num" w:pos="0"/>
        </w:tabs>
        <w:ind w:left="426" w:firstLine="283"/>
      </w:pPr>
    </w:lvl>
  </w:abstractNum>
  <w:abstractNum w:abstractNumId="18">
    <w:nsid w:val="00000013"/>
    <w:multiLevelType w:val="singleLevel"/>
    <w:tmpl w:val="00000013"/>
    <w:name w:val="WW8Num19"/>
    <w:lvl w:ilvl="0">
      <w:start w:val="1"/>
      <w:numFmt w:val="decimal"/>
      <w:lvlText w:val="%1."/>
      <w:lvlJc w:val="left"/>
      <w:pPr>
        <w:tabs>
          <w:tab w:val="num" w:pos="0"/>
        </w:tabs>
        <w:ind w:left="426" w:firstLine="283"/>
      </w:pPr>
    </w:lvl>
  </w:abstractNum>
  <w:abstractNum w:abstractNumId="19">
    <w:nsid w:val="00000014"/>
    <w:multiLevelType w:val="singleLevel"/>
    <w:tmpl w:val="00000014"/>
    <w:name w:val="WW8Num20"/>
    <w:lvl w:ilvl="0">
      <w:start w:val="1"/>
      <w:numFmt w:val="decimal"/>
      <w:lvlText w:val="%1)"/>
      <w:lvlJc w:val="left"/>
      <w:pPr>
        <w:tabs>
          <w:tab w:val="num" w:pos="0"/>
        </w:tabs>
        <w:ind w:left="720" w:hanging="360"/>
      </w:pPr>
    </w:lvl>
  </w:abstractNum>
  <w:abstractNum w:abstractNumId="20">
    <w:nsid w:val="00000015"/>
    <w:multiLevelType w:val="singleLevel"/>
    <w:tmpl w:val="00000015"/>
    <w:name w:val="WW8Num21"/>
    <w:lvl w:ilvl="0">
      <w:start w:val="1"/>
      <w:numFmt w:val="decimal"/>
      <w:lvlText w:val="%1)"/>
      <w:lvlJc w:val="left"/>
      <w:pPr>
        <w:tabs>
          <w:tab w:val="num" w:pos="0"/>
        </w:tabs>
        <w:ind w:left="1429" w:hanging="360"/>
      </w:pPr>
    </w:lvl>
  </w:abstractNum>
  <w:abstractNum w:abstractNumId="21">
    <w:nsid w:val="00000016"/>
    <w:multiLevelType w:val="singleLevel"/>
    <w:tmpl w:val="00000016"/>
    <w:name w:val="WW8Num22"/>
    <w:lvl w:ilvl="0">
      <w:start w:val="1"/>
      <w:numFmt w:val="decimal"/>
      <w:lvlText w:val="%1)"/>
      <w:lvlJc w:val="left"/>
      <w:pPr>
        <w:tabs>
          <w:tab w:val="num" w:pos="0"/>
        </w:tabs>
        <w:ind w:left="720" w:hanging="360"/>
      </w:pPr>
    </w:lvl>
  </w:abstractNum>
  <w:abstractNum w:abstractNumId="22">
    <w:nsid w:val="00000017"/>
    <w:multiLevelType w:val="singleLevel"/>
    <w:tmpl w:val="00000017"/>
    <w:name w:val="WW8Num23"/>
    <w:lvl w:ilvl="0">
      <w:start w:val="1"/>
      <w:numFmt w:val="decimal"/>
      <w:lvlText w:val="%1)"/>
      <w:lvlJc w:val="left"/>
      <w:pPr>
        <w:tabs>
          <w:tab w:val="num" w:pos="0"/>
        </w:tabs>
        <w:ind w:left="720" w:hanging="360"/>
      </w:pPr>
    </w:lvl>
  </w:abstractNum>
  <w:abstractNum w:abstractNumId="23">
    <w:nsid w:val="00000018"/>
    <w:multiLevelType w:val="singleLevel"/>
    <w:tmpl w:val="00000018"/>
    <w:name w:val="WW8Num24"/>
    <w:lvl w:ilvl="0">
      <w:start w:val="1"/>
      <w:numFmt w:val="decimal"/>
      <w:lvlText w:val="%1)"/>
      <w:lvlJc w:val="left"/>
      <w:pPr>
        <w:tabs>
          <w:tab w:val="num" w:pos="0"/>
        </w:tabs>
        <w:ind w:left="720" w:hanging="360"/>
      </w:pPr>
    </w:lvl>
  </w:abstractNum>
  <w:abstractNum w:abstractNumId="24">
    <w:nsid w:val="00000019"/>
    <w:multiLevelType w:val="singleLevel"/>
    <w:tmpl w:val="00000019"/>
    <w:name w:val="WW8Num25"/>
    <w:lvl w:ilvl="0">
      <w:start w:val="1"/>
      <w:numFmt w:val="decimal"/>
      <w:lvlText w:val="%1)"/>
      <w:lvlJc w:val="left"/>
      <w:pPr>
        <w:tabs>
          <w:tab w:val="num" w:pos="0"/>
        </w:tabs>
        <w:ind w:left="720" w:hanging="360"/>
      </w:pPr>
    </w:lvl>
  </w:abstractNum>
  <w:abstractNum w:abstractNumId="25">
    <w:nsid w:val="0000001B"/>
    <w:multiLevelType w:val="singleLevel"/>
    <w:tmpl w:val="0000001B"/>
    <w:name w:val="WW8Num27"/>
    <w:lvl w:ilvl="0">
      <w:start w:val="1"/>
      <w:numFmt w:val="decimal"/>
      <w:lvlText w:val="%1)"/>
      <w:lvlJc w:val="left"/>
      <w:pPr>
        <w:tabs>
          <w:tab w:val="num" w:pos="0"/>
        </w:tabs>
        <w:ind w:left="720" w:hanging="360"/>
      </w:pPr>
    </w:lvl>
  </w:abstractNum>
  <w:abstractNum w:abstractNumId="26">
    <w:nsid w:val="0000001C"/>
    <w:multiLevelType w:val="singleLevel"/>
    <w:tmpl w:val="0000001C"/>
    <w:name w:val="WW8Num28"/>
    <w:lvl w:ilvl="0">
      <w:start w:val="1"/>
      <w:numFmt w:val="decimal"/>
      <w:lvlText w:val="%1)"/>
      <w:lvlJc w:val="left"/>
      <w:pPr>
        <w:tabs>
          <w:tab w:val="num" w:pos="0"/>
        </w:tabs>
        <w:ind w:left="720" w:hanging="360"/>
      </w:pPr>
    </w:lvl>
  </w:abstractNum>
  <w:abstractNum w:abstractNumId="27">
    <w:nsid w:val="0000001D"/>
    <w:multiLevelType w:val="singleLevel"/>
    <w:tmpl w:val="0000001D"/>
    <w:name w:val="WW8Num29"/>
    <w:lvl w:ilvl="0">
      <w:start w:val="1"/>
      <w:numFmt w:val="decimal"/>
      <w:lvlText w:val="%1)"/>
      <w:lvlJc w:val="left"/>
      <w:pPr>
        <w:tabs>
          <w:tab w:val="num" w:pos="0"/>
        </w:tabs>
        <w:ind w:left="720" w:hanging="360"/>
      </w:pPr>
    </w:lvl>
  </w:abstractNum>
  <w:abstractNum w:abstractNumId="28">
    <w:nsid w:val="0000001E"/>
    <w:multiLevelType w:val="singleLevel"/>
    <w:tmpl w:val="0000001E"/>
    <w:name w:val="WW8Num30"/>
    <w:lvl w:ilvl="0">
      <w:start w:val="1"/>
      <w:numFmt w:val="decimal"/>
      <w:lvlText w:val="%1)"/>
      <w:lvlJc w:val="left"/>
      <w:pPr>
        <w:tabs>
          <w:tab w:val="num" w:pos="0"/>
        </w:tabs>
        <w:ind w:left="720" w:hanging="360"/>
      </w:pPr>
    </w:lvl>
  </w:abstractNum>
  <w:abstractNum w:abstractNumId="29">
    <w:nsid w:val="0000001F"/>
    <w:multiLevelType w:val="singleLevel"/>
    <w:tmpl w:val="0000001F"/>
    <w:name w:val="WW8Num31"/>
    <w:lvl w:ilvl="0">
      <w:start w:val="1"/>
      <w:numFmt w:val="decimal"/>
      <w:lvlText w:val="%1)"/>
      <w:lvlJc w:val="left"/>
      <w:pPr>
        <w:tabs>
          <w:tab w:val="num" w:pos="0"/>
        </w:tabs>
        <w:ind w:left="720" w:hanging="360"/>
      </w:pPr>
    </w:lvl>
  </w:abstractNum>
  <w:abstractNum w:abstractNumId="30">
    <w:nsid w:val="00000020"/>
    <w:multiLevelType w:val="singleLevel"/>
    <w:tmpl w:val="00000020"/>
    <w:name w:val="WW8Num32"/>
    <w:lvl w:ilvl="0">
      <w:start w:val="1"/>
      <w:numFmt w:val="decimal"/>
      <w:lvlText w:val="%1)"/>
      <w:lvlJc w:val="left"/>
      <w:pPr>
        <w:tabs>
          <w:tab w:val="num" w:pos="0"/>
        </w:tabs>
        <w:ind w:left="720" w:hanging="360"/>
      </w:pPr>
    </w:lvl>
  </w:abstractNum>
  <w:abstractNum w:abstractNumId="31">
    <w:nsid w:val="00000021"/>
    <w:multiLevelType w:val="singleLevel"/>
    <w:tmpl w:val="00000021"/>
    <w:name w:val="WW8Num33"/>
    <w:lvl w:ilvl="0">
      <w:start w:val="1"/>
      <w:numFmt w:val="decimal"/>
      <w:lvlText w:val="%1."/>
      <w:lvlJc w:val="left"/>
      <w:pPr>
        <w:tabs>
          <w:tab w:val="num" w:pos="0"/>
        </w:tabs>
        <w:ind w:left="426" w:firstLine="283"/>
      </w:pPr>
    </w:lvl>
  </w:abstractNum>
  <w:abstractNum w:abstractNumId="32">
    <w:nsid w:val="00000022"/>
    <w:multiLevelType w:val="singleLevel"/>
    <w:tmpl w:val="00000022"/>
    <w:name w:val="WW8Num34"/>
    <w:lvl w:ilvl="0">
      <w:start w:val="1"/>
      <w:numFmt w:val="decimal"/>
      <w:lvlText w:val="%1."/>
      <w:lvlJc w:val="left"/>
      <w:pPr>
        <w:tabs>
          <w:tab w:val="num" w:pos="0"/>
        </w:tabs>
        <w:ind w:left="426" w:firstLine="283"/>
      </w:pPr>
    </w:lvl>
  </w:abstractNum>
  <w:abstractNum w:abstractNumId="33">
    <w:nsid w:val="00000023"/>
    <w:multiLevelType w:val="singleLevel"/>
    <w:tmpl w:val="00000023"/>
    <w:name w:val="WW8Num36"/>
    <w:lvl w:ilvl="0">
      <w:start w:val="1"/>
      <w:numFmt w:val="decimal"/>
      <w:lvlText w:val="%1)"/>
      <w:lvlJc w:val="left"/>
      <w:pPr>
        <w:tabs>
          <w:tab w:val="num" w:pos="0"/>
        </w:tabs>
        <w:ind w:left="720" w:hanging="360"/>
      </w:pPr>
    </w:lvl>
  </w:abstractNum>
  <w:abstractNum w:abstractNumId="34">
    <w:nsid w:val="00000024"/>
    <w:multiLevelType w:val="singleLevel"/>
    <w:tmpl w:val="00000024"/>
    <w:name w:val="WW8Num37"/>
    <w:lvl w:ilvl="0">
      <w:start w:val="1"/>
      <w:numFmt w:val="decimal"/>
      <w:lvlText w:val="%1)"/>
      <w:lvlJc w:val="left"/>
      <w:pPr>
        <w:tabs>
          <w:tab w:val="num" w:pos="0"/>
        </w:tabs>
        <w:ind w:left="720" w:hanging="360"/>
      </w:pPr>
    </w:lvl>
  </w:abstractNum>
  <w:abstractNum w:abstractNumId="35">
    <w:nsid w:val="00000025"/>
    <w:multiLevelType w:val="singleLevel"/>
    <w:tmpl w:val="00000025"/>
    <w:name w:val="WW8Num38"/>
    <w:lvl w:ilvl="0">
      <w:start w:val="1"/>
      <w:numFmt w:val="decimal"/>
      <w:lvlText w:val="%1)"/>
      <w:lvlJc w:val="left"/>
      <w:pPr>
        <w:tabs>
          <w:tab w:val="num" w:pos="0"/>
        </w:tabs>
        <w:ind w:left="720" w:hanging="360"/>
      </w:pPr>
    </w:lvl>
  </w:abstractNum>
  <w:abstractNum w:abstractNumId="36">
    <w:nsid w:val="00000026"/>
    <w:multiLevelType w:val="singleLevel"/>
    <w:tmpl w:val="00000026"/>
    <w:name w:val="WW8Num39"/>
    <w:lvl w:ilvl="0">
      <w:start w:val="1"/>
      <w:numFmt w:val="decimal"/>
      <w:lvlText w:val="%1)"/>
      <w:lvlJc w:val="left"/>
      <w:pPr>
        <w:tabs>
          <w:tab w:val="num" w:pos="0"/>
        </w:tabs>
        <w:ind w:left="720" w:hanging="360"/>
      </w:pPr>
    </w:lvl>
  </w:abstractNum>
  <w:abstractNum w:abstractNumId="37">
    <w:nsid w:val="00000027"/>
    <w:multiLevelType w:val="singleLevel"/>
    <w:tmpl w:val="00000027"/>
    <w:name w:val="WW8Num40"/>
    <w:lvl w:ilvl="0">
      <w:start w:val="1"/>
      <w:numFmt w:val="decimal"/>
      <w:lvlText w:val="%1)"/>
      <w:lvlJc w:val="left"/>
      <w:pPr>
        <w:tabs>
          <w:tab w:val="num" w:pos="0"/>
        </w:tabs>
        <w:ind w:left="720" w:hanging="360"/>
      </w:pPr>
    </w:lvl>
  </w:abstractNum>
  <w:abstractNum w:abstractNumId="38">
    <w:nsid w:val="00000028"/>
    <w:multiLevelType w:val="singleLevel"/>
    <w:tmpl w:val="00000028"/>
    <w:name w:val="WW8Num41"/>
    <w:lvl w:ilvl="0">
      <w:start w:val="1"/>
      <w:numFmt w:val="decimal"/>
      <w:lvlText w:val="%1)"/>
      <w:lvlJc w:val="left"/>
      <w:pPr>
        <w:tabs>
          <w:tab w:val="num" w:pos="0"/>
        </w:tabs>
        <w:ind w:left="720" w:hanging="360"/>
      </w:pPr>
    </w:lvl>
  </w:abstractNum>
  <w:abstractNum w:abstractNumId="39">
    <w:nsid w:val="00000029"/>
    <w:multiLevelType w:val="singleLevel"/>
    <w:tmpl w:val="00000029"/>
    <w:name w:val="WW8Num42"/>
    <w:lvl w:ilvl="0">
      <w:start w:val="1"/>
      <w:numFmt w:val="decimal"/>
      <w:lvlText w:val="%1)"/>
      <w:lvlJc w:val="left"/>
      <w:pPr>
        <w:tabs>
          <w:tab w:val="num" w:pos="0"/>
        </w:tabs>
        <w:ind w:left="720" w:hanging="360"/>
      </w:pPr>
    </w:lvl>
  </w:abstractNum>
  <w:abstractNum w:abstractNumId="40">
    <w:nsid w:val="0000002A"/>
    <w:multiLevelType w:val="singleLevel"/>
    <w:tmpl w:val="0000002A"/>
    <w:name w:val="WW8Num43"/>
    <w:lvl w:ilvl="0">
      <w:start w:val="1"/>
      <w:numFmt w:val="decimal"/>
      <w:lvlText w:val="%1."/>
      <w:lvlJc w:val="left"/>
      <w:pPr>
        <w:tabs>
          <w:tab w:val="num" w:pos="0"/>
        </w:tabs>
        <w:ind w:left="426" w:firstLine="283"/>
      </w:pPr>
    </w:lvl>
  </w:abstractNum>
  <w:abstractNum w:abstractNumId="41">
    <w:nsid w:val="0000002B"/>
    <w:multiLevelType w:val="singleLevel"/>
    <w:tmpl w:val="0000002B"/>
    <w:name w:val="WW8Num44"/>
    <w:lvl w:ilvl="0">
      <w:start w:val="1"/>
      <w:numFmt w:val="decimal"/>
      <w:lvlText w:val="%1)"/>
      <w:lvlJc w:val="left"/>
      <w:pPr>
        <w:tabs>
          <w:tab w:val="num" w:pos="0"/>
        </w:tabs>
        <w:ind w:left="720" w:hanging="360"/>
      </w:pPr>
    </w:lvl>
  </w:abstractNum>
  <w:abstractNum w:abstractNumId="42">
    <w:nsid w:val="0000002C"/>
    <w:multiLevelType w:val="singleLevel"/>
    <w:tmpl w:val="0000002C"/>
    <w:name w:val="WW8Num45"/>
    <w:lvl w:ilvl="0">
      <w:start w:val="1"/>
      <w:numFmt w:val="decimal"/>
      <w:lvlText w:val="%1)"/>
      <w:lvlJc w:val="left"/>
      <w:pPr>
        <w:tabs>
          <w:tab w:val="num" w:pos="0"/>
        </w:tabs>
        <w:ind w:left="720" w:hanging="360"/>
      </w:pPr>
    </w:lvl>
  </w:abstractNum>
  <w:abstractNum w:abstractNumId="43">
    <w:nsid w:val="0000002D"/>
    <w:multiLevelType w:val="singleLevel"/>
    <w:tmpl w:val="0000002D"/>
    <w:name w:val="WW8Num46"/>
    <w:lvl w:ilvl="0">
      <w:start w:val="1"/>
      <w:numFmt w:val="decimal"/>
      <w:lvlText w:val="%1)"/>
      <w:lvlJc w:val="left"/>
      <w:pPr>
        <w:tabs>
          <w:tab w:val="num" w:pos="0"/>
        </w:tabs>
        <w:ind w:left="720" w:hanging="360"/>
      </w:pPr>
    </w:lvl>
  </w:abstractNum>
  <w:abstractNum w:abstractNumId="44">
    <w:nsid w:val="0000002E"/>
    <w:multiLevelType w:val="singleLevel"/>
    <w:tmpl w:val="096E2A80"/>
    <w:name w:val="WW8Num47"/>
    <w:lvl w:ilvl="0">
      <w:start w:val="1"/>
      <w:numFmt w:val="decimal"/>
      <w:lvlText w:val="%1."/>
      <w:lvlJc w:val="left"/>
      <w:pPr>
        <w:tabs>
          <w:tab w:val="num" w:pos="0"/>
        </w:tabs>
        <w:ind w:left="720" w:hanging="360"/>
      </w:pPr>
      <w:rPr>
        <w:i w:val="0"/>
      </w:rPr>
    </w:lvl>
  </w:abstractNum>
  <w:abstractNum w:abstractNumId="45">
    <w:nsid w:val="0000002F"/>
    <w:multiLevelType w:val="singleLevel"/>
    <w:tmpl w:val="0000002F"/>
    <w:name w:val="WW8Num48"/>
    <w:lvl w:ilvl="0">
      <w:start w:val="1"/>
      <w:numFmt w:val="decimal"/>
      <w:lvlText w:val="%1."/>
      <w:lvlJc w:val="left"/>
      <w:pPr>
        <w:tabs>
          <w:tab w:val="num" w:pos="0"/>
        </w:tabs>
        <w:ind w:left="709" w:hanging="283"/>
      </w:pPr>
      <w:rPr>
        <w:rFonts w:ascii="Times New Roman" w:hAnsi="Times New Roman" w:cs="Times New Roman"/>
      </w:rPr>
    </w:lvl>
  </w:abstractNum>
  <w:abstractNum w:abstractNumId="46">
    <w:nsid w:val="00000030"/>
    <w:multiLevelType w:val="singleLevel"/>
    <w:tmpl w:val="00000030"/>
    <w:name w:val="WW8Num49"/>
    <w:lvl w:ilvl="0">
      <w:start w:val="1"/>
      <w:numFmt w:val="decimal"/>
      <w:lvlText w:val="%1)"/>
      <w:lvlJc w:val="left"/>
      <w:pPr>
        <w:tabs>
          <w:tab w:val="num" w:pos="0"/>
        </w:tabs>
        <w:ind w:left="720" w:hanging="360"/>
      </w:pPr>
    </w:lvl>
  </w:abstractNum>
  <w:abstractNum w:abstractNumId="47">
    <w:nsid w:val="00000031"/>
    <w:multiLevelType w:val="singleLevel"/>
    <w:tmpl w:val="00000031"/>
    <w:name w:val="WW8Num50"/>
    <w:lvl w:ilvl="0">
      <w:start w:val="1"/>
      <w:numFmt w:val="decimal"/>
      <w:lvlText w:val="%1."/>
      <w:lvlJc w:val="left"/>
      <w:pPr>
        <w:tabs>
          <w:tab w:val="num" w:pos="0"/>
        </w:tabs>
        <w:ind w:left="426" w:firstLine="283"/>
      </w:pPr>
    </w:lvl>
  </w:abstractNum>
  <w:abstractNum w:abstractNumId="48">
    <w:nsid w:val="00000032"/>
    <w:multiLevelType w:val="singleLevel"/>
    <w:tmpl w:val="00000032"/>
    <w:name w:val="WW8Num51"/>
    <w:lvl w:ilvl="0">
      <w:start w:val="1"/>
      <w:numFmt w:val="decimal"/>
      <w:lvlText w:val="%1)"/>
      <w:lvlJc w:val="left"/>
      <w:pPr>
        <w:tabs>
          <w:tab w:val="num" w:pos="0"/>
        </w:tabs>
        <w:ind w:left="720" w:hanging="360"/>
      </w:pPr>
    </w:lvl>
  </w:abstractNum>
  <w:abstractNum w:abstractNumId="49">
    <w:nsid w:val="00000033"/>
    <w:multiLevelType w:val="singleLevel"/>
    <w:tmpl w:val="00000033"/>
    <w:name w:val="WW8Num52"/>
    <w:lvl w:ilvl="0">
      <w:start w:val="1"/>
      <w:numFmt w:val="decimal"/>
      <w:lvlText w:val="%1)"/>
      <w:lvlJc w:val="left"/>
      <w:pPr>
        <w:tabs>
          <w:tab w:val="num" w:pos="0"/>
        </w:tabs>
        <w:ind w:left="720" w:hanging="360"/>
      </w:pPr>
    </w:lvl>
  </w:abstractNum>
  <w:abstractNum w:abstractNumId="50">
    <w:nsid w:val="00000034"/>
    <w:multiLevelType w:val="singleLevel"/>
    <w:tmpl w:val="00000034"/>
    <w:name w:val="WW8Num53"/>
    <w:lvl w:ilvl="0">
      <w:start w:val="1"/>
      <w:numFmt w:val="decimal"/>
      <w:lvlText w:val="%1) "/>
      <w:lvlJc w:val="left"/>
      <w:pPr>
        <w:tabs>
          <w:tab w:val="num" w:pos="0"/>
        </w:tabs>
        <w:ind w:left="1003" w:hanging="283"/>
      </w:pPr>
      <w:rPr>
        <w:rFonts w:ascii="Times New Roman" w:hAnsi="Times New Roman" w:cs="Times New Roman"/>
        <w:b w:val="0"/>
        <w:i w:val="0"/>
        <w:sz w:val="28"/>
        <w:szCs w:val="28"/>
        <w:u w:val="none"/>
      </w:rPr>
    </w:lvl>
  </w:abstractNum>
  <w:abstractNum w:abstractNumId="51">
    <w:nsid w:val="00000035"/>
    <w:multiLevelType w:val="singleLevel"/>
    <w:tmpl w:val="00000035"/>
    <w:name w:val="WW8Num54"/>
    <w:lvl w:ilvl="0">
      <w:start w:val="1"/>
      <w:numFmt w:val="decimal"/>
      <w:lvlText w:val="%1)"/>
      <w:lvlJc w:val="left"/>
      <w:pPr>
        <w:tabs>
          <w:tab w:val="num" w:pos="0"/>
        </w:tabs>
        <w:ind w:left="1429" w:hanging="360"/>
      </w:pPr>
    </w:lvl>
  </w:abstractNum>
  <w:abstractNum w:abstractNumId="52">
    <w:nsid w:val="00000036"/>
    <w:multiLevelType w:val="singleLevel"/>
    <w:tmpl w:val="00000036"/>
    <w:name w:val="WW8Num55"/>
    <w:lvl w:ilvl="0">
      <w:start w:val="1"/>
      <w:numFmt w:val="decimal"/>
      <w:lvlText w:val="%1) "/>
      <w:lvlJc w:val="left"/>
      <w:pPr>
        <w:tabs>
          <w:tab w:val="num" w:pos="0"/>
        </w:tabs>
        <w:ind w:left="992" w:hanging="283"/>
      </w:pPr>
      <w:rPr>
        <w:rFonts w:ascii="Times New Roman" w:hAnsi="Times New Roman" w:cs="Times New Roman"/>
        <w:b w:val="0"/>
        <w:i w:val="0"/>
        <w:sz w:val="28"/>
        <w:szCs w:val="28"/>
        <w:u w:val="none"/>
      </w:rPr>
    </w:lvl>
  </w:abstractNum>
  <w:abstractNum w:abstractNumId="53">
    <w:nsid w:val="00000037"/>
    <w:multiLevelType w:val="singleLevel"/>
    <w:tmpl w:val="00000037"/>
    <w:name w:val="WW8Num56"/>
    <w:lvl w:ilvl="0">
      <w:start w:val="1"/>
      <w:numFmt w:val="decimal"/>
      <w:lvlText w:val="%1)"/>
      <w:lvlJc w:val="left"/>
      <w:pPr>
        <w:tabs>
          <w:tab w:val="num" w:pos="0"/>
        </w:tabs>
        <w:ind w:left="720" w:hanging="360"/>
      </w:pPr>
    </w:lvl>
  </w:abstractNum>
  <w:abstractNum w:abstractNumId="54">
    <w:nsid w:val="00000038"/>
    <w:multiLevelType w:val="singleLevel"/>
    <w:tmpl w:val="00000038"/>
    <w:name w:val="WW8Num57"/>
    <w:lvl w:ilvl="0">
      <w:start w:val="1"/>
      <w:numFmt w:val="decimal"/>
      <w:lvlText w:val="%1)"/>
      <w:lvlJc w:val="left"/>
      <w:pPr>
        <w:tabs>
          <w:tab w:val="num" w:pos="0"/>
        </w:tabs>
        <w:ind w:left="720" w:hanging="360"/>
      </w:pPr>
    </w:lvl>
  </w:abstractNum>
  <w:abstractNum w:abstractNumId="55">
    <w:nsid w:val="00000039"/>
    <w:multiLevelType w:val="singleLevel"/>
    <w:tmpl w:val="00000039"/>
    <w:name w:val="WW8Num58"/>
    <w:lvl w:ilvl="0">
      <w:start w:val="1"/>
      <w:numFmt w:val="decimal"/>
      <w:lvlText w:val="%1)"/>
      <w:lvlJc w:val="left"/>
      <w:pPr>
        <w:tabs>
          <w:tab w:val="num" w:pos="0"/>
        </w:tabs>
        <w:ind w:left="720" w:hanging="360"/>
      </w:pPr>
    </w:lvl>
  </w:abstractNum>
  <w:abstractNum w:abstractNumId="56">
    <w:nsid w:val="0000003A"/>
    <w:multiLevelType w:val="singleLevel"/>
    <w:tmpl w:val="0000003A"/>
    <w:name w:val="WW8Num59"/>
    <w:lvl w:ilvl="0">
      <w:start w:val="1"/>
      <w:numFmt w:val="decimal"/>
      <w:lvlText w:val="%1)"/>
      <w:lvlJc w:val="left"/>
      <w:pPr>
        <w:tabs>
          <w:tab w:val="num" w:pos="0"/>
        </w:tabs>
        <w:ind w:left="720" w:hanging="360"/>
      </w:pPr>
    </w:lvl>
  </w:abstractNum>
  <w:abstractNum w:abstractNumId="57">
    <w:nsid w:val="0000003B"/>
    <w:multiLevelType w:val="singleLevel"/>
    <w:tmpl w:val="0000003B"/>
    <w:name w:val="WW8Num60"/>
    <w:lvl w:ilvl="0">
      <w:start w:val="1"/>
      <w:numFmt w:val="decimal"/>
      <w:lvlText w:val="%1."/>
      <w:lvlJc w:val="left"/>
      <w:pPr>
        <w:tabs>
          <w:tab w:val="num" w:pos="0"/>
        </w:tabs>
        <w:ind w:left="426" w:firstLine="283"/>
      </w:pPr>
    </w:lvl>
  </w:abstractNum>
  <w:abstractNum w:abstractNumId="58">
    <w:nsid w:val="0000003C"/>
    <w:multiLevelType w:val="singleLevel"/>
    <w:tmpl w:val="0000003C"/>
    <w:name w:val="WW8Num61"/>
    <w:lvl w:ilvl="0">
      <w:start w:val="1"/>
      <w:numFmt w:val="decimal"/>
      <w:lvlText w:val="%1)"/>
      <w:lvlJc w:val="left"/>
      <w:pPr>
        <w:tabs>
          <w:tab w:val="num" w:pos="0"/>
        </w:tabs>
        <w:ind w:left="720" w:hanging="360"/>
      </w:pPr>
    </w:lvl>
  </w:abstractNum>
  <w:abstractNum w:abstractNumId="59">
    <w:nsid w:val="0000003D"/>
    <w:multiLevelType w:val="singleLevel"/>
    <w:tmpl w:val="0000003D"/>
    <w:name w:val="WW8Num62"/>
    <w:lvl w:ilvl="0">
      <w:start w:val="1"/>
      <w:numFmt w:val="decimal"/>
      <w:lvlText w:val="%1)"/>
      <w:lvlJc w:val="left"/>
      <w:pPr>
        <w:tabs>
          <w:tab w:val="num" w:pos="0"/>
        </w:tabs>
        <w:ind w:left="720" w:hanging="360"/>
      </w:pPr>
    </w:lvl>
  </w:abstractNum>
  <w:abstractNum w:abstractNumId="60">
    <w:nsid w:val="0000003E"/>
    <w:multiLevelType w:val="singleLevel"/>
    <w:tmpl w:val="0000003E"/>
    <w:name w:val="WW8Num63"/>
    <w:lvl w:ilvl="0">
      <w:start w:val="1"/>
      <w:numFmt w:val="decimal"/>
      <w:lvlText w:val="%1)"/>
      <w:lvlJc w:val="left"/>
      <w:pPr>
        <w:tabs>
          <w:tab w:val="num" w:pos="0"/>
        </w:tabs>
        <w:ind w:left="720" w:hanging="360"/>
      </w:pPr>
    </w:lvl>
  </w:abstractNum>
  <w:abstractNum w:abstractNumId="61">
    <w:nsid w:val="0000003F"/>
    <w:multiLevelType w:val="singleLevel"/>
    <w:tmpl w:val="0000003F"/>
    <w:name w:val="WW8Num64"/>
    <w:lvl w:ilvl="0">
      <w:start w:val="1"/>
      <w:numFmt w:val="decimal"/>
      <w:lvlText w:val="%1)"/>
      <w:lvlJc w:val="left"/>
      <w:pPr>
        <w:tabs>
          <w:tab w:val="num" w:pos="0"/>
        </w:tabs>
        <w:ind w:left="720" w:hanging="360"/>
      </w:pPr>
    </w:lvl>
  </w:abstractNum>
  <w:abstractNum w:abstractNumId="62">
    <w:nsid w:val="00000040"/>
    <w:multiLevelType w:val="singleLevel"/>
    <w:tmpl w:val="00000040"/>
    <w:name w:val="WW8Num65"/>
    <w:lvl w:ilvl="0">
      <w:start w:val="1"/>
      <w:numFmt w:val="decimal"/>
      <w:lvlText w:val="%1."/>
      <w:lvlJc w:val="left"/>
      <w:pPr>
        <w:tabs>
          <w:tab w:val="num" w:pos="0"/>
        </w:tabs>
        <w:ind w:left="720" w:hanging="360"/>
      </w:pPr>
    </w:lvl>
  </w:abstractNum>
  <w:abstractNum w:abstractNumId="63">
    <w:nsid w:val="00000041"/>
    <w:multiLevelType w:val="singleLevel"/>
    <w:tmpl w:val="00000041"/>
    <w:name w:val="WW8Num66"/>
    <w:lvl w:ilvl="0">
      <w:start w:val="1"/>
      <w:numFmt w:val="decimal"/>
      <w:lvlText w:val="%1)"/>
      <w:lvlJc w:val="left"/>
      <w:pPr>
        <w:tabs>
          <w:tab w:val="num" w:pos="0"/>
        </w:tabs>
        <w:ind w:left="720" w:hanging="360"/>
      </w:pPr>
    </w:lvl>
  </w:abstractNum>
  <w:abstractNum w:abstractNumId="64">
    <w:nsid w:val="00000042"/>
    <w:multiLevelType w:val="singleLevel"/>
    <w:tmpl w:val="00000042"/>
    <w:name w:val="WW8Num67"/>
    <w:lvl w:ilvl="0">
      <w:start w:val="1"/>
      <w:numFmt w:val="decimal"/>
      <w:lvlText w:val="%1)"/>
      <w:lvlJc w:val="left"/>
      <w:pPr>
        <w:tabs>
          <w:tab w:val="num" w:pos="0"/>
        </w:tabs>
        <w:ind w:left="1069" w:hanging="360"/>
      </w:pPr>
    </w:lvl>
  </w:abstractNum>
  <w:abstractNum w:abstractNumId="65">
    <w:nsid w:val="00000043"/>
    <w:multiLevelType w:val="singleLevel"/>
    <w:tmpl w:val="00000043"/>
    <w:name w:val="WW8Num68"/>
    <w:lvl w:ilvl="0">
      <w:start w:val="1"/>
      <w:numFmt w:val="decimal"/>
      <w:lvlText w:val="%1)"/>
      <w:lvlJc w:val="left"/>
      <w:pPr>
        <w:tabs>
          <w:tab w:val="num" w:pos="0"/>
        </w:tabs>
        <w:ind w:left="720" w:hanging="360"/>
      </w:pPr>
    </w:lvl>
  </w:abstractNum>
  <w:abstractNum w:abstractNumId="66">
    <w:nsid w:val="00000044"/>
    <w:multiLevelType w:val="singleLevel"/>
    <w:tmpl w:val="00000044"/>
    <w:name w:val="WW8Num69"/>
    <w:lvl w:ilvl="0">
      <w:start w:val="1"/>
      <w:numFmt w:val="decimal"/>
      <w:lvlText w:val="%1."/>
      <w:lvlJc w:val="left"/>
      <w:pPr>
        <w:tabs>
          <w:tab w:val="num" w:pos="0"/>
        </w:tabs>
        <w:ind w:left="568" w:firstLine="283"/>
      </w:pPr>
    </w:lvl>
  </w:abstractNum>
  <w:abstractNum w:abstractNumId="67">
    <w:nsid w:val="00000045"/>
    <w:multiLevelType w:val="singleLevel"/>
    <w:tmpl w:val="00000045"/>
    <w:name w:val="WW8Num70"/>
    <w:lvl w:ilvl="0">
      <w:start w:val="1"/>
      <w:numFmt w:val="decimal"/>
      <w:lvlText w:val="%1)"/>
      <w:lvlJc w:val="left"/>
      <w:pPr>
        <w:tabs>
          <w:tab w:val="num" w:pos="0"/>
        </w:tabs>
        <w:ind w:left="720" w:hanging="360"/>
      </w:pPr>
    </w:lvl>
  </w:abstractNum>
  <w:abstractNum w:abstractNumId="68">
    <w:nsid w:val="00000046"/>
    <w:multiLevelType w:val="singleLevel"/>
    <w:tmpl w:val="00000046"/>
    <w:name w:val="WW8Num71"/>
    <w:lvl w:ilvl="0">
      <w:start w:val="1"/>
      <w:numFmt w:val="decimal"/>
      <w:lvlText w:val="%1)"/>
      <w:lvlJc w:val="left"/>
      <w:pPr>
        <w:tabs>
          <w:tab w:val="num" w:pos="0"/>
        </w:tabs>
        <w:ind w:left="1429" w:hanging="360"/>
      </w:pPr>
    </w:lvl>
  </w:abstractNum>
  <w:abstractNum w:abstractNumId="69">
    <w:nsid w:val="00000047"/>
    <w:multiLevelType w:val="singleLevel"/>
    <w:tmpl w:val="00000047"/>
    <w:name w:val="WW8Num72"/>
    <w:lvl w:ilvl="0">
      <w:start w:val="1"/>
      <w:numFmt w:val="decimal"/>
      <w:lvlText w:val="%1)"/>
      <w:lvlJc w:val="left"/>
      <w:pPr>
        <w:tabs>
          <w:tab w:val="num" w:pos="0"/>
        </w:tabs>
        <w:ind w:left="720" w:hanging="360"/>
      </w:pPr>
    </w:lvl>
  </w:abstractNum>
  <w:abstractNum w:abstractNumId="70">
    <w:nsid w:val="00000048"/>
    <w:multiLevelType w:val="singleLevel"/>
    <w:tmpl w:val="00000048"/>
    <w:name w:val="WW8Num73"/>
    <w:lvl w:ilvl="0">
      <w:start w:val="2"/>
      <w:numFmt w:val="decimal"/>
      <w:lvlText w:val="%1. "/>
      <w:lvlJc w:val="left"/>
      <w:pPr>
        <w:tabs>
          <w:tab w:val="num" w:pos="0"/>
        </w:tabs>
        <w:ind w:left="992" w:hanging="283"/>
      </w:pPr>
      <w:rPr>
        <w:rFonts w:ascii="Times New Roman" w:hAnsi="Times New Roman" w:cs="Times New Roman"/>
        <w:b w:val="0"/>
        <w:i w:val="0"/>
        <w:sz w:val="28"/>
        <w:szCs w:val="28"/>
        <w:u w:val="none"/>
      </w:rPr>
    </w:lvl>
  </w:abstractNum>
  <w:abstractNum w:abstractNumId="71">
    <w:nsid w:val="00000049"/>
    <w:multiLevelType w:val="singleLevel"/>
    <w:tmpl w:val="00000049"/>
    <w:name w:val="WW8Num74"/>
    <w:lvl w:ilvl="0">
      <w:start w:val="1"/>
      <w:numFmt w:val="decimal"/>
      <w:lvlText w:val="%1."/>
      <w:lvlJc w:val="left"/>
      <w:pPr>
        <w:tabs>
          <w:tab w:val="num" w:pos="0"/>
        </w:tabs>
        <w:ind w:left="426" w:firstLine="283"/>
      </w:pPr>
    </w:lvl>
  </w:abstractNum>
  <w:abstractNum w:abstractNumId="72">
    <w:nsid w:val="0000004A"/>
    <w:multiLevelType w:val="singleLevel"/>
    <w:tmpl w:val="0000004A"/>
    <w:name w:val="WW8Num75"/>
    <w:lvl w:ilvl="0">
      <w:start w:val="1"/>
      <w:numFmt w:val="decimal"/>
      <w:lvlText w:val="%1)"/>
      <w:lvlJc w:val="left"/>
      <w:pPr>
        <w:tabs>
          <w:tab w:val="num" w:pos="0"/>
        </w:tabs>
        <w:ind w:left="720" w:hanging="360"/>
      </w:pPr>
    </w:lvl>
  </w:abstractNum>
  <w:abstractNum w:abstractNumId="73">
    <w:nsid w:val="0000004B"/>
    <w:multiLevelType w:val="singleLevel"/>
    <w:tmpl w:val="0000004B"/>
    <w:name w:val="WW8Num76"/>
    <w:lvl w:ilvl="0">
      <w:start w:val="1"/>
      <w:numFmt w:val="decimal"/>
      <w:lvlText w:val="%1)"/>
      <w:lvlJc w:val="left"/>
      <w:pPr>
        <w:tabs>
          <w:tab w:val="num" w:pos="0"/>
        </w:tabs>
        <w:ind w:left="720" w:hanging="360"/>
      </w:pPr>
    </w:lvl>
  </w:abstractNum>
  <w:abstractNum w:abstractNumId="74">
    <w:nsid w:val="0000004C"/>
    <w:multiLevelType w:val="singleLevel"/>
    <w:tmpl w:val="0000004C"/>
    <w:name w:val="WW8Num77"/>
    <w:lvl w:ilvl="0">
      <w:start w:val="1"/>
      <w:numFmt w:val="decimal"/>
      <w:lvlText w:val="%1)"/>
      <w:lvlJc w:val="left"/>
      <w:pPr>
        <w:tabs>
          <w:tab w:val="num" w:pos="0"/>
        </w:tabs>
        <w:ind w:left="720" w:hanging="360"/>
      </w:pPr>
    </w:lvl>
  </w:abstractNum>
  <w:abstractNum w:abstractNumId="75">
    <w:nsid w:val="0000004D"/>
    <w:multiLevelType w:val="singleLevel"/>
    <w:tmpl w:val="0000004D"/>
    <w:name w:val="WW8Num78"/>
    <w:lvl w:ilvl="0">
      <w:start w:val="1"/>
      <w:numFmt w:val="decimal"/>
      <w:lvlText w:val="%1)"/>
      <w:lvlJc w:val="left"/>
      <w:pPr>
        <w:tabs>
          <w:tab w:val="num" w:pos="0"/>
        </w:tabs>
        <w:ind w:left="720" w:hanging="360"/>
      </w:pPr>
    </w:lvl>
  </w:abstractNum>
  <w:abstractNum w:abstractNumId="76">
    <w:nsid w:val="0000004E"/>
    <w:multiLevelType w:val="singleLevel"/>
    <w:tmpl w:val="0000004E"/>
    <w:name w:val="WW8Num79"/>
    <w:lvl w:ilvl="0">
      <w:start w:val="1"/>
      <w:numFmt w:val="decimal"/>
      <w:lvlText w:val="%1)"/>
      <w:lvlJc w:val="left"/>
      <w:pPr>
        <w:tabs>
          <w:tab w:val="num" w:pos="0"/>
        </w:tabs>
        <w:ind w:left="1429" w:hanging="360"/>
      </w:pPr>
    </w:lvl>
  </w:abstractNum>
  <w:abstractNum w:abstractNumId="77">
    <w:nsid w:val="0000004F"/>
    <w:multiLevelType w:val="singleLevel"/>
    <w:tmpl w:val="0000004F"/>
    <w:name w:val="WW8Num80"/>
    <w:lvl w:ilvl="0">
      <w:start w:val="1"/>
      <w:numFmt w:val="decimal"/>
      <w:lvlText w:val="%1)"/>
      <w:lvlJc w:val="left"/>
      <w:pPr>
        <w:tabs>
          <w:tab w:val="num" w:pos="0"/>
        </w:tabs>
        <w:ind w:left="720" w:hanging="360"/>
      </w:pPr>
    </w:lvl>
  </w:abstractNum>
  <w:abstractNum w:abstractNumId="78">
    <w:nsid w:val="00000050"/>
    <w:multiLevelType w:val="singleLevel"/>
    <w:tmpl w:val="00000050"/>
    <w:name w:val="WW8Num81"/>
    <w:lvl w:ilvl="0">
      <w:start w:val="1"/>
      <w:numFmt w:val="decimal"/>
      <w:lvlText w:val="%1."/>
      <w:lvlJc w:val="left"/>
      <w:pPr>
        <w:tabs>
          <w:tab w:val="num" w:pos="0"/>
        </w:tabs>
        <w:ind w:left="426" w:firstLine="283"/>
      </w:pPr>
    </w:lvl>
  </w:abstractNum>
  <w:abstractNum w:abstractNumId="79">
    <w:nsid w:val="00000051"/>
    <w:multiLevelType w:val="singleLevel"/>
    <w:tmpl w:val="00000051"/>
    <w:name w:val="WW8Num82"/>
    <w:lvl w:ilvl="0">
      <w:start w:val="1"/>
      <w:numFmt w:val="decimal"/>
      <w:lvlText w:val="%1)"/>
      <w:lvlJc w:val="left"/>
      <w:pPr>
        <w:tabs>
          <w:tab w:val="num" w:pos="0"/>
        </w:tabs>
        <w:ind w:left="720" w:hanging="360"/>
      </w:pPr>
    </w:lvl>
  </w:abstractNum>
  <w:abstractNum w:abstractNumId="80">
    <w:nsid w:val="00000052"/>
    <w:multiLevelType w:val="singleLevel"/>
    <w:tmpl w:val="00000052"/>
    <w:name w:val="WW8Num83"/>
    <w:lvl w:ilvl="0">
      <w:start w:val="1"/>
      <w:numFmt w:val="decimal"/>
      <w:lvlText w:val="%1)"/>
      <w:lvlJc w:val="left"/>
      <w:pPr>
        <w:tabs>
          <w:tab w:val="num" w:pos="0"/>
        </w:tabs>
        <w:ind w:left="1429" w:hanging="360"/>
      </w:pPr>
    </w:lvl>
  </w:abstractNum>
  <w:abstractNum w:abstractNumId="81">
    <w:nsid w:val="00000053"/>
    <w:multiLevelType w:val="singleLevel"/>
    <w:tmpl w:val="00000053"/>
    <w:name w:val="WW8Num84"/>
    <w:lvl w:ilvl="0">
      <w:start w:val="1"/>
      <w:numFmt w:val="decimal"/>
      <w:lvlText w:val="%1)"/>
      <w:lvlJc w:val="left"/>
      <w:pPr>
        <w:tabs>
          <w:tab w:val="num" w:pos="0"/>
        </w:tabs>
        <w:ind w:left="720" w:hanging="360"/>
      </w:pPr>
    </w:lvl>
  </w:abstractNum>
  <w:abstractNum w:abstractNumId="82">
    <w:nsid w:val="00000054"/>
    <w:multiLevelType w:val="singleLevel"/>
    <w:tmpl w:val="00000054"/>
    <w:name w:val="WW8Num85"/>
    <w:lvl w:ilvl="0">
      <w:start w:val="1"/>
      <w:numFmt w:val="decimal"/>
      <w:lvlText w:val="%1)"/>
      <w:lvlJc w:val="left"/>
      <w:pPr>
        <w:tabs>
          <w:tab w:val="num" w:pos="0"/>
        </w:tabs>
        <w:ind w:left="720" w:hanging="360"/>
      </w:pPr>
    </w:lvl>
  </w:abstractNum>
  <w:abstractNum w:abstractNumId="83">
    <w:nsid w:val="00000055"/>
    <w:multiLevelType w:val="singleLevel"/>
    <w:tmpl w:val="00000055"/>
    <w:name w:val="WW8Num86"/>
    <w:lvl w:ilvl="0">
      <w:start w:val="1"/>
      <w:numFmt w:val="decimal"/>
      <w:lvlText w:val="%1)"/>
      <w:lvlJc w:val="left"/>
      <w:pPr>
        <w:tabs>
          <w:tab w:val="num" w:pos="0"/>
        </w:tabs>
        <w:ind w:left="720" w:hanging="360"/>
      </w:pPr>
    </w:lvl>
  </w:abstractNum>
  <w:abstractNum w:abstractNumId="84">
    <w:nsid w:val="00000056"/>
    <w:multiLevelType w:val="singleLevel"/>
    <w:tmpl w:val="00000056"/>
    <w:name w:val="WW8Num87"/>
    <w:lvl w:ilvl="0">
      <w:start w:val="1"/>
      <w:numFmt w:val="decimal"/>
      <w:lvlText w:val="%1."/>
      <w:lvlJc w:val="left"/>
      <w:pPr>
        <w:tabs>
          <w:tab w:val="num" w:pos="0"/>
        </w:tabs>
        <w:ind w:left="720" w:hanging="360"/>
      </w:pPr>
    </w:lvl>
  </w:abstractNum>
  <w:abstractNum w:abstractNumId="85">
    <w:nsid w:val="00000057"/>
    <w:multiLevelType w:val="singleLevel"/>
    <w:tmpl w:val="00000057"/>
    <w:name w:val="WW8Num88"/>
    <w:lvl w:ilvl="0">
      <w:start w:val="1"/>
      <w:numFmt w:val="decimal"/>
      <w:lvlText w:val="%1)"/>
      <w:lvlJc w:val="left"/>
      <w:pPr>
        <w:tabs>
          <w:tab w:val="num" w:pos="0"/>
        </w:tabs>
        <w:ind w:left="720" w:hanging="360"/>
      </w:pPr>
    </w:lvl>
  </w:abstractNum>
  <w:abstractNum w:abstractNumId="86">
    <w:nsid w:val="00000058"/>
    <w:multiLevelType w:val="singleLevel"/>
    <w:tmpl w:val="00000058"/>
    <w:name w:val="WW8Num89"/>
    <w:lvl w:ilvl="0">
      <w:start w:val="1"/>
      <w:numFmt w:val="decimal"/>
      <w:lvlText w:val="%1. "/>
      <w:lvlJc w:val="left"/>
      <w:pPr>
        <w:tabs>
          <w:tab w:val="num" w:pos="0"/>
        </w:tabs>
        <w:ind w:left="992" w:hanging="283"/>
      </w:pPr>
      <w:rPr>
        <w:rFonts w:ascii="Times New Roman" w:hAnsi="Times New Roman" w:cs="Times New Roman"/>
        <w:b w:val="0"/>
        <w:i w:val="0"/>
        <w:sz w:val="28"/>
        <w:szCs w:val="28"/>
        <w:u w:val="none"/>
      </w:rPr>
    </w:lvl>
  </w:abstractNum>
  <w:abstractNum w:abstractNumId="87">
    <w:nsid w:val="00000059"/>
    <w:multiLevelType w:val="singleLevel"/>
    <w:tmpl w:val="00000059"/>
    <w:name w:val="WW8Num90"/>
    <w:lvl w:ilvl="0">
      <w:start w:val="1"/>
      <w:numFmt w:val="decimal"/>
      <w:lvlText w:val="%1)"/>
      <w:lvlJc w:val="left"/>
      <w:pPr>
        <w:tabs>
          <w:tab w:val="num" w:pos="0"/>
        </w:tabs>
        <w:ind w:left="720" w:hanging="360"/>
      </w:pPr>
    </w:lvl>
  </w:abstractNum>
  <w:abstractNum w:abstractNumId="88">
    <w:nsid w:val="0000005A"/>
    <w:multiLevelType w:val="singleLevel"/>
    <w:tmpl w:val="0000005A"/>
    <w:name w:val="WW8Num91"/>
    <w:lvl w:ilvl="0">
      <w:start w:val="1"/>
      <w:numFmt w:val="decimal"/>
      <w:lvlText w:val="%1)"/>
      <w:lvlJc w:val="left"/>
      <w:pPr>
        <w:tabs>
          <w:tab w:val="num" w:pos="0"/>
        </w:tabs>
        <w:ind w:left="1429" w:hanging="360"/>
      </w:pPr>
    </w:lvl>
  </w:abstractNum>
  <w:abstractNum w:abstractNumId="89">
    <w:nsid w:val="0000005B"/>
    <w:multiLevelType w:val="singleLevel"/>
    <w:tmpl w:val="0000005B"/>
    <w:name w:val="WW8Num92"/>
    <w:lvl w:ilvl="0">
      <w:start w:val="1"/>
      <w:numFmt w:val="decimal"/>
      <w:lvlText w:val="%1)"/>
      <w:lvlJc w:val="left"/>
      <w:pPr>
        <w:tabs>
          <w:tab w:val="num" w:pos="0"/>
        </w:tabs>
        <w:ind w:left="1429" w:hanging="360"/>
      </w:pPr>
    </w:lvl>
  </w:abstractNum>
  <w:abstractNum w:abstractNumId="90">
    <w:nsid w:val="0000005C"/>
    <w:multiLevelType w:val="singleLevel"/>
    <w:tmpl w:val="0000005C"/>
    <w:name w:val="WW8Num93"/>
    <w:lvl w:ilvl="0">
      <w:start w:val="1"/>
      <w:numFmt w:val="decimal"/>
      <w:lvlText w:val="%1)"/>
      <w:lvlJc w:val="left"/>
      <w:pPr>
        <w:tabs>
          <w:tab w:val="num" w:pos="0"/>
        </w:tabs>
        <w:ind w:left="720" w:hanging="360"/>
      </w:pPr>
    </w:lvl>
  </w:abstractNum>
  <w:abstractNum w:abstractNumId="91">
    <w:nsid w:val="0000005D"/>
    <w:multiLevelType w:val="singleLevel"/>
    <w:tmpl w:val="0000005D"/>
    <w:name w:val="WW8Num94"/>
    <w:lvl w:ilvl="0">
      <w:start w:val="1"/>
      <w:numFmt w:val="decimal"/>
      <w:lvlText w:val="%1)"/>
      <w:lvlJc w:val="left"/>
      <w:pPr>
        <w:tabs>
          <w:tab w:val="num" w:pos="0"/>
        </w:tabs>
        <w:ind w:left="720" w:hanging="360"/>
      </w:pPr>
    </w:lvl>
  </w:abstractNum>
  <w:abstractNum w:abstractNumId="92">
    <w:nsid w:val="0000005E"/>
    <w:multiLevelType w:val="singleLevel"/>
    <w:tmpl w:val="0000005E"/>
    <w:name w:val="WW8Num95"/>
    <w:lvl w:ilvl="0">
      <w:start w:val="1"/>
      <w:numFmt w:val="decimal"/>
      <w:lvlText w:val="%1)"/>
      <w:lvlJc w:val="left"/>
      <w:pPr>
        <w:tabs>
          <w:tab w:val="num" w:pos="0"/>
        </w:tabs>
        <w:ind w:left="720" w:hanging="360"/>
      </w:pPr>
    </w:lvl>
  </w:abstractNum>
  <w:abstractNum w:abstractNumId="93">
    <w:nsid w:val="0000005F"/>
    <w:multiLevelType w:val="singleLevel"/>
    <w:tmpl w:val="0000005F"/>
    <w:name w:val="WW8Num96"/>
    <w:lvl w:ilvl="0">
      <w:start w:val="1"/>
      <w:numFmt w:val="decimal"/>
      <w:lvlText w:val="%1)"/>
      <w:lvlJc w:val="left"/>
      <w:pPr>
        <w:tabs>
          <w:tab w:val="num" w:pos="0"/>
        </w:tabs>
        <w:ind w:left="720" w:hanging="360"/>
      </w:pPr>
    </w:lvl>
  </w:abstractNum>
  <w:abstractNum w:abstractNumId="94">
    <w:nsid w:val="00000060"/>
    <w:multiLevelType w:val="singleLevel"/>
    <w:tmpl w:val="00000060"/>
    <w:name w:val="WW8Num97"/>
    <w:lvl w:ilvl="0">
      <w:start w:val="1"/>
      <w:numFmt w:val="decimal"/>
      <w:lvlText w:val="%1."/>
      <w:lvlJc w:val="left"/>
      <w:pPr>
        <w:tabs>
          <w:tab w:val="num" w:pos="720"/>
        </w:tabs>
        <w:ind w:left="720" w:hanging="360"/>
      </w:pPr>
    </w:lvl>
  </w:abstractNum>
  <w:abstractNum w:abstractNumId="95">
    <w:nsid w:val="00000061"/>
    <w:multiLevelType w:val="singleLevel"/>
    <w:tmpl w:val="00000061"/>
    <w:name w:val="WW8Num98"/>
    <w:lvl w:ilvl="0">
      <w:start w:val="1"/>
      <w:numFmt w:val="decimal"/>
      <w:lvlText w:val="%1)"/>
      <w:lvlJc w:val="left"/>
      <w:pPr>
        <w:tabs>
          <w:tab w:val="num" w:pos="0"/>
        </w:tabs>
        <w:ind w:left="720" w:hanging="360"/>
      </w:pPr>
    </w:lvl>
  </w:abstractNum>
  <w:abstractNum w:abstractNumId="96">
    <w:nsid w:val="00000062"/>
    <w:multiLevelType w:val="singleLevel"/>
    <w:tmpl w:val="00000062"/>
    <w:name w:val="WW8Num99"/>
    <w:lvl w:ilvl="0">
      <w:start w:val="1"/>
      <w:numFmt w:val="decimal"/>
      <w:lvlText w:val="%1)"/>
      <w:lvlJc w:val="left"/>
      <w:pPr>
        <w:tabs>
          <w:tab w:val="num" w:pos="0"/>
        </w:tabs>
        <w:ind w:left="720" w:hanging="360"/>
      </w:pPr>
    </w:lvl>
  </w:abstractNum>
  <w:abstractNum w:abstractNumId="97">
    <w:nsid w:val="00000063"/>
    <w:multiLevelType w:val="singleLevel"/>
    <w:tmpl w:val="00000063"/>
    <w:name w:val="WW8Num100"/>
    <w:lvl w:ilvl="0">
      <w:start w:val="1"/>
      <w:numFmt w:val="decimal"/>
      <w:lvlText w:val="%1)"/>
      <w:lvlJc w:val="left"/>
      <w:pPr>
        <w:tabs>
          <w:tab w:val="num" w:pos="0"/>
        </w:tabs>
        <w:ind w:left="720" w:hanging="360"/>
      </w:pPr>
    </w:lvl>
  </w:abstractNum>
  <w:abstractNum w:abstractNumId="98">
    <w:nsid w:val="00000064"/>
    <w:multiLevelType w:val="singleLevel"/>
    <w:tmpl w:val="00000064"/>
    <w:name w:val="WW8Num101"/>
    <w:lvl w:ilvl="0">
      <w:start w:val="1"/>
      <w:numFmt w:val="decimal"/>
      <w:lvlText w:val="%1)"/>
      <w:lvlJc w:val="left"/>
      <w:pPr>
        <w:tabs>
          <w:tab w:val="num" w:pos="0"/>
        </w:tabs>
        <w:ind w:left="720" w:hanging="360"/>
      </w:pPr>
    </w:lvl>
  </w:abstractNum>
  <w:abstractNum w:abstractNumId="99">
    <w:nsid w:val="00000065"/>
    <w:multiLevelType w:val="singleLevel"/>
    <w:tmpl w:val="00000065"/>
    <w:name w:val="WW8Num102"/>
    <w:lvl w:ilvl="0">
      <w:start w:val="1"/>
      <w:numFmt w:val="decimal"/>
      <w:lvlText w:val="%1)"/>
      <w:lvlJc w:val="left"/>
      <w:pPr>
        <w:tabs>
          <w:tab w:val="num" w:pos="0"/>
        </w:tabs>
        <w:ind w:left="720" w:hanging="360"/>
      </w:pPr>
    </w:lvl>
  </w:abstractNum>
  <w:abstractNum w:abstractNumId="100">
    <w:nsid w:val="00000066"/>
    <w:multiLevelType w:val="singleLevel"/>
    <w:tmpl w:val="00000066"/>
    <w:name w:val="WW8Num103"/>
    <w:lvl w:ilvl="0">
      <w:start w:val="1"/>
      <w:numFmt w:val="decimal"/>
      <w:lvlText w:val="%1)"/>
      <w:lvlJc w:val="left"/>
      <w:pPr>
        <w:tabs>
          <w:tab w:val="num" w:pos="0"/>
        </w:tabs>
        <w:ind w:left="720" w:hanging="360"/>
      </w:pPr>
    </w:lvl>
  </w:abstractNum>
  <w:abstractNum w:abstractNumId="101">
    <w:nsid w:val="00000067"/>
    <w:multiLevelType w:val="singleLevel"/>
    <w:tmpl w:val="00000067"/>
    <w:name w:val="WW8Num104"/>
    <w:lvl w:ilvl="0">
      <w:start w:val="1"/>
      <w:numFmt w:val="decimal"/>
      <w:lvlText w:val="%1)"/>
      <w:lvlJc w:val="left"/>
      <w:pPr>
        <w:tabs>
          <w:tab w:val="num" w:pos="0"/>
        </w:tabs>
        <w:ind w:left="720" w:hanging="360"/>
      </w:pPr>
    </w:lvl>
  </w:abstractNum>
  <w:abstractNum w:abstractNumId="102">
    <w:nsid w:val="00000068"/>
    <w:multiLevelType w:val="singleLevel"/>
    <w:tmpl w:val="00000068"/>
    <w:name w:val="WW8Num105"/>
    <w:lvl w:ilvl="0">
      <w:start w:val="1"/>
      <w:numFmt w:val="decimal"/>
      <w:lvlText w:val="%1)"/>
      <w:lvlJc w:val="left"/>
      <w:pPr>
        <w:tabs>
          <w:tab w:val="num" w:pos="0"/>
        </w:tabs>
        <w:ind w:left="720" w:hanging="360"/>
      </w:pPr>
    </w:lvl>
  </w:abstractNum>
  <w:abstractNum w:abstractNumId="103">
    <w:nsid w:val="00000069"/>
    <w:multiLevelType w:val="singleLevel"/>
    <w:tmpl w:val="00000069"/>
    <w:name w:val="WW8Num106"/>
    <w:lvl w:ilvl="0">
      <w:start w:val="1"/>
      <w:numFmt w:val="decimal"/>
      <w:lvlText w:val="%1)"/>
      <w:lvlJc w:val="left"/>
      <w:pPr>
        <w:tabs>
          <w:tab w:val="num" w:pos="0"/>
        </w:tabs>
        <w:ind w:left="720" w:hanging="360"/>
      </w:pPr>
    </w:lvl>
  </w:abstractNum>
  <w:abstractNum w:abstractNumId="104">
    <w:nsid w:val="0000006A"/>
    <w:multiLevelType w:val="singleLevel"/>
    <w:tmpl w:val="0000006A"/>
    <w:name w:val="WW8Num107"/>
    <w:lvl w:ilvl="0">
      <w:start w:val="1"/>
      <w:numFmt w:val="decimal"/>
      <w:lvlText w:val="%1)"/>
      <w:lvlJc w:val="left"/>
      <w:pPr>
        <w:tabs>
          <w:tab w:val="num" w:pos="0"/>
        </w:tabs>
        <w:ind w:left="720" w:hanging="360"/>
      </w:pPr>
    </w:lvl>
  </w:abstractNum>
  <w:abstractNum w:abstractNumId="105">
    <w:nsid w:val="0000006B"/>
    <w:multiLevelType w:val="singleLevel"/>
    <w:tmpl w:val="0000006B"/>
    <w:name w:val="WW8Num108"/>
    <w:lvl w:ilvl="0">
      <w:start w:val="1"/>
      <w:numFmt w:val="decimal"/>
      <w:lvlText w:val="%1."/>
      <w:lvlJc w:val="left"/>
      <w:pPr>
        <w:tabs>
          <w:tab w:val="num" w:pos="0"/>
        </w:tabs>
        <w:ind w:left="142" w:firstLine="851"/>
      </w:pPr>
      <w:rPr>
        <w:b w:val="0"/>
      </w:rPr>
    </w:lvl>
  </w:abstractNum>
  <w:abstractNum w:abstractNumId="106">
    <w:nsid w:val="0000006C"/>
    <w:multiLevelType w:val="singleLevel"/>
    <w:tmpl w:val="0000006C"/>
    <w:name w:val="WW8Num109"/>
    <w:lvl w:ilvl="0">
      <w:start w:val="1"/>
      <w:numFmt w:val="decimal"/>
      <w:lvlText w:val="%1)"/>
      <w:lvlJc w:val="left"/>
      <w:pPr>
        <w:tabs>
          <w:tab w:val="num" w:pos="0"/>
        </w:tabs>
        <w:ind w:left="720" w:hanging="360"/>
      </w:pPr>
    </w:lvl>
  </w:abstractNum>
  <w:abstractNum w:abstractNumId="107">
    <w:nsid w:val="0000006D"/>
    <w:multiLevelType w:val="singleLevel"/>
    <w:tmpl w:val="0000006D"/>
    <w:name w:val="WW8Num110"/>
    <w:lvl w:ilvl="0">
      <w:start w:val="1"/>
      <w:numFmt w:val="decimal"/>
      <w:lvlText w:val="%1)"/>
      <w:lvlJc w:val="left"/>
      <w:pPr>
        <w:tabs>
          <w:tab w:val="num" w:pos="0"/>
        </w:tabs>
        <w:ind w:left="1429" w:hanging="360"/>
      </w:pPr>
    </w:lvl>
  </w:abstractNum>
  <w:abstractNum w:abstractNumId="108">
    <w:nsid w:val="0000006E"/>
    <w:multiLevelType w:val="singleLevel"/>
    <w:tmpl w:val="0000006E"/>
    <w:name w:val="WW8Num111"/>
    <w:lvl w:ilvl="0">
      <w:start w:val="1"/>
      <w:numFmt w:val="decimal"/>
      <w:lvlText w:val="%1."/>
      <w:lvlJc w:val="left"/>
      <w:pPr>
        <w:tabs>
          <w:tab w:val="num" w:pos="0"/>
        </w:tabs>
        <w:ind w:left="720" w:hanging="360"/>
      </w:pPr>
    </w:lvl>
  </w:abstractNum>
  <w:abstractNum w:abstractNumId="109">
    <w:nsid w:val="0000006F"/>
    <w:multiLevelType w:val="singleLevel"/>
    <w:tmpl w:val="0000006F"/>
    <w:name w:val="WW8Num112"/>
    <w:lvl w:ilvl="0">
      <w:start w:val="1"/>
      <w:numFmt w:val="decimal"/>
      <w:lvlText w:val="%1)"/>
      <w:lvlJc w:val="left"/>
      <w:pPr>
        <w:tabs>
          <w:tab w:val="num" w:pos="0"/>
        </w:tabs>
        <w:ind w:left="720" w:hanging="360"/>
      </w:pPr>
    </w:lvl>
  </w:abstractNum>
  <w:abstractNum w:abstractNumId="110">
    <w:nsid w:val="00000070"/>
    <w:multiLevelType w:val="singleLevel"/>
    <w:tmpl w:val="00000070"/>
    <w:name w:val="WW8Num113"/>
    <w:lvl w:ilvl="0">
      <w:start w:val="1"/>
      <w:numFmt w:val="decimal"/>
      <w:lvlText w:val="%1)"/>
      <w:lvlJc w:val="left"/>
      <w:pPr>
        <w:tabs>
          <w:tab w:val="num" w:pos="0"/>
        </w:tabs>
        <w:ind w:left="720" w:hanging="360"/>
      </w:pPr>
    </w:lvl>
  </w:abstractNum>
  <w:abstractNum w:abstractNumId="111">
    <w:nsid w:val="00000071"/>
    <w:multiLevelType w:val="singleLevel"/>
    <w:tmpl w:val="00000071"/>
    <w:name w:val="WW8Num114"/>
    <w:lvl w:ilvl="0">
      <w:start w:val="1"/>
      <w:numFmt w:val="decimal"/>
      <w:lvlText w:val="%1)"/>
      <w:lvlJc w:val="left"/>
      <w:pPr>
        <w:tabs>
          <w:tab w:val="num" w:pos="0"/>
        </w:tabs>
        <w:ind w:left="720" w:hanging="360"/>
      </w:pPr>
    </w:lvl>
  </w:abstractNum>
  <w:abstractNum w:abstractNumId="112">
    <w:nsid w:val="00000072"/>
    <w:multiLevelType w:val="singleLevel"/>
    <w:tmpl w:val="00000072"/>
    <w:name w:val="WW8Num115"/>
    <w:lvl w:ilvl="0">
      <w:start w:val="1"/>
      <w:numFmt w:val="decimal"/>
      <w:lvlText w:val="%1."/>
      <w:lvlJc w:val="left"/>
      <w:pPr>
        <w:tabs>
          <w:tab w:val="num" w:pos="0"/>
        </w:tabs>
        <w:ind w:left="426" w:firstLine="283"/>
      </w:pPr>
    </w:lvl>
  </w:abstractNum>
  <w:abstractNum w:abstractNumId="113">
    <w:nsid w:val="00000073"/>
    <w:multiLevelType w:val="singleLevel"/>
    <w:tmpl w:val="00000073"/>
    <w:name w:val="WW8Num116"/>
    <w:lvl w:ilvl="0">
      <w:start w:val="1"/>
      <w:numFmt w:val="decimal"/>
      <w:lvlText w:val="%1. "/>
      <w:lvlJc w:val="left"/>
      <w:pPr>
        <w:tabs>
          <w:tab w:val="num" w:pos="0"/>
        </w:tabs>
        <w:ind w:left="992" w:hanging="283"/>
      </w:pPr>
      <w:rPr>
        <w:rFonts w:ascii="Arial" w:hAnsi="Arial"/>
        <w:b w:val="0"/>
        <w:i w:val="0"/>
        <w:sz w:val="24"/>
        <w:u w:val="none"/>
      </w:rPr>
    </w:lvl>
  </w:abstractNum>
  <w:abstractNum w:abstractNumId="114">
    <w:nsid w:val="00000074"/>
    <w:multiLevelType w:val="singleLevel"/>
    <w:tmpl w:val="00000074"/>
    <w:name w:val="WW8Num117"/>
    <w:lvl w:ilvl="0">
      <w:start w:val="1"/>
      <w:numFmt w:val="decimal"/>
      <w:lvlText w:val="%1)"/>
      <w:lvlJc w:val="left"/>
      <w:pPr>
        <w:tabs>
          <w:tab w:val="num" w:pos="0"/>
        </w:tabs>
        <w:ind w:left="720" w:hanging="360"/>
      </w:pPr>
    </w:lvl>
  </w:abstractNum>
  <w:abstractNum w:abstractNumId="115">
    <w:nsid w:val="00000075"/>
    <w:multiLevelType w:val="singleLevel"/>
    <w:tmpl w:val="00000075"/>
    <w:name w:val="WW8Num118"/>
    <w:lvl w:ilvl="0">
      <w:start w:val="1"/>
      <w:numFmt w:val="decimal"/>
      <w:lvlText w:val="%1. "/>
      <w:lvlJc w:val="left"/>
      <w:pPr>
        <w:tabs>
          <w:tab w:val="num" w:pos="0"/>
        </w:tabs>
        <w:ind w:left="992" w:hanging="283"/>
      </w:pPr>
      <w:rPr>
        <w:rFonts w:ascii="Times New Roman" w:hAnsi="Times New Roman" w:cs="Times New Roman"/>
        <w:b w:val="0"/>
        <w:i w:val="0"/>
        <w:sz w:val="28"/>
        <w:szCs w:val="28"/>
        <w:u w:val="none"/>
      </w:rPr>
    </w:lvl>
  </w:abstractNum>
  <w:abstractNum w:abstractNumId="116">
    <w:nsid w:val="00000076"/>
    <w:multiLevelType w:val="singleLevel"/>
    <w:tmpl w:val="00000076"/>
    <w:name w:val="WW8Num119"/>
    <w:lvl w:ilvl="0">
      <w:start w:val="1"/>
      <w:numFmt w:val="decimal"/>
      <w:lvlText w:val="%1)"/>
      <w:lvlJc w:val="left"/>
      <w:pPr>
        <w:tabs>
          <w:tab w:val="num" w:pos="0"/>
        </w:tabs>
        <w:ind w:left="720" w:hanging="360"/>
      </w:pPr>
    </w:lvl>
  </w:abstractNum>
  <w:abstractNum w:abstractNumId="117">
    <w:nsid w:val="00000077"/>
    <w:multiLevelType w:val="singleLevel"/>
    <w:tmpl w:val="00000077"/>
    <w:name w:val="WW8Num120"/>
    <w:lvl w:ilvl="0">
      <w:start w:val="1"/>
      <w:numFmt w:val="decimal"/>
      <w:lvlText w:val="%1)"/>
      <w:lvlJc w:val="left"/>
      <w:pPr>
        <w:tabs>
          <w:tab w:val="num" w:pos="0"/>
        </w:tabs>
        <w:ind w:left="720" w:hanging="360"/>
      </w:pPr>
    </w:lvl>
  </w:abstractNum>
  <w:abstractNum w:abstractNumId="118">
    <w:nsid w:val="00000078"/>
    <w:multiLevelType w:val="singleLevel"/>
    <w:tmpl w:val="00000078"/>
    <w:name w:val="WW8Num121"/>
    <w:lvl w:ilvl="0">
      <w:start w:val="1"/>
      <w:numFmt w:val="decimal"/>
      <w:lvlText w:val="%1)"/>
      <w:lvlJc w:val="left"/>
      <w:pPr>
        <w:tabs>
          <w:tab w:val="num" w:pos="0"/>
        </w:tabs>
        <w:ind w:left="720" w:hanging="360"/>
      </w:pPr>
    </w:lvl>
  </w:abstractNum>
  <w:abstractNum w:abstractNumId="119">
    <w:nsid w:val="00000079"/>
    <w:multiLevelType w:val="singleLevel"/>
    <w:tmpl w:val="00000079"/>
    <w:name w:val="WW8Num122"/>
    <w:lvl w:ilvl="0">
      <w:start w:val="1"/>
      <w:numFmt w:val="decimal"/>
      <w:lvlText w:val="%1)"/>
      <w:lvlJc w:val="left"/>
      <w:pPr>
        <w:tabs>
          <w:tab w:val="num" w:pos="0"/>
        </w:tabs>
        <w:ind w:left="720" w:hanging="360"/>
      </w:pPr>
    </w:lvl>
  </w:abstractNum>
  <w:abstractNum w:abstractNumId="120">
    <w:nsid w:val="0000007A"/>
    <w:multiLevelType w:val="singleLevel"/>
    <w:tmpl w:val="0000007A"/>
    <w:name w:val="WW8Num123"/>
    <w:lvl w:ilvl="0">
      <w:start w:val="1"/>
      <w:numFmt w:val="decimal"/>
      <w:lvlText w:val="%1."/>
      <w:lvlJc w:val="left"/>
      <w:pPr>
        <w:tabs>
          <w:tab w:val="num" w:pos="0"/>
        </w:tabs>
        <w:ind w:left="567" w:hanging="283"/>
      </w:pPr>
    </w:lvl>
  </w:abstractNum>
  <w:abstractNum w:abstractNumId="121">
    <w:nsid w:val="0000007B"/>
    <w:multiLevelType w:val="singleLevel"/>
    <w:tmpl w:val="0000007B"/>
    <w:name w:val="WW8Num124"/>
    <w:lvl w:ilvl="0">
      <w:start w:val="1"/>
      <w:numFmt w:val="decimal"/>
      <w:lvlText w:val="%1)"/>
      <w:lvlJc w:val="left"/>
      <w:pPr>
        <w:tabs>
          <w:tab w:val="num" w:pos="0"/>
        </w:tabs>
        <w:ind w:left="720" w:hanging="360"/>
      </w:pPr>
    </w:lvl>
  </w:abstractNum>
  <w:abstractNum w:abstractNumId="122">
    <w:nsid w:val="0000007C"/>
    <w:multiLevelType w:val="singleLevel"/>
    <w:tmpl w:val="0000007C"/>
    <w:name w:val="WW8Num125"/>
    <w:lvl w:ilvl="0">
      <w:start w:val="1"/>
      <w:numFmt w:val="decimal"/>
      <w:lvlText w:val="%1)"/>
      <w:lvlJc w:val="left"/>
      <w:pPr>
        <w:tabs>
          <w:tab w:val="num" w:pos="0"/>
        </w:tabs>
        <w:ind w:left="720" w:hanging="360"/>
      </w:pPr>
    </w:lvl>
  </w:abstractNum>
  <w:abstractNum w:abstractNumId="123">
    <w:nsid w:val="0000007D"/>
    <w:multiLevelType w:val="singleLevel"/>
    <w:tmpl w:val="0000007D"/>
    <w:name w:val="WW8Num126"/>
    <w:lvl w:ilvl="0">
      <w:start w:val="1"/>
      <w:numFmt w:val="decimal"/>
      <w:lvlText w:val="%1)"/>
      <w:lvlJc w:val="left"/>
      <w:pPr>
        <w:tabs>
          <w:tab w:val="num" w:pos="0"/>
        </w:tabs>
        <w:ind w:left="720" w:hanging="360"/>
      </w:pPr>
    </w:lvl>
  </w:abstractNum>
  <w:abstractNum w:abstractNumId="124">
    <w:nsid w:val="0000007E"/>
    <w:multiLevelType w:val="singleLevel"/>
    <w:tmpl w:val="0000007E"/>
    <w:name w:val="WW8Num127"/>
    <w:lvl w:ilvl="0">
      <w:start w:val="2"/>
      <w:numFmt w:val="decimal"/>
      <w:lvlText w:val="%1. "/>
      <w:lvlJc w:val="left"/>
      <w:pPr>
        <w:tabs>
          <w:tab w:val="num" w:pos="0"/>
        </w:tabs>
        <w:ind w:left="1003" w:hanging="283"/>
      </w:pPr>
      <w:rPr>
        <w:rFonts w:ascii="Times New Roman" w:hAnsi="Times New Roman" w:cs="Times New Roman"/>
        <w:b w:val="0"/>
        <w:i w:val="0"/>
        <w:sz w:val="28"/>
        <w:szCs w:val="28"/>
        <w:u w:val="none"/>
      </w:rPr>
    </w:lvl>
  </w:abstractNum>
  <w:abstractNum w:abstractNumId="125">
    <w:nsid w:val="0000007F"/>
    <w:multiLevelType w:val="multilevel"/>
    <w:tmpl w:val="0000007F"/>
    <w:name w:val="WW8Num128"/>
    <w:lvl w:ilvl="0">
      <w:start w:val="1"/>
      <w:numFmt w:val="decimal"/>
      <w:lvlText w:val="%1."/>
      <w:lvlJc w:val="left"/>
      <w:pPr>
        <w:tabs>
          <w:tab w:val="num" w:pos="720"/>
        </w:tabs>
        <w:ind w:left="720" w:hanging="360"/>
      </w:pPr>
    </w:lvl>
    <w:lvl w:ilvl="1">
      <w:start w:val="9"/>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6">
    <w:nsid w:val="00000080"/>
    <w:multiLevelType w:val="multilevel"/>
    <w:tmpl w:val="00000080"/>
    <w:name w:val="WW8Num130"/>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7">
    <w:nsid w:val="04E61346"/>
    <w:multiLevelType w:val="hybridMultilevel"/>
    <w:tmpl w:val="BD62DBE6"/>
    <w:lvl w:ilvl="0" w:tplc="A162A8AE">
      <w:start w:val="1"/>
      <w:numFmt w:val="decimal"/>
      <w:lvlText w:val="%1."/>
      <w:lvlJc w:val="left"/>
      <w:pPr>
        <w:tabs>
          <w:tab w:val="num" w:pos="1440"/>
        </w:tabs>
        <w:ind w:left="1440" w:hanging="360"/>
      </w:pPr>
      <w:rPr>
        <w:rFonts w:ascii="Times New Roman" w:hAnsi="Times New Roman" w:cs="Times New Roman"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21E32C7C"/>
    <w:multiLevelType w:val="hybridMultilevel"/>
    <w:tmpl w:val="49B4D33A"/>
    <w:lvl w:ilvl="0" w:tplc="D9089CFE">
      <w:start w:val="1"/>
      <w:numFmt w:val="decimal"/>
      <w:lvlText w:val="%1."/>
      <w:lvlJc w:val="left"/>
      <w:pPr>
        <w:tabs>
          <w:tab w:val="num" w:pos="1080"/>
        </w:tabs>
        <w:ind w:left="1080" w:hanging="360"/>
      </w:pPr>
      <w:rPr>
        <w:rFonts w:hint="default"/>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9">
    <w:nsid w:val="304C034F"/>
    <w:multiLevelType w:val="hybridMultilevel"/>
    <w:tmpl w:val="7504AF72"/>
    <w:lvl w:ilvl="0" w:tplc="37DA13C8">
      <w:start w:val="1"/>
      <w:numFmt w:val="bullet"/>
      <w:lvlText w:val=""/>
      <w:lvlJc w:val="left"/>
      <w:pPr>
        <w:tabs>
          <w:tab w:val="num" w:pos="360"/>
        </w:tabs>
        <w:ind w:left="360" w:hanging="360"/>
      </w:pPr>
      <w:rPr>
        <w:rFonts w:ascii="Wingdings" w:hAnsi="Wingdings" w:hint="default"/>
      </w:rPr>
    </w:lvl>
    <w:lvl w:ilvl="1" w:tplc="F710D8DE">
      <w:start w:val="1"/>
      <w:numFmt w:val="decimal"/>
      <w:lvlText w:val="%2."/>
      <w:lvlJc w:val="left"/>
      <w:pPr>
        <w:tabs>
          <w:tab w:val="num" w:pos="1080"/>
        </w:tabs>
        <w:ind w:left="1080" w:firstLine="0"/>
      </w:pPr>
    </w:lvl>
    <w:lvl w:ilvl="2" w:tplc="37DA13C8">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0">
    <w:nsid w:val="65AE1876"/>
    <w:multiLevelType w:val="hybridMultilevel"/>
    <w:tmpl w:val="F21A83B2"/>
    <w:lvl w:ilvl="0" w:tplc="37DA13C8">
      <w:start w:val="1"/>
      <w:numFmt w:val="bullet"/>
      <w:lvlText w:val=""/>
      <w:lvlJc w:val="left"/>
      <w:pPr>
        <w:tabs>
          <w:tab w:val="num" w:pos="2340"/>
        </w:tabs>
        <w:ind w:left="2340" w:hanging="360"/>
      </w:pPr>
      <w:rPr>
        <w:rFonts w:ascii="Wingdings" w:hAnsi="Wingdings" w:hint="default"/>
      </w:rPr>
    </w:lvl>
    <w:lvl w:ilvl="1" w:tplc="D9FA0C32">
      <w:start w:val="1"/>
      <w:numFmt w:val="decimal"/>
      <w:lvlText w:val="%2."/>
      <w:lvlJc w:val="left"/>
      <w:pPr>
        <w:tabs>
          <w:tab w:val="num" w:pos="1440"/>
        </w:tabs>
        <w:ind w:left="1440" w:hanging="360"/>
      </w:pPr>
      <w:rPr>
        <w:rFonts w:ascii="Times New Roman" w:hAnsi="Times New Roman" w:cs="Times New Roman" w:hint="default"/>
        <w:sz w:val="24"/>
        <w:szCs w:val="24"/>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27"/>
  </w:num>
  <w:num w:numId="130">
    <w:abstractNumId w:val="128"/>
  </w:num>
  <w:num w:numId="131">
    <w:abstractNumId w:val="129"/>
  </w:num>
  <w:numIdMacAtCleanup w:val="1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FormatFilter w:val="3F01"/>
  <w:defaultTabStop w:val="708"/>
  <w:characterSpacingControl w:val="doNotCompress"/>
  <w:hdrShapeDefaults>
    <o:shapedefaults v:ext="edit" spidmax="6146"/>
  </w:hdrShapeDefaults>
  <w:footnotePr>
    <w:pos w:val="beneathText"/>
    <w:footnote w:id="0"/>
    <w:footnote w:id="1"/>
  </w:footnotePr>
  <w:endnotePr>
    <w:endnote w:id="0"/>
    <w:endnote w:id="1"/>
  </w:endnotePr>
  <w:compat/>
  <w:rsids>
    <w:rsidRoot w:val="003444B3"/>
    <w:rsid w:val="00014254"/>
    <w:rsid w:val="000179E0"/>
    <w:rsid w:val="00196C80"/>
    <w:rsid w:val="001D33D8"/>
    <w:rsid w:val="003444B3"/>
    <w:rsid w:val="003B2515"/>
    <w:rsid w:val="003F66C3"/>
    <w:rsid w:val="005C69E5"/>
    <w:rsid w:val="007212D7"/>
    <w:rsid w:val="00753A62"/>
    <w:rsid w:val="00A83622"/>
    <w:rsid w:val="00B74EFF"/>
    <w:rsid w:val="00DB31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44B3"/>
    <w:pPr>
      <w:suppressAutoHyphens/>
    </w:pPr>
    <w:rPr>
      <w:sz w:val="24"/>
      <w:szCs w:val="24"/>
      <w:lang w:eastAsia="ar-SA"/>
    </w:rPr>
  </w:style>
  <w:style w:type="paragraph" w:styleId="2">
    <w:name w:val="heading 2"/>
    <w:basedOn w:val="a"/>
    <w:next w:val="a0"/>
    <w:qFormat/>
    <w:rsid w:val="003444B3"/>
    <w:pPr>
      <w:keepNext/>
      <w:tabs>
        <w:tab w:val="num" w:pos="0"/>
        <w:tab w:val="left" w:pos="709"/>
      </w:tabs>
      <w:spacing w:before="240" w:after="120" w:line="100" w:lineRule="atLeast"/>
      <w:ind w:left="720" w:hanging="360"/>
      <w:outlineLvl w:val="1"/>
    </w:pPr>
    <w:rPr>
      <w:rFonts w:ascii="Arial" w:eastAsia="MS Mincho" w:hAnsi="Arial" w:cs="Tahoma"/>
      <w:b/>
      <w:bCs/>
      <w:i/>
      <w:iCs/>
      <w:color w:val="00000A"/>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basedOn w:val="a1"/>
    <w:rsid w:val="003444B3"/>
  </w:style>
  <w:style w:type="paragraph" w:customStyle="1" w:styleId="WW-">
    <w:name w:val="WW-Базовый"/>
    <w:rsid w:val="003444B3"/>
    <w:pPr>
      <w:tabs>
        <w:tab w:val="left" w:pos="709"/>
      </w:tabs>
      <w:suppressAutoHyphens/>
      <w:spacing w:line="100" w:lineRule="atLeast"/>
    </w:pPr>
    <w:rPr>
      <w:rFonts w:eastAsia="Arial"/>
      <w:color w:val="00000A"/>
      <w:sz w:val="24"/>
      <w:szCs w:val="24"/>
      <w:lang w:eastAsia="ar-SA"/>
    </w:rPr>
  </w:style>
  <w:style w:type="paragraph" w:styleId="a5">
    <w:name w:val="Normal (Web)"/>
    <w:basedOn w:val="a"/>
    <w:rsid w:val="003444B3"/>
    <w:pPr>
      <w:spacing w:before="280" w:after="280"/>
    </w:pPr>
  </w:style>
  <w:style w:type="paragraph" w:styleId="a6">
    <w:name w:val="footer"/>
    <w:basedOn w:val="a"/>
    <w:rsid w:val="003444B3"/>
    <w:pPr>
      <w:tabs>
        <w:tab w:val="center" w:pos="4677"/>
        <w:tab w:val="right" w:pos="9355"/>
      </w:tabs>
    </w:pPr>
  </w:style>
  <w:style w:type="paragraph" w:customStyle="1" w:styleId="1">
    <w:name w:val="Обычный1"/>
    <w:rsid w:val="003444B3"/>
    <w:pPr>
      <w:suppressAutoHyphens/>
    </w:pPr>
    <w:rPr>
      <w:rFonts w:eastAsia="Arial"/>
      <w:lang w:eastAsia="ar-SA"/>
    </w:rPr>
  </w:style>
  <w:style w:type="paragraph" w:styleId="a7">
    <w:name w:val="No Spacing"/>
    <w:uiPriority w:val="1"/>
    <w:qFormat/>
    <w:rsid w:val="003444B3"/>
    <w:pPr>
      <w:widowControl w:val="0"/>
      <w:suppressAutoHyphens/>
      <w:autoSpaceDE w:val="0"/>
    </w:pPr>
    <w:rPr>
      <w:rFonts w:eastAsia="Arial"/>
      <w:lang w:eastAsia="ar-SA"/>
    </w:rPr>
  </w:style>
  <w:style w:type="paragraph" w:styleId="a8">
    <w:name w:val="List Paragraph"/>
    <w:basedOn w:val="a"/>
    <w:uiPriority w:val="34"/>
    <w:qFormat/>
    <w:rsid w:val="003444B3"/>
    <w:pPr>
      <w:suppressAutoHyphens w:val="0"/>
      <w:spacing w:after="200" w:line="276" w:lineRule="auto"/>
      <w:ind w:left="720"/>
    </w:pPr>
    <w:rPr>
      <w:rFonts w:ascii="Calibri" w:eastAsia="Calibri" w:hAnsi="Calibri"/>
      <w:sz w:val="22"/>
      <w:szCs w:val="22"/>
    </w:rPr>
  </w:style>
  <w:style w:type="paragraph" w:styleId="a9">
    <w:name w:val="Body Text Indent"/>
    <w:basedOn w:val="a"/>
    <w:rsid w:val="003444B3"/>
    <w:pPr>
      <w:suppressAutoHyphens w:val="0"/>
      <w:ind w:firstLine="709"/>
      <w:jc w:val="both"/>
    </w:pPr>
    <w:rPr>
      <w:rFonts w:ascii="Arial" w:hAnsi="Arial"/>
      <w:szCs w:val="20"/>
    </w:rPr>
  </w:style>
  <w:style w:type="paragraph" w:customStyle="1" w:styleId="21">
    <w:name w:val="Основной текст с отступом 21"/>
    <w:basedOn w:val="a"/>
    <w:rsid w:val="003444B3"/>
    <w:pPr>
      <w:suppressAutoHyphens w:val="0"/>
      <w:ind w:left="993" w:hanging="284"/>
      <w:jc w:val="both"/>
    </w:pPr>
    <w:rPr>
      <w:rFonts w:ascii="Arial" w:hAnsi="Arial"/>
      <w:szCs w:val="20"/>
    </w:rPr>
  </w:style>
  <w:style w:type="paragraph" w:styleId="a0">
    <w:name w:val="Body Text"/>
    <w:basedOn w:val="a"/>
    <w:rsid w:val="003444B3"/>
    <w:pPr>
      <w:spacing w:after="120"/>
    </w:pPr>
  </w:style>
  <w:style w:type="character" w:customStyle="1" w:styleId="WW8Num72z0">
    <w:name w:val="WW8Num72z0"/>
    <w:rsid w:val="00014254"/>
    <w:rPr>
      <w:rFonts w:ascii="Times New Roman" w:hAnsi="Times New Roman" w:cs="Times New Roman"/>
      <w:b w:val="0"/>
      <w:i w:val="0"/>
      <w:sz w:val="28"/>
      <w:szCs w:val="28"/>
      <w:u w:val="none"/>
    </w:rPr>
  </w:style>
  <w:style w:type="character" w:styleId="aa">
    <w:name w:val="Hyperlink"/>
    <w:basedOn w:val="a1"/>
    <w:uiPriority w:val="99"/>
    <w:unhideWhenUsed/>
    <w:rsid w:val="00014254"/>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18" Type="http://schemas.openxmlformats.org/officeDocument/2006/relationships/footer" Target="footer1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rosmedlib.ru/book/ISBN9785970414798.html" TargetMode="External"/><Relationship Id="rId17" Type="http://schemas.openxmlformats.org/officeDocument/2006/relationships/footer" Target="footer10.xml"/><Relationship Id="rId2" Type="http://schemas.openxmlformats.org/officeDocument/2006/relationships/styles" Target="styles.xml"/><Relationship Id="rId16" Type="http://schemas.openxmlformats.org/officeDocument/2006/relationships/footer" Target="foot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8.xml"/><Relationship Id="rId10" Type="http://schemas.openxmlformats.org/officeDocument/2006/relationships/footer" Target="footer4.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29</Pages>
  <Words>8037</Words>
  <Characters>45814</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Государственное бюджетное образовательное учреждение высшего профессионального образования</vt:lpstr>
    </vt:vector>
  </TitlesOfParts>
  <Company>Private</Company>
  <LinksUpToDate>false</LinksUpToDate>
  <CharactersWithSpaces>53744</CharactersWithSpaces>
  <SharedDoc>false</SharedDoc>
  <HLinks>
    <vt:vector size="6" baseType="variant">
      <vt:variant>
        <vt:i4>2097261</vt:i4>
      </vt:variant>
      <vt:variant>
        <vt:i4>0</vt:i4>
      </vt:variant>
      <vt:variant>
        <vt:i4>0</vt:i4>
      </vt:variant>
      <vt:variant>
        <vt:i4>5</vt:i4>
      </vt:variant>
      <vt:variant>
        <vt:lpwstr>http://www.rosmedlib.ru/book/ISBN9785970414798.html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бюджетное образовательное учреждение высшего профессионального образования</dc:title>
  <dc:subject/>
  <dc:creator>Волков</dc:creator>
  <cp:keywords/>
  <dc:description/>
  <cp:lastModifiedBy>user</cp:lastModifiedBy>
  <cp:revision>3</cp:revision>
  <dcterms:created xsi:type="dcterms:W3CDTF">2020-04-11T04:59:00Z</dcterms:created>
  <dcterms:modified xsi:type="dcterms:W3CDTF">2020-04-11T04:59:00Z</dcterms:modified>
</cp:coreProperties>
</file>