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5635B" w:rsidRPr="009510C8" w:rsidRDefault="00E5635B" w:rsidP="00E5635B">
      <w:pPr>
        <w:spacing w:line="248" w:lineRule="auto"/>
        <w:ind w:right="-3"/>
        <w:jc w:val="center"/>
        <w:rPr>
          <w:b/>
          <w:sz w:val="28"/>
          <w:szCs w:val="28"/>
        </w:rPr>
      </w:pPr>
      <w:r w:rsidRPr="009510C8">
        <w:rPr>
          <w:b/>
          <w:sz w:val="28"/>
          <w:szCs w:val="28"/>
        </w:rPr>
        <w:t>Федеральное государственное  бюджетное образовательное учреждение  высшего образования</w:t>
      </w:r>
    </w:p>
    <w:p w:rsidR="00E5635B" w:rsidRPr="009510C8" w:rsidRDefault="00E5635B" w:rsidP="00E5635B">
      <w:pPr>
        <w:ind w:right="-3" w:hanging="10"/>
        <w:jc w:val="center"/>
        <w:rPr>
          <w:b/>
          <w:sz w:val="28"/>
          <w:szCs w:val="28"/>
        </w:rPr>
      </w:pPr>
      <w:r w:rsidRPr="009510C8">
        <w:rPr>
          <w:b/>
          <w:sz w:val="28"/>
          <w:szCs w:val="28"/>
        </w:rPr>
        <w:t xml:space="preserve">«Новосибирский государственный медицинский университет» </w:t>
      </w:r>
    </w:p>
    <w:p w:rsidR="00E5635B" w:rsidRPr="009510C8" w:rsidRDefault="00E5635B" w:rsidP="00E5635B">
      <w:pPr>
        <w:ind w:right="-3" w:hanging="10"/>
        <w:jc w:val="center"/>
        <w:rPr>
          <w:b/>
          <w:sz w:val="28"/>
          <w:szCs w:val="28"/>
        </w:rPr>
      </w:pPr>
      <w:r w:rsidRPr="009510C8">
        <w:rPr>
          <w:b/>
          <w:sz w:val="28"/>
          <w:szCs w:val="28"/>
        </w:rPr>
        <w:t xml:space="preserve">Министерства здравоохранения Российской Федерации </w:t>
      </w:r>
    </w:p>
    <w:p w:rsidR="00E5635B" w:rsidRPr="009510C8" w:rsidRDefault="00E5635B" w:rsidP="00E5635B">
      <w:pPr>
        <w:ind w:right="-3" w:hanging="10"/>
        <w:jc w:val="center"/>
        <w:rPr>
          <w:b/>
          <w:sz w:val="28"/>
          <w:szCs w:val="28"/>
        </w:rPr>
      </w:pPr>
      <w:r w:rsidRPr="009510C8">
        <w:rPr>
          <w:b/>
          <w:sz w:val="28"/>
          <w:szCs w:val="28"/>
        </w:rPr>
        <w:t xml:space="preserve">(ФГБОУ ВО НГМУ Минздрава России) </w:t>
      </w:r>
    </w:p>
    <w:p w:rsidR="00E5635B" w:rsidRPr="00DE3B49" w:rsidRDefault="00E5635B" w:rsidP="0068746B">
      <w:pPr>
        <w:jc w:val="center"/>
        <w:rPr>
          <w:b/>
        </w:rPr>
      </w:pPr>
    </w:p>
    <w:p w:rsidR="005460FE" w:rsidRPr="00DE3B49" w:rsidRDefault="005460FE">
      <w:pPr>
        <w:jc w:val="center"/>
      </w:pPr>
    </w:p>
    <w:p w:rsidR="00A37254" w:rsidRPr="00DE3B49" w:rsidRDefault="00A37254">
      <w:pPr>
        <w:jc w:val="center"/>
      </w:pPr>
    </w:p>
    <w:p w:rsidR="00034985" w:rsidRPr="00DE3B49" w:rsidRDefault="00034985">
      <w:pPr>
        <w:jc w:val="center"/>
      </w:pPr>
    </w:p>
    <w:p w:rsidR="0068746B" w:rsidRPr="00DE3B49" w:rsidRDefault="00115B68">
      <w:pPr>
        <w:jc w:val="center"/>
      </w:pPr>
      <w:r>
        <w:rPr>
          <w:noProof/>
          <w:lang w:eastAsia="ru-RU"/>
        </w:rPr>
        <w:pict>
          <v:shapetype id="_x0000_t202" coordsize="21600,21600" o:spt="202" path="m,l,21600r21600,l21600,xe">
            <v:stroke joinstyle="miter"/>
            <v:path gradientshapeok="t" o:connecttype="rect"/>
          </v:shapetype>
          <v:shape id="_x0000_s1028" type="#_x0000_t202" style="position:absolute;left:0;text-align:left;margin-left:316.7pt;margin-top:5.85pt;width:209.25pt;height:92.05pt;z-index:251657728" stroked="f">
            <v:textbox style="mso-next-textbox:#_x0000_s1028">
              <w:txbxContent>
                <w:p w:rsidR="009510C8" w:rsidRPr="006A7D76" w:rsidRDefault="009510C8" w:rsidP="005007C3">
                  <w:pPr>
                    <w:rPr>
                      <w:sz w:val="22"/>
                      <w:szCs w:val="22"/>
                    </w:rPr>
                  </w:pPr>
                  <w:r w:rsidRPr="006A7D76">
                    <w:rPr>
                      <w:sz w:val="22"/>
                      <w:szCs w:val="22"/>
                    </w:rPr>
                    <w:t>УТВЕРЖДАЮ</w:t>
                  </w:r>
                </w:p>
                <w:p w:rsidR="009510C8" w:rsidRPr="0097481D" w:rsidRDefault="009510C8" w:rsidP="005007C3">
                  <w:pPr>
                    <w:rPr>
                      <w:sz w:val="22"/>
                      <w:szCs w:val="22"/>
                    </w:rPr>
                  </w:pPr>
                  <w:r>
                    <w:rPr>
                      <w:sz w:val="22"/>
                      <w:szCs w:val="22"/>
                    </w:rPr>
                    <w:t xml:space="preserve">Заведующий кафедрой </w:t>
                  </w:r>
                </w:p>
                <w:p w:rsidR="009510C8" w:rsidRPr="0097481D" w:rsidRDefault="009510C8" w:rsidP="005007C3">
                  <w:pPr>
                    <w:rPr>
                      <w:sz w:val="22"/>
                      <w:szCs w:val="22"/>
                      <w:u w:val="single"/>
                    </w:rPr>
                  </w:pPr>
                  <w:r w:rsidRPr="0097481D">
                    <w:rPr>
                      <w:sz w:val="22"/>
                      <w:szCs w:val="22"/>
                      <w:u w:val="single"/>
                    </w:rPr>
                    <w:t>патологической физиологии и клинической патофизиологии</w:t>
                  </w:r>
                </w:p>
                <w:p w:rsidR="009510C8" w:rsidRPr="00A72DC8" w:rsidRDefault="009510C8" w:rsidP="0097481D">
                  <w:pPr>
                    <w:jc w:val="center"/>
                    <w:rPr>
                      <w:sz w:val="16"/>
                      <w:szCs w:val="16"/>
                    </w:rPr>
                  </w:pPr>
                  <w:r w:rsidRPr="00A72DC8">
                    <w:rPr>
                      <w:sz w:val="16"/>
                      <w:szCs w:val="16"/>
                    </w:rPr>
                    <w:t>(наименование)</w:t>
                  </w:r>
                </w:p>
                <w:p w:rsidR="009510C8" w:rsidRDefault="009510C8" w:rsidP="005007C3">
                  <w:pPr>
                    <w:rPr>
                      <w:sz w:val="22"/>
                      <w:szCs w:val="22"/>
                    </w:rPr>
                  </w:pPr>
                  <w:r>
                    <w:rPr>
                      <w:sz w:val="22"/>
                      <w:szCs w:val="22"/>
                    </w:rPr>
                    <w:t>Самсонова Е.Н.____________________</w:t>
                  </w:r>
                </w:p>
                <w:p w:rsidR="009510C8" w:rsidRPr="00A72DC8" w:rsidRDefault="009510C8" w:rsidP="005007C3">
                  <w:pPr>
                    <w:rPr>
                      <w:sz w:val="16"/>
                      <w:szCs w:val="16"/>
                    </w:rPr>
                  </w:pPr>
                  <w:r>
                    <w:rPr>
                      <w:sz w:val="16"/>
                      <w:szCs w:val="16"/>
                    </w:rPr>
                    <w:t xml:space="preserve">                                                          (</w:t>
                  </w:r>
                  <w:r w:rsidRPr="00A72DC8">
                    <w:rPr>
                      <w:sz w:val="16"/>
                      <w:szCs w:val="16"/>
                    </w:rPr>
                    <w:t>подпись</w:t>
                  </w:r>
                  <w:r>
                    <w:rPr>
                      <w:sz w:val="16"/>
                      <w:szCs w:val="16"/>
                    </w:rPr>
                    <w:t>)</w:t>
                  </w:r>
                </w:p>
                <w:p w:rsidR="009510C8" w:rsidRPr="006A7D76" w:rsidRDefault="009510C8" w:rsidP="005007C3">
                  <w:pPr>
                    <w:rPr>
                      <w:sz w:val="22"/>
                      <w:szCs w:val="22"/>
                    </w:rPr>
                  </w:pPr>
                  <w:r>
                    <w:rPr>
                      <w:sz w:val="22"/>
                      <w:szCs w:val="22"/>
                    </w:rPr>
                    <w:t xml:space="preserve"> </w:t>
                  </w:r>
                  <w:r w:rsidRPr="006A7D76">
                    <w:rPr>
                      <w:sz w:val="22"/>
                      <w:szCs w:val="22"/>
                    </w:rPr>
                    <w:t>«___» _________________</w:t>
                  </w:r>
                  <w:r>
                    <w:rPr>
                      <w:sz w:val="22"/>
                      <w:szCs w:val="22"/>
                    </w:rPr>
                    <w:t>20__ г.</w:t>
                  </w:r>
                </w:p>
                <w:p w:rsidR="009510C8" w:rsidRPr="005007C3" w:rsidRDefault="009510C8" w:rsidP="005007C3"/>
              </w:txbxContent>
            </v:textbox>
          </v:shape>
        </w:pict>
      </w:r>
    </w:p>
    <w:p w:rsidR="001F71BE" w:rsidRPr="00DE3B49" w:rsidRDefault="001F71BE"/>
    <w:p w:rsidR="001F71BE" w:rsidRPr="00DE3B49" w:rsidRDefault="001F71BE"/>
    <w:p w:rsidR="001F71BE" w:rsidRPr="00DE3B49" w:rsidRDefault="001F71BE"/>
    <w:p w:rsidR="001F71BE" w:rsidRPr="00DE3B49" w:rsidRDefault="001F71BE">
      <w:pPr>
        <w:tabs>
          <w:tab w:val="left" w:pos="5715"/>
        </w:tabs>
        <w:jc w:val="right"/>
      </w:pPr>
      <w:r w:rsidRPr="00DE3B49">
        <w:tab/>
      </w:r>
    </w:p>
    <w:p w:rsidR="001F71BE" w:rsidRPr="00DE3B49" w:rsidRDefault="001F71BE"/>
    <w:p w:rsidR="001F71BE" w:rsidRPr="00DE3B49" w:rsidRDefault="001F71BE"/>
    <w:p w:rsidR="00034985" w:rsidRPr="00DE3B49" w:rsidRDefault="00034985"/>
    <w:p w:rsidR="00052BC5" w:rsidRPr="00DE3B49" w:rsidRDefault="00052BC5"/>
    <w:p w:rsidR="00A37254" w:rsidRPr="00DE3B49" w:rsidRDefault="00A37254"/>
    <w:p w:rsidR="00052BC5" w:rsidRPr="00DE3B49" w:rsidRDefault="00052BC5"/>
    <w:p w:rsidR="00052BC5" w:rsidRPr="00DE3B49" w:rsidRDefault="00052BC5" w:rsidP="00052BC5">
      <w:pPr>
        <w:jc w:val="center"/>
        <w:rPr>
          <w:b/>
        </w:rPr>
      </w:pPr>
      <w:r w:rsidRPr="00DE3B49">
        <w:rPr>
          <w:b/>
        </w:rPr>
        <w:t>МЕТОДИЧЕСКИЕ УКАЗАНИЯ ДЛЯ СТУДЕНТОВ</w:t>
      </w:r>
    </w:p>
    <w:p w:rsidR="00052BC5" w:rsidRPr="00DE3B49" w:rsidRDefault="00052BC5" w:rsidP="00052BC5">
      <w:pPr>
        <w:jc w:val="center"/>
      </w:pPr>
    </w:p>
    <w:p w:rsidR="00A37254" w:rsidRPr="00DE3B49" w:rsidRDefault="00A37254" w:rsidP="00052BC5">
      <w:pPr>
        <w:jc w:val="center"/>
      </w:pPr>
    </w:p>
    <w:p w:rsidR="00052BC5" w:rsidRPr="00DE3B49" w:rsidRDefault="00052BC5" w:rsidP="00052BC5">
      <w:pPr>
        <w:jc w:val="center"/>
      </w:pPr>
      <w:r w:rsidRPr="00DE3B49">
        <w:t>Практическое занятие</w:t>
      </w:r>
    </w:p>
    <w:p w:rsidR="00A37254" w:rsidRPr="00DE3B49" w:rsidRDefault="00A37254" w:rsidP="00052BC5">
      <w:pPr>
        <w:jc w:val="center"/>
      </w:pPr>
    </w:p>
    <w:p w:rsidR="00052BC5" w:rsidRPr="00DE3B49" w:rsidRDefault="00052BC5" w:rsidP="0097481D">
      <w:pPr>
        <w:jc w:val="both"/>
      </w:pPr>
      <w:r w:rsidRPr="00DE3B49">
        <w:t xml:space="preserve">Тема: </w:t>
      </w:r>
      <w:r w:rsidR="0097481D" w:rsidRPr="00DE3B49">
        <w:t xml:space="preserve"> </w:t>
      </w:r>
      <w:r w:rsidR="00E26B39" w:rsidRPr="00DE3B49">
        <w:rPr>
          <w:u w:val="single"/>
        </w:rPr>
        <w:t xml:space="preserve">Патофизиология </w:t>
      </w:r>
      <w:proofErr w:type="spellStart"/>
      <w:r w:rsidR="00E26B39" w:rsidRPr="00DE3B49">
        <w:rPr>
          <w:u w:val="single"/>
        </w:rPr>
        <w:t>сердечно-сосудистй</w:t>
      </w:r>
      <w:proofErr w:type="spellEnd"/>
      <w:r w:rsidR="00E26B39" w:rsidRPr="00DE3B49">
        <w:rPr>
          <w:u w:val="single"/>
        </w:rPr>
        <w:t xml:space="preserve"> системы. Сердечная недостаточность, ИБС, инфаркт миокарда</w:t>
      </w:r>
      <w:r w:rsidR="00DE3B49">
        <w:t>_________________________________</w:t>
      </w:r>
      <w:r w:rsidR="00E26B39" w:rsidRPr="00DE3B49">
        <w:t>___________________________</w:t>
      </w:r>
      <w:r w:rsidR="00DE3B49">
        <w:t>________</w:t>
      </w:r>
      <w:r w:rsidR="00E26B39" w:rsidRPr="00DE3B49">
        <w:t>__________</w:t>
      </w:r>
    </w:p>
    <w:p w:rsidR="00052BC5" w:rsidRPr="00DE3B49" w:rsidRDefault="00052BC5">
      <w:pPr>
        <w:tabs>
          <w:tab w:val="left" w:pos="2385"/>
        </w:tabs>
      </w:pPr>
    </w:p>
    <w:p w:rsidR="00052BC5" w:rsidRPr="00DE3B49" w:rsidRDefault="00052BC5">
      <w:pPr>
        <w:tabs>
          <w:tab w:val="left" w:pos="2385"/>
        </w:tabs>
      </w:pPr>
    </w:p>
    <w:p w:rsidR="00A37254" w:rsidRPr="00DE3B49" w:rsidRDefault="00A37254">
      <w:pPr>
        <w:tabs>
          <w:tab w:val="left" w:pos="2385"/>
        </w:tabs>
      </w:pPr>
    </w:p>
    <w:p w:rsidR="00A37254" w:rsidRPr="00DE3B49" w:rsidRDefault="00A37254">
      <w:pPr>
        <w:tabs>
          <w:tab w:val="left" w:pos="2385"/>
        </w:tabs>
      </w:pPr>
    </w:p>
    <w:p w:rsidR="00F57B23" w:rsidRPr="00DE3B49" w:rsidRDefault="00F57B23">
      <w:pPr>
        <w:tabs>
          <w:tab w:val="left" w:pos="2385"/>
        </w:tabs>
      </w:pPr>
    </w:p>
    <w:p w:rsidR="00A37254" w:rsidRPr="00DE3B49" w:rsidRDefault="00A37254" w:rsidP="00240279">
      <w:pPr>
        <w:tabs>
          <w:tab w:val="left" w:pos="2385"/>
        </w:tabs>
        <w:snapToGrid w:val="0"/>
        <w:jc w:val="center"/>
        <w:rPr>
          <w:b/>
        </w:rPr>
      </w:pPr>
    </w:p>
    <w:p w:rsidR="00A37254" w:rsidRPr="00DE3B49" w:rsidRDefault="00A37254" w:rsidP="00240279">
      <w:pPr>
        <w:tabs>
          <w:tab w:val="left" w:pos="2385"/>
        </w:tabs>
        <w:snapToGrid w:val="0"/>
        <w:jc w:val="center"/>
        <w:rPr>
          <w:b/>
        </w:rPr>
      </w:pPr>
    </w:p>
    <w:p w:rsidR="00A37254" w:rsidRPr="00DE3B49" w:rsidRDefault="00A37254" w:rsidP="00240279">
      <w:pPr>
        <w:tabs>
          <w:tab w:val="left" w:pos="2385"/>
        </w:tabs>
        <w:snapToGrid w:val="0"/>
        <w:jc w:val="center"/>
        <w:rPr>
          <w:b/>
        </w:rPr>
        <w:sectPr w:rsidR="00A37254" w:rsidRPr="00DE3B49" w:rsidSect="00A37254">
          <w:footerReference w:type="even" r:id="rId8"/>
          <w:footerReference w:type="default" r:id="rId9"/>
          <w:pgSz w:w="11905" w:h="16837"/>
          <w:pgMar w:top="1134" w:right="567" w:bottom="1134" w:left="851" w:header="720" w:footer="709" w:gutter="0"/>
          <w:cols w:space="720"/>
          <w:docGrid w:linePitch="360"/>
        </w:sectPr>
      </w:pPr>
    </w:p>
    <w:p w:rsidR="00280DA2" w:rsidRDefault="00280DA2">
      <w:pPr>
        <w:tabs>
          <w:tab w:val="left" w:pos="2385"/>
        </w:tabs>
        <w:sectPr w:rsidR="00280DA2" w:rsidSect="00A37254">
          <w:type w:val="continuous"/>
          <w:pgSz w:w="11905" w:h="16837"/>
          <w:pgMar w:top="1134" w:right="567" w:bottom="1134" w:left="851" w:header="720" w:footer="709" w:gutter="0"/>
          <w:cols w:space="720"/>
          <w:docGrid w:linePitch="360"/>
        </w:sectPr>
      </w:pPr>
    </w:p>
    <w:p w:rsidR="0006347B" w:rsidRDefault="00280DA2" w:rsidP="002B2322">
      <w:pPr>
        <w:tabs>
          <w:tab w:val="left" w:pos="2385"/>
        </w:tabs>
        <w:jc w:val="both"/>
      </w:pPr>
      <w:r>
        <w:lastRenderedPageBreak/>
        <w:t xml:space="preserve">           </w:t>
      </w:r>
    </w:p>
    <w:p w:rsidR="0006347B" w:rsidRDefault="0006347B">
      <w:pPr>
        <w:suppressAutoHyphens w:val="0"/>
      </w:pPr>
      <w:r>
        <w:br w:type="page"/>
      </w:r>
    </w:p>
    <w:p w:rsidR="001F71BE" w:rsidRDefault="00280DA2">
      <w:pPr>
        <w:tabs>
          <w:tab w:val="left" w:pos="7260"/>
        </w:tabs>
      </w:pPr>
      <w:r>
        <w:lastRenderedPageBreak/>
        <w:t xml:space="preserve">           </w:t>
      </w:r>
      <w:r w:rsidR="00052BC5">
        <w:t>Методические указания</w:t>
      </w:r>
      <w:r w:rsidR="001F71BE">
        <w:t xml:space="preserve"> разработал(и)</w:t>
      </w:r>
      <w:r w:rsidR="00EB7374">
        <w:t>:</w:t>
      </w:r>
    </w:p>
    <w:p w:rsidR="00EB7374" w:rsidRDefault="00EB7374">
      <w:pPr>
        <w:tabs>
          <w:tab w:val="left" w:pos="7260"/>
        </w:tabs>
      </w:pPr>
    </w:p>
    <w:tbl>
      <w:tblPr>
        <w:tblW w:w="10065" w:type="dxa"/>
        <w:tblInd w:w="108" w:type="dxa"/>
        <w:tblLayout w:type="fixed"/>
        <w:tblLook w:val="0000"/>
      </w:tblPr>
      <w:tblGrid>
        <w:gridCol w:w="2256"/>
        <w:gridCol w:w="2523"/>
        <w:gridCol w:w="3159"/>
        <w:gridCol w:w="2127"/>
      </w:tblGrid>
      <w:tr w:rsidR="001F71BE" w:rsidRPr="00EB7374" w:rsidTr="00DE3B49">
        <w:tc>
          <w:tcPr>
            <w:tcW w:w="2256" w:type="dxa"/>
            <w:tcBorders>
              <w:top w:val="single" w:sz="4" w:space="0" w:color="000000"/>
              <w:left w:val="single" w:sz="4" w:space="0" w:color="000000"/>
              <w:bottom w:val="single" w:sz="4" w:space="0" w:color="000000"/>
            </w:tcBorders>
          </w:tcPr>
          <w:p w:rsidR="001F71BE" w:rsidRPr="00EB7374" w:rsidRDefault="001F71BE">
            <w:pPr>
              <w:tabs>
                <w:tab w:val="left" w:pos="7260"/>
              </w:tabs>
              <w:snapToGrid w:val="0"/>
              <w:jc w:val="center"/>
              <w:rPr>
                <w:b/>
                <w:sz w:val="20"/>
                <w:szCs w:val="20"/>
              </w:rPr>
            </w:pPr>
            <w:r w:rsidRPr="00EB7374">
              <w:rPr>
                <w:b/>
                <w:sz w:val="20"/>
                <w:szCs w:val="20"/>
              </w:rPr>
              <w:t>Фамилия И.О.</w:t>
            </w:r>
          </w:p>
        </w:tc>
        <w:tc>
          <w:tcPr>
            <w:tcW w:w="2523" w:type="dxa"/>
            <w:tcBorders>
              <w:top w:val="single" w:sz="4" w:space="0" w:color="000000"/>
              <w:left w:val="single" w:sz="4" w:space="0" w:color="000000"/>
              <w:bottom w:val="single" w:sz="4" w:space="0" w:color="000000"/>
            </w:tcBorders>
          </w:tcPr>
          <w:p w:rsidR="001F71BE" w:rsidRPr="00EB7374" w:rsidRDefault="00F57D65">
            <w:pPr>
              <w:tabs>
                <w:tab w:val="left" w:pos="7260"/>
              </w:tabs>
              <w:snapToGrid w:val="0"/>
              <w:jc w:val="center"/>
              <w:rPr>
                <w:b/>
                <w:sz w:val="20"/>
                <w:szCs w:val="20"/>
              </w:rPr>
            </w:pPr>
            <w:r w:rsidRPr="00EB7374">
              <w:rPr>
                <w:b/>
                <w:sz w:val="20"/>
                <w:szCs w:val="20"/>
              </w:rPr>
              <w:t>Должность</w:t>
            </w:r>
          </w:p>
        </w:tc>
        <w:tc>
          <w:tcPr>
            <w:tcW w:w="3159" w:type="dxa"/>
            <w:tcBorders>
              <w:top w:val="single" w:sz="4" w:space="0" w:color="000000"/>
              <w:left w:val="single" w:sz="4" w:space="0" w:color="000000"/>
              <w:bottom w:val="single" w:sz="4" w:space="0" w:color="000000"/>
            </w:tcBorders>
          </w:tcPr>
          <w:p w:rsidR="00FF3C87" w:rsidRPr="00EB7374" w:rsidRDefault="001F71BE">
            <w:pPr>
              <w:tabs>
                <w:tab w:val="left" w:pos="7260"/>
              </w:tabs>
              <w:snapToGrid w:val="0"/>
              <w:jc w:val="center"/>
              <w:rPr>
                <w:b/>
                <w:sz w:val="20"/>
                <w:szCs w:val="20"/>
              </w:rPr>
            </w:pPr>
            <w:r w:rsidRPr="00EB7374">
              <w:rPr>
                <w:b/>
                <w:sz w:val="20"/>
                <w:szCs w:val="20"/>
              </w:rPr>
              <w:t xml:space="preserve">Ученая степень, </w:t>
            </w:r>
          </w:p>
          <w:p w:rsidR="001F71BE" w:rsidRPr="00EB7374" w:rsidRDefault="001F71BE">
            <w:pPr>
              <w:tabs>
                <w:tab w:val="left" w:pos="7260"/>
              </w:tabs>
              <w:snapToGrid w:val="0"/>
              <w:jc w:val="center"/>
              <w:rPr>
                <w:b/>
                <w:sz w:val="20"/>
                <w:szCs w:val="20"/>
              </w:rPr>
            </w:pPr>
            <w:r w:rsidRPr="00EB7374">
              <w:rPr>
                <w:b/>
                <w:sz w:val="20"/>
                <w:szCs w:val="20"/>
              </w:rPr>
              <w:t>ученое звание</w:t>
            </w:r>
          </w:p>
        </w:tc>
        <w:tc>
          <w:tcPr>
            <w:tcW w:w="2127" w:type="dxa"/>
            <w:tcBorders>
              <w:top w:val="single" w:sz="4" w:space="0" w:color="000000"/>
              <w:left w:val="single" w:sz="4" w:space="0" w:color="000000"/>
              <w:bottom w:val="single" w:sz="4" w:space="0" w:color="000000"/>
              <w:right w:val="single" w:sz="4" w:space="0" w:color="000000"/>
            </w:tcBorders>
          </w:tcPr>
          <w:p w:rsidR="001F71BE" w:rsidRPr="00EB7374" w:rsidRDefault="001F71BE">
            <w:pPr>
              <w:tabs>
                <w:tab w:val="left" w:pos="7260"/>
              </w:tabs>
              <w:snapToGrid w:val="0"/>
              <w:jc w:val="center"/>
              <w:rPr>
                <w:b/>
                <w:sz w:val="20"/>
                <w:szCs w:val="20"/>
              </w:rPr>
            </w:pPr>
            <w:r w:rsidRPr="00EB7374">
              <w:rPr>
                <w:b/>
                <w:sz w:val="20"/>
                <w:szCs w:val="20"/>
              </w:rPr>
              <w:t>Кафедра</w:t>
            </w:r>
          </w:p>
        </w:tc>
      </w:tr>
      <w:tr w:rsidR="001F71BE" w:rsidRPr="00EB7374" w:rsidTr="00DE3B49">
        <w:tc>
          <w:tcPr>
            <w:tcW w:w="2256" w:type="dxa"/>
            <w:tcBorders>
              <w:top w:val="single" w:sz="4" w:space="0" w:color="000000"/>
              <w:left w:val="single" w:sz="4" w:space="0" w:color="000000"/>
              <w:bottom w:val="single" w:sz="4" w:space="0" w:color="000000"/>
            </w:tcBorders>
          </w:tcPr>
          <w:p w:rsidR="001F71BE" w:rsidRPr="00EB7374" w:rsidRDefault="001F71BE">
            <w:pPr>
              <w:tabs>
                <w:tab w:val="left" w:pos="7260"/>
              </w:tabs>
              <w:snapToGrid w:val="0"/>
              <w:jc w:val="center"/>
              <w:rPr>
                <w:b/>
                <w:sz w:val="20"/>
                <w:szCs w:val="20"/>
              </w:rPr>
            </w:pPr>
            <w:r w:rsidRPr="00EB7374">
              <w:rPr>
                <w:b/>
                <w:sz w:val="20"/>
                <w:szCs w:val="20"/>
              </w:rPr>
              <w:t>1</w:t>
            </w:r>
          </w:p>
        </w:tc>
        <w:tc>
          <w:tcPr>
            <w:tcW w:w="2523" w:type="dxa"/>
            <w:tcBorders>
              <w:top w:val="single" w:sz="4" w:space="0" w:color="000000"/>
              <w:left w:val="single" w:sz="4" w:space="0" w:color="000000"/>
              <w:bottom w:val="single" w:sz="4" w:space="0" w:color="000000"/>
            </w:tcBorders>
          </w:tcPr>
          <w:p w:rsidR="001F71BE" w:rsidRPr="00EB7374" w:rsidRDefault="001F71BE">
            <w:pPr>
              <w:tabs>
                <w:tab w:val="left" w:pos="7260"/>
              </w:tabs>
              <w:snapToGrid w:val="0"/>
              <w:jc w:val="center"/>
              <w:rPr>
                <w:b/>
                <w:sz w:val="20"/>
                <w:szCs w:val="20"/>
              </w:rPr>
            </w:pPr>
            <w:r w:rsidRPr="00EB7374">
              <w:rPr>
                <w:b/>
                <w:sz w:val="20"/>
                <w:szCs w:val="20"/>
              </w:rPr>
              <w:t>2</w:t>
            </w:r>
          </w:p>
        </w:tc>
        <w:tc>
          <w:tcPr>
            <w:tcW w:w="3159" w:type="dxa"/>
            <w:tcBorders>
              <w:top w:val="single" w:sz="4" w:space="0" w:color="000000"/>
              <w:left w:val="single" w:sz="4" w:space="0" w:color="000000"/>
              <w:bottom w:val="single" w:sz="4" w:space="0" w:color="000000"/>
            </w:tcBorders>
          </w:tcPr>
          <w:p w:rsidR="001F71BE" w:rsidRPr="00EB7374" w:rsidRDefault="001F71BE">
            <w:pPr>
              <w:tabs>
                <w:tab w:val="left" w:pos="7260"/>
              </w:tabs>
              <w:snapToGrid w:val="0"/>
              <w:jc w:val="center"/>
              <w:rPr>
                <w:b/>
                <w:sz w:val="20"/>
                <w:szCs w:val="20"/>
              </w:rPr>
            </w:pPr>
            <w:r w:rsidRPr="00EB7374">
              <w:rPr>
                <w:b/>
                <w:sz w:val="20"/>
                <w:szCs w:val="20"/>
              </w:rPr>
              <w:t>3</w:t>
            </w:r>
          </w:p>
        </w:tc>
        <w:tc>
          <w:tcPr>
            <w:tcW w:w="2127" w:type="dxa"/>
            <w:tcBorders>
              <w:top w:val="single" w:sz="4" w:space="0" w:color="000000"/>
              <w:left w:val="single" w:sz="4" w:space="0" w:color="000000"/>
              <w:bottom w:val="single" w:sz="4" w:space="0" w:color="000000"/>
              <w:right w:val="single" w:sz="4" w:space="0" w:color="000000"/>
            </w:tcBorders>
          </w:tcPr>
          <w:p w:rsidR="001F71BE" w:rsidRPr="00EB7374" w:rsidRDefault="001F71BE">
            <w:pPr>
              <w:tabs>
                <w:tab w:val="left" w:pos="7260"/>
              </w:tabs>
              <w:snapToGrid w:val="0"/>
              <w:jc w:val="center"/>
              <w:rPr>
                <w:b/>
                <w:sz w:val="20"/>
                <w:szCs w:val="20"/>
              </w:rPr>
            </w:pPr>
            <w:r w:rsidRPr="00EB7374">
              <w:rPr>
                <w:b/>
                <w:sz w:val="20"/>
                <w:szCs w:val="20"/>
              </w:rPr>
              <w:t>4</w:t>
            </w:r>
          </w:p>
        </w:tc>
      </w:tr>
      <w:tr w:rsidR="001F71BE" w:rsidTr="00DE3B49">
        <w:tc>
          <w:tcPr>
            <w:tcW w:w="2256" w:type="dxa"/>
            <w:tcBorders>
              <w:top w:val="single" w:sz="4" w:space="0" w:color="000000"/>
              <w:left w:val="single" w:sz="4" w:space="0" w:color="000000"/>
              <w:bottom w:val="single" w:sz="4" w:space="0" w:color="000000"/>
            </w:tcBorders>
          </w:tcPr>
          <w:p w:rsidR="001F71BE" w:rsidRDefault="00E5635B">
            <w:pPr>
              <w:tabs>
                <w:tab w:val="left" w:pos="7260"/>
              </w:tabs>
              <w:snapToGrid w:val="0"/>
            </w:pPr>
            <w:r>
              <w:t>Самсонова Е.Н.</w:t>
            </w:r>
          </w:p>
        </w:tc>
        <w:tc>
          <w:tcPr>
            <w:tcW w:w="2523" w:type="dxa"/>
            <w:tcBorders>
              <w:top w:val="single" w:sz="4" w:space="0" w:color="000000"/>
              <w:left w:val="single" w:sz="4" w:space="0" w:color="000000"/>
              <w:bottom w:val="single" w:sz="4" w:space="0" w:color="000000"/>
            </w:tcBorders>
          </w:tcPr>
          <w:p w:rsidR="001F71BE" w:rsidRDefault="00CE1639">
            <w:pPr>
              <w:tabs>
                <w:tab w:val="left" w:pos="7260"/>
              </w:tabs>
              <w:snapToGrid w:val="0"/>
            </w:pPr>
            <w:r>
              <w:t>Заведующий кафедрой</w:t>
            </w:r>
          </w:p>
        </w:tc>
        <w:tc>
          <w:tcPr>
            <w:tcW w:w="3159" w:type="dxa"/>
            <w:tcBorders>
              <w:top w:val="single" w:sz="4" w:space="0" w:color="000000"/>
              <w:left w:val="single" w:sz="4" w:space="0" w:color="000000"/>
              <w:bottom w:val="single" w:sz="4" w:space="0" w:color="000000"/>
            </w:tcBorders>
          </w:tcPr>
          <w:p w:rsidR="001F71BE" w:rsidRDefault="00CE1639">
            <w:pPr>
              <w:tabs>
                <w:tab w:val="left" w:pos="7260"/>
              </w:tabs>
              <w:snapToGrid w:val="0"/>
              <w:jc w:val="center"/>
            </w:pPr>
            <w:r>
              <w:t>Д.м.н., профессор</w:t>
            </w:r>
          </w:p>
        </w:tc>
        <w:tc>
          <w:tcPr>
            <w:tcW w:w="2127" w:type="dxa"/>
            <w:tcBorders>
              <w:top w:val="single" w:sz="4" w:space="0" w:color="000000"/>
              <w:left w:val="single" w:sz="4" w:space="0" w:color="000000"/>
              <w:bottom w:val="single" w:sz="4" w:space="0" w:color="000000"/>
              <w:right w:val="single" w:sz="4" w:space="0" w:color="000000"/>
            </w:tcBorders>
          </w:tcPr>
          <w:p w:rsidR="001F71BE" w:rsidRDefault="00CE1639">
            <w:pPr>
              <w:tabs>
                <w:tab w:val="left" w:pos="7260"/>
              </w:tabs>
              <w:snapToGrid w:val="0"/>
            </w:pPr>
            <w:r>
              <w:t>Патологической физиологии и клинической патофизиологии</w:t>
            </w:r>
          </w:p>
        </w:tc>
      </w:tr>
      <w:tr w:rsidR="001F71BE" w:rsidTr="00DE3B49">
        <w:tc>
          <w:tcPr>
            <w:tcW w:w="2256" w:type="dxa"/>
            <w:tcBorders>
              <w:top w:val="single" w:sz="4" w:space="0" w:color="000000"/>
              <w:left w:val="single" w:sz="4" w:space="0" w:color="000000"/>
              <w:bottom w:val="single" w:sz="4" w:space="0" w:color="000000"/>
            </w:tcBorders>
          </w:tcPr>
          <w:p w:rsidR="001F71BE" w:rsidRDefault="00E5635B">
            <w:pPr>
              <w:tabs>
                <w:tab w:val="left" w:pos="7260"/>
              </w:tabs>
              <w:snapToGrid w:val="0"/>
            </w:pPr>
            <w:r>
              <w:t>Шилов С.Н.</w:t>
            </w:r>
          </w:p>
        </w:tc>
        <w:tc>
          <w:tcPr>
            <w:tcW w:w="2523" w:type="dxa"/>
            <w:tcBorders>
              <w:top w:val="single" w:sz="4" w:space="0" w:color="000000"/>
              <w:left w:val="single" w:sz="4" w:space="0" w:color="000000"/>
              <w:bottom w:val="single" w:sz="4" w:space="0" w:color="000000"/>
            </w:tcBorders>
          </w:tcPr>
          <w:p w:rsidR="001F71BE" w:rsidRDefault="00C2157B">
            <w:pPr>
              <w:tabs>
                <w:tab w:val="left" w:pos="7260"/>
              </w:tabs>
              <w:snapToGrid w:val="0"/>
            </w:pPr>
            <w:r>
              <w:t>Доцент</w:t>
            </w:r>
          </w:p>
        </w:tc>
        <w:tc>
          <w:tcPr>
            <w:tcW w:w="3159" w:type="dxa"/>
            <w:tcBorders>
              <w:top w:val="single" w:sz="4" w:space="0" w:color="000000"/>
              <w:left w:val="single" w:sz="4" w:space="0" w:color="000000"/>
              <w:bottom w:val="single" w:sz="4" w:space="0" w:color="000000"/>
            </w:tcBorders>
          </w:tcPr>
          <w:p w:rsidR="001F71BE" w:rsidRDefault="00CE1639" w:rsidP="00E5635B">
            <w:pPr>
              <w:tabs>
                <w:tab w:val="left" w:pos="7260"/>
              </w:tabs>
              <w:snapToGrid w:val="0"/>
              <w:jc w:val="center"/>
            </w:pPr>
            <w:r>
              <w:t>Д.м.н.</w:t>
            </w:r>
          </w:p>
        </w:tc>
        <w:tc>
          <w:tcPr>
            <w:tcW w:w="2127" w:type="dxa"/>
            <w:tcBorders>
              <w:top w:val="single" w:sz="4" w:space="0" w:color="000000"/>
              <w:left w:val="single" w:sz="4" w:space="0" w:color="000000"/>
              <w:bottom w:val="single" w:sz="4" w:space="0" w:color="000000"/>
              <w:right w:val="single" w:sz="4" w:space="0" w:color="000000"/>
            </w:tcBorders>
          </w:tcPr>
          <w:p w:rsidR="001F71BE" w:rsidRDefault="00CE1639">
            <w:pPr>
              <w:tabs>
                <w:tab w:val="left" w:pos="7260"/>
              </w:tabs>
              <w:snapToGrid w:val="0"/>
            </w:pPr>
            <w:r>
              <w:t>Патологической физиологии и клинической патофизиологии</w:t>
            </w:r>
          </w:p>
        </w:tc>
      </w:tr>
    </w:tbl>
    <w:p w:rsidR="001F71BE" w:rsidRDefault="001F71BE">
      <w:pPr>
        <w:tabs>
          <w:tab w:val="left" w:pos="7260"/>
        </w:tabs>
      </w:pPr>
    </w:p>
    <w:p w:rsidR="001F71BE" w:rsidRDefault="00280DA2">
      <w:pPr>
        <w:tabs>
          <w:tab w:val="left" w:pos="7260"/>
        </w:tabs>
      </w:pPr>
      <w:r>
        <w:t xml:space="preserve">          </w:t>
      </w:r>
      <w:r w:rsidR="001F71BE">
        <w:t>Рецензент(</w:t>
      </w:r>
      <w:proofErr w:type="spellStart"/>
      <w:r w:rsidR="001F71BE">
        <w:t>ы</w:t>
      </w:r>
      <w:proofErr w:type="spellEnd"/>
      <w:r w:rsidR="001F71BE">
        <w:t>)</w:t>
      </w:r>
    </w:p>
    <w:p w:rsidR="001F71BE" w:rsidRDefault="001F71BE">
      <w:pPr>
        <w:tabs>
          <w:tab w:val="left" w:pos="7260"/>
        </w:tabs>
      </w:pPr>
    </w:p>
    <w:tbl>
      <w:tblPr>
        <w:tblW w:w="10065" w:type="dxa"/>
        <w:tblInd w:w="108" w:type="dxa"/>
        <w:tblLayout w:type="fixed"/>
        <w:tblLook w:val="0000"/>
      </w:tblPr>
      <w:tblGrid>
        <w:gridCol w:w="2315"/>
        <w:gridCol w:w="2520"/>
        <w:gridCol w:w="3103"/>
        <w:gridCol w:w="2127"/>
      </w:tblGrid>
      <w:tr w:rsidR="001F71BE" w:rsidRPr="00EB7374" w:rsidTr="00DE3B49">
        <w:tc>
          <w:tcPr>
            <w:tcW w:w="2315" w:type="dxa"/>
            <w:tcBorders>
              <w:top w:val="single" w:sz="4" w:space="0" w:color="000000"/>
              <w:left w:val="single" w:sz="4" w:space="0" w:color="000000"/>
              <w:bottom w:val="single" w:sz="4" w:space="0" w:color="000000"/>
            </w:tcBorders>
          </w:tcPr>
          <w:p w:rsidR="001F71BE" w:rsidRPr="00EB7374" w:rsidRDefault="001F71BE">
            <w:pPr>
              <w:tabs>
                <w:tab w:val="left" w:pos="7260"/>
              </w:tabs>
              <w:snapToGrid w:val="0"/>
              <w:jc w:val="center"/>
              <w:rPr>
                <w:b/>
                <w:sz w:val="20"/>
                <w:szCs w:val="20"/>
              </w:rPr>
            </w:pPr>
            <w:r w:rsidRPr="00EB7374">
              <w:rPr>
                <w:b/>
                <w:sz w:val="20"/>
                <w:szCs w:val="20"/>
              </w:rPr>
              <w:t>Фамилия И.О.</w:t>
            </w:r>
          </w:p>
        </w:tc>
        <w:tc>
          <w:tcPr>
            <w:tcW w:w="2520" w:type="dxa"/>
            <w:tcBorders>
              <w:top w:val="single" w:sz="4" w:space="0" w:color="000000"/>
              <w:left w:val="single" w:sz="4" w:space="0" w:color="000000"/>
              <w:bottom w:val="single" w:sz="4" w:space="0" w:color="000000"/>
            </w:tcBorders>
          </w:tcPr>
          <w:p w:rsidR="001F71BE" w:rsidRPr="00EB7374" w:rsidRDefault="001F71BE">
            <w:pPr>
              <w:tabs>
                <w:tab w:val="left" w:pos="7260"/>
              </w:tabs>
              <w:snapToGrid w:val="0"/>
              <w:jc w:val="center"/>
              <w:rPr>
                <w:b/>
                <w:sz w:val="20"/>
                <w:szCs w:val="20"/>
              </w:rPr>
            </w:pPr>
            <w:r w:rsidRPr="00EB7374">
              <w:rPr>
                <w:b/>
                <w:sz w:val="20"/>
                <w:szCs w:val="20"/>
              </w:rPr>
              <w:t>Должность</w:t>
            </w:r>
          </w:p>
        </w:tc>
        <w:tc>
          <w:tcPr>
            <w:tcW w:w="3103" w:type="dxa"/>
            <w:tcBorders>
              <w:top w:val="single" w:sz="4" w:space="0" w:color="000000"/>
              <w:left w:val="single" w:sz="4" w:space="0" w:color="000000"/>
              <w:bottom w:val="single" w:sz="4" w:space="0" w:color="000000"/>
            </w:tcBorders>
          </w:tcPr>
          <w:p w:rsidR="00FF3C87" w:rsidRPr="00EB7374" w:rsidRDefault="001F71BE">
            <w:pPr>
              <w:tabs>
                <w:tab w:val="left" w:pos="7260"/>
              </w:tabs>
              <w:snapToGrid w:val="0"/>
              <w:jc w:val="center"/>
              <w:rPr>
                <w:b/>
                <w:sz w:val="20"/>
                <w:szCs w:val="20"/>
              </w:rPr>
            </w:pPr>
            <w:r w:rsidRPr="00EB7374">
              <w:rPr>
                <w:b/>
                <w:sz w:val="20"/>
                <w:szCs w:val="20"/>
              </w:rPr>
              <w:t xml:space="preserve">Ученая степень, </w:t>
            </w:r>
          </w:p>
          <w:p w:rsidR="001F71BE" w:rsidRPr="00EB7374" w:rsidRDefault="001F71BE">
            <w:pPr>
              <w:tabs>
                <w:tab w:val="left" w:pos="7260"/>
              </w:tabs>
              <w:snapToGrid w:val="0"/>
              <w:jc w:val="center"/>
              <w:rPr>
                <w:b/>
                <w:sz w:val="20"/>
                <w:szCs w:val="20"/>
              </w:rPr>
            </w:pPr>
            <w:r w:rsidRPr="00EB7374">
              <w:rPr>
                <w:b/>
                <w:sz w:val="20"/>
                <w:szCs w:val="20"/>
              </w:rPr>
              <w:t>ученое звание</w:t>
            </w:r>
          </w:p>
        </w:tc>
        <w:tc>
          <w:tcPr>
            <w:tcW w:w="2127" w:type="dxa"/>
            <w:tcBorders>
              <w:top w:val="single" w:sz="4" w:space="0" w:color="000000"/>
              <w:left w:val="single" w:sz="4" w:space="0" w:color="000000"/>
              <w:bottom w:val="single" w:sz="4" w:space="0" w:color="000000"/>
              <w:right w:val="single" w:sz="4" w:space="0" w:color="000000"/>
            </w:tcBorders>
          </w:tcPr>
          <w:p w:rsidR="001F71BE" w:rsidRPr="00EB7374" w:rsidRDefault="001F71BE">
            <w:pPr>
              <w:tabs>
                <w:tab w:val="left" w:pos="7260"/>
              </w:tabs>
              <w:snapToGrid w:val="0"/>
              <w:jc w:val="center"/>
              <w:rPr>
                <w:b/>
                <w:sz w:val="20"/>
                <w:szCs w:val="20"/>
              </w:rPr>
            </w:pPr>
            <w:r w:rsidRPr="00EB7374">
              <w:rPr>
                <w:b/>
                <w:sz w:val="20"/>
                <w:szCs w:val="20"/>
              </w:rPr>
              <w:t>Кафедра</w:t>
            </w:r>
          </w:p>
        </w:tc>
      </w:tr>
      <w:tr w:rsidR="001F71BE" w:rsidRPr="00EB7374" w:rsidTr="00DE3B49">
        <w:tc>
          <w:tcPr>
            <w:tcW w:w="2315" w:type="dxa"/>
            <w:tcBorders>
              <w:top w:val="single" w:sz="4" w:space="0" w:color="000000"/>
              <w:left w:val="single" w:sz="4" w:space="0" w:color="000000"/>
              <w:bottom w:val="single" w:sz="4" w:space="0" w:color="000000"/>
            </w:tcBorders>
          </w:tcPr>
          <w:p w:rsidR="001F71BE" w:rsidRPr="00EB7374" w:rsidRDefault="001F71BE">
            <w:pPr>
              <w:tabs>
                <w:tab w:val="left" w:pos="7260"/>
              </w:tabs>
              <w:snapToGrid w:val="0"/>
              <w:jc w:val="center"/>
              <w:rPr>
                <w:b/>
                <w:sz w:val="20"/>
                <w:szCs w:val="20"/>
              </w:rPr>
            </w:pPr>
            <w:r w:rsidRPr="00EB7374">
              <w:rPr>
                <w:b/>
                <w:sz w:val="20"/>
                <w:szCs w:val="20"/>
              </w:rPr>
              <w:t>1</w:t>
            </w:r>
          </w:p>
        </w:tc>
        <w:tc>
          <w:tcPr>
            <w:tcW w:w="2520" w:type="dxa"/>
            <w:tcBorders>
              <w:top w:val="single" w:sz="4" w:space="0" w:color="000000"/>
              <w:left w:val="single" w:sz="4" w:space="0" w:color="000000"/>
              <w:bottom w:val="single" w:sz="4" w:space="0" w:color="000000"/>
            </w:tcBorders>
          </w:tcPr>
          <w:p w:rsidR="001F71BE" w:rsidRPr="00EB7374" w:rsidRDefault="001F71BE">
            <w:pPr>
              <w:tabs>
                <w:tab w:val="left" w:pos="7260"/>
              </w:tabs>
              <w:snapToGrid w:val="0"/>
              <w:jc w:val="center"/>
              <w:rPr>
                <w:b/>
                <w:sz w:val="20"/>
                <w:szCs w:val="20"/>
              </w:rPr>
            </w:pPr>
            <w:r w:rsidRPr="00EB7374">
              <w:rPr>
                <w:b/>
                <w:sz w:val="20"/>
                <w:szCs w:val="20"/>
              </w:rPr>
              <w:t>2</w:t>
            </w:r>
          </w:p>
        </w:tc>
        <w:tc>
          <w:tcPr>
            <w:tcW w:w="3103" w:type="dxa"/>
            <w:tcBorders>
              <w:top w:val="single" w:sz="4" w:space="0" w:color="000000"/>
              <w:left w:val="single" w:sz="4" w:space="0" w:color="000000"/>
              <w:bottom w:val="single" w:sz="4" w:space="0" w:color="000000"/>
            </w:tcBorders>
          </w:tcPr>
          <w:p w:rsidR="001F71BE" w:rsidRPr="00EB7374" w:rsidRDefault="001F71BE">
            <w:pPr>
              <w:tabs>
                <w:tab w:val="left" w:pos="7260"/>
              </w:tabs>
              <w:snapToGrid w:val="0"/>
              <w:jc w:val="center"/>
              <w:rPr>
                <w:b/>
                <w:sz w:val="20"/>
                <w:szCs w:val="20"/>
              </w:rPr>
            </w:pPr>
            <w:r w:rsidRPr="00EB7374">
              <w:rPr>
                <w:b/>
                <w:sz w:val="20"/>
                <w:szCs w:val="20"/>
              </w:rPr>
              <w:t>3</w:t>
            </w:r>
          </w:p>
        </w:tc>
        <w:tc>
          <w:tcPr>
            <w:tcW w:w="2127" w:type="dxa"/>
            <w:tcBorders>
              <w:top w:val="single" w:sz="4" w:space="0" w:color="000000"/>
              <w:left w:val="single" w:sz="4" w:space="0" w:color="000000"/>
              <w:bottom w:val="single" w:sz="4" w:space="0" w:color="000000"/>
              <w:right w:val="single" w:sz="4" w:space="0" w:color="000000"/>
            </w:tcBorders>
          </w:tcPr>
          <w:p w:rsidR="001F71BE" w:rsidRPr="00EB7374" w:rsidRDefault="001F71BE">
            <w:pPr>
              <w:tabs>
                <w:tab w:val="left" w:pos="7260"/>
              </w:tabs>
              <w:snapToGrid w:val="0"/>
              <w:jc w:val="center"/>
              <w:rPr>
                <w:b/>
                <w:sz w:val="20"/>
                <w:szCs w:val="20"/>
              </w:rPr>
            </w:pPr>
            <w:r w:rsidRPr="00EB7374">
              <w:rPr>
                <w:b/>
                <w:sz w:val="20"/>
                <w:szCs w:val="20"/>
              </w:rPr>
              <w:t>4</w:t>
            </w:r>
          </w:p>
        </w:tc>
      </w:tr>
      <w:tr w:rsidR="001F71BE" w:rsidTr="00DE3B49">
        <w:trPr>
          <w:trHeight w:val="201"/>
        </w:trPr>
        <w:tc>
          <w:tcPr>
            <w:tcW w:w="2315" w:type="dxa"/>
            <w:tcBorders>
              <w:top w:val="single" w:sz="4" w:space="0" w:color="000000"/>
              <w:left w:val="single" w:sz="4" w:space="0" w:color="000000"/>
              <w:bottom w:val="single" w:sz="4" w:space="0" w:color="000000"/>
            </w:tcBorders>
          </w:tcPr>
          <w:p w:rsidR="001F71BE" w:rsidRDefault="001F71BE">
            <w:pPr>
              <w:tabs>
                <w:tab w:val="left" w:pos="7260"/>
              </w:tabs>
              <w:snapToGrid w:val="0"/>
            </w:pPr>
          </w:p>
        </w:tc>
        <w:tc>
          <w:tcPr>
            <w:tcW w:w="2520" w:type="dxa"/>
            <w:tcBorders>
              <w:top w:val="single" w:sz="4" w:space="0" w:color="000000"/>
              <w:left w:val="single" w:sz="4" w:space="0" w:color="000000"/>
              <w:bottom w:val="single" w:sz="4" w:space="0" w:color="000000"/>
            </w:tcBorders>
          </w:tcPr>
          <w:p w:rsidR="001F71BE" w:rsidRDefault="001F71BE">
            <w:pPr>
              <w:tabs>
                <w:tab w:val="left" w:pos="7260"/>
              </w:tabs>
              <w:snapToGrid w:val="0"/>
            </w:pPr>
          </w:p>
        </w:tc>
        <w:tc>
          <w:tcPr>
            <w:tcW w:w="3103" w:type="dxa"/>
            <w:tcBorders>
              <w:top w:val="single" w:sz="4" w:space="0" w:color="000000"/>
              <w:left w:val="single" w:sz="4" w:space="0" w:color="000000"/>
              <w:bottom w:val="single" w:sz="4" w:space="0" w:color="000000"/>
            </w:tcBorders>
          </w:tcPr>
          <w:p w:rsidR="001F71BE" w:rsidRDefault="001F71BE">
            <w:pPr>
              <w:tabs>
                <w:tab w:val="left" w:pos="7260"/>
              </w:tabs>
              <w:snapToGrid w:val="0"/>
            </w:pPr>
          </w:p>
        </w:tc>
        <w:tc>
          <w:tcPr>
            <w:tcW w:w="2127" w:type="dxa"/>
            <w:tcBorders>
              <w:top w:val="single" w:sz="4" w:space="0" w:color="000000"/>
              <w:left w:val="single" w:sz="4" w:space="0" w:color="000000"/>
              <w:bottom w:val="single" w:sz="4" w:space="0" w:color="000000"/>
              <w:right w:val="single" w:sz="4" w:space="0" w:color="000000"/>
            </w:tcBorders>
          </w:tcPr>
          <w:p w:rsidR="001F71BE" w:rsidRDefault="001F71BE">
            <w:pPr>
              <w:tabs>
                <w:tab w:val="left" w:pos="7260"/>
              </w:tabs>
            </w:pPr>
          </w:p>
        </w:tc>
      </w:tr>
      <w:tr w:rsidR="001F71BE" w:rsidTr="00DE3B49">
        <w:tc>
          <w:tcPr>
            <w:tcW w:w="2315" w:type="dxa"/>
            <w:tcBorders>
              <w:top w:val="single" w:sz="4" w:space="0" w:color="000000"/>
              <w:left w:val="single" w:sz="4" w:space="0" w:color="000000"/>
              <w:bottom w:val="single" w:sz="4" w:space="0" w:color="000000"/>
            </w:tcBorders>
          </w:tcPr>
          <w:p w:rsidR="001F71BE" w:rsidRDefault="001F71BE">
            <w:pPr>
              <w:tabs>
                <w:tab w:val="left" w:pos="7260"/>
              </w:tabs>
              <w:snapToGrid w:val="0"/>
            </w:pPr>
          </w:p>
        </w:tc>
        <w:tc>
          <w:tcPr>
            <w:tcW w:w="2520" w:type="dxa"/>
            <w:tcBorders>
              <w:top w:val="single" w:sz="4" w:space="0" w:color="000000"/>
              <w:left w:val="single" w:sz="4" w:space="0" w:color="000000"/>
              <w:bottom w:val="single" w:sz="4" w:space="0" w:color="000000"/>
            </w:tcBorders>
          </w:tcPr>
          <w:p w:rsidR="001F71BE" w:rsidRDefault="001F71BE">
            <w:pPr>
              <w:tabs>
                <w:tab w:val="left" w:pos="7260"/>
              </w:tabs>
              <w:snapToGrid w:val="0"/>
            </w:pPr>
          </w:p>
        </w:tc>
        <w:tc>
          <w:tcPr>
            <w:tcW w:w="3103" w:type="dxa"/>
            <w:tcBorders>
              <w:top w:val="single" w:sz="4" w:space="0" w:color="000000"/>
              <w:left w:val="single" w:sz="4" w:space="0" w:color="000000"/>
              <w:bottom w:val="single" w:sz="4" w:space="0" w:color="000000"/>
            </w:tcBorders>
          </w:tcPr>
          <w:p w:rsidR="001F71BE" w:rsidRDefault="001F71BE">
            <w:pPr>
              <w:tabs>
                <w:tab w:val="left" w:pos="7260"/>
              </w:tabs>
              <w:snapToGrid w:val="0"/>
            </w:pPr>
          </w:p>
        </w:tc>
        <w:tc>
          <w:tcPr>
            <w:tcW w:w="2127" w:type="dxa"/>
            <w:tcBorders>
              <w:top w:val="single" w:sz="4" w:space="0" w:color="000000"/>
              <w:left w:val="single" w:sz="4" w:space="0" w:color="000000"/>
              <w:bottom w:val="single" w:sz="4" w:space="0" w:color="000000"/>
              <w:right w:val="single" w:sz="4" w:space="0" w:color="000000"/>
            </w:tcBorders>
          </w:tcPr>
          <w:p w:rsidR="001F71BE" w:rsidRDefault="001F71BE">
            <w:pPr>
              <w:tabs>
                <w:tab w:val="left" w:pos="7260"/>
              </w:tabs>
            </w:pPr>
          </w:p>
        </w:tc>
      </w:tr>
    </w:tbl>
    <w:p w:rsidR="001F71BE" w:rsidRDefault="001F71BE">
      <w:pPr>
        <w:tabs>
          <w:tab w:val="left" w:pos="7260"/>
        </w:tabs>
      </w:pPr>
    </w:p>
    <w:p w:rsidR="00E26B39" w:rsidRDefault="00E26B39" w:rsidP="00E26B39">
      <w:pPr>
        <w:spacing w:line="238" w:lineRule="auto"/>
        <w:ind w:left="360"/>
      </w:pPr>
      <w:r w:rsidRPr="00B73CA7">
        <w:t xml:space="preserve"> </w:t>
      </w:r>
    </w:p>
    <w:p w:rsidR="001F71BE" w:rsidRDefault="001F71BE" w:rsidP="00E26B39">
      <w:pPr>
        <w:tabs>
          <w:tab w:val="left" w:pos="7260"/>
        </w:tabs>
      </w:pPr>
    </w:p>
    <w:p w:rsidR="002B2322" w:rsidRDefault="002B2322">
      <w:pPr>
        <w:jc w:val="center"/>
        <w:rPr>
          <w:b/>
          <w:i/>
          <w:iCs/>
          <w:spacing w:val="-4"/>
          <w:sz w:val="18"/>
          <w:szCs w:val="18"/>
        </w:rPr>
      </w:pPr>
    </w:p>
    <w:p w:rsidR="002B2322" w:rsidRDefault="002B2322">
      <w:pPr>
        <w:jc w:val="center"/>
        <w:rPr>
          <w:b/>
          <w:i/>
          <w:iCs/>
          <w:spacing w:val="-4"/>
          <w:sz w:val="18"/>
          <w:szCs w:val="18"/>
        </w:rPr>
      </w:pPr>
    </w:p>
    <w:p w:rsidR="002B2322" w:rsidRDefault="002B2322">
      <w:pPr>
        <w:jc w:val="center"/>
        <w:rPr>
          <w:b/>
          <w:i/>
          <w:iCs/>
          <w:spacing w:val="-4"/>
          <w:sz w:val="18"/>
          <w:szCs w:val="18"/>
        </w:rPr>
      </w:pPr>
    </w:p>
    <w:p w:rsidR="002B2322" w:rsidRPr="00645B10" w:rsidRDefault="002B2322">
      <w:pPr>
        <w:jc w:val="center"/>
      </w:pPr>
    </w:p>
    <w:p w:rsidR="001A3196" w:rsidRDefault="001A3196">
      <w:pPr>
        <w:jc w:val="center"/>
      </w:pPr>
    </w:p>
    <w:p w:rsidR="00CE1639" w:rsidRDefault="00CE1639" w:rsidP="002B2322"/>
    <w:p w:rsidR="00E26B39" w:rsidRDefault="00E26B39">
      <w:pPr>
        <w:suppressAutoHyphens w:val="0"/>
      </w:pPr>
      <w:r>
        <w:br w:type="page"/>
      </w:r>
    </w:p>
    <w:p w:rsidR="0051791E" w:rsidRPr="00CE1639" w:rsidRDefault="0051791E" w:rsidP="0061260B">
      <w:pPr>
        <w:numPr>
          <w:ilvl w:val="0"/>
          <w:numId w:val="4"/>
        </w:numPr>
        <w:tabs>
          <w:tab w:val="clear" w:pos="720"/>
          <w:tab w:val="num" w:pos="284"/>
        </w:tabs>
        <w:ind w:hanging="720"/>
        <w:rPr>
          <w:b/>
        </w:rPr>
      </w:pPr>
      <w:r w:rsidRPr="00CE1639">
        <w:rPr>
          <w:b/>
        </w:rPr>
        <w:lastRenderedPageBreak/>
        <w:t>Введение</w:t>
      </w:r>
    </w:p>
    <w:p w:rsidR="001A3196" w:rsidRPr="00041018" w:rsidRDefault="001A3196" w:rsidP="001A3196">
      <w:pPr>
        <w:ind w:left="360"/>
        <w:rPr>
          <w:b/>
        </w:rPr>
      </w:pPr>
    </w:p>
    <w:p w:rsidR="00063391" w:rsidRDefault="00063391" w:rsidP="00063391">
      <w:pPr>
        <w:ind w:firstLine="708"/>
        <w:jc w:val="both"/>
      </w:pPr>
      <w:r w:rsidRPr="00063391">
        <w:t xml:space="preserve">Трудно переоценить значение </w:t>
      </w:r>
      <w:proofErr w:type="spellStart"/>
      <w:r w:rsidRPr="00063391">
        <w:t>сердечно-сосудистой</w:t>
      </w:r>
      <w:proofErr w:type="spellEnd"/>
      <w:r w:rsidRPr="00063391">
        <w:t xml:space="preserve"> системы в организме. Нормальное функционирование всех органов и тканей связано, прежде всего, с этой системой. Пусковым механизмом патогенеза многих заболеваний являются нарушения в работе сердца или периферических сосудов. Знание строения сердца у здорового человека является отправной точкой для изучения врожденных и приобретенных пороков сердца, понимание причин и механизмов развития нарушения кровообращения при тех или иных заболеваниях сердца. </w:t>
      </w:r>
    </w:p>
    <w:p w:rsidR="00FA5BDC" w:rsidRDefault="00063391" w:rsidP="00063391">
      <w:pPr>
        <w:ind w:firstLine="708"/>
        <w:jc w:val="both"/>
      </w:pPr>
      <w:r>
        <w:t>Изучение данной актуальной медицинской проблематики позволит студентам с</w:t>
      </w:r>
      <w:r w:rsidRPr="00063391">
        <w:t>формировать знание и понимание патофизиологических механизмов возникновения и развития основных симптомов и синдромов поражения сердечнососудистой систем.  Н</w:t>
      </w:r>
      <w:r w:rsidR="00AF3492" w:rsidRPr="00063391">
        <w:t>а основе интеграции фундаментальных и клинических дисциплин обучить студентов основам клинического обследования ССС в норме и патологии у взрослых на основе понимания физиологических процессов, обеспечивающих ее работу и патофизиологических механизмов формирования основных клинических синдромов.</w:t>
      </w:r>
    </w:p>
    <w:p w:rsidR="00F407A6" w:rsidRPr="00063391" w:rsidRDefault="00F407A6" w:rsidP="00063391">
      <w:pPr>
        <w:ind w:firstLine="708"/>
        <w:jc w:val="both"/>
        <w:rPr>
          <w:b/>
        </w:rPr>
      </w:pPr>
    </w:p>
    <w:p w:rsidR="0051791E" w:rsidRPr="00FA5BDC" w:rsidRDefault="0051791E" w:rsidP="0051791E">
      <w:pPr>
        <w:rPr>
          <w:b/>
        </w:rPr>
      </w:pPr>
      <w:r>
        <w:rPr>
          <w:b/>
        </w:rPr>
        <w:t xml:space="preserve">2. </w:t>
      </w:r>
      <w:r w:rsidRPr="0044075E">
        <w:rPr>
          <w:b/>
        </w:rPr>
        <w:t>Подготовка к занятию</w:t>
      </w:r>
    </w:p>
    <w:p w:rsidR="00C93402" w:rsidRDefault="00C93402" w:rsidP="0051791E">
      <w:pPr>
        <w:rPr>
          <w:b/>
        </w:rPr>
      </w:pPr>
    </w:p>
    <w:p w:rsidR="0051791E" w:rsidRPr="00DE3B49" w:rsidRDefault="0051791E" w:rsidP="0051791E">
      <w:r w:rsidRPr="00DE3B49">
        <w:t>Для подготовки к занятию студенту необходимо</w:t>
      </w:r>
      <w:r w:rsidRPr="00DE3B49">
        <w:rPr>
          <w:i/>
        </w:rPr>
        <w:t>:</w:t>
      </w: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51791E" w:rsidRPr="00DE3B49" w:rsidTr="009510C8">
        <w:tc>
          <w:tcPr>
            <w:tcW w:w="648" w:type="dxa"/>
          </w:tcPr>
          <w:p w:rsidR="0051791E" w:rsidRPr="00DE3B49" w:rsidRDefault="0051791E" w:rsidP="00910A0B">
            <w:pPr>
              <w:jc w:val="center"/>
              <w:rPr>
                <w:b/>
              </w:rPr>
            </w:pPr>
            <w:r w:rsidRPr="00DE3B49">
              <w:rPr>
                <w:b/>
              </w:rPr>
              <w:t xml:space="preserve">№ </w:t>
            </w:r>
            <w:proofErr w:type="spellStart"/>
            <w:r w:rsidRPr="00DE3B49">
              <w:rPr>
                <w:b/>
              </w:rPr>
              <w:t>п</w:t>
            </w:r>
            <w:proofErr w:type="spellEnd"/>
            <w:r w:rsidRPr="00DE3B49">
              <w:rPr>
                <w:b/>
              </w:rPr>
              <w:t>/</w:t>
            </w:r>
            <w:proofErr w:type="spellStart"/>
            <w:r w:rsidRPr="00DE3B49">
              <w:rPr>
                <w:b/>
              </w:rPr>
              <w:t>п</w:t>
            </w:r>
            <w:proofErr w:type="spellEnd"/>
          </w:p>
        </w:tc>
        <w:tc>
          <w:tcPr>
            <w:tcW w:w="6973" w:type="dxa"/>
          </w:tcPr>
          <w:p w:rsidR="0051791E" w:rsidRPr="00DE3B49" w:rsidRDefault="0051791E" w:rsidP="003F06BD">
            <w:pPr>
              <w:ind w:left="360"/>
              <w:jc w:val="center"/>
              <w:rPr>
                <w:b/>
              </w:rPr>
            </w:pPr>
            <w:r w:rsidRPr="00DE3B49">
              <w:rPr>
                <w:b/>
              </w:rPr>
              <w:t xml:space="preserve">Содержание </w:t>
            </w:r>
          </w:p>
        </w:tc>
        <w:tc>
          <w:tcPr>
            <w:tcW w:w="2839" w:type="dxa"/>
          </w:tcPr>
          <w:p w:rsidR="0051791E" w:rsidRPr="00DE3B49" w:rsidRDefault="0051791E" w:rsidP="003F06BD">
            <w:pPr>
              <w:jc w:val="center"/>
              <w:rPr>
                <w:b/>
              </w:rPr>
            </w:pPr>
            <w:r w:rsidRPr="00DE3B49">
              <w:rPr>
                <w:b/>
              </w:rPr>
              <w:t xml:space="preserve">Форма контроля </w:t>
            </w:r>
          </w:p>
        </w:tc>
      </w:tr>
      <w:tr w:rsidR="0051791E" w:rsidRPr="00DE3B49" w:rsidTr="009510C8">
        <w:tc>
          <w:tcPr>
            <w:tcW w:w="648" w:type="dxa"/>
          </w:tcPr>
          <w:p w:rsidR="0051791E" w:rsidRPr="00DE3B49" w:rsidRDefault="009510C8" w:rsidP="0051791E">
            <w:pPr>
              <w:rPr>
                <w:i/>
              </w:rPr>
            </w:pPr>
            <w:r>
              <w:rPr>
                <w:i/>
              </w:rPr>
              <w:t>2.1</w:t>
            </w:r>
            <w:r w:rsidR="0051791E" w:rsidRPr="00DE3B49">
              <w:rPr>
                <w:i/>
              </w:rPr>
              <w:t>.</w:t>
            </w:r>
          </w:p>
        </w:tc>
        <w:tc>
          <w:tcPr>
            <w:tcW w:w="6973" w:type="dxa"/>
          </w:tcPr>
          <w:p w:rsidR="0051791E" w:rsidRPr="00DE3B49" w:rsidRDefault="009510C8" w:rsidP="009510C8">
            <w:pPr>
              <w:jc w:val="both"/>
              <w:rPr>
                <w:i/>
              </w:rPr>
            </w:pPr>
            <w:r>
              <w:rPr>
                <w:i/>
              </w:rPr>
              <w:t>Изучить материал лекции</w:t>
            </w:r>
            <w:r w:rsidR="00E26B39" w:rsidRPr="00DE3B49">
              <w:rPr>
                <w:i/>
              </w:rPr>
              <w:t>:</w:t>
            </w:r>
            <w:r w:rsidR="008473B3" w:rsidRPr="00DE3B49">
              <w:rPr>
                <w:i/>
              </w:rPr>
              <w:t xml:space="preserve"> </w:t>
            </w:r>
            <w:r w:rsidR="00E26B39" w:rsidRPr="00DE3B49">
              <w:t xml:space="preserve">Патофизиология </w:t>
            </w:r>
            <w:proofErr w:type="spellStart"/>
            <w:r w:rsidR="00E26B39" w:rsidRPr="00DE3B49">
              <w:t>сердечно-сосудистй</w:t>
            </w:r>
            <w:proofErr w:type="spellEnd"/>
            <w:r w:rsidR="00E26B39" w:rsidRPr="00DE3B49">
              <w:t xml:space="preserve"> сист</w:t>
            </w:r>
            <w:r>
              <w:t>емы. Сердечная недостаточность</w:t>
            </w:r>
            <w:r w:rsidR="00E26B39" w:rsidRPr="00DE3B49">
              <w:t>.</w:t>
            </w:r>
            <w:r>
              <w:t xml:space="preserve"> Аритмии</w:t>
            </w:r>
          </w:p>
        </w:tc>
        <w:tc>
          <w:tcPr>
            <w:tcW w:w="2839" w:type="dxa"/>
          </w:tcPr>
          <w:p w:rsidR="0051791E" w:rsidRPr="00DE3B49" w:rsidRDefault="003F06BD" w:rsidP="0051791E">
            <w:pPr>
              <w:rPr>
                <w:i/>
              </w:rPr>
            </w:pPr>
            <w:r w:rsidRPr="00DE3B49">
              <w:rPr>
                <w:i/>
              </w:rPr>
              <w:t>Собеседование</w:t>
            </w:r>
          </w:p>
        </w:tc>
      </w:tr>
      <w:tr w:rsidR="0051791E" w:rsidRPr="00DE3B49" w:rsidTr="009510C8">
        <w:tc>
          <w:tcPr>
            <w:tcW w:w="648" w:type="dxa"/>
          </w:tcPr>
          <w:p w:rsidR="0051791E" w:rsidRPr="00DE3B49" w:rsidRDefault="009510C8" w:rsidP="0051791E">
            <w:pPr>
              <w:rPr>
                <w:i/>
              </w:rPr>
            </w:pPr>
            <w:r>
              <w:rPr>
                <w:i/>
              </w:rPr>
              <w:t>2.2</w:t>
            </w:r>
            <w:r w:rsidR="0051791E" w:rsidRPr="00DE3B49">
              <w:rPr>
                <w:i/>
              </w:rPr>
              <w:t>.</w:t>
            </w:r>
          </w:p>
        </w:tc>
        <w:tc>
          <w:tcPr>
            <w:tcW w:w="6973" w:type="dxa"/>
          </w:tcPr>
          <w:p w:rsidR="00E26B39" w:rsidRPr="00DE3B49" w:rsidRDefault="0051791E" w:rsidP="00E26B39">
            <w:pPr>
              <w:suppressAutoHyphens w:val="0"/>
              <w:ind w:left="207" w:right="397"/>
              <w:contextualSpacing/>
              <w:jc w:val="both"/>
            </w:pPr>
            <w:r w:rsidRPr="00DE3B49">
              <w:rPr>
                <w:i/>
              </w:rPr>
              <w:t>Прочитать учебник</w:t>
            </w:r>
            <w:r w:rsidR="00A228A3" w:rsidRPr="00DE3B49">
              <w:rPr>
                <w:i/>
              </w:rPr>
              <w:t>:</w:t>
            </w:r>
          </w:p>
          <w:p w:rsidR="00E26B39" w:rsidRPr="00DE3B49" w:rsidRDefault="00E26B39" w:rsidP="00E26B39">
            <w:pPr>
              <w:pStyle w:val="aff"/>
              <w:numPr>
                <w:ilvl w:val="0"/>
                <w:numId w:val="19"/>
              </w:numPr>
              <w:tabs>
                <w:tab w:val="clear" w:pos="720"/>
              </w:tabs>
              <w:ind w:left="61" w:hanging="77"/>
              <w:rPr>
                <w:sz w:val="24"/>
                <w:szCs w:val="24"/>
              </w:rPr>
            </w:pPr>
            <w:r w:rsidRPr="00DE3B49">
              <w:rPr>
                <w:sz w:val="24"/>
                <w:szCs w:val="24"/>
              </w:rPr>
              <w:t xml:space="preserve">Патологическая физиология : учебник для студ. / ред. </w:t>
            </w:r>
            <w:proofErr w:type="spellStart"/>
            <w:r w:rsidRPr="00DE3B49">
              <w:rPr>
                <w:sz w:val="24"/>
                <w:szCs w:val="24"/>
              </w:rPr>
              <w:t>Н.Н.Зайко</w:t>
            </w:r>
            <w:proofErr w:type="spellEnd"/>
            <w:r w:rsidRPr="00DE3B49">
              <w:rPr>
                <w:sz w:val="24"/>
                <w:szCs w:val="24"/>
              </w:rPr>
              <w:t xml:space="preserve"> [и др.]. - М.: </w:t>
            </w:r>
            <w:proofErr w:type="spellStart"/>
            <w:r w:rsidRPr="00DE3B49">
              <w:rPr>
                <w:sz w:val="24"/>
                <w:szCs w:val="24"/>
              </w:rPr>
              <w:t>МЕДпресс-информ</w:t>
            </w:r>
            <w:proofErr w:type="spellEnd"/>
            <w:r w:rsidRPr="00DE3B49">
              <w:rPr>
                <w:sz w:val="24"/>
                <w:szCs w:val="24"/>
              </w:rPr>
              <w:t xml:space="preserve">, 2008. - 640 с. </w:t>
            </w:r>
          </w:p>
          <w:p w:rsidR="00E26B39" w:rsidRPr="00DE3B49" w:rsidRDefault="00E26B39" w:rsidP="00E26B39">
            <w:pPr>
              <w:pStyle w:val="aff"/>
              <w:numPr>
                <w:ilvl w:val="0"/>
                <w:numId w:val="19"/>
              </w:numPr>
              <w:tabs>
                <w:tab w:val="clear" w:pos="720"/>
              </w:tabs>
              <w:ind w:left="61" w:hanging="77"/>
              <w:rPr>
                <w:sz w:val="24"/>
                <w:szCs w:val="24"/>
              </w:rPr>
            </w:pPr>
            <w:r w:rsidRPr="00DE3B49">
              <w:rPr>
                <w:sz w:val="24"/>
                <w:szCs w:val="24"/>
              </w:rPr>
              <w:t xml:space="preserve">Патофизиология : учебник для студентов вузов: в 2т. / ред. В.В.Новицкий [и др.]. - М.: </w:t>
            </w:r>
            <w:proofErr w:type="spellStart"/>
            <w:r w:rsidRPr="00DE3B49">
              <w:rPr>
                <w:sz w:val="24"/>
                <w:szCs w:val="24"/>
              </w:rPr>
              <w:t>ГЭОТАР-Медиа</w:t>
            </w:r>
            <w:proofErr w:type="spellEnd"/>
            <w:r w:rsidRPr="00DE3B49">
              <w:rPr>
                <w:sz w:val="24"/>
                <w:szCs w:val="24"/>
              </w:rPr>
              <w:t xml:space="preserve">, 2009. - Т.2 - 640 с. </w:t>
            </w:r>
          </w:p>
          <w:p w:rsidR="0051791E" w:rsidRPr="00DE3B49" w:rsidRDefault="00E26B39" w:rsidP="007A6FCD">
            <w:pPr>
              <w:pStyle w:val="aff"/>
              <w:numPr>
                <w:ilvl w:val="0"/>
                <w:numId w:val="19"/>
              </w:numPr>
              <w:tabs>
                <w:tab w:val="clear" w:pos="720"/>
              </w:tabs>
              <w:ind w:left="61" w:hanging="77"/>
              <w:rPr>
                <w:i/>
                <w:sz w:val="24"/>
                <w:szCs w:val="24"/>
              </w:rPr>
            </w:pPr>
            <w:r w:rsidRPr="00DE3B49">
              <w:rPr>
                <w:sz w:val="24"/>
                <w:szCs w:val="24"/>
              </w:rPr>
              <w:t xml:space="preserve">Патофизиология [Электронный ресурс] / </w:t>
            </w:r>
            <w:proofErr w:type="spellStart"/>
            <w:r w:rsidRPr="00DE3B49">
              <w:rPr>
                <w:sz w:val="24"/>
                <w:szCs w:val="24"/>
              </w:rPr>
              <w:t>Литвицкий</w:t>
            </w:r>
            <w:proofErr w:type="spellEnd"/>
            <w:r w:rsidRPr="00DE3B49">
              <w:rPr>
                <w:sz w:val="24"/>
                <w:szCs w:val="24"/>
              </w:rPr>
              <w:t xml:space="preserve"> П.Ф. - М.: </w:t>
            </w:r>
            <w:proofErr w:type="spellStart"/>
            <w:r w:rsidRPr="00DE3B49">
              <w:rPr>
                <w:sz w:val="24"/>
                <w:szCs w:val="24"/>
              </w:rPr>
              <w:t>ГЭОТАР-Медиа</w:t>
            </w:r>
            <w:proofErr w:type="spellEnd"/>
            <w:r w:rsidRPr="00DE3B49">
              <w:rPr>
                <w:sz w:val="24"/>
                <w:szCs w:val="24"/>
              </w:rPr>
              <w:t xml:space="preserve">, 2010. - </w:t>
            </w:r>
            <w:hyperlink r:id="rId10" w:history="1">
              <w:r w:rsidRPr="00DE3B49">
                <w:rPr>
                  <w:rStyle w:val="ae"/>
                  <w:sz w:val="24"/>
                  <w:szCs w:val="24"/>
                </w:rPr>
                <w:t>http://www.rosmedlib.ru/book/ISBN9785970414798.html</w:t>
              </w:r>
            </w:hyperlink>
            <w:r w:rsidRPr="00DE3B49">
              <w:rPr>
                <w:sz w:val="24"/>
                <w:szCs w:val="24"/>
              </w:rPr>
              <w:t>.</w:t>
            </w:r>
          </w:p>
        </w:tc>
        <w:tc>
          <w:tcPr>
            <w:tcW w:w="2839" w:type="dxa"/>
          </w:tcPr>
          <w:p w:rsidR="0051791E" w:rsidRPr="00DE3B49" w:rsidRDefault="003F06BD" w:rsidP="0051791E">
            <w:pPr>
              <w:rPr>
                <w:i/>
              </w:rPr>
            </w:pPr>
            <w:r w:rsidRPr="00DE3B49">
              <w:rPr>
                <w:i/>
              </w:rPr>
              <w:t>Собеседование</w:t>
            </w:r>
          </w:p>
        </w:tc>
      </w:tr>
      <w:tr w:rsidR="0051791E" w:rsidRPr="00DE3B49" w:rsidTr="009510C8">
        <w:tc>
          <w:tcPr>
            <w:tcW w:w="648" w:type="dxa"/>
          </w:tcPr>
          <w:p w:rsidR="0051791E" w:rsidRPr="00DE3B49" w:rsidRDefault="009510C8" w:rsidP="0051791E">
            <w:pPr>
              <w:rPr>
                <w:i/>
              </w:rPr>
            </w:pPr>
            <w:r>
              <w:rPr>
                <w:i/>
              </w:rPr>
              <w:t>2.3</w:t>
            </w:r>
            <w:r w:rsidR="0051791E" w:rsidRPr="00DE3B49">
              <w:rPr>
                <w:i/>
              </w:rPr>
              <w:t>.</w:t>
            </w:r>
          </w:p>
        </w:tc>
        <w:tc>
          <w:tcPr>
            <w:tcW w:w="6973" w:type="dxa"/>
          </w:tcPr>
          <w:p w:rsidR="00A228A3" w:rsidRPr="00DE3B49" w:rsidRDefault="0051791E" w:rsidP="00A228A3">
            <w:pPr>
              <w:pStyle w:val="aff"/>
              <w:rPr>
                <w:i/>
                <w:sz w:val="24"/>
                <w:szCs w:val="24"/>
              </w:rPr>
            </w:pPr>
            <w:r w:rsidRPr="00DE3B49">
              <w:rPr>
                <w:i/>
                <w:sz w:val="24"/>
                <w:szCs w:val="24"/>
              </w:rPr>
              <w:t xml:space="preserve">Изучить дополнительную литературу </w:t>
            </w:r>
          </w:p>
          <w:p w:rsidR="0051791E" w:rsidRPr="00DE3B49" w:rsidRDefault="00A228A3" w:rsidP="00E26B39">
            <w:pPr>
              <w:pStyle w:val="aff"/>
              <w:jc w:val="both"/>
              <w:rPr>
                <w:sz w:val="24"/>
                <w:szCs w:val="24"/>
              </w:rPr>
            </w:pPr>
            <w:r w:rsidRPr="00DE3B49">
              <w:rPr>
                <w:sz w:val="24"/>
                <w:szCs w:val="24"/>
              </w:rPr>
              <w:t>1</w:t>
            </w:r>
            <w:r w:rsidR="00063391" w:rsidRPr="00DE3B49">
              <w:rPr>
                <w:sz w:val="24"/>
                <w:szCs w:val="24"/>
              </w:rPr>
              <w:t xml:space="preserve">. </w:t>
            </w:r>
            <w:r w:rsidRPr="00DE3B49">
              <w:rPr>
                <w:sz w:val="24"/>
                <w:szCs w:val="24"/>
              </w:rPr>
              <w:t xml:space="preserve">Патофизиология </w:t>
            </w:r>
            <w:proofErr w:type="spellStart"/>
            <w:r w:rsidRPr="00DE3B49">
              <w:rPr>
                <w:sz w:val="24"/>
                <w:szCs w:val="24"/>
              </w:rPr>
              <w:t>сердечно-сосудистой</w:t>
            </w:r>
            <w:proofErr w:type="spellEnd"/>
            <w:r w:rsidRPr="00DE3B49">
              <w:rPr>
                <w:sz w:val="24"/>
                <w:szCs w:val="24"/>
              </w:rPr>
              <w:t xml:space="preserve"> системы  : учебно-методическое пособие/ А. В. Ефремов [и др.]; </w:t>
            </w:r>
            <w:proofErr w:type="spellStart"/>
            <w:r w:rsidRPr="00DE3B49">
              <w:rPr>
                <w:sz w:val="24"/>
                <w:szCs w:val="24"/>
              </w:rPr>
              <w:t>Новосиб.гос.мед.ун-т</w:t>
            </w:r>
            <w:proofErr w:type="spellEnd"/>
            <w:r w:rsidRPr="00DE3B49">
              <w:rPr>
                <w:sz w:val="24"/>
                <w:szCs w:val="24"/>
              </w:rPr>
              <w:t>. -3-е изд.. -Новосибирск: Сибмедиздат НГМУ, 2008. -59 с.</w:t>
            </w:r>
          </w:p>
        </w:tc>
        <w:tc>
          <w:tcPr>
            <w:tcW w:w="2839" w:type="dxa"/>
          </w:tcPr>
          <w:p w:rsidR="0051791E" w:rsidRPr="00DE3B49" w:rsidRDefault="003F06BD" w:rsidP="0051791E">
            <w:pPr>
              <w:rPr>
                <w:i/>
              </w:rPr>
            </w:pPr>
            <w:r w:rsidRPr="00DE3B49">
              <w:rPr>
                <w:i/>
              </w:rPr>
              <w:t>Собеседование</w:t>
            </w:r>
          </w:p>
        </w:tc>
      </w:tr>
      <w:tr w:rsidR="0051791E" w:rsidRPr="00DE3B49" w:rsidTr="009510C8">
        <w:tc>
          <w:tcPr>
            <w:tcW w:w="648" w:type="dxa"/>
          </w:tcPr>
          <w:p w:rsidR="0051791E" w:rsidRPr="00DE3B49" w:rsidRDefault="009510C8" w:rsidP="0051791E">
            <w:pPr>
              <w:rPr>
                <w:i/>
              </w:rPr>
            </w:pPr>
            <w:r>
              <w:rPr>
                <w:i/>
              </w:rPr>
              <w:t>2.4</w:t>
            </w:r>
            <w:r w:rsidR="0051791E" w:rsidRPr="00DE3B49">
              <w:rPr>
                <w:i/>
              </w:rPr>
              <w:t>.</w:t>
            </w:r>
          </w:p>
        </w:tc>
        <w:tc>
          <w:tcPr>
            <w:tcW w:w="6973" w:type="dxa"/>
          </w:tcPr>
          <w:p w:rsidR="00096AE6" w:rsidRPr="00DE3B49" w:rsidRDefault="0051791E" w:rsidP="00096AE6">
            <w:pPr>
              <w:rPr>
                <w:i/>
              </w:rPr>
            </w:pPr>
            <w:r w:rsidRPr="00DE3B49">
              <w:rPr>
                <w:i/>
              </w:rPr>
              <w:t>Решить типовые задачи</w:t>
            </w:r>
            <w:r w:rsidR="00063391" w:rsidRPr="00DE3B49">
              <w:rPr>
                <w:i/>
              </w:rPr>
              <w:t>:</w:t>
            </w:r>
            <w:r w:rsidRPr="00DE3B49">
              <w:rPr>
                <w:i/>
              </w:rPr>
              <w:t xml:space="preserve"> </w:t>
            </w:r>
          </w:p>
          <w:p w:rsidR="0051791E" w:rsidRPr="00DE3B49" w:rsidRDefault="00096AE6" w:rsidP="00096AE6">
            <w:pPr>
              <w:rPr>
                <w:i/>
              </w:rPr>
            </w:pPr>
            <w:r w:rsidRPr="00DE3B49">
              <w:t>приложение №2 методических рекомендаций к данному занятию</w:t>
            </w:r>
          </w:p>
        </w:tc>
        <w:tc>
          <w:tcPr>
            <w:tcW w:w="2839" w:type="dxa"/>
          </w:tcPr>
          <w:p w:rsidR="0051791E" w:rsidRPr="00DE3B49" w:rsidRDefault="0051791E" w:rsidP="0051791E">
            <w:pPr>
              <w:rPr>
                <w:i/>
              </w:rPr>
            </w:pPr>
            <w:r w:rsidRPr="00DE3B49">
              <w:rPr>
                <w:i/>
              </w:rPr>
              <w:t>Ведение рабочей тетради по дисциплине, оценка (БРО)</w:t>
            </w:r>
          </w:p>
        </w:tc>
      </w:tr>
      <w:tr w:rsidR="0051791E" w:rsidRPr="00DE3B49" w:rsidTr="009510C8">
        <w:tc>
          <w:tcPr>
            <w:tcW w:w="648" w:type="dxa"/>
          </w:tcPr>
          <w:p w:rsidR="0051791E" w:rsidRPr="00DE3B49" w:rsidRDefault="0051791E" w:rsidP="00A228A3">
            <w:pPr>
              <w:rPr>
                <w:i/>
              </w:rPr>
            </w:pPr>
            <w:r w:rsidRPr="00DE3B49">
              <w:rPr>
                <w:i/>
              </w:rPr>
              <w:t>2.</w:t>
            </w:r>
            <w:r w:rsidR="009510C8">
              <w:rPr>
                <w:i/>
              </w:rPr>
              <w:t>5</w:t>
            </w:r>
          </w:p>
        </w:tc>
        <w:tc>
          <w:tcPr>
            <w:tcW w:w="6973" w:type="dxa"/>
          </w:tcPr>
          <w:p w:rsidR="00A228A3" w:rsidRPr="00DE3B49" w:rsidRDefault="0051791E" w:rsidP="00A228A3">
            <w:pPr>
              <w:suppressAutoHyphens w:val="0"/>
              <w:jc w:val="both"/>
              <w:rPr>
                <w:i/>
              </w:rPr>
            </w:pPr>
            <w:r w:rsidRPr="00DE3B49">
              <w:rPr>
                <w:i/>
              </w:rPr>
              <w:t xml:space="preserve">Решить тестовые задания </w:t>
            </w:r>
          </w:p>
          <w:p w:rsidR="0051791E" w:rsidRPr="00DE3B49" w:rsidRDefault="00096AE6" w:rsidP="00096AE6">
            <w:pPr>
              <w:pStyle w:val="aff"/>
              <w:jc w:val="both"/>
              <w:rPr>
                <w:i/>
                <w:sz w:val="24"/>
                <w:szCs w:val="24"/>
              </w:rPr>
            </w:pPr>
            <w:r w:rsidRPr="00DE3B49">
              <w:rPr>
                <w:sz w:val="24"/>
                <w:szCs w:val="24"/>
              </w:rPr>
              <w:t>приложение №3 методических рекомендаций к данному занятию</w:t>
            </w:r>
          </w:p>
        </w:tc>
        <w:tc>
          <w:tcPr>
            <w:tcW w:w="2839" w:type="dxa"/>
          </w:tcPr>
          <w:p w:rsidR="0051791E" w:rsidRPr="00DE3B49" w:rsidRDefault="0051791E" w:rsidP="0051791E">
            <w:pPr>
              <w:rPr>
                <w:i/>
              </w:rPr>
            </w:pPr>
            <w:r w:rsidRPr="00DE3B49">
              <w:rPr>
                <w:i/>
              </w:rPr>
              <w:t>Входной контроль, тестирование</w:t>
            </w:r>
          </w:p>
        </w:tc>
      </w:tr>
      <w:tr w:rsidR="0051791E" w:rsidRPr="00DE3B49" w:rsidTr="009510C8">
        <w:tc>
          <w:tcPr>
            <w:tcW w:w="648" w:type="dxa"/>
          </w:tcPr>
          <w:p w:rsidR="0051791E" w:rsidRPr="00DE3B49" w:rsidRDefault="0051791E" w:rsidP="009510C8">
            <w:pPr>
              <w:rPr>
                <w:i/>
              </w:rPr>
            </w:pPr>
            <w:r w:rsidRPr="00DE3B49">
              <w:rPr>
                <w:i/>
              </w:rPr>
              <w:t>2.</w:t>
            </w:r>
            <w:r w:rsidR="009510C8">
              <w:rPr>
                <w:i/>
              </w:rPr>
              <w:t>6</w:t>
            </w:r>
            <w:r w:rsidRPr="00DE3B49">
              <w:rPr>
                <w:i/>
              </w:rPr>
              <w:t>.</w:t>
            </w:r>
          </w:p>
        </w:tc>
        <w:tc>
          <w:tcPr>
            <w:tcW w:w="6973" w:type="dxa"/>
          </w:tcPr>
          <w:p w:rsidR="00A228A3" w:rsidRPr="00DE3B49" w:rsidRDefault="0051791E" w:rsidP="00A228A3">
            <w:pPr>
              <w:shd w:val="clear" w:color="auto" w:fill="FFFFFF"/>
              <w:tabs>
                <w:tab w:val="left" w:pos="427"/>
              </w:tabs>
              <w:ind w:left="67" w:firstLine="77"/>
              <w:jc w:val="both"/>
              <w:rPr>
                <w:i/>
              </w:rPr>
            </w:pPr>
            <w:r w:rsidRPr="00DE3B49">
              <w:rPr>
                <w:i/>
              </w:rPr>
              <w:t xml:space="preserve">Быть готовым ответить на следующие вопросы: </w:t>
            </w:r>
          </w:p>
          <w:p w:rsidR="005949E9" w:rsidRPr="0098309C" w:rsidRDefault="005949E9" w:rsidP="005949E9">
            <w:pPr>
              <w:pStyle w:val="af9"/>
              <w:numPr>
                <w:ilvl w:val="0"/>
                <w:numId w:val="26"/>
              </w:numPr>
              <w:shd w:val="clear" w:color="auto" w:fill="FFFFFF"/>
              <w:tabs>
                <w:tab w:val="clear" w:pos="720"/>
                <w:tab w:val="left" w:pos="345"/>
              </w:tabs>
              <w:ind w:left="345"/>
              <w:jc w:val="both"/>
            </w:pPr>
            <w:r w:rsidRPr="0098309C">
              <w:rPr>
                <w:color w:val="000000"/>
              </w:rPr>
              <w:t>Определение понятий "сердечная и коронарная недостаточность", их виды.</w:t>
            </w:r>
          </w:p>
          <w:p w:rsidR="005949E9" w:rsidRPr="0098309C" w:rsidRDefault="005949E9" w:rsidP="005949E9">
            <w:pPr>
              <w:pStyle w:val="af9"/>
              <w:numPr>
                <w:ilvl w:val="0"/>
                <w:numId w:val="26"/>
              </w:numPr>
              <w:shd w:val="clear" w:color="auto" w:fill="FFFFFF"/>
              <w:tabs>
                <w:tab w:val="clear" w:pos="720"/>
                <w:tab w:val="left" w:pos="345"/>
                <w:tab w:val="left" w:pos="552"/>
              </w:tabs>
              <w:ind w:left="345"/>
              <w:jc w:val="both"/>
            </w:pPr>
            <w:r w:rsidRPr="0098309C">
              <w:rPr>
                <w:color w:val="000000"/>
              </w:rPr>
              <w:t xml:space="preserve">Этиология и патогенез </w:t>
            </w:r>
            <w:proofErr w:type="spellStart"/>
            <w:r w:rsidRPr="0098309C">
              <w:rPr>
                <w:color w:val="000000"/>
              </w:rPr>
              <w:t>миокардиальной</w:t>
            </w:r>
            <w:proofErr w:type="spellEnd"/>
            <w:r w:rsidRPr="0098309C">
              <w:rPr>
                <w:color w:val="000000"/>
              </w:rPr>
              <w:t xml:space="preserve"> формы сердечной недостаточности.</w:t>
            </w:r>
          </w:p>
          <w:p w:rsidR="005949E9" w:rsidRPr="0098309C" w:rsidRDefault="005949E9" w:rsidP="005949E9">
            <w:pPr>
              <w:pStyle w:val="af9"/>
              <w:numPr>
                <w:ilvl w:val="0"/>
                <w:numId w:val="26"/>
              </w:numPr>
              <w:shd w:val="clear" w:color="auto" w:fill="FFFFFF"/>
              <w:tabs>
                <w:tab w:val="clear" w:pos="720"/>
                <w:tab w:val="left" w:pos="345"/>
              </w:tabs>
              <w:ind w:left="345" w:right="29"/>
              <w:jc w:val="both"/>
              <w:rPr>
                <w:color w:val="000000"/>
              </w:rPr>
            </w:pPr>
            <w:r w:rsidRPr="0098309C">
              <w:rPr>
                <w:color w:val="000000"/>
              </w:rPr>
              <w:t>Этиология и патогенез ишемической болезни сердца, формы ее проявления. Основные закономерности формирование ишемиче</w:t>
            </w:r>
            <w:r w:rsidR="000D07BB">
              <w:rPr>
                <w:color w:val="000000"/>
              </w:rPr>
              <w:t>ских повр</w:t>
            </w:r>
            <w:r w:rsidRPr="0098309C">
              <w:rPr>
                <w:color w:val="000000"/>
              </w:rPr>
              <w:t>еждений миокарда</w:t>
            </w:r>
          </w:p>
          <w:p w:rsidR="005949E9" w:rsidRPr="0098309C" w:rsidRDefault="005949E9" w:rsidP="005949E9">
            <w:pPr>
              <w:pStyle w:val="af9"/>
              <w:widowControl w:val="0"/>
              <w:numPr>
                <w:ilvl w:val="0"/>
                <w:numId w:val="26"/>
              </w:numPr>
              <w:shd w:val="clear" w:color="auto" w:fill="FFFFFF"/>
              <w:tabs>
                <w:tab w:val="clear" w:pos="720"/>
                <w:tab w:val="left" w:pos="345"/>
              </w:tabs>
              <w:autoSpaceDE w:val="0"/>
              <w:autoSpaceDN w:val="0"/>
              <w:adjustRightInd w:val="0"/>
              <w:ind w:left="345"/>
              <w:jc w:val="both"/>
              <w:rPr>
                <w:color w:val="000000"/>
              </w:rPr>
            </w:pPr>
            <w:r w:rsidRPr="0098309C">
              <w:rPr>
                <w:color w:val="000000"/>
              </w:rPr>
              <w:t>Инфаркт миокарда, факторы риска его развития. Нарушения метаболических и электромеханических свойств миокарда в зоне ишемии. Основные ЭКГ - признаки инфаркта миокарда.</w:t>
            </w:r>
          </w:p>
          <w:p w:rsidR="005949E9" w:rsidRPr="0098309C" w:rsidRDefault="005949E9" w:rsidP="005949E9">
            <w:pPr>
              <w:widowControl w:val="0"/>
              <w:numPr>
                <w:ilvl w:val="0"/>
                <w:numId w:val="26"/>
              </w:numPr>
              <w:shd w:val="clear" w:color="auto" w:fill="FFFFFF"/>
              <w:tabs>
                <w:tab w:val="clear" w:pos="720"/>
                <w:tab w:val="left" w:pos="345"/>
              </w:tabs>
              <w:suppressAutoHyphens w:val="0"/>
              <w:autoSpaceDE w:val="0"/>
              <w:autoSpaceDN w:val="0"/>
              <w:adjustRightInd w:val="0"/>
              <w:ind w:left="345"/>
              <w:jc w:val="both"/>
              <w:rPr>
                <w:color w:val="000000"/>
              </w:rPr>
            </w:pPr>
            <w:r w:rsidRPr="0098309C">
              <w:rPr>
                <w:color w:val="000000"/>
              </w:rPr>
              <w:lastRenderedPageBreak/>
              <w:t>Исходы и осложнения инфаркта миокарда.  Принципы терапии и профилактики ишемических повреждений миокарда.</w:t>
            </w:r>
          </w:p>
          <w:p w:rsidR="005949E9" w:rsidRPr="0098309C" w:rsidRDefault="005949E9" w:rsidP="005949E9">
            <w:pPr>
              <w:widowControl w:val="0"/>
              <w:numPr>
                <w:ilvl w:val="0"/>
                <w:numId w:val="26"/>
              </w:numPr>
              <w:shd w:val="clear" w:color="auto" w:fill="FFFFFF"/>
              <w:tabs>
                <w:tab w:val="clear" w:pos="720"/>
                <w:tab w:val="left" w:pos="0"/>
                <w:tab w:val="left" w:pos="345"/>
              </w:tabs>
              <w:suppressAutoHyphens w:val="0"/>
              <w:autoSpaceDE w:val="0"/>
              <w:autoSpaceDN w:val="0"/>
              <w:adjustRightInd w:val="0"/>
              <w:ind w:left="345"/>
              <w:jc w:val="both"/>
              <w:rPr>
                <w:color w:val="000000"/>
              </w:rPr>
            </w:pPr>
            <w:r w:rsidRPr="0098309C">
              <w:rPr>
                <w:color w:val="000000"/>
              </w:rPr>
              <w:t xml:space="preserve">Этиология и патогенез </w:t>
            </w:r>
            <w:proofErr w:type="spellStart"/>
            <w:r w:rsidRPr="0098309C">
              <w:rPr>
                <w:color w:val="000000"/>
              </w:rPr>
              <w:t>некоронарогенных</w:t>
            </w:r>
            <w:proofErr w:type="spellEnd"/>
            <w:r w:rsidRPr="0098309C">
              <w:rPr>
                <w:color w:val="000000"/>
              </w:rPr>
              <w:t xml:space="preserve"> повреждений миокарда при интоксикациях, гормональных и метаболических нарушениях.</w:t>
            </w:r>
          </w:p>
          <w:p w:rsidR="005949E9" w:rsidRPr="0098309C" w:rsidRDefault="005949E9" w:rsidP="005949E9">
            <w:pPr>
              <w:widowControl w:val="0"/>
              <w:numPr>
                <w:ilvl w:val="0"/>
                <w:numId w:val="26"/>
              </w:numPr>
              <w:shd w:val="clear" w:color="auto" w:fill="FFFFFF"/>
              <w:tabs>
                <w:tab w:val="clear" w:pos="720"/>
                <w:tab w:val="left" w:pos="345"/>
                <w:tab w:val="left" w:pos="384"/>
              </w:tabs>
              <w:suppressAutoHyphens w:val="0"/>
              <w:autoSpaceDE w:val="0"/>
              <w:autoSpaceDN w:val="0"/>
              <w:adjustRightInd w:val="0"/>
              <w:spacing w:before="5"/>
              <w:ind w:left="345"/>
              <w:jc w:val="both"/>
              <w:rPr>
                <w:color w:val="000000"/>
              </w:rPr>
            </w:pPr>
            <w:r w:rsidRPr="0098309C">
              <w:rPr>
                <w:color w:val="000000"/>
              </w:rPr>
              <w:t>Этиология и патогенез перегрузочной формы сердечной  недостаточности.</w:t>
            </w:r>
          </w:p>
          <w:p w:rsidR="005949E9" w:rsidRPr="0098309C" w:rsidRDefault="005949E9" w:rsidP="005949E9">
            <w:pPr>
              <w:widowControl w:val="0"/>
              <w:numPr>
                <w:ilvl w:val="0"/>
                <w:numId w:val="26"/>
              </w:numPr>
              <w:shd w:val="clear" w:color="auto" w:fill="FFFFFF"/>
              <w:tabs>
                <w:tab w:val="clear" w:pos="720"/>
                <w:tab w:val="left" w:pos="345"/>
                <w:tab w:val="left" w:pos="384"/>
              </w:tabs>
              <w:suppressAutoHyphens w:val="0"/>
              <w:autoSpaceDE w:val="0"/>
              <w:autoSpaceDN w:val="0"/>
              <w:adjustRightInd w:val="0"/>
              <w:ind w:left="345"/>
              <w:jc w:val="both"/>
              <w:rPr>
                <w:color w:val="000000"/>
              </w:rPr>
            </w:pPr>
            <w:r w:rsidRPr="0098309C">
              <w:rPr>
                <w:color w:val="000000"/>
              </w:rPr>
              <w:t>Механизмы срочной и долговременной адаптации сердца к перегрузке</w:t>
            </w:r>
            <w:r w:rsidR="00ED7D85">
              <w:rPr>
                <w:color w:val="000000"/>
              </w:rPr>
              <w:t>.</w:t>
            </w:r>
            <w:r w:rsidRPr="0098309C">
              <w:rPr>
                <w:color w:val="000000"/>
              </w:rPr>
              <w:t xml:space="preserve"> Понятие о компенсаторной гиперфункции сердца.</w:t>
            </w:r>
          </w:p>
          <w:p w:rsidR="005949E9" w:rsidRPr="0098309C" w:rsidRDefault="005949E9" w:rsidP="005949E9">
            <w:pPr>
              <w:widowControl w:val="0"/>
              <w:numPr>
                <w:ilvl w:val="0"/>
                <w:numId w:val="26"/>
              </w:numPr>
              <w:shd w:val="clear" w:color="auto" w:fill="FFFFFF"/>
              <w:tabs>
                <w:tab w:val="clear" w:pos="720"/>
                <w:tab w:val="left" w:pos="345"/>
                <w:tab w:val="left" w:pos="475"/>
                <w:tab w:val="num" w:pos="1440"/>
              </w:tabs>
              <w:suppressAutoHyphens w:val="0"/>
              <w:autoSpaceDE w:val="0"/>
              <w:autoSpaceDN w:val="0"/>
              <w:adjustRightInd w:val="0"/>
              <w:ind w:left="345"/>
              <w:jc w:val="both"/>
              <w:rPr>
                <w:color w:val="000000"/>
              </w:rPr>
            </w:pPr>
            <w:r w:rsidRPr="0098309C">
              <w:rPr>
                <w:color w:val="000000"/>
              </w:rPr>
              <w:t>Механизмы формирования гипертрофии миокарда, ее стадии по Ф.З.Меерсону.</w:t>
            </w:r>
          </w:p>
          <w:p w:rsidR="003D7C62" w:rsidRPr="003D7C62" w:rsidRDefault="005949E9" w:rsidP="003D7C62">
            <w:pPr>
              <w:pStyle w:val="af9"/>
              <w:widowControl w:val="0"/>
              <w:numPr>
                <w:ilvl w:val="0"/>
                <w:numId w:val="26"/>
              </w:numPr>
              <w:shd w:val="clear" w:color="auto" w:fill="FFFFFF"/>
              <w:tabs>
                <w:tab w:val="clear" w:pos="720"/>
                <w:tab w:val="num" w:pos="0"/>
                <w:tab w:val="left" w:pos="345"/>
                <w:tab w:val="left" w:pos="475"/>
              </w:tabs>
              <w:autoSpaceDE w:val="0"/>
              <w:autoSpaceDN w:val="0"/>
              <w:adjustRightInd w:val="0"/>
              <w:spacing w:before="10"/>
              <w:ind w:left="345"/>
              <w:jc w:val="both"/>
              <w:rPr>
                <w:i/>
              </w:rPr>
            </w:pPr>
            <w:r w:rsidRPr="0098309C">
              <w:rPr>
                <w:color w:val="000000"/>
              </w:rPr>
              <w:t>Предпосылки, обусловливающие декомпенсацию при гипертрофии миокарде.</w:t>
            </w:r>
          </w:p>
          <w:p w:rsidR="0051791E" w:rsidRPr="00DE3B49" w:rsidRDefault="005949E9" w:rsidP="003D7C62">
            <w:pPr>
              <w:pStyle w:val="af9"/>
              <w:widowControl w:val="0"/>
              <w:numPr>
                <w:ilvl w:val="0"/>
                <w:numId w:val="26"/>
              </w:numPr>
              <w:shd w:val="clear" w:color="auto" w:fill="FFFFFF"/>
              <w:tabs>
                <w:tab w:val="clear" w:pos="720"/>
                <w:tab w:val="num" w:pos="0"/>
                <w:tab w:val="left" w:pos="345"/>
                <w:tab w:val="left" w:pos="475"/>
              </w:tabs>
              <w:autoSpaceDE w:val="0"/>
              <w:autoSpaceDN w:val="0"/>
              <w:adjustRightInd w:val="0"/>
              <w:spacing w:before="10"/>
              <w:ind w:left="345"/>
              <w:jc w:val="both"/>
              <w:rPr>
                <w:i/>
              </w:rPr>
            </w:pPr>
            <w:r w:rsidRPr="0098309C">
              <w:rPr>
                <w:color w:val="000000"/>
              </w:rPr>
              <w:t>Патология перикарда: формы, этиология, патогенез. Острая тампонада сердца.</w:t>
            </w:r>
          </w:p>
        </w:tc>
        <w:tc>
          <w:tcPr>
            <w:tcW w:w="2839" w:type="dxa"/>
          </w:tcPr>
          <w:p w:rsidR="0051791E" w:rsidRPr="00DE3B49" w:rsidRDefault="003F06BD" w:rsidP="0051791E">
            <w:pPr>
              <w:rPr>
                <w:i/>
              </w:rPr>
            </w:pPr>
            <w:r w:rsidRPr="00DE3B49">
              <w:rPr>
                <w:i/>
              </w:rPr>
              <w:lastRenderedPageBreak/>
              <w:t>Собеседование</w:t>
            </w:r>
          </w:p>
        </w:tc>
      </w:tr>
    </w:tbl>
    <w:p w:rsidR="00432D9C" w:rsidRPr="00DE3B49" w:rsidRDefault="00432D9C" w:rsidP="0051791E">
      <w:pPr>
        <w:rPr>
          <w:i/>
        </w:rPr>
      </w:pPr>
    </w:p>
    <w:p w:rsidR="00DE3B49" w:rsidRPr="00DE3B49" w:rsidRDefault="00DE3B49">
      <w:pPr>
        <w:suppressAutoHyphens w:val="0"/>
      </w:pPr>
      <w:r w:rsidRPr="00DE3B49">
        <w:br w:type="page"/>
      </w:r>
    </w:p>
    <w:p w:rsidR="00AA271E" w:rsidRPr="00DE3B49" w:rsidRDefault="00AA271E" w:rsidP="00DE3B49">
      <w:pPr>
        <w:ind w:left="720"/>
        <w:jc w:val="right"/>
      </w:pPr>
      <w:r w:rsidRPr="00DE3B49">
        <w:lastRenderedPageBreak/>
        <w:t>Приложение 1</w:t>
      </w:r>
    </w:p>
    <w:p w:rsidR="00DE3B49" w:rsidRDefault="00DE3B49" w:rsidP="00DE3B49">
      <w:pPr>
        <w:ind w:left="720"/>
        <w:jc w:val="both"/>
        <w:rPr>
          <w:caps/>
        </w:rPr>
      </w:pPr>
    </w:p>
    <w:p w:rsidR="00AA271E" w:rsidRPr="00DE3B49" w:rsidRDefault="00DE3B49" w:rsidP="00DE3B49">
      <w:pPr>
        <w:ind w:left="720"/>
        <w:jc w:val="center"/>
        <w:rPr>
          <w:b/>
          <w:i/>
          <w:caps/>
        </w:rPr>
      </w:pPr>
      <w:r w:rsidRPr="00DE3B49">
        <w:rPr>
          <w:b/>
          <w:i/>
          <w:caps/>
        </w:rPr>
        <w:t>Основные понятия по теме «Сердечная недостаточность, ИБС, инфаркт миокарда»</w:t>
      </w:r>
    </w:p>
    <w:p w:rsidR="00DE3B49" w:rsidRPr="00DE3B49" w:rsidRDefault="00DE3B49" w:rsidP="00DE3B49">
      <w:pPr>
        <w:shd w:val="clear" w:color="auto" w:fill="FFFFFF"/>
        <w:ind w:left="120" w:right="91" w:firstLine="730"/>
        <w:jc w:val="center"/>
        <w:rPr>
          <w:b/>
          <w:bCs/>
          <w:i/>
          <w:color w:val="000000"/>
        </w:rPr>
      </w:pPr>
    </w:p>
    <w:p w:rsidR="00F33466" w:rsidRPr="00DE3B49" w:rsidRDefault="00F33466" w:rsidP="00197609">
      <w:pPr>
        <w:shd w:val="clear" w:color="auto" w:fill="FFFFFF"/>
        <w:spacing w:line="276" w:lineRule="auto"/>
        <w:ind w:left="120" w:right="91" w:firstLine="730"/>
        <w:jc w:val="both"/>
      </w:pPr>
      <w:r w:rsidRPr="00DE3B49">
        <w:rPr>
          <w:b/>
          <w:bCs/>
          <w:color w:val="000000"/>
        </w:rPr>
        <w:t xml:space="preserve">Сердечная недостаточность </w:t>
      </w:r>
      <w:r w:rsidRPr="00DE3B49">
        <w:rPr>
          <w:color w:val="000000"/>
        </w:rPr>
        <w:t>- состояние, характеризующееся неспособностью миокарда обеспечить адекватное снабжение органов и тканей кровью.</w:t>
      </w:r>
    </w:p>
    <w:p w:rsidR="00F33466" w:rsidRPr="00DE3B49" w:rsidRDefault="00F33466" w:rsidP="00197609">
      <w:pPr>
        <w:shd w:val="clear" w:color="auto" w:fill="FFFFFF"/>
        <w:spacing w:line="276" w:lineRule="auto"/>
        <w:ind w:left="864"/>
        <w:jc w:val="both"/>
      </w:pPr>
      <w:r w:rsidRPr="00DE3B49">
        <w:rPr>
          <w:b/>
          <w:bCs/>
          <w:color w:val="000000"/>
        </w:rPr>
        <w:t>Виды сердечной недостаточности:</w:t>
      </w:r>
    </w:p>
    <w:p w:rsidR="00F33466" w:rsidRPr="00DE3B49" w:rsidRDefault="00F33466" w:rsidP="00197609">
      <w:pPr>
        <w:shd w:val="clear" w:color="auto" w:fill="FFFFFF"/>
        <w:tabs>
          <w:tab w:val="left" w:pos="1584"/>
        </w:tabs>
        <w:spacing w:before="5" w:line="276" w:lineRule="auto"/>
        <w:ind w:firstLine="869"/>
        <w:jc w:val="both"/>
      </w:pPr>
      <w:r w:rsidRPr="00DE3B49">
        <w:rPr>
          <w:color w:val="000000"/>
        </w:rPr>
        <w:t xml:space="preserve">1. </w:t>
      </w:r>
      <w:proofErr w:type="spellStart"/>
      <w:r w:rsidRPr="00DE3B49">
        <w:rPr>
          <w:color w:val="000000"/>
        </w:rPr>
        <w:t>Миокардиальный</w:t>
      </w:r>
      <w:proofErr w:type="spellEnd"/>
      <w:r w:rsidRPr="00DE3B49">
        <w:rPr>
          <w:color w:val="000000"/>
        </w:rPr>
        <w:t xml:space="preserve"> – данный вид сердечной недостаточности </w:t>
      </w:r>
      <w:proofErr w:type="spellStart"/>
      <w:r w:rsidRPr="00DE3B49">
        <w:rPr>
          <w:color w:val="000000"/>
        </w:rPr>
        <w:t>обусловленн</w:t>
      </w:r>
      <w:proofErr w:type="spellEnd"/>
      <w:r w:rsidRPr="00DE3B49">
        <w:rPr>
          <w:color w:val="000000"/>
        </w:rPr>
        <w:t xml:space="preserve"> повреждением </w:t>
      </w:r>
      <w:proofErr w:type="spellStart"/>
      <w:r w:rsidRPr="00DE3B49">
        <w:rPr>
          <w:color w:val="000000"/>
        </w:rPr>
        <w:t>миокардиоцитов</w:t>
      </w:r>
      <w:proofErr w:type="spellEnd"/>
      <w:r w:rsidRPr="00DE3B49">
        <w:rPr>
          <w:color w:val="000000"/>
        </w:rPr>
        <w:t xml:space="preserve"> токсическими, инфекционными, иммунными либо ишемическими факторами.</w:t>
      </w:r>
    </w:p>
    <w:p w:rsidR="00F33466" w:rsidRPr="00DE3B49" w:rsidRDefault="00F33466" w:rsidP="00197609">
      <w:pPr>
        <w:shd w:val="clear" w:color="auto" w:fill="FFFFFF"/>
        <w:tabs>
          <w:tab w:val="left" w:pos="1234"/>
        </w:tabs>
        <w:spacing w:line="276" w:lineRule="auto"/>
        <w:ind w:left="5" w:firstLine="854"/>
        <w:jc w:val="both"/>
        <w:rPr>
          <w:color w:val="000000"/>
        </w:rPr>
      </w:pPr>
      <w:r w:rsidRPr="00DE3B49">
        <w:rPr>
          <w:color w:val="000000"/>
        </w:rPr>
        <w:t>2. Перегрузочный - данный вид сердечной недостаточности возникает при перегрузке объемом или повышенным давлением крови.</w:t>
      </w:r>
    </w:p>
    <w:p w:rsidR="00F33466" w:rsidRPr="00DE3B49" w:rsidRDefault="00F33466" w:rsidP="00197609">
      <w:pPr>
        <w:shd w:val="clear" w:color="auto" w:fill="FFFFFF"/>
        <w:spacing w:line="276" w:lineRule="auto"/>
        <w:ind w:firstLine="715"/>
        <w:jc w:val="both"/>
      </w:pPr>
      <w:r w:rsidRPr="00DE3B49">
        <w:rPr>
          <w:b/>
          <w:bCs/>
          <w:color w:val="000000"/>
        </w:rPr>
        <w:t xml:space="preserve">Сердечная недостаточность при перегрузке увеличенным объемом крови </w:t>
      </w:r>
      <w:r w:rsidRPr="00DE3B49">
        <w:rPr>
          <w:color w:val="000000"/>
        </w:rPr>
        <w:t>- развивается обычно при пороках сердца (недостаточность клапанов или врожденные дефекты перегородок</w:t>
      </w:r>
      <w:r w:rsidRPr="00DE3B49">
        <w:t xml:space="preserve"> </w:t>
      </w:r>
      <w:r w:rsidRPr="00DE3B49">
        <w:rPr>
          <w:color w:val="000000"/>
        </w:rPr>
        <w:t>сердца), реже - при анемиях и тиреотоксикозе. Механизм компенсации -</w:t>
      </w:r>
      <w:proofErr w:type="spellStart"/>
      <w:r w:rsidRPr="00DE3B49">
        <w:rPr>
          <w:color w:val="000000"/>
        </w:rPr>
        <w:t>гетерометрический</w:t>
      </w:r>
      <w:proofErr w:type="spellEnd"/>
      <w:r w:rsidRPr="00DE3B49">
        <w:rPr>
          <w:color w:val="000000"/>
        </w:rPr>
        <w:t>.</w:t>
      </w:r>
    </w:p>
    <w:p w:rsidR="00F33466" w:rsidRPr="00DE3B49" w:rsidRDefault="00F33466" w:rsidP="00197609">
      <w:pPr>
        <w:shd w:val="clear" w:color="auto" w:fill="FFFFFF"/>
        <w:spacing w:line="276" w:lineRule="auto"/>
        <w:ind w:right="82" w:firstLine="725"/>
        <w:jc w:val="both"/>
      </w:pPr>
      <w:r w:rsidRPr="00DE3B49">
        <w:rPr>
          <w:b/>
          <w:bCs/>
          <w:color w:val="000000"/>
        </w:rPr>
        <w:t xml:space="preserve">Сердечная недостаточность вследствие перегрузки давлением </w:t>
      </w:r>
      <w:r w:rsidRPr="00DE3B49">
        <w:rPr>
          <w:color w:val="000000"/>
        </w:rPr>
        <w:t xml:space="preserve">- возникает при стенозах клапанов сердца и сосудов, при гипертензии большого и малого кругов кровообращения, эмфиземе легкого. Механизм компенсации - </w:t>
      </w:r>
      <w:proofErr w:type="spellStart"/>
      <w:r w:rsidRPr="00DE3B49">
        <w:rPr>
          <w:color w:val="000000"/>
        </w:rPr>
        <w:t>гомеометрический</w:t>
      </w:r>
      <w:proofErr w:type="spellEnd"/>
      <w:r w:rsidRPr="00DE3B49">
        <w:rPr>
          <w:color w:val="000000"/>
        </w:rPr>
        <w:t xml:space="preserve">, энергетически более затратный нежели </w:t>
      </w:r>
      <w:proofErr w:type="spellStart"/>
      <w:r w:rsidRPr="00DE3B49">
        <w:rPr>
          <w:color w:val="000000"/>
        </w:rPr>
        <w:t>гетерометрический</w:t>
      </w:r>
      <w:proofErr w:type="spellEnd"/>
      <w:r w:rsidRPr="00DE3B49">
        <w:rPr>
          <w:color w:val="000000"/>
        </w:rPr>
        <w:t>.</w:t>
      </w:r>
    </w:p>
    <w:p w:rsidR="00F33466" w:rsidRPr="00DE3B49" w:rsidRDefault="00F33466" w:rsidP="00197609">
      <w:pPr>
        <w:shd w:val="clear" w:color="auto" w:fill="FFFFFF"/>
        <w:tabs>
          <w:tab w:val="left" w:pos="1152"/>
        </w:tabs>
        <w:spacing w:line="276" w:lineRule="auto"/>
        <w:ind w:left="869"/>
        <w:jc w:val="both"/>
        <w:rPr>
          <w:color w:val="000000"/>
        </w:rPr>
      </w:pPr>
      <w:r w:rsidRPr="00DE3B49">
        <w:rPr>
          <w:color w:val="000000"/>
        </w:rPr>
        <w:t>3.</w:t>
      </w:r>
      <w:r w:rsidRPr="00DE3B49">
        <w:rPr>
          <w:color w:val="000000"/>
        </w:rPr>
        <w:tab/>
        <w:t xml:space="preserve">Смешанный – данный вид сердечной недостаточности возникает при сочетании </w:t>
      </w:r>
      <w:proofErr w:type="spellStart"/>
      <w:r w:rsidRPr="00DE3B49">
        <w:rPr>
          <w:color w:val="000000"/>
        </w:rPr>
        <w:t>миокардиального</w:t>
      </w:r>
      <w:proofErr w:type="spellEnd"/>
      <w:r w:rsidRPr="00DE3B49">
        <w:rPr>
          <w:color w:val="000000"/>
        </w:rPr>
        <w:t xml:space="preserve"> и </w:t>
      </w:r>
      <w:proofErr w:type="spellStart"/>
      <w:r w:rsidRPr="00DE3B49">
        <w:rPr>
          <w:color w:val="000000"/>
        </w:rPr>
        <w:t>перегругочного</w:t>
      </w:r>
      <w:proofErr w:type="spellEnd"/>
      <w:r w:rsidRPr="00DE3B49">
        <w:rPr>
          <w:color w:val="000000"/>
        </w:rPr>
        <w:t xml:space="preserve"> видов сердечной недостаточности.</w:t>
      </w:r>
    </w:p>
    <w:p w:rsidR="00F33466" w:rsidRPr="00DE3B49" w:rsidRDefault="00F33466" w:rsidP="00197609">
      <w:pPr>
        <w:pStyle w:val="af0"/>
        <w:spacing w:line="276" w:lineRule="auto"/>
        <w:jc w:val="both"/>
        <w:rPr>
          <w:color w:val="000000"/>
        </w:rPr>
      </w:pPr>
      <w:r w:rsidRPr="00DE3B49">
        <w:rPr>
          <w:color w:val="000000"/>
          <w:u w:val="single"/>
        </w:rPr>
        <w:t>Общие черты внутрисердечной гемодинамики при всех формах сердечной недостаточности:</w:t>
      </w:r>
    </w:p>
    <w:p w:rsidR="00F33466" w:rsidRPr="00DE3B49" w:rsidRDefault="00F33466" w:rsidP="00197609">
      <w:pPr>
        <w:pStyle w:val="af0"/>
        <w:spacing w:line="276" w:lineRule="auto"/>
        <w:jc w:val="both"/>
        <w:rPr>
          <w:color w:val="000000"/>
        </w:rPr>
      </w:pPr>
      <w:r w:rsidRPr="00DE3B49">
        <w:rPr>
          <w:color w:val="000000"/>
        </w:rPr>
        <w:t>1. Увеличение остаточного систолического объема крови (в результате неполной систолы из-за повреждения миокарда или из-за повышения сопротивления в аорте, чрезмерного притока крови при клапанной недостаточности).</w:t>
      </w:r>
    </w:p>
    <w:p w:rsidR="00F33466" w:rsidRPr="00DE3B49" w:rsidRDefault="00F33466" w:rsidP="00197609">
      <w:pPr>
        <w:pStyle w:val="af0"/>
        <w:spacing w:line="276" w:lineRule="auto"/>
        <w:jc w:val="both"/>
        <w:rPr>
          <w:color w:val="000000"/>
        </w:rPr>
      </w:pPr>
      <w:r w:rsidRPr="00DE3B49">
        <w:rPr>
          <w:color w:val="000000"/>
        </w:rPr>
        <w:t>2. Увеличивается диагностическое давление в желудочке, что увеличивает степень растяжения мышечного волокна в диастолу.</w:t>
      </w:r>
    </w:p>
    <w:p w:rsidR="00F33466" w:rsidRPr="00DE3B49" w:rsidRDefault="00F33466" w:rsidP="00197609">
      <w:pPr>
        <w:pStyle w:val="af0"/>
        <w:spacing w:line="276" w:lineRule="auto"/>
        <w:jc w:val="both"/>
        <w:rPr>
          <w:color w:val="000000"/>
        </w:rPr>
      </w:pPr>
      <w:r w:rsidRPr="00DE3B49">
        <w:rPr>
          <w:color w:val="000000"/>
        </w:rPr>
        <w:t xml:space="preserve">3. Дилатация сердца </w:t>
      </w:r>
    </w:p>
    <w:p w:rsidR="00F33466" w:rsidRPr="00DE3B49" w:rsidRDefault="00F33466" w:rsidP="00197609">
      <w:pPr>
        <w:pStyle w:val="af0"/>
        <w:spacing w:line="276" w:lineRule="auto"/>
        <w:jc w:val="both"/>
        <w:rPr>
          <w:color w:val="000000"/>
        </w:rPr>
      </w:pPr>
      <w:r w:rsidRPr="00DE3B49">
        <w:rPr>
          <w:color w:val="000000"/>
        </w:rPr>
        <w:t xml:space="preserve"> - </w:t>
      </w:r>
      <w:proofErr w:type="spellStart"/>
      <w:r w:rsidRPr="00DE3B49">
        <w:rPr>
          <w:color w:val="000000"/>
        </w:rPr>
        <w:t>тоногенная</w:t>
      </w:r>
      <w:proofErr w:type="spellEnd"/>
      <w:r w:rsidRPr="00DE3B49">
        <w:rPr>
          <w:color w:val="000000"/>
        </w:rPr>
        <w:t xml:space="preserve"> дилатация - прирост последующего сокращения сердца в результате увеличения растяжения мышечных волокон (адаптация)</w:t>
      </w:r>
    </w:p>
    <w:p w:rsidR="00F33466" w:rsidRPr="00DE3B49" w:rsidRDefault="00F33466" w:rsidP="00197609">
      <w:pPr>
        <w:pStyle w:val="af0"/>
        <w:spacing w:line="276" w:lineRule="auto"/>
        <w:jc w:val="both"/>
        <w:rPr>
          <w:color w:val="000000"/>
        </w:rPr>
      </w:pPr>
      <w:r w:rsidRPr="00DE3B49">
        <w:rPr>
          <w:color w:val="000000"/>
        </w:rPr>
        <w:t xml:space="preserve">- </w:t>
      </w:r>
      <w:proofErr w:type="spellStart"/>
      <w:r w:rsidRPr="00DE3B49">
        <w:rPr>
          <w:color w:val="000000"/>
        </w:rPr>
        <w:t>миогенная</w:t>
      </w:r>
      <w:proofErr w:type="spellEnd"/>
      <w:r w:rsidRPr="00DE3B49">
        <w:rPr>
          <w:color w:val="000000"/>
        </w:rPr>
        <w:t xml:space="preserve"> фильтрация - снижение сократительной способности сердца.</w:t>
      </w:r>
    </w:p>
    <w:p w:rsidR="00F33466" w:rsidRPr="00DE3B49" w:rsidRDefault="00F33466" w:rsidP="00197609">
      <w:pPr>
        <w:pStyle w:val="af0"/>
        <w:spacing w:line="276" w:lineRule="auto"/>
        <w:jc w:val="both"/>
        <w:rPr>
          <w:color w:val="000000"/>
        </w:rPr>
      </w:pPr>
      <w:r w:rsidRPr="00DE3B49">
        <w:rPr>
          <w:color w:val="000000"/>
        </w:rPr>
        <w:t xml:space="preserve">4. Уменьшение минутного объема крови, увеличение </w:t>
      </w:r>
      <w:proofErr w:type="spellStart"/>
      <w:r w:rsidRPr="00DE3B49">
        <w:rPr>
          <w:color w:val="000000"/>
        </w:rPr>
        <w:t>артерио-венозной</w:t>
      </w:r>
      <w:proofErr w:type="spellEnd"/>
      <w:r w:rsidRPr="00DE3B49">
        <w:rPr>
          <w:color w:val="000000"/>
        </w:rPr>
        <w:t xml:space="preserve"> разницы по кислороду. При некоторых формах недостаточности (при застойной) минутный объем может быть даже увеличен.</w:t>
      </w:r>
    </w:p>
    <w:p w:rsidR="00F33466" w:rsidRPr="00DE3B49" w:rsidRDefault="00F33466" w:rsidP="00197609">
      <w:pPr>
        <w:pStyle w:val="af0"/>
        <w:spacing w:line="276" w:lineRule="auto"/>
        <w:jc w:val="both"/>
        <w:rPr>
          <w:color w:val="000000"/>
        </w:rPr>
      </w:pPr>
      <w:r w:rsidRPr="00DE3B49">
        <w:rPr>
          <w:color w:val="000000"/>
        </w:rPr>
        <w:t>5. Повышается давление в тех отделах сердца из которых кровь поступает в первично пораженный желудочек:</w:t>
      </w:r>
    </w:p>
    <w:p w:rsidR="00F33466" w:rsidRPr="00DE3B49" w:rsidRDefault="00F33466" w:rsidP="00197609">
      <w:pPr>
        <w:pStyle w:val="af0"/>
        <w:spacing w:line="276" w:lineRule="auto"/>
        <w:jc w:val="both"/>
        <w:rPr>
          <w:color w:val="000000"/>
        </w:rPr>
      </w:pPr>
      <w:r w:rsidRPr="00DE3B49">
        <w:rPr>
          <w:color w:val="000000"/>
        </w:rPr>
        <w:lastRenderedPageBreak/>
        <w:t xml:space="preserve"> - при левожелудочковой недостаточности повышается давление в левом предсердии, в легочных венах.</w:t>
      </w:r>
    </w:p>
    <w:p w:rsidR="00F33466" w:rsidRPr="00DE3B49" w:rsidRDefault="00F33466" w:rsidP="00197609">
      <w:pPr>
        <w:pStyle w:val="af0"/>
        <w:spacing w:line="276" w:lineRule="auto"/>
        <w:jc w:val="both"/>
        <w:rPr>
          <w:color w:val="000000"/>
        </w:rPr>
      </w:pPr>
      <w:r w:rsidRPr="00DE3B49">
        <w:rPr>
          <w:color w:val="000000"/>
        </w:rPr>
        <w:t>- увеличение давления в желудочке в диастолу уменьшает отток из предсердия</w:t>
      </w:r>
    </w:p>
    <w:p w:rsidR="00F33466" w:rsidRPr="00DE3B49" w:rsidRDefault="00F33466" w:rsidP="00197609">
      <w:pPr>
        <w:pStyle w:val="af0"/>
        <w:spacing w:line="276" w:lineRule="auto"/>
        <w:jc w:val="both"/>
        <w:rPr>
          <w:color w:val="000000"/>
        </w:rPr>
      </w:pPr>
      <w:r w:rsidRPr="00DE3B49">
        <w:rPr>
          <w:color w:val="000000"/>
        </w:rPr>
        <w:t xml:space="preserve">- растяжение </w:t>
      </w:r>
      <w:proofErr w:type="spellStart"/>
      <w:r w:rsidRPr="00DE3B49">
        <w:rPr>
          <w:color w:val="000000"/>
        </w:rPr>
        <w:t>атрио-вентрикулярного</w:t>
      </w:r>
      <w:proofErr w:type="spellEnd"/>
      <w:r w:rsidRPr="00DE3B49">
        <w:rPr>
          <w:color w:val="000000"/>
        </w:rPr>
        <w:t xml:space="preserve"> свертывания и относительная недостаточность клапана в результате дилатации желудочка, происходит </w:t>
      </w:r>
      <w:proofErr w:type="spellStart"/>
      <w:r w:rsidRPr="00DE3B49">
        <w:rPr>
          <w:color w:val="000000"/>
        </w:rPr>
        <w:t>регургитация</w:t>
      </w:r>
      <w:proofErr w:type="spellEnd"/>
      <w:r w:rsidRPr="00DE3B49">
        <w:rPr>
          <w:color w:val="000000"/>
        </w:rPr>
        <w:t xml:space="preserve"> крови в предсердии в систолу, что ведет к повышению давления в предсердиях.</w:t>
      </w:r>
    </w:p>
    <w:p w:rsidR="00F33466" w:rsidRPr="00197609" w:rsidRDefault="00F33466" w:rsidP="00197609">
      <w:pPr>
        <w:pStyle w:val="af0"/>
        <w:spacing w:line="276" w:lineRule="auto"/>
        <w:jc w:val="both"/>
        <w:rPr>
          <w:b/>
          <w:color w:val="000000"/>
        </w:rPr>
      </w:pPr>
      <w:r w:rsidRPr="00197609">
        <w:rPr>
          <w:b/>
          <w:color w:val="000000"/>
        </w:rPr>
        <w:t>В организме осуществляются компенсаторными механизмами:</w:t>
      </w:r>
    </w:p>
    <w:p w:rsidR="00F33466" w:rsidRPr="00DE3B49" w:rsidRDefault="00F33466" w:rsidP="00197609">
      <w:pPr>
        <w:pStyle w:val="af0"/>
        <w:spacing w:line="276" w:lineRule="auto"/>
        <w:jc w:val="both"/>
        <w:rPr>
          <w:color w:val="000000"/>
        </w:rPr>
      </w:pPr>
      <w:r w:rsidRPr="00DE3B49">
        <w:rPr>
          <w:i/>
          <w:iCs/>
          <w:color w:val="000000"/>
          <w:u w:val="single"/>
        </w:rPr>
        <w:t>1. Внутрисердечные механизмы компенсации:</w:t>
      </w:r>
    </w:p>
    <w:p w:rsidR="00F33466" w:rsidRPr="00DE3B49" w:rsidRDefault="00F33466" w:rsidP="00197609">
      <w:pPr>
        <w:pStyle w:val="af0"/>
        <w:spacing w:line="276" w:lineRule="auto"/>
        <w:jc w:val="both"/>
        <w:rPr>
          <w:color w:val="000000"/>
        </w:rPr>
      </w:pPr>
      <w:r w:rsidRPr="00DE3B49">
        <w:rPr>
          <w:i/>
          <w:iCs/>
          <w:color w:val="000000"/>
        </w:rPr>
        <w:t>1) Срочные:</w:t>
      </w:r>
    </w:p>
    <w:p w:rsidR="00F33466" w:rsidRPr="00DE3B49" w:rsidRDefault="00F33466" w:rsidP="00197609">
      <w:pPr>
        <w:pStyle w:val="af0"/>
        <w:spacing w:line="276" w:lineRule="auto"/>
        <w:jc w:val="both"/>
        <w:rPr>
          <w:color w:val="000000"/>
        </w:rPr>
      </w:pPr>
      <w:r w:rsidRPr="00DE3B49">
        <w:rPr>
          <w:color w:val="000000"/>
        </w:rPr>
        <w:t xml:space="preserve">1. Гетерогенный механизм (обусловлен свойствами миокарда) включается при перегрузке объемом крови (по закону </w:t>
      </w:r>
      <w:proofErr w:type="spellStart"/>
      <w:r w:rsidRPr="00DE3B49">
        <w:rPr>
          <w:color w:val="000000"/>
        </w:rPr>
        <w:t>Франка-Старлинга</w:t>
      </w:r>
      <w:proofErr w:type="spellEnd"/>
      <w:r w:rsidRPr="00DE3B49">
        <w:rPr>
          <w:color w:val="000000"/>
        </w:rPr>
        <w:t>) - линейная зависимость между степенью растяжения мышечного волокна и силой сокращения постоянно становится нелинейной (мышца не сокращается сильнее при увеличении ее растяжения).</w:t>
      </w:r>
    </w:p>
    <w:p w:rsidR="00F33466" w:rsidRPr="00DE3B49" w:rsidRDefault="00F33466" w:rsidP="00197609">
      <w:pPr>
        <w:pStyle w:val="af3"/>
        <w:spacing w:line="276" w:lineRule="auto"/>
        <w:jc w:val="both"/>
      </w:pPr>
      <w:r w:rsidRPr="00DE3B49">
        <w:rPr>
          <w:color w:val="000000"/>
        </w:rPr>
        <w:t xml:space="preserve">2. </w:t>
      </w:r>
      <w:proofErr w:type="spellStart"/>
      <w:r w:rsidRPr="00DE3B49">
        <w:rPr>
          <w:color w:val="000000"/>
        </w:rPr>
        <w:t>Гомеометрический</w:t>
      </w:r>
      <w:proofErr w:type="spellEnd"/>
      <w:r w:rsidRPr="00DE3B49">
        <w:rPr>
          <w:color w:val="000000"/>
        </w:rPr>
        <w:t xml:space="preserve"> механизм при повышении сопротивления оттоку. Повышается напряжение миокарда при сокращении, </w:t>
      </w:r>
      <w:r w:rsidRPr="00DE3B49">
        <w:t>Он может проявляться в виде:</w:t>
      </w:r>
    </w:p>
    <w:p w:rsidR="00F33466" w:rsidRPr="00DE3B49" w:rsidRDefault="00F33466" w:rsidP="00197609">
      <w:pPr>
        <w:pStyle w:val="af3"/>
        <w:numPr>
          <w:ilvl w:val="0"/>
          <w:numId w:val="14"/>
        </w:numPr>
        <w:suppressAutoHyphens w:val="0"/>
        <w:spacing w:after="0" w:line="276" w:lineRule="auto"/>
        <w:jc w:val="both"/>
      </w:pPr>
      <w:r w:rsidRPr="00DE3B49">
        <w:t xml:space="preserve">Феномен </w:t>
      </w:r>
      <w:proofErr w:type="spellStart"/>
      <w:r w:rsidRPr="00DE3B49">
        <w:t>Анреппа</w:t>
      </w:r>
      <w:proofErr w:type="spellEnd"/>
      <w:r w:rsidRPr="00DE3B49">
        <w:t xml:space="preserve"> – по мере увеличения давления на выходе увеличивается и сила сокращения.</w:t>
      </w:r>
    </w:p>
    <w:p w:rsidR="00F33466" w:rsidRPr="00DE3B49" w:rsidRDefault="00F33466" w:rsidP="00197609">
      <w:pPr>
        <w:pStyle w:val="af3"/>
        <w:numPr>
          <w:ilvl w:val="0"/>
          <w:numId w:val="14"/>
        </w:numPr>
        <w:suppressAutoHyphens w:val="0"/>
        <w:spacing w:after="0" w:line="276" w:lineRule="auto"/>
        <w:jc w:val="both"/>
      </w:pPr>
      <w:r w:rsidRPr="00DE3B49">
        <w:t xml:space="preserve">Феномен «лестницы» </w:t>
      </w:r>
      <w:proofErr w:type="spellStart"/>
      <w:r w:rsidRPr="00DE3B49">
        <w:t>Боудича</w:t>
      </w:r>
      <w:proofErr w:type="spellEnd"/>
      <w:r w:rsidRPr="00DE3B49">
        <w:t xml:space="preserve"> – по мере увеличения частоты сердечных сокращений увеличивается и сила сердечных сокращений.</w:t>
      </w:r>
    </w:p>
    <w:p w:rsidR="00F33466" w:rsidRPr="00DE3B49" w:rsidRDefault="00F33466" w:rsidP="00197609">
      <w:pPr>
        <w:pStyle w:val="af0"/>
        <w:numPr>
          <w:ilvl w:val="0"/>
          <w:numId w:val="14"/>
        </w:numPr>
        <w:suppressAutoHyphens w:val="0"/>
        <w:spacing w:before="100" w:beforeAutospacing="1" w:after="100" w:afterAutospacing="1" w:line="276" w:lineRule="auto"/>
        <w:jc w:val="both"/>
        <w:rPr>
          <w:color w:val="000000"/>
        </w:rPr>
      </w:pPr>
      <w:r w:rsidRPr="00DE3B49">
        <w:rPr>
          <w:color w:val="000000"/>
        </w:rPr>
        <w:t>Феномен мышцы - каждое последующее сокращение сильнее предыдущего.</w:t>
      </w:r>
    </w:p>
    <w:p w:rsidR="00F33466" w:rsidRPr="00DE3B49" w:rsidRDefault="00F33466" w:rsidP="00197609">
      <w:pPr>
        <w:shd w:val="clear" w:color="auto" w:fill="FFFFFF"/>
        <w:spacing w:line="276" w:lineRule="auto"/>
        <w:ind w:left="62" w:right="14" w:firstLine="730"/>
        <w:jc w:val="both"/>
      </w:pPr>
      <w:r w:rsidRPr="00DE3B49">
        <w:rPr>
          <w:color w:val="000000"/>
        </w:rPr>
        <w:t xml:space="preserve">Помимо гетеро-, </w:t>
      </w:r>
      <w:proofErr w:type="spellStart"/>
      <w:r w:rsidRPr="00DE3B49">
        <w:rPr>
          <w:color w:val="000000"/>
        </w:rPr>
        <w:t>гомеометрического</w:t>
      </w:r>
      <w:proofErr w:type="spellEnd"/>
      <w:r w:rsidRPr="00DE3B49">
        <w:rPr>
          <w:color w:val="000000"/>
        </w:rPr>
        <w:t xml:space="preserve"> механизмов компенсации существует еще один, без которого первые два не могли бы успешно работать. Он основан на внутрисердечных периферических рефлексах, возникающих при адекватном раздражении </w:t>
      </w:r>
      <w:proofErr w:type="spellStart"/>
      <w:r w:rsidRPr="00DE3B49">
        <w:rPr>
          <w:color w:val="000000"/>
        </w:rPr>
        <w:t>интрамуральных</w:t>
      </w:r>
      <w:proofErr w:type="spellEnd"/>
      <w:r w:rsidRPr="00DE3B49">
        <w:rPr>
          <w:color w:val="000000"/>
        </w:rPr>
        <w:t xml:space="preserve"> афферентных рецепторов. Внутрисердечная нервная система получает информацию о состоянии внутрисердечной и системной гемодинамики и соответственно изменяет сократительную активность сердца. Внутрисердечные периферические рефлексы предотвращают катастрофический удар крови по артериальной системе при ее перегрузке, осуществляя так называемую «регуляцию по возмущению».</w:t>
      </w:r>
    </w:p>
    <w:p w:rsidR="00F33466" w:rsidRPr="00DE3B49" w:rsidRDefault="00F33466" w:rsidP="00197609">
      <w:pPr>
        <w:pStyle w:val="af0"/>
        <w:spacing w:line="276" w:lineRule="auto"/>
        <w:jc w:val="both"/>
        <w:rPr>
          <w:color w:val="000000"/>
        </w:rPr>
      </w:pPr>
      <w:r w:rsidRPr="00DE3B49">
        <w:rPr>
          <w:i/>
          <w:iCs/>
          <w:color w:val="000000"/>
        </w:rPr>
        <w:t>2) Долгосрочный механизм:</w:t>
      </w:r>
    </w:p>
    <w:p w:rsidR="00F33466" w:rsidRPr="00DE3B49" w:rsidRDefault="00F33466" w:rsidP="00197609">
      <w:pPr>
        <w:pStyle w:val="af0"/>
        <w:spacing w:line="276" w:lineRule="auto"/>
        <w:jc w:val="both"/>
        <w:rPr>
          <w:color w:val="000000"/>
        </w:rPr>
      </w:pPr>
      <w:r w:rsidRPr="00DE3B49">
        <w:rPr>
          <w:color w:val="000000"/>
        </w:rPr>
        <w:t>Компенсаторная гипертрофия сердца.</w:t>
      </w:r>
    </w:p>
    <w:p w:rsidR="00F33466" w:rsidRPr="00DE3B49" w:rsidRDefault="00F33466" w:rsidP="00197609">
      <w:pPr>
        <w:pStyle w:val="af0"/>
        <w:spacing w:line="276" w:lineRule="auto"/>
        <w:jc w:val="both"/>
        <w:rPr>
          <w:color w:val="000000"/>
        </w:rPr>
      </w:pPr>
      <w:r w:rsidRPr="00DE3B49">
        <w:rPr>
          <w:color w:val="000000"/>
        </w:rPr>
        <w:t>При физиологической гиперфункции прирост мышечной массы сердца идет параллельно с ростом мышечной массы скелетной мускулатуры.</w:t>
      </w:r>
    </w:p>
    <w:p w:rsidR="00F33466" w:rsidRPr="00DE3B49" w:rsidRDefault="00F33466" w:rsidP="00197609">
      <w:pPr>
        <w:pStyle w:val="af0"/>
        <w:spacing w:line="276" w:lineRule="auto"/>
        <w:jc w:val="both"/>
        <w:rPr>
          <w:color w:val="000000"/>
        </w:rPr>
      </w:pPr>
      <w:r w:rsidRPr="00DE3B49">
        <w:rPr>
          <w:color w:val="000000"/>
        </w:rPr>
        <w:t>При компенсаторной гипертрофии сердца увеличение массы миокарда идет независимо от роста мышечной массы.</w:t>
      </w:r>
    </w:p>
    <w:p w:rsidR="00F33466" w:rsidRPr="00DE3B49" w:rsidRDefault="00F33466" w:rsidP="00197609">
      <w:pPr>
        <w:shd w:val="clear" w:color="auto" w:fill="FFFFFF"/>
        <w:spacing w:line="276" w:lineRule="auto"/>
        <w:ind w:left="24" w:right="67" w:firstLine="725"/>
        <w:jc w:val="both"/>
        <w:rPr>
          <w:color w:val="000000"/>
        </w:rPr>
      </w:pPr>
      <w:r w:rsidRPr="00DE3B49">
        <w:rPr>
          <w:b/>
          <w:bCs/>
          <w:color w:val="000000"/>
        </w:rPr>
        <w:lastRenderedPageBreak/>
        <w:t xml:space="preserve">Гипертрофия миокарда </w:t>
      </w:r>
      <w:r w:rsidRPr="00DE3B49">
        <w:rPr>
          <w:color w:val="000000"/>
        </w:rPr>
        <w:t xml:space="preserve">- процесс увеличения массы отдельных </w:t>
      </w:r>
      <w:proofErr w:type="spellStart"/>
      <w:r w:rsidRPr="00DE3B49">
        <w:rPr>
          <w:color w:val="000000"/>
        </w:rPr>
        <w:t>кардиомиоцитов</w:t>
      </w:r>
      <w:proofErr w:type="spellEnd"/>
      <w:r w:rsidRPr="00DE3B49">
        <w:rPr>
          <w:color w:val="000000"/>
        </w:rPr>
        <w:t xml:space="preserve"> без увеличения их количества в условиях повышенной нагрузки.</w:t>
      </w:r>
    </w:p>
    <w:p w:rsidR="00F33466" w:rsidRPr="00DE3B49" w:rsidRDefault="00F33466" w:rsidP="00197609">
      <w:pPr>
        <w:shd w:val="clear" w:color="auto" w:fill="FFFFFF"/>
        <w:spacing w:line="276" w:lineRule="auto"/>
        <w:ind w:left="24" w:right="67" w:firstLine="725"/>
        <w:jc w:val="both"/>
      </w:pPr>
    </w:p>
    <w:p w:rsidR="00F33466" w:rsidRPr="00DE3B49" w:rsidRDefault="00F33466" w:rsidP="00197609">
      <w:pPr>
        <w:shd w:val="clear" w:color="auto" w:fill="FFFFFF"/>
        <w:spacing w:line="276" w:lineRule="auto"/>
        <w:ind w:left="749"/>
        <w:jc w:val="both"/>
      </w:pPr>
      <w:r w:rsidRPr="00DE3B49">
        <w:rPr>
          <w:b/>
          <w:bCs/>
          <w:color w:val="000000"/>
        </w:rPr>
        <w:t>Стадии гипертрофии миокарда по Ф.З.Меерсону</w:t>
      </w:r>
    </w:p>
    <w:p w:rsidR="00F33466" w:rsidRPr="00DE3B49" w:rsidRDefault="00F33466" w:rsidP="00197609">
      <w:pPr>
        <w:widowControl w:val="0"/>
        <w:numPr>
          <w:ilvl w:val="0"/>
          <w:numId w:val="13"/>
        </w:numPr>
        <w:shd w:val="clear" w:color="auto" w:fill="FFFFFF"/>
        <w:tabs>
          <w:tab w:val="left" w:pos="1037"/>
        </w:tabs>
        <w:suppressAutoHyphens w:val="0"/>
        <w:autoSpaceDE w:val="0"/>
        <w:autoSpaceDN w:val="0"/>
        <w:adjustRightInd w:val="0"/>
        <w:spacing w:line="276" w:lineRule="auto"/>
        <w:ind w:left="749"/>
        <w:jc w:val="both"/>
        <w:rPr>
          <w:color w:val="000000"/>
        </w:rPr>
      </w:pPr>
      <w:r w:rsidRPr="00DE3B49">
        <w:rPr>
          <w:color w:val="000000"/>
        </w:rPr>
        <w:t>- «аварийная», или период развития гипертрофии;</w:t>
      </w:r>
    </w:p>
    <w:p w:rsidR="00F33466" w:rsidRPr="00DE3B49" w:rsidRDefault="00F33466" w:rsidP="00197609">
      <w:pPr>
        <w:widowControl w:val="0"/>
        <w:numPr>
          <w:ilvl w:val="0"/>
          <w:numId w:val="13"/>
        </w:numPr>
        <w:shd w:val="clear" w:color="auto" w:fill="FFFFFF"/>
        <w:tabs>
          <w:tab w:val="left" w:pos="1037"/>
        </w:tabs>
        <w:suppressAutoHyphens w:val="0"/>
        <w:autoSpaceDE w:val="0"/>
        <w:autoSpaceDN w:val="0"/>
        <w:adjustRightInd w:val="0"/>
        <w:spacing w:line="276" w:lineRule="auto"/>
        <w:ind w:left="1037" w:hanging="288"/>
        <w:jc w:val="both"/>
        <w:rPr>
          <w:color w:val="000000"/>
        </w:rPr>
      </w:pPr>
      <w:r w:rsidRPr="00DE3B49">
        <w:rPr>
          <w:color w:val="000000"/>
        </w:rPr>
        <w:t xml:space="preserve">- стадия завершившейся </w:t>
      </w:r>
      <w:proofErr w:type="spellStart"/>
      <w:r w:rsidRPr="00DE3B49">
        <w:rPr>
          <w:color w:val="000000"/>
        </w:rPr>
        <w:t>гипертросрии</w:t>
      </w:r>
      <w:proofErr w:type="spellEnd"/>
      <w:r w:rsidRPr="00DE3B49">
        <w:rPr>
          <w:color w:val="000000"/>
        </w:rPr>
        <w:t xml:space="preserve"> и относительно устойчивой гиперфункции сердца, когда происходит нормализация функций миокарда;</w:t>
      </w:r>
    </w:p>
    <w:p w:rsidR="00F33466" w:rsidRPr="00DE3B49" w:rsidRDefault="00F33466" w:rsidP="00197609">
      <w:pPr>
        <w:widowControl w:val="0"/>
        <w:numPr>
          <w:ilvl w:val="0"/>
          <w:numId w:val="13"/>
        </w:numPr>
        <w:shd w:val="clear" w:color="auto" w:fill="FFFFFF"/>
        <w:tabs>
          <w:tab w:val="left" w:pos="1037"/>
        </w:tabs>
        <w:suppressAutoHyphens w:val="0"/>
        <w:autoSpaceDE w:val="0"/>
        <w:autoSpaceDN w:val="0"/>
        <w:adjustRightInd w:val="0"/>
        <w:spacing w:line="276" w:lineRule="auto"/>
        <w:ind w:left="1037" w:hanging="288"/>
        <w:jc w:val="both"/>
        <w:rPr>
          <w:color w:val="000000"/>
        </w:rPr>
      </w:pPr>
      <w:r w:rsidRPr="00DE3B49">
        <w:rPr>
          <w:color w:val="000000"/>
        </w:rPr>
        <w:t>- стадия прогрессирующего кардиосклероза и истощения миокарда.</w:t>
      </w:r>
    </w:p>
    <w:p w:rsidR="00F33466" w:rsidRPr="00DE3B49" w:rsidRDefault="00F33466" w:rsidP="00197609">
      <w:pPr>
        <w:shd w:val="clear" w:color="auto" w:fill="FFFFFF"/>
        <w:spacing w:line="276" w:lineRule="auto"/>
        <w:ind w:left="53" w:right="34" w:firstLine="720"/>
        <w:jc w:val="both"/>
        <w:rPr>
          <w:color w:val="000000"/>
        </w:rPr>
      </w:pPr>
      <w:r w:rsidRPr="00DE3B49">
        <w:rPr>
          <w:color w:val="000000"/>
        </w:rPr>
        <w:t>В естественном течении гипертрофии выделяют также раннюю стадию, при которой функция сердца остается нормальной и существует возможность регрессии гипертрофии, и позднюю, когда сердечная недостаточность прогрессирует, а возможность регрессии снижена. Критическая масса сердца, при которой происходит переход от ранней стадии к поздней - 550 грамм.</w:t>
      </w:r>
    </w:p>
    <w:p w:rsidR="00197609" w:rsidRDefault="00197609" w:rsidP="00197609">
      <w:pPr>
        <w:shd w:val="clear" w:color="auto" w:fill="FFFFFF"/>
        <w:spacing w:line="276" w:lineRule="auto"/>
        <w:ind w:left="154" w:right="62" w:firstLine="725"/>
        <w:jc w:val="both"/>
        <w:rPr>
          <w:b/>
          <w:bCs/>
          <w:color w:val="000000"/>
        </w:rPr>
      </w:pPr>
    </w:p>
    <w:p w:rsidR="00F33466" w:rsidRPr="00DE3B49" w:rsidRDefault="00F33466" w:rsidP="00197609">
      <w:pPr>
        <w:shd w:val="clear" w:color="auto" w:fill="FFFFFF"/>
        <w:spacing w:line="276" w:lineRule="auto"/>
        <w:ind w:left="154" w:right="62" w:firstLine="725"/>
        <w:jc w:val="both"/>
      </w:pPr>
      <w:r w:rsidRPr="00DE3B49">
        <w:rPr>
          <w:b/>
          <w:bCs/>
          <w:color w:val="000000"/>
        </w:rPr>
        <w:t xml:space="preserve">Ишемия миокарда </w:t>
      </w:r>
      <w:r w:rsidRPr="00DE3B49">
        <w:rPr>
          <w:color w:val="000000"/>
        </w:rPr>
        <w:t>- состояние дефицита поступления кислорода с кровью по отношению к глобальным (общим) или локальным (местным) потребностями сердца.</w:t>
      </w:r>
    </w:p>
    <w:p w:rsidR="00F33466" w:rsidRPr="00DE3B49" w:rsidRDefault="00F33466" w:rsidP="00197609">
      <w:pPr>
        <w:shd w:val="clear" w:color="auto" w:fill="FFFFFF"/>
        <w:spacing w:line="276" w:lineRule="auto"/>
        <w:ind w:left="163" w:right="43" w:firstLine="710"/>
        <w:jc w:val="both"/>
      </w:pPr>
      <w:r w:rsidRPr="00DE3B49">
        <w:rPr>
          <w:color w:val="000000"/>
        </w:rPr>
        <w:t xml:space="preserve">Европейская ассоциация сердца трактуют ишемию миокарда как состояние, при котором уменьшение артериального кровотока по коронарным сосудам приводит к изменению метаболизма </w:t>
      </w:r>
      <w:proofErr w:type="spellStart"/>
      <w:r w:rsidRPr="00DE3B49">
        <w:rPr>
          <w:color w:val="000000"/>
        </w:rPr>
        <w:t>кардиомиоцитов</w:t>
      </w:r>
      <w:proofErr w:type="spellEnd"/>
      <w:r w:rsidRPr="00DE3B49">
        <w:rPr>
          <w:color w:val="000000"/>
        </w:rPr>
        <w:t xml:space="preserve"> с аэробного на аэробный.</w:t>
      </w:r>
    </w:p>
    <w:p w:rsidR="00197609" w:rsidRDefault="00197609" w:rsidP="00197609">
      <w:pPr>
        <w:shd w:val="clear" w:color="auto" w:fill="FFFFFF"/>
        <w:spacing w:line="276" w:lineRule="auto"/>
        <w:ind w:left="893"/>
        <w:jc w:val="both"/>
        <w:rPr>
          <w:b/>
          <w:bCs/>
          <w:color w:val="000000"/>
        </w:rPr>
      </w:pPr>
    </w:p>
    <w:p w:rsidR="00F33466" w:rsidRPr="00DE3B49" w:rsidRDefault="00F33466" w:rsidP="00197609">
      <w:pPr>
        <w:shd w:val="clear" w:color="auto" w:fill="FFFFFF"/>
        <w:spacing w:line="276" w:lineRule="auto"/>
        <w:ind w:left="893"/>
        <w:jc w:val="both"/>
      </w:pPr>
      <w:r w:rsidRPr="00DE3B49">
        <w:rPr>
          <w:b/>
          <w:bCs/>
          <w:color w:val="000000"/>
        </w:rPr>
        <w:t>Фазы тотальной ишемии миокарда:</w:t>
      </w:r>
    </w:p>
    <w:p w:rsidR="00F33466" w:rsidRPr="00DE3B49" w:rsidRDefault="00F33466" w:rsidP="00197609">
      <w:pPr>
        <w:widowControl w:val="0"/>
        <w:numPr>
          <w:ilvl w:val="0"/>
          <w:numId w:val="8"/>
        </w:numPr>
        <w:shd w:val="clear" w:color="auto" w:fill="FFFFFF"/>
        <w:tabs>
          <w:tab w:val="left" w:pos="667"/>
        </w:tabs>
        <w:suppressAutoHyphens w:val="0"/>
        <w:autoSpaceDE w:val="0"/>
        <w:autoSpaceDN w:val="0"/>
        <w:adjustRightInd w:val="0"/>
        <w:spacing w:before="5" w:line="276" w:lineRule="auto"/>
        <w:ind w:left="173" w:firstLine="154"/>
        <w:jc w:val="both"/>
        <w:rPr>
          <w:color w:val="000000"/>
        </w:rPr>
      </w:pPr>
      <w:r w:rsidRPr="00DE3B49">
        <w:rPr>
          <w:b/>
          <w:color w:val="000000"/>
        </w:rPr>
        <w:t>латентный период</w:t>
      </w:r>
      <w:r w:rsidRPr="00DE3B49">
        <w:rPr>
          <w:color w:val="000000"/>
        </w:rPr>
        <w:t xml:space="preserve"> - в течение которого функция сердца не изменяется; он совпадает по времени с периодом аэробного метаболизма миокарда (утилизация кислорода из имеющихся запасов оксигемоглобина и оксимиоглобина). В норме этих запасов хватает на 1-20 секунд;</w:t>
      </w:r>
    </w:p>
    <w:p w:rsidR="00F33466" w:rsidRPr="00DE3B49" w:rsidRDefault="00F33466" w:rsidP="00197609">
      <w:pPr>
        <w:widowControl w:val="0"/>
        <w:numPr>
          <w:ilvl w:val="0"/>
          <w:numId w:val="8"/>
        </w:numPr>
        <w:shd w:val="clear" w:color="auto" w:fill="FFFFFF"/>
        <w:tabs>
          <w:tab w:val="left" w:pos="667"/>
        </w:tabs>
        <w:suppressAutoHyphens w:val="0"/>
        <w:autoSpaceDE w:val="0"/>
        <w:autoSpaceDN w:val="0"/>
        <w:adjustRightInd w:val="0"/>
        <w:spacing w:line="276" w:lineRule="auto"/>
        <w:ind w:left="173" w:firstLine="154"/>
        <w:jc w:val="both"/>
        <w:rPr>
          <w:color w:val="000000"/>
        </w:rPr>
      </w:pPr>
      <w:r w:rsidRPr="00DE3B49">
        <w:rPr>
          <w:color w:val="000000"/>
        </w:rPr>
        <w:t xml:space="preserve">- </w:t>
      </w:r>
      <w:r w:rsidRPr="00DE3B49">
        <w:rPr>
          <w:b/>
          <w:color w:val="000000"/>
        </w:rPr>
        <w:t>период выживания</w:t>
      </w:r>
      <w:r w:rsidRPr="00DE3B49">
        <w:rPr>
          <w:color w:val="000000"/>
        </w:rPr>
        <w:t xml:space="preserve">, т.е. тот предел, когда </w:t>
      </w:r>
      <w:proofErr w:type="spellStart"/>
      <w:r w:rsidRPr="00DE3B49">
        <w:rPr>
          <w:color w:val="000000"/>
        </w:rPr>
        <w:t>реперфузия</w:t>
      </w:r>
      <w:proofErr w:type="spellEnd"/>
      <w:r w:rsidRPr="00DE3B49">
        <w:rPr>
          <w:color w:val="000000"/>
        </w:rPr>
        <w:t xml:space="preserve"> или </w:t>
      </w:r>
      <w:proofErr w:type="spellStart"/>
      <w:r w:rsidRPr="00DE3B49">
        <w:rPr>
          <w:color w:val="000000"/>
        </w:rPr>
        <w:t>реоксигенация</w:t>
      </w:r>
      <w:proofErr w:type="spellEnd"/>
      <w:r w:rsidRPr="00DE3B49">
        <w:rPr>
          <w:color w:val="000000"/>
        </w:rPr>
        <w:t xml:space="preserve"> приводит к быстрому восстановлению функций сердца до исходного уровня. </w:t>
      </w:r>
      <w:proofErr w:type="spellStart"/>
      <w:r w:rsidRPr="00DE3B49">
        <w:rPr>
          <w:color w:val="000000"/>
        </w:rPr>
        <w:t>Биохимически</w:t>
      </w:r>
      <w:proofErr w:type="spellEnd"/>
      <w:r w:rsidRPr="00DE3B49">
        <w:rPr>
          <w:color w:val="000000"/>
        </w:rPr>
        <w:t xml:space="preserve"> этот период характеризуется переходом на анаэробный метаболизм. Время этой фазы при гипотермии - 5 минут;</w:t>
      </w:r>
    </w:p>
    <w:p w:rsidR="00F33466" w:rsidRPr="00DE3B49" w:rsidRDefault="00F33466" w:rsidP="00197609">
      <w:pPr>
        <w:widowControl w:val="0"/>
        <w:numPr>
          <w:ilvl w:val="0"/>
          <w:numId w:val="8"/>
        </w:numPr>
        <w:shd w:val="clear" w:color="auto" w:fill="FFFFFF"/>
        <w:tabs>
          <w:tab w:val="left" w:pos="667"/>
        </w:tabs>
        <w:suppressAutoHyphens w:val="0"/>
        <w:autoSpaceDE w:val="0"/>
        <w:autoSpaceDN w:val="0"/>
        <w:adjustRightInd w:val="0"/>
        <w:spacing w:line="276" w:lineRule="auto"/>
        <w:ind w:left="173" w:firstLine="154"/>
        <w:jc w:val="both"/>
        <w:rPr>
          <w:color w:val="000000"/>
        </w:rPr>
      </w:pPr>
      <w:r w:rsidRPr="00DE3B49">
        <w:rPr>
          <w:color w:val="000000"/>
        </w:rPr>
        <w:t xml:space="preserve">- </w:t>
      </w:r>
      <w:r w:rsidRPr="00DE3B49">
        <w:rPr>
          <w:b/>
          <w:color w:val="000000"/>
        </w:rPr>
        <w:t>период возможности оживления</w:t>
      </w:r>
      <w:r w:rsidRPr="00DE3B49">
        <w:rPr>
          <w:color w:val="000000"/>
        </w:rPr>
        <w:t xml:space="preserve"> (от начала ишемии до предела обратимых изменений). Время этой фазы - 20-40 минут.</w:t>
      </w:r>
    </w:p>
    <w:p w:rsidR="00197609" w:rsidRDefault="00197609" w:rsidP="00197609">
      <w:pPr>
        <w:shd w:val="clear" w:color="auto" w:fill="FFFFFF"/>
        <w:spacing w:line="276" w:lineRule="auto"/>
        <w:ind w:left="187" w:right="10" w:firstLine="739"/>
        <w:jc w:val="both"/>
        <w:rPr>
          <w:b/>
          <w:bCs/>
          <w:color w:val="000000"/>
        </w:rPr>
      </w:pPr>
    </w:p>
    <w:p w:rsidR="00F33466" w:rsidRPr="00DE3B49" w:rsidRDefault="00F33466" w:rsidP="00197609">
      <w:pPr>
        <w:shd w:val="clear" w:color="auto" w:fill="FFFFFF"/>
        <w:spacing w:line="276" w:lineRule="auto"/>
        <w:ind w:left="187" w:right="10" w:firstLine="739"/>
        <w:jc w:val="both"/>
        <w:rPr>
          <w:color w:val="000000"/>
        </w:rPr>
      </w:pPr>
      <w:r w:rsidRPr="00DE3B49">
        <w:rPr>
          <w:b/>
          <w:bCs/>
          <w:color w:val="000000"/>
        </w:rPr>
        <w:t xml:space="preserve">Коронарная недостаточность - </w:t>
      </w:r>
      <w:r w:rsidRPr="00DE3B49">
        <w:rPr>
          <w:color w:val="000000"/>
        </w:rPr>
        <w:t xml:space="preserve">состояние, обусловленное неспособностью коронарного кровоснабжения обеспечить метаболические потребности миокарда в кислороде вследствие спазма, тромбоза, эмболии и т.п. Может быть </w:t>
      </w:r>
      <w:r w:rsidRPr="00DE3B49">
        <w:rPr>
          <w:b/>
          <w:color w:val="000000"/>
        </w:rPr>
        <w:t>абсолютной</w:t>
      </w:r>
      <w:r w:rsidRPr="00DE3B49">
        <w:rPr>
          <w:color w:val="000000"/>
        </w:rPr>
        <w:t xml:space="preserve"> - при истинном снижении объемного кровотока в сердце и </w:t>
      </w:r>
      <w:r w:rsidRPr="00DE3B49">
        <w:rPr>
          <w:b/>
          <w:color w:val="000000"/>
        </w:rPr>
        <w:t>относительной</w:t>
      </w:r>
      <w:r w:rsidRPr="00DE3B49">
        <w:rPr>
          <w:color w:val="000000"/>
        </w:rPr>
        <w:t xml:space="preserve"> - при неизмененном кровотоке в сердце, но сниженных функциональных возможностях из-за падения парциального давления кислорода при выраженных анемиях либо повышенной потребности миокарда в кислороде при значительной его гипертрофии.</w:t>
      </w:r>
    </w:p>
    <w:p w:rsidR="00F407A6" w:rsidRPr="00DE3B49" w:rsidRDefault="00F407A6" w:rsidP="00197609">
      <w:pPr>
        <w:shd w:val="clear" w:color="auto" w:fill="FFFFFF"/>
        <w:spacing w:line="276" w:lineRule="auto"/>
        <w:ind w:left="187" w:right="10" w:firstLine="739"/>
        <w:jc w:val="both"/>
      </w:pPr>
    </w:p>
    <w:p w:rsidR="00F33466" w:rsidRPr="00DE3B49" w:rsidRDefault="00F33466" w:rsidP="00197609">
      <w:pPr>
        <w:shd w:val="clear" w:color="auto" w:fill="FFFFFF"/>
        <w:spacing w:before="5" w:line="276" w:lineRule="auto"/>
        <w:ind w:left="936"/>
        <w:jc w:val="both"/>
      </w:pPr>
      <w:r w:rsidRPr="00DE3B49">
        <w:rPr>
          <w:b/>
          <w:bCs/>
          <w:color w:val="000000"/>
        </w:rPr>
        <w:t>«Факторы риска» ишемического поражения сердца:</w:t>
      </w:r>
    </w:p>
    <w:p w:rsidR="00F33466" w:rsidRPr="00DE3B49" w:rsidRDefault="00F33466" w:rsidP="00197609">
      <w:pPr>
        <w:pStyle w:val="af9"/>
        <w:widowControl w:val="0"/>
        <w:numPr>
          <w:ilvl w:val="0"/>
          <w:numId w:val="23"/>
        </w:numPr>
        <w:shd w:val="clear" w:color="auto" w:fill="FFFFFF"/>
        <w:tabs>
          <w:tab w:val="clear" w:pos="1210"/>
        </w:tabs>
        <w:suppressAutoHyphens w:val="0"/>
        <w:autoSpaceDE w:val="0"/>
        <w:autoSpaceDN w:val="0"/>
        <w:adjustRightInd w:val="0"/>
        <w:spacing w:line="276" w:lineRule="auto"/>
        <w:ind w:left="851"/>
        <w:jc w:val="both"/>
        <w:rPr>
          <w:color w:val="000000"/>
        </w:rPr>
      </w:pPr>
      <w:r w:rsidRPr="00DE3B49">
        <w:rPr>
          <w:color w:val="000000"/>
        </w:rPr>
        <w:t>первичные:</w:t>
      </w:r>
    </w:p>
    <w:p w:rsidR="00F33466" w:rsidRPr="00DE3B49" w:rsidRDefault="00F33466" w:rsidP="00197609">
      <w:pPr>
        <w:widowControl w:val="0"/>
        <w:shd w:val="clear" w:color="auto" w:fill="FFFFFF"/>
        <w:tabs>
          <w:tab w:val="left" w:pos="778"/>
        </w:tabs>
        <w:autoSpaceDE w:val="0"/>
        <w:autoSpaceDN w:val="0"/>
        <w:adjustRightInd w:val="0"/>
        <w:spacing w:line="276" w:lineRule="auto"/>
        <w:ind w:left="490"/>
        <w:jc w:val="both"/>
        <w:rPr>
          <w:color w:val="000000"/>
        </w:rPr>
      </w:pPr>
      <w:r w:rsidRPr="00DE3B49">
        <w:rPr>
          <w:color w:val="000000"/>
        </w:rPr>
        <w:t xml:space="preserve"> - несбалансированное питание,</w:t>
      </w:r>
    </w:p>
    <w:p w:rsidR="00F33466" w:rsidRPr="00DE3B49" w:rsidRDefault="00F33466" w:rsidP="00197609">
      <w:pPr>
        <w:widowControl w:val="0"/>
        <w:shd w:val="clear" w:color="auto" w:fill="FFFFFF"/>
        <w:tabs>
          <w:tab w:val="left" w:pos="778"/>
        </w:tabs>
        <w:autoSpaceDE w:val="0"/>
        <w:autoSpaceDN w:val="0"/>
        <w:adjustRightInd w:val="0"/>
        <w:spacing w:line="276" w:lineRule="auto"/>
        <w:ind w:left="490"/>
        <w:jc w:val="both"/>
        <w:rPr>
          <w:color w:val="000000"/>
        </w:rPr>
      </w:pPr>
      <w:r w:rsidRPr="00DE3B49">
        <w:rPr>
          <w:color w:val="000000"/>
        </w:rPr>
        <w:t xml:space="preserve"> - курение,</w:t>
      </w:r>
    </w:p>
    <w:p w:rsidR="00F33466" w:rsidRPr="00DE3B49" w:rsidRDefault="00F33466" w:rsidP="00197609">
      <w:pPr>
        <w:widowControl w:val="0"/>
        <w:shd w:val="clear" w:color="auto" w:fill="FFFFFF"/>
        <w:tabs>
          <w:tab w:val="left" w:pos="778"/>
        </w:tabs>
        <w:autoSpaceDE w:val="0"/>
        <w:autoSpaceDN w:val="0"/>
        <w:adjustRightInd w:val="0"/>
        <w:spacing w:line="276" w:lineRule="auto"/>
        <w:ind w:left="490"/>
        <w:jc w:val="both"/>
        <w:rPr>
          <w:color w:val="000000"/>
        </w:rPr>
      </w:pPr>
      <w:r w:rsidRPr="00DE3B49">
        <w:rPr>
          <w:color w:val="000000"/>
        </w:rPr>
        <w:t xml:space="preserve"> - злоупотребление алкоголем,</w:t>
      </w:r>
    </w:p>
    <w:p w:rsidR="00F33466" w:rsidRPr="00DE3B49" w:rsidRDefault="00F33466" w:rsidP="00197609">
      <w:pPr>
        <w:widowControl w:val="0"/>
        <w:shd w:val="clear" w:color="auto" w:fill="FFFFFF"/>
        <w:tabs>
          <w:tab w:val="left" w:pos="778"/>
        </w:tabs>
        <w:autoSpaceDE w:val="0"/>
        <w:autoSpaceDN w:val="0"/>
        <w:adjustRightInd w:val="0"/>
        <w:spacing w:line="276" w:lineRule="auto"/>
        <w:ind w:left="490"/>
        <w:jc w:val="both"/>
        <w:rPr>
          <w:color w:val="000000"/>
        </w:rPr>
      </w:pPr>
      <w:r w:rsidRPr="00DE3B49">
        <w:rPr>
          <w:color w:val="000000"/>
        </w:rPr>
        <w:t xml:space="preserve"> - гиподинамия,</w:t>
      </w:r>
    </w:p>
    <w:p w:rsidR="00F33466" w:rsidRPr="00DE3B49" w:rsidRDefault="00F33466" w:rsidP="00197609">
      <w:pPr>
        <w:widowControl w:val="0"/>
        <w:shd w:val="clear" w:color="auto" w:fill="FFFFFF"/>
        <w:tabs>
          <w:tab w:val="left" w:pos="778"/>
        </w:tabs>
        <w:autoSpaceDE w:val="0"/>
        <w:autoSpaceDN w:val="0"/>
        <w:adjustRightInd w:val="0"/>
        <w:spacing w:line="276" w:lineRule="auto"/>
        <w:ind w:left="490"/>
        <w:jc w:val="both"/>
        <w:rPr>
          <w:color w:val="000000"/>
        </w:rPr>
      </w:pPr>
      <w:r w:rsidRPr="00DE3B49">
        <w:rPr>
          <w:color w:val="000000"/>
        </w:rPr>
        <w:lastRenderedPageBreak/>
        <w:t xml:space="preserve"> - стресс;</w:t>
      </w:r>
    </w:p>
    <w:p w:rsidR="00F33466" w:rsidRPr="00DE3B49" w:rsidRDefault="00F33466" w:rsidP="00197609">
      <w:pPr>
        <w:pStyle w:val="af9"/>
        <w:widowControl w:val="0"/>
        <w:numPr>
          <w:ilvl w:val="0"/>
          <w:numId w:val="25"/>
        </w:numPr>
        <w:shd w:val="clear" w:color="auto" w:fill="FFFFFF"/>
        <w:tabs>
          <w:tab w:val="left" w:pos="778"/>
        </w:tabs>
        <w:suppressAutoHyphens w:val="0"/>
        <w:autoSpaceDE w:val="0"/>
        <w:autoSpaceDN w:val="0"/>
        <w:adjustRightInd w:val="0"/>
        <w:spacing w:line="276" w:lineRule="auto"/>
        <w:jc w:val="both"/>
        <w:rPr>
          <w:color w:val="000000"/>
        </w:rPr>
      </w:pPr>
      <w:r w:rsidRPr="00DE3B49">
        <w:rPr>
          <w:color w:val="000000"/>
        </w:rPr>
        <w:t xml:space="preserve">вторичные, т.е. заболевания или синдромы патологических расстройств, способствующих развитию </w:t>
      </w:r>
      <w:proofErr w:type="spellStart"/>
      <w:r w:rsidRPr="00DE3B49">
        <w:rPr>
          <w:color w:val="000000"/>
        </w:rPr>
        <w:t>сердечно-сосудистых</w:t>
      </w:r>
      <w:proofErr w:type="spellEnd"/>
      <w:r w:rsidRPr="00DE3B49">
        <w:rPr>
          <w:color w:val="000000"/>
        </w:rPr>
        <w:t xml:space="preserve"> болезней:</w:t>
      </w:r>
    </w:p>
    <w:p w:rsidR="00F33466" w:rsidRPr="00DE3B49" w:rsidRDefault="00F33466" w:rsidP="00197609">
      <w:pPr>
        <w:widowControl w:val="0"/>
        <w:shd w:val="clear" w:color="auto" w:fill="FFFFFF"/>
        <w:tabs>
          <w:tab w:val="left" w:pos="778"/>
        </w:tabs>
        <w:autoSpaceDE w:val="0"/>
        <w:autoSpaceDN w:val="0"/>
        <w:adjustRightInd w:val="0"/>
        <w:spacing w:line="276" w:lineRule="auto"/>
        <w:ind w:left="490"/>
        <w:jc w:val="both"/>
        <w:rPr>
          <w:color w:val="000000"/>
        </w:rPr>
      </w:pPr>
      <w:r w:rsidRPr="00DE3B49">
        <w:rPr>
          <w:color w:val="000000"/>
        </w:rPr>
        <w:t xml:space="preserve"> - </w:t>
      </w:r>
      <w:proofErr w:type="spellStart"/>
      <w:r w:rsidRPr="00DE3B49">
        <w:rPr>
          <w:color w:val="000000"/>
        </w:rPr>
        <w:t>гиперхолестеринемия</w:t>
      </w:r>
      <w:proofErr w:type="spellEnd"/>
      <w:r w:rsidRPr="00DE3B49">
        <w:rPr>
          <w:color w:val="000000"/>
        </w:rPr>
        <w:t>,</w:t>
      </w:r>
    </w:p>
    <w:p w:rsidR="00F33466" w:rsidRPr="00DE3B49" w:rsidRDefault="00F33466" w:rsidP="00197609">
      <w:pPr>
        <w:widowControl w:val="0"/>
        <w:shd w:val="clear" w:color="auto" w:fill="FFFFFF"/>
        <w:tabs>
          <w:tab w:val="left" w:pos="778"/>
        </w:tabs>
        <w:autoSpaceDE w:val="0"/>
        <w:autoSpaceDN w:val="0"/>
        <w:adjustRightInd w:val="0"/>
        <w:spacing w:line="276" w:lineRule="auto"/>
        <w:ind w:left="490"/>
        <w:jc w:val="both"/>
        <w:rPr>
          <w:color w:val="000000"/>
        </w:rPr>
      </w:pPr>
      <w:r w:rsidRPr="00DE3B49">
        <w:rPr>
          <w:color w:val="000000"/>
        </w:rPr>
        <w:t xml:space="preserve"> - артериальная гипертензия,</w:t>
      </w:r>
    </w:p>
    <w:p w:rsidR="00F33466" w:rsidRPr="00DE3B49" w:rsidRDefault="00F33466" w:rsidP="00197609">
      <w:pPr>
        <w:widowControl w:val="0"/>
        <w:shd w:val="clear" w:color="auto" w:fill="FFFFFF"/>
        <w:tabs>
          <w:tab w:val="left" w:pos="778"/>
        </w:tabs>
        <w:autoSpaceDE w:val="0"/>
        <w:autoSpaceDN w:val="0"/>
        <w:adjustRightInd w:val="0"/>
        <w:spacing w:line="276" w:lineRule="auto"/>
        <w:ind w:left="490"/>
        <w:jc w:val="both"/>
        <w:rPr>
          <w:color w:val="000000"/>
        </w:rPr>
      </w:pPr>
      <w:r w:rsidRPr="00DE3B49">
        <w:rPr>
          <w:color w:val="000000"/>
        </w:rPr>
        <w:t xml:space="preserve"> - диабет,</w:t>
      </w:r>
    </w:p>
    <w:p w:rsidR="00F33466" w:rsidRPr="00DE3B49" w:rsidRDefault="00F33466" w:rsidP="00197609">
      <w:pPr>
        <w:widowControl w:val="0"/>
        <w:shd w:val="clear" w:color="auto" w:fill="FFFFFF"/>
        <w:tabs>
          <w:tab w:val="left" w:pos="778"/>
        </w:tabs>
        <w:autoSpaceDE w:val="0"/>
        <w:autoSpaceDN w:val="0"/>
        <w:adjustRightInd w:val="0"/>
        <w:spacing w:line="276" w:lineRule="auto"/>
        <w:ind w:left="490"/>
        <w:jc w:val="both"/>
        <w:rPr>
          <w:color w:val="000000"/>
        </w:rPr>
      </w:pPr>
      <w:r w:rsidRPr="00DE3B49">
        <w:rPr>
          <w:color w:val="000000"/>
        </w:rPr>
        <w:t xml:space="preserve"> - ревматизм и др.</w:t>
      </w:r>
    </w:p>
    <w:p w:rsidR="00F407A6" w:rsidRPr="00DE3B49" w:rsidRDefault="00F407A6" w:rsidP="00197609">
      <w:pPr>
        <w:widowControl w:val="0"/>
        <w:shd w:val="clear" w:color="auto" w:fill="FFFFFF"/>
        <w:tabs>
          <w:tab w:val="left" w:pos="778"/>
        </w:tabs>
        <w:autoSpaceDE w:val="0"/>
        <w:autoSpaceDN w:val="0"/>
        <w:adjustRightInd w:val="0"/>
        <w:spacing w:line="276" w:lineRule="auto"/>
        <w:ind w:left="490"/>
        <w:jc w:val="both"/>
        <w:rPr>
          <w:color w:val="000000"/>
        </w:rPr>
      </w:pPr>
    </w:p>
    <w:p w:rsidR="00F33466" w:rsidRPr="00DE3B49" w:rsidRDefault="00F33466" w:rsidP="00197609">
      <w:pPr>
        <w:shd w:val="clear" w:color="auto" w:fill="FFFFFF"/>
        <w:spacing w:line="276" w:lineRule="auto"/>
        <w:ind w:left="946"/>
        <w:jc w:val="both"/>
      </w:pPr>
      <w:r w:rsidRPr="00DE3B49">
        <w:rPr>
          <w:b/>
          <w:bCs/>
          <w:color w:val="000000"/>
        </w:rPr>
        <w:t>Патогенез ишемической болезни сердца по Ф.З.Меерсону</w:t>
      </w:r>
    </w:p>
    <w:p w:rsidR="00F33466" w:rsidRPr="00DE3B49" w:rsidRDefault="00F33466" w:rsidP="00197609">
      <w:pPr>
        <w:widowControl w:val="0"/>
        <w:numPr>
          <w:ilvl w:val="0"/>
          <w:numId w:val="10"/>
        </w:numPr>
        <w:shd w:val="clear" w:color="auto" w:fill="FFFFFF"/>
        <w:tabs>
          <w:tab w:val="left" w:pos="907"/>
        </w:tabs>
        <w:suppressAutoHyphens w:val="0"/>
        <w:autoSpaceDE w:val="0"/>
        <w:autoSpaceDN w:val="0"/>
        <w:adjustRightInd w:val="0"/>
        <w:spacing w:line="276" w:lineRule="auto"/>
        <w:ind w:left="614"/>
        <w:jc w:val="both"/>
        <w:rPr>
          <w:color w:val="000000"/>
        </w:rPr>
      </w:pPr>
      <w:proofErr w:type="spellStart"/>
      <w:r w:rsidRPr="00DE3B49">
        <w:rPr>
          <w:color w:val="000000"/>
        </w:rPr>
        <w:t>стрессорная</w:t>
      </w:r>
      <w:proofErr w:type="spellEnd"/>
      <w:r w:rsidRPr="00DE3B49">
        <w:rPr>
          <w:color w:val="000000"/>
        </w:rPr>
        <w:t xml:space="preserve"> </w:t>
      </w:r>
      <w:proofErr w:type="spellStart"/>
      <w:r w:rsidRPr="00DE3B49">
        <w:rPr>
          <w:color w:val="000000"/>
        </w:rPr>
        <w:t>гиперхолестеринемия</w:t>
      </w:r>
      <w:proofErr w:type="spellEnd"/>
      <w:r w:rsidRPr="00DE3B49">
        <w:rPr>
          <w:color w:val="000000"/>
        </w:rPr>
        <w:t xml:space="preserve"> и </w:t>
      </w:r>
      <w:proofErr w:type="spellStart"/>
      <w:r w:rsidRPr="00DE3B49">
        <w:rPr>
          <w:color w:val="000000"/>
        </w:rPr>
        <w:t>гиперлипидемия</w:t>
      </w:r>
      <w:proofErr w:type="spellEnd"/>
      <w:r w:rsidRPr="00DE3B49">
        <w:rPr>
          <w:color w:val="000000"/>
        </w:rPr>
        <w:t>;</w:t>
      </w:r>
    </w:p>
    <w:p w:rsidR="00F33466" w:rsidRPr="00DE3B49" w:rsidRDefault="00F33466" w:rsidP="00197609">
      <w:pPr>
        <w:widowControl w:val="0"/>
        <w:numPr>
          <w:ilvl w:val="0"/>
          <w:numId w:val="10"/>
        </w:numPr>
        <w:shd w:val="clear" w:color="auto" w:fill="FFFFFF"/>
        <w:tabs>
          <w:tab w:val="left" w:pos="907"/>
        </w:tabs>
        <w:suppressAutoHyphens w:val="0"/>
        <w:autoSpaceDE w:val="0"/>
        <w:autoSpaceDN w:val="0"/>
        <w:adjustRightInd w:val="0"/>
        <w:spacing w:line="276" w:lineRule="auto"/>
        <w:ind w:left="907" w:hanging="293"/>
        <w:jc w:val="both"/>
        <w:rPr>
          <w:color w:val="000000"/>
        </w:rPr>
      </w:pPr>
      <w:r w:rsidRPr="00DE3B49">
        <w:rPr>
          <w:color w:val="000000"/>
        </w:rPr>
        <w:t xml:space="preserve">первичные </w:t>
      </w:r>
      <w:proofErr w:type="spellStart"/>
      <w:r w:rsidRPr="00DE3B49">
        <w:rPr>
          <w:color w:val="000000"/>
        </w:rPr>
        <w:t>стрессорные</w:t>
      </w:r>
      <w:proofErr w:type="spellEnd"/>
      <w:r w:rsidRPr="00DE3B49">
        <w:rPr>
          <w:color w:val="000000"/>
        </w:rPr>
        <w:t xml:space="preserve"> повреждения миокарда (выраженные метаболические и структурные изменения в миокарде);</w:t>
      </w:r>
    </w:p>
    <w:p w:rsidR="00F33466" w:rsidRPr="00DE3B49" w:rsidRDefault="00F33466" w:rsidP="00197609">
      <w:pPr>
        <w:widowControl w:val="0"/>
        <w:numPr>
          <w:ilvl w:val="0"/>
          <w:numId w:val="10"/>
        </w:numPr>
        <w:shd w:val="clear" w:color="auto" w:fill="FFFFFF"/>
        <w:tabs>
          <w:tab w:val="left" w:pos="907"/>
        </w:tabs>
        <w:suppressAutoHyphens w:val="0"/>
        <w:autoSpaceDE w:val="0"/>
        <w:autoSpaceDN w:val="0"/>
        <w:adjustRightInd w:val="0"/>
        <w:spacing w:line="276" w:lineRule="auto"/>
        <w:ind w:left="907" w:hanging="293"/>
        <w:jc w:val="both"/>
        <w:rPr>
          <w:color w:val="000000"/>
        </w:rPr>
      </w:pPr>
      <w:proofErr w:type="spellStart"/>
      <w:r w:rsidRPr="00DE3B49">
        <w:rPr>
          <w:color w:val="000000"/>
        </w:rPr>
        <w:t>гиперкатехоламинемия</w:t>
      </w:r>
      <w:proofErr w:type="spellEnd"/>
      <w:r w:rsidRPr="00DE3B49">
        <w:rPr>
          <w:color w:val="000000"/>
        </w:rPr>
        <w:t xml:space="preserve"> с последующим </w:t>
      </w:r>
      <w:proofErr w:type="spellStart"/>
      <w:r w:rsidRPr="00DE3B49">
        <w:rPr>
          <w:color w:val="000000"/>
        </w:rPr>
        <w:t>коронароспазмом</w:t>
      </w:r>
      <w:proofErr w:type="spellEnd"/>
      <w:r w:rsidRPr="00DE3B49">
        <w:rPr>
          <w:color w:val="000000"/>
        </w:rPr>
        <w:t xml:space="preserve"> и вторичным ишемическим повреждением;</w:t>
      </w:r>
    </w:p>
    <w:p w:rsidR="00F33466" w:rsidRPr="00DE3B49" w:rsidRDefault="00F33466" w:rsidP="00197609">
      <w:pPr>
        <w:widowControl w:val="0"/>
        <w:numPr>
          <w:ilvl w:val="0"/>
          <w:numId w:val="10"/>
        </w:numPr>
        <w:shd w:val="clear" w:color="auto" w:fill="FFFFFF"/>
        <w:tabs>
          <w:tab w:val="left" w:pos="907"/>
        </w:tabs>
        <w:suppressAutoHyphens w:val="0"/>
        <w:autoSpaceDE w:val="0"/>
        <w:autoSpaceDN w:val="0"/>
        <w:adjustRightInd w:val="0"/>
        <w:spacing w:line="276" w:lineRule="auto"/>
        <w:ind w:left="907" w:hanging="293"/>
        <w:jc w:val="both"/>
        <w:rPr>
          <w:color w:val="000000"/>
        </w:rPr>
      </w:pPr>
      <w:r w:rsidRPr="00DE3B49">
        <w:rPr>
          <w:color w:val="000000"/>
        </w:rPr>
        <w:t>активация избытком катехоламинов свертывающей системы крови и образование тромбов;</w:t>
      </w:r>
    </w:p>
    <w:p w:rsidR="00F33466" w:rsidRPr="00DE3B49" w:rsidRDefault="00F33466" w:rsidP="00197609">
      <w:pPr>
        <w:widowControl w:val="0"/>
        <w:numPr>
          <w:ilvl w:val="0"/>
          <w:numId w:val="10"/>
        </w:numPr>
        <w:shd w:val="clear" w:color="auto" w:fill="FFFFFF"/>
        <w:tabs>
          <w:tab w:val="left" w:pos="907"/>
        </w:tabs>
        <w:suppressAutoHyphens w:val="0"/>
        <w:autoSpaceDE w:val="0"/>
        <w:autoSpaceDN w:val="0"/>
        <w:adjustRightInd w:val="0"/>
        <w:spacing w:line="276" w:lineRule="auto"/>
        <w:ind w:left="907" w:hanging="293"/>
        <w:jc w:val="both"/>
        <w:rPr>
          <w:color w:val="000000"/>
        </w:rPr>
      </w:pPr>
      <w:r w:rsidRPr="00DE3B49">
        <w:rPr>
          <w:color w:val="000000"/>
        </w:rPr>
        <w:t xml:space="preserve">снижение </w:t>
      </w:r>
      <w:proofErr w:type="spellStart"/>
      <w:r w:rsidRPr="00DE3B49">
        <w:rPr>
          <w:color w:val="000000"/>
        </w:rPr>
        <w:t>резистентности</w:t>
      </w:r>
      <w:proofErr w:type="spellEnd"/>
      <w:r w:rsidRPr="00DE3B49">
        <w:rPr>
          <w:color w:val="000000"/>
        </w:rPr>
        <w:t xml:space="preserve"> миокарда к гипоксии и ишемии вследствие длительной </w:t>
      </w:r>
      <w:proofErr w:type="spellStart"/>
      <w:r w:rsidRPr="00DE3B49">
        <w:rPr>
          <w:color w:val="000000"/>
        </w:rPr>
        <w:t>стресс-реакции</w:t>
      </w:r>
      <w:proofErr w:type="spellEnd"/>
      <w:r w:rsidRPr="00DE3B49">
        <w:rPr>
          <w:color w:val="000000"/>
        </w:rPr>
        <w:t>;</w:t>
      </w:r>
    </w:p>
    <w:p w:rsidR="00F33466" w:rsidRPr="00DE3B49" w:rsidRDefault="00F33466" w:rsidP="00197609">
      <w:pPr>
        <w:widowControl w:val="0"/>
        <w:numPr>
          <w:ilvl w:val="0"/>
          <w:numId w:val="10"/>
        </w:numPr>
        <w:shd w:val="clear" w:color="auto" w:fill="FFFFFF"/>
        <w:tabs>
          <w:tab w:val="left" w:pos="907"/>
        </w:tabs>
        <w:suppressAutoHyphens w:val="0"/>
        <w:autoSpaceDE w:val="0"/>
        <w:autoSpaceDN w:val="0"/>
        <w:adjustRightInd w:val="0"/>
        <w:spacing w:line="276" w:lineRule="auto"/>
        <w:ind w:left="907" w:hanging="293"/>
        <w:jc w:val="both"/>
        <w:rPr>
          <w:color w:val="000000"/>
        </w:rPr>
      </w:pPr>
      <w:r w:rsidRPr="00DE3B49">
        <w:rPr>
          <w:color w:val="000000"/>
        </w:rPr>
        <w:t>адренергическое повышение сопротивления сосудистого русла и увеличение нагрузки на сердце;</w:t>
      </w:r>
    </w:p>
    <w:p w:rsidR="00F33466" w:rsidRPr="00DE3B49" w:rsidRDefault="00F33466" w:rsidP="00197609">
      <w:pPr>
        <w:widowControl w:val="0"/>
        <w:numPr>
          <w:ilvl w:val="0"/>
          <w:numId w:val="10"/>
        </w:numPr>
        <w:shd w:val="clear" w:color="auto" w:fill="FFFFFF"/>
        <w:tabs>
          <w:tab w:val="left" w:pos="907"/>
        </w:tabs>
        <w:suppressAutoHyphens w:val="0"/>
        <w:autoSpaceDE w:val="0"/>
        <w:autoSpaceDN w:val="0"/>
        <w:adjustRightInd w:val="0"/>
        <w:spacing w:line="276" w:lineRule="auto"/>
        <w:ind w:left="907" w:hanging="293"/>
        <w:jc w:val="both"/>
        <w:rPr>
          <w:color w:val="000000"/>
        </w:rPr>
      </w:pPr>
      <w:r w:rsidRPr="00DE3B49">
        <w:rPr>
          <w:color w:val="000000"/>
        </w:rPr>
        <w:t>снижение тонуса емкостных сосудов, в основном портальной системы, что приводит к патологическому депонированию крови и уменьшению объема циркулирующей крови;</w:t>
      </w:r>
    </w:p>
    <w:p w:rsidR="00F33466" w:rsidRPr="00DE3B49" w:rsidRDefault="00F33466" w:rsidP="00197609">
      <w:pPr>
        <w:widowControl w:val="0"/>
        <w:numPr>
          <w:ilvl w:val="0"/>
          <w:numId w:val="10"/>
        </w:numPr>
        <w:shd w:val="clear" w:color="auto" w:fill="FFFFFF"/>
        <w:tabs>
          <w:tab w:val="left" w:pos="907"/>
        </w:tabs>
        <w:suppressAutoHyphens w:val="0"/>
        <w:autoSpaceDE w:val="0"/>
        <w:autoSpaceDN w:val="0"/>
        <w:adjustRightInd w:val="0"/>
        <w:spacing w:line="276" w:lineRule="auto"/>
        <w:ind w:left="907" w:hanging="293"/>
        <w:jc w:val="both"/>
        <w:rPr>
          <w:color w:val="000000"/>
        </w:rPr>
      </w:pPr>
      <w:r w:rsidRPr="00DE3B49">
        <w:rPr>
          <w:color w:val="000000"/>
        </w:rPr>
        <w:t>гипервентиляция, приводящая к развитию алкалоза и уменьшению коронарного кровотока.</w:t>
      </w:r>
    </w:p>
    <w:p w:rsidR="00F407A6" w:rsidRPr="00DE3B49" w:rsidRDefault="00F407A6" w:rsidP="00197609">
      <w:pPr>
        <w:widowControl w:val="0"/>
        <w:shd w:val="clear" w:color="auto" w:fill="FFFFFF"/>
        <w:tabs>
          <w:tab w:val="left" w:pos="907"/>
        </w:tabs>
        <w:suppressAutoHyphens w:val="0"/>
        <w:autoSpaceDE w:val="0"/>
        <w:autoSpaceDN w:val="0"/>
        <w:adjustRightInd w:val="0"/>
        <w:spacing w:line="276" w:lineRule="auto"/>
        <w:ind w:left="614"/>
        <w:jc w:val="both"/>
        <w:rPr>
          <w:color w:val="000000"/>
        </w:rPr>
      </w:pPr>
    </w:p>
    <w:p w:rsidR="00F33466" w:rsidRPr="00DE3B49" w:rsidRDefault="00F33466" w:rsidP="00197609">
      <w:pPr>
        <w:shd w:val="clear" w:color="auto" w:fill="FFFFFF"/>
        <w:spacing w:line="276" w:lineRule="auto"/>
        <w:ind w:left="667"/>
        <w:jc w:val="both"/>
      </w:pPr>
      <w:r w:rsidRPr="00DE3B49">
        <w:rPr>
          <w:b/>
          <w:bCs/>
          <w:color w:val="000000"/>
        </w:rPr>
        <w:t>Осложнения инфаркта миокарда:</w:t>
      </w:r>
    </w:p>
    <w:p w:rsidR="00F33466" w:rsidRPr="00DE3B49" w:rsidRDefault="00F33466" w:rsidP="00197609">
      <w:pPr>
        <w:widowControl w:val="0"/>
        <w:numPr>
          <w:ilvl w:val="0"/>
          <w:numId w:val="11"/>
        </w:numPr>
        <w:shd w:val="clear" w:color="auto" w:fill="FFFFFF"/>
        <w:tabs>
          <w:tab w:val="left" w:pos="955"/>
        </w:tabs>
        <w:suppressAutoHyphens w:val="0"/>
        <w:autoSpaceDE w:val="0"/>
        <w:autoSpaceDN w:val="0"/>
        <w:adjustRightInd w:val="0"/>
        <w:spacing w:before="5" w:line="276" w:lineRule="auto"/>
        <w:ind w:left="667"/>
        <w:jc w:val="both"/>
        <w:rPr>
          <w:color w:val="000000"/>
        </w:rPr>
      </w:pPr>
      <w:r w:rsidRPr="00DE3B49">
        <w:rPr>
          <w:color w:val="000000"/>
        </w:rPr>
        <w:t>Пристеночный тромбоз (первые 7-10 суток).</w:t>
      </w:r>
    </w:p>
    <w:p w:rsidR="00F33466" w:rsidRPr="00DE3B49" w:rsidRDefault="00F33466" w:rsidP="00197609">
      <w:pPr>
        <w:widowControl w:val="0"/>
        <w:numPr>
          <w:ilvl w:val="0"/>
          <w:numId w:val="11"/>
        </w:numPr>
        <w:shd w:val="clear" w:color="auto" w:fill="FFFFFF"/>
        <w:tabs>
          <w:tab w:val="left" w:pos="955"/>
        </w:tabs>
        <w:suppressAutoHyphens w:val="0"/>
        <w:autoSpaceDE w:val="0"/>
        <w:autoSpaceDN w:val="0"/>
        <w:adjustRightInd w:val="0"/>
        <w:spacing w:line="276" w:lineRule="auto"/>
        <w:ind w:left="667"/>
        <w:jc w:val="both"/>
        <w:rPr>
          <w:color w:val="000000"/>
        </w:rPr>
      </w:pPr>
      <w:r w:rsidRPr="00DE3B49">
        <w:rPr>
          <w:color w:val="000000"/>
        </w:rPr>
        <w:t>Фибринозный перикардит.</w:t>
      </w:r>
    </w:p>
    <w:p w:rsidR="00F33466" w:rsidRPr="00DE3B49" w:rsidRDefault="00F33466" w:rsidP="00197609">
      <w:pPr>
        <w:widowControl w:val="0"/>
        <w:numPr>
          <w:ilvl w:val="0"/>
          <w:numId w:val="11"/>
        </w:numPr>
        <w:shd w:val="clear" w:color="auto" w:fill="FFFFFF"/>
        <w:tabs>
          <w:tab w:val="left" w:pos="955"/>
        </w:tabs>
        <w:suppressAutoHyphens w:val="0"/>
        <w:autoSpaceDE w:val="0"/>
        <w:autoSpaceDN w:val="0"/>
        <w:adjustRightInd w:val="0"/>
        <w:spacing w:before="5" w:line="276" w:lineRule="auto"/>
        <w:ind w:left="667"/>
        <w:jc w:val="both"/>
        <w:rPr>
          <w:color w:val="000000"/>
        </w:rPr>
      </w:pPr>
      <w:r w:rsidRPr="00DE3B49">
        <w:rPr>
          <w:color w:val="000000"/>
        </w:rPr>
        <w:t>Острая и хроническая аневризма.</w:t>
      </w:r>
    </w:p>
    <w:p w:rsidR="00F33466" w:rsidRPr="00DE3B49" w:rsidRDefault="00F33466" w:rsidP="00197609">
      <w:pPr>
        <w:widowControl w:val="0"/>
        <w:numPr>
          <w:ilvl w:val="0"/>
          <w:numId w:val="11"/>
        </w:numPr>
        <w:shd w:val="clear" w:color="auto" w:fill="FFFFFF"/>
        <w:tabs>
          <w:tab w:val="left" w:pos="955"/>
        </w:tabs>
        <w:suppressAutoHyphens w:val="0"/>
        <w:autoSpaceDE w:val="0"/>
        <w:autoSpaceDN w:val="0"/>
        <w:adjustRightInd w:val="0"/>
        <w:spacing w:line="276" w:lineRule="auto"/>
        <w:ind w:left="667"/>
        <w:jc w:val="both"/>
        <w:rPr>
          <w:color w:val="000000"/>
        </w:rPr>
      </w:pPr>
      <w:r w:rsidRPr="00DE3B49">
        <w:rPr>
          <w:color w:val="000000"/>
        </w:rPr>
        <w:t>Разрыв сердца с тампонадой полости перикарда.</w:t>
      </w:r>
    </w:p>
    <w:p w:rsidR="00F33466" w:rsidRPr="00DE3B49" w:rsidRDefault="00F33466" w:rsidP="00197609">
      <w:pPr>
        <w:widowControl w:val="0"/>
        <w:numPr>
          <w:ilvl w:val="0"/>
          <w:numId w:val="11"/>
        </w:numPr>
        <w:shd w:val="clear" w:color="auto" w:fill="FFFFFF"/>
        <w:tabs>
          <w:tab w:val="left" w:pos="955"/>
        </w:tabs>
        <w:suppressAutoHyphens w:val="0"/>
        <w:autoSpaceDE w:val="0"/>
        <w:autoSpaceDN w:val="0"/>
        <w:adjustRightInd w:val="0"/>
        <w:spacing w:before="5" w:line="276" w:lineRule="auto"/>
        <w:ind w:left="667"/>
        <w:jc w:val="both"/>
        <w:rPr>
          <w:color w:val="000000"/>
        </w:rPr>
      </w:pPr>
      <w:proofErr w:type="spellStart"/>
      <w:r w:rsidRPr="00DE3B49">
        <w:rPr>
          <w:color w:val="000000"/>
        </w:rPr>
        <w:t>Кардиогеный</w:t>
      </w:r>
      <w:proofErr w:type="spellEnd"/>
      <w:r w:rsidRPr="00DE3B49">
        <w:rPr>
          <w:color w:val="000000"/>
        </w:rPr>
        <w:t xml:space="preserve"> шок</w:t>
      </w:r>
    </w:p>
    <w:p w:rsidR="00F33466" w:rsidRPr="00DE3B49" w:rsidRDefault="00F33466" w:rsidP="00197609">
      <w:pPr>
        <w:widowControl w:val="0"/>
        <w:numPr>
          <w:ilvl w:val="0"/>
          <w:numId w:val="11"/>
        </w:numPr>
        <w:shd w:val="clear" w:color="auto" w:fill="FFFFFF"/>
        <w:tabs>
          <w:tab w:val="left" w:pos="955"/>
        </w:tabs>
        <w:suppressAutoHyphens w:val="0"/>
        <w:autoSpaceDE w:val="0"/>
        <w:autoSpaceDN w:val="0"/>
        <w:adjustRightInd w:val="0"/>
        <w:spacing w:line="276" w:lineRule="auto"/>
        <w:ind w:left="667"/>
        <w:jc w:val="both"/>
        <w:rPr>
          <w:color w:val="000000"/>
        </w:rPr>
      </w:pPr>
      <w:r w:rsidRPr="00DE3B49">
        <w:rPr>
          <w:color w:val="000000"/>
        </w:rPr>
        <w:t>Отек легких.</w:t>
      </w:r>
    </w:p>
    <w:p w:rsidR="00F33466" w:rsidRPr="00DE3B49" w:rsidRDefault="00F33466" w:rsidP="00197609">
      <w:pPr>
        <w:widowControl w:val="0"/>
        <w:numPr>
          <w:ilvl w:val="0"/>
          <w:numId w:val="11"/>
        </w:numPr>
        <w:shd w:val="clear" w:color="auto" w:fill="FFFFFF"/>
        <w:tabs>
          <w:tab w:val="left" w:pos="955"/>
        </w:tabs>
        <w:suppressAutoHyphens w:val="0"/>
        <w:autoSpaceDE w:val="0"/>
        <w:autoSpaceDN w:val="0"/>
        <w:adjustRightInd w:val="0"/>
        <w:spacing w:before="5" w:line="276" w:lineRule="auto"/>
        <w:ind w:left="667"/>
        <w:jc w:val="both"/>
        <w:rPr>
          <w:color w:val="000000"/>
        </w:rPr>
      </w:pPr>
      <w:r w:rsidRPr="00DE3B49">
        <w:rPr>
          <w:color w:val="000000"/>
        </w:rPr>
        <w:t>Аритмии (вплоть до фибрилляции).</w:t>
      </w:r>
    </w:p>
    <w:p w:rsidR="00197609" w:rsidRDefault="00197609" w:rsidP="00197609">
      <w:pPr>
        <w:shd w:val="clear" w:color="auto" w:fill="FFFFFF"/>
        <w:spacing w:line="276" w:lineRule="auto"/>
        <w:ind w:left="115" w:firstLine="576"/>
        <w:jc w:val="both"/>
        <w:rPr>
          <w:color w:val="000000"/>
        </w:rPr>
      </w:pPr>
    </w:p>
    <w:p w:rsidR="00F33466" w:rsidRPr="00DE3B49" w:rsidRDefault="00F33466" w:rsidP="00197609">
      <w:pPr>
        <w:shd w:val="clear" w:color="auto" w:fill="FFFFFF"/>
        <w:spacing w:line="276" w:lineRule="auto"/>
        <w:ind w:left="115" w:firstLine="576"/>
        <w:jc w:val="both"/>
      </w:pPr>
      <w:r w:rsidRPr="00DE3B49">
        <w:rPr>
          <w:color w:val="000000"/>
        </w:rPr>
        <w:t>Реакции сердца на токсическое повреждение можно классифицировать в зависимости от того, являются ли они:</w:t>
      </w:r>
    </w:p>
    <w:p w:rsidR="00F33466" w:rsidRPr="00DE3B49" w:rsidRDefault="00F33466" w:rsidP="00197609">
      <w:pPr>
        <w:shd w:val="clear" w:color="auto" w:fill="FFFFFF"/>
        <w:tabs>
          <w:tab w:val="left" w:pos="984"/>
        </w:tabs>
        <w:spacing w:line="276" w:lineRule="auto"/>
        <w:ind w:left="691"/>
        <w:jc w:val="both"/>
      </w:pPr>
      <w:r w:rsidRPr="00DE3B49">
        <w:rPr>
          <w:color w:val="000000"/>
        </w:rPr>
        <w:t>а)</w:t>
      </w:r>
      <w:r w:rsidRPr="00DE3B49">
        <w:rPr>
          <w:color w:val="000000"/>
        </w:rPr>
        <w:tab/>
        <w:t>следствием прямого воздействия токсических веществ;</w:t>
      </w:r>
    </w:p>
    <w:p w:rsidR="00F33466" w:rsidRPr="00DE3B49" w:rsidRDefault="00F33466" w:rsidP="00197609">
      <w:pPr>
        <w:shd w:val="clear" w:color="auto" w:fill="FFFFFF"/>
        <w:tabs>
          <w:tab w:val="left" w:pos="1238"/>
        </w:tabs>
        <w:spacing w:line="276" w:lineRule="auto"/>
        <w:ind w:left="989" w:hanging="298"/>
        <w:jc w:val="both"/>
      </w:pPr>
      <w:r w:rsidRPr="00DE3B49">
        <w:rPr>
          <w:color w:val="000000"/>
        </w:rPr>
        <w:t>б)</w:t>
      </w:r>
      <w:r w:rsidRPr="00DE3B49">
        <w:rPr>
          <w:color w:val="000000"/>
        </w:rPr>
        <w:tab/>
        <w:t>результатом чрезмерных фармакологических эффектов вещества на сам миокард, либо на коронарное или системное кровообращение;</w:t>
      </w:r>
    </w:p>
    <w:p w:rsidR="00F407A6" w:rsidRPr="00DE3B49" w:rsidRDefault="00F33466" w:rsidP="00197609">
      <w:pPr>
        <w:shd w:val="clear" w:color="auto" w:fill="FFFFFF"/>
        <w:tabs>
          <w:tab w:val="left" w:pos="984"/>
        </w:tabs>
        <w:spacing w:line="276" w:lineRule="auto"/>
        <w:ind w:left="706"/>
        <w:jc w:val="both"/>
        <w:rPr>
          <w:color w:val="000000"/>
        </w:rPr>
      </w:pPr>
      <w:r w:rsidRPr="00DE3B49">
        <w:rPr>
          <w:color w:val="000000"/>
        </w:rPr>
        <w:t>в)</w:t>
      </w:r>
      <w:r w:rsidRPr="00DE3B49">
        <w:rPr>
          <w:color w:val="000000"/>
        </w:rPr>
        <w:tab/>
        <w:t xml:space="preserve">следствием гиперчувствительности или аллергической реакции. </w:t>
      </w:r>
    </w:p>
    <w:p w:rsidR="00197609" w:rsidRDefault="00197609" w:rsidP="00197609">
      <w:pPr>
        <w:shd w:val="clear" w:color="auto" w:fill="FFFFFF"/>
        <w:tabs>
          <w:tab w:val="left" w:pos="984"/>
        </w:tabs>
        <w:spacing w:line="276" w:lineRule="auto"/>
        <w:ind w:left="706"/>
        <w:jc w:val="both"/>
        <w:rPr>
          <w:b/>
          <w:bCs/>
          <w:color w:val="000000"/>
        </w:rPr>
      </w:pPr>
    </w:p>
    <w:p w:rsidR="00F33466" w:rsidRPr="00DE3B49" w:rsidRDefault="00F33466" w:rsidP="00197609">
      <w:pPr>
        <w:shd w:val="clear" w:color="auto" w:fill="FFFFFF"/>
        <w:tabs>
          <w:tab w:val="left" w:pos="984"/>
        </w:tabs>
        <w:spacing w:line="276" w:lineRule="auto"/>
        <w:ind w:left="706"/>
        <w:jc w:val="both"/>
      </w:pPr>
      <w:r w:rsidRPr="00DE3B49">
        <w:rPr>
          <w:b/>
          <w:bCs/>
          <w:color w:val="000000"/>
        </w:rPr>
        <w:t>Токсические повреждения миокарда проявляются:</w:t>
      </w:r>
    </w:p>
    <w:p w:rsidR="00F33466" w:rsidRPr="00DE3B49" w:rsidRDefault="00F33466" w:rsidP="00197609">
      <w:pPr>
        <w:widowControl w:val="0"/>
        <w:numPr>
          <w:ilvl w:val="0"/>
          <w:numId w:val="12"/>
        </w:numPr>
        <w:shd w:val="clear" w:color="auto" w:fill="FFFFFF"/>
        <w:tabs>
          <w:tab w:val="left" w:pos="994"/>
        </w:tabs>
        <w:suppressAutoHyphens w:val="0"/>
        <w:autoSpaceDE w:val="0"/>
        <w:autoSpaceDN w:val="0"/>
        <w:adjustRightInd w:val="0"/>
        <w:spacing w:line="276" w:lineRule="auto"/>
        <w:ind w:left="994" w:hanging="293"/>
        <w:jc w:val="both"/>
        <w:rPr>
          <w:color w:val="000000"/>
        </w:rPr>
      </w:pPr>
      <w:r w:rsidRPr="00DE3B49">
        <w:rPr>
          <w:color w:val="000000"/>
        </w:rPr>
        <w:t xml:space="preserve">гипертрофией (при избытке СТГ, </w:t>
      </w:r>
      <w:proofErr w:type="spellStart"/>
      <w:r w:rsidRPr="00DE3B49">
        <w:rPr>
          <w:color w:val="000000"/>
        </w:rPr>
        <w:t>тиреоидных</w:t>
      </w:r>
      <w:proofErr w:type="spellEnd"/>
      <w:r w:rsidRPr="00DE3B49">
        <w:rPr>
          <w:color w:val="000000"/>
        </w:rPr>
        <w:t xml:space="preserve"> гормонов, норадреналина);</w:t>
      </w:r>
    </w:p>
    <w:p w:rsidR="00F33466" w:rsidRPr="00DE3B49" w:rsidRDefault="00F33466" w:rsidP="00197609">
      <w:pPr>
        <w:widowControl w:val="0"/>
        <w:numPr>
          <w:ilvl w:val="0"/>
          <w:numId w:val="12"/>
        </w:numPr>
        <w:shd w:val="clear" w:color="auto" w:fill="FFFFFF"/>
        <w:tabs>
          <w:tab w:val="left" w:pos="994"/>
        </w:tabs>
        <w:suppressAutoHyphens w:val="0"/>
        <w:autoSpaceDE w:val="0"/>
        <w:autoSpaceDN w:val="0"/>
        <w:adjustRightInd w:val="0"/>
        <w:spacing w:line="276" w:lineRule="auto"/>
        <w:ind w:left="994" w:hanging="293"/>
        <w:jc w:val="both"/>
        <w:rPr>
          <w:color w:val="000000"/>
        </w:rPr>
      </w:pPr>
      <w:proofErr w:type="spellStart"/>
      <w:r w:rsidRPr="00DE3B49">
        <w:rPr>
          <w:color w:val="000000"/>
        </w:rPr>
        <w:t>кардиомиопатиями</w:t>
      </w:r>
      <w:proofErr w:type="spellEnd"/>
      <w:r w:rsidRPr="00DE3B49">
        <w:rPr>
          <w:color w:val="000000"/>
        </w:rPr>
        <w:t xml:space="preserve"> (хроническая алкогольная интоксикация, вирусные инфекции, противоопухолевые препараты, антагонисты кальция, антидепрессанты);</w:t>
      </w:r>
    </w:p>
    <w:p w:rsidR="00F33466" w:rsidRPr="00DE3B49" w:rsidRDefault="00F33466" w:rsidP="00197609">
      <w:pPr>
        <w:widowControl w:val="0"/>
        <w:numPr>
          <w:ilvl w:val="0"/>
          <w:numId w:val="12"/>
        </w:numPr>
        <w:shd w:val="clear" w:color="auto" w:fill="FFFFFF"/>
        <w:tabs>
          <w:tab w:val="left" w:pos="994"/>
        </w:tabs>
        <w:suppressAutoHyphens w:val="0"/>
        <w:autoSpaceDE w:val="0"/>
        <w:autoSpaceDN w:val="0"/>
        <w:adjustRightInd w:val="0"/>
        <w:spacing w:line="276" w:lineRule="auto"/>
        <w:ind w:left="994" w:hanging="293"/>
        <w:jc w:val="both"/>
        <w:rPr>
          <w:color w:val="000000"/>
        </w:rPr>
      </w:pPr>
      <w:r w:rsidRPr="00DE3B49">
        <w:rPr>
          <w:color w:val="000000"/>
        </w:rPr>
        <w:lastRenderedPageBreak/>
        <w:t>инфарктом миокарда как реакция на токсические вещества (</w:t>
      </w:r>
      <w:proofErr w:type="spellStart"/>
      <w:r w:rsidRPr="00DE3B49">
        <w:rPr>
          <w:color w:val="000000"/>
        </w:rPr>
        <w:t>амфетамины</w:t>
      </w:r>
      <w:proofErr w:type="spellEnd"/>
      <w:r w:rsidRPr="00DE3B49">
        <w:rPr>
          <w:color w:val="000000"/>
        </w:rPr>
        <w:t xml:space="preserve">, оральные противозачаточные средства, окись углерода, </w:t>
      </w:r>
      <w:proofErr w:type="spellStart"/>
      <w:r w:rsidRPr="00DE3B49">
        <w:rPr>
          <w:color w:val="000000"/>
        </w:rPr>
        <w:t>тиреоидные</w:t>
      </w:r>
      <w:proofErr w:type="spellEnd"/>
      <w:r w:rsidRPr="00DE3B49">
        <w:rPr>
          <w:color w:val="000000"/>
        </w:rPr>
        <w:t xml:space="preserve"> препараты, катехоламины),</w:t>
      </w:r>
    </w:p>
    <w:p w:rsidR="00F33466" w:rsidRPr="00DE3B49" w:rsidRDefault="00F33466" w:rsidP="00197609">
      <w:pPr>
        <w:widowControl w:val="0"/>
        <w:numPr>
          <w:ilvl w:val="0"/>
          <w:numId w:val="12"/>
        </w:numPr>
        <w:shd w:val="clear" w:color="auto" w:fill="FFFFFF"/>
        <w:tabs>
          <w:tab w:val="left" w:pos="994"/>
        </w:tabs>
        <w:suppressAutoHyphens w:val="0"/>
        <w:autoSpaceDE w:val="0"/>
        <w:autoSpaceDN w:val="0"/>
        <w:adjustRightInd w:val="0"/>
        <w:spacing w:line="276" w:lineRule="auto"/>
        <w:ind w:left="994" w:hanging="293"/>
        <w:jc w:val="both"/>
        <w:rPr>
          <w:color w:val="000000"/>
        </w:rPr>
      </w:pPr>
      <w:r w:rsidRPr="00DE3B49">
        <w:rPr>
          <w:color w:val="000000"/>
        </w:rPr>
        <w:t xml:space="preserve">миокардитом как проявлением гиперчувствительности миокарда (сульфаниламиды, </w:t>
      </w:r>
      <w:proofErr w:type="spellStart"/>
      <w:r w:rsidRPr="00DE3B49">
        <w:rPr>
          <w:color w:val="000000"/>
        </w:rPr>
        <w:t>метилДОФА</w:t>
      </w:r>
      <w:proofErr w:type="spellEnd"/>
      <w:r w:rsidRPr="00DE3B49">
        <w:rPr>
          <w:color w:val="000000"/>
        </w:rPr>
        <w:t xml:space="preserve">, </w:t>
      </w:r>
      <w:proofErr w:type="spellStart"/>
      <w:r w:rsidRPr="00DE3B49">
        <w:rPr>
          <w:color w:val="000000"/>
        </w:rPr>
        <w:t>левомицетин</w:t>
      </w:r>
      <w:proofErr w:type="spellEnd"/>
      <w:r w:rsidRPr="00DE3B49">
        <w:rPr>
          <w:color w:val="000000"/>
        </w:rPr>
        <w:t>, ПАСК, бутадиен и т.п.)</w:t>
      </w:r>
    </w:p>
    <w:p w:rsidR="00F33466" w:rsidRPr="00DE3B49" w:rsidRDefault="00F33466" w:rsidP="00197609">
      <w:pPr>
        <w:widowControl w:val="0"/>
        <w:numPr>
          <w:ilvl w:val="0"/>
          <w:numId w:val="12"/>
        </w:numPr>
        <w:shd w:val="clear" w:color="auto" w:fill="FFFFFF"/>
        <w:tabs>
          <w:tab w:val="left" w:pos="994"/>
        </w:tabs>
        <w:suppressAutoHyphens w:val="0"/>
        <w:autoSpaceDE w:val="0"/>
        <w:autoSpaceDN w:val="0"/>
        <w:adjustRightInd w:val="0"/>
        <w:spacing w:before="10" w:line="276" w:lineRule="auto"/>
        <w:ind w:left="994" w:hanging="293"/>
        <w:jc w:val="both"/>
        <w:rPr>
          <w:color w:val="000000"/>
        </w:rPr>
      </w:pPr>
      <w:r w:rsidRPr="00DE3B49">
        <w:rPr>
          <w:color w:val="000000"/>
        </w:rPr>
        <w:t xml:space="preserve">токсическим миокардитом (катехоламины, противоопухолевые препараты, соли тяжелых металлов, </w:t>
      </w:r>
      <w:proofErr w:type="spellStart"/>
      <w:r w:rsidRPr="00DE3B49">
        <w:rPr>
          <w:color w:val="000000"/>
        </w:rPr>
        <w:t>пероральные</w:t>
      </w:r>
      <w:proofErr w:type="spellEnd"/>
      <w:r w:rsidRPr="00DE3B49">
        <w:rPr>
          <w:color w:val="000000"/>
        </w:rPr>
        <w:t xml:space="preserve"> гипергликемические препараты и т.п.)</w:t>
      </w:r>
    </w:p>
    <w:p w:rsidR="00197609" w:rsidRDefault="00197609" w:rsidP="00197609">
      <w:pPr>
        <w:shd w:val="clear" w:color="auto" w:fill="FFFFFF"/>
        <w:spacing w:line="276" w:lineRule="auto"/>
        <w:ind w:left="77" w:right="14" w:firstLine="730"/>
        <w:jc w:val="both"/>
        <w:rPr>
          <w:b/>
          <w:bCs/>
          <w:color w:val="000000"/>
        </w:rPr>
      </w:pPr>
    </w:p>
    <w:p w:rsidR="00F33466" w:rsidRPr="00DE3B49" w:rsidRDefault="00F33466" w:rsidP="00197609">
      <w:pPr>
        <w:shd w:val="clear" w:color="auto" w:fill="FFFFFF"/>
        <w:spacing w:line="276" w:lineRule="auto"/>
        <w:ind w:left="77" w:right="14" w:firstLine="730"/>
        <w:jc w:val="both"/>
      </w:pPr>
      <w:r w:rsidRPr="00DE3B49">
        <w:rPr>
          <w:b/>
          <w:bCs/>
          <w:color w:val="000000"/>
        </w:rPr>
        <w:t xml:space="preserve">Патология сердечной оболочки </w:t>
      </w:r>
      <w:r w:rsidRPr="00DE3B49">
        <w:rPr>
          <w:color w:val="000000"/>
        </w:rPr>
        <w:t>(перикарда) чаще всего представлена перикардитом, который может быть острым и хроническим, сухим и экссудативным.</w:t>
      </w:r>
    </w:p>
    <w:p w:rsidR="00F33466" w:rsidRPr="00DE3B49" w:rsidRDefault="00F33466" w:rsidP="00197609">
      <w:pPr>
        <w:shd w:val="clear" w:color="auto" w:fill="FFFFFF"/>
        <w:spacing w:line="276" w:lineRule="auto"/>
        <w:ind w:left="82" w:firstLine="720"/>
        <w:jc w:val="both"/>
      </w:pPr>
      <w:r w:rsidRPr="00DE3B49">
        <w:rPr>
          <w:b/>
          <w:bCs/>
          <w:color w:val="000000"/>
        </w:rPr>
        <w:t xml:space="preserve">Этиология: </w:t>
      </w:r>
      <w:r w:rsidRPr="00DE3B49">
        <w:rPr>
          <w:color w:val="000000"/>
        </w:rPr>
        <w:t xml:space="preserve">вирусные инфекции (Корсаки А и В, грипп и т.п.), стафилококки, </w:t>
      </w:r>
      <w:proofErr w:type="spellStart"/>
      <w:r w:rsidRPr="00DE3B49">
        <w:rPr>
          <w:color w:val="000000"/>
        </w:rPr>
        <w:t>пневмо</w:t>
      </w:r>
      <w:proofErr w:type="spellEnd"/>
      <w:r w:rsidRPr="00DE3B49">
        <w:rPr>
          <w:color w:val="000000"/>
        </w:rPr>
        <w:t xml:space="preserve">-, </w:t>
      </w:r>
      <w:proofErr w:type="spellStart"/>
      <w:r w:rsidRPr="00DE3B49">
        <w:rPr>
          <w:color w:val="000000"/>
        </w:rPr>
        <w:t>стрепто</w:t>
      </w:r>
      <w:proofErr w:type="spellEnd"/>
      <w:r w:rsidRPr="00DE3B49">
        <w:rPr>
          <w:color w:val="000000"/>
        </w:rPr>
        <w:t>- и менингококки, туберкулез, ревматизм, коллагенозы, аллергические поражения (сывороточная болезнь, лекарственная аллергия), метаболические поражения (при ХПН, подагре, микседеме, тиреотоксикозе), лучевые поражения, инфаркт миокарда, операции на сердце.</w:t>
      </w:r>
    </w:p>
    <w:p w:rsidR="00F33466" w:rsidRPr="00DE3B49" w:rsidRDefault="00F33466" w:rsidP="00197609">
      <w:pPr>
        <w:shd w:val="clear" w:color="auto" w:fill="FFFFFF"/>
        <w:spacing w:line="276" w:lineRule="auto"/>
        <w:ind w:left="82" w:right="5" w:firstLine="739"/>
        <w:jc w:val="both"/>
      </w:pPr>
      <w:r w:rsidRPr="00DE3B49">
        <w:rPr>
          <w:b/>
          <w:bCs/>
          <w:color w:val="000000"/>
        </w:rPr>
        <w:t xml:space="preserve">Патогенез: </w:t>
      </w:r>
      <w:r w:rsidRPr="00DE3B49">
        <w:rPr>
          <w:color w:val="000000"/>
        </w:rPr>
        <w:t xml:space="preserve">1) гематогенный путь попадания инфекции -характерен для вирусных инфекций и септических состояний, 2) </w:t>
      </w:r>
      <w:proofErr w:type="spellStart"/>
      <w:r w:rsidRPr="00DE3B49">
        <w:rPr>
          <w:color w:val="000000"/>
        </w:rPr>
        <w:t>лимфогенный</w:t>
      </w:r>
      <w:proofErr w:type="spellEnd"/>
      <w:r w:rsidRPr="00DE3B49">
        <w:rPr>
          <w:color w:val="000000"/>
        </w:rPr>
        <w:t xml:space="preserve"> - при туберкулезе. Заболеваниях плевры, легкого, средостения.</w:t>
      </w:r>
    </w:p>
    <w:p w:rsidR="00F33466" w:rsidRPr="00DE3B49" w:rsidRDefault="00F33466" w:rsidP="00197609">
      <w:pPr>
        <w:shd w:val="clear" w:color="auto" w:fill="FFFFFF"/>
        <w:spacing w:line="276" w:lineRule="auto"/>
        <w:ind w:left="91" w:firstLine="715"/>
        <w:jc w:val="both"/>
      </w:pPr>
      <w:r w:rsidRPr="00DE3B49">
        <w:rPr>
          <w:b/>
          <w:bCs/>
          <w:color w:val="000000"/>
        </w:rPr>
        <w:t xml:space="preserve">Синдром тампонады сердца </w:t>
      </w:r>
      <w:r w:rsidRPr="00DE3B49">
        <w:rPr>
          <w:color w:val="000000"/>
        </w:rPr>
        <w:t>- скопление большого количества экссудата в полости перикарда. На степень выраженности тампонады влияет скорость накопления жидкости в перикарде. Быстрое накопление 300-500 мл экссудата приводит к острой тампонаде сердца.</w:t>
      </w:r>
    </w:p>
    <w:p w:rsidR="00D61266" w:rsidRDefault="00D61266" w:rsidP="00197609">
      <w:pPr>
        <w:spacing w:before="60" w:after="60" w:line="276" w:lineRule="auto"/>
      </w:pPr>
    </w:p>
    <w:p w:rsidR="00F407A6" w:rsidRDefault="00F407A6" w:rsidP="00197609">
      <w:pPr>
        <w:suppressAutoHyphens w:val="0"/>
        <w:spacing w:line="276" w:lineRule="auto"/>
      </w:pPr>
      <w:r>
        <w:br w:type="page"/>
      </w:r>
    </w:p>
    <w:p w:rsidR="00F33466" w:rsidRPr="00DE3B49" w:rsidRDefault="0051791E" w:rsidP="00DE3B49">
      <w:pPr>
        <w:numPr>
          <w:ilvl w:val="0"/>
          <w:numId w:val="3"/>
        </w:numPr>
        <w:suppressAutoHyphens w:val="0"/>
        <w:spacing w:line="276" w:lineRule="auto"/>
      </w:pPr>
      <w:r w:rsidRPr="00DE3B49">
        <w:lastRenderedPageBreak/>
        <w:t xml:space="preserve">Материалы для контроля по теме </w:t>
      </w:r>
    </w:p>
    <w:p w:rsidR="00F33466" w:rsidRDefault="00F33466" w:rsidP="00DE3B49">
      <w:pPr>
        <w:suppressAutoHyphens w:val="0"/>
        <w:spacing w:line="276" w:lineRule="auto"/>
        <w:ind w:left="720"/>
        <w:jc w:val="right"/>
      </w:pPr>
      <w:r w:rsidRPr="00DE3B49">
        <w:t xml:space="preserve"> </w:t>
      </w:r>
      <w:r w:rsidRPr="00DE3B49">
        <w:tab/>
      </w:r>
      <w:r w:rsidRPr="00DE3B49">
        <w:tab/>
      </w:r>
      <w:r w:rsidRPr="00DE3B49">
        <w:tab/>
      </w:r>
      <w:r w:rsidRPr="00DE3B49">
        <w:tab/>
      </w:r>
      <w:r w:rsidRPr="00DE3B49">
        <w:tab/>
      </w:r>
      <w:r w:rsidRPr="00DE3B49">
        <w:tab/>
      </w:r>
      <w:r w:rsidRPr="00DE3B49">
        <w:tab/>
      </w:r>
      <w:r w:rsidRPr="00DE3B49">
        <w:tab/>
      </w:r>
      <w:r w:rsidRPr="00DE3B49">
        <w:tab/>
      </w:r>
      <w:r w:rsidRPr="00DE3B49">
        <w:tab/>
        <w:t>Приложение 2</w:t>
      </w:r>
    </w:p>
    <w:p w:rsidR="00DE3B49" w:rsidRDefault="00DE3B49" w:rsidP="00DE3B49">
      <w:pPr>
        <w:suppressAutoHyphens w:val="0"/>
        <w:spacing w:line="276" w:lineRule="auto"/>
        <w:ind w:left="720"/>
        <w:jc w:val="center"/>
        <w:rPr>
          <w:b/>
          <w:i/>
          <w:caps/>
        </w:rPr>
      </w:pPr>
    </w:p>
    <w:p w:rsidR="00DE3B49" w:rsidRPr="00DE3B49" w:rsidRDefault="00DE3B49" w:rsidP="00DE3B49">
      <w:pPr>
        <w:suppressAutoHyphens w:val="0"/>
        <w:spacing w:line="276" w:lineRule="auto"/>
        <w:ind w:left="720"/>
        <w:jc w:val="center"/>
        <w:rPr>
          <w:b/>
          <w:i/>
        </w:rPr>
      </w:pPr>
      <w:r w:rsidRPr="00DE3B49">
        <w:rPr>
          <w:b/>
          <w:i/>
          <w:caps/>
        </w:rPr>
        <w:t>Ситуационные задачи по теме «Патофизиология сердечно-сосудистй системы. Сердечная недостаточность, ИБС, инфаркт миокарда»</w:t>
      </w:r>
    </w:p>
    <w:p w:rsidR="00F33466" w:rsidRPr="00DE3B49" w:rsidRDefault="00F33466" w:rsidP="00DE3B49">
      <w:pPr>
        <w:shd w:val="clear" w:color="auto" w:fill="FFFFFF"/>
        <w:spacing w:before="312" w:line="276" w:lineRule="auto"/>
        <w:ind w:right="43"/>
        <w:jc w:val="both"/>
      </w:pPr>
      <w:r w:rsidRPr="00DE3B49">
        <w:rPr>
          <w:b/>
          <w:color w:val="000000"/>
        </w:rPr>
        <w:t>Задача №1</w:t>
      </w:r>
      <w:r w:rsidRPr="00DE3B49">
        <w:rPr>
          <w:color w:val="000000"/>
        </w:rPr>
        <w:t xml:space="preserve">. Больной К., 38 лет, шахтер по профессии, во время планового медицинского осмотра предъявил жалобу на появление одышки при значительной физической нагрузке. Из медицинской карты установлено, что он страдает врожденным пороком сердца. До этого времени никаких жалоб не предъявлял. Объективно: больной высокого роста, астенического телосложения. Кожные покровы и видимые слизистые оболочки чистые, розовые. Границы сердца расширены влево и вниз. Сердечный толчок хорошо выражен. При аускультации на грудине выслушивается систолический шум, который распространяется по всей грудкой клетке. При пальпации выявляется симптом «кошачьего мурлыканья». Второй тон на аорте ослаблен. АД 110\85 мм. </w:t>
      </w:r>
      <w:proofErr w:type="spellStart"/>
      <w:r w:rsidRPr="00DE3B49">
        <w:rPr>
          <w:color w:val="000000"/>
        </w:rPr>
        <w:t>рт</w:t>
      </w:r>
      <w:proofErr w:type="spellEnd"/>
      <w:r w:rsidRPr="00DE3B49">
        <w:rPr>
          <w:color w:val="000000"/>
        </w:rPr>
        <w:t>. ст. Пульс 60 в мин. Со стороны других внутренних органов существенных изменений не обнаружено.</w:t>
      </w:r>
    </w:p>
    <w:p w:rsidR="00F33466" w:rsidRPr="00DE3B49" w:rsidRDefault="00F33466" w:rsidP="00DE3B49">
      <w:pPr>
        <w:shd w:val="clear" w:color="auto" w:fill="FFFFFF"/>
        <w:spacing w:line="276" w:lineRule="auto"/>
        <w:ind w:left="38" w:right="34" w:firstLine="715"/>
        <w:jc w:val="both"/>
      </w:pPr>
      <w:r w:rsidRPr="00DE3B49">
        <w:rPr>
          <w:color w:val="000000"/>
        </w:rPr>
        <w:t>Какая форма сердечной недостаточности имеется у больного? Как объяснить расширение границ сердца у больного? Какие меха</w:t>
      </w:r>
      <w:r w:rsidRPr="00DE3B49">
        <w:rPr>
          <w:color w:val="000000"/>
        </w:rPr>
        <w:softHyphen/>
        <w:t>низмы обеспечивают гипертрофию миокарда?</w:t>
      </w:r>
    </w:p>
    <w:p w:rsidR="00F33466" w:rsidRPr="00DE3B49" w:rsidRDefault="00F33466" w:rsidP="00DE3B49">
      <w:pPr>
        <w:shd w:val="clear" w:color="auto" w:fill="FFFFFF"/>
        <w:spacing w:before="451" w:line="276" w:lineRule="auto"/>
        <w:ind w:left="29"/>
        <w:jc w:val="both"/>
      </w:pPr>
      <w:r w:rsidRPr="00DE3B49">
        <w:rPr>
          <w:b/>
          <w:color w:val="000000"/>
        </w:rPr>
        <w:t>Задача №2.</w:t>
      </w:r>
      <w:r w:rsidRPr="00DE3B49">
        <w:rPr>
          <w:color w:val="000000"/>
        </w:rPr>
        <w:t xml:space="preserve"> Больная Т., 45 лет, страдает комбинированным пороком сердца, сформировавшимся на почве перенесенного в юности ревматизма. Многие годы чувствовала себя удовлетворительно. Однако после перенесенной ангины в этом году состояние заметно ухудшилось. Больную беспокоят одышка, сердцебиение, боль в области сердца, кровохарканье, отеки. Объективно: кожные покровы и видимые слизистые оболочки синюшные. </w:t>
      </w:r>
      <w:proofErr w:type="spellStart"/>
      <w:r w:rsidRPr="00DE3B49">
        <w:rPr>
          <w:color w:val="000000"/>
        </w:rPr>
        <w:t>Перкуторно</w:t>
      </w:r>
      <w:proofErr w:type="spellEnd"/>
      <w:r w:rsidRPr="00DE3B49">
        <w:rPr>
          <w:color w:val="000000"/>
        </w:rPr>
        <w:t xml:space="preserve"> установлено расширение границ сердца во все стороны. Сердечный толчок разлитой, слабый. На верхушке выслушиваются систолический и </w:t>
      </w:r>
      <w:proofErr w:type="spellStart"/>
      <w:r w:rsidRPr="00DE3B49">
        <w:rPr>
          <w:color w:val="000000"/>
        </w:rPr>
        <w:t>диастолический</w:t>
      </w:r>
      <w:proofErr w:type="spellEnd"/>
      <w:r w:rsidRPr="00DE3B49">
        <w:rPr>
          <w:color w:val="000000"/>
        </w:rPr>
        <w:t xml:space="preserve"> шумы. Второй тон над легочной артерией усилен и расщеплен. Пульс 96 ударов в мин., аритмичный. АД 130\35 мм. </w:t>
      </w:r>
      <w:proofErr w:type="spellStart"/>
      <w:r w:rsidRPr="00DE3B49">
        <w:rPr>
          <w:color w:val="000000"/>
        </w:rPr>
        <w:t>рт.ст</w:t>
      </w:r>
      <w:proofErr w:type="spellEnd"/>
      <w:r w:rsidRPr="00DE3B49">
        <w:rPr>
          <w:color w:val="000000"/>
        </w:rPr>
        <w:t>. В легких выслушиваются влажные хрипы. Печень увеличена, при пальпации болезненна. На ногах выраженные отеки. Содержание эритроцитов в крови повышено. Объем циркулирующей крови увеличен. Ударный объем сердца снижен.</w:t>
      </w:r>
    </w:p>
    <w:p w:rsidR="00F33466" w:rsidRPr="00DE3B49" w:rsidRDefault="00F33466" w:rsidP="00DE3B49">
      <w:pPr>
        <w:shd w:val="clear" w:color="auto" w:fill="FFFFFF"/>
        <w:spacing w:before="14" w:line="276" w:lineRule="auto"/>
        <w:ind w:left="38" w:right="5" w:firstLine="734"/>
        <w:jc w:val="both"/>
      </w:pPr>
      <w:r w:rsidRPr="00DE3B49">
        <w:rPr>
          <w:color w:val="000000"/>
        </w:rPr>
        <w:t>Какие признаки недостаточности кровообращения имеются у больной? Объясните патогенез клинических проявлений недостаточности кровообращения. Почему возникают изменения показателей центральной гемодинамики и системы крови у больной?</w:t>
      </w:r>
    </w:p>
    <w:p w:rsidR="00F33466" w:rsidRPr="00DE3B49" w:rsidRDefault="00F33466" w:rsidP="00DE3B49">
      <w:pPr>
        <w:shd w:val="clear" w:color="auto" w:fill="FFFFFF"/>
        <w:spacing w:before="326" w:line="276" w:lineRule="auto"/>
        <w:ind w:left="34" w:right="10"/>
        <w:jc w:val="both"/>
      </w:pPr>
      <w:r w:rsidRPr="00DE3B49">
        <w:rPr>
          <w:b/>
          <w:color w:val="000000"/>
        </w:rPr>
        <w:t>Задача № 3.</w:t>
      </w:r>
      <w:r w:rsidRPr="00DE3B49">
        <w:rPr>
          <w:color w:val="000000"/>
        </w:rPr>
        <w:t xml:space="preserve"> У тяжелоатлета И., 20 лет, при врачебном осмотре были выявлены изменения со стороны сердца. Сердечный толчок хорошо виден, сотрясает грудную клетку. Отмечается пульсация сонной артерии на шее. Границы сердца расширены влево и вниз. Первый тон на верхушке ослаблен. Обнаружено  ослабление второго тона на аорте. В пятой точке (слева у места прикрепления к грудине хряща третьего ребра) отчетливо выслушивается длительный, дующего характера </w:t>
      </w:r>
      <w:proofErr w:type="spellStart"/>
      <w:r w:rsidRPr="00DE3B49">
        <w:rPr>
          <w:color w:val="000000"/>
        </w:rPr>
        <w:t>диастолический</w:t>
      </w:r>
      <w:proofErr w:type="spellEnd"/>
      <w:r w:rsidRPr="00DE3B49">
        <w:rPr>
          <w:color w:val="000000"/>
        </w:rPr>
        <w:t xml:space="preserve"> шум. Пульс до 90 ударов в мин., высокий, быстрого наполнения. АД 120\50 </w:t>
      </w:r>
      <w:proofErr w:type="spellStart"/>
      <w:r w:rsidRPr="00DE3B49">
        <w:rPr>
          <w:color w:val="000000"/>
        </w:rPr>
        <w:t>мм.рт.ст</w:t>
      </w:r>
      <w:proofErr w:type="spellEnd"/>
      <w:r w:rsidRPr="00DE3B49">
        <w:rPr>
          <w:color w:val="000000"/>
        </w:rPr>
        <w:t>. Со стороны других внутренних органов изменений не обнаружено. Никаких жалоб спортсмен не предъявляет. Тяжелой атлетикой занимается 4 года. Из анамнеза известно, что в детстве болел ревматизмом.</w:t>
      </w:r>
    </w:p>
    <w:p w:rsidR="00F33466" w:rsidRPr="00DE3B49" w:rsidRDefault="00F33466" w:rsidP="00DE3B49">
      <w:pPr>
        <w:shd w:val="clear" w:color="auto" w:fill="FFFFFF"/>
        <w:spacing w:line="276" w:lineRule="auto"/>
        <w:ind w:left="29" w:firstLine="739"/>
        <w:jc w:val="both"/>
      </w:pPr>
      <w:r w:rsidRPr="00DE3B49">
        <w:rPr>
          <w:color w:val="000000"/>
        </w:rPr>
        <w:lastRenderedPageBreak/>
        <w:t>Как объяснить увеличение размеров сердца у данного пациента? Какие механизмы обеспечивают данное изменение сердца?</w:t>
      </w:r>
    </w:p>
    <w:p w:rsidR="00F33466" w:rsidRPr="00DE3B49" w:rsidRDefault="00F33466" w:rsidP="00DE3B49">
      <w:pPr>
        <w:shd w:val="clear" w:color="auto" w:fill="FFFFFF"/>
        <w:spacing w:before="302" w:line="276" w:lineRule="auto"/>
        <w:ind w:left="53" w:right="43"/>
        <w:jc w:val="both"/>
      </w:pPr>
      <w:r w:rsidRPr="00DE3B49">
        <w:rPr>
          <w:b/>
          <w:color w:val="000000"/>
        </w:rPr>
        <w:t>Задача №4</w:t>
      </w:r>
      <w:r w:rsidRPr="00DE3B49">
        <w:rPr>
          <w:color w:val="000000"/>
        </w:rPr>
        <w:t xml:space="preserve">. Учащаяся медицинского колледжа К., 16 лет, впервые присутствуя на хирургической операции, внезапно испытала чувство «дурноты», которое сопровождалось шумом в ушах, головокружением, тошнотой и привело к потере сознания. Объективно: кожные покровы очень бледные, конечности на ощупь холодные. Зрачки сужены. </w:t>
      </w:r>
      <w:proofErr w:type="spellStart"/>
      <w:r w:rsidRPr="00DE3B49">
        <w:rPr>
          <w:color w:val="000000"/>
        </w:rPr>
        <w:t>Роговичный</w:t>
      </w:r>
      <w:proofErr w:type="spellEnd"/>
      <w:r w:rsidRPr="00DE3B49">
        <w:rPr>
          <w:color w:val="000000"/>
        </w:rPr>
        <w:t xml:space="preserve"> рефлекс отсутствует. Тоны сердца глухие. Пульс 40 ударов в мин., слабого наполнения. АД 70\30 мм. </w:t>
      </w:r>
      <w:proofErr w:type="spellStart"/>
      <w:r w:rsidRPr="00DE3B49">
        <w:rPr>
          <w:color w:val="000000"/>
        </w:rPr>
        <w:t>рт.ст</w:t>
      </w:r>
      <w:proofErr w:type="spellEnd"/>
      <w:r w:rsidRPr="00DE3B49">
        <w:rPr>
          <w:color w:val="000000"/>
        </w:rPr>
        <w:t>. Дыхание редкое. Опрыскивание лица холодной водой и вдыхание паров нашатырного спирта быстро привело к восстановлению сознания.</w:t>
      </w:r>
    </w:p>
    <w:p w:rsidR="00F33466" w:rsidRPr="00DE3B49" w:rsidRDefault="00F33466" w:rsidP="00DE3B49">
      <w:pPr>
        <w:shd w:val="clear" w:color="auto" w:fill="FFFFFF"/>
        <w:spacing w:line="276" w:lineRule="auto"/>
        <w:ind w:left="77" w:firstLine="739"/>
        <w:jc w:val="both"/>
      </w:pPr>
      <w:r w:rsidRPr="00DE3B49">
        <w:rPr>
          <w:color w:val="000000"/>
        </w:rPr>
        <w:t>Каковы механизмы развития этого состояния? О какой патологии свидетельствуют указанные симптомы?</w:t>
      </w:r>
    </w:p>
    <w:p w:rsidR="00F33466" w:rsidRPr="00DE3B49" w:rsidRDefault="00F33466" w:rsidP="00DE3B49">
      <w:pPr>
        <w:shd w:val="clear" w:color="auto" w:fill="FFFFFF"/>
        <w:spacing w:before="322" w:line="276" w:lineRule="auto"/>
        <w:ind w:left="82" w:right="29"/>
        <w:jc w:val="both"/>
      </w:pPr>
      <w:r w:rsidRPr="00DE3B49">
        <w:rPr>
          <w:b/>
          <w:color w:val="000000"/>
        </w:rPr>
        <w:t>Задача №5.</w:t>
      </w:r>
      <w:r w:rsidRPr="00DE3B49">
        <w:rPr>
          <w:color w:val="000000"/>
        </w:rPr>
        <w:t xml:space="preserve"> Больной Ж., 72 года, поступил в пульмонологическое отделение с двусторонней пневмонией. Заболел 5 дней назад. Объективно: состояние больного средней тяжести. Температура тела 40,2 </w:t>
      </w:r>
      <w:r w:rsidRPr="00DE3B49">
        <w:rPr>
          <w:color w:val="000000"/>
          <w:vertAlign w:val="superscript"/>
        </w:rPr>
        <w:t>С</w:t>
      </w:r>
      <w:r w:rsidRPr="00DE3B49">
        <w:rPr>
          <w:color w:val="000000"/>
        </w:rPr>
        <w:t xml:space="preserve">С. Границы сердца расширены, тоны глухие. У верхушки выслушивается систолический шум. АД 105\70 </w:t>
      </w:r>
      <w:proofErr w:type="spellStart"/>
      <w:r w:rsidRPr="00DE3B49">
        <w:rPr>
          <w:color w:val="000000"/>
        </w:rPr>
        <w:t>мм.рт.ст</w:t>
      </w:r>
      <w:proofErr w:type="spellEnd"/>
      <w:r w:rsidRPr="00DE3B49">
        <w:rPr>
          <w:color w:val="000000"/>
        </w:rPr>
        <w:t xml:space="preserve">. Пульс 105 в мин., слабого наполнения. Над нижними долями правого и левого легких </w:t>
      </w:r>
      <w:proofErr w:type="spellStart"/>
      <w:r w:rsidRPr="00DE3B49">
        <w:rPr>
          <w:color w:val="000000"/>
        </w:rPr>
        <w:t>перкуторный</w:t>
      </w:r>
      <w:proofErr w:type="spellEnd"/>
      <w:r w:rsidRPr="00DE3B49">
        <w:rPr>
          <w:color w:val="000000"/>
        </w:rPr>
        <w:t xml:space="preserve"> звук тупой, выслушиваются мелкопузырчатые хрипы, крепитация. Была назначена антибактериальная терапия. Ночью больной сильно потел. Температура тела к утру упала до нормы. Состояние резко ухудшилось, появилось головокружение и тошнота. Пульс стал нитевидным, АД упало. Больной потерял сознание. Экстренная медикаментозная терапия позволила вывести больного из состояния коллапса.</w:t>
      </w:r>
    </w:p>
    <w:p w:rsidR="00F33466" w:rsidRPr="00DE3B49" w:rsidRDefault="00F33466" w:rsidP="00DE3B49">
      <w:pPr>
        <w:shd w:val="clear" w:color="auto" w:fill="FFFFFF"/>
        <w:spacing w:before="72" w:line="276" w:lineRule="auto"/>
        <w:ind w:left="845"/>
        <w:jc w:val="both"/>
      </w:pPr>
      <w:r w:rsidRPr="00DE3B49">
        <w:rPr>
          <w:color w:val="000000"/>
        </w:rPr>
        <w:t>Каков патогенез коллапса у больного?</w:t>
      </w:r>
    </w:p>
    <w:p w:rsidR="00F33466" w:rsidRPr="00DE3B49" w:rsidRDefault="00F33466" w:rsidP="00DE3B49">
      <w:pPr>
        <w:shd w:val="clear" w:color="auto" w:fill="FFFFFF"/>
        <w:spacing w:before="336" w:line="276" w:lineRule="auto"/>
        <w:ind w:left="106" w:right="43"/>
        <w:jc w:val="both"/>
      </w:pPr>
      <w:r w:rsidRPr="00DE3B49">
        <w:rPr>
          <w:b/>
          <w:color w:val="000000"/>
        </w:rPr>
        <w:t>Задача №6.</w:t>
      </w:r>
      <w:r w:rsidRPr="00DE3B49">
        <w:rPr>
          <w:color w:val="000000"/>
        </w:rPr>
        <w:t xml:space="preserve"> У больного М., 38 лет, страдающего острым респираторным заболеванием с температурой тела 39,4С°, к вечеру появились боли в области сердца, сердцебиение, кашель с обильным выделением мокроты. По поводу чего он был госпитализирован. Объективно:</w:t>
      </w:r>
      <w:r w:rsidRPr="00DE3B49">
        <w:t xml:space="preserve"> </w:t>
      </w:r>
      <w:r w:rsidRPr="00DE3B49">
        <w:rPr>
          <w:color w:val="000000"/>
        </w:rPr>
        <w:t xml:space="preserve">больной среднего роста, астенического телосложения. Кожные покровы и видимые слизистые бледные с </w:t>
      </w:r>
      <w:proofErr w:type="spellStart"/>
      <w:r w:rsidRPr="00DE3B49">
        <w:rPr>
          <w:color w:val="000000"/>
        </w:rPr>
        <w:t>цианотичным</w:t>
      </w:r>
      <w:proofErr w:type="spellEnd"/>
      <w:r w:rsidRPr="00DE3B49">
        <w:rPr>
          <w:color w:val="000000"/>
        </w:rPr>
        <w:t xml:space="preserve"> оттенком. Больной вынужден находиться в сидячем положении. Частота пульса 108 в мин. Минутный объем сердца </w:t>
      </w:r>
      <w:r w:rsidRPr="00DE3B49">
        <w:rPr>
          <w:i/>
          <w:iCs/>
          <w:color w:val="000000"/>
        </w:rPr>
        <w:t xml:space="preserve">- </w:t>
      </w:r>
      <w:r w:rsidRPr="00DE3B49">
        <w:rPr>
          <w:color w:val="000000"/>
        </w:rPr>
        <w:t>2,6 л. Дыхание частое - 38 в мин. Содержание оксигемоглобина в артериальной крови - 82%, в венозной -36%. Содержание эритроцитов в периферической крови 6,0 x10</w:t>
      </w:r>
      <w:r w:rsidRPr="00DE3B49">
        <w:rPr>
          <w:color w:val="000000"/>
          <w:vertAlign w:val="superscript"/>
        </w:rPr>
        <w:t>12</w:t>
      </w:r>
      <w:r w:rsidRPr="00DE3B49">
        <w:rPr>
          <w:color w:val="000000"/>
        </w:rPr>
        <w:t xml:space="preserve">г/л, лейкоцитов-3,2 </w:t>
      </w:r>
      <w:proofErr w:type="spellStart"/>
      <w:r w:rsidRPr="00DE3B49">
        <w:rPr>
          <w:color w:val="000000"/>
        </w:rPr>
        <w:t>х</w:t>
      </w:r>
      <w:proofErr w:type="spellEnd"/>
      <w:r w:rsidRPr="00DE3B49">
        <w:rPr>
          <w:color w:val="000000"/>
        </w:rPr>
        <w:t xml:space="preserve"> 10</w:t>
      </w:r>
      <w:r w:rsidRPr="00DE3B49">
        <w:rPr>
          <w:color w:val="000000"/>
          <w:vertAlign w:val="superscript"/>
        </w:rPr>
        <w:t>9</w:t>
      </w:r>
      <w:r w:rsidRPr="00DE3B49">
        <w:rPr>
          <w:color w:val="000000"/>
        </w:rPr>
        <w:t>\л. Лейкоцитарная формула: Б-О, Э-1.Ю-0, П-1.С-54, Л-39, М-5.</w:t>
      </w:r>
    </w:p>
    <w:p w:rsidR="00F33466" w:rsidRPr="00DE3B49" w:rsidRDefault="00F33466" w:rsidP="00DE3B49">
      <w:pPr>
        <w:shd w:val="clear" w:color="auto" w:fill="FFFFFF"/>
        <w:spacing w:line="276" w:lineRule="auto"/>
        <w:ind w:left="34" w:right="24" w:firstLine="730"/>
        <w:jc w:val="both"/>
      </w:pPr>
      <w:r w:rsidRPr="00DE3B49">
        <w:rPr>
          <w:color w:val="000000"/>
        </w:rPr>
        <w:t>Какие признаки сердечной недостаточности имеются у больного? Какого вида сердечная недостаточность у больного?</w:t>
      </w:r>
    </w:p>
    <w:p w:rsidR="00F33466" w:rsidRPr="00DE3B49" w:rsidRDefault="00F33466" w:rsidP="00DE3B49">
      <w:pPr>
        <w:shd w:val="clear" w:color="auto" w:fill="FFFFFF"/>
        <w:spacing w:before="317" w:line="276" w:lineRule="auto"/>
        <w:ind w:left="29" w:right="10"/>
        <w:jc w:val="both"/>
      </w:pPr>
      <w:r w:rsidRPr="00F913C6">
        <w:rPr>
          <w:b/>
          <w:color w:val="000000"/>
        </w:rPr>
        <w:t>Задача №7.</w:t>
      </w:r>
      <w:r w:rsidRPr="00DE3B49">
        <w:rPr>
          <w:color w:val="000000"/>
        </w:rPr>
        <w:t xml:space="preserve"> Больной К. 34 лет, доставлен в клинику с переломом правого ребра. На следующий день появились резкие боли в груди. Кожные покровы стали </w:t>
      </w:r>
      <w:proofErr w:type="spellStart"/>
      <w:r w:rsidRPr="00DE3B49">
        <w:rPr>
          <w:color w:val="000000"/>
        </w:rPr>
        <w:t>цианотичными</w:t>
      </w:r>
      <w:proofErr w:type="spellEnd"/>
      <w:r w:rsidRPr="00DE3B49">
        <w:rPr>
          <w:color w:val="000000"/>
        </w:rPr>
        <w:t xml:space="preserve">. Дыхание 36 в мин. Частота сердечных сокращений 120 в мин. АД 85\60 </w:t>
      </w:r>
      <w:proofErr w:type="spellStart"/>
      <w:r w:rsidRPr="00DE3B49">
        <w:rPr>
          <w:color w:val="000000"/>
        </w:rPr>
        <w:t>мм.рт.ст</w:t>
      </w:r>
      <w:proofErr w:type="spellEnd"/>
      <w:r w:rsidRPr="00DE3B49">
        <w:rPr>
          <w:color w:val="000000"/>
        </w:rPr>
        <w:t xml:space="preserve">. Границы сердца в пределах нормы. Наблюдается резкое набухание шейных вен. Печень увеличена в размерах. На обзорном рентгеновском снимке органов грудной полости отчетливо определяется затемнение в нижней доле правого легкого конусовидной формы. Содержание оксигемоглобина в артериальной крови - 85%, в венозной - 30%. Содержание эритроцитов в периферической крови 5,0 </w:t>
      </w:r>
      <w:proofErr w:type="spellStart"/>
      <w:r w:rsidRPr="00DE3B49">
        <w:rPr>
          <w:color w:val="000000"/>
        </w:rPr>
        <w:t>х</w:t>
      </w:r>
      <w:proofErr w:type="spellEnd"/>
      <w:r w:rsidRPr="00DE3B49">
        <w:rPr>
          <w:color w:val="000000"/>
        </w:rPr>
        <w:t xml:space="preserve"> 10</w:t>
      </w:r>
      <w:r w:rsidRPr="00DE3B49">
        <w:rPr>
          <w:color w:val="000000"/>
          <w:vertAlign w:val="superscript"/>
        </w:rPr>
        <w:t>12</w:t>
      </w:r>
      <w:r w:rsidRPr="00DE3B49">
        <w:rPr>
          <w:color w:val="000000"/>
        </w:rPr>
        <w:t xml:space="preserve">\л., лейкоцитов 18 </w:t>
      </w:r>
      <w:proofErr w:type="spellStart"/>
      <w:r w:rsidRPr="00DE3B49">
        <w:rPr>
          <w:color w:val="000000"/>
        </w:rPr>
        <w:t>х</w:t>
      </w:r>
      <w:proofErr w:type="spellEnd"/>
      <w:r w:rsidRPr="00DE3B49">
        <w:rPr>
          <w:color w:val="000000"/>
        </w:rPr>
        <w:t xml:space="preserve"> 10</w:t>
      </w:r>
      <w:r w:rsidRPr="00DE3B49">
        <w:rPr>
          <w:color w:val="000000"/>
          <w:vertAlign w:val="superscript"/>
        </w:rPr>
        <w:t>9</w:t>
      </w:r>
      <w:r w:rsidRPr="00DE3B49">
        <w:rPr>
          <w:color w:val="000000"/>
        </w:rPr>
        <w:t>\л. Лейкоцитарная формула: Б-0, Э-1, Ю-0, П-16, С-70, Л-8, М-5.</w:t>
      </w:r>
    </w:p>
    <w:p w:rsidR="00F33466" w:rsidRPr="00DE3B49" w:rsidRDefault="00F33466" w:rsidP="00DE3B49">
      <w:pPr>
        <w:shd w:val="clear" w:color="auto" w:fill="FFFFFF"/>
        <w:spacing w:line="276" w:lineRule="auto"/>
        <w:ind w:left="72" w:right="5" w:firstLine="725"/>
        <w:jc w:val="both"/>
      </w:pPr>
      <w:r w:rsidRPr="00DE3B49">
        <w:rPr>
          <w:color w:val="000000"/>
        </w:rPr>
        <w:lastRenderedPageBreak/>
        <w:t>Что привело к развитию недостаточности кровообращения? Какого вида сердечная недостаточность у больного? Каков патогенез клинических симптомов?</w:t>
      </w:r>
    </w:p>
    <w:p w:rsidR="00F33466" w:rsidRPr="00DE3B49" w:rsidRDefault="00F33466" w:rsidP="00DE3B49">
      <w:pPr>
        <w:shd w:val="clear" w:color="auto" w:fill="FFFFFF"/>
        <w:spacing w:before="307" w:line="276" w:lineRule="auto"/>
        <w:ind w:left="67"/>
        <w:jc w:val="both"/>
      </w:pPr>
      <w:r w:rsidRPr="00F913C6">
        <w:rPr>
          <w:b/>
          <w:color w:val="000000"/>
        </w:rPr>
        <w:t>Задача №8.</w:t>
      </w:r>
      <w:r w:rsidRPr="00DE3B49">
        <w:rPr>
          <w:color w:val="000000"/>
        </w:rPr>
        <w:t xml:space="preserve"> У больного М. 46 лет, во время интенсивной физической работы на садовом участке, появились сильные боли за грудиной, которые были купированы приемом нитроглицерина. Раньше боли давящего характера в области сердца возникали при физической нагрузке, но быстро проходили в покое. Вечером боли возобновились и не купировались нитроглицерином. Появилась одышка и кашель с обильной жидкой мокротой. Больной был госпитализирован. Объективно: больной среднего роста, гиперстеник, кожные покровы и видимые слизистые бледные с </w:t>
      </w:r>
      <w:proofErr w:type="spellStart"/>
      <w:r w:rsidRPr="00DE3B49">
        <w:rPr>
          <w:color w:val="000000"/>
        </w:rPr>
        <w:t>цианотичным</w:t>
      </w:r>
      <w:proofErr w:type="spellEnd"/>
      <w:r w:rsidRPr="00DE3B49">
        <w:rPr>
          <w:color w:val="000000"/>
        </w:rPr>
        <w:t xml:space="preserve"> оттенком. Дыхание частое  - 42 в мин. ЧСС - 120 в мин. При аускультации над всей поверхностью легких выслушиваются влажные, разнокалиберные хрипы. МО сердца составляет 2,8 л., АД 110\70 </w:t>
      </w:r>
      <w:proofErr w:type="spellStart"/>
      <w:r w:rsidRPr="00DE3B49">
        <w:rPr>
          <w:color w:val="000000"/>
        </w:rPr>
        <w:t>мм.рт.ст</w:t>
      </w:r>
      <w:proofErr w:type="spellEnd"/>
      <w:r w:rsidRPr="00DE3B49">
        <w:rPr>
          <w:color w:val="000000"/>
        </w:rPr>
        <w:t xml:space="preserve">. Содержание оксигемоглобина в артериальной крови - 81%, в венозной - 45%. Содержание эритроцитов в периферической крови 5,0 </w:t>
      </w:r>
      <w:proofErr w:type="spellStart"/>
      <w:r w:rsidRPr="00DE3B49">
        <w:rPr>
          <w:color w:val="000000"/>
        </w:rPr>
        <w:t>х</w:t>
      </w:r>
      <w:proofErr w:type="spellEnd"/>
      <w:r w:rsidRPr="00DE3B49">
        <w:rPr>
          <w:color w:val="000000"/>
        </w:rPr>
        <w:t xml:space="preserve"> 10</w:t>
      </w:r>
      <w:r w:rsidRPr="00DE3B49">
        <w:rPr>
          <w:color w:val="000000"/>
          <w:vertAlign w:val="superscript"/>
        </w:rPr>
        <w:t>12</w:t>
      </w:r>
      <w:r w:rsidRPr="00DE3B49">
        <w:rPr>
          <w:color w:val="000000"/>
        </w:rPr>
        <w:t xml:space="preserve">\л., лейкоцитов - 19.0 </w:t>
      </w:r>
      <w:proofErr w:type="spellStart"/>
      <w:r w:rsidRPr="00DE3B49">
        <w:rPr>
          <w:color w:val="000000"/>
        </w:rPr>
        <w:t>х</w:t>
      </w:r>
      <w:proofErr w:type="spellEnd"/>
      <w:r w:rsidRPr="00DE3B49">
        <w:rPr>
          <w:color w:val="000000"/>
        </w:rPr>
        <w:t xml:space="preserve"> 10</w:t>
      </w:r>
      <w:r w:rsidRPr="00DE3B49">
        <w:rPr>
          <w:color w:val="000000"/>
          <w:vertAlign w:val="superscript"/>
        </w:rPr>
        <w:t>9</w:t>
      </w:r>
      <w:r w:rsidRPr="00DE3B49">
        <w:rPr>
          <w:color w:val="000000"/>
        </w:rPr>
        <w:t>\л.. Лейкоцитарная формула: Б-0, Э-1, Ю-2, П-16, С-62, Л-14. М-5</w:t>
      </w:r>
    </w:p>
    <w:p w:rsidR="00F33466" w:rsidRPr="00DE3B49" w:rsidRDefault="00F33466" w:rsidP="00DE3B49">
      <w:pPr>
        <w:shd w:val="clear" w:color="auto" w:fill="FFFFFF"/>
        <w:spacing w:line="276" w:lineRule="auto"/>
        <w:ind w:right="34" w:firstLine="730"/>
        <w:jc w:val="both"/>
      </w:pPr>
      <w:r w:rsidRPr="00DE3B49">
        <w:rPr>
          <w:color w:val="000000"/>
        </w:rPr>
        <w:t>Имеется ли у больного коронарная недостаточность? Укажите кардиальный механизм компенсации нарушения гемодинамики у больного? Каким клиническим синдромом выражается острая левожелудочковая сердечная недостаточность у данного пациента?</w:t>
      </w:r>
    </w:p>
    <w:p w:rsidR="00F33466" w:rsidRPr="00DE3B49" w:rsidRDefault="00F33466" w:rsidP="00DE3B49">
      <w:pPr>
        <w:shd w:val="clear" w:color="auto" w:fill="FFFFFF"/>
        <w:spacing w:before="307" w:line="276" w:lineRule="auto"/>
        <w:ind w:left="19" w:right="19"/>
        <w:jc w:val="both"/>
      </w:pPr>
      <w:r w:rsidRPr="00DE3B49">
        <w:rPr>
          <w:b/>
          <w:color w:val="000000"/>
        </w:rPr>
        <w:t>Задача №9.</w:t>
      </w:r>
      <w:r w:rsidRPr="00DE3B49">
        <w:rPr>
          <w:color w:val="000000"/>
        </w:rPr>
        <w:t xml:space="preserve"> Больная А. 63 лет, предъявляет жалобы на одышку при незначительной физической нагрузке, приступы удушья по ночам, сопровождающиеся кашлем с небольшим количеством жидкой прозрачной мокроты. Объективно: кожные покровы и видимые слизистые бледные с </w:t>
      </w:r>
      <w:proofErr w:type="spellStart"/>
      <w:r w:rsidRPr="00DE3B49">
        <w:rPr>
          <w:color w:val="000000"/>
        </w:rPr>
        <w:t>цианотичным</w:t>
      </w:r>
      <w:proofErr w:type="spellEnd"/>
      <w:r w:rsidRPr="00DE3B49">
        <w:rPr>
          <w:color w:val="000000"/>
        </w:rPr>
        <w:t xml:space="preserve"> оттенком. ЧДД - 26 в мин. ЧСС - 95 в мин. Минутный объем сердца - 3,2 л. Границы сердца смещены влево. АД 100\70 </w:t>
      </w:r>
      <w:proofErr w:type="spellStart"/>
      <w:r w:rsidRPr="00DE3B49">
        <w:rPr>
          <w:color w:val="000000"/>
        </w:rPr>
        <w:t>мм.рт.ст</w:t>
      </w:r>
      <w:proofErr w:type="spellEnd"/>
      <w:r w:rsidRPr="00DE3B49">
        <w:rPr>
          <w:color w:val="000000"/>
        </w:rPr>
        <w:t>. Содержание оксигемоглобина в артериальной крови - 85%, в венозной - 35%.</w:t>
      </w:r>
    </w:p>
    <w:p w:rsidR="00F33466" w:rsidRPr="00DE3B49" w:rsidRDefault="00F33466" w:rsidP="00DE3B49">
      <w:pPr>
        <w:shd w:val="clear" w:color="auto" w:fill="FFFFFF"/>
        <w:spacing w:before="10" w:line="276" w:lineRule="auto"/>
        <w:ind w:left="43" w:right="29" w:firstLine="734"/>
        <w:jc w:val="both"/>
      </w:pPr>
      <w:r w:rsidRPr="00DE3B49">
        <w:rPr>
          <w:color w:val="000000"/>
        </w:rPr>
        <w:t>Какой вид сердечной недостаточности у больной? Каков патоге</w:t>
      </w:r>
      <w:r w:rsidRPr="00DE3B49">
        <w:rPr>
          <w:color w:val="000000"/>
        </w:rPr>
        <w:softHyphen/>
        <w:t>нез клинических симптомов?</w:t>
      </w:r>
    </w:p>
    <w:p w:rsidR="00F33466" w:rsidRPr="00DE3B49" w:rsidRDefault="00F33466" w:rsidP="00DE3B49">
      <w:pPr>
        <w:shd w:val="clear" w:color="auto" w:fill="FFFFFF"/>
        <w:spacing w:before="317" w:line="276" w:lineRule="auto"/>
        <w:ind w:left="58"/>
        <w:jc w:val="both"/>
      </w:pPr>
      <w:r w:rsidRPr="00DE3B49">
        <w:rPr>
          <w:b/>
          <w:color w:val="000000"/>
        </w:rPr>
        <w:t>Задача №10.</w:t>
      </w:r>
      <w:r w:rsidRPr="00DE3B49">
        <w:rPr>
          <w:color w:val="000000"/>
        </w:rPr>
        <w:t xml:space="preserve"> Больная Б. 56 лет. Предъявляет жалобы на одышку в покое, усиливающуюся при незначительной физической нагрузке, отеки на ногах, возникающие по ночам приступы удушья, чувство тяжести в правом подреберье. Объективно: кожные покровы и видимые слизистые бледные с </w:t>
      </w:r>
      <w:proofErr w:type="spellStart"/>
      <w:r w:rsidRPr="00DE3B49">
        <w:rPr>
          <w:color w:val="000000"/>
        </w:rPr>
        <w:t>цианотичным</w:t>
      </w:r>
      <w:proofErr w:type="spellEnd"/>
      <w:r w:rsidRPr="00DE3B49">
        <w:rPr>
          <w:color w:val="000000"/>
        </w:rPr>
        <w:t xml:space="preserve"> оттенком. Печень значительно увеличена. В брюшной полости определяется свободная жидкость. В нижних отделах легких выслушиваются влажные хрипы. ЧДД - 43 в мин., ЧСС-142 в мин. Левая граница сердца смещена влево от срединно-ключичной линии на 2,5 см.. Правая - смещена вправо от правого края грудины на 2,5 см..</w:t>
      </w:r>
    </w:p>
    <w:p w:rsidR="00F33466" w:rsidRPr="00DE3B49" w:rsidRDefault="00F33466" w:rsidP="00DE3B49">
      <w:pPr>
        <w:shd w:val="clear" w:color="auto" w:fill="FFFFFF"/>
        <w:spacing w:before="14" w:line="276" w:lineRule="auto"/>
        <w:ind w:left="62" w:right="14" w:firstLine="739"/>
        <w:jc w:val="both"/>
      </w:pPr>
      <w:r w:rsidRPr="00DE3B49">
        <w:rPr>
          <w:color w:val="000000"/>
        </w:rPr>
        <w:t>Какой патогенез симптомов и проявлений сердечной недостаточности?</w:t>
      </w:r>
    </w:p>
    <w:p w:rsidR="00F407A6" w:rsidRDefault="00F407A6">
      <w:pPr>
        <w:suppressAutoHyphens w:val="0"/>
        <w:rPr>
          <w:sz w:val="20"/>
          <w:szCs w:val="20"/>
        </w:rPr>
      </w:pPr>
      <w:r>
        <w:rPr>
          <w:sz w:val="20"/>
          <w:szCs w:val="20"/>
        </w:rPr>
        <w:br w:type="page"/>
      </w:r>
    </w:p>
    <w:p w:rsidR="00F33466" w:rsidRDefault="00F33466" w:rsidP="00F33466">
      <w:pPr>
        <w:suppressAutoHyphens w:val="0"/>
        <w:ind w:left="720"/>
        <w:jc w:val="right"/>
      </w:pPr>
      <w:r w:rsidRPr="00DE3B49">
        <w:lastRenderedPageBreak/>
        <w:t>Приложение 3</w:t>
      </w:r>
    </w:p>
    <w:p w:rsidR="00F913C6" w:rsidRDefault="00F913C6" w:rsidP="00F33466">
      <w:pPr>
        <w:suppressAutoHyphens w:val="0"/>
        <w:ind w:left="720"/>
        <w:jc w:val="right"/>
      </w:pPr>
    </w:p>
    <w:p w:rsidR="00F913C6" w:rsidRDefault="00F913C6" w:rsidP="00F913C6">
      <w:pPr>
        <w:suppressAutoHyphens w:val="0"/>
        <w:ind w:left="720"/>
        <w:jc w:val="center"/>
        <w:rPr>
          <w:b/>
          <w:i/>
          <w:caps/>
        </w:rPr>
      </w:pPr>
      <w:r w:rsidRPr="001E037D">
        <w:rPr>
          <w:b/>
          <w:i/>
          <w:caps/>
        </w:rPr>
        <w:t>Тестовые задания по теме «</w:t>
      </w:r>
      <w:r w:rsidRPr="00DE3B49">
        <w:rPr>
          <w:b/>
          <w:i/>
          <w:caps/>
        </w:rPr>
        <w:t>Патофизиология сердечно-сосудистй системы. Сердечная недостаточность, ИБС, инфаркт миокарда</w:t>
      </w:r>
      <w:r w:rsidRPr="001E037D">
        <w:rPr>
          <w:b/>
          <w:i/>
          <w:caps/>
        </w:rPr>
        <w:t>»</w:t>
      </w:r>
    </w:p>
    <w:p w:rsidR="00F913C6" w:rsidRPr="00DE3B49" w:rsidRDefault="00F913C6" w:rsidP="00F33466">
      <w:pPr>
        <w:suppressAutoHyphens w:val="0"/>
        <w:ind w:left="720"/>
        <w:jc w:val="right"/>
      </w:pPr>
    </w:p>
    <w:p w:rsidR="00F33466" w:rsidRPr="00DE3B49" w:rsidRDefault="00F33466" w:rsidP="00F407A6">
      <w:pPr>
        <w:numPr>
          <w:ilvl w:val="0"/>
          <w:numId w:val="15"/>
        </w:numPr>
        <w:tabs>
          <w:tab w:val="clear" w:pos="900"/>
        </w:tabs>
        <w:suppressAutoHyphens w:val="0"/>
        <w:ind w:left="426"/>
        <w:jc w:val="both"/>
        <w:rPr>
          <w:b/>
        </w:rPr>
      </w:pPr>
      <w:r w:rsidRPr="00DE3B49">
        <w:rPr>
          <w:b/>
        </w:rPr>
        <w:t>При ишемии миокарда переход с анаэробного метаболизма клетки на аэробный:</w:t>
      </w:r>
    </w:p>
    <w:p w:rsidR="00F33466" w:rsidRPr="00DE3B49" w:rsidRDefault="00F33466" w:rsidP="00F407A6">
      <w:pPr>
        <w:ind w:left="426" w:hanging="360"/>
        <w:jc w:val="both"/>
      </w:pPr>
      <w:r w:rsidRPr="00DE3B49">
        <w:t>1. Происходит</w:t>
      </w:r>
    </w:p>
    <w:p w:rsidR="00F33466" w:rsidRDefault="00F33466" w:rsidP="00F407A6">
      <w:pPr>
        <w:ind w:left="426" w:hanging="360"/>
        <w:jc w:val="both"/>
      </w:pPr>
      <w:r w:rsidRPr="00DE3B49">
        <w:t>2. Не происходит</w:t>
      </w:r>
    </w:p>
    <w:p w:rsidR="00DE3B49" w:rsidRPr="00DE3B49" w:rsidRDefault="00DE3B49" w:rsidP="00F407A6">
      <w:pPr>
        <w:ind w:left="426" w:hanging="360"/>
        <w:jc w:val="both"/>
      </w:pPr>
    </w:p>
    <w:p w:rsidR="00F33466" w:rsidRPr="00DE3B49" w:rsidRDefault="00F33466" w:rsidP="00F407A6">
      <w:pPr>
        <w:numPr>
          <w:ilvl w:val="0"/>
          <w:numId w:val="15"/>
        </w:numPr>
        <w:tabs>
          <w:tab w:val="clear" w:pos="900"/>
        </w:tabs>
        <w:suppressAutoHyphens w:val="0"/>
        <w:ind w:left="426"/>
        <w:jc w:val="both"/>
        <w:rPr>
          <w:b/>
        </w:rPr>
      </w:pPr>
      <w:r w:rsidRPr="00DE3B49">
        <w:rPr>
          <w:b/>
        </w:rPr>
        <w:t>Патогенез необратимых изменений при  ишемии миокарда включает:</w:t>
      </w:r>
    </w:p>
    <w:p w:rsidR="00F33466" w:rsidRPr="00DE3B49" w:rsidRDefault="00F33466" w:rsidP="00F407A6">
      <w:pPr>
        <w:numPr>
          <w:ilvl w:val="1"/>
          <w:numId w:val="15"/>
        </w:numPr>
        <w:suppressAutoHyphens w:val="0"/>
        <w:ind w:left="426"/>
        <w:jc w:val="both"/>
      </w:pPr>
      <w:r w:rsidRPr="00DE3B49">
        <w:t xml:space="preserve">Снижение энергетики </w:t>
      </w:r>
      <w:proofErr w:type="spellStart"/>
      <w:r w:rsidRPr="00DE3B49">
        <w:t>кардиомиоцитов</w:t>
      </w:r>
      <w:proofErr w:type="spellEnd"/>
    </w:p>
    <w:p w:rsidR="00F33466" w:rsidRDefault="00F33466" w:rsidP="00F407A6">
      <w:pPr>
        <w:numPr>
          <w:ilvl w:val="1"/>
          <w:numId w:val="15"/>
        </w:numPr>
        <w:suppressAutoHyphens w:val="0"/>
        <w:ind w:left="426"/>
        <w:jc w:val="both"/>
      </w:pPr>
      <w:r w:rsidRPr="00DE3B49">
        <w:t xml:space="preserve"> Усиление гликолиза в </w:t>
      </w:r>
      <w:proofErr w:type="spellStart"/>
      <w:r w:rsidRPr="00DE3B49">
        <w:t>кардиомиоцитах</w:t>
      </w:r>
      <w:proofErr w:type="spellEnd"/>
    </w:p>
    <w:p w:rsidR="00DE3B49" w:rsidRPr="00DE3B49" w:rsidRDefault="00DE3B49" w:rsidP="00DE3B49">
      <w:pPr>
        <w:suppressAutoHyphens w:val="0"/>
        <w:ind w:left="66"/>
        <w:jc w:val="both"/>
      </w:pPr>
    </w:p>
    <w:p w:rsidR="00F33466" w:rsidRPr="00DE3B49" w:rsidRDefault="00F33466" w:rsidP="00F407A6">
      <w:pPr>
        <w:numPr>
          <w:ilvl w:val="0"/>
          <w:numId w:val="15"/>
        </w:numPr>
        <w:tabs>
          <w:tab w:val="clear" w:pos="900"/>
        </w:tabs>
        <w:suppressAutoHyphens w:val="0"/>
        <w:ind w:left="426"/>
        <w:jc w:val="both"/>
        <w:rPr>
          <w:b/>
        </w:rPr>
      </w:pPr>
      <w:r w:rsidRPr="00DE3B49">
        <w:rPr>
          <w:b/>
        </w:rPr>
        <w:t xml:space="preserve">При ишемии миокарда </w:t>
      </w:r>
      <w:proofErr w:type="spellStart"/>
      <w:r w:rsidRPr="00DE3B49">
        <w:rPr>
          <w:b/>
        </w:rPr>
        <w:t>лизосомальный</w:t>
      </w:r>
      <w:proofErr w:type="spellEnd"/>
      <w:r w:rsidRPr="00DE3B49">
        <w:rPr>
          <w:b/>
        </w:rPr>
        <w:t xml:space="preserve"> </w:t>
      </w:r>
      <w:proofErr w:type="spellStart"/>
      <w:r w:rsidRPr="00DE3B49">
        <w:rPr>
          <w:b/>
        </w:rPr>
        <w:t>аутофагоцитоз</w:t>
      </w:r>
      <w:proofErr w:type="spellEnd"/>
      <w:r w:rsidRPr="00DE3B49">
        <w:rPr>
          <w:b/>
        </w:rPr>
        <w:t>:</w:t>
      </w:r>
    </w:p>
    <w:p w:rsidR="00F33466" w:rsidRPr="00DE3B49" w:rsidRDefault="00F33466" w:rsidP="00F407A6">
      <w:pPr>
        <w:numPr>
          <w:ilvl w:val="1"/>
          <w:numId w:val="15"/>
        </w:numPr>
        <w:suppressAutoHyphens w:val="0"/>
        <w:ind w:left="426"/>
        <w:jc w:val="both"/>
      </w:pPr>
      <w:r w:rsidRPr="00DE3B49">
        <w:t>Активируется</w:t>
      </w:r>
    </w:p>
    <w:p w:rsidR="00F33466" w:rsidRPr="00DE3B49" w:rsidRDefault="00F33466" w:rsidP="00F407A6">
      <w:pPr>
        <w:numPr>
          <w:ilvl w:val="1"/>
          <w:numId w:val="15"/>
        </w:numPr>
        <w:suppressAutoHyphens w:val="0"/>
        <w:ind w:left="426"/>
        <w:jc w:val="both"/>
      </w:pPr>
      <w:r w:rsidRPr="00DE3B49">
        <w:t>Ингибируется</w:t>
      </w:r>
    </w:p>
    <w:p w:rsidR="00F33466" w:rsidRDefault="00F33466" w:rsidP="00F407A6">
      <w:pPr>
        <w:numPr>
          <w:ilvl w:val="1"/>
          <w:numId w:val="15"/>
        </w:numPr>
        <w:suppressAutoHyphens w:val="0"/>
        <w:ind w:left="426"/>
        <w:jc w:val="both"/>
      </w:pPr>
      <w:r w:rsidRPr="00DE3B49">
        <w:t xml:space="preserve">Не меняется </w:t>
      </w:r>
    </w:p>
    <w:p w:rsidR="00DE3B49" w:rsidRPr="00DE3B49" w:rsidRDefault="00DE3B49" w:rsidP="00DE3B49">
      <w:pPr>
        <w:suppressAutoHyphens w:val="0"/>
        <w:ind w:left="66"/>
        <w:jc w:val="both"/>
      </w:pPr>
    </w:p>
    <w:p w:rsidR="00F33466" w:rsidRPr="00DE3B49" w:rsidRDefault="00F33466" w:rsidP="00F407A6">
      <w:pPr>
        <w:numPr>
          <w:ilvl w:val="0"/>
          <w:numId w:val="15"/>
        </w:numPr>
        <w:tabs>
          <w:tab w:val="clear" w:pos="900"/>
        </w:tabs>
        <w:suppressAutoHyphens w:val="0"/>
        <w:ind w:left="426"/>
        <w:jc w:val="both"/>
        <w:rPr>
          <w:b/>
        </w:rPr>
      </w:pPr>
      <w:r w:rsidRPr="00DE3B49">
        <w:rPr>
          <w:b/>
        </w:rPr>
        <w:t>«Липидная триада» при ишемии миокарда сопровождается:</w:t>
      </w:r>
    </w:p>
    <w:p w:rsidR="00F33466" w:rsidRPr="00DE3B49" w:rsidRDefault="00F33466" w:rsidP="00F407A6">
      <w:pPr>
        <w:numPr>
          <w:ilvl w:val="1"/>
          <w:numId w:val="15"/>
        </w:numPr>
        <w:suppressAutoHyphens w:val="0"/>
        <w:ind w:left="426"/>
        <w:jc w:val="both"/>
      </w:pPr>
      <w:r w:rsidRPr="00DE3B49">
        <w:t>Активацией перекисного окисления липидов</w:t>
      </w:r>
    </w:p>
    <w:p w:rsidR="00F33466" w:rsidRDefault="00F33466" w:rsidP="00F407A6">
      <w:pPr>
        <w:numPr>
          <w:ilvl w:val="1"/>
          <w:numId w:val="15"/>
        </w:numPr>
        <w:suppressAutoHyphens w:val="0"/>
        <w:ind w:left="426"/>
        <w:jc w:val="both"/>
      </w:pPr>
      <w:r w:rsidRPr="00DE3B49">
        <w:t>угнетением процессов перекисного окисления липидов</w:t>
      </w:r>
    </w:p>
    <w:p w:rsidR="00DE3B49" w:rsidRPr="00DE3B49" w:rsidRDefault="00DE3B49" w:rsidP="00DE3B49">
      <w:pPr>
        <w:suppressAutoHyphens w:val="0"/>
        <w:ind w:left="66"/>
        <w:jc w:val="both"/>
      </w:pPr>
    </w:p>
    <w:p w:rsidR="00F33466" w:rsidRPr="00DE3B49" w:rsidRDefault="00F33466" w:rsidP="00F407A6">
      <w:pPr>
        <w:numPr>
          <w:ilvl w:val="0"/>
          <w:numId w:val="15"/>
        </w:numPr>
        <w:tabs>
          <w:tab w:val="clear" w:pos="900"/>
        </w:tabs>
        <w:suppressAutoHyphens w:val="0"/>
        <w:ind w:left="426"/>
        <w:jc w:val="both"/>
        <w:rPr>
          <w:b/>
        </w:rPr>
      </w:pPr>
      <w:r w:rsidRPr="00DE3B49">
        <w:rPr>
          <w:b/>
        </w:rPr>
        <w:t>Период выживания при тотальной ишемии миокарда составляет:</w:t>
      </w:r>
    </w:p>
    <w:p w:rsidR="00F33466" w:rsidRPr="00DE3B49" w:rsidRDefault="00F33466" w:rsidP="00F407A6">
      <w:pPr>
        <w:numPr>
          <w:ilvl w:val="1"/>
          <w:numId w:val="15"/>
        </w:numPr>
        <w:suppressAutoHyphens w:val="0"/>
        <w:ind w:left="426"/>
        <w:jc w:val="both"/>
      </w:pPr>
      <w:r w:rsidRPr="00DE3B49">
        <w:t xml:space="preserve"> Не более 5 минут</w:t>
      </w:r>
    </w:p>
    <w:p w:rsidR="00F33466" w:rsidRPr="00DE3B49" w:rsidRDefault="00F33466" w:rsidP="00F407A6">
      <w:pPr>
        <w:numPr>
          <w:ilvl w:val="1"/>
          <w:numId w:val="15"/>
        </w:numPr>
        <w:suppressAutoHyphens w:val="0"/>
        <w:ind w:left="426"/>
        <w:jc w:val="both"/>
      </w:pPr>
      <w:r w:rsidRPr="00DE3B49">
        <w:t xml:space="preserve"> Не более 20 минут </w:t>
      </w:r>
    </w:p>
    <w:p w:rsidR="00F33466" w:rsidRDefault="00F33466" w:rsidP="00F407A6">
      <w:pPr>
        <w:numPr>
          <w:ilvl w:val="1"/>
          <w:numId w:val="15"/>
        </w:numPr>
        <w:suppressAutoHyphens w:val="0"/>
        <w:ind w:left="426"/>
        <w:jc w:val="both"/>
      </w:pPr>
      <w:r w:rsidRPr="00DE3B49">
        <w:t xml:space="preserve"> Не более30 минут</w:t>
      </w:r>
    </w:p>
    <w:p w:rsidR="00DE3B49" w:rsidRPr="00DE3B49" w:rsidRDefault="00DE3B49" w:rsidP="00DE3B49">
      <w:pPr>
        <w:suppressAutoHyphens w:val="0"/>
        <w:ind w:left="66"/>
        <w:jc w:val="both"/>
      </w:pPr>
    </w:p>
    <w:p w:rsidR="00F33466" w:rsidRPr="00DE3B49" w:rsidRDefault="00F33466" w:rsidP="00F407A6">
      <w:pPr>
        <w:numPr>
          <w:ilvl w:val="0"/>
          <w:numId w:val="15"/>
        </w:numPr>
        <w:tabs>
          <w:tab w:val="clear" w:pos="900"/>
        </w:tabs>
        <w:suppressAutoHyphens w:val="0"/>
        <w:ind w:left="426"/>
        <w:jc w:val="both"/>
        <w:rPr>
          <w:b/>
        </w:rPr>
      </w:pPr>
      <w:r w:rsidRPr="00DE3B49">
        <w:rPr>
          <w:b/>
        </w:rPr>
        <w:t>Ишемия миокарда возникает при сужении просвета приводящей артерии более чем:</w:t>
      </w:r>
    </w:p>
    <w:p w:rsidR="00F33466" w:rsidRPr="00DE3B49" w:rsidRDefault="00F33466" w:rsidP="00F407A6">
      <w:pPr>
        <w:numPr>
          <w:ilvl w:val="1"/>
          <w:numId w:val="15"/>
        </w:numPr>
        <w:suppressAutoHyphens w:val="0"/>
        <w:ind w:left="426"/>
        <w:jc w:val="both"/>
      </w:pPr>
      <w:r w:rsidRPr="00DE3B49">
        <w:t>На 20 %</w:t>
      </w:r>
    </w:p>
    <w:p w:rsidR="00F33466" w:rsidRPr="00DE3B49" w:rsidRDefault="00F33466" w:rsidP="00F407A6">
      <w:pPr>
        <w:numPr>
          <w:ilvl w:val="1"/>
          <w:numId w:val="15"/>
        </w:numPr>
        <w:suppressAutoHyphens w:val="0"/>
        <w:ind w:left="426"/>
        <w:jc w:val="both"/>
      </w:pPr>
      <w:r w:rsidRPr="00DE3B49">
        <w:t xml:space="preserve"> На 50 %</w:t>
      </w:r>
    </w:p>
    <w:p w:rsidR="00F33466" w:rsidRDefault="00F33466" w:rsidP="00F407A6">
      <w:pPr>
        <w:numPr>
          <w:ilvl w:val="1"/>
          <w:numId w:val="15"/>
        </w:numPr>
        <w:suppressAutoHyphens w:val="0"/>
        <w:ind w:left="426"/>
        <w:jc w:val="both"/>
      </w:pPr>
      <w:r w:rsidRPr="00DE3B49">
        <w:t xml:space="preserve"> На 75%</w:t>
      </w:r>
    </w:p>
    <w:p w:rsidR="00DE3B49" w:rsidRPr="00DE3B49" w:rsidRDefault="00DE3B49" w:rsidP="00DE3B49">
      <w:pPr>
        <w:suppressAutoHyphens w:val="0"/>
        <w:ind w:left="66"/>
        <w:jc w:val="both"/>
      </w:pPr>
    </w:p>
    <w:p w:rsidR="00F33466" w:rsidRPr="00DE3B49" w:rsidRDefault="00F33466" w:rsidP="00F407A6">
      <w:pPr>
        <w:numPr>
          <w:ilvl w:val="0"/>
          <w:numId w:val="15"/>
        </w:numPr>
        <w:tabs>
          <w:tab w:val="clear" w:pos="900"/>
        </w:tabs>
        <w:suppressAutoHyphens w:val="0"/>
        <w:ind w:left="426"/>
        <w:jc w:val="both"/>
        <w:rPr>
          <w:b/>
        </w:rPr>
      </w:pPr>
      <w:r w:rsidRPr="00DE3B49">
        <w:rPr>
          <w:b/>
        </w:rPr>
        <w:t>К первичным факторам риска ИБС относится:</w:t>
      </w:r>
    </w:p>
    <w:p w:rsidR="00F33466" w:rsidRPr="00DE3B49" w:rsidRDefault="00F33466" w:rsidP="00F407A6">
      <w:pPr>
        <w:numPr>
          <w:ilvl w:val="1"/>
          <w:numId w:val="15"/>
        </w:numPr>
        <w:suppressAutoHyphens w:val="0"/>
        <w:ind w:left="426"/>
        <w:jc w:val="both"/>
      </w:pPr>
      <w:proofErr w:type="spellStart"/>
      <w:r w:rsidRPr="00DE3B49">
        <w:t>Гиперхолестеринемия</w:t>
      </w:r>
      <w:proofErr w:type="spellEnd"/>
    </w:p>
    <w:p w:rsidR="00F33466" w:rsidRPr="00DE3B49" w:rsidRDefault="00F33466" w:rsidP="00F407A6">
      <w:pPr>
        <w:numPr>
          <w:ilvl w:val="1"/>
          <w:numId w:val="15"/>
        </w:numPr>
        <w:suppressAutoHyphens w:val="0"/>
        <w:ind w:left="426"/>
        <w:jc w:val="both"/>
      </w:pPr>
      <w:r w:rsidRPr="00DE3B49">
        <w:t xml:space="preserve"> Артериальная гипертензия</w:t>
      </w:r>
    </w:p>
    <w:p w:rsidR="00F33466" w:rsidRPr="00DE3B49" w:rsidRDefault="00F33466" w:rsidP="00F407A6">
      <w:pPr>
        <w:numPr>
          <w:ilvl w:val="1"/>
          <w:numId w:val="15"/>
        </w:numPr>
        <w:suppressAutoHyphens w:val="0"/>
        <w:ind w:left="426"/>
        <w:jc w:val="both"/>
      </w:pPr>
      <w:r w:rsidRPr="00DE3B49">
        <w:t>Гиподинамия</w:t>
      </w:r>
    </w:p>
    <w:p w:rsidR="00F33466" w:rsidRDefault="00F33466" w:rsidP="00F407A6">
      <w:pPr>
        <w:numPr>
          <w:ilvl w:val="1"/>
          <w:numId w:val="15"/>
        </w:numPr>
        <w:suppressAutoHyphens w:val="0"/>
        <w:ind w:left="426"/>
        <w:jc w:val="both"/>
      </w:pPr>
      <w:r w:rsidRPr="00DE3B49">
        <w:t>Ревматизм</w:t>
      </w:r>
    </w:p>
    <w:p w:rsidR="00DE3B49" w:rsidRPr="00DE3B49" w:rsidRDefault="00DE3B49" w:rsidP="00DE3B49">
      <w:pPr>
        <w:suppressAutoHyphens w:val="0"/>
        <w:ind w:left="66"/>
        <w:jc w:val="both"/>
      </w:pPr>
    </w:p>
    <w:p w:rsidR="00F33466" w:rsidRPr="00DE3B49" w:rsidRDefault="00F33466" w:rsidP="00F407A6">
      <w:pPr>
        <w:numPr>
          <w:ilvl w:val="0"/>
          <w:numId w:val="15"/>
        </w:numPr>
        <w:tabs>
          <w:tab w:val="clear" w:pos="900"/>
        </w:tabs>
        <w:suppressAutoHyphens w:val="0"/>
        <w:ind w:left="426"/>
        <w:jc w:val="both"/>
        <w:rPr>
          <w:b/>
        </w:rPr>
      </w:pPr>
      <w:proofErr w:type="spellStart"/>
      <w:r w:rsidRPr="00DE3B49">
        <w:rPr>
          <w:b/>
        </w:rPr>
        <w:t>Репаративные</w:t>
      </w:r>
      <w:proofErr w:type="spellEnd"/>
      <w:r w:rsidRPr="00DE3B49">
        <w:rPr>
          <w:b/>
        </w:rPr>
        <w:t xml:space="preserve"> процессы при инфаркте миокарда проявляются:</w:t>
      </w:r>
    </w:p>
    <w:p w:rsidR="00F33466" w:rsidRPr="00DE3B49" w:rsidRDefault="00F33466" w:rsidP="00F407A6">
      <w:pPr>
        <w:numPr>
          <w:ilvl w:val="1"/>
          <w:numId w:val="15"/>
        </w:numPr>
        <w:suppressAutoHyphens w:val="0"/>
        <w:ind w:left="426"/>
        <w:jc w:val="both"/>
      </w:pPr>
      <w:r w:rsidRPr="00DE3B49">
        <w:t>Через 1 час</w:t>
      </w:r>
    </w:p>
    <w:p w:rsidR="00F33466" w:rsidRPr="00DE3B49" w:rsidRDefault="00F33466" w:rsidP="00F407A6">
      <w:pPr>
        <w:numPr>
          <w:ilvl w:val="1"/>
          <w:numId w:val="15"/>
        </w:numPr>
        <w:suppressAutoHyphens w:val="0"/>
        <w:ind w:left="426"/>
        <w:jc w:val="both"/>
      </w:pPr>
      <w:r w:rsidRPr="00DE3B49">
        <w:t xml:space="preserve"> Через 12 часов</w:t>
      </w:r>
    </w:p>
    <w:p w:rsidR="00F33466" w:rsidRDefault="00F33466" w:rsidP="00F407A6">
      <w:pPr>
        <w:numPr>
          <w:ilvl w:val="1"/>
          <w:numId w:val="15"/>
        </w:numPr>
        <w:suppressAutoHyphens w:val="0"/>
        <w:ind w:left="426"/>
        <w:jc w:val="both"/>
      </w:pPr>
      <w:r w:rsidRPr="00DE3B49">
        <w:t xml:space="preserve"> Через 24 часа</w:t>
      </w:r>
    </w:p>
    <w:p w:rsidR="00DE3B49" w:rsidRPr="00DE3B49" w:rsidRDefault="00DE3B49" w:rsidP="00DE3B49">
      <w:pPr>
        <w:suppressAutoHyphens w:val="0"/>
        <w:ind w:left="66"/>
        <w:jc w:val="both"/>
      </w:pPr>
    </w:p>
    <w:p w:rsidR="00F33466" w:rsidRPr="00DE3B49" w:rsidRDefault="00F33466" w:rsidP="00F407A6">
      <w:pPr>
        <w:numPr>
          <w:ilvl w:val="0"/>
          <w:numId w:val="15"/>
        </w:numPr>
        <w:tabs>
          <w:tab w:val="clear" w:pos="900"/>
        </w:tabs>
        <w:suppressAutoHyphens w:val="0"/>
        <w:ind w:left="426"/>
        <w:jc w:val="both"/>
        <w:rPr>
          <w:b/>
        </w:rPr>
      </w:pPr>
      <w:r w:rsidRPr="00DE3B49">
        <w:rPr>
          <w:b/>
        </w:rPr>
        <w:t xml:space="preserve">Краткие периоды острой </w:t>
      </w:r>
      <w:proofErr w:type="spellStart"/>
      <w:r w:rsidRPr="00DE3B49">
        <w:rPr>
          <w:b/>
        </w:rPr>
        <w:t>циркуляторной</w:t>
      </w:r>
      <w:proofErr w:type="spellEnd"/>
      <w:r w:rsidRPr="00DE3B49">
        <w:rPr>
          <w:b/>
        </w:rPr>
        <w:t xml:space="preserve"> </w:t>
      </w:r>
      <w:proofErr w:type="spellStart"/>
      <w:r w:rsidRPr="00DE3B49">
        <w:rPr>
          <w:b/>
        </w:rPr>
        <w:t>гипксии</w:t>
      </w:r>
      <w:proofErr w:type="spellEnd"/>
      <w:r w:rsidRPr="00DE3B49">
        <w:rPr>
          <w:b/>
        </w:rPr>
        <w:t xml:space="preserve"> сердца приводят к:</w:t>
      </w:r>
    </w:p>
    <w:p w:rsidR="00F33466" w:rsidRPr="00DE3B49" w:rsidRDefault="00F33466" w:rsidP="00F407A6">
      <w:pPr>
        <w:numPr>
          <w:ilvl w:val="1"/>
          <w:numId w:val="15"/>
        </w:numPr>
        <w:suppressAutoHyphens w:val="0"/>
        <w:ind w:left="426"/>
        <w:jc w:val="both"/>
      </w:pPr>
      <w:r w:rsidRPr="00DE3B49">
        <w:t xml:space="preserve">Гибернации </w:t>
      </w:r>
    </w:p>
    <w:p w:rsidR="00F33466" w:rsidRPr="00DE3B49" w:rsidRDefault="00F33466" w:rsidP="00F407A6">
      <w:pPr>
        <w:numPr>
          <w:ilvl w:val="1"/>
          <w:numId w:val="15"/>
        </w:numPr>
        <w:suppressAutoHyphens w:val="0"/>
        <w:ind w:left="426"/>
        <w:jc w:val="both"/>
      </w:pPr>
      <w:proofErr w:type="spellStart"/>
      <w:r w:rsidRPr="00DE3B49">
        <w:t>Станнингу</w:t>
      </w:r>
      <w:proofErr w:type="spellEnd"/>
    </w:p>
    <w:p w:rsidR="00F33466" w:rsidRDefault="00F33466" w:rsidP="00F407A6">
      <w:pPr>
        <w:numPr>
          <w:ilvl w:val="1"/>
          <w:numId w:val="15"/>
        </w:numPr>
        <w:suppressAutoHyphens w:val="0"/>
        <w:ind w:left="426"/>
        <w:jc w:val="both"/>
      </w:pPr>
      <w:r w:rsidRPr="00DE3B49">
        <w:t xml:space="preserve">Ишемическому </w:t>
      </w:r>
      <w:proofErr w:type="spellStart"/>
      <w:r w:rsidRPr="00DE3B49">
        <w:t>прекондиционированию</w:t>
      </w:r>
      <w:proofErr w:type="spellEnd"/>
    </w:p>
    <w:p w:rsidR="00DE3B49" w:rsidRPr="00DE3B49" w:rsidRDefault="00DE3B49" w:rsidP="00DE3B49">
      <w:pPr>
        <w:suppressAutoHyphens w:val="0"/>
        <w:ind w:left="66"/>
        <w:jc w:val="both"/>
      </w:pPr>
    </w:p>
    <w:p w:rsidR="00F33466" w:rsidRPr="00DE3B49" w:rsidRDefault="00F33466" w:rsidP="00F407A6">
      <w:pPr>
        <w:numPr>
          <w:ilvl w:val="0"/>
          <w:numId w:val="15"/>
        </w:numPr>
        <w:tabs>
          <w:tab w:val="clear" w:pos="900"/>
        </w:tabs>
        <w:suppressAutoHyphens w:val="0"/>
        <w:ind w:left="426"/>
        <w:jc w:val="both"/>
        <w:rPr>
          <w:b/>
        </w:rPr>
      </w:pPr>
      <w:r w:rsidRPr="00DE3B49">
        <w:rPr>
          <w:b/>
        </w:rPr>
        <w:t xml:space="preserve"> При </w:t>
      </w:r>
      <w:proofErr w:type="spellStart"/>
      <w:r w:rsidRPr="00DE3B49">
        <w:rPr>
          <w:b/>
        </w:rPr>
        <w:t>кардиогенном</w:t>
      </w:r>
      <w:proofErr w:type="spellEnd"/>
      <w:r w:rsidRPr="00DE3B49">
        <w:rPr>
          <w:b/>
        </w:rPr>
        <w:t xml:space="preserve"> шоке </w:t>
      </w:r>
      <w:proofErr w:type="spellStart"/>
      <w:r w:rsidRPr="00DE3B49">
        <w:rPr>
          <w:b/>
        </w:rPr>
        <w:t>ренин-ангиотензин-альдостероновая</w:t>
      </w:r>
      <w:proofErr w:type="spellEnd"/>
      <w:r w:rsidRPr="00DE3B49">
        <w:rPr>
          <w:b/>
        </w:rPr>
        <w:t xml:space="preserve"> система:</w:t>
      </w:r>
    </w:p>
    <w:p w:rsidR="00F33466" w:rsidRPr="00DE3B49" w:rsidRDefault="00F33466" w:rsidP="00F407A6">
      <w:pPr>
        <w:numPr>
          <w:ilvl w:val="1"/>
          <w:numId w:val="15"/>
        </w:numPr>
        <w:suppressAutoHyphens w:val="0"/>
        <w:ind w:left="426"/>
        <w:jc w:val="both"/>
      </w:pPr>
      <w:r w:rsidRPr="00DE3B49">
        <w:t>Активируется</w:t>
      </w:r>
    </w:p>
    <w:p w:rsidR="00F33466" w:rsidRDefault="00F33466" w:rsidP="00F407A6">
      <w:pPr>
        <w:numPr>
          <w:ilvl w:val="1"/>
          <w:numId w:val="15"/>
        </w:numPr>
        <w:suppressAutoHyphens w:val="0"/>
        <w:ind w:left="426"/>
        <w:jc w:val="both"/>
      </w:pPr>
      <w:r w:rsidRPr="00DE3B49">
        <w:t xml:space="preserve"> Ингибируется</w:t>
      </w:r>
    </w:p>
    <w:p w:rsidR="00DE3B49" w:rsidRPr="00DE3B49" w:rsidRDefault="00DE3B49" w:rsidP="00DE3B49">
      <w:pPr>
        <w:suppressAutoHyphens w:val="0"/>
        <w:ind w:left="66"/>
        <w:jc w:val="both"/>
      </w:pPr>
    </w:p>
    <w:p w:rsidR="00F33466" w:rsidRPr="00DE3B49" w:rsidRDefault="00F33466" w:rsidP="00F407A6">
      <w:pPr>
        <w:numPr>
          <w:ilvl w:val="0"/>
          <w:numId w:val="15"/>
        </w:numPr>
        <w:tabs>
          <w:tab w:val="clear" w:pos="900"/>
        </w:tabs>
        <w:suppressAutoHyphens w:val="0"/>
        <w:ind w:left="426"/>
        <w:jc w:val="both"/>
        <w:rPr>
          <w:b/>
        </w:rPr>
      </w:pPr>
      <w:r w:rsidRPr="00DE3B49">
        <w:rPr>
          <w:b/>
        </w:rPr>
        <w:lastRenderedPageBreak/>
        <w:t>Токсическое поражение миокарда алкоголем проявляется в виде:</w:t>
      </w:r>
    </w:p>
    <w:p w:rsidR="00F33466" w:rsidRPr="00DE3B49" w:rsidRDefault="00F33466" w:rsidP="00F407A6">
      <w:pPr>
        <w:numPr>
          <w:ilvl w:val="1"/>
          <w:numId w:val="15"/>
        </w:numPr>
        <w:suppressAutoHyphens w:val="0"/>
        <w:ind w:left="426"/>
        <w:jc w:val="both"/>
      </w:pPr>
      <w:r w:rsidRPr="00DE3B49">
        <w:t>Гипертрофии</w:t>
      </w:r>
    </w:p>
    <w:p w:rsidR="00F33466" w:rsidRPr="00DE3B49" w:rsidRDefault="00F33466" w:rsidP="00F407A6">
      <w:pPr>
        <w:numPr>
          <w:ilvl w:val="1"/>
          <w:numId w:val="15"/>
        </w:numPr>
        <w:suppressAutoHyphens w:val="0"/>
        <w:ind w:left="426"/>
        <w:jc w:val="both"/>
      </w:pPr>
      <w:proofErr w:type="spellStart"/>
      <w:r w:rsidRPr="00DE3B49">
        <w:t>Кардиомиопатии</w:t>
      </w:r>
      <w:proofErr w:type="spellEnd"/>
    </w:p>
    <w:p w:rsidR="00F33466" w:rsidRDefault="00F33466" w:rsidP="00F407A6">
      <w:pPr>
        <w:numPr>
          <w:ilvl w:val="1"/>
          <w:numId w:val="15"/>
        </w:numPr>
        <w:suppressAutoHyphens w:val="0"/>
        <w:ind w:left="426"/>
        <w:jc w:val="both"/>
      </w:pPr>
      <w:r w:rsidRPr="00DE3B49">
        <w:t>Миокардита</w:t>
      </w:r>
    </w:p>
    <w:p w:rsidR="00DE3B49" w:rsidRPr="00DE3B49" w:rsidRDefault="00DE3B49" w:rsidP="00DE3B49">
      <w:pPr>
        <w:suppressAutoHyphens w:val="0"/>
        <w:ind w:left="66"/>
        <w:jc w:val="both"/>
      </w:pPr>
    </w:p>
    <w:p w:rsidR="00F33466" w:rsidRPr="00DE3B49" w:rsidRDefault="00F33466" w:rsidP="00F407A6">
      <w:pPr>
        <w:ind w:left="426" w:hanging="360"/>
        <w:jc w:val="both"/>
        <w:rPr>
          <w:b/>
        </w:rPr>
      </w:pPr>
      <w:r w:rsidRPr="00DE3B49">
        <w:rPr>
          <w:b/>
        </w:rPr>
        <w:t>12. Для сердечной недостаточности вследствие перегрузки объемом крови характерен механизм компенсации:</w:t>
      </w:r>
    </w:p>
    <w:p w:rsidR="00F33466" w:rsidRPr="00DE3B49" w:rsidRDefault="00F33466" w:rsidP="00F407A6">
      <w:pPr>
        <w:tabs>
          <w:tab w:val="left" w:pos="2845"/>
        </w:tabs>
        <w:ind w:left="426" w:hanging="360"/>
        <w:jc w:val="both"/>
      </w:pPr>
      <w:r w:rsidRPr="00DE3B49">
        <w:t xml:space="preserve">1. </w:t>
      </w:r>
      <w:proofErr w:type="spellStart"/>
      <w:r w:rsidRPr="00DE3B49">
        <w:t>Гетерометрический</w:t>
      </w:r>
      <w:proofErr w:type="spellEnd"/>
      <w:r w:rsidR="00F407A6" w:rsidRPr="00DE3B49">
        <w:tab/>
      </w:r>
    </w:p>
    <w:p w:rsidR="00F33466" w:rsidRDefault="00F33466" w:rsidP="00F407A6">
      <w:pPr>
        <w:ind w:left="426" w:hanging="360"/>
        <w:jc w:val="both"/>
      </w:pPr>
      <w:r w:rsidRPr="00DE3B49">
        <w:t xml:space="preserve">2. </w:t>
      </w:r>
      <w:proofErr w:type="spellStart"/>
      <w:r w:rsidRPr="00DE3B49">
        <w:t>Гомеометрический</w:t>
      </w:r>
      <w:proofErr w:type="spellEnd"/>
    </w:p>
    <w:p w:rsidR="00DE3B49" w:rsidRPr="00DE3B49" w:rsidRDefault="00DE3B49" w:rsidP="00F407A6">
      <w:pPr>
        <w:ind w:left="426" w:hanging="360"/>
        <w:jc w:val="both"/>
      </w:pPr>
    </w:p>
    <w:p w:rsidR="00F33466" w:rsidRPr="00DE3B49" w:rsidRDefault="00F33466" w:rsidP="00F407A6">
      <w:pPr>
        <w:ind w:left="426" w:hanging="360"/>
        <w:jc w:val="both"/>
        <w:rPr>
          <w:b/>
        </w:rPr>
      </w:pPr>
      <w:r w:rsidRPr="00DE3B49">
        <w:rPr>
          <w:b/>
        </w:rPr>
        <w:t>13. Энергетически более затратным при сердечной недостаточности является механизм компенсации:</w:t>
      </w:r>
    </w:p>
    <w:p w:rsidR="00F33466" w:rsidRPr="00DE3B49" w:rsidRDefault="00F33466" w:rsidP="00F407A6">
      <w:pPr>
        <w:ind w:left="426" w:hanging="360"/>
        <w:jc w:val="both"/>
      </w:pPr>
      <w:r w:rsidRPr="00DE3B49">
        <w:t xml:space="preserve">1. </w:t>
      </w:r>
      <w:proofErr w:type="spellStart"/>
      <w:r w:rsidRPr="00DE3B49">
        <w:t>Гетерометрический</w:t>
      </w:r>
      <w:proofErr w:type="spellEnd"/>
    </w:p>
    <w:p w:rsidR="00F33466" w:rsidRDefault="00F33466" w:rsidP="00F407A6">
      <w:pPr>
        <w:ind w:left="426" w:hanging="360"/>
        <w:jc w:val="both"/>
      </w:pPr>
      <w:r w:rsidRPr="00DE3B49">
        <w:t xml:space="preserve">2. </w:t>
      </w:r>
      <w:proofErr w:type="spellStart"/>
      <w:r w:rsidRPr="00DE3B49">
        <w:t>Гомеометрический</w:t>
      </w:r>
      <w:proofErr w:type="spellEnd"/>
    </w:p>
    <w:p w:rsidR="00DE3B49" w:rsidRPr="00DE3B49" w:rsidRDefault="00DE3B49" w:rsidP="00F407A6">
      <w:pPr>
        <w:ind w:left="426" w:hanging="360"/>
        <w:jc w:val="both"/>
      </w:pPr>
    </w:p>
    <w:p w:rsidR="00F33466" w:rsidRPr="00DE3B49" w:rsidRDefault="00F33466" w:rsidP="00F407A6">
      <w:pPr>
        <w:ind w:left="426" w:hanging="360"/>
        <w:jc w:val="both"/>
        <w:rPr>
          <w:b/>
        </w:rPr>
      </w:pPr>
      <w:r w:rsidRPr="00DE3B49">
        <w:rPr>
          <w:b/>
        </w:rPr>
        <w:t xml:space="preserve">14. При гипертрофии миокарда число </w:t>
      </w:r>
      <w:proofErr w:type="spellStart"/>
      <w:r w:rsidRPr="00DE3B49">
        <w:rPr>
          <w:b/>
        </w:rPr>
        <w:t>кардиомиоцитов</w:t>
      </w:r>
      <w:proofErr w:type="spellEnd"/>
      <w:r w:rsidRPr="00DE3B49">
        <w:rPr>
          <w:b/>
        </w:rPr>
        <w:t>:</w:t>
      </w:r>
    </w:p>
    <w:p w:rsidR="00F33466" w:rsidRPr="00DE3B49" w:rsidRDefault="00F33466" w:rsidP="00F407A6">
      <w:pPr>
        <w:ind w:left="426" w:hanging="360"/>
        <w:jc w:val="both"/>
      </w:pPr>
      <w:r w:rsidRPr="00DE3B49">
        <w:t>1. Увеличивается</w:t>
      </w:r>
    </w:p>
    <w:p w:rsidR="00F33466" w:rsidRPr="00DE3B49" w:rsidRDefault="00F33466" w:rsidP="00F407A6">
      <w:pPr>
        <w:ind w:left="426" w:hanging="360"/>
        <w:jc w:val="both"/>
      </w:pPr>
      <w:r w:rsidRPr="00DE3B49">
        <w:t>2. Не меняется</w:t>
      </w:r>
    </w:p>
    <w:p w:rsidR="00F33466" w:rsidRDefault="00F33466" w:rsidP="00F407A6">
      <w:pPr>
        <w:ind w:left="426" w:hanging="360"/>
        <w:jc w:val="both"/>
      </w:pPr>
      <w:r w:rsidRPr="00DE3B49">
        <w:t>3. Уменьшается</w:t>
      </w:r>
    </w:p>
    <w:p w:rsidR="00DE3B49" w:rsidRPr="00DE3B49" w:rsidRDefault="00DE3B49" w:rsidP="00F407A6">
      <w:pPr>
        <w:ind w:left="426" w:hanging="360"/>
        <w:jc w:val="both"/>
      </w:pPr>
    </w:p>
    <w:p w:rsidR="00F33466" w:rsidRPr="00DE3B49" w:rsidRDefault="00F33466" w:rsidP="00F407A6">
      <w:pPr>
        <w:ind w:left="426" w:hanging="360"/>
        <w:jc w:val="both"/>
        <w:rPr>
          <w:b/>
        </w:rPr>
      </w:pPr>
      <w:r w:rsidRPr="00DE3B49">
        <w:rPr>
          <w:b/>
        </w:rPr>
        <w:t>15. Полное восстановление сократительных свойств миокарда при регрессии гипертрофии:</w:t>
      </w:r>
    </w:p>
    <w:p w:rsidR="00F33466" w:rsidRPr="00DE3B49" w:rsidRDefault="00F33466" w:rsidP="00F407A6">
      <w:pPr>
        <w:ind w:left="426" w:hanging="360"/>
        <w:jc w:val="both"/>
      </w:pPr>
      <w:r w:rsidRPr="00DE3B49">
        <w:t xml:space="preserve">1. Происходит </w:t>
      </w:r>
    </w:p>
    <w:p w:rsidR="00F33466" w:rsidRDefault="00F33466" w:rsidP="00F407A6">
      <w:pPr>
        <w:ind w:left="426" w:hanging="360"/>
        <w:jc w:val="both"/>
      </w:pPr>
      <w:r w:rsidRPr="00DE3B49">
        <w:t>2. Не происходит</w:t>
      </w:r>
    </w:p>
    <w:p w:rsidR="00DE3B49" w:rsidRPr="00DE3B49" w:rsidRDefault="00DE3B49" w:rsidP="00F407A6">
      <w:pPr>
        <w:ind w:left="426" w:hanging="360"/>
        <w:jc w:val="both"/>
      </w:pPr>
    </w:p>
    <w:p w:rsidR="00F33466" w:rsidRPr="00DE3B49" w:rsidRDefault="00F33466" w:rsidP="00F407A6">
      <w:pPr>
        <w:ind w:left="426" w:hanging="360"/>
        <w:jc w:val="both"/>
        <w:rPr>
          <w:b/>
        </w:rPr>
      </w:pPr>
      <w:r w:rsidRPr="00DE3B49">
        <w:rPr>
          <w:b/>
        </w:rPr>
        <w:t xml:space="preserve">16. При гипертрофии миокарда </w:t>
      </w:r>
      <w:proofErr w:type="spellStart"/>
      <w:r w:rsidRPr="00DE3B49">
        <w:rPr>
          <w:b/>
        </w:rPr>
        <w:t>креаторные</w:t>
      </w:r>
      <w:proofErr w:type="spellEnd"/>
      <w:r w:rsidRPr="00DE3B49">
        <w:rPr>
          <w:b/>
        </w:rPr>
        <w:t xml:space="preserve"> связи между </w:t>
      </w:r>
      <w:proofErr w:type="spellStart"/>
      <w:r w:rsidRPr="00DE3B49">
        <w:rPr>
          <w:b/>
        </w:rPr>
        <w:t>кардиомиоцитами</w:t>
      </w:r>
      <w:proofErr w:type="spellEnd"/>
      <w:r w:rsidRPr="00DE3B49">
        <w:rPr>
          <w:b/>
        </w:rPr>
        <w:t xml:space="preserve"> и фибробластами:</w:t>
      </w:r>
    </w:p>
    <w:p w:rsidR="00F33466" w:rsidRPr="00DE3B49" w:rsidRDefault="00F33466" w:rsidP="00F407A6">
      <w:pPr>
        <w:ind w:left="426" w:hanging="360"/>
        <w:jc w:val="both"/>
      </w:pPr>
      <w:r w:rsidRPr="00DE3B49">
        <w:t>1. Усиливаются</w:t>
      </w:r>
    </w:p>
    <w:p w:rsidR="00F33466" w:rsidRDefault="00F33466" w:rsidP="00F407A6">
      <w:pPr>
        <w:ind w:left="426" w:hanging="360"/>
        <w:jc w:val="both"/>
      </w:pPr>
      <w:r w:rsidRPr="00DE3B49">
        <w:t>2. Угнетаются</w:t>
      </w:r>
    </w:p>
    <w:p w:rsidR="00DE3B49" w:rsidRPr="00DE3B49" w:rsidRDefault="00DE3B49" w:rsidP="00F407A6">
      <w:pPr>
        <w:ind w:left="426" w:hanging="360"/>
        <w:jc w:val="both"/>
      </w:pPr>
    </w:p>
    <w:p w:rsidR="00F33466" w:rsidRPr="00DE3B49" w:rsidRDefault="00F33466" w:rsidP="00F407A6">
      <w:pPr>
        <w:ind w:left="426" w:hanging="360"/>
        <w:jc w:val="both"/>
        <w:rPr>
          <w:b/>
        </w:rPr>
      </w:pPr>
      <w:r w:rsidRPr="00DE3B49">
        <w:rPr>
          <w:b/>
        </w:rPr>
        <w:t xml:space="preserve">17. Туберкулезный </w:t>
      </w:r>
      <w:proofErr w:type="spellStart"/>
      <w:r w:rsidRPr="00DE3B49">
        <w:rPr>
          <w:b/>
        </w:rPr>
        <w:t>перекардит</w:t>
      </w:r>
      <w:proofErr w:type="spellEnd"/>
      <w:r w:rsidRPr="00DE3B49">
        <w:rPr>
          <w:b/>
        </w:rPr>
        <w:t xml:space="preserve"> возникает при переносе инфекции:</w:t>
      </w:r>
    </w:p>
    <w:p w:rsidR="00F33466" w:rsidRPr="00DE3B49" w:rsidRDefault="00F33466" w:rsidP="00F407A6">
      <w:pPr>
        <w:ind w:left="426" w:hanging="360"/>
        <w:jc w:val="both"/>
      </w:pPr>
      <w:r w:rsidRPr="00DE3B49">
        <w:t>1. Гематогенным путем</w:t>
      </w:r>
    </w:p>
    <w:p w:rsidR="00F33466" w:rsidRDefault="00F33466" w:rsidP="00F407A6">
      <w:pPr>
        <w:ind w:left="426" w:hanging="360"/>
        <w:jc w:val="both"/>
      </w:pPr>
      <w:r w:rsidRPr="00DE3B49">
        <w:t xml:space="preserve">2. </w:t>
      </w:r>
      <w:proofErr w:type="spellStart"/>
      <w:r w:rsidRPr="00DE3B49">
        <w:t>Лимфогенным</w:t>
      </w:r>
      <w:proofErr w:type="spellEnd"/>
      <w:r w:rsidRPr="00DE3B49">
        <w:t xml:space="preserve"> путем</w:t>
      </w:r>
    </w:p>
    <w:p w:rsidR="00DE3B49" w:rsidRPr="00DE3B49" w:rsidRDefault="00DE3B49" w:rsidP="00F407A6">
      <w:pPr>
        <w:ind w:left="426" w:hanging="360"/>
        <w:jc w:val="both"/>
      </w:pPr>
    </w:p>
    <w:p w:rsidR="00F33466" w:rsidRPr="00DE3B49" w:rsidRDefault="00F33466" w:rsidP="00F407A6">
      <w:pPr>
        <w:ind w:left="426" w:hanging="360"/>
        <w:jc w:val="both"/>
        <w:rPr>
          <w:b/>
        </w:rPr>
      </w:pPr>
      <w:r w:rsidRPr="00DE3B49">
        <w:rPr>
          <w:b/>
        </w:rPr>
        <w:t>18. Синдром тампонады сердца характеризуется возникновением сердечной недостаточности по:</w:t>
      </w:r>
    </w:p>
    <w:p w:rsidR="00F33466" w:rsidRPr="00DE3B49" w:rsidRDefault="00F33466" w:rsidP="00F407A6">
      <w:pPr>
        <w:ind w:left="426" w:hanging="360"/>
        <w:jc w:val="both"/>
      </w:pPr>
      <w:r w:rsidRPr="00DE3B49">
        <w:t>1. Левожелудочковому типу</w:t>
      </w:r>
    </w:p>
    <w:p w:rsidR="00F33466" w:rsidRDefault="00F33466" w:rsidP="00F407A6">
      <w:pPr>
        <w:ind w:left="426" w:hanging="360"/>
        <w:jc w:val="both"/>
      </w:pPr>
      <w:r w:rsidRPr="00DE3B49">
        <w:t>2. Правожелудочковому типу</w:t>
      </w:r>
    </w:p>
    <w:p w:rsidR="00DE3B49" w:rsidRPr="00DE3B49" w:rsidRDefault="00DE3B49" w:rsidP="00F407A6">
      <w:pPr>
        <w:ind w:left="426" w:hanging="360"/>
        <w:jc w:val="both"/>
      </w:pPr>
    </w:p>
    <w:p w:rsidR="00F33466" w:rsidRPr="00DE3B49" w:rsidRDefault="00F33466" w:rsidP="00F407A6">
      <w:pPr>
        <w:ind w:left="426" w:hanging="360"/>
        <w:jc w:val="both"/>
        <w:rPr>
          <w:b/>
        </w:rPr>
      </w:pPr>
      <w:r w:rsidRPr="00DE3B49">
        <w:rPr>
          <w:b/>
        </w:rPr>
        <w:t>19. Для вирусного перикардита характерен перенос инфекции:</w:t>
      </w:r>
    </w:p>
    <w:p w:rsidR="00F33466" w:rsidRPr="00DE3B49" w:rsidRDefault="00F33466" w:rsidP="00F407A6">
      <w:pPr>
        <w:ind w:left="426" w:hanging="360"/>
        <w:jc w:val="both"/>
      </w:pPr>
      <w:r w:rsidRPr="00DE3B49">
        <w:t>1. Гематогенный</w:t>
      </w:r>
    </w:p>
    <w:p w:rsidR="00F33466" w:rsidRDefault="00F33466" w:rsidP="00F407A6">
      <w:pPr>
        <w:ind w:left="426" w:hanging="360"/>
        <w:jc w:val="both"/>
      </w:pPr>
      <w:r w:rsidRPr="00DE3B49">
        <w:t xml:space="preserve">2. </w:t>
      </w:r>
      <w:proofErr w:type="spellStart"/>
      <w:r w:rsidRPr="00DE3B49">
        <w:t>Лимфогенный</w:t>
      </w:r>
      <w:proofErr w:type="spellEnd"/>
    </w:p>
    <w:p w:rsidR="00DE3B49" w:rsidRPr="00DE3B49" w:rsidRDefault="00DE3B49" w:rsidP="00F407A6">
      <w:pPr>
        <w:ind w:left="426" w:hanging="360"/>
        <w:jc w:val="both"/>
      </w:pPr>
    </w:p>
    <w:p w:rsidR="00F33466" w:rsidRPr="00DE3B49" w:rsidRDefault="00F33466" w:rsidP="00F407A6">
      <w:pPr>
        <w:ind w:left="426" w:hanging="360"/>
        <w:jc w:val="both"/>
        <w:rPr>
          <w:b/>
        </w:rPr>
      </w:pPr>
      <w:r w:rsidRPr="00DE3B49">
        <w:rPr>
          <w:b/>
        </w:rPr>
        <w:t>20. К кардиальным факторам, вызывающим ишемическую болезнь сердца, относятся:</w:t>
      </w:r>
    </w:p>
    <w:p w:rsidR="00F33466" w:rsidRPr="00DE3B49" w:rsidRDefault="00F33466" w:rsidP="00F407A6">
      <w:pPr>
        <w:ind w:left="426" w:hanging="360"/>
        <w:jc w:val="both"/>
      </w:pPr>
      <w:r w:rsidRPr="00DE3B49">
        <w:t>1. Тромбоз коронарных артерий</w:t>
      </w:r>
    </w:p>
    <w:p w:rsidR="00F33466" w:rsidRPr="00DE3B49" w:rsidRDefault="00F33466" w:rsidP="00F407A6">
      <w:pPr>
        <w:ind w:left="426" w:hanging="360"/>
        <w:jc w:val="both"/>
      </w:pPr>
      <w:r w:rsidRPr="00DE3B49">
        <w:t>2. Повышение системного артериального давления</w:t>
      </w:r>
    </w:p>
    <w:p w:rsidR="00F33466" w:rsidRDefault="00F33466" w:rsidP="00F407A6">
      <w:pPr>
        <w:ind w:left="426" w:hanging="360"/>
        <w:jc w:val="both"/>
      </w:pPr>
      <w:r w:rsidRPr="00DE3B49">
        <w:t>3. Острая постгеморрагическая анемия</w:t>
      </w:r>
    </w:p>
    <w:p w:rsidR="00DE3B49" w:rsidRPr="00DE3B49" w:rsidRDefault="00DE3B49" w:rsidP="00F407A6">
      <w:pPr>
        <w:ind w:left="426" w:hanging="360"/>
        <w:jc w:val="both"/>
      </w:pPr>
    </w:p>
    <w:p w:rsidR="00F33466" w:rsidRPr="00DE3B49" w:rsidRDefault="00F33466" w:rsidP="00F407A6">
      <w:pPr>
        <w:ind w:left="426" w:hanging="360"/>
        <w:jc w:val="both"/>
        <w:rPr>
          <w:b/>
        </w:rPr>
      </w:pPr>
      <w:r w:rsidRPr="00DE3B49">
        <w:rPr>
          <w:b/>
        </w:rPr>
        <w:t>21. Снижение АД при инфаркте миокарда связано с:</w:t>
      </w:r>
    </w:p>
    <w:p w:rsidR="00F33466" w:rsidRPr="00DE3B49" w:rsidRDefault="00F33466" w:rsidP="00F407A6">
      <w:pPr>
        <w:ind w:left="426" w:hanging="360"/>
        <w:jc w:val="both"/>
      </w:pPr>
      <w:r w:rsidRPr="00DE3B49">
        <w:t>1. Ослаблением сократительной функции миокарда</w:t>
      </w:r>
    </w:p>
    <w:p w:rsidR="00F33466" w:rsidRDefault="00F33466" w:rsidP="00F407A6">
      <w:pPr>
        <w:ind w:left="426" w:hanging="360"/>
        <w:jc w:val="both"/>
      </w:pPr>
      <w:r w:rsidRPr="00DE3B49">
        <w:t xml:space="preserve">2. Ухудшением </w:t>
      </w:r>
      <w:proofErr w:type="spellStart"/>
      <w:r w:rsidRPr="00DE3B49">
        <w:t>оксигенации</w:t>
      </w:r>
      <w:proofErr w:type="spellEnd"/>
      <w:r w:rsidRPr="00DE3B49">
        <w:t xml:space="preserve"> крови в легких</w:t>
      </w:r>
    </w:p>
    <w:p w:rsidR="00DE3B49" w:rsidRPr="00DE3B49" w:rsidRDefault="00DE3B49" w:rsidP="00F407A6">
      <w:pPr>
        <w:ind w:left="426" w:hanging="360"/>
        <w:jc w:val="both"/>
      </w:pPr>
    </w:p>
    <w:p w:rsidR="00F33466" w:rsidRPr="00DE3B49" w:rsidRDefault="00F33466" w:rsidP="00F407A6">
      <w:pPr>
        <w:ind w:left="426" w:hanging="360"/>
        <w:jc w:val="both"/>
        <w:rPr>
          <w:b/>
        </w:rPr>
      </w:pPr>
      <w:r w:rsidRPr="00DE3B49">
        <w:rPr>
          <w:b/>
        </w:rPr>
        <w:lastRenderedPageBreak/>
        <w:t>22. Особенностями коронарного кровотока являются:</w:t>
      </w:r>
    </w:p>
    <w:p w:rsidR="00F33466" w:rsidRPr="00DE3B49" w:rsidRDefault="00F33466" w:rsidP="00F407A6">
      <w:pPr>
        <w:ind w:left="426" w:hanging="360"/>
        <w:jc w:val="both"/>
      </w:pPr>
      <w:r w:rsidRPr="00DE3B49">
        <w:t>1. Затруднение кровотока в систолу</w:t>
      </w:r>
    </w:p>
    <w:p w:rsidR="00F33466" w:rsidRDefault="00F33466" w:rsidP="00F407A6">
      <w:pPr>
        <w:ind w:left="426" w:hanging="360"/>
        <w:jc w:val="both"/>
      </w:pPr>
      <w:r w:rsidRPr="00DE3B49">
        <w:t>2. Облегчение кровотока в систолу</w:t>
      </w:r>
    </w:p>
    <w:p w:rsidR="00DE3B49" w:rsidRPr="00DE3B49" w:rsidRDefault="00DE3B49" w:rsidP="00F407A6">
      <w:pPr>
        <w:ind w:left="426" w:hanging="360"/>
        <w:jc w:val="both"/>
      </w:pPr>
    </w:p>
    <w:p w:rsidR="00F33466" w:rsidRPr="00DE3B49" w:rsidRDefault="00F33466" w:rsidP="00F407A6">
      <w:pPr>
        <w:ind w:left="426" w:hanging="360"/>
        <w:jc w:val="both"/>
        <w:rPr>
          <w:b/>
        </w:rPr>
      </w:pPr>
      <w:r w:rsidRPr="00DE3B49">
        <w:rPr>
          <w:b/>
        </w:rPr>
        <w:t>23. Особенностями метаболизма сердечной мышцы являются:</w:t>
      </w:r>
    </w:p>
    <w:p w:rsidR="00F33466" w:rsidRPr="00DE3B49" w:rsidRDefault="00F33466" w:rsidP="00F407A6">
      <w:pPr>
        <w:ind w:left="426" w:hanging="360"/>
        <w:jc w:val="both"/>
      </w:pPr>
      <w:r w:rsidRPr="00DE3B49">
        <w:t>1. Преобладание жирных кислот в качестве субстрата для окисления</w:t>
      </w:r>
    </w:p>
    <w:p w:rsidR="00F33466" w:rsidRDefault="00F33466" w:rsidP="00F407A6">
      <w:pPr>
        <w:ind w:left="426" w:hanging="360"/>
        <w:jc w:val="both"/>
      </w:pPr>
      <w:r w:rsidRPr="00DE3B49">
        <w:t>2. Не использование жирных кислот в качестве субстрата для окисления</w:t>
      </w:r>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24. ЭКГ- признаками острой стадии инфаркта миокарда являются:</w:t>
      </w:r>
    </w:p>
    <w:p w:rsidR="00F33466" w:rsidRPr="00DE3B49" w:rsidRDefault="00F33466" w:rsidP="00F407A6">
      <w:pPr>
        <w:ind w:left="426" w:hanging="360"/>
        <w:jc w:val="both"/>
      </w:pPr>
      <w:r w:rsidRPr="00DE3B49">
        <w:t xml:space="preserve">1. Патологический зубец </w:t>
      </w:r>
      <w:r w:rsidRPr="00DE3B49">
        <w:rPr>
          <w:lang w:val="en-US"/>
        </w:rPr>
        <w:t>Q</w:t>
      </w:r>
      <w:r w:rsidRPr="00DE3B49">
        <w:t xml:space="preserve"> или комплекс </w:t>
      </w:r>
      <w:r w:rsidRPr="00DE3B49">
        <w:rPr>
          <w:lang w:val="en-US"/>
        </w:rPr>
        <w:t>QS</w:t>
      </w:r>
      <w:r w:rsidRPr="00DE3B49">
        <w:t>+</w:t>
      </w:r>
    </w:p>
    <w:p w:rsidR="00F33466" w:rsidRDefault="00F33466" w:rsidP="00F407A6">
      <w:pPr>
        <w:ind w:left="426" w:hanging="360"/>
        <w:jc w:val="both"/>
      </w:pPr>
      <w:r w:rsidRPr="00DE3B49">
        <w:t>2. Отсутствие зубца Р</w:t>
      </w:r>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25. Ишемия миокарда длительностью до 20 минут:</w:t>
      </w:r>
    </w:p>
    <w:p w:rsidR="00F33466" w:rsidRPr="00DE3B49" w:rsidRDefault="00F33466" w:rsidP="00F407A6">
      <w:pPr>
        <w:ind w:left="426" w:hanging="360"/>
        <w:jc w:val="both"/>
      </w:pPr>
      <w:r w:rsidRPr="00DE3B49">
        <w:t>1. Обратима</w:t>
      </w:r>
    </w:p>
    <w:p w:rsidR="00F33466" w:rsidRDefault="00F33466" w:rsidP="00F407A6">
      <w:pPr>
        <w:ind w:left="426" w:hanging="360"/>
        <w:jc w:val="both"/>
      </w:pPr>
      <w:r w:rsidRPr="00DE3B49">
        <w:t>2. Не обратима</w:t>
      </w:r>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26. «Кальциевая триада» при ишемии миокарда не включает:</w:t>
      </w:r>
    </w:p>
    <w:p w:rsidR="00F33466" w:rsidRPr="00DE3B49" w:rsidRDefault="00F33466" w:rsidP="00F407A6">
      <w:pPr>
        <w:ind w:left="426" w:hanging="360"/>
        <w:jc w:val="both"/>
      </w:pPr>
      <w:r w:rsidRPr="00DE3B49">
        <w:t>1. Контрактуру миофибрилл</w:t>
      </w:r>
    </w:p>
    <w:p w:rsidR="00F33466" w:rsidRPr="00DE3B49" w:rsidRDefault="00F33466" w:rsidP="00F407A6">
      <w:pPr>
        <w:ind w:left="426" w:hanging="360"/>
        <w:jc w:val="both"/>
      </w:pPr>
      <w:r w:rsidRPr="00DE3B49">
        <w:t xml:space="preserve">2. Нарушение функций эндоплазматического </w:t>
      </w:r>
      <w:proofErr w:type="spellStart"/>
      <w:r w:rsidRPr="00DE3B49">
        <w:t>ретикулума</w:t>
      </w:r>
      <w:proofErr w:type="spellEnd"/>
    </w:p>
    <w:p w:rsidR="00F33466" w:rsidRPr="00DE3B49" w:rsidRDefault="00F33466" w:rsidP="00F407A6">
      <w:pPr>
        <w:ind w:left="426" w:hanging="360"/>
        <w:jc w:val="both"/>
      </w:pPr>
      <w:r w:rsidRPr="00DE3B49">
        <w:t>3. Усиление активности миофибриллярных протеаз</w:t>
      </w:r>
    </w:p>
    <w:p w:rsidR="00F33466" w:rsidRDefault="00F33466" w:rsidP="00F407A6">
      <w:pPr>
        <w:ind w:left="426" w:hanging="360"/>
        <w:jc w:val="both"/>
      </w:pPr>
      <w:r w:rsidRPr="00DE3B49">
        <w:t>4. Нарушение функций митохондрий</w:t>
      </w:r>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27. Латентный период тотальной ишемии миокарда длится:</w:t>
      </w:r>
    </w:p>
    <w:p w:rsidR="00F33466" w:rsidRPr="00DE3B49" w:rsidRDefault="00F33466" w:rsidP="00F407A6">
      <w:pPr>
        <w:ind w:left="426" w:hanging="360"/>
        <w:jc w:val="both"/>
      </w:pPr>
      <w:r w:rsidRPr="00DE3B49">
        <w:t>1. До 20 секунд</w:t>
      </w:r>
    </w:p>
    <w:p w:rsidR="00F33466" w:rsidRPr="00DE3B49" w:rsidRDefault="00F33466" w:rsidP="00F407A6">
      <w:pPr>
        <w:ind w:left="426" w:hanging="360"/>
        <w:jc w:val="both"/>
      </w:pPr>
      <w:r w:rsidRPr="00DE3B49">
        <w:t>2. До 1 минуты</w:t>
      </w:r>
    </w:p>
    <w:p w:rsidR="00F33466" w:rsidRDefault="00F33466" w:rsidP="00F407A6">
      <w:pPr>
        <w:ind w:left="426" w:hanging="360"/>
        <w:jc w:val="both"/>
      </w:pPr>
      <w:r w:rsidRPr="00DE3B49">
        <w:t>3. До 1 часа</w:t>
      </w:r>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28. При относительной коронарной недостаточности скорость объемного кровотока в сердце:</w:t>
      </w:r>
    </w:p>
    <w:p w:rsidR="00F33466" w:rsidRPr="00DE3B49" w:rsidRDefault="00F33466" w:rsidP="00F407A6">
      <w:pPr>
        <w:ind w:left="426" w:hanging="360"/>
        <w:jc w:val="both"/>
      </w:pPr>
      <w:r w:rsidRPr="00DE3B49">
        <w:t>1. Увеличивается</w:t>
      </w:r>
    </w:p>
    <w:p w:rsidR="00F33466" w:rsidRPr="00DE3B49" w:rsidRDefault="00F33466" w:rsidP="00F407A6">
      <w:pPr>
        <w:ind w:left="426" w:hanging="360"/>
        <w:jc w:val="both"/>
      </w:pPr>
      <w:r w:rsidRPr="00DE3B49">
        <w:t>2. Уменьшается</w:t>
      </w:r>
    </w:p>
    <w:p w:rsidR="00F33466" w:rsidRDefault="00F33466" w:rsidP="00F407A6">
      <w:pPr>
        <w:ind w:left="426" w:hanging="360"/>
        <w:jc w:val="both"/>
      </w:pPr>
      <w:r w:rsidRPr="00DE3B49">
        <w:t>3. Не меняется</w:t>
      </w:r>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29. Внутрисердечные периферические рефлексы при перегрузке сердца объемом крови сократительную функцию миокарда:</w:t>
      </w:r>
    </w:p>
    <w:p w:rsidR="00F33466" w:rsidRPr="00DE3B49" w:rsidRDefault="00F33466" w:rsidP="00F407A6">
      <w:pPr>
        <w:ind w:left="426" w:hanging="360"/>
        <w:jc w:val="both"/>
      </w:pPr>
      <w:r w:rsidRPr="00DE3B49">
        <w:t>1. Усиливают</w:t>
      </w:r>
    </w:p>
    <w:p w:rsidR="00F33466" w:rsidRPr="00DE3B49" w:rsidRDefault="00F33466" w:rsidP="00F407A6">
      <w:pPr>
        <w:ind w:left="426" w:hanging="360"/>
        <w:jc w:val="both"/>
      </w:pPr>
      <w:r w:rsidRPr="00DE3B49">
        <w:t>2. Не меняют</w:t>
      </w:r>
    </w:p>
    <w:p w:rsidR="00F33466" w:rsidRDefault="00F33466" w:rsidP="00F407A6">
      <w:pPr>
        <w:ind w:left="426" w:hanging="360"/>
        <w:jc w:val="both"/>
      </w:pPr>
      <w:r w:rsidRPr="00DE3B49">
        <w:t>3. Угнетают</w:t>
      </w:r>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 xml:space="preserve">30. При гипертрофии миокарда количество капилляров на </w:t>
      </w:r>
      <w:proofErr w:type="spellStart"/>
      <w:r w:rsidRPr="00DE3B49">
        <w:rPr>
          <w:b/>
        </w:rPr>
        <w:t>еденицу</w:t>
      </w:r>
      <w:proofErr w:type="spellEnd"/>
      <w:r w:rsidRPr="00DE3B49">
        <w:rPr>
          <w:b/>
        </w:rPr>
        <w:t xml:space="preserve"> поверхности:</w:t>
      </w:r>
    </w:p>
    <w:p w:rsidR="00F33466" w:rsidRPr="00DE3B49" w:rsidRDefault="00F33466" w:rsidP="00F407A6">
      <w:pPr>
        <w:ind w:left="426" w:hanging="360"/>
        <w:jc w:val="both"/>
      </w:pPr>
      <w:r w:rsidRPr="00DE3B49">
        <w:t>1. Увеличивается</w:t>
      </w:r>
    </w:p>
    <w:p w:rsidR="00F33466" w:rsidRPr="00DE3B49" w:rsidRDefault="00F33466" w:rsidP="00F407A6">
      <w:pPr>
        <w:ind w:left="426" w:hanging="360"/>
        <w:jc w:val="both"/>
      </w:pPr>
      <w:r w:rsidRPr="00DE3B49">
        <w:t xml:space="preserve">2. </w:t>
      </w:r>
      <w:r w:rsidR="00096AE6" w:rsidRPr="00DE3B49">
        <w:t>Н</w:t>
      </w:r>
      <w:r w:rsidRPr="00DE3B49">
        <w:t>е меняется</w:t>
      </w:r>
    </w:p>
    <w:p w:rsidR="00F33466" w:rsidRDefault="00F33466" w:rsidP="00F407A6">
      <w:pPr>
        <w:ind w:left="426" w:hanging="360"/>
        <w:jc w:val="both"/>
      </w:pPr>
      <w:r w:rsidRPr="00DE3B49">
        <w:t>3. Уменьшается</w:t>
      </w:r>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31. Для острой тампонады сердца характерно скопление в полости перикарда экссудата в количестве:</w:t>
      </w:r>
    </w:p>
    <w:p w:rsidR="00F33466" w:rsidRPr="00DE3B49" w:rsidRDefault="00F33466" w:rsidP="00F407A6">
      <w:pPr>
        <w:ind w:left="426" w:hanging="360"/>
        <w:jc w:val="both"/>
      </w:pPr>
      <w:r w:rsidRPr="00DE3B49">
        <w:t>1. 100 мл</w:t>
      </w:r>
    </w:p>
    <w:p w:rsidR="00F33466" w:rsidRPr="00DE3B49" w:rsidRDefault="00F33466" w:rsidP="00F407A6">
      <w:pPr>
        <w:ind w:left="426" w:hanging="360"/>
        <w:jc w:val="both"/>
      </w:pPr>
      <w:r w:rsidRPr="00DE3B49">
        <w:t>2. 200 мл</w:t>
      </w:r>
    </w:p>
    <w:p w:rsidR="00F33466" w:rsidRDefault="00F33466" w:rsidP="00F407A6">
      <w:pPr>
        <w:ind w:left="426" w:hanging="360"/>
        <w:jc w:val="both"/>
      </w:pPr>
      <w:r w:rsidRPr="00DE3B49">
        <w:t>3. 300 мл и выше</w:t>
      </w:r>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32. Резервные возможности гипертрофированного миокарда:</w:t>
      </w:r>
    </w:p>
    <w:p w:rsidR="00F33466" w:rsidRPr="00DE3B49" w:rsidRDefault="00F33466" w:rsidP="00F407A6">
      <w:pPr>
        <w:ind w:left="426" w:hanging="360"/>
        <w:jc w:val="both"/>
      </w:pPr>
      <w:r w:rsidRPr="00DE3B49">
        <w:t>1. Повышены</w:t>
      </w:r>
    </w:p>
    <w:p w:rsidR="00F33466" w:rsidRPr="00DE3B49" w:rsidRDefault="00F33466" w:rsidP="00F407A6">
      <w:pPr>
        <w:ind w:left="426" w:hanging="360"/>
        <w:jc w:val="both"/>
      </w:pPr>
      <w:r w:rsidRPr="00DE3B49">
        <w:lastRenderedPageBreak/>
        <w:t>2. Не изменены</w:t>
      </w:r>
    </w:p>
    <w:p w:rsidR="00F33466" w:rsidRDefault="00F33466" w:rsidP="00F407A6">
      <w:pPr>
        <w:ind w:left="426" w:hanging="360"/>
        <w:jc w:val="both"/>
      </w:pPr>
      <w:r w:rsidRPr="00DE3B49">
        <w:t>3. Снижены</w:t>
      </w:r>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33. Повышение силы сокращения миокарда и его потребности в кислороде при повышении системного артериального давления объясняется:</w:t>
      </w:r>
    </w:p>
    <w:p w:rsidR="00F33466" w:rsidRPr="00DE3B49" w:rsidRDefault="00F33466" w:rsidP="00F407A6">
      <w:pPr>
        <w:ind w:left="426" w:hanging="360"/>
        <w:jc w:val="both"/>
      </w:pPr>
      <w:r w:rsidRPr="00DE3B49">
        <w:t xml:space="preserve">1. Законом </w:t>
      </w:r>
      <w:proofErr w:type="spellStart"/>
      <w:r w:rsidRPr="00DE3B49">
        <w:t>Франка-Старлинга</w:t>
      </w:r>
      <w:proofErr w:type="spellEnd"/>
    </w:p>
    <w:p w:rsidR="00F33466" w:rsidRPr="00DE3B49" w:rsidRDefault="00F33466" w:rsidP="00F407A6">
      <w:pPr>
        <w:ind w:left="426" w:hanging="360"/>
        <w:jc w:val="both"/>
      </w:pPr>
      <w:r w:rsidRPr="00DE3B49">
        <w:t xml:space="preserve">2. Рефлексом </w:t>
      </w:r>
      <w:proofErr w:type="spellStart"/>
      <w:r w:rsidRPr="00DE3B49">
        <w:t>Бейнбриджа</w:t>
      </w:r>
      <w:proofErr w:type="spellEnd"/>
    </w:p>
    <w:p w:rsidR="00F33466" w:rsidRPr="00DE3B49" w:rsidRDefault="00F33466" w:rsidP="00F407A6">
      <w:pPr>
        <w:ind w:left="426" w:hanging="360"/>
        <w:jc w:val="both"/>
      </w:pPr>
      <w:r w:rsidRPr="00DE3B49">
        <w:t>3. Рефлексом Эйлера</w:t>
      </w:r>
    </w:p>
    <w:p w:rsidR="00F33466" w:rsidRDefault="00F33466" w:rsidP="00F407A6">
      <w:pPr>
        <w:ind w:left="426" w:hanging="360"/>
        <w:jc w:val="both"/>
      </w:pPr>
      <w:r w:rsidRPr="00DE3B49">
        <w:t xml:space="preserve">4. Эффектом </w:t>
      </w:r>
      <w:proofErr w:type="spellStart"/>
      <w:r w:rsidRPr="00DE3B49">
        <w:t>Анрепа</w:t>
      </w:r>
      <w:proofErr w:type="spellEnd"/>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 xml:space="preserve">34. Симптом </w:t>
      </w:r>
      <w:proofErr w:type="spellStart"/>
      <w:r w:rsidRPr="00DE3B49">
        <w:rPr>
          <w:b/>
        </w:rPr>
        <w:t>Парди</w:t>
      </w:r>
      <w:proofErr w:type="spellEnd"/>
      <w:r w:rsidRPr="00DE3B49">
        <w:rPr>
          <w:b/>
        </w:rPr>
        <w:t xml:space="preserve"> («Крыло  смерти») при инфаркте миокарда это:</w:t>
      </w:r>
    </w:p>
    <w:p w:rsidR="00F33466" w:rsidRPr="00DE3B49" w:rsidRDefault="00F33466" w:rsidP="00F407A6">
      <w:pPr>
        <w:ind w:left="426" w:hanging="360"/>
        <w:jc w:val="both"/>
      </w:pPr>
      <w:r w:rsidRPr="00DE3B49">
        <w:t xml:space="preserve">1. Депрессия сегмента </w:t>
      </w:r>
      <w:r w:rsidRPr="00DE3B49">
        <w:rPr>
          <w:lang w:val="en-US"/>
        </w:rPr>
        <w:t>ST</w:t>
      </w:r>
    </w:p>
    <w:p w:rsidR="00F33466" w:rsidRPr="00DE3B49" w:rsidRDefault="00F33466" w:rsidP="00F407A6">
      <w:pPr>
        <w:ind w:left="426" w:hanging="360"/>
        <w:jc w:val="both"/>
      </w:pPr>
      <w:r w:rsidRPr="00DE3B49">
        <w:t>2. Подъем сегмента ST выше изолинии</w:t>
      </w:r>
    </w:p>
    <w:p w:rsidR="00F33466" w:rsidRPr="00DE3B49" w:rsidRDefault="00F33466" w:rsidP="00F407A6">
      <w:pPr>
        <w:ind w:left="426" w:hanging="360"/>
        <w:jc w:val="both"/>
      </w:pPr>
      <w:r w:rsidRPr="00DE3B49">
        <w:t>3. «Уширение» комплекса QRS</w:t>
      </w:r>
    </w:p>
    <w:p w:rsidR="00F33466" w:rsidRPr="00DE3B49" w:rsidRDefault="00F33466" w:rsidP="00F407A6">
      <w:pPr>
        <w:ind w:left="426" w:hanging="360"/>
        <w:jc w:val="both"/>
      </w:pPr>
      <w:r w:rsidRPr="00DE3B49">
        <w:t>4. Глубокий отрицательный зубец Т</w:t>
      </w:r>
    </w:p>
    <w:p w:rsidR="00F33466" w:rsidRDefault="00F33466" w:rsidP="00F407A6">
      <w:pPr>
        <w:ind w:left="426" w:hanging="360"/>
        <w:jc w:val="both"/>
      </w:pPr>
      <w:r w:rsidRPr="00DE3B49">
        <w:t>5. Отрицательный зубец Р</w:t>
      </w:r>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35.Тампонадой сердца при инфаркте миокарда называется:</w:t>
      </w:r>
    </w:p>
    <w:p w:rsidR="00F33466" w:rsidRPr="00DE3B49" w:rsidRDefault="00F33466" w:rsidP="00F407A6">
      <w:pPr>
        <w:ind w:left="426" w:hanging="360"/>
        <w:jc w:val="both"/>
      </w:pPr>
      <w:r w:rsidRPr="00DE3B49">
        <w:t>1. Формирование субэндокардиального тромба</w:t>
      </w:r>
    </w:p>
    <w:p w:rsidR="00F33466" w:rsidRPr="00DE3B49" w:rsidRDefault="00F33466" w:rsidP="00F407A6">
      <w:pPr>
        <w:ind w:left="426" w:hanging="360"/>
        <w:jc w:val="both"/>
      </w:pPr>
      <w:r w:rsidRPr="00DE3B49">
        <w:t>2. Патологическое ограниченное выбухание истонченной стенки желудочка в области рубца</w:t>
      </w:r>
    </w:p>
    <w:p w:rsidR="00F33466" w:rsidRPr="00DE3B49" w:rsidRDefault="00F33466" w:rsidP="00F407A6">
      <w:pPr>
        <w:ind w:left="426" w:hanging="360"/>
        <w:jc w:val="both"/>
      </w:pPr>
      <w:r w:rsidRPr="00DE3B49">
        <w:t xml:space="preserve">3. </w:t>
      </w:r>
      <w:proofErr w:type="spellStart"/>
      <w:r w:rsidRPr="00DE3B49">
        <w:t>Сдавление</w:t>
      </w:r>
      <w:proofErr w:type="spellEnd"/>
      <w:r w:rsidRPr="00DE3B49">
        <w:t xml:space="preserve"> сердца кровью, попавшей в полость перикарда</w:t>
      </w:r>
    </w:p>
    <w:p w:rsidR="00F33466" w:rsidRPr="00DE3B49" w:rsidRDefault="00F33466" w:rsidP="00F407A6">
      <w:pPr>
        <w:ind w:left="426" w:hanging="360"/>
        <w:jc w:val="both"/>
      </w:pPr>
      <w:r w:rsidRPr="00DE3B49">
        <w:t>4. Закупорка коронарных артерий</w:t>
      </w:r>
    </w:p>
    <w:p w:rsidR="00F33466" w:rsidRDefault="00F33466" w:rsidP="00F407A6">
      <w:pPr>
        <w:ind w:left="426" w:hanging="360"/>
        <w:jc w:val="both"/>
      </w:pPr>
      <w:r w:rsidRPr="00DE3B49">
        <w:t>5. Выпадение фибрина на перикарде</w:t>
      </w:r>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 xml:space="preserve">36. </w:t>
      </w:r>
      <w:proofErr w:type="spellStart"/>
      <w:r w:rsidRPr="00DE3B49">
        <w:rPr>
          <w:b/>
        </w:rPr>
        <w:t>ЭКГ-признаком</w:t>
      </w:r>
      <w:proofErr w:type="spellEnd"/>
      <w:r w:rsidRPr="00DE3B49">
        <w:rPr>
          <w:b/>
        </w:rPr>
        <w:t xml:space="preserve"> ишемии миокарда является:</w:t>
      </w:r>
    </w:p>
    <w:p w:rsidR="00F33466" w:rsidRPr="00DE3B49" w:rsidRDefault="00F33466" w:rsidP="00F407A6">
      <w:pPr>
        <w:ind w:left="426" w:hanging="360"/>
        <w:jc w:val="both"/>
      </w:pPr>
      <w:r w:rsidRPr="00DE3B49">
        <w:t>1. Смещение сегмента ST ниже изолинии</w:t>
      </w:r>
    </w:p>
    <w:p w:rsidR="00F33466" w:rsidRPr="00DE3B49" w:rsidRDefault="00F33466" w:rsidP="00F407A6">
      <w:pPr>
        <w:ind w:left="426" w:hanging="360"/>
        <w:jc w:val="both"/>
      </w:pPr>
      <w:r w:rsidRPr="00DE3B49">
        <w:t>2. Патологический зубец Q или комплекс QS</w:t>
      </w:r>
    </w:p>
    <w:p w:rsidR="00F33466" w:rsidRPr="00DE3B49" w:rsidRDefault="00F33466" w:rsidP="00F407A6">
      <w:pPr>
        <w:ind w:left="426" w:hanging="360"/>
        <w:jc w:val="both"/>
      </w:pPr>
      <w:r w:rsidRPr="00DE3B49">
        <w:t>3. Высокий, симметричный или глубокий и отрицательный зубец Т</w:t>
      </w:r>
    </w:p>
    <w:p w:rsidR="00F33466" w:rsidRDefault="00F33466" w:rsidP="00F407A6">
      <w:pPr>
        <w:ind w:left="426" w:hanging="360"/>
        <w:jc w:val="both"/>
      </w:pPr>
      <w:r w:rsidRPr="00DE3B49">
        <w:t>4. Деформация комплекса QRS</w:t>
      </w:r>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 xml:space="preserve">37. Характерные изменения содержания катионов в </w:t>
      </w:r>
      <w:proofErr w:type="spellStart"/>
      <w:r w:rsidRPr="00DE3B49">
        <w:rPr>
          <w:b/>
        </w:rPr>
        <w:t>кардиомиоцитах</w:t>
      </w:r>
      <w:proofErr w:type="spellEnd"/>
      <w:r w:rsidRPr="00DE3B49">
        <w:rPr>
          <w:b/>
        </w:rPr>
        <w:t xml:space="preserve"> при ишемии:</w:t>
      </w:r>
    </w:p>
    <w:p w:rsidR="00F33466" w:rsidRPr="00DE3B49" w:rsidRDefault="00F33466" w:rsidP="00F407A6">
      <w:pPr>
        <w:ind w:left="426" w:hanging="360"/>
        <w:jc w:val="both"/>
      </w:pPr>
      <w:r w:rsidRPr="00DE3B49">
        <w:t xml:space="preserve">1. Увеличение содержания </w:t>
      </w:r>
      <w:proofErr w:type="spellStart"/>
      <w:r w:rsidRPr="00DE3B49">
        <w:t>Na+</w:t>
      </w:r>
      <w:proofErr w:type="spellEnd"/>
      <w:r w:rsidRPr="00DE3B49">
        <w:t>, Ca2+, H+</w:t>
      </w:r>
    </w:p>
    <w:p w:rsidR="00F33466" w:rsidRPr="00DE3B49" w:rsidRDefault="00F33466" w:rsidP="00F407A6">
      <w:pPr>
        <w:ind w:left="426" w:hanging="360"/>
        <w:jc w:val="both"/>
      </w:pPr>
      <w:r w:rsidRPr="00DE3B49">
        <w:t xml:space="preserve">2. Снижение содержания </w:t>
      </w:r>
      <w:proofErr w:type="spellStart"/>
      <w:r w:rsidRPr="00DE3B49">
        <w:t>Na+</w:t>
      </w:r>
      <w:proofErr w:type="spellEnd"/>
      <w:r w:rsidRPr="00DE3B49">
        <w:t>, Ca2+, H+</w:t>
      </w:r>
    </w:p>
    <w:p w:rsidR="00F33466" w:rsidRDefault="00F33466" w:rsidP="00F407A6">
      <w:pPr>
        <w:ind w:left="426" w:hanging="360"/>
        <w:jc w:val="both"/>
      </w:pPr>
      <w:r w:rsidRPr="00DE3B49">
        <w:t>3. Увеличение содержания К+</w:t>
      </w:r>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38. Утверждение ошибочно:</w:t>
      </w:r>
    </w:p>
    <w:p w:rsidR="00F33466" w:rsidRPr="00DE3B49" w:rsidRDefault="00F33466" w:rsidP="00F407A6">
      <w:pPr>
        <w:ind w:left="426" w:hanging="360"/>
        <w:jc w:val="both"/>
      </w:pPr>
      <w:r w:rsidRPr="00DE3B49">
        <w:t>1. Перекисное окисление липидов в зоне ишемии миокарда и инфаркта усиливается.</w:t>
      </w:r>
    </w:p>
    <w:p w:rsidR="00F33466" w:rsidRPr="00DE3B49" w:rsidRDefault="00F33466" w:rsidP="00F407A6">
      <w:pPr>
        <w:ind w:left="426" w:hanging="360"/>
        <w:jc w:val="both"/>
      </w:pPr>
      <w:r w:rsidRPr="00DE3B49">
        <w:t xml:space="preserve">2. Субстратами ПОЛ являются насыщенные жирные кислоты </w:t>
      </w:r>
      <w:proofErr w:type="spellStart"/>
      <w:r w:rsidRPr="00DE3B49">
        <w:t>биомолекулярного</w:t>
      </w:r>
      <w:proofErr w:type="spellEnd"/>
      <w:r w:rsidRPr="00DE3B49">
        <w:t xml:space="preserve"> липидного слоя мембран </w:t>
      </w:r>
    </w:p>
    <w:p w:rsidR="00F33466" w:rsidRPr="00DE3B49" w:rsidRDefault="00F33466" w:rsidP="00F407A6">
      <w:pPr>
        <w:ind w:left="426" w:hanging="360"/>
        <w:jc w:val="both"/>
      </w:pPr>
      <w:r w:rsidRPr="00DE3B49">
        <w:t xml:space="preserve">3. Субстратами ПОЛ являются ненасыщенные жирные кислоты </w:t>
      </w:r>
      <w:proofErr w:type="spellStart"/>
      <w:r w:rsidRPr="00DE3B49">
        <w:t>биомолекулярного</w:t>
      </w:r>
      <w:proofErr w:type="spellEnd"/>
      <w:r w:rsidRPr="00DE3B49">
        <w:t xml:space="preserve"> липидного слоя мембран</w:t>
      </w:r>
    </w:p>
    <w:p w:rsidR="00F33466" w:rsidRDefault="00F33466" w:rsidP="00F407A6">
      <w:pPr>
        <w:ind w:left="426" w:hanging="360"/>
        <w:jc w:val="both"/>
      </w:pPr>
      <w:r w:rsidRPr="00DE3B49">
        <w:t xml:space="preserve">4. Активация ПОЛ способствует выходу ферментов из лизосом в </w:t>
      </w:r>
      <w:proofErr w:type="spellStart"/>
      <w:r w:rsidRPr="00DE3B49">
        <w:t>цитозоль</w:t>
      </w:r>
      <w:proofErr w:type="spellEnd"/>
      <w:r w:rsidRPr="00DE3B49">
        <w:t>.</w:t>
      </w:r>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 xml:space="preserve">39. Интенсивность функционирования гипертрофированных </w:t>
      </w:r>
      <w:proofErr w:type="spellStart"/>
      <w:r w:rsidRPr="00DE3B49">
        <w:rPr>
          <w:b/>
        </w:rPr>
        <w:t>кардиомиоцитов</w:t>
      </w:r>
      <w:proofErr w:type="spellEnd"/>
      <w:r w:rsidRPr="00DE3B49">
        <w:rPr>
          <w:b/>
        </w:rPr>
        <w:t xml:space="preserve"> в фазе устойчивой компенсации</w:t>
      </w:r>
    </w:p>
    <w:p w:rsidR="00F33466" w:rsidRPr="00DE3B49" w:rsidRDefault="00F33466" w:rsidP="00F407A6">
      <w:pPr>
        <w:ind w:left="426" w:hanging="360"/>
        <w:jc w:val="both"/>
      </w:pPr>
      <w:r w:rsidRPr="00DE3B49">
        <w:t>1. Предельно увеличивается</w:t>
      </w:r>
    </w:p>
    <w:p w:rsidR="00F33466" w:rsidRPr="00DE3B49" w:rsidRDefault="00F33466" w:rsidP="00F407A6">
      <w:pPr>
        <w:ind w:left="426" w:hanging="360"/>
        <w:jc w:val="both"/>
      </w:pPr>
      <w:r w:rsidRPr="00DE3B49">
        <w:t>2. Снижается до нормы</w:t>
      </w:r>
    </w:p>
    <w:p w:rsidR="00F33466" w:rsidRDefault="00F33466" w:rsidP="00F407A6">
      <w:pPr>
        <w:ind w:left="426" w:hanging="360"/>
        <w:jc w:val="both"/>
      </w:pPr>
      <w:r w:rsidRPr="00DE3B49">
        <w:t>3. Прогрессивно падает</w:t>
      </w:r>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40. Верное утверждение.</w:t>
      </w:r>
    </w:p>
    <w:p w:rsidR="00F33466" w:rsidRPr="00DE3B49" w:rsidRDefault="00F33466" w:rsidP="00F407A6">
      <w:pPr>
        <w:ind w:left="426" w:hanging="360"/>
        <w:jc w:val="both"/>
      </w:pPr>
      <w:r w:rsidRPr="00DE3B49">
        <w:lastRenderedPageBreak/>
        <w:t xml:space="preserve">1. При сердечной недостаточности нагрузка на сердце превышает его способность совершать адекватную ей работу, что сопровождается снижением сердечного выброса ниже потребного и развитием </w:t>
      </w:r>
      <w:proofErr w:type="spellStart"/>
      <w:r w:rsidRPr="00DE3B49">
        <w:t>циркуляторной</w:t>
      </w:r>
      <w:proofErr w:type="spellEnd"/>
      <w:r w:rsidRPr="00DE3B49">
        <w:t xml:space="preserve"> гипоксии</w:t>
      </w:r>
    </w:p>
    <w:p w:rsidR="00F33466" w:rsidRDefault="00F33466" w:rsidP="00F407A6">
      <w:pPr>
        <w:ind w:left="426" w:hanging="360"/>
        <w:jc w:val="both"/>
      </w:pPr>
      <w:r w:rsidRPr="00DE3B49">
        <w:t xml:space="preserve">2. При сердечной недостаточности уменьшается объемная скорость кровотока, что сопровождается снижением ударного выброса и повышением </w:t>
      </w:r>
      <w:proofErr w:type="spellStart"/>
      <w:r w:rsidRPr="00DE3B49">
        <w:t>перфузионнного</w:t>
      </w:r>
      <w:proofErr w:type="spellEnd"/>
      <w:r w:rsidRPr="00DE3B49">
        <w:t xml:space="preserve"> давления в </w:t>
      </w:r>
      <w:proofErr w:type="spellStart"/>
      <w:r w:rsidRPr="00DE3B49">
        <w:t>артериолах</w:t>
      </w:r>
      <w:proofErr w:type="spellEnd"/>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41. Вид сердечной недостаточности  приводящий к развитию сердечной астмы</w:t>
      </w:r>
    </w:p>
    <w:p w:rsidR="00F33466" w:rsidRPr="00DE3B49" w:rsidRDefault="00F33466" w:rsidP="00F407A6">
      <w:pPr>
        <w:ind w:left="426" w:hanging="360"/>
        <w:jc w:val="both"/>
      </w:pPr>
      <w:r w:rsidRPr="00DE3B49">
        <w:t>1. Левожелудочковая</w:t>
      </w:r>
    </w:p>
    <w:p w:rsidR="00F33466" w:rsidRDefault="00F33466" w:rsidP="00F407A6">
      <w:pPr>
        <w:ind w:left="426" w:hanging="360"/>
        <w:jc w:val="both"/>
      </w:pPr>
      <w:r w:rsidRPr="00DE3B49">
        <w:t>2. Правожелудочковая</w:t>
      </w:r>
    </w:p>
    <w:p w:rsidR="00F913C6" w:rsidRPr="00DE3B49" w:rsidRDefault="00F913C6" w:rsidP="00F407A6">
      <w:pPr>
        <w:ind w:left="426" w:hanging="360"/>
        <w:jc w:val="both"/>
      </w:pPr>
    </w:p>
    <w:p w:rsidR="00F33466" w:rsidRPr="00DE3B49" w:rsidRDefault="00F33466" w:rsidP="00F407A6">
      <w:pPr>
        <w:ind w:left="426" w:hanging="360"/>
        <w:jc w:val="both"/>
        <w:rPr>
          <w:b/>
        </w:rPr>
      </w:pPr>
      <w:r w:rsidRPr="00DE3B49">
        <w:rPr>
          <w:b/>
        </w:rPr>
        <w:t>42. Видом сердечной недостаточности вызывающим  развитие венозной гиперемии и отек легких является</w:t>
      </w:r>
    </w:p>
    <w:p w:rsidR="00F33466" w:rsidRPr="00DE3B49" w:rsidRDefault="00F33466" w:rsidP="00F407A6">
      <w:pPr>
        <w:ind w:left="426" w:hanging="360"/>
        <w:jc w:val="both"/>
      </w:pPr>
      <w:r w:rsidRPr="00DE3B49">
        <w:t>1. Левожелудочковая</w:t>
      </w:r>
    </w:p>
    <w:p w:rsidR="00F33466" w:rsidRDefault="00F33466" w:rsidP="00F407A6">
      <w:pPr>
        <w:ind w:left="426" w:hanging="360"/>
        <w:jc w:val="both"/>
      </w:pPr>
      <w:r w:rsidRPr="00DE3B49">
        <w:t>2. Правожелудочковая</w:t>
      </w:r>
    </w:p>
    <w:p w:rsidR="00F913C6" w:rsidRPr="00DE3B49" w:rsidRDefault="00F913C6" w:rsidP="00F407A6">
      <w:pPr>
        <w:ind w:left="426" w:hanging="360"/>
        <w:jc w:val="both"/>
      </w:pPr>
    </w:p>
    <w:p w:rsidR="00F33466" w:rsidRPr="00DE3B49" w:rsidRDefault="00F33466" w:rsidP="00F407A6">
      <w:pPr>
        <w:numPr>
          <w:ilvl w:val="0"/>
          <w:numId w:val="16"/>
        </w:numPr>
        <w:tabs>
          <w:tab w:val="clear" w:pos="720"/>
        </w:tabs>
        <w:suppressAutoHyphens w:val="0"/>
        <w:ind w:left="426"/>
        <w:jc w:val="both"/>
        <w:rPr>
          <w:b/>
        </w:rPr>
      </w:pPr>
      <w:r w:rsidRPr="00DE3B49">
        <w:rPr>
          <w:b/>
          <w:bCs/>
        </w:rPr>
        <w:t xml:space="preserve"> Наиболее важным показателем достаточности кровообращения является</w:t>
      </w:r>
    </w:p>
    <w:p w:rsidR="00F33466" w:rsidRPr="00DE3B49" w:rsidRDefault="00F33466" w:rsidP="00F407A6">
      <w:pPr>
        <w:widowControl w:val="0"/>
        <w:ind w:left="426" w:hanging="360"/>
        <w:jc w:val="both"/>
      </w:pPr>
      <w:r w:rsidRPr="00DE3B49">
        <w:t xml:space="preserve">1.Объемная скорость кровотока </w:t>
      </w:r>
    </w:p>
    <w:p w:rsidR="00F33466" w:rsidRDefault="00F33466" w:rsidP="00F407A6">
      <w:pPr>
        <w:widowControl w:val="0"/>
        <w:ind w:left="426" w:hanging="360"/>
        <w:jc w:val="both"/>
      </w:pPr>
      <w:r w:rsidRPr="00DE3B49">
        <w:t>2. Линейная скорость кровотока</w:t>
      </w:r>
    </w:p>
    <w:p w:rsidR="00F913C6" w:rsidRPr="00DE3B49" w:rsidRDefault="00F913C6" w:rsidP="00F407A6">
      <w:pPr>
        <w:widowControl w:val="0"/>
        <w:ind w:left="426" w:hanging="360"/>
        <w:jc w:val="both"/>
      </w:pPr>
    </w:p>
    <w:p w:rsidR="00F33466" w:rsidRPr="00DE3B49" w:rsidRDefault="00F33466" w:rsidP="00F407A6">
      <w:pPr>
        <w:widowControl w:val="0"/>
        <w:numPr>
          <w:ilvl w:val="0"/>
          <w:numId w:val="16"/>
        </w:numPr>
        <w:tabs>
          <w:tab w:val="clear" w:pos="720"/>
          <w:tab w:val="left" w:pos="360"/>
        </w:tabs>
        <w:ind w:left="426"/>
        <w:jc w:val="both"/>
        <w:rPr>
          <w:b/>
          <w:bCs/>
        </w:rPr>
      </w:pPr>
      <w:r w:rsidRPr="00DE3B49">
        <w:rPr>
          <w:b/>
          <w:bCs/>
        </w:rPr>
        <w:t xml:space="preserve"> Величина минутного объема крови, в покое: </w:t>
      </w:r>
    </w:p>
    <w:p w:rsidR="00F33466" w:rsidRPr="00DE3B49" w:rsidRDefault="00F33466" w:rsidP="00F407A6">
      <w:pPr>
        <w:tabs>
          <w:tab w:val="left" w:pos="540"/>
          <w:tab w:val="left" w:pos="938"/>
        </w:tabs>
        <w:ind w:left="426" w:hanging="360"/>
        <w:jc w:val="both"/>
      </w:pPr>
      <w:r w:rsidRPr="00DE3B49">
        <w:t>1. 2-3,5 л/мин</w:t>
      </w:r>
    </w:p>
    <w:p w:rsidR="00F33466" w:rsidRPr="00DE3B49" w:rsidRDefault="00F33466" w:rsidP="00F407A6">
      <w:pPr>
        <w:tabs>
          <w:tab w:val="left" w:pos="540"/>
          <w:tab w:val="left" w:pos="938"/>
        </w:tabs>
        <w:ind w:left="426" w:hanging="360"/>
        <w:jc w:val="both"/>
      </w:pPr>
      <w:r w:rsidRPr="00DE3B49">
        <w:t>2. 5,5-6 л/мин</w:t>
      </w:r>
    </w:p>
    <w:p w:rsidR="00F33466" w:rsidRDefault="00F33466" w:rsidP="00F407A6">
      <w:pPr>
        <w:tabs>
          <w:tab w:val="left" w:pos="540"/>
          <w:tab w:val="left" w:pos="938"/>
        </w:tabs>
        <w:ind w:left="426" w:hanging="360"/>
        <w:jc w:val="both"/>
      </w:pPr>
      <w:r w:rsidRPr="00DE3B49">
        <w:t>3. 4</w:t>
      </w:r>
      <w:r w:rsidR="00096AE6" w:rsidRPr="00DE3B49">
        <w:t>-</w:t>
      </w:r>
      <w:r w:rsidRPr="00DE3B49">
        <w:t xml:space="preserve">5 л/мин </w:t>
      </w:r>
    </w:p>
    <w:p w:rsidR="00F913C6" w:rsidRPr="00DE3B49" w:rsidRDefault="00F913C6" w:rsidP="00F407A6">
      <w:pPr>
        <w:tabs>
          <w:tab w:val="left" w:pos="540"/>
          <w:tab w:val="left" w:pos="938"/>
        </w:tabs>
        <w:ind w:left="426" w:hanging="360"/>
        <w:jc w:val="both"/>
      </w:pPr>
    </w:p>
    <w:p w:rsidR="00F33466" w:rsidRPr="00DE3B49" w:rsidRDefault="00F33466" w:rsidP="00F407A6">
      <w:pPr>
        <w:numPr>
          <w:ilvl w:val="0"/>
          <w:numId w:val="16"/>
        </w:numPr>
        <w:tabs>
          <w:tab w:val="clear" w:pos="720"/>
          <w:tab w:val="left" w:pos="360"/>
        </w:tabs>
        <w:ind w:left="426"/>
        <w:jc w:val="both"/>
        <w:rPr>
          <w:b/>
          <w:bCs/>
        </w:rPr>
      </w:pPr>
      <w:r w:rsidRPr="00DE3B49">
        <w:rPr>
          <w:b/>
          <w:bCs/>
        </w:rPr>
        <w:t xml:space="preserve"> Развитие полной систолы, проявляющееся уменьшением конечного систолического объема, является результатом: </w:t>
      </w:r>
    </w:p>
    <w:p w:rsidR="00F33466" w:rsidRPr="00DE3B49" w:rsidRDefault="00F33466" w:rsidP="00F407A6">
      <w:pPr>
        <w:widowControl w:val="0"/>
        <w:ind w:left="426" w:hanging="360"/>
        <w:jc w:val="both"/>
      </w:pPr>
      <w:r w:rsidRPr="00DE3B49">
        <w:t>1. Растяжения правого предсердия</w:t>
      </w:r>
    </w:p>
    <w:p w:rsidR="00F33466" w:rsidRPr="00DE3B49" w:rsidRDefault="00F33466" w:rsidP="00F407A6">
      <w:pPr>
        <w:widowControl w:val="0"/>
        <w:ind w:left="426" w:hanging="360"/>
        <w:jc w:val="both"/>
      </w:pPr>
      <w:r w:rsidRPr="00DE3B49">
        <w:t>2. Растяжения правого желудочка</w:t>
      </w:r>
    </w:p>
    <w:p w:rsidR="00F33466" w:rsidRDefault="00F33466" w:rsidP="00F407A6">
      <w:pPr>
        <w:widowControl w:val="0"/>
        <w:ind w:left="426" w:hanging="360"/>
        <w:jc w:val="both"/>
      </w:pPr>
      <w:r w:rsidRPr="00DE3B49">
        <w:t xml:space="preserve">3. Усиления </w:t>
      </w:r>
      <w:proofErr w:type="spellStart"/>
      <w:r w:rsidRPr="00DE3B49">
        <w:t>инотропных</w:t>
      </w:r>
      <w:proofErr w:type="spellEnd"/>
      <w:r w:rsidRPr="00DE3B49">
        <w:t xml:space="preserve"> и, прежде всего, симпатических влияний на сердце </w:t>
      </w:r>
    </w:p>
    <w:p w:rsidR="00F913C6" w:rsidRPr="00DE3B49" w:rsidRDefault="00F913C6" w:rsidP="00F407A6">
      <w:pPr>
        <w:widowControl w:val="0"/>
        <w:ind w:left="426" w:hanging="360"/>
        <w:jc w:val="both"/>
      </w:pPr>
    </w:p>
    <w:p w:rsidR="00F33466" w:rsidRPr="00DE3B49" w:rsidRDefault="00F33466" w:rsidP="00F407A6">
      <w:pPr>
        <w:numPr>
          <w:ilvl w:val="0"/>
          <w:numId w:val="16"/>
        </w:numPr>
        <w:tabs>
          <w:tab w:val="clear" w:pos="720"/>
          <w:tab w:val="left" w:pos="360"/>
        </w:tabs>
        <w:ind w:left="426"/>
        <w:jc w:val="both"/>
        <w:rPr>
          <w:b/>
          <w:bCs/>
        </w:rPr>
      </w:pPr>
      <w:r w:rsidRPr="00DE3B49">
        <w:rPr>
          <w:b/>
          <w:bCs/>
        </w:rPr>
        <w:t xml:space="preserve"> При ограничении физической нагрузки со стороны </w:t>
      </w:r>
      <w:proofErr w:type="spellStart"/>
      <w:r w:rsidRPr="00DE3B49">
        <w:rPr>
          <w:b/>
          <w:bCs/>
        </w:rPr>
        <w:t>сердечно-сосудистой</w:t>
      </w:r>
      <w:proofErr w:type="spellEnd"/>
      <w:r w:rsidRPr="00DE3B49">
        <w:rPr>
          <w:b/>
          <w:bCs/>
        </w:rPr>
        <w:t xml:space="preserve"> системы отмечаются: </w:t>
      </w:r>
    </w:p>
    <w:p w:rsidR="00F33466" w:rsidRPr="00DE3B49" w:rsidRDefault="00F33466" w:rsidP="00F407A6">
      <w:pPr>
        <w:ind w:left="426" w:hanging="360"/>
        <w:jc w:val="both"/>
      </w:pPr>
      <w:r w:rsidRPr="00DE3B49">
        <w:t>1. Перераспределение массы циркулирующей крови в депо</w:t>
      </w:r>
    </w:p>
    <w:p w:rsidR="00F33466" w:rsidRPr="00DE3B49" w:rsidRDefault="00F33466" w:rsidP="00F407A6">
      <w:pPr>
        <w:ind w:left="426" w:hanging="360"/>
        <w:jc w:val="both"/>
      </w:pPr>
      <w:r w:rsidRPr="00DE3B49">
        <w:t xml:space="preserve">2. Увеличение гидростатического давления </w:t>
      </w:r>
    </w:p>
    <w:p w:rsidR="00F33466" w:rsidRDefault="00F33466" w:rsidP="00F407A6">
      <w:pPr>
        <w:ind w:left="426" w:hanging="360"/>
        <w:jc w:val="both"/>
      </w:pPr>
      <w:r w:rsidRPr="00DE3B49">
        <w:t xml:space="preserve">3. Увеличение нагрузки на </w:t>
      </w:r>
      <w:proofErr w:type="spellStart"/>
      <w:r w:rsidRPr="00DE3B49">
        <w:t>сердечно-сосудистую</w:t>
      </w:r>
      <w:proofErr w:type="spellEnd"/>
      <w:r w:rsidRPr="00DE3B49">
        <w:t xml:space="preserve"> систему</w:t>
      </w:r>
    </w:p>
    <w:p w:rsidR="00F913C6" w:rsidRPr="00DE3B49" w:rsidRDefault="00F913C6" w:rsidP="00F407A6">
      <w:pPr>
        <w:ind w:left="426" w:hanging="360"/>
        <w:jc w:val="both"/>
      </w:pPr>
    </w:p>
    <w:p w:rsidR="00F33466" w:rsidRPr="00DE3B49" w:rsidRDefault="00F33466" w:rsidP="00F407A6">
      <w:pPr>
        <w:numPr>
          <w:ilvl w:val="0"/>
          <w:numId w:val="16"/>
        </w:numPr>
        <w:tabs>
          <w:tab w:val="clear" w:pos="720"/>
          <w:tab w:val="left" w:pos="360"/>
        </w:tabs>
        <w:ind w:left="426"/>
        <w:jc w:val="both"/>
        <w:rPr>
          <w:b/>
          <w:bCs/>
        </w:rPr>
      </w:pPr>
      <w:r w:rsidRPr="00DE3B49">
        <w:rPr>
          <w:b/>
          <w:bCs/>
        </w:rPr>
        <w:t xml:space="preserve"> </w:t>
      </w:r>
      <w:proofErr w:type="spellStart"/>
      <w:r w:rsidRPr="00DE3B49">
        <w:rPr>
          <w:b/>
          <w:bCs/>
        </w:rPr>
        <w:t>Барорецепторы</w:t>
      </w:r>
      <w:proofErr w:type="spellEnd"/>
      <w:r w:rsidRPr="00DE3B49">
        <w:rPr>
          <w:b/>
          <w:bCs/>
        </w:rPr>
        <w:t xml:space="preserve"> представляют собой рецепторы:</w:t>
      </w:r>
    </w:p>
    <w:p w:rsidR="00F33466" w:rsidRPr="00DE3B49" w:rsidRDefault="00F33466" w:rsidP="00F407A6">
      <w:pPr>
        <w:ind w:left="426" w:hanging="360"/>
        <w:jc w:val="both"/>
      </w:pPr>
      <w:r w:rsidRPr="00DE3B49">
        <w:t xml:space="preserve">1. Воспринимающие изменения </w:t>
      </w:r>
      <w:proofErr w:type="spellStart"/>
      <w:r w:rsidRPr="00DE3B49">
        <w:t>онкотического</w:t>
      </w:r>
      <w:proofErr w:type="spellEnd"/>
      <w:r w:rsidRPr="00DE3B49">
        <w:t xml:space="preserve"> давления крови</w:t>
      </w:r>
    </w:p>
    <w:p w:rsidR="00F33466" w:rsidRDefault="00F33466" w:rsidP="00F407A6">
      <w:pPr>
        <w:ind w:left="426" w:hanging="360"/>
        <w:jc w:val="both"/>
      </w:pPr>
      <w:r w:rsidRPr="00DE3B49">
        <w:t xml:space="preserve">2. Воспринимающие растяжение стенки артерий </w:t>
      </w:r>
    </w:p>
    <w:p w:rsidR="00F913C6" w:rsidRPr="00DE3B49" w:rsidRDefault="00F913C6" w:rsidP="00F407A6">
      <w:pPr>
        <w:ind w:left="426" w:hanging="360"/>
        <w:jc w:val="both"/>
      </w:pPr>
    </w:p>
    <w:p w:rsidR="00F33466" w:rsidRPr="00DE3B49" w:rsidRDefault="00F33466" w:rsidP="00F407A6">
      <w:pPr>
        <w:numPr>
          <w:ilvl w:val="0"/>
          <w:numId w:val="16"/>
        </w:numPr>
        <w:tabs>
          <w:tab w:val="clear" w:pos="720"/>
        </w:tabs>
        <w:ind w:left="426"/>
        <w:jc w:val="both"/>
        <w:rPr>
          <w:b/>
          <w:bCs/>
        </w:rPr>
      </w:pPr>
      <w:r w:rsidRPr="00DE3B49">
        <w:rPr>
          <w:b/>
          <w:bCs/>
        </w:rPr>
        <w:t xml:space="preserve"> Увеличение объема циркулирующей крови, приводящее к расширению устья полых вен и предсердий приводящие к увеличению частоты сердечных сокращений, это:</w:t>
      </w:r>
    </w:p>
    <w:p w:rsidR="00F33466" w:rsidRPr="00DE3B49" w:rsidRDefault="00F33466" w:rsidP="00F407A6">
      <w:pPr>
        <w:ind w:left="426" w:hanging="360"/>
        <w:jc w:val="both"/>
        <w:rPr>
          <w:bCs/>
        </w:rPr>
      </w:pPr>
      <w:r w:rsidRPr="00DE3B49">
        <w:t xml:space="preserve">1. </w:t>
      </w:r>
      <w:r w:rsidRPr="00DE3B49">
        <w:rPr>
          <w:bCs/>
        </w:rPr>
        <w:t xml:space="preserve">Рефлекс </w:t>
      </w:r>
      <w:proofErr w:type="spellStart"/>
      <w:r w:rsidRPr="00DE3B49">
        <w:rPr>
          <w:bCs/>
        </w:rPr>
        <w:t>Ашнера</w:t>
      </w:r>
      <w:proofErr w:type="spellEnd"/>
    </w:p>
    <w:p w:rsidR="00F33466" w:rsidRPr="00DE3B49" w:rsidRDefault="00F33466" w:rsidP="00F407A6">
      <w:pPr>
        <w:ind w:left="426" w:hanging="360"/>
        <w:jc w:val="both"/>
        <w:rPr>
          <w:bCs/>
        </w:rPr>
      </w:pPr>
      <w:r w:rsidRPr="00DE3B49">
        <w:t xml:space="preserve">2. </w:t>
      </w:r>
      <w:r w:rsidRPr="00DE3B49">
        <w:rPr>
          <w:bCs/>
        </w:rPr>
        <w:t xml:space="preserve">Рефлекс </w:t>
      </w:r>
      <w:proofErr w:type="spellStart"/>
      <w:r w:rsidRPr="00DE3B49">
        <w:rPr>
          <w:bCs/>
        </w:rPr>
        <w:t>Бейнбриджа</w:t>
      </w:r>
      <w:proofErr w:type="spellEnd"/>
      <w:r w:rsidRPr="00DE3B49">
        <w:rPr>
          <w:bCs/>
        </w:rPr>
        <w:t xml:space="preserve"> </w:t>
      </w:r>
    </w:p>
    <w:p w:rsidR="00F33466" w:rsidRDefault="00F33466" w:rsidP="00F407A6">
      <w:pPr>
        <w:ind w:left="426" w:hanging="360"/>
        <w:jc w:val="both"/>
      </w:pPr>
      <w:r w:rsidRPr="00DE3B49">
        <w:t>3. Рефлекс Китаева</w:t>
      </w:r>
    </w:p>
    <w:p w:rsidR="00F913C6" w:rsidRPr="00DE3B49" w:rsidRDefault="00F913C6" w:rsidP="00F407A6">
      <w:pPr>
        <w:ind w:left="426" w:hanging="360"/>
        <w:jc w:val="both"/>
      </w:pPr>
    </w:p>
    <w:p w:rsidR="00F33466" w:rsidRPr="00DE3B49" w:rsidRDefault="00F33466" w:rsidP="00F407A6">
      <w:pPr>
        <w:numPr>
          <w:ilvl w:val="0"/>
          <w:numId w:val="16"/>
        </w:numPr>
        <w:tabs>
          <w:tab w:val="clear" w:pos="720"/>
          <w:tab w:val="left" w:pos="360"/>
        </w:tabs>
        <w:ind w:left="426"/>
        <w:jc w:val="both"/>
        <w:rPr>
          <w:b/>
          <w:bCs/>
        </w:rPr>
      </w:pPr>
      <w:r w:rsidRPr="00DE3B49">
        <w:rPr>
          <w:b/>
          <w:bCs/>
        </w:rPr>
        <w:t xml:space="preserve"> Растяжение правого предсердия приводит к:</w:t>
      </w:r>
    </w:p>
    <w:p w:rsidR="00F33466" w:rsidRPr="00DE3B49" w:rsidRDefault="00F33466" w:rsidP="00F407A6">
      <w:pPr>
        <w:ind w:left="426" w:hanging="360"/>
        <w:jc w:val="both"/>
      </w:pPr>
      <w:r w:rsidRPr="00DE3B49">
        <w:t>1. Рефлекторному увеличению секреции альдостерона</w:t>
      </w:r>
    </w:p>
    <w:p w:rsidR="00F33466" w:rsidRPr="00DE3B49" w:rsidRDefault="00F33466" w:rsidP="00F407A6">
      <w:pPr>
        <w:ind w:left="426" w:hanging="360"/>
        <w:jc w:val="both"/>
      </w:pPr>
      <w:r w:rsidRPr="00DE3B49">
        <w:t>2. Рефлекторному снижению секреции альдостерона</w:t>
      </w:r>
    </w:p>
    <w:p w:rsidR="00F33466" w:rsidRDefault="00F33466" w:rsidP="00F407A6">
      <w:pPr>
        <w:tabs>
          <w:tab w:val="left" w:pos="268"/>
        </w:tabs>
        <w:ind w:left="426" w:hanging="360"/>
        <w:jc w:val="both"/>
      </w:pPr>
      <w:r w:rsidRPr="00DE3B49">
        <w:t>3. Секреция альдостерона не изменена</w:t>
      </w:r>
    </w:p>
    <w:p w:rsidR="00F913C6" w:rsidRPr="00DE3B49" w:rsidRDefault="00F913C6" w:rsidP="00F407A6">
      <w:pPr>
        <w:tabs>
          <w:tab w:val="left" w:pos="268"/>
        </w:tabs>
        <w:ind w:left="426" w:hanging="360"/>
        <w:jc w:val="both"/>
      </w:pPr>
    </w:p>
    <w:p w:rsidR="00F33466" w:rsidRPr="00DE3B49" w:rsidRDefault="00F33466" w:rsidP="00F407A6">
      <w:pPr>
        <w:pStyle w:val="211"/>
        <w:numPr>
          <w:ilvl w:val="0"/>
          <w:numId w:val="16"/>
        </w:numPr>
        <w:tabs>
          <w:tab w:val="clear" w:pos="720"/>
        </w:tabs>
        <w:ind w:left="426"/>
        <w:rPr>
          <w:b/>
          <w:szCs w:val="24"/>
        </w:rPr>
      </w:pPr>
      <w:r w:rsidRPr="00DE3B49">
        <w:rPr>
          <w:b/>
          <w:szCs w:val="24"/>
        </w:rPr>
        <w:lastRenderedPageBreak/>
        <w:t xml:space="preserve"> Повышение ионов внеклеточного калия вызывает:</w:t>
      </w:r>
    </w:p>
    <w:p w:rsidR="00F33466" w:rsidRPr="00DE3B49" w:rsidRDefault="00F33466" w:rsidP="00F407A6">
      <w:pPr>
        <w:ind w:left="426" w:hanging="360"/>
        <w:jc w:val="both"/>
      </w:pPr>
      <w:r w:rsidRPr="00DE3B49">
        <w:t>1. Тахикардию</w:t>
      </w:r>
    </w:p>
    <w:p w:rsidR="00F33466" w:rsidRPr="00DE3B49" w:rsidRDefault="00F33466" w:rsidP="00F407A6">
      <w:pPr>
        <w:ind w:left="426" w:hanging="360"/>
        <w:jc w:val="both"/>
      </w:pPr>
      <w:r w:rsidRPr="00DE3B49">
        <w:t xml:space="preserve">2. </w:t>
      </w:r>
      <w:proofErr w:type="spellStart"/>
      <w:r w:rsidRPr="00DE3B49">
        <w:t>Кардиоплегию</w:t>
      </w:r>
      <w:proofErr w:type="spellEnd"/>
    </w:p>
    <w:p w:rsidR="00F33466" w:rsidRDefault="00F33466" w:rsidP="00F407A6">
      <w:pPr>
        <w:ind w:left="426" w:hanging="360"/>
        <w:jc w:val="both"/>
      </w:pPr>
      <w:r w:rsidRPr="00DE3B49">
        <w:t>3. Мерцательную аритмию</w:t>
      </w:r>
    </w:p>
    <w:p w:rsidR="00F913C6" w:rsidRPr="00DE3B49" w:rsidRDefault="00F913C6" w:rsidP="00F407A6">
      <w:pPr>
        <w:ind w:left="426" w:hanging="360"/>
        <w:jc w:val="both"/>
      </w:pPr>
    </w:p>
    <w:p w:rsidR="00F33466" w:rsidRPr="00DE3B49" w:rsidRDefault="00F33466" w:rsidP="00F407A6">
      <w:pPr>
        <w:numPr>
          <w:ilvl w:val="0"/>
          <w:numId w:val="16"/>
        </w:numPr>
        <w:ind w:left="426"/>
        <w:jc w:val="both"/>
        <w:rPr>
          <w:b/>
          <w:bCs/>
        </w:rPr>
      </w:pPr>
      <w:r w:rsidRPr="00DE3B49">
        <w:rPr>
          <w:b/>
          <w:bCs/>
        </w:rPr>
        <w:t>При недостаточности кровообращения развивается:</w:t>
      </w:r>
    </w:p>
    <w:p w:rsidR="00F33466" w:rsidRPr="00DE3B49" w:rsidRDefault="00F33466" w:rsidP="00F407A6">
      <w:pPr>
        <w:tabs>
          <w:tab w:val="left" w:pos="829"/>
        </w:tabs>
        <w:ind w:left="426" w:hanging="360"/>
        <w:jc w:val="both"/>
      </w:pPr>
      <w:r w:rsidRPr="00DE3B49">
        <w:t>1. Увеличение перфузии тканей</w:t>
      </w:r>
    </w:p>
    <w:p w:rsidR="00F33466" w:rsidRDefault="00F33466" w:rsidP="00F407A6">
      <w:pPr>
        <w:tabs>
          <w:tab w:val="left" w:pos="829"/>
        </w:tabs>
        <w:ind w:left="426" w:hanging="360"/>
        <w:jc w:val="both"/>
      </w:pPr>
      <w:r w:rsidRPr="00DE3B49">
        <w:t xml:space="preserve">2. </w:t>
      </w:r>
      <w:proofErr w:type="spellStart"/>
      <w:r w:rsidRPr="00DE3B49">
        <w:t>Гипоперфузия</w:t>
      </w:r>
      <w:proofErr w:type="spellEnd"/>
      <w:r w:rsidRPr="00DE3B49">
        <w:t xml:space="preserve"> тканей</w:t>
      </w:r>
    </w:p>
    <w:p w:rsidR="00F913C6" w:rsidRPr="00DE3B49" w:rsidRDefault="00F913C6" w:rsidP="00F407A6">
      <w:pPr>
        <w:tabs>
          <w:tab w:val="left" w:pos="829"/>
        </w:tabs>
        <w:ind w:left="426" w:hanging="360"/>
        <w:jc w:val="both"/>
      </w:pPr>
    </w:p>
    <w:p w:rsidR="00F33466" w:rsidRPr="00DE3B49" w:rsidRDefault="00F33466" w:rsidP="00F407A6">
      <w:pPr>
        <w:ind w:left="426" w:hanging="360"/>
        <w:jc w:val="both"/>
        <w:rPr>
          <w:b/>
          <w:bCs/>
        </w:rPr>
      </w:pPr>
      <w:r w:rsidRPr="00DE3B49">
        <w:rPr>
          <w:b/>
          <w:bCs/>
        </w:rPr>
        <w:t>52.</w:t>
      </w:r>
      <w:r w:rsidRPr="00DE3B49">
        <w:rPr>
          <w:b/>
          <w:bCs/>
          <w:color w:val="000000"/>
        </w:rPr>
        <w:t xml:space="preserve"> Причиной хронической сердечной недостаточности является:</w:t>
      </w:r>
    </w:p>
    <w:p w:rsidR="00F33466" w:rsidRPr="00DE3B49" w:rsidRDefault="00F33466" w:rsidP="00F407A6">
      <w:pPr>
        <w:ind w:left="426" w:hanging="360"/>
        <w:jc w:val="both"/>
      </w:pPr>
      <w:r w:rsidRPr="00DE3B49">
        <w:rPr>
          <w:color w:val="000000"/>
        </w:rPr>
        <w:t>1. Приступы пароксизмальной тахикардии</w:t>
      </w:r>
    </w:p>
    <w:p w:rsidR="00F33466" w:rsidRPr="00DE3B49" w:rsidRDefault="00F33466" w:rsidP="00F407A6">
      <w:pPr>
        <w:ind w:left="426" w:hanging="360"/>
        <w:jc w:val="both"/>
        <w:rPr>
          <w:color w:val="000000"/>
        </w:rPr>
      </w:pPr>
      <w:r w:rsidRPr="00DE3B49">
        <w:rPr>
          <w:color w:val="000000"/>
        </w:rPr>
        <w:t>2. Факторы, вызывающие длительное нарушение кровообращения (перегрузка давлением или объемом крови)</w:t>
      </w:r>
    </w:p>
    <w:p w:rsidR="00F33466" w:rsidRPr="00DE3B49" w:rsidRDefault="00F33466" w:rsidP="00F407A6">
      <w:pPr>
        <w:ind w:left="426" w:hanging="360"/>
        <w:jc w:val="both"/>
      </w:pPr>
      <w:r w:rsidRPr="00DE3B49">
        <w:rPr>
          <w:color w:val="000000"/>
        </w:rPr>
        <w:t>3. Стрессы, спазм коронарных сосудов</w:t>
      </w:r>
    </w:p>
    <w:p w:rsidR="00F33466" w:rsidRDefault="00F33466" w:rsidP="00F407A6">
      <w:pPr>
        <w:ind w:left="426" w:hanging="360"/>
        <w:jc w:val="both"/>
        <w:rPr>
          <w:color w:val="000000"/>
        </w:rPr>
      </w:pPr>
      <w:r w:rsidRPr="00DE3B49">
        <w:rPr>
          <w:color w:val="000000"/>
        </w:rPr>
        <w:t>4. Тромбоз коронарных сосудов</w:t>
      </w:r>
    </w:p>
    <w:p w:rsidR="00F913C6" w:rsidRPr="00DE3B49" w:rsidRDefault="00F913C6" w:rsidP="00F407A6">
      <w:pPr>
        <w:ind w:left="426" w:hanging="360"/>
        <w:jc w:val="both"/>
      </w:pPr>
    </w:p>
    <w:p w:rsidR="00F33466" w:rsidRPr="00DE3B49" w:rsidRDefault="00F33466" w:rsidP="00F407A6">
      <w:pPr>
        <w:pStyle w:val="25"/>
        <w:spacing w:line="240" w:lineRule="auto"/>
        <w:ind w:left="426" w:hanging="360"/>
        <w:jc w:val="both"/>
        <w:rPr>
          <w:b/>
        </w:rPr>
      </w:pPr>
      <w:r w:rsidRPr="00DE3B49">
        <w:rPr>
          <w:b/>
        </w:rPr>
        <w:t>53. Процесс наиболее полно отражающий состояние хронической сердечной недостаточности:</w:t>
      </w:r>
    </w:p>
    <w:p w:rsidR="00F33466" w:rsidRPr="00DE3B49" w:rsidRDefault="00F33466" w:rsidP="00F407A6">
      <w:pPr>
        <w:ind w:left="426" w:hanging="360"/>
        <w:jc w:val="both"/>
      </w:pPr>
      <w:r w:rsidRPr="00DE3B49">
        <w:rPr>
          <w:color w:val="000000"/>
        </w:rPr>
        <w:t>1. Головокружение, зуд</w:t>
      </w:r>
    </w:p>
    <w:p w:rsidR="00F33466" w:rsidRPr="00DE3B49" w:rsidRDefault="00F33466" w:rsidP="00F407A6">
      <w:pPr>
        <w:ind w:left="426" w:hanging="360"/>
        <w:jc w:val="both"/>
      </w:pPr>
      <w:r w:rsidRPr="00DE3B49">
        <w:rPr>
          <w:color w:val="000000"/>
        </w:rPr>
        <w:t>2. Приступы удушья</w:t>
      </w:r>
    </w:p>
    <w:p w:rsidR="00F33466" w:rsidRPr="00DE3B49" w:rsidRDefault="00F33466" w:rsidP="00F407A6">
      <w:pPr>
        <w:ind w:left="426" w:hanging="360"/>
        <w:jc w:val="both"/>
      </w:pPr>
      <w:r w:rsidRPr="00DE3B49">
        <w:rPr>
          <w:color w:val="000000"/>
        </w:rPr>
        <w:t>3. Одышка, цианоз, отек</w:t>
      </w:r>
    </w:p>
    <w:p w:rsidR="00F33466" w:rsidRDefault="00F33466" w:rsidP="00F407A6">
      <w:pPr>
        <w:ind w:left="426" w:hanging="360"/>
        <w:jc w:val="both"/>
        <w:rPr>
          <w:color w:val="000000"/>
        </w:rPr>
      </w:pPr>
      <w:r w:rsidRPr="00DE3B49">
        <w:rPr>
          <w:color w:val="000000"/>
        </w:rPr>
        <w:t>4. Диарея, похудание</w:t>
      </w:r>
    </w:p>
    <w:p w:rsidR="00F913C6" w:rsidRPr="00DE3B49" w:rsidRDefault="00F913C6" w:rsidP="00F407A6">
      <w:pPr>
        <w:ind w:left="426" w:hanging="360"/>
        <w:jc w:val="both"/>
      </w:pPr>
    </w:p>
    <w:p w:rsidR="00F33466" w:rsidRPr="00DE3B49" w:rsidRDefault="00F33466" w:rsidP="00F407A6">
      <w:pPr>
        <w:ind w:left="426" w:hanging="360"/>
        <w:jc w:val="both"/>
      </w:pPr>
      <w:r w:rsidRPr="00DE3B49">
        <w:rPr>
          <w:b/>
          <w:bCs/>
          <w:color w:val="000000"/>
        </w:rPr>
        <w:t>54.  Основной механизм сердечной недостаточности связан со снижением:</w:t>
      </w:r>
    </w:p>
    <w:p w:rsidR="00F33466" w:rsidRPr="00DE3B49" w:rsidRDefault="00F33466" w:rsidP="00F407A6">
      <w:pPr>
        <w:ind w:left="426" w:hanging="360"/>
        <w:jc w:val="both"/>
      </w:pPr>
      <w:r w:rsidRPr="00DE3B49">
        <w:rPr>
          <w:color w:val="000000"/>
        </w:rPr>
        <w:t>1. Функции автоматизма и возбудимости</w:t>
      </w:r>
    </w:p>
    <w:p w:rsidR="00F33466" w:rsidRPr="00DE3B49" w:rsidRDefault="00F33466" w:rsidP="00F407A6">
      <w:pPr>
        <w:ind w:left="426" w:hanging="360"/>
        <w:jc w:val="both"/>
      </w:pPr>
      <w:r w:rsidRPr="00DE3B49">
        <w:rPr>
          <w:color w:val="000000"/>
        </w:rPr>
        <w:t>2. Функции проводимости</w:t>
      </w:r>
    </w:p>
    <w:p w:rsidR="00F33466" w:rsidRDefault="00F33466" w:rsidP="00F407A6">
      <w:pPr>
        <w:ind w:left="426" w:hanging="360"/>
        <w:jc w:val="both"/>
        <w:rPr>
          <w:color w:val="000000"/>
        </w:rPr>
      </w:pPr>
      <w:r w:rsidRPr="00DE3B49">
        <w:rPr>
          <w:color w:val="000000"/>
        </w:rPr>
        <w:t>3. Функции сократимости</w:t>
      </w:r>
    </w:p>
    <w:p w:rsidR="00F913C6" w:rsidRPr="00DE3B49" w:rsidRDefault="00F913C6" w:rsidP="00F407A6">
      <w:pPr>
        <w:ind w:left="426" w:hanging="360"/>
        <w:jc w:val="both"/>
      </w:pPr>
    </w:p>
    <w:p w:rsidR="00F33466" w:rsidRPr="00DE3B49" w:rsidRDefault="00F33466" w:rsidP="00F407A6">
      <w:pPr>
        <w:pStyle w:val="25"/>
        <w:spacing w:line="240" w:lineRule="auto"/>
        <w:ind w:left="426" w:hanging="360"/>
        <w:jc w:val="both"/>
        <w:rPr>
          <w:b/>
        </w:rPr>
      </w:pPr>
      <w:r w:rsidRPr="00DE3B49">
        <w:rPr>
          <w:b/>
        </w:rPr>
        <w:t>55.  На тканевом уровне при сердечной недостаточности происходит:</w:t>
      </w:r>
    </w:p>
    <w:p w:rsidR="00F33466" w:rsidRPr="00DE3B49" w:rsidRDefault="00F33466" w:rsidP="00F407A6">
      <w:pPr>
        <w:ind w:left="426" w:hanging="360"/>
        <w:jc w:val="both"/>
        <w:rPr>
          <w:color w:val="000000"/>
        </w:rPr>
      </w:pPr>
      <w:r w:rsidRPr="00DE3B49">
        <w:rPr>
          <w:color w:val="000000"/>
        </w:rPr>
        <w:t xml:space="preserve">1. Неадекватная гипертрофия </w:t>
      </w:r>
      <w:proofErr w:type="spellStart"/>
      <w:r w:rsidRPr="00DE3B49">
        <w:rPr>
          <w:color w:val="000000"/>
        </w:rPr>
        <w:t>кардиомиоцитов</w:t>
      </w:r>
      <w:proofErr w:type="spellEnd"/>
      <w:r w:rsidRPr="00DE3B49">
        <w:rPr>
          <w:color w:val="000000"/>
        </w:rPr>
        <w:t xml:space="preserve">, сосудов, нервов (гипертрофия </w:t>
      </w:r>
      <w:proofErr w:type="spellStart"/>
      <w:r w:rsidRPr="00DE3B49">
        <w:rPr>
          <w:color w:val="000000"/>
        </w:rPr>
        <w:t>кардиомиоцитов</w:t>
      </w:r>
      <w:proofErr w:type="spellEnd"/>
      <w:r w:rsidRPr="00DE3B49">
        <w:rPr>
          <w:color w:val="000000"/>
        </w:rPr>
        <w:t xml:space="preserve"> больше гипертрофии сосудов и нервов) </w:t>
      </w:r>
    </w:p>
    <w:p w:rsidR="00F33466" w:rsidRPr="00DE3B49" w:rsidRDefault="00F33466" w:rsidP="00F407A6">
      <w:pPr>
        <w:ind w:left="426" w:hanging="360"/>
        <w:jc w:val="both"/>
        <w:rPr>
          <w:color w:val="000000"/>
        </w:rPr>
      </w:pPr>
      <w:r w:rsidRPr="00DE3B49">
        <w:rPr>
          <w:color w:val="000000"/>
        </w:rPr>
        <w:t xml:space="preserve">2. Неадекватная гипертрофия </w:t>
      </w:r>
      <w:proofErr w:type="spellStart"/>
      <w:r w:rsidRPr="00DE3B49">
        <w:rPr>
          <w:color w:val="000000"/>
        </w:rPr>
        <w:t>кардиомиоцитов</w:t>
      </w:r>
      <w:proofErr w:type="spellEnd"/>
      <w:r w:rsidRPr="00DE3B49">
        <w:rPr>
          <w:color w:val="000000"/>
        </w:rPr>
        <w:t xml:space="preserve">, сосудов, нервов (гипертрофия </w:t>
      </w:r>
      <w:proofErr w:type="spellStart"/>
      <w:r w:rsidRPr="00DE3B49">
        <w:rPr>
          <w:color w:val="000000"/>
        </w:rPr>
        <w:t>кардиомиоцитов</w:t>
      </w:r>
      <w:proofErr w:type="spellEnd"/>
      <w:r w:rsidRPr="00DE3B49">
        <w:rPr>
          <w:color w:val="000000"/>
        </w:rPr>
        <w:t xml:space="preserve"> меньше гипертрофии сосудов и нервов)</w:t>
      </w:r>
    </w:p>
    <w:p w:rsidR="00F33466" w:rsidRDefault="00F33466" w:rsidP="00F407A6">
      <w:pPr>
        <w:ind w:left="426" w:hanging="360"/>
        <w:jc w:val="both"/>
        <w:rPr>
          <w:color w:val="000000"/>
        </w:rPr>
      </w:pPr>
      <w:r w:rsidRPr="00DE3B49">
        <w:rPr>
          <w:color w:val="000000"/>
        </w:rPr>
        <w:t xml:space="preserve">3. Равномерная гипертрофия </w:t>
      </w:r>
      <w:proofErr w:type="spellStart"/>
      <w:r w:rsidRPr="00DE3B49">
        <w:rPr>
          <w:color w:val="000000"/>
        </w:rPr>
        <w:t>кардиомиоцитов</w:t>
      </w:r>
      <w:proofErr w:type="spellEnd"/>
      <w:r w:rsidRPr="00DE3B49">
        <w:rPr>
          <w:color w:val="000000"/>
        </w:rPr>
        <w:t>, сосудов</w:t>
      </w:r>
    </w:p>
    <w:p w:rsidR="00F913C6" w:rsidRPr="00DE3B49" w:rsidRDefault="00F913C6" w:rsidP="00F407A6">
      <w:pPr>
        <w:ind w:left="426" w:hanging="360"/>
        <w:jc w:val="both"/>
      </w:pPr>
    </w:p>
    <w:p w:rsidR="00F33466" w:rsidRPr="00DE3B49" w:rsidRDefault="00F33466" w:rsidP="00F407A6">
      <w:pPr>
        <w:ind w:left="426" w:hanging="360"/>
        <w:jc w:val="both"/>
      </w:pPr>
      <w:r w:rsidRPr="00DE3B49">
        <w:rPr>
          <w:b/>
          <w:bCs/>
          <w:color w:val="000000"/>
        </w:rPr>
        <w:t>56. На клеточном уровне при сердечной недостаточности происходит</w:t>
      </w:r>
      <w:r w:rsidRPr="00DE3B49">
        <w:rPr>
          <w:color w:val="000000"/>
        </w:rPr>
        <w:t>:</w:t>
      </w:r>
    </w:p>
    <w:p w:rsidR="00F33466" w:rsidRPr="00DE3B49" w:rsidRDefault="00F33466" w:rsidP="00F407A6">
      <w:pPr>
        <w:ind w:left="426" w:hanging="360"/>
        <w:jc w:val="both"/>
        <w:rPr>
          <w:color w:val="000000"/>
        </w:rPr>
      </w:pPr>
      <w:r w:rsidRPr="00DE3B49">
        <w:rPr>
          <w:color w:val="000000"/>
        </w:rPr>
        <w:t xml:space="preserve">1. Увеличение массы </w:t>
      </w:r>
      <w:proofErr w:type="spellStart"/>
      <w:r w:rsidRPr="00DE3B49">
        <w:rPr>
          <w:color w:val="000000"/>
        </w:rPr>
        <w:t>кардиомиоцитов</w:t>
      </w:r>
      <w:proofErr w:type="spellEnd"/>
      <w:r w:rsidRPr="00DE3B49">
        <w:rPr>
          <w:color w:val="000000"/>
        </w:rPr>
        <w:t xml:space="preserve"> при относительной недостаточности количества митохондрий</w:t>
      </w:r>
    </w:p>
    <w:p w:rsidR="00F33466" w:rsidRDefault="00F33466" w:rsidP="00F407A6">
      <w:pPr>
        <w:ind w:left="426" w:hanging="360"/>
        <w:jc w:val="both"/>
        <w:rPr>
          <w:color w:val="000000"/>
        </w:rPr>
      </w:pPr>
      <w:r w:rsidRPr="00DE3B49">
        <w:rPr>
          <w:color w:val="000000"/>
        </w:rPr>
        <w:t xml:space="preserve">2.  Увеличение массы </w:t>
      </w:r>
      <w:proofErr w:type="spellStart"/>
      <w:r w:rsidRPr="00DE3B49">
        <w:rPr>
          <w:color w:val="000000"/>
        </w:rPr>
        <w:t>кардиомиоцитов</w:t>
      </w:r>
      <w:proofErr w:type="spellEnd"/>
      <w:r w:rsidRPr="00DE3B49">
        <w:rPr>
          <w:color w:val="000000"/>
        </w:rPr>
        <w:t xml:space="preserve"> и митохондрий</w:t>
      </w:r>
    </w:p>
    <w:p w:rsidR="00F913C6" w:rsidRPr="00DE3B49" w:rsidRDefault="00F913C6" w:rsidP="00F407A6">
      <w:pPr>
        <w:ind w:left="426" w:hanging="360"/>
        <w:jc w:val="both"/>
      </w:pPr>
    </w:p>
    <w:p w:rsidR="00F33466" w:rsidRPr="00DE3B49" w:rsidRDefault="00F33466" w:rsidP="00F407A6">
      <w:pPr>
        <w:pStyle w:val="25"/>
        <w:spacing w:line="240" w:lineRule="auto"/>
        <w:ind w:left="426" w:hanging="360"/>
        <w:jc w:val="both"/>
        <w:rPr>
          <w:b/>
        </w:rPr>
      </w:pPr>
      <w:r w:rsidRPr="00DE3B49">
        <w:rPr>
          <w:b/>
        </w:rPr>
        <w:t xml:space="preserve">57.Процесс приводящий к снижению сократительной функции </w:t>
      </w:r>
      <w:proofErr w:type="spellStart"/>
      <w:r w:rsidRPr="00DE3B49">
        <w:rPr>
          <w:b/>
        </w:rPr>
        <w:t>кардиомиоцитов</w:t>
      </w:r>
      <w:proofErr w:type="spellEnd"/>
      <w:r w:rsidRPr="00DE3B49">
        <w:rPr>
          <w:b/>
        </w:rPr>
        <w:t xml:space="preserve"> при сердечной </w:t>
      </w:r>
      <w:proofErr w:type="spellStart"/>
      <w:r w:rsidRPr="00DE3B49">
        <w:rPr>
          <w:b/>
        </w:rPr>
        <w:t>ндостаточности</w:t>
      </w:r>
      <w:proofErr w:type="spellEnd"/>
    </w:p>
    <w:p w:rsidR="00F33466" w:rsidRPr="00DE3B49" w:rsidRDefault="00F33466" w:rsidP="00F407A6">
      <w:pPr>
        <w:ind w:left="426" w:hanging="360"/>
        <w:jc w:val="both"/>
        <w:rPr>
          <w:color w:val="000000"/>
        </w:rPr>
      </w:pPr>
      <w:r w:rsidRPr="00DE3B49">
        <w:rPr>
          <w:color w:val="000000"/>
        </w:rPr>
        <w:t xml:space="preserve">1 . Уменьшение выработки АТФ, сдвиг </w:t>
      </w:r>
      <w:proofErr w:type="spellStart"/>
      <w:r w:rsidRPr="00DE3B49">
        <w:rPr>
          <w:color w:val="000000"/>
        </w:rPr>
        <w:t>рН</w:t>
      </w:r>
      <w:proofErr w:type="spellEnd"/>
      <w:r w:rsidRPr="00DE3B49">
        <w:rPr>
          <w:color w:val="000000"/>
        </w:rPr>
        <w:t xml:space="preserve">, конкуренция ионов Н+ с ионами </w:t>
      </w:r>
      <w:proofErr w:type="spellStart"/>
      <w:r w:rsidRPr="00DE3B49">
        <w:rPr>
          <w:color w:val="000000"/>
        </w:rPr>
        <w:t>Са+</w:t>
      </w:r>
      <w:proofErr w:type="spellEnd"/>
      <w:r w:rsidRPr="00DE3B49">
        <w:rPr>
          <w:color w:val="000000"/>
        </w:rPr>
        <w:t xml:space="preserve"> за </w:t>
      </w:r>
      <w:proofErr w:type="spellStart"/>
      <w:r w:rsidRPr="00DE3B49">
        <w:rPr>
          <w:color w:val="000000"/>
        </w:rPr>
        <w:t>тропамиозин</w:t>
      </w:r>
      <w:proofErr w:type="spellEnd"/>
    </w:p>
    <w:p w:rsidR="00F33466" w:rsidRPr="00DE3B49" w:rsidRDefault="00F33466" w:rsidP="00F407A6">
      <w:pPr>
        <w:ind w:left="426" w:hanging="360"/>
        <w:jc w:val="both"/>
      </w:pPr>
      <w:r w:rsidRPr="00DE3B49">
        <w:rPr>
          <w:color w:val="000000"/>
        </w:rPr>
        <w:t>2. Увеличение синтеза ДНК, РНК, белка</w:t>
      </w:r>
    </w:p>
    <w:p w:rsidR="00F33466" w:rsidRPr="00DE3B49" w:rsidRDefault="00F33466" w:rsidP="00F407A6">
      <w:pPr>
        <w:ind w:left="426" w:hanging="360"/>
        <w:jc w:val="both"/>
      </w:pPr>
      <w:r w:rsidRPr="00DE3B49">
        <w:rPr>
          <w:color w:val="000000"/>
        </w:rPr>
        <w:t xml:space="preserve">3.  Медленная генерация ПД в </w:t>
      </w:r>
      <w:proofErr w:type="spellStart"/>
      <w:r w:rsidRPr="00DE3B49">
        <w:rPr>
          <w:color w:val="000000"/>
        </w:rPr>
        <w:t>синусовом</w:t>
      </w:r>
      <w:proofErr w:type="spellEnd"/>
      <w:r w:rsidRPr="00DE3B49">
        <w:rPr>
          <w:color w:val="000000"/>
        </w:rPr>
        <w:t xml:space="preserve"> узле</w:t>
      </w:r>
    </w:p>
    <w:p w:rsidR="00F33466" w:rsidRDefault="00F33466" w:rsidP="00F407A6">
      <w:pPr>
        <w:ind w:left="426" w:hanging="360"/>
        <w:jc w:val="both"/>
        <w:rPr>
          <w:color w:val="000000"/>
        </w:rPr>
      </w:pPr>
      <w:r w:rsidRPr="00DE3B49">
        <w:rPr>
          <w:color w:val="000000"/>
        </w:rPr>
        <w:t>4. Возникновение предсердных экстрасистол</w:t>
      </w:r>
    </w:p>
    <w:p w:rsidR="00F913C6" w:rsidRPr="00DE3B49" w:rsidRDefault="00F913C6" w:rsidP="00F407A6">
      <w:pPr>
        <w:ind w:left="426" w:hanging="360"/>
        <w:jc w:val="both"/>
      </w:pPr>
    </w:p>
    <w:p w:rsidR="00F33466" w:rsidRPr="00DE3B49" w:rsidRDefault="00F33466" w:rsidP="00F407A6">
      <w:pPr>
        <w:pStyle w:val="25"/>
        <w:spacing w:line="240" w:lineRule="auto"/>
        <w:ind w:left="426" w:hanging="360"/>
        <w:jc w:val="both"/>
        <w:rPr>
          <w:b/>
        </w:rPr>
      </w:pPr>
      <w:r w:rsidRPr="00DE3B49">
        <w:rPr>
          <w:b/>
        </w:rPr>
        <w:t>58. Иммунным механизмом принимающим участие в развитии кардиосклероза при сердечной недостаточности является:</w:t>
      </w:r>
    </w:p>
    <w:p w:rsidR="00F33466" w:rsidRPr="00DE3B49" w:rsidRDefault="00F33466" w:rsidP="00F407A6">
      <w:pPr>
        <w:ind w:left="426" w:hanging="360"/>
        <w:jc w:val="both"/>
      </w:pPr>
      <w:r w:rsidRPr="00DE3B49">
        <w:rPr>
          <w:color w:val="000000"/>
        </w:rPr>
        <w:t xml:space="preserve">1 . </w:t>
      </w:r>
      <w:proofErr w:type="spellStart"/>
      <w:r w:rsidRPr="00DE3B49">
        <w:rPr>
          <w:color w:val="000000"/>
        </w:rPr>
        <w:t>Реагиновый</w:t>
      </w:r>
      <w:proofErr w:type="spellEnd"/>
    </w:p>
    <w:p w:rsidR="00F33466" w:rsidRPr="00DE3B49" w:rsidRDefault="00F33466" w:rsidP="00F407A6">
      <w:pPr>
        <w:ind w:left="426" w:hanging="360"/>
        <w:jc w:val="both"/>
      </w:pPr>
      <w:r w:rsidRPr="00DE3B49">
        <w:rPr>
          <w:color w:val="000000"/>
        </w:rPr>
        <w:t>2 . Анафилактический</w:t>
      </w:r>
    </w:p>
    <w:p w:rsidR="00F33466" w:rsidRPr="00DE3B49" w:rsidRDefault="00F33466" w:rsidP="00F407A6">
      <w:pPr>
        <w:ind w:left="426" w:hanging="360"/>
        <w:jc w:val="both"/>
      </w:pPr>
      <w:r w:rsidRPr="00DE3B49">
        <w:rPr>
          <w:color w:val="000000"/>
        </w:rPr>
        <w:lastRenderedPageBreak/>
        <w:t>3. Атонический</w:t>
      </w:r>
    </w:p>
    <w:p w:rsidR="00F33466" w:rsidRDefault="00F33466" w:rsidP="00F407A6">
      <w:pPr>
        <w:ind w:left="426" w:hanging="360"/>
        <w:jc w:val="both"/>
        <w:rPr>
          <w:color w:val="000000"/>
        </w:rPr>
      </w:pPr>
      <w:r w:rsidRPr="00DE3B49">
        <w:rPr>
          <w:color w:val="000000"/>
        </w:rPr>
        <w:t>4. Аутоиммунный</w:t>
      </w:r>
    </w:p>
    <w:p w:rsidR="00F913C6" w:rsidRPr="00DE3B49" w:rsidRDefault="00F913C6" w:rsidP="00F407A6">
      <w:pPr>
        <w:ind w:left="426" w:hanging="360"/>
        <w:jc w:val="both"/>
      </w:pPr>
    </w:p>
    <w:p w:rsidR="00F33466" w:rsidRPr="00DE3B49" w:rsidRDefault="00F33466" w:rsidP="00F407A6">
      <w:pPr>
        <w:pStyle w:val="25"/>
        <w:spacing w:line="240" w:lineRule="auto"/>
        <w:ind w:left="426" w:hanging="360"/>
        <w:jc w:val="both"/>
        <w:rPr>
          <w:b/>
        </w:rPr>
      </w:pPr>
      <w:r w:rsidRPr="00DE3B49">
        <w:rPr>
          <w:b/>
        </w:rPr>
        <w:t>59. В механизме развития сердечного отека принимают участие:</w:t>
      </w:r>
    </w:p>
    <w:p w:rsidR="00F33466" w:rsidRPr="00DE3B49" w:rsidRDefault="00F33466" w:rsidP="00F407A6">
      <w:pPr>
        <w:ind w:left="426" w:hanging="360"/>
        <w:jc w:val="both"/>
      </w:pPr>
      <w:r w:rsidRPr="00DE3B49">
        <w:rPr>
          <w:color w:val="000000"/>
        </w:rPr>
        <w:t>1 . АДГ, альдостерон, СТГ</w:t>
      </w:r>
    </w:p>
    <w:p w:rsidR="00F33466" w:rsidRPr="00DE3B49" w:rsidRDefault="00F33466" w:rsidP="00F407A6">
      <w:pPr>
        <w:ind w:left="426" w:hanging="360"/>
        <w:jc w:val="both"/>
      </w:pPr>
      <w:r w:rsidRPr="00DE3B49">
        <w:rPr>
          <w:color w:val="000000"/>
        </w:rPr>
        <w:t>2. Альдостерон, АДГ</w:t>
      </w:r>
    </w:p>
    <w:p w:rsidR="00F33466" w:rsidRDefault="00F33466" w:rsidP="00F407A6">
      <w:pPr>
        <w:ind w:left="426" w:hanging="360"/>
        <w:jc w:val="both"/>
        <w:rPr>
          <w:color w:val="000000"/>
        </w:rPr>
      </w:pPr>
      <w:r w:rsidRPr="00DE3B49">
        <w:rPr>
          <w:color w:val="000000"/>
        </w:rPr>
        <w:t xml:space="preserve">3. Система </w:t>
      </w:r>
      <w:proofErr w:type="spellStart"/>
      <w:r w:rsidRPr="00DE3B49">
        <w:rPr>
          <w:color w:val="000000"/>
        </w:rPr>
        <w:t>ренин-ангиотензин</w:t>
      </w:r>
      <w:proofErr w:type="spellEnd"/>
      <w:r w:rsidRPr="00DE3B49">
        <w:rPr>
          <w:color w:val="000000"/>
        </w:rPr>
        <w:t>, альдостерон, АДГ</w:t>
      </w:r>
    </w:p>
    <w:p w:rsidR="00F913C6" w:rsidRPr="00DE3B49" w:rsidRDefault="00F913C6" w:rsidP="00F407A6">
      <w:pPr>
        <w:ind w:left="426" w:hanging="360"/>
        <w:jc w:val="both"/>
      </w:pPr>
    </w:p>
    <w:p w:rsidR="00F33466" w:rsidRPr="00DE3B49" w:rsidRDefault="00F33466" w:rsidP="00F407A6">
      <w:pPr>
        <w:pStyle w:val="25"/>
        <w:spacing w:line="240" w:lineRule="auto"/>
        <w:ind w:left="426" w:hanging="360"/>
        <w:jc w:val="both"/>
        <w:rPr>
          <w:b/>
        </w:rPr>
      </w:pPr>
      <w:r w:rsidRPr="00DE3B49">
        <w:rPr>
          <w:b/>
        </w:rPr>
        <w:t>60.Срочные механизмы компенсации при сердечной недостаточности связаны с:</w:t>
      </w:r>
    </w:p>
    <w:p w:rsidR="00F33466" w:rsidRPr="00DE3B49" w:rsidRDefault="00F33466" w:rsidP="00F407A6">
      <w:pPr>
        <w:ind w:left="426" w:hanging="360"/>
        <w:jc w:val="both"/>
      </w:pPr>
      <w:r w:rsidRPr="00DE3B49">
        <w:rPr>
          <w:color w:val="000000"/>
        </w:rPr>
        <w:t>1 . Активацией САС, увеличением УОС и МОС</w:t>
      </w:r>
    </w:p>
    <w:p w:rsidR="00F33466" w:rsidRPr="00DE3B49" w:rsidRDefault="00F33466" w:rsidP="00F407A6">
      <w:pPr>
        <w:ind w:left="426" w:hanging="360"/>
        <w:jc w:val="both"/>
      </w:pPr>
      <w:r w:rsidRPr="00DE3B49">
        <w:rPr>
          <w:color w:val="000000"/>
        </w:rPr>
        <w:t>2. Активацией парасимпатической нервной системы, снижением УОС и МОС</w:t>
      </w:r>
    </w:p>
    <w:p w:rsidR="00F33466" w:rsidRDefault="00F33466" w:rsidP="00F407A6">
      <w:pPr>
        <w:ind w:left="426" w:hanging="360"/>
        <w:jc w:val="both"/>
        <w:rPr>
          <w:color w:val="000000"/>
        </w:rPr>
      </w:pPr>
      <w:r w:rsidRPr="00DE3B49">
        <w:rPr>
          <w:color w:val="000000"/>
        </w:rPr>
        <w:t>3. Гипертрофией миокарда, увеличением УОС</w:t>
      </w:r>
    </w:p>
    <w:p w:rsidR="00F913C6" w:rsidRPr="00DE3B49" w:rsidRDefault="00F913C6" w:rsidP="00F407A6">
      <w:pPr>
        <w:ind w:left="426" w:hanging="360"/>
        <w:jc w:val="both"/>
      </w:pPr>
    </w:p>
    <w:p w:rsidR="00F33466" w:rsidRPr="00DE3B49" w:rsidRDefault="00F33466" w:rsidP="00F407A6">
      <w:pPr>
        <w:pStyle w:val="25"/>
        <w:spacing w:line="240" w:lineRule="auto"/>
        <w:ind w:left="426" w:hanging="360"/>
        <w:jc w:val="both"/>
        <w:rPr>
          <w:b/>
        </w:rPr>
      </w:pPr>
      <w:r w:rsidRPr="00DE3B49">
        <w:rPr>
          <w:b/>
        </w:rPr>
        <w:t>61. Медленный механизм компенсации сердечной недостаточности связан с:</w:t>
      </w:r>
    </w:p>
    <w:p w:rsidR="00F33466" w:rsidRPr="00DE3B49" w:rsidRDefault="00F33466" w:rsidP="00F407A6">
      <w:pPr>
        <w:ind w:left="426" w:hanging="360"/>
        <w:jc w:val="both"/>
      </w:pPr>
      <w:r w:rsidRPr="00DE3B49">
        <w:rPr>
          <w:color w:val="000000"/>
        </w:rPr>
        <w:t>1 . Активацией САС, увеличением УОС и МОС</w:t>
      </w:r>
    </w:p>
    <w:p w:rsidR="00F33466" w:rsidRPr="00DE3B49" w:rsidRDefault="00F33466" w:rsidP="00F407A6">
      <w:pPr>
        <w:ind w:left="426" w:hanging="360"/>
        <w:jc w:val="both"/>
      </w:pPr>
      <w:r w:rsidRPr="00DE3B49">
        <w:rPr>
          <w:color w:val="000000"/>
        </w:rPr>
        <w:t>2. Активацией парасимпатической нервной системы, увеличением УОС и МОС</w:t>
      </w:r>
    </w:p>
    <w:p w:rsidR="00F33466" w:rsidRPr="00DE3B49" w:rsidRDefault="00F33466" w:rsidP="00F407A6">
      <w:pPr>
        <w:ind w:left="426" w:hanging="360"/>
        <w:jc w:val="both"/>
      </w:pPr>
      <w:r w:rsidRPr="00DE3B49">
        <w:rPr>
          <w:color w:val="000000"/>
        </w:rPr>
        <w:t>3. Активацией парасимпатической нервной системы, снижением УОС и</w:t>
      </w:r>
      <w:r w:rsidRPr="00DE3B49">
        <w:t xml:space="preserve"> </w:t>
      </w:r>
      <w:r w:rsidRPr="00DE3B49">
        <w:rPr>
          <w:color w:val="000000"/>
        </w:rPr>
        <w:t xml:space="preserve">МОС </w:t>
      </w:r>
    </w:p>
    <w:p w:rsidR="00F33466" w:rsidRDefault="00F33466" w:rsidP="00F407A6">
      <w:pPr>
        <w:ind w:left="426" w:hanging="360"/>
        <w:jc w:val="both"/>
        <w:rPr>
          <w:color w:val="000000"/>
        </w:rPr>
      </w:pPr>
      <w:r w:rsidRPr="00DE3B49">
        <w:rPr>
          <w:color w:val="000000"/>
        </w:rPr>
        <w:t>4. Гипертрофией миокарда, увеличением УОС</w:t>
      </w:r>
    </w:p>
    <w:p w:rsidR="00F913C6" w:rsidRPr="00DE3B49" w:rsidRDefault="00F913C6" w:rsidP="00F407A6">
      <w:pPr>
        <w:ind w:left="426" w:hanging="360"/>
        <w:jc w:val="both"/>
      </w:pPr>
    </w:p>
    <w:p w:rsidR="00F33466" w:rsidRPr="00DE3B49" w:rsidRDefault="00F33466" w:rsidP="00F407A6">
      <w:pPr>
        <w:ind w:left="426" w:hanging="360"/>
        <w:jc w:val="both"/>
      </w:pPr>
      <w:r w:rsidRPr="00DE3B49">
        <w:rPr>
          <w:b/>
          <w:bCs/>
          <w:color w:val="000000"/>
        </w:rPr>
        <w:t>62. При сердечной недостаточности показатели гемодинамики изменяются следующим образом:</w:t>
      </w:r>
    </w:p>
    <w:p w:rsidR="00F33466" w:rsidRPr="00DE3B49" w:rsidRDefault="00F33466" w:rsidP="00F407A6">
      <w:pPr>
        <w:ind w:left="426" w:hanging="360"/>
        <w:jc w:val="both"/>
      </w:pPr>
      <w:r w:rsidRPr="00DE3B49">
        <w:rPr>
          <w:color w:val="000000"/>
        </w:rPr>
        <w:t xml:space="preserve">1. Увеличены конечный </w:t>
      </w:r>
      <w:proofErr w:type="spellStart"/>
      <w:r w:rsidRPr="00DE3B49">
        <w:rPr>
          <w:color w:val="000000"/>
        </w:rPr>
        <w:t>диастолический</w:t>
      </w:r>
      <w:proofErr w:type="spellEnd"/>
      <w:r w:rsidRPr="00DE3B49">
        <w:rPr>
          <w:color w:val="000000"/>
        </w:rPr>
        <w:t xml:space="preserve"> объем, фракция выброса, МОС, ОЦК</w:t>
      </w:r>
    </w:p>
    <w:p w:rsidR="00096AE6" w:rsidRPr="00DE3B49" w:rsidRDefault="00F33466" w:rsidP="00F407A6">
      <w:pPr>
        <w:ind w:left="426" w:hanging="360"/>
        <w:jc w:val="both"/>
        <w:rPr>
          <w:color w:val="000000"/>
        </w:rPr>
      </w:pPr>
      <w:r w:rsidRPr="00DE3B49">
        <w:rPr>
          <w:color w:val="000000"/>
        </w:rPr>
        <w:t xml:space="preserve">2. Увеличены конечный </w:t>
      </w:r>
      <w:proofErr w:type="spellStart"/>
      <w:r w:rsidRPr="00DE3B49">
        <w:rPr>
          <w:color w:val="000000"/>
        </w:rPr>
        <w:t>диастолический</w:t>
      </w:r>
      <w:proofErr w:type="spellEnd"/>
      <w:r w:rsidRPr="00DE3B49">
        <w:rPr>
          <w:color w:val="000000"/>
        </w:rPr>
        <w:t xml:space="preserve"> объем, ОЦК, снижены фракция</w:t>
      </w:r>
      <w:r w:rsidRPr="00DE3B49">
        <w:t xml:space="preserve"> </w:t>
      </w:r>
      <w:r w:rsidRPr="00DE3B49">
        <w:rPr>
          <w:color w:val="000000"/>
        </w:rPr>
        <w:t>выброса, МОС</w:t>
      </w:r>
    </w:p>
    <w:p w:rsidR="00F33466" w:rsidRPr="00DE3B49" w:rsidRDefault="00F33466" w:rsidP="00F407A6">
      <w:pPr>
        <w:ind w:left="426" w:hanging="360"/>
        <w:jc w:val="both"/>
      </w:pPr>
      <w:r w:rsidRPr="00DE3B49">
        <w:rPr>
          <w:color w:val="000000"/>
        </w:rPr>
        <w:t xml:space="preserve">3. Увеличен конечный </w:t>
      </w:r>
      <w:proofErr w:type="spellStart"/>
      <w:r w:rsidRPr="00DE3B49">
        <w:rPr>
          <w:color w:val="000000"/>
        </w:rPr>
        <w:t>диастолический</w:t>
      </w:r>
      <w:proofErr w:type="spellEnd"/>
      <w:r w:rsidRPr="00DE3B49">
        <w:rPr>
          <w:color w:val="000000"/>
        </w:rPr>
        <w:t xml:space="preserve"> объем, снижены ОЦК, фракция</w:t>
      </w:r>
      <w:r w:rsidRPr="00DE3B49">
        <w:t xml:space="preserve"> </w:t>
      </w:r>
      <w:r w:rsidRPr="00DE3B49">
        <w:rPr>
          <w:color w:val="000000"/>
        </w:rPr>
        <w:t>выброса, МОС</w:t>
      </w:r>
    </w:p>
    <w:p w:rsidR="00F33466" w:rsidRPr="00DE3B49" w:rsidRDefault="00F33466" w:rsidP="00F33466">
      <w:pPr>
        <w:suppressAutoHyphens w:val="0"/>
        <w:ind w:left="720"/>
        <w:jc w:val="right"/>
      </w:pPr>
    </w:p>
    <w:sectPr w:rsidR="00F33466" w:rsidRPr="00DE3B49" w:rsidSect="00DE3B49">
      <w:type w:val="continuous"/>
      <w:pgSz w:w="11905" w:h="16837"/>
      <w:pgMar w:top="1134" w:right="706" w:bottom="1134" w:left="1134"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7330" w:rsidRDefault="00DE7330">
      <w:r>
        <w:separator/>
      </w:r>
    </w:p>
  </w:endnote>
  <w:endnote w:type="continuationSeparator" w:id="0">
    <w:p w:rsidR="00DE7330" w:rsidRDefault="00DE7330">
      <w:r>
        <w:continuationSeparator/>
      </w:r>
    </w:p>
  </w:endnote>
</w:endnotes>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0C8" w:rsidRDefault="00115B68" w:rsidP="003E1571">
    <w:pPr>
      <w:pStyle w:val="af1"/>
      <w:framePr w:wrap="around" w:vAnchor="text" w:hAnchor="margin" w:xAlign="right" w:y="1"/>
      <w:rPr>
        <w:rStyle w:val="a6"/>
      </w:rPr>
    </w:pPr>
    <w:r>
      <w:rPr>
        <w:rStyle w:val="a6"/>
      </w:rPr>
      <w:fldChar w:fldCharType="begin"/>
    </w:r>
    <w:r w:rsidR="009510C8">
      <w:rPr>
        <w:rStyle w:val="a6"/>
      </w:rPr>
      <w:instrText xml:space="preserve">PAGE  </w:instrText>
    </w:r>
    <w:r>
      <w:rPr>
        <w:rStyle w:val="a6"/>
      </w:rPr>
      <w:fldChar w:fldCharType="end"/>
    </w:r>
  </w:p>
  <w:p w:rsidR="009510C8" w:rsidRDefault="009510C8" w:rsidP="005A4EF0">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0C8" w:rsidRDefault="00115B68" w:rsidP="003E1571">
    <w:pPr>
      <w:pStyle w:val="af1"/>
      <w:framePr w:wrap="around" w:vAnchor="text" w:hAnchor="margin" w:xAlign="right" w:y="1"/>
      <w:rPr>
        <w:rStyle w:val="a6"/>
      </w:rPr>
    </w:pPr>
    <w:r>
      <w:rPr>
        <w:rStyle w:val="a6"/>
      </w:rPr>
      <w:fldChar w:fldCharType="begin"/>
    </w:r>
    <w:r w:rsidR="009510C8">
      <w:rPr>
        <w:rStyle w:val="a6"/>
      </w:rPr>
      <w:instrText xml:space="preserve">PAGE  </w:instrText>
    </w:r>
    <w:r>
      <w:rPr>
        <w:rStyle w:val="a6"/>
      </w:rPr>
      <w:fldChar w:fldCharType="separate"/>
    </w:r>
    <w:r w:rsidR="000D07BB">
      <w:rPr>
        <w:rStyle w:val="a6"/>
        <w:noProof/>
      </w:rPr>
      <w:t>3</w:t>
    </w:r>
    <w:r>
      <w:rPr>
        <w:rStyle w:val="a6"/>
      </w:rPr>
      <w:fldChar w:fldCharType="end"/>
    </w:r>
  </w:p>
  <w:p w:rsidR="009510C8" w:rsidRDefault="009510C8">
    <w:pPr>
      <w:pStyle w:val="af1"/>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7330" w:rsidRDefault="00DE7330">
      <w:r>
        <w:separator/>
      </w:r>
    </w:p>
  </w:footnote>
  <w:footnote w:type="continuationSeparator" w:id="0">
    <w:p w:rsidR="00DE7330" w:rsidRDefault="00DE73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lvlText w:val=""/>
      <w:lvlJc w:val="left"/>
      <w:pPr>
        <w:tabs>
          <w:tab w:val="num" w:pos="432"/>
        </w:tabs>
        <w:ind w:left="432" w:hanging="432"/>
      </w:pPr>
    </w:lvl>
    <w:lvl w:ilvl="1">
      <w:start w:val="1"/>
      <w:numFmt w:val="none"/>
      <w:pStyle w:val="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0000003"/>
    <w:multiLevelType w:val="multilevel"/>
    <w:tmpl w:val="00000003"/>
    <w:name w:val="WW8Num2"/>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nsid w:val="00000004"/>
    <w:multiLevelType w:val="multilevel"/>
    <w:tmpl w:val="00000004"/>
    <w:name w:val="WW8Num3"/>
    <w:lvl w:ilvl="0">
      <w:start w:val="1"/>
      <w:numFmt w:val="decimal"/>
      <w:lvlText w:val="%1)"/>
      <w:lvlJc w:val="left"/>
      <w:pPr>
        <w:tabs>
          <w:tab w:val="num" w:pos="0"/>
        </w:tabs>
        <w:ind w:left="1428" w:hanging="360"/>
      </w:pPr>
    </w:lvl>
    <w:lvl w:ilvl="1">
      <w:start w:val="1"/>
      <w:numFmt w:val="lowerLetter"/>
      <w:lvlText w:val="%2."/>
      <w:lvlJc w:val="left"/>
      <w:pPr>
        <w:tabs>
          <w:tab w:val="num" w:pos="0"/>
        </w:tabs>
        <w:ind w:left="1800" w:hanging="360"/>
      </w:pPr>
    </w:lvl>
    <w:lvl w:ilvl="2">
      <w:start w:val="1"/>
      <w:numFmt w:val="lowerRoman"/>
      <w:lvlText w:val="%3."/>
      <w:lvlJc w:val="lef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lef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left"/>
      <w:pPr>
        <w:tabs>
          <w:tab w:val="num" w:pos="0"/>
        </w:tabs>
        <w:ind w:left="6840" w:hanging="180"/>
      </w:pPr>
    </w:lvl>
  </w:abstractNum>
  <w:abstractNum w:abstractNumId="4">
    <w:nsid w:val="00000005"/>
    <w:multiLevelType w:val="multilevel"/>
    <w:tmpl w:val="00000005"/>
    <w:name w:val="WW8Num4"/>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5">
    <w:nsid w:val="00000006"/>
    <w:multiLevelType w:val="multilevel"/>
    <w:tmpl w:val="00000006"/>
    <w:name w:val="WW8Num5"/>
    <w:lvl w:ilvl="0">
      <w:start w:val="1"/>
      <w:numFmt w:val="decimal"/>
      <w:lvlText w:val="%1)"/>
      <w:lvlJc w:val="left"/>
      <w:pPr>
        <w:tabs>
          <w:tab w:val="num" w:pos="0"/>
        </w:tabs>
        <w:ind w:left="1440" w:hanging="360"/>
      </w:pPr>
    </w:lvl>
    <w:lvl w:ilvl="1">
      <w:start w:val="1"/>
      <w:numFmt w:val="lowerLetter"/>
      <w:lvlText w:val="%2."/>
      <w:lvlJc w:val="left"/>
      <w:pPr>
        <w:tabs>
          <w:tab w:val="num" w:pos="0"/>
        </w:tabs>
        <w:ind w:left="1740" w:hanging="360"/>
      </w:pPr>
    </w:lvl>
    <w:lvl w:ilvl="2">
      <w:start w:val="1"/>
      <w:numFmt w:val="lowerRoman"/>
      <w:lvlText w:val="%3."/>
      <w:lvlJc w:val="left"/>
      <w:pPr>
        <w:tabs>
          <w:tab w:val="num" w:pos="0"/>
        </w:tabs>
        <w:ind w:left="2460" w:hanging="180"/>
      </w:pPr>
    </w:lvl>
    <w:lvl w:ilvl="3">
      <w:start w:val="1"/>
      <w:numFmt w:val="decimal"/>
      <w:lvlText w:val="%4."/>
      <w:lvlJc w:val="left"/>
      <w:pPr>
        <w:tabs>
          <w:tab w:val="num" w:pos="0"/>
        </w:tabs>
        <w:ind w:left="3180" w:hanging="360"/>
      </w:pPr>
    </w:lvl>
    <w:lvl w:ilvl="4">
      <w:start w:val="1"/>
      <w:numFmt w:val="lowerLetter"/>
      <w:lvlText w:val="%5."/>
      <w:lvlJc w:val="left"/>
      <w:pPr>
        <w:tabs>
          <w:tab w:val="num" w:pos="0"/>
        </w:tabs>
        <w:ind w:left="3900" w:hanging="360"/>
      </w:pPr>
    </w:lvl>
    <w:lvl w:ilvl="5">
      <w:start w:val="1"/>
      <w:numFmt w:val="lowerRoman"/>
      <w:lvlText w:val="%6."/>
      <w:lvlJc w:val="left"/>
      <w:pPr>
        <w:tabs>
          <w:tab w:val="num" w:pos="0"/>
        </w:tabs>
        <w:ind w:left="4620" w:hanging="180"/>
      </w:pPr>
    </w:lvl>
    <w:lvl w:ilvl="6">
      <w:start w:val="1"/>
      <w:numFmt w:val="decimal"/>
      <w:lvlText w:val="%7."/>
      <w:lvlJc w:val="left"/>
      <w:pPr>
        <w:tabs>
          <w:tab w:val="num" w:pos="0"/>
        </w:tabs>
        <w:ind w:left="5340" w:hanging="360"/>
      </w:pPr>
    </w:lvl>
    <w:lvl w:ilvl="7">
      <w:start w:val="1"/>
      <w:numFmt w:val="lowerLetter"/>
      <w:lvlText w:val="%8."/>
      <w:lvlJc w:val="left"/>
      <w:pPr>
        <w:tabs>
          <w:tab w:val="num" w:pos="0"/>
        </w:tabs>
        <w:ind w:left="6060" w:hanging="360"/>
      </w:pPr>
    </w:lvl>
    <w:lvl w:ilvl="8">
      <w:start w:val="1"/>
      <w:numFmt w:val="lowerRoman"/>
      <w:lvlText w:val="%9."/>
      <w:lvlJc w:val="left"/>
      <w:pPr>
        <w:tabs>
          <w:tab w:val="num" w:pos="0"/>
        </w:tabs>
        <w:ind w:left="6780" w:hanging="180"/>
      </w:pPr>
    </w:lvl>
  </w:abstractNum>
  <w:abstractNum w:abstractNumId="6">
    <w:nsid w:val="00000007"/>
    <w:multiLevelType w:val="multilevel"/>
    <w:tmpl w:val="00000007"/>
    <w:name w:val="WW8Num6"/>
    <w:lvl w:ilvl="0">
      <w:start w:val="1"/>
      <w:numFmt w:val="decimal"/>
      <w:lvlText w:val="%1)"/>
      <w:lvlJc w:val="left"/>
      <w:pPr>
        <w:tabs>
          <w:tab w:val="num" w:pos="0"/>
        </w:tabs>
        <w:ind w:left="1143" w:hanging="360"/>
      </w:pPr>
    </w:lvl>
    <w:lvl w:ilvl="1">
      <w:start w:val="1"/>
      <w:numFmt w:val="lowerLetter"/>
      <w:lvlText w:val="%2."/>
      <w:lvlJc w:val="left"/>
      <w:pPr>
        <w:tabs>
          <w:tab w:val="num" w:pos="0"/>
        </w:tabs>
        <w:ind w:left="1515" w:hanging="360"/>
      </w:pPr>
    </w:lvl>
    <w:lvl w:ilvl="2">
      <w:start w:val="1"/>
      <w:numFmt w:val="lowerRoman"/>
      <w:lvlText w:val="%3."/>
      <w:lvlJc w:val="left"/>
      <w:pPr>
        <w:tabs>
          <w:tab w:val="num" w:pos="0"/>
        </w:tabs>
        <w:ind w:left="2235" w:hanging="180"/>
      </w:pPr>
    </w:lvl>
    <w:lvl w:ilvl="3">
      <w:start w:val="1"/>
      <w:numFmt w:val="decimal"/>
      <w:lvlText w:val="%4."/>
      <w:lvlJc w:val="left"/>
      <w:pPr>
        <w:tabs>
          <w:tab w:val="num" w:pos="0"/>
        </w:tabs>
        <w:ind w:left="2955" w:hanging="360"/>
      </w:pPr>
    </w:lvl>
    <w:lvl w:ilvl="4">
      <w:start w:val="1"/>
      <w:numFmt w:val="lowerLetter"/>
      <w:lvlText w:val="%5."/>
      <w:lvlJc w:val="left"/>
      <w:pPr>
        <w:tabs>
          <w:tab w:val="num" w:pos="0"/>
        </w:tabs>
        <w:ind w:left="3675" w:hanging="360"/>
      </w:pPr>
    </w:lvl>
    <w:lvl w:ilvl="5">
      <w:start w:val="1"/>
      <w:numFmt w:val="lowerRoman"/>
      <w:lvlText w:val="%6."/>
      <w:lvlJc w:val="left"/>
      <w:pPr>
        <w:tabs>
          <w:tab w:val="num" w:pos="0"/>
        </w:tabs>
        <w:ind w:left="4395" w:hanging="180"/>
      </w:pPr>
    </w:lvl>
    <w:lvl w:ilvl="6">
      <w:start w:val="1"/>
      <w:numFmt w:val="decimal"/>
      <w:lvlText w:val="%7."/>
      <w:lvlJc w:val="left"/>
      <w:pPr>
        <w:tabs>
          <w:tab w:val="num" w:pos="0"/>
        </w:tabs>
        <w:ind w:left="5115" w:hanging="360"/>
      </w:pPr>
    </w:lvl>
    <w:lvl w:ilvl="7">
      <w:start w:val="1"/>
      <w:numFmt w:val="lowerLetter"/>
      <w:lvlText w:val="%8."/>
      <w:lvlJc w:val="left"/>
      <w:pPr>
        <w:tabs>
          <w:tab w:val="num" w:pos="0"/>
        </w:tabs>
        <w:ind w:left="5835" w:hanging="360"/>
      </w:pPr>
    </w:lvl>
    <w:lvl w:ilvl="8">
      <w:start w:val="1"/>
      <w:numFmt w:val="lowerRoman"/>
      <w:lvlText w:val="%9."/>
      <w:lvlJc w:val="left"/>
      <w:pPr>
        <w:tabs>
          <w:tab w:val="num" w:pos="0"/>
        </w:tabs>
        <w:ind w:left="6555" w:hanging="180"/>
      </w:pPr>
    </w:lvl>
  </w:abstractNum>
  <w:abstractNum w:abstractNumId="7">
    <w:nsid w:val="00000008"/>
    <w:multiLevelType w:val="multilevel"/>
    <w:tmpl w:val="00000008"/>
    <w:name w:val="WW8Num7"/>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nsid w:val="00000009"/>
    <w:multiLevelType w:val="multilevel"/>
    <w:tmpl w:val="00000009"/>
    <w:name w:val="WW8Num8"/>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9">
    <w:nsid w:val="0000000A"/>
    <w:multiLevelType w:val="multilevel"/>
    <w:tmpl w:val="0000000A"/>
    <w:name w:val="WW8Num9"/>
    <w:lvl w:ilvl="0">
      <w:start w:val="1"/>
      <w:numFmt w:val="decimal"/>
      <w:lvlText w:val="%1)"/>
      <w:lvlJc w:val="left"/>
      <w:pPr>
        <w:tabs>
          <w:tab w:val="num" w:pos="0"/>
        </w:tabs>
        <w:ind w:left="1143" w:hanging="360"/>
      </w:pPr>
    </w:lvl>
    <w:lvl w:ilvl="1">
      <w:start w:val="1"/>
      <w:numFmt w:val="lowerLetter"/>
      <w:lvlText w:val="%2."/>
      <w:lvlJc w:val="left"/>
      <w:pPr>
        <w:tabs>
          <w:tab w:val="num" w:pos="0"/>
        </w:tabs>
        <w:ind w:left="1515" w:hanging="360"/>
      </w:pPr>
    </w:lvl>
    <w:lvl w:ilvl="2">
      <w:start w:val="1"/>
      <w:numFmt w:val="lowerRoman"/>
      <w:lvlText w:val="%3."/>
      <w:lvlJc w:val="left"/>
      <w:pPr>
        <w:tabs>
          <w:tab w:val="num" w:pos="0"/>
        </w:tabs>
        <w:ind w:left="2235" w:hanging="180"/>
      </w:pPr>
    </w:lvl>
    <w:lvl w:ilvl="3">
      <w:start w:val="1"/>
      <w:numFmt w:val="decimal"/>
      <w:lvlText w:val="%4."/>
      <w:lvlJc w:val="left"/>
      <w:pPr>
        <w:tabs>
          <w:tab w:val="num" w:pos="0"/>
        </w:tabs>
        <w:ind w:left="2955" w:hanging="360"/>
      </w:pPr>
    </w:lvl>
    <w:lvl w:ilvl="4">
      <w:start w:val="1"/>
      <w:numFmt w:val="lowerLetter"/>
      <w:lvlText w:val="%5."/>
      <w:lvlJc w:val="left"/>
      <w:pPr>
        <w:tabs>
          <w:tab w:val="num" w:pos="0"/>
        </w:tabs>
        <w:ind w:left="3675" w:hanging="360"/>
      </w:pPr>
    </w:lvl>
    <w:lvl w:ilvl="5">
      <w:start w:val="1"/>
      <w:numFmt w:val="lowerRoman"/>
      <w:lvlText w:val="%6."/>
      <w:lvlJc w:val="left"/>
      <w:pPr>
        <w:tabs>
          <w:tab w:val="num" w:pos="0"/>
        </w:tabs>
        <w:ind w:left="4395" w:hanging="180"/>
      </w:pPr>
    </w:lvl>
    <w:lvl w:ilvl="6">
      <w:start w:val="1"/>
      <w:numFmt w:val="decimal"/>
      <w:lvlText w:val="%7."/>
      <w:lvlJc w:val="left"/>
      <w:pPr>
        <w:tabs>
          <w:tab w:val="num" w:pos="0"/>
        </w:tabs>
        <w:ind w:left="5115" w:hanging="360"/>
      </w:pPr>
    </w:lvl>
    <w:lvl w:ilvl="7">
      <w:start w:val="1"/>
      <w:numFmt w:val="lowerLetter"/>
      <w:lvlText w:val="%8."/>
      <w:lvlJc w:val="left"/>
      <w:pPr>
        <w:tabs>
          <w:tab w:val="num" w:pos="0"/>
        </w:tabs>
        <w:ind w:left="5835" w:hanging="360"/>
      </w:pPr>
    </w:lvl>
    <w:lvl w:ilvl="8">
      <w:start w:val="1"/>
      <w:numFmt w:val="lowerRoman"/>
      <w:lvlText w:val="%9."/>
      <w:lvlJc w:val="left"/>
      <w:pPr>
        <w:tabs>
          <w:tab w:val="num" w:pos="0"/>
        </w:tabs>
        <w:ind w:left="6555" w:hanging="180"/>
      </w:pPr>
    </w:lvl>
  </w:abstractNum>
  <w:abstractNum w:abstractNumId="10">
    <w:nsid w:val="0000000B"/>
    <w:multiLevelType w:val="multilevel"/>
    <w:tmpl w:val="0000000B"/>
    <w:name w:val="WW8Num10"/>
    <w:lvl w:ilvl="0">
      <w:start w:val="1"/>
      <w:numFmt w:val="decimal"/>
      <w:lvlText w:val="%1)"/>
      <w:lvlJc w:val="left"/>
      <w:pPr>
        <w:tabs>
          <w:tab w:val="num" w:pos="0"/>
        </w:tabs>
        <w:ind w:left="1293" w:hanging="360"/>
      </w:pPr>
    </w:lvl>
    <w:lvl w:ilvl="1">
      <w:start w:val="1"/>
      <w:numFmt w:val="lowerLetter"/>
      <w:lvlText w:val="%2."/>
      <w:lvlJc w:val="left"/>
      <w:pPr>
        <w:tabs>
          <w:tab w:val="num" w:pos="0"/>
        </w:tabs>
        <w:ind w:left="1665" w:hanging="360"/>
      </w:pPr>
    </w:lvl>
    <w:lvl w:ilvl="2">
      <w:start w:val="1"/>
      <w:numFmt w:val="lowerRoman"/>
      <w:lvlText w:val="%3."/>
      <w:lvlJc w:val="left"/>
      <w:pPr>
        <w:tabs>
          <w:tab w:val="num" w:pos="0"/>
        </w:tabs>
        <w:ind w:left="2385" w:hanging="180"/>
      </w:pPr>
    </w:lvl>
    <w:lvl w:ilvl="3">
      <w:start w:val="1"/>
      <w:numFmt w:val="decimal"/>
      <w:lvlText w:val="%4."/>
      <w:lvlJc w:val="left"/>
      <w:pPr>
        <w:tabs>
          <w:tab w:val="num" w:pos="0"/>
        </w:tabs>
        <w:ind w:left="3105" w:hanging="360"/>
      </w:pPr>
    </w:lvl>
    <w:lvl w:ilvl="4">
      <w:start w:val="1"/>
      <w:numFmt w:val="lowerLetter"/>
      <w:lvlText w:val="%5."/>
      <w:lvlJc w:val="left"/>
      <w:pPr>
        <w:tabs>
          <w:tab w:val="num" w:pos="0"/>
        </w:tabs>
        <w:ind w:left="3825" w:hanging="360"/>
      </w:pPr>
    </w:lvl>
    <w:lvl w:ilvl="5">
      <w:start w:val="1"/>
      <w:numFmt w:val="lowerRoman"/>
      <w:lvlText w:val="%6."/>
      <w:lvlJc w:val="left"/>
      <w:pPr>
        <w:tabs>
          <w:tab w:val="num" w:pos="0"/>
        </w:tabs>
        <w:ind w:left="4545" w:hanging="180"/>
      </w:pPr>
    </w:lvl>
    <w:lvl w:ilvl="6">
      <w:start w:val="1"/>
      <w:numFmt w:val="decimal"/>
      <w:lvlText w:val="%7."/>
      <w:lvlJc w:val="left"/>
      <w:pPr>
        <w:tabs>
          <w:tab w:val="num" w:pos="0"/>
        </w:tabs>
        <w:ind w:left="5265" w:hanging="360"/>
      </w:pPr>
    </w:lvl>
    <w:lvl w:ilvl="7">
      <w:start w:val="1"/>
      <w:numFmt w:val="lowerLetter"/>
      <w:lvlText w:val="%8."/>
      <w:lvlJc w:val="left"/>
      <w:pPr>
        <w:tabs>
          <w:tab w:val="num" w:pos="0"/>
        </w:tabs>
        <w:ind w:left="5985" w:hanging="360"/>
      </w:pPr>
    </w:lvl>
    <w:lvl w:ilvl="8">
      <w:start w:val="1"/>
      <w:numFmt w:val="lowerRoman"/>
      <w:lvlText w:val="%9."/>
      <w:lvlJc w:val="left"/>
      <w:pPr>
        <w:tabs>
          <w:tab w:val="num" w:pos="0"/>
        </w:tabs>
        <w:ind w:left="6705" w:hanging="180"/>
      </w:pPr>
    </w:lvl>
  </w:abstractNum>
  <w:abstractNum w:abstractNumId="11">
    <w:nsid w:val="0000000C"/>
    <w:multiLevelType w:val="multilevel"/>
    <w:tmpl w:val="0000000C"/>
    <w:name w:val="WW8Num11"/>
    <w:lvl w:ilvl="0">
      <w:start w:val="1"/>
      <w:numFmt w:val="decimal"/>
      <w:lvlText w:val="%1)"/>
      <w:lvlJc w:val="left"/>
      <w:pPr>
        <w:tabs>
          <w:tab w:val="num" w:pos="0"/>
        </w:tabs>
        <w:ind w:left="1143" w:hanging="360"/>
      </w:pPr>
    </w:lvl>
    <w:lvl w:ilvl="1">
      <w:start w:val="1"/>
      <w:numFmt w:val="lowerLetter"/>
      <w:lvlText w:val="%2."/>
      <w:lvlJc w:val="left"/>
      <w:pPr>
        <w:tabs>
          <w:tab w:val="num" w:pos="0"/>
        </w:tabs>
        <w:ind w:left="1515" w:hanging="360"/>
      </w:pPr>
    </w:lvl>
    <w:lvl w:ilvl="2">
      <w:start w:val="1"/>
      <w:numFmt w:val="lowerRoman"/>
      <w:lvlText w:val="%3."/>
      <w:lvlJc w:val="left"/>
      <w:pPr>
        <w:tabs>
          <w:tab w:val="num" w:pos="0"/>
        </w:tabs>
        <w:ind w:left="2235" w:hanging="180"/>
      </w:pPr>
    </w:lvl>
    <w:lvl w:ilvl="3">
      <w:start w:val="1"/>
      <w:numFmt w:val="decimal"/>
      <w:lvlText w:val="%4."/>
      <w:lvlJc w:val="left"/>
      <w:pPr>
        <w:tabs>
          <w:tab w:val="num" w:pos="0"/>
        </w:tabs>
        <w:ind w:left="2955" w:hanging="360"/>
      </w:pPr>
    </w:lvl>
    <w:lvl w:ilvl="4">
      <w:start w:val="1"/>
      <w:numFmt w:val="lowerLetter"/>
      <w:lvlText w:val="%5."/>
      <w:lvlJc w:val="left"/>
      <w:pPr>
        <w:tabs>
          <w:tab w:val="num" w:pos="0"/>
        </w:tabs>
        <w:ind w:left="3675" w:hanging="360"/>
      </w:pPr>
    </w:lvl>
    <w:lvl w:ilvl="5">
      <w:start w:val="1"/>
      <w:numFmt w:val="lowerRoman"/>
      <w:lvlText w:val="%6."/>
      <w:lvlJc w:val="left"/>
      <w:pPr>
        <w:tabs>
          <w:tab w:val="num" w:pos="0"/>
        </w:tabs>
        <w:ind w:left="4395" w:hanging="180"/>
      </w:pPr>
    </w:lvl>
    <w:lvl w:ilvl="6">
      <w:start w:val="1"/>
      <w:numFmt w:val="decimal"/>
      <w:lvlText w:val="%7."/>
      <w:lvlJc w:val="left"/>
      <w:pPr>
        <w:tabs>
          <w:tab w:val="num" w:pos="0"/>
        </w:tabs>
        <w:ind w:left="5115" w:hanging="360"/>
      </w:pPr>
    </w:lvl>
    <w:lvl w:ilvl="7">
      <w:start w:val="1"/>
      <w:numFmt w:val="lowerLetter"/>
      <w:lvlText w:val="%8."/>
      <w:lvlJc w:val="left"/>
      <w:pPr>
        <w:tabs>
          <w:tab w:val="num" w:pos="0"/>
        </w:tabs>
        <w:ind w:left="5835" w:hanging="360"/>
      </w:pPr>
    </w:lvl>
    <w:lvl w:ilvl="8">
      <w:start w:val="1"/>
      <w:numFmt w:val="lowerRoman"/>
      <w:lvlText w:val="%9."/>
      <w:lvlJc w:val="left"/>
      <w:pPr>
        <w:tabs>
          <w:tab w:val="num" w:pos="0"/>
        </w:tabs>
        <w:ind w:left="6555" w:hanging="180"/>
      </w:pPr>
    </w:lvl>
  </w:abstractNum>
  <w:abstractNum w:abstractNumId="12">
    <w:nsid w:val="0000000D"/>
    <w:multiLevelType w:val="multilevel"/>
    <w:tmpl w:val="0000000D"/>
    <w:name w:val="WW8Num12"/>
    <w:lvl w:ilvl="0">
      <w:start w:val="1"/>
      <w:numFmt w:val="decimal"/>
      <w:lvlText w:val="%1)"/>
      <w:lvlJc w:val="left"/>
      <w:pPr>
        <w:tabs>
          <w:tab w:val="num" w:pos="0"/>
        </w:tabs>
        <w:ind w:left="1428" w:hanging="360"/>
      </w:pPr>
    </w:lvl>
    <w:lvl w:ilvl="1">
      <w:start w:val="1"/>
      <w:numFmt w:val="lowerLetter"/>
      <w:lvlText w:val="%2."/>
      <w:lvlJc w:val="left"/>
      <w:pPr>
        <w:tabs>
          <w:tab w:val="num" w:pos="0"/>
        </w:tabs>
        <w:ind w:left="1800" w:hanging="360"/>
      </w:pPr>
    </w:lvl>
    <w:lvl w:ilvl="2">
      <w:start w:val="1"/>
      <w:numFmt w:val="lowerRoman"/>
      <w:lvlText w:val="%3."/>
      <w:lvlJc w:val="lef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lef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left"/>
      <w:pPr>
        <w:tabs>
          <w:tab w:val="num" w:pos="0"/>
        </w:tabs>
        <w:ind w:left="6840" w:hanging="180"/>
      </w:pPr>
    </w:lvl>
  </w:abstractNum>
  <w:abstractNum w:abstractNumId="13">
    <w:nsid w:val="0000000E"/>
    <w:multiLevelType w:val="multilevel"/>
    <w:tmpl w:val="0000000E"/>
    <w:name w:val="WW8Num13"/>
    <w:lvl w:ilvl="0">
      <w:start w:val="1"/>
      <w:numFmt w:val="decimal"/>
      <w:lvlText w:val="%1)"/>
      <w:lvlJc w:val="left"/>
      <w:pPr>
        <w:tabs>
          <w:tab w:val="num" w:pos="0"/>
        </w:tabs>
        <w:ind w:left="1368" w:hanging="360"/>
      </w:pPr>
    </w:lvl>
    <w:lvl w:ilvl="1">
      <w:start w:val="1"/>
      <w:numFmt w:val="lowerLetter"/>
      <w:lvlText w:val="%2."/>
      <w:lvlJc w:val="left"/>
      <w:pPr>
        <w:tabs>
          <w:tab w:val="num" w:pos="0"/>
        </w:tabs>
        <w:ind w:left="1740" w:hanging="360"/>
      </w:pPr>
    </w:lvl>
    <w:lvl w:ilvl="2">
      <w:start w:val="1"/>
      <w:numFmt w:val="lowerRoman"/>
      <w:lvlText w:val="%3."/>
      <w:lvlJc w:val="left"/>
      <w:pPr>
        <w:tabs>
          <w:tab w:val="num" w:pos="0"/>
        </w:tabs>
        <w:ind w:left="2460" w:hanging="180"/>
      </w:pPr>
    </w:lvl>
    <w:lvl w:ilvl="3">
      <w:start w:val="1"/>
      <w:numFmt w:val="decimal"/>
      <w:lvlText w:val="%4."/>
      <w:lvlJc w:val="left"/>
      <w:pPr>
        <w:tabs>
          <w:tab w:val="num" w:pos="0"/>
        </w:tabs>
        <w:ind w:left="3180" w:hanging="360"/>
      </w:pPr>
    </w:lvl>
    <w:lvl w:ilvl="4">
      <w:start w:val="1"/>
      <w:numFmt w:val="lowerLetter"/>
      <w:lvlText w:val="%5."/>
      <w:lvlJc w:val="left"/>
      <w:pPr>
        <w:tabs>
          <w:tab w:val="num" w:pos="0"/>
        </w:tabs>
        <w:ind w:left="3900" w:hanging="360"/>
      </w:pPr>
    </w:lvl>
    <w:lvl w:ilvl="5">
      <w:start w:val="1"/>
      <w:numFmt w:val="lowerRoman"/>
      <w:lvlText w:val="%6."/>
      <w:lvlJc w:val="left"/>
      <w:pPr>
        <w:tabs>
          <w:tab w:val="num" w:pos="0"/>
        </w:tabs>
        <w:ind w:left="4620" w:hanging="180"/>
      </w:pPr>
    </w:lvl>
    <w:lvl w:ilvl="6">
      <w:start w:val="1"/>
      <w:numFmt w:val="decimal"/>
      <w:lvlText w:val="%7."/>
      <w:lvlJc w:val="left"/>
      <w:pPr>
        <w:tabs>
          <w:tab w:val="num" w:pos="0"/>
        </w:tabs>
        <w:ind w:left="5340" w:hanging="360"/>
      </w:pPr>
    </w:lvl>
    <w:lvl w:ilvl="7">
      <w:start w:val="1"/>
      <w:numFmt w:val="lowerLetter"/>
      <w:lvlText w:val="%8."/>
      <w:lvlJc w:val="left"/>
      <w:pPr>
        <w:tabs>
          <w:tab w:val="num" w:pos="0"/>
        </w:tabs>
        <w:ind w:left="6060" w:hanging="360"/>
      </w:pPr>
    </w:lvl>
    <w:lvl w:ilvl="8">
      <w:start w:val="1"/>
      <w:numFmt w:val="lowerRoman"/>
      <w:lvlText w:val="%9."/>
      <w:lvlJc w:val="left"/>
      <w:pPr>
        <w:tabs>
          <w:tab w:val="num" w:pos="0"/>
        </w:tabs>
        <w:ind w:left="6780" w:hanging="180"/>
      </w:pPr>
    </w:lvl>
  </w:abstractNum>
  <w:abstractNum w:abstractNumId="14">
    <w:nsid w:val="0000000F"/>
    <w:multiLevelType w:val="multilevel"/>
    <w:tmpl w:val="0000000F"/>
    <w:name w:val="WW8Num14"/>
    <w:lvl w:ilvl="0">
      <w:start w:val="1"/>
      <w:numFmt w:val="decimal"/>
      <w:lvlText w:val="%1)"/>
      <w:lvlJc w:val="left"/>
      <w:pPr>
        <w:tabs>
          <w:tab w:val="num" w:pos="0"/>
        </w:tabs>
        <w:ind w:left="1143" w:hanging="360"/>
      </w:pPr>
    </w:lvl>
    <w:lvl w:ilvl="1">
      <w:start w:val="1"/>
      <w:numFmt w:val="lowerLetter"/>
      <w:lvlText w:val="%2."/>
      <w:lvlJc w:val="left"/>
      <w:pPr>
        <w:tabs>
          <w:tab w:val="num" w:pos="0"/>
        </w:tabs>
        <w:ind w:left="1515" w:hanging="360"/>
      </w:pPr>
    </w:lvl>
    <w:lvl w:ilvl="2">
      <w:start w:val="1"/>
      <w:numFmt w:val="lowerRoman"/>
      <w:lvlText w:val="%3."/>
      <w:lvlJc w:val="left"/>
      <w:pPr>
        <w:tabs>
          <w:tab w:val="num" w:pos="0"/>
        </w:tabs>
        <w:ind w:left="2235" w:hanging="180"/>
      </w:pPr>
    </w:lvl>
    <w:lvl w:ilvl="3">
      <w:start w:val="1"/>
      <w:numFmt w:val="decimal"/>
      <w:lvlText w:val="%4."/>
      <w:lvlJc w:val="left"/>
      <w:pPr>
        <w:tabs>
          <w:tab w:val="num" w:pos="0"/>
        </w:tabs>
        <w:ind w:left="2955" w:hanging="360"/>
      </w:pPr>
    </w:lvl>
    <w:lvl w:ilvl="4">
      <w:start w:val="1"/>
      <w:numFmt w:val="lowerLetter"/>
      <w:lvlText w:val="%5."/>
      <w:lvlJc w:val="left"/>
      <w:pPr>
        <w:tabs>
          <w:tab w:val="num" w:pos="0"/>
        </w:tabs>
        <w:ind w:left="3675" w:hanging="360"/>
      </w:pPr>
    </w:lvl>
    <w:lvl w:ilvl="5">
      <w:start w:val="1"/>
      <w:numFmt w:val="lowerRoman"/>
      <w:lvlText w:val="%6."/>
      <w:lvlJc w:val="left"/>
      <w:pPr>
        <w:tabs>
          <w:tab w:val="num" w:pos="0"/>
        </w:tabs>
        <w:ind w:left="4395" w:hanging="180"/>
      </w:pPr>
    </w:lvl>
    <w:lvl w:ilvl="6">
      <w:start w:val="1"/>
      <w:numFmt w:val="decimal"/>
      <w:lvlText w:val="%7."/>
      <w:lvlJc w:val="left"/>
      <w:pPr>
        <w:tabs>
          <w:tab w:val="num" w:pos="0"/>
        </w:tabs>
        <w:ind w:left="5115" w:hanging="360"/>
      </w:pPr>
    </w:lvl>
    <w:lvl w:ilvl="7">
      <w:start w:val="1"/>
      <w:numFmt w:val="lowerLetter"/>
      <w:lvlText w:val="%8."/>
      <w:lvlJc w:val="left"/>
      <w:pPr>
        <w:tabs>
          <w:tab w:val="num" w:pos="0"/>
        </w:tabs>
        <w:ind w:left="5835" w:hanging="360"/>
      </w:pPr>
    </w:lvl>
    <w:lvl w:ilvl="8">
      <w:start w:val="1"/>
      <w:numFmt w:val="lowerRoman"/>
      <w:lvlText w:val="%9."/>
      <w:lvlJc w:val="left"/>
      <w:pPr>
        <w:tabs>
          <w:tab w:val="num" w:pos="0"/>
        </w:tabs>
        <w:ind w:left="6555" w:hanging="180"/>
      </w:pPr>
    </w:lvl>
  </w:abstractNum>
  <w:abstractNum w:abstractNumId="15">
    <w:nsid w:val="00000010"/>
    <w:multiLevelType w:val="multilevel"/>
    <w:tmpl w:val="00000010"/>
    <w:name w:val="WW8Num15"/>
    <w:lvl w:ilvl="0">
      <w:start w:val="1"/>
      <w:numFmt w:val="decimal"/>
      <w:lvlText w:val="%1)"/>
      <w:lvlJc w:val="left"/>
      <w:pPr>
        <w:tabs>
          <w:tab w:val="num" w:pos="0"/>
        </w:tabs>
        <w:ind w:left="1293" w:hanging="360"/>
      </w:pPr>
    </w:lvl>
    <w:lvl w:ilvl="1">
      <w:start w:val="1"/>
      <w:numFmt w:val="lowerLetter"/>
      <w:lvlText w:val="%2."/>
      <w:lvlJc w:val="left"/>
      <w:pPr>
        <w:tabs>
          <w:tab w:val="num" w:pos="0"/>
        </w:tabs>
        <w:ind w:left="1665" w:hanging="360"/>
      </w:pPr>
    </w:lvl>
    <w:lvl w:ilvl="2">
      <w:start w:val="1"/>
      <w:numFmt w:val="lowerRoman"/>
      <w:lvlText w:val="%3."/>
      <w:lvlJc w:val="left"/>
      <w:pPr>
        <w:tabs>
          <w:tab w:val="num" w:pos="0"/>
        </w:tabs>
        <w:ind w:left="2385" w:hanging="180"/>
      </w:pPr>
    </w:lvl>
    <w:lvl w:ilvl="3">
      <w:start w:val="1"/>
      <w:numFmt w:val="decimal"/>
      <w:lvlText w:val="%4."/>
      <w:lvlJc w:val="left"/>
      <w:pPr>
        <w:tabs>
          <w:tab w:val="num" w:pos="0"/>
        </w:tabs>
        <w:ind w:left="3105" w:hanging="360"/>
      </w:pPr>
    </w:lvl>
    <w:lvl w:ilvl="4">
      <w:start w:val="1"/>
      <w:numFmt w:val="lowerLetter"/>
      <w:lvlText w:val="%5."/>
      <w:lvlJc w:val="left"/>
      <w:pPr>
        <w:tabs>
          <w:tab w:val="num" w:pos="0"/>
        </w:tabs>
        <w:ind w:left="3825" w:hanging="360"/>
      </w:pPr>
    </w:lvl>
    <w:lvl w:ilvl="5">
      <w:start w:val="1"/>
      <w:numFmt w:val="lowerRoman"/>
      <w:lvlText w:val="%6."/>
      <w:lvlJc w:val="left"/>
      <w:pPr>
        <w:tabs>
          <w:tab w:val="num" w:pos="0"/>
        </w:tabs>
        <w:ind w:left="4545" w:hanging="180"/>
      </w:pPr>
    </w:lvl>
    <w:lvl w:ilvl="6">
      <w:start w:val="1"/>
      <w:numFmt w:val="decimal"/>
      <w:lvlText w:val="%7."/>
      <w:lvlJc w:val="left"/>
      <w:pPr>
        <w:tabs>
          <w:tab w:val="num" w:pos="0"/>
        </w:tabs>
        <w:ind w:left="5265" w:hanging="360"/>
      </w:pPr>
    </w:lvl>
    <w:lvl w:ilvl="7">
      <w:start w:val="1"/>
      <w:numFmt w:val="lowerLetter"/>
      <w:lvlText w:val="%8."/>
      <w:lvlJc w:val="left"/>
      <w:pPr>
        <w:tabs>
          <w:tab w:val="num" w:pos="0"/>
        </w:tabs>
        <w:ind w:left="5985" w:hanging="360"/>
      </w:pPr>
    </w:lvl>
    <w:lvl w:ilvl="8">
      <w:start w:val="1"/>
      <w:numFmt w:val="lowerRoman"/>
      <w:lvlText w:val="%9."/>
      <w:lvlJc w:val="left"/>
      <w:pPr>
        <w:tabs>
          <w:tab w:val="num" w:pos="0"/>
        </w:tabs>
        <w:ind w:left="6705" w:hanging="180"/>
      </w:pPr>
    </w:lvl>
  </w:abstractNum>
  <w:abstractNum w:abstractNumId="16">
    <w:nsid w:val="00000011"/>
    <w:multiLevelType w:val="multilevel"/>
    <w:tmpl w:val="00000011"/>
    <w:name w:val="WW8Num16"/>
    <w:lvl w:ilvl="0">
      <w:start w:val="1"/>
      <w:numFmt w:val="decimal"/>
      <w:lvlText w:val="%1)"/>
      <w:lvlJc w:val="left"/>
      <w:pPr>
        <w:tabs>
          <w:tab w:val="num" w:pos="0"/>
        </w:tabs>
        <w:ind w:left="1143" w:hanging="360"/>
      </w:pPr>
    </w:lvl>
    <w:lvl w:ilvl="1">
      <w:start w:val="1"/>
      <w:numFmt w:val="lowerLetter"/>
      <w:lvlText w:val="%2."/>
      <w:lvlJc w:val="left"/>
      <w:pPr>
        <w:tabs>
          <w:tab w:val="num" w:pos="0"/>
        </w:tabs>
        <w:ind w:left="1515" w:hanging="360"/>
      </w:pPr>
    </w:lvl>
    <w:lvl w:ilvl="2">
      <w:start w:val="1"/>
      <w:numFmt w:val="lowerRoman"/>
      <w:lvlText w:val="%3."/>
      <w:lvlJc w:val="left"/>
      <w:pPr>
        <w:tabs>
          <w:tab w:val="num" w:pos="0"/>
        </w:tabs>
        <w:ind w:left="2235" w:hanging="180"/>
      </w:pPr>
    </w:lvl>
    <w:lvl w:ilvl="3">
      <w:start w:val="1"/>
      <w:numFmt w:val="decimal"/>
      <w:lvlText w:val="%4."/>
      <w:lvlJc w:val="left"/>
      <w:pPr>
        <w:tabs>
          <w:tab w:val="num" w:pos="0"/>
        </w:tabs>
        <w:ind w:left="2955" w:hanging="360"/>
      </w:pPr>
    </w:lvl>
    <w:lvl w:ilvl="4">
      <w:start w:val="1"/>
      <w:numFmt w:val="lowerLetter"/>
      <w:lvlText w:val="%5."/>
      <w:lvlJc w:val="left"/>
      <w:pPr>
        <w:tabs>
          <w:tab w:val="num" w:pos="0"/>
        </w:tabs>
        <w:ind w:left="3675" w:hanging="360"/>
      </w:pPr>
    </w:lvl>
    <w:lvl w:ilvl="5">
      <w:start w:val="1"/>
      <w:numFmt w:val="lowerRoman"/>
      <w:lvlText w:val="%6."/>
      <w:lvlJc w:val="left"/>
      <w:pPr>
        <w:tabs>
          <w:tab w:val="num" w:pos="0"/>
        </w:tabs>
        <w:ind w:left="4395" w:hanging="180"/>
      </w:pPr>
    </w:lvl>
    <w:lvl w:ilvl="6">
      <w:start w:val="1"/>
      <w:numFmt w:val="decimal"/>
      <w:lvlText w:val="%7."/>
      <w:lvlJc w:val="left"/>
      <w:pPr>
        <w:tabs>
          <w:tab w:val="num" w:pos="0"/>
        </w:tabs>
        <w:ind w:left="5115" w:hanging="360"/>
      </w:pPr>
    </w:lvl>
    <w:lvl w:ilvl="7">
      <w:start w:val="1"/>
      <w:numFmt w:val="lowerLetter"/>
      <w:lvlText w:val="%8."/>
      <w:lvlJc w:val="left"/>
      <w:pPr>
        <w:tabs>
          <w:tab w:val="num" w:pos="0"/>
        </w:tabs>
        <w:ind w:left="5835" w:hanging="360"/>
      </w:pPr>
    </w:lvl>
    <w:lvl w:ilvl="8">
      <w:start w:val="1"/>
      <w:numFmt w:val="lowerRoman"/>
      <w:lvlText w:val="%9."/>
      <w:lvlJc w:val="left"/>
      <w:pPr>
        <w:tabs>
          <w:tab w:val="num" w:pos="0"/>
        </w:tabs>
        <w:ind w:left="6555" w:hanging="180"/>
      </w:pPr>
    </w:lvl>
  </w:abstractNum>
  <w:abstractNum w:abstractNumId="17">
    <w:nsid w:val="00000012"/>
    <w:multiLevelType w:val="multilevel"/>
    <w:tmpl w:val="00000012"/>
    <w:name w:val="WW8Num17"/>
    <w:lvl w:ilvl="0">
      <w:start w:val="1"/>
      <w:numFmt w:val="decimal"/>
      <w:lvlText w:val="%1)"/>
      <w:lvlJc w:val="left"/>
      <w:pPr>
        <w:tabs>
          <w:tab w:val="num" w:pos="0"/>
        </w:tabs>
        <w:ind w:left="1218" w:hanging="360"/>
      </w:pPr>
    </w:lvl>
    <w:lvl w:ilvl="1">
      <w:start w:val="1"/>
      <w:numFmt w:val="lowerLetter"/>
      <w:lvlText w:val="%2."/>
      <w:lvlJc w:val="left"/>
      <w:pPr>
        <w:tabs>
          <w:tab w:val="num" w:pos="0"/>
        </w:tabs>
        <w:ind w:left="1590" w:hanging="360"/>
      </w:pPr>
    </w:lvl>
    <w:lvl w:ilvl="2">
      <w:start w:val="1"/>
      <w:numFmt w:val="lowerRoman"/>
      <w:lvlText w:val="%3."/>
      <w:lvlJc w:val="left"/>
      <w:pPr>
        <w:tabs>
          <w:tab w:val="num" w:pos="0"/>
        </w:tabs>
        <w:ind w:left="2310" w:hanging="180"/>
      </w:pPr>
    </w:lvl>
    <w:lvl w:ilvl="3">
      <w:start w:val="1"/>
      <w:numFmt w:val="decimal"/>
      <w:lvlText w:val="%4."/>
      <w:lvlJc w:val="left"/>
      <w:pPr>
        <w:tabs>
          <w:tab w:val="num" w:pos="0"/>
        </w:tabs>
        <w:ind w:left="3030" w:hanging="360"/>
      </w:pPr>
    </w:lvl>
    <w:lvl w:ilvl="4">
      <w:start w:val="1"/>
      <w:numFmt w:val="lowerLetter"/>
      <w:lvlText w:val="%5."/>
      <w:lvlJc w:val="left"/>
      <w:pPr>
        <w:tabs>
          <w:tab w:val="num" w:pos="0"/>
        </w:tabs>
        <w:ind w:left="3750" w:hanging="360"/>
      </w:pPr>
    </w:lvl>
    <w:lvl w:ilvl="5">
      <w:start w:val="1"/>
      <w:numFmt w:val="lowerRoman"/>
      <w:lvlText w:val="%6."/>
      <w:lvlJc w:val="left"/>
      <w:pPr>
        <w:tabs>
          <w:tab w:val="num" w:pos="0"/>
        </w:tabs>
        <w:ind w:left="4470" w:hanging="180"/>
      </w:pPr>
    </w:lvl>
    <w:lvl w:ilvl="6">
      <w:start w:val="1"/>
      <w:numFmt w:val="decimal"/>
      <w:lvlText w:val="%7."/>
      <w:lvlJc w:val="left"/>
      <w:pPr>
        <w:tabs>
          <w:tab w:val="num" w:pos="0"/>
        </w:tabs>
        <w:ind w:left="5190" w:hanging="360"/>
      </w:pPr>
    </w:lvl>
    <w:lvl w:ilvl="7">
      <w:start w:val="1"/>
      <w:numFmt w:val="lowerLetter"/>
      <w:lvlText w:val="%8."/>
      <w:lvlJc w:val="left"/>
      <w:pPr>
        <w:tabs>
          <w:tab w:val="num" w:pos="0"/>
        </w:tabs>
        <w:ind w:left="5910" w:hanging="360"/>
      </w:pPr>
    </w:lvl>
    <w:lvl w:ilvl="8">
      <w:start w:val="1"/>
      <w:numFmt w:val="lowerRoman"/>
      <w:lvlText w:val="%9."/>
      <w:lvlJc w:val="left"/>
      <w:pPr>
        <w:tabs>
          <w:tab w:val="num" w:pos="0"/>
        </w:tabs>
        <w:ind w:left="6630" w:hanging="180"/>
      </w:pPr>
    </w:lvl>
  </w:abstractNum>
  <w:abstractNum w:abstractNumId="18">
    <w:nsid w:val="00000013"/>
    <w:multiLevelType w:val="multilevel"/>
    <w:tmpl w:val="00000013"/>
    <w:name w:val="WW8Num18"/>
    <w:lvl w:ilvl="0">
      <w:start w:val="1"/>
      <w:numFmt w:val="decimal"/>
      <w:lvlText w:val="%1)"/>
      <w:lvlJc w:val="left"/>
      <w:pPr>
        <w:tabs>
          <w:tab w:val="num" w:pos="0"/>
        </w:tabs>
        <w:ind w:left="1143" w:hanging="360"/>
      </w:pPr>
    </w:lvl>
    <w:lvl w:ilvl="1">
      <w:start w:val="1"/>
      <w:numFmt w:val="lowerLetter"/>
      <w:lvlText w:val="%2."/>
      <w:lvlJc w:val="left"/>
      <w:pPr>
        <w:tabs>
          <w:tab w:val="num" w:pos="0"/>
        </w:tabs>
        <w:ind w:left="1515" w:hanging="360"/>
      </w:pPr>
    </w:lvl>
    <w:lvl w:ilvl="2">
      <w:start w:val="1"/>
      <w:numFmt w:val="lowerRoman"/>
      <w:lvlText w:val="%3."/>
      <w:lvlJc w:val="left"/>
      <w:pPr>
        <w:tabs>
          <w:tab w:val="num" w:pos="0"/>
        </w:tabs>
        <w:ind w:left="2235" w:hanging="180"/>
      </w:pPr>
    </w:lvl>
    <w:lvl w:ilvl="3">
      <w:start w:val="1"/>
      <w:numFmt w:val="decimal"/>
      <w:lvlText w:val="%4."/>
      <w:lvlJc w:val="left"/>
      <w:pPr>
        <w:tabs>
          <w:tab w:val="num" w:pos="0"/>
        </w:tabs>
        <w:ind w:left="2955" w:hanging="360"/>
      </w:pPr>
    </w:lvl>
    <w:lvl w:ilvl="4">
      <w:start w:val="1"/>
      <w:numFmt w:val="lowerLetter"/>
      <w:lvlText w:val="%5."/>
      <w:lvlJc w:val="left"/>
      <w:pPr>
        <w:tabs>
          <w:tab w:val="num" w:pos="0"/>
        </w:tabs>
        <w:ind w:left="3675" w:hanging="360"/>
      </w:pPr>
    </w:lvl>
    <w:lvl w:ilvl="5">
      <w:start w:val="1"/>
      <w:numFmt w:val="lowerRoman"/>
      <w:lvlText w:val="%6."/>
      <w:lvlJc w:val="left"/>
      <w:pPr>
        <w:tabs>
          <w:tab w:val="num" w:pos="0"/>
        </w:tabs>
        <w:ind w:left="4395" w:hanging="180"/>
      </w:pPr>
    </w:lvl>
    <w:lvl w:ilvl="6">
      <w:start w:val="1"/>
      <w:numFmt w:val="decimal"/>
      <w:lvlText w:val="%7."/>
      <w:lvlJc w:val="left"/>
      <w:pPr>
        <w:tabs>
          <w:tab w:val="num" w:pos="0"/>
        </w:tabs>
        <w:ind w:left="5115" w:hanging="360"/>
      </w:pPr>
    </w:lvl>
    <w:lvl w:ilvl="7">
      <w:start w:val="1"/>
      <w:numFmt w:val="lowerLetter"/>
      <w:lvlText w:val="%8."/>
      <w:lvlJc w:val="left"/>
      <w:pPr>
        <w:tabs>
          <w:tab w:val="num" w:pos="0"/>
        </w:tabs>
        <w:ind w:left="5835" w:hanging="360"/>
      </w:pPr>
    </w:lvl>
    <w:lvl w:ilvl="8">
      <w:start w:val="1"/>
      <w:numFmt w:val="lowerRoman"/>
      <w:lvlText w:val="%9."/>
      <w:lvlJc w:val="left"/>
      <w:pPr>
        <w:tabs>
          <w:tab w:val="num" w:pos="0"/>
        </w:tabs>
        <w:ind w:left="6555" w:hanging="180"/>
      </w:pPr>
    </w:lvl>
  </w:abstractNum>
  <w:abstractNum w:abstractNumId="19">
    <w:nsid w:val="00000014"/>
    <w:multiLevelType w:val="multilevel"/>
    <w:tmpl w:val="00000014"/>
    <w:name w:val="WW8Num19"/>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b/>
        <w:color w:val="000000"/>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b/>
        <w:color w:val="000000"/>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b/>
        <w:color w:val="000000"/>
      </w:rPr>
    </w:lvl>
  </w:abstractNum>
  <w:abstractNum w:abstractNumId="20">
    <w:nsid w:val="00000015"/>
    <w:multiLevelType w:val="multilevel"/>
    <w:tmpl w:val="00000015"/>
    <w:name w:val="WW8Num20"/>
    <w:lvl w:ilvl="0">
      <w:start w:val="1"/>
      <w:numFmt w:val="decimal"/>
      <w:lvlText w:val="%1)"/>
      <w:lvlJc w:val="left"/>
      <w:pPr>
        <w:tabs>
          <w:tab w:val="num" w:pos="0"/>
        </w:tabs>
        <w:ind w:left="1143" w:hanging="360"/>
      </w:pPr>
    </w:lvl>
    <w:lvl w:ilvl="1">
      <w:start w:val="1"/>
      <w:numFmt w:val="lowerLetter"/>
      <w:lvlText w:val="%2."/>
      <w:lvlJc w:val="left"/>
      <w:pPr>
        <w:tabs>
          <w:tab w:val="num" w:pos="0"/>
        </w:tabs>
        <w:ind w:left="1515" w:hanging="360"/>
      </w:pPr>
    </w:lvl>
    <w:lvl w:ilvl="2">
      <w:start w:val="1"/>
      <w:numFmt w:val="lowerRoman"/>
      <w:lvlText w:val="%3."/>
      <w:lvlJc w:val="left"/>
      <w:pPr>
        <w:tabs>
          <w:tab w:val="num" w:pos="0"/>
        </w:tabs>
        <w:ind w:left="2235" w:hanging="180"/>
      </w:pPr>
    </w:lvl>
    <w:lvl w:ilvl="3">
      <w:start w:val="1"/>
      <w:numFmt w:val="decimal"/>
      <w:lvlText w:val="%4."/>
      <w:lvlJc w:val="left"/>
      <w:pPr>
        <w:tabs>
          <w:tab w:val="num" w:pos="0"/>
        </w:tabs>
        <w:ind w:left="2955" w:hanging="360"/>
      </w:pPr>
    </w:lvl>
    <w:lvl w:ilvl="4">
      <w:start w:val="1"/>
      <w:numFmt w:val="lowerLetter"/>
      <w:lvlText w:val="%5."/>
      <w:lvlJc w:val="left"/>
      <w:pPr>
        <w:tabs>
          <w:tab w:val="num" w:pos="0"/>
        </w:tabs>
        <w:ind w:left="3675" w:hanging="360"/>
      </w:pPr>
    </w:lvl>
    <w:lvl w:ilvl="5">
      <w:start w:val="1"/>
      <w:numFmt w:val="lowerRoman"/>
      <w:lvlText w:val="%6."/>
      <w:lvlJc w:val="left"/>
      <w:pPr>
        <w:tabs>
          <w:tab w:val="num" w:pos="0"/>
        </w:tabs>
        <w:ind w:left="4395" w:hanging="180"/>
      </w:pPr>
    </w:lvl>
    <w:lvl w:ilvl="6">
      <w:start w:val="1"/>
      <w:numFmt w:val="decimal"/>
      <w:lvlText w:val="%7."/>
      <w:lvlJc w:val="left"/>
      <w:pPr>
        <w:tabs>
          <w:tab w:val="num" w:pos="0"/>
        </w:tabs>
        <w:ind w:left="5115" w:hanging="360"/>
      </w:pPr>
    </w:lvl>
    <w:lvl w:ilvl="7">
      <w:start w:val="1"/>
      <w:numFmt w:val="lowerLetter"/>
      <w:lvlText w:val="%8."/>
      <w:lvlJc w:val="left"/>
      <w:pPr>
        <w:tabs>
          <w:tab w:val="num" w:pos="0"/>
        </w:tabs>
        <w:ind w:left="5835" w:hanging="360"/>
      </w:pPr>
    </w:lvl>
    <w:lvl w:ilvl="8">
      <w:start w:val="1"/>
      <w:numFmt w:val="lowerRoman"/>
      <w:lvlText w:val="%9."/>
      <w:lvlJc w:val="left"/>
      <w:pPr>
        <w:tabs>
          <w:tab w:val="num" w:pos="0"/>
        </w:tabs>
        <w:ind w:left="6555" w:hanging="180"/>
      </w:pPr>
    </w:lvl>
  </w:abstractNum>
  <w:abstractNum w:abstractNumId="21">
    <w:nsid w:val="00000016"/>
    <w:multiLevelType w:val="multilevel"/>
    <w:tmpl w:val="00000016"/>
    <w:name w:val="WW8Num21"/>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2">
    <w:nsid w:val="00000017"/>
    <w:multiLevelType w:val="multilevel"/>
    <w:tmpl w:val="00000017"/>
    <w:name w:val="WW8Num22"/>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3">
    <w:nsid w:val="00000018"/>
    <w:multiLevelType w:val="multilevel"/>
    <w:tmpl w:val="00000018"/>
    <w:name w:val="WW8Num23"/>
    <w:lvl w:ilvl="0">
      <w:start w:val="1"/>
      <w:numFmt w:val="decimal"/>
      <w:lvlText w:val="%1)"/>
      <w:lvlJc w:val="left"/>
      <w:pPr>
        <w:tabs>
          <w:tab w:val="num" w:pos="0"/>
        </w:tabs>
        <w:ind w:left="1143" w:hanging="360"/>
      </w:pPr>
    </w:lvl>
    <w:lvl w:ilvl="1">
      <w:start w:val="1"/>
      <w:numFmt w:val="lowerLetter"/>
      <w:lvlText w:val="%2."/>
      <w:lvlJc w:val="left"/>
      <w:pPr>
        <w:tabs>
          <w:tab w:val="num" w:pos="0"/>
        </w:tabs>
        <w:ind w:left="1515" w:hanging="360"/>
      </w:pPr>
    </w:lvl>
    <w:lvl w:ilvl="2">
      <w:start w:val="1"/>
      <w:numFmt w:val="lowerRoman"/>
      <w:lvlText w:val="%3."/>
      <w:lvlJc w:val="left"/>
      <w:pPr>
        <w:tabs>
          <w:tab w:val="num" w:pos="0"/>
        </w:tabs>
        <w:ind w:left="2235" w:hanging="180"/>
      </w:pPr>
    </w:lvl>
    <w:lvl w:ilvl="3">
      <w:start w:val="1"/>
      <w:numFmt w:val="decimal"/>
      <w:lvlText w:val="%4."/>
      <w:lvlJc w:val="left"/>
      <w:pPr>
        <w:tabs>
          <w:tab w:val="num" w:pos="0"/>
        </w:tabs>
        <w:ind w:left="2955" w:hanging="360"/>
      </w:pPr>
    </w:lvl>
    <w:lvl w:ilvl="4">
      <w:start w:val="1"/>
      <w:numFmt w:val="lowerLetter"/>
      <w:lvlText w:val="%5."/>
      <w:lvlJc w:val="left"/>
      <w:pPr>
        <w:tabs>
          <w:tab w:val="num" w:pos="0"/>
        </w:tabs>
        <w:ind w:left="3675" w:hanging="360"/>
      </w:pPr>
    </w:lvl>
    <w:lvl w:ilvl="5">
      <w:start w:val="1"/>
      <w:numFmt w:val="lowerRoman"/>
      <w:lvlText w:val="%6."/>
      <w:lvlJc w:val="left"/>
      <w:pPr>
        <w:tabs>
          <w:tab w:val="num" w:pos="0"/>
        </w:tabs>
        <w:ind w:left="4395" w:hanging="180"/>
      </w:pPr>
    </w:lvl>
    <w:lvl w:ilvl="6">
      <w:start w:val="1"/>
      <w:numFmt w:val="decimal"/>
      <w:lvlText w:val="%7."/>
      <w:lvlJc w:val="left"/>
      <w:pPr>
        <w:tabs>
          <w:tab w:val="num" w:pos="0"/>
        </w:tabs>
        <w:ind w:left="5115" w:hanging="360"/>
      </w:pPr>
    </w:lvl>
    <w:lvl w:ilvl="7">
      <w:start w:val="1"/>
      <w:numFmt w:val="lowerLetter"/>
      <w:lvlText w:val="%8."/>
      <w:lvlJc w:val="left"/>
      <w:pPr>
        <w:tabs>
          <w:tab w:val="num" w:pos="0"/>
        </w:tabs>
        <w:ind w:left="5835" w:hanging="360"/>
      </w:pPr>
    </w:lvl>
    <w:lvl w:ilvl="8">
      <w:start w:val="1"/>
      <w:numFmt w:val="lowerRoman"/>
      <w:lvlText w:val="%9."/>
      <w:lvlJc w:val="left"/>
      <w:pPr>
        <w:tabs>
          <w:tab w:val="num" w:pos="0"/>
        </w:tabs>
        <w:ind w:left="6555" w:hanging="180"/>
      </w:pPr>
    </w:lvl>
  </w:abstractNum>
  <w:abstractNum w:abstractNumId="24">
    <w:nsid w:val="00000019"/>
    <w:multiLevelType w:val="multilevel"/>
    <w:tmpl w:val="00000019"/>
    <w:name w:val="WW8Num24"/>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5">
    <w:nsid w:val="0000001A"/>
    <w:multiLevelType w:val="multilevel"/>
    <w:tmpl w:val="0000001A"/>
    <w:name w:val="WW8Num25"/>
    <w:lvl w:ilvl="0">
      <w:start w:val="1"/>
      <w:numFmt w:val="decimal"/>
      <w:lvlText w:val="%1)"/>
      <w:lvlJc w:val="left"/>
      <w:pPr>
        <w:tabs>
          <w:tab w:val="num" w:pos="0"/>
        </w:tabs>
        <w:ind w:left="1293" w:hanging="360"/>
      </w:pPr>
    </w:lvl>
    <w:lvl w:ilvl="1">
      <w:start w:val="1"/>
      <w:numFmt w:val="lowerLetter"/>
      <w:lvlText w:val="%2."/>
      <w:lvlJc w:val="left"/>
      <w:pPr>
        <w:tabs>
          <w:tab w:val="num" w:pos="0"/>
        </w:tabs>
        <w:ind w:left="1665" w:hanging="360"/>
      </w:pPr>
    </w:lvl>
    <w:lvl w:ilvl="2">
      <w:start w:val="1"/>
      <w:numFmt w:val="lowerRoman"/>
      <w:lvlText w:val="%3."/>
      <w:lvlJc w:val="left"/>
      <w:pPr>
        <w:tabs>
          <w:tab w:val="num" w:pos="0"/>
        </w:tabs>
        <w:ind w:left="2385" w:hanging="180"/>
      </w:pPr>
    </w:lvl>
    <w:lvl w:ilvl="3">
      <w:start w:val="1"/>
      <w:numFmt w:val="decimal"/>
      <w:lvlText w:val="%4."/>
      <w:lvlJc w:val="left"/>
      <w:pPr>
        <w:tabs>
          <w:tab w:val="num" w:pos="0"/>
        </w:tabs>
        <w:ind w:left="3105" w:hanging="360"/>
      </w:pPr>
    </w:lvl>
    <w:lvl w:ilvl="4">
      <w:start w:val="1"/>
      <w:numFmt w:val="lowerLetter"/>
      <w:lvlText w:val="%5."/>
      <w:lvlJc w:val="left"/>
      <w:pPr>
        <w:tabs>
          <w:tab w:val="num" w:pos="0"/>
        </w:tabs>
        <w:ind w:left="3825" w:hanging="360"/>
      </w:pPr>
    </w:lvl>
    <w:lvl w:ilvl="5">
      <w:start w:val="1"/>
      <w:numFmt w:val="lowerRoman"/>
      <w:lvlText w:val="%6."/>
      <w:lvlJc w:val="left"/>
      <w:pPr>
        <w:tabs>
          <w:tab w:val="num" w:pos="0"/>
        </w:tabs>
        <w:ind w:left="4545" w:hanging="180"/>
      </w:pPr>
    </w:lvl>
    <w:lvl w:ilvl="6">
      <w:start w:val="1"/>
      <w:numFmt w:val="decimal"/>
      <w:lvlText w:val="%7."/>
      <w:lvlJc w:val="left"/>
      <w:pPr>
        <w:tabs>
          <w:tab w:val="num" w:pos="0"/>
        </w:tabs>
        <w:ind w:left="5265" w:hanging="360"/>
      </w:pPr>
    </w:lvl>
    <w:lvl w:ilvl="7">
      <w:start w:val="1"/>
      <w:numFmt w:val="lowerLetter"/>
      <w:lvlText w:val="%8."/>
      <w:lvlJc w:val="left"/>
      <w:pPr>
        <w:tabs>
          <w:tab w:val="num" w:pos="0"/>
        </w:tabs>
        <w:ind w:left="5985" w:hanging="360"/>
      </w:pPr>
    </w:lvl>
    <w:lvl w:ilvl="8">
      <w:start w:val="1"/>
      <w:numFmt w:val="lowerRoman"/>
      <w:lvlText w:val="%9."/>
      <w:lvlJc w:val="left"/>
      <w:pPr>
        <w:tabs>
          <w:tab w:val="num" w:pos="0"/>
        </w:tabs>
        <w:ind w:left="6705" w:hanging="180"/>
      </w:pPr>
    </w:lvl>
  </w:abstractNum>
  <w:abstractNum w:abstractNumId="26">
    <w:nsid w:val="0000001B"/>
    <w:multiLevelType w:val="multilevel"/>
    <w:tmpl w:val="0000001B"/>
    <w:name w:val="WW8Num26"/>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7">
    <w:nsid w:val="0000001C"/>
    <w:multiLevelType w:val="multilevel"/>
    <w:tmpl w:val="0000001C"/>
    <w:name w:val="WW8Num28"/>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8">
    <w:nsid w:val="0000001D"/>
    <w:multiLevelType w:val="multilevel"/>
    <w:tmpl w:val="0000001D"/>
    <w:name w:val="WW8Num29"/>
    <w:lvl w:ilvl="0">
      <w:start w:val="1"/>
      <w:numFmt w:val="decimal"/>
      <w:lvlText w:val="%1)"/>
      <w:lvlJc w:val="left"/>
      <w:pPr>
        <w:tabs>
          <w:tab w:val="num" w:pos="0"/>
        </w:tabs>
        <w:ind w:left="1143" w:hanging="360"/>
      </w:pPr>
    </w:lvl>
    <w:lvl w:ilvl="1">
      <w:start w:val="1"/>
      <w:numFmt w:val="lowerLetter"/>
      <w:lvlText w:val="%2."/>
      <w:lvlJc w:val="left"/>
      <w:pPr>
        <w:tabs>
          <w:tab w:val="num" w:pos="0"/>
        </w:tabs>
        <w:ind w:left="1515" w:hanging="360"/>
      </w:pPr>
    </w:lvl>
    <w:lvl w:ilvl="2">
      <w:start w:val="1"/>
      <w:numFmt w:val="lowerRoman"/>
      <w:lvlText w:val="%3."/>
      <w:lvlJc w:val="left"/>
      <w:pPr>
        <w:tabs>
          <w:tab w:val="num" w:pos="0"/>
        </w:tabs>
        <w:ind w:left="2235" w:hanging="180"/>
      </w:pPr>
    </w:lvl>
    <w:lvl w:ilvl="3">
      <w:start w:val="1"/>
      <w:numFmt w:val="decimal"/>
      <w:lvlText w:val="%4."/>
      <w:lvlJc w:val="left"/>
      <w:pPr>
        <w:tabs>
          <w:tab w:val="num" w:pos="0"/>
        </w:tabs>
        <w:ind w:left="2955" w:hanging="360"/>
      </w:pPr>
    </w:lvl>
    <w:lvl w:ilvl="4">
      <w:start w:val="1"/>
      <w:numFmt w:val="lowerLetter"/>
      <w:lvlText w:val="%5."/>
      <w:lvlJc w:val="left"/>
      <w:pPr>
        <w:tabs>
          <w:tab w:val="num" w:pos="0"/>
        </w:tabs>
        <w:ind w:left="3675" w:hanging="360"/>
      </w:pPr>
    </w:lvl>
    <w:lvl w:ilvl="5">
      <w:start w:val="1"/>
      <w:numFmt w:val="lowerRoman"/>
      <w:lvlText w:val="%6."/>
      <w:lvlJc w:val="left"/>
      <w:pPr>
        <w:tabs>
          <w:tab w:val="num" w:pos="0"/>
        </w:tabs>
        <w:ind w:left="4395" w:hanging="180"/>
      </w:pPr>
    </w:lvl>
    <w:lvl w:ilvl="6">
      <w:start w:val="1"/>
      <w:numFmt w:val="decimal"/>
      <w:lvlText w:val="%7."/>
      <w:lvlJc w:val="left"/>
      <w:pPr>
        <w:tabs>
          <w:tab w:val="num" w:pos="0"/>
        </w:tabs>
        <w:ind w:left="5115" w:hanging="360"/>
      </w:pPr>
    </w:lvl>
    <w:lvl w:ilvl="7">
      <w:start w:val="1"/>
      <w:numFmt w:val="lowerLetter"/>
      <w:lvlText w:val="%8."/>
      <w:lvlJc w:val="left"/>
      <w:pPr>
        <w:tabs>
          <w:tab w:val="num" w:pos="0"/>
        </w:tabs>
        <w:ind w:left="5835" w:hanging="360"/>
      </w:pPr>
    </w:lvl>
    <w:lvl w:ilvl="8">
      <w:start w:val="1"/>
      <w:numFmt w:val="lowerRoman"/>
      <w:lvlText w:val="%9."/>
      <w:lvlJc w:val="left"/>
      <w:pPr>
        <w:tabs>
          <w:tab w:val="num" w:pos="0"/>
        </w:tabs>
        <w:ind w:left="6555" w:hanging="180"/>
      </w:pPr>
    </w:lvl>
  </w:abstractNum>
  <w:abstractNum w:abstractNumId="29">
    <w:nsid w:val="0000001E"/>
    <w:multiLevelType w:val="multilevel"/>
    <w:tmpl w:val="0000001E"/>
    <w:name w:val="WW8Num3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0">
    <w:nsid w:val="0000001F"/>
    <w:multiLevelType w:val="multilevel"/>
    <w:tmpl w:val="0000001F"/>
    <w:name w:val="WW8Num32"/>
    <w:lvl w:ilvl="0">
      <w:start w:val="1"/>
      <w:numFmt w:val="decimal"/>
      <w:lvlText w:val="%1)"/>
      <w:lvlJc w:val="left"/>
      <w:pPr>
        <w:tabs>
          <w:tab w:val="num" w:pos="0"/>
        </w:tabs>
        <w:ind w:left="1143" w:hanging="360"/>
      </w:pPr>
    </w:lvl>
    <w:lvl w:ilvl="1">
      <w:start w:val="1"/>
      <w:numFmt w:val="lowerLetter"/>
      <w:lvlText w:val="%2."/>
      <w:lvlJc w:val="left"/>
      <w:pPr>
        <w:tabs>
          <w:tab w:val="num" w:pos="0"/>
        </w:tabs>
        <w:ind w:left="1515" w:hanging="360"/>
      </w:pPr>
    </w:lvl>
    <w:lvl w:ilvl="2">
      <w:start w:val="1"/>
      <w:numFmt w:val="lowerRoman"/>
      <w:lvlText w:val="%3."/>
      <w:lvlJc w:val="left"/>
      <w:pPr>
        <w:tabs>
          <w:tab w:val="num" w:pos="0"/>
        </w:tabs>
        <w:ind w:left="2235" w:hanging="180"/>
      </w:pPr>
    </w:lvl>
    <w:lvl w:ilvl="3">
      <w:start w:val="1"/>
      <w:numFmt w:val="decimal"/>
      <w:lvlText w:val="%4."/>
      <w:lvlJc w:val="left"/>
      <w:pPr>
        <w:tabs>
          <w:tab w:val="num" w:pos="0"/>
        </w:tabs>
        <w:ind w:left="2955" w:hanging="360"/>
      </w:pPr>
    </w:lvl>
    <w:lvl w:ilvl="4">
      <w:start w:val="1"/>
      <w:numFmt w:val="lowerLetter"/>
      <w:lvlText w:val="%5."/>
      <w:lvlJc w:val="left"/>
      <w:pPr>
        <w:tabs>
          <w:tab w:val="num" w:pos="0"/>
        </w:tabs>
        <w:ind w:left="3675" w:hanging="360"/>
      </w:pPr>
    </w:lvl>
    <w:lvl w:ilvl="5">
      <w:start w:val="1"/>
      <w:numFmt w:val="lowerRoman"/>
      <w:lvlText w:val="%6."/>
      <w:lvlJc w:val="left"/>
      <w:pPr>
        <w:tabs>
          <w:tab w:val="num" w:pos="0"/>
        </w:tabs>
        <w:ind w:left="4395" w:hanging="180"/>
      </w:pPr>
    </w:lvl>
    <w:lvl w:ilvl="6">
      <w:start w:val="1"/>
      <w:numFmt w:val="decimal"/>
      <w:lvlText w:val="%7."/>
      <w:lvlJc w:val="left"/>
      <w:pPr>
        <w:tabs>
          <w:tab w:val="num" w:pos="0"/>
        </w:tabs>
        <w:ind w:left="5115" w:hanging="360"/>
      </w:pPr>
    </w:lvl>
    <w:lvl w:ilvl="7">
      <w:start w:val="1"/>
      <w:numFmt w:val="lowerLetter"/>
      <w:lvlText w:val="%8."/>
      <w:lvlJc w:val="left"/>
      <w:pPr>
        <w:tabs>
          <w:tab w:val="num" w:pos="0"/>
        </w:tabs>
        <w:ind w:left="5835" w:hanging="360"/>
      </w:pPr>
    </w:lvl>
    <w:lvl w:ilvl="8">
      <w:start w:val="1"/>
      <w:numFmt w:val="lowerRoman"/>
      <w:lvlText w:val="%9."/>
      <w:lvlJc w:val="left"/>
      <w:pPr>
        <w:tabs>
          <w:tab w:val="num" w:pos="0"/>
        </w:tabs>
        <w:ind w:left="6555" w:hanging="180"/>
      </w:pPr>
    </w:lvl>
  </w:abstractNum>
  <w:abstractNum w:abstractNumId="31">
    <w:nsid w:val="00000020"/>
    <w:multiLevelType w:val="multilevel"/>
    <w:tmpl w:val="00000020"/>
    <w:name w:val="WW8Num33"/>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2">
    <w:nsid w:val="00000021"/>
    <w:multiLevelType w:val="multilevel"/>
    <w:tmpl w:val="00000021"/>
    <w:name w:val="WW8Num34"/>
    <w:lvl w:ilvl="0">
      <w:start w:val="1"/>
      <w:numFmt w:val="decimal"/>
      <w:lvlText w:val="%1)"/>
      <w:lvlJc w:val="left"/>
      <w:pPr>
        <w:tabs>
          <w:tab w:val="num" w:pos="0"/>
        </w:tabs>
        <w:ind w:left="1293" w:hanging="360"/>
      </w:pPr>
    </w:lvl>
    <w:lvl w:ilvl="1">
      <w:start w:val="1"/>
      <w:numFmt w:val="lowerLetter"/>
      <w:lvlText w:val="%2."/>
      <w:lvlJc w:val="left"/>
      <w:pPr>
        <w:tabs>
          <w:tab w:val="num" w:pos="0"/>
        </w:tabs>
        <w:ind w:left="1665" w:hanging="360"/>
      </w:pPr>
    </w:lvl>
    <w:lvl w:ilvl="2">
      <w:start w:val="1"/>
      <w:numFmt w:val="lowerRoman"/>
      <w:lvlText w:val="%3."/>
      <w:lvlJc w:val="left"/>
      <w:pPr>
        <w:tabs>
          <w:tab w:val="num" w:pos="0"/>
        </w:tabs>
        <w:ind w:left="2385" w:hanging="180"/>
      </w:pPr>
    </w:lvl>
    <w:lvl w:ilvl="3">
      <w:start w:val="1"/>
      <w:numFmt w:val="decimal"/>
      <w:lvlText w:val="%4."/>
      <w:lvlJc w:val="left"/>
      <w:pPr>
        <w:tabs>
          <w:tab w:val="num" w:pos="0"/>
        </w:tabs>
        <w:ind w:left="3105" w:hanging="360"/>
      </w:pPr>
    </w:lvl>
    <w:lvl w:ilvl="4">
      <w:start w:val="1"/>
      <w:numFmt w:val="lowerLetter"/>
      <w:lvlText w:val="%5."/>
      <w:lvlJc w:val="left"/>
      <w:pPr>
        <w:tabs>
          <w:tab w:val="num" w:pos="0"/>
        </w:tabs>
        <w:ind w:left="3825" w:hanging="360"/>
      </w:pPr>
    </w:lvl>
    <w:lvl w:ilvl="5">
      <w:start w:val="1"/>
      <w:numFmt w:val="lowerRoman"/>
      <w:lvlText w:val="%6."/>
      <w:lvlJc w:val="left"/>
      <w:pPr>
        <w:tabs>
          <w:tab w:val="num" w:pos="0"/>
        </w:tabs>
        <w:ind w:left="4545" w:hanging="180"/>
      </w:pPr>
    </w:lvl>
    <w:lvl w:ilvl="6">
      <w:start w:val="1"/>
      <w:numFmt w:val="decimal"/>
      <w:lvlText w:val="%7."/>
      <w:lvlJc w:val="left"/>
      <w:pPr>
        <w:tabs>
          <w:tab w:val="num" w:pos="0"/>
        </w:tabs>
        <w:ind w:left="5265" w:hanging="360"/>
      </w:pPr>
    </w:lvl>
    <w:lvl w:ilvl="7">
      <w:start w:val="1"/>
      <w:numFmt w:val="lowerLetter"/>
      <w:lvlText w:val="%8."/>
      <w:lvlJc w:val="left"/>
      <w:pPr>
        <w:tabs>
          <w:tab w:val="num" w:pos="0"/>
        </w:tabs>
        <w:ind w:left="5985" w:hanging="360"/>
      </w:pPr>
    </w:lvl>
    <w:lvl w:ilvl="8">
      <w:start w:val="1"/>
      <w:numFmt w:val="lowerRoman"/>
      <w:lvlText w:val="%9."/>
      <w:lvlJc w:val="left"/>
      <w:pPr>
        <w:tabs>
          <w:tab w:val="num" w:pos="0"/>
        </w:tabs>
        <w:ind w:left="6705" w:hanging="180"/>
      </w:pPr>
    </w:lvl>
  </w:abstractNum>
  <w:abstractNum w:abstractNumId="33">
    <w:nsid w:val="00000022"/>
    <w:multiLevelType w:val="multilevel"/>
    <w:tmpl w:val="00000022"/>
    <w:name w:val="WW8Num35"/>
    <w:lvl w:ilvl="0">
      <w:start w:val="1"/>
      <w:numFmt w:val="decimal"/>
      <w:lvlText w:val="%1)"/>
      <w:lvlJc w:val="left"/>
      <w:pPr>
        <w:tabs>
          <w:tab w:val="num" w:pos="0"/>
        </w:tabs>
        <w:ind w:left="1143" w:hanging="360"/>
      </w:pPr>
    </w:lvl>
    <w:lvl w:ilvl="1">
      <w:start w:val="1"/>
      <w:numFmt w:val="decimal"/>
      <w:lvlText w:val="%2)"/>
      <w:lvlJc w:val="left"/>
      <w:pPr>
        <w:tabs>
          <w:tab w:val="num" w:pos="0"/>
        </w:tabs>
        <w:ind w:left="1143" w:hanging="360"/>
      </w:pPr>
    </w:lvl>
    <w:lvl w:ilvl="2">
      <w:start w:val="1"/>
      <w:numFmt w:val="lowerRoman"/>
      <w:lvlText w:val="%3."/>
      <w:lvlJc w:val="left"/>
      <w:pPr>
        <w:tabs>
          <w:tab w:val="num" w:pos="0"/>
        </w:tabs>
        <w:ind w:left="2235" w:hanging="180"/>
      </w:pPr>
    </w:lvl>
    <w:lvl w:ilvl="3">
      <w:start w:val="1"/>
      <w:numFmt w:val="decimal"/>
      <w:lvlText w:val="%4."/>
      <w:lvlJc w:val="left"/>
      <w:pPr>
        <w:tabs>
          <w:tab w:val="num" w:pos="0"/>
        </w:tabs>
        <w:ind w:left="2955" w:hanging="360"/>
      </w:pPr>
    </w:lvl>
    <w:lvl w:ilvl="4">
      <w:start w:val="1"/>
      <w:numFmt w:val="lowerLetter"/>
      <w:lvlText w:val="%5."/>
      <w:lvlJc w:val="left"/>
      <w:pPr>
        <w:tabs>
          <w:tab w:val="num" w:pos="0"/>
        </w:tabs>
        <w:ind w:left="3675" w:hanging="360"/>
      </w:pPr>
    </w:lvl>
    <w:lvl w:ilvl="5">
      <w:start w:val="1"/>
      <w:numFmt w:val="lowerRoman"/>
      <w:lvlText w:val="%6."/>
      <w:lvlJc w:val="left"/>
      <w:pPr>
        <w:tabs>
          <w:tab w:val="num" w:pos="0"/>
        </w:tabs>
        <w:ind w:left="4395" w:hanging="180"/>
      </w:pPr>
    </w:lvl>
    <w:lvl w:ilvl="6">
      <w:start w:val="1"/>
      <w:numFmt w:val="decimal"/>
      <w:lvlText w:val="%7."/>
      <w:lvlJc w:val="left"/>
      <w:pPr>
        <w:tabs>
          <w:tab w:val="num" w:pos="0"/>
        </w:tabs>
        <w:ind w:left="5115" w:hanging="360"/>
      </w:pPr>
    </w:lvl>
    <w:lvl w:ilvl="7">
      <w:start w:val="1"/>
      <w:numFmt w:val="lowerLetter"/>
      <w:lvlText w:val="%8."/>
      <w:lvlJc w:val="left"/>
      <w:pPr>
        <w:tabs>
          <w:tab w:val="num" w:pos="0"/>
        </w:tabs>
        <w:ind w:left="5835" w:hanging="360"/>
      </w:pPr>
    </w:lvl>
    <w:lvl w:ilvl="8">
      <w:start w:val="1"/>
      <w:numFmt w:val="lowerRoman"/>
      <w:lvlText w:val="%9."/>
      <w:lvlJc w:val="left"/>
      <w:pPr>
        <w:tabs>
          <w:tab w:val="num" w:pos="0"/>
        </w:tabs>
        <w:ind w:left="6555" w:hanging="180"/>
      </w:pPr>
    </w:lvl>
  </w:abstractNum>
  <w:abstractNum w:abstractNumId="34">
    <w:nsid w:val="00000023"/>
    <w:multiLevelType w:val="multilevel"/>
    <w:tmpl w:val="00000023"/>
    <w:name w:val="WW8Num36"/>
    <w:lvl w:ilvl="0">
      <w:start w:val="1"/>
      <w:numFmt w:val="bullet"/>
      <w:lvlText w:val=""/>
      <w:lvlJc w:val="left"/>
      <w:pPr>
        <w:tabs>
          <w:tab w:val="num" w:pos="0"/>
        </w:tabs>
        <w:ind w:left="720" w:hanging="360"/>
      </w:pPr>
      <w:rPr>
        <w:rFonts w:ascii="Symbol" w:hAnsi="Symbol" w:cs="Symbol"/>
        <w:color w:val="00000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b/>
        <w:color w:val="000000"/>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b/>
        <w:color w:val="000000"/>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b/>
        <w:color w:val="000000"/>
      </w:rPr>
    </w:lvl>
  </w:abstractNum>
  <w:abstractNum w:abstractNumId="35">
    <w:nsid w:val="00000024"/>
    <w:multiLevelType w:val="multilevel"/>
    <w:tmpl w:val="00000024"/>
    <w:name w:val="WW8Num37"/>
    <w:lvl w:ilvl="0">
      <w:start w:val="1"/>
      <w:numFmt w:val="decimal"/>
      <w:lvlText w:val="%1)"/>
      <w:lvlJc w:val="left"/>
      <w:pPr>
        <w:tabs>
          <w:tab w:val="num" w:pos="0"/>
        </w:tabs>
        <w:ind w:left="1368" w:hanging="360"/>
      </w:pPr>
    </w:lvl>
    <w:lvl w:ilvl="1">
      <w:start w:val="1"/>
      <w:numFmt w:val="lowerLetter"/>
      <w:lvlText w:val="%2."/>
      <w:lvlJc w:val="left"/>
      <w:pPr>
        <w:tabs>
          <w:tab w:val="num" w:pos="0"/>
        </w:tabs>
        <w:ind w:left="1740" w:hanging="360"/>
      </w:pPr>
    </w:lvl>
    <w:lvl w:ilvl="2">
      <w:start w:val="1"/>
      <w:numFmt w:val="lowerRoman"/>
      <w:lvlText w:val="%3."/>
      <w:lvlJc w:val="left"/>
      <w:pPr>
        <w:tabs>
          <w:tab w:val="num" w:pos="0"/>
        </w:tabs>
        <w:ind w:left="2460" w:hanging="180"/>
      </w:pPr>
    </w:lvl>
    <w:lvl w:ilvl="3">
      <w:start w:val="1"/>
      <w:numFmt w:val="decimal"/>
      <w:lvlText w:val="%4."/>
      <w:lvlJc w:val="left"/>
      <w:pPr>
        <w:tabs>
          <w:tab w:val="num" w:pos="0"/>
        </w:tabs>
        <w:ind w:left="3180" w:hanging="360"/>
      </w:pPr>
    </w:lvl>
    <w:lvl w:ilvl="4">
      <w:start w:val="1"/>
      <w:numFmt w:val="lowerLetter"/>
      <w:lvlText w:val="%5."/>
      <w:lvlJc w:val="left"/>
      <w:pPr>
        <w:tabs>
          <w:tab w:val="num" w:pos="0"/>
        </w:tabs>
        <w:ind w:left="3900" w:hanging="360"/>
      </w:pPr>
    </w:lvl>
    <w:lvl w:ilvl="5">
      <w:start w:val="1"/>
      <w:numFmt w:val="lowerRoman"/>
      <w:lvlText w:val="%6."/>
      <w:lvlJc w:val="left"/>
      <w:pPr>
        <w:tabs>
          <w:tab w:val="num" w:pos="0"/>
        </w:tabs>
        <w:ind w:left="4620" w:hanging="180"/>
      </w:pPr>
    </w:lvl>
    <w:lvl w:ilvl="6">
      <w:start w:val="1"/>
      <w:numFmt w:val="decimal"/>
      <w:lvlText w:val="%7."/>
      <w:lvlJc w:val="left"/>
      <w:pPr>
        <w:tabs>
          <w:tab w:val="num" w:pos="0"/>
        </w:tabs>
        <w:ind w:left="5340" w:hanging="360"/>
      </w:pPr>
    </w:lvl>
    <w:lvl w:ilvl="7">
      <w:start w:val="1"/>
      <w:numFmt w:val="lowerLetter"/>
      <w:lvlText w:val="%8."/>
      <w:lvlJc w:val="left"/>
      <w:pPr>
        <w:tabs>
          <w:tab w:val="num" w:pos="0"/>
        </w:tabs>
        <w:ind w:left="6060" w:hanging="360"/>
      </w:pPr>
    </w:lvl>
    <w:lvl w:ilvl="8">
      <w:start w:val="1"/>
      <w:numFmt w:val="lowerRoman"/>
      <w:lvlText w:val="%9."/>
      <w:lvlJc w:val="left"/>
      <w:pPr>
        <w:tabs>
          <w:tab w:val="num" w:pos="0"/>
        </w:tabs>
        <w:ind w:left="6780" w:hanging="180"/>
      </w:pPr>
    </w:lvl>
  </w:abstractNum>
  <w:abstractNum w:abstractNumId="36">
    <w:nsid w:val="00000025"/>
    <w:multiLevelType w:val="multilevel"/>
    <w:tmpl w:val="00000025"/>
    <w:name w:val="WW8Num38"/>
    <w:lvl w:ilvl="0">
      <w:start w:val="1"/>
      <w:numFmt w:val="decimal"/>
      <w:lvlText w:val="%1)"/>
      <w:lvlJc w:val="left"/>
      <w:pPr>
        <w:tabs>
          <w:tab w:val="num" w:pos="0"/>
        </w:tabs>
        <w:ind w:left="1293" w:hanging="360"/>
      </w:pPr>
    </w:lvl>
    <w:lvl w:ilvl="1">
      <w:start w:val="1"/>
      <w:numFmt w:val="lowerLetter"/>
      <w:lvlText w:val="%2."/>
      <w:lvlJc w:val="left"/>
      <w:pPr>
        <w:tabs>
          <w:tab w:val="num" w:pos="0"/>
        </w:tabs>
        <w:ind w:left="1665" w:hanging="360"/>
      </w:pPr>
    </w:lvl>
    <w:lvl w:ilvl="2">
      <w:start w:val="1"/>
      <w:numFmt w:val="lowerRoman"/>
      <w:lvlText w:val="%3."/>
      <w:lvlJc w:val="left"/>
      <w:pPr>
        <w:tabs>
          <w:tab w:val="num" w:pos="0"/>
        </w:tabs>
        <w:ind w:left="2385" w:hanging="180"/>
      </w:pPr>
    </w:lvl>
    <w:lvl w:ilvl="3">
      <w:start w:val="1"/>
      <w:numFmt w:val="decimal"/>
      <w:lvlText w:val="%4."/>
      <w:lvlJc w:val="left"/>
      <w:pPr>
        <w:tabs>
          <w:tab w:val="num" w:pos="0"/>
        </w:tabs>
        <w:ind w:left="3105" w:hanging="360"/>
      </w:pPr>
    </w:lvl>
    <w:lvl w:ilvl="4">
      <w:start w:val="1"/>
      <w:numFmt w:val="lowerLetter"/>
      <w:lvlText w:val="%5."/>
      <w:lvlJc w:val="left"/>
      <w:pPr>
        <w:tabs>
          <w:tab w:val="num" w:pos="0"/>
        </w:tabs>
        <w:ind w:left="3825" w:hanging="360"/>
      </w:pPr>
    </w:lvl>
    <w:lvl w:ilvl="5">
      <w:start w:val="1"/>
      <w:numFmt w:val="lowerRoman"/>
      <w:lvlText w:val="%6."/>
      <w:lvlJc w:val="left"/>
      <w:pPr>
        <w:tabs>
          <w:tab w:val="num" w:pos="0"/>
        </w:tabs>
        <w:ind w:left="4545" w:hanging="180"/>
      </w:pPr>
    </w:lvl>
    <w:lvl w:ilvl="6">
      <w:start w:val="1"/>
      <w:numFmt w:val="decimal"/>
      <w:lvlText w:val="%7."/>
      <w:lvlJc w:val="left"/>
      <w:pPr>
        <w:tabs>
          <w:tab w:val="num" w:pos="0"/>
        </w:tabs>
        <w:ind w:left="5265" w:hanging="360"/>
      </w:pPr>
    </w:lvl>
    <w:lvl w:ilvl="7">
      <w:start w:val="1"/>
      <w:numFmt w:val="lowerLetter"/>
      <w:lvlText w:val="%8."/>
      <w:lvlJc w:val="left"/>
      <w:pPr>
        <w:tabs>
          <w:tab w:val="num" w:pos="0"/>
        </w:tabs>
        <w:ind w:left="5985" w:hanging="360"/>
      </w:pPr>
    </w:lvl>
    <w:lvl w:ilvl="8">
      <w:start w:val="1"/>
      <w:numFmt w:val="lowerRoman"/>
      <w:lvlText w:val="%9."/>
      <w:lvlJc w:val="left"/>
      <w:pPr>
        <w:tabs>
          <w:tab w:val="num" w:pos="0"/>
        </w:tabs>
        <w:ind w:left="6705" w:hanging="180"/>
      </w:pPr>
    </w:lvl>
  </w:abstractNum>
  <w:abstractNum w:abstractNumId="37">
    <w:nsid w:val="00000026"/>
    <w:multiLevelType w:val="multilevel"/>
    <w:tmpl w:val="00000026"/>
    <w:name w:val="WW8Num39"/>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8">
    <w:nsid w:val="00000027"/>
    <w:multiLevelType w:val="multilevel"/>
    <w:tmpl w:val="00000027"/>
    <w:name w:val="WW8Num40"/>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lef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lef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left"/>
      <w:pPr>
        <w:tabs>
          <w:tab w:val="num" w:pos="0"/>
        </w:tabs>
        <w:ind w:left="6828" w:hanging="180"/>
      </w:pPr>
    </w:lvl>
  </w:abstractNum>
  <w:abstractNum w:abstractNumId="39">
    <w:nsid w:val="00000028"/>
    <w:multiLevelType w:val="multilevel"/>
    <w:tmpl w:val="00000028"/>
    <w:name w:val="WW8Num41"/>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lef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lef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left"/>
      <w:pPr>
        <w:tabs>
          <w:tab w:val="num" w:pos="0"/>
        </w:tabs>
        <w:ind w:left="6404" w:hanging="180"/>
      </w:pPr>
    </w:lvl>
  </w:abstractNum>
  <w:abstractNum w:abstractNumId="40">
    <w:nsid w:val="00000029"/>
    <w:multiLevelType w:val="multilevel"/>
    <w:tmpl w:val="00000029"/>
    <w:name w:val="WW8Num42"/>
    <w:lvl w:ilvl="0">
      <w:start w:val="1"/>
      <w:numFmt w:val="decimal"/>
      <w:lvlText w:val="%1)"/>
      <w:lvlJc w:val="left"/>
      <w:pPr>
        <w:tabs>
          <w:tab w:val="num" w:pos="0"/>
        </w:tabs>
        <w:ind w:left="1143" w:hanging="360"/>
      </w:pPr>
    </w:lvl>
    <w:lvl w:ilvl="1">
      <w:start w:val="1"/>
      <w:numFmt w:val="lowerLetter"/>
      <w:lvlText w:val="%2."/>
      <w:lvlJc w:val="left"/>
      <w:pPr>
        <w:tabs>
          <w:tab w:val="num" w:pos="0"/>
        </w:tabs>
        <w:ind w:left="1515" w:hanging="360"/>
      </w:pPr>
    </w:lvl>
    <w:lvl w:ilvl="2">
      <w:start w:val="1"/>
      <w:numFmt w:val="lowerRoman"/>
      <w:lvlText w:val="%3."/>
      <w:lvlJc w:val="left"/>
      <w:pPr>
        <w:tabs>
          <w:tab w:val="num" w:pos="0"/>
        </w:tabs>
        <w:ind w:left="2235" w:hanging="180"/>
      </w:pPr>
    </w:lvl>
    <w:lvl w:ilvl="3">
      <w:start w:val="1"/>
      <w:numFmt w:val="decimal"/>
      <w:lvlText w:val="%4."/>
      <w:lvlJc w:val="left"/>
      <w:pPr>
        <w:tabs>
          <w:tab w:val="num" w:pos="0"/>
        </w:tabs>
        <w:ind w:left="2955" w:hanging="360"/>
      </w:pPr>
    </w:lvl>
    <w:lvl w:ilvl="4">
      <w:start w:val="1"/>
      <w:numFmt w:val="lowerLetter"/>
      <w:lvlText w:val="%5."/>
      <w:lvlJc w:val="left"/>
      <w:pPr>
        <w:tabs>
          <w:tab w:val="num" w:pos="0"/>
        </w:tabs>
        <w:ind w:left="3675" w:hanging="360"/>
      </w:pPr>
    </w:lvl>
    <w:lvl w:ilvl="5">
      <w:start w:val="1"/>
      <w:numFmt w:val="lowerRoman"/>
      <w:lvlText w:val="%6."/>
      <w:lvlJc w:val="left"/>
      <w:pPr>
        <w:tabs>
          <w:tab w:val="num" w:pos="0"/>
        </w:tabs>
        <w:ind w:left="4395" w:hanging="180"/>
      </w:pPr>
    </w:lvl>
    <w:lvl w:ilvl="6">
      <w:start w:val="1"/>
      <w:numFmt w:val="decimal"/>
      <w:lvlText w:val="%7."/>
      <w:lvlJc w:val="left"/>
      <w:pPr>
        <w:tabs>
          <w:tab w:val="num" w:pos="0"/>
        </w:tabs>
        <w:ind w:left="5115" w:hanging="360"/>
      </w:pPr>
    </w:lvl>
    <w:lvl w:ilvl="7">
      <w:start w:val="1"/>
      <w:numFmt w:val="lowerLetter"/>
      <w:lvlText w:val="%8."/>
      <w:lvlJc w:val="left"/>
      <w:pPr>
        <w:tabs>
          <w:tab w:val="num" w:pos="0"/>
        </w:tabs>
        <w:ind w:left="5835" w:hanging="360"/>
      </w:pPr>
    </w:lvl>
    <w:lvl w:ilvl="8">
      <w:start w:val="1"/>
      <w:numFmt w:val="lowerRoman"/>
      <w:lvlText w:val="%9."/>
      <w:lvlJc w:val="left"/>
      <w:pPr>
        <w:tabs>
          <w:tab w:val="num" w:pos="0"/>
        </w:tabs>
        <w:ind w:left="6555" w:hanging="180"/>
      </w:pPr>
    </w:lvl>
  </w:abstractNum>
  <w:abstractNum w:abstractNumId="41">
    <w:nsid w:val="0000002A"/>
    <w:multiLevelType w:val="singleLevel"/>
    <w:tmpl w:val="0000002A"/>
    <w:name w:val="WW8Num44"/>
    <w:lvl w:ilvl="0">
      <w:start w:val="1"/>
      <w:numFmt w:val="decimal"/>
      <w:lvlText w:val="%1."/>
      <w:lvlJc w:val="left"/>
      <w:pPr>
        <w:tabs>
          <w:tab w:val="num" w:pos="0"/>
        </w:tabs>
        <w:ind w:left="720" w:hanging="360"/>
      </w:pPr>
      <w:rPr>
        <w:b w:val="0"/>
      </w:rPr>
    </w:lvl>
  </w:abstractNum>
  <w:abstractNum w:abstractNumId="42">
    <w:nsid w:val="0000002B"/>
    <w:multiLevelType w:val="singleLevel"/>
    <w:tmpl w:val="0000002B"/>
    <w:name w:val="WW8Num48"/>
    <w:lvl w:ilvl="0">
      <w:start w:val="1"/>
      <w:numFmt w:val="bullet"/>
      <w:lvlText w:val=""/>
      <w:lvlJc w:val="left"/>
      <w:pPr>
        <w:tabs>
          <w:tab w:val="num" w:pos="720"/>
        </w:tabs>
        <w:ind w:left="720" w:hanging="360"/>
      </w:pPr>
      <w:rPr>
        <w:rFonts w:ascii="Symbol" w:hAnsi="Symbol"/>
      </w:rPr>
    </w:lvl>
  </w:abstractNum>
  <w:abstractNum w:abstractNumId="43">
    <w:nsid w:val="164E5D47"/>
    <w:multiLevelType w:val="hybridMultilevel"/>
    <w:tmpl w:val="4F2E274A"/>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17A13D43"/>
    <w:multiLevelType w:val="singleLevel"/>
    <w:tmpl w:val="3FAAACD6"/>
    <w:lvl w:ilvl="0">
      <w:start w:val="1"/>
      <w:numFmt w:val="decimal"/>
      <w:lvlText w:val="%1."/>
      <w:legacy w:legacy="1" w:legacySpace="0" w:legacyIndent="288"/>
      <w:lvlJc w:val="left"/>
      <w:pPr>
        <w:ind w:left="0" w:firstLine="0"/>
      </w:pPr>
      <w:rPr>
        <w:rFonts w:ascii="Times New Roman" w:hAnsi="Times New Roman" w:cs="Times New Roman" w:hint="default"/>
      </w:rPr>
    </w:lvl>
  </w:abstractNum>
  <w:abstractNum w:abstractNumId="45">
    <w:nsid w:val="1B4A2F34"/>
    <w:multiLevelType w:val="singleLevel"/>
    <w:tmpl w:val="BCD85A96"/>
    <w:lvl w:ilvl="0">
      <w:start w:val="1"/>
      <w:numFmt w:val="decimal"/>
      <w:lvlText w:val="%1."/>
      <w:legacy w:legacy="1" w:legacySpace="0" w:legacyIndent="288"/>
      <w:lvlJc w:val="left"/>
      <w:pPr>
        <w:ind w:left="0" w:firstLine="0"/>
      </w:pPr>
      <w:rPr>
        <w:rFonts w:ascii="Arial" w:hAnsi="Arial" w:cs="Arial" w:hint="default"/>
      </w:rPr>
    </w:lvl>
  </w:abstractNum>
  <w:abstractNum w:abstractNumId="46">
    <w:nsid w:val="1C4B1D6C"/>
    <w:multiLevelType w:val="singleLevel"/>
    <w:tmpl w:val="146EFEEC"/>
    <w:lvl w:ilvl="0">
      <w:start w:val="1"/>
      <w:numFmt w:val="decimal"/>
      <w:lvlText w:val="%1."/>
      <w:legacy w:legacy="1" w:legacySpace="0" w:legacyIndent="288"/>
      <w:lvlJc w:val="left"/>
      <w:pPr>
        <w:ind w:left="0" w:firstLine="0"/>
      </w:pPr>
      <w:rPr>
        <w:rFonts w:ascii="Times New Roman" w:hAnsi="Times New Roman" w:cs="Times New Roman" w:hint="default"/>
      </w:rPr>
    </w:lvl>
  </w:abstractNum>
  <w:abstractNum w:abstractNumId="47">
    <w:nsid w:val="21E32C7C"/>
    <w:multiLevelType w:val="hybridMultilevel"/>
    <w:tmpl w:val="B7FA9EF0"/>
    <w:lvl w:ilvl="0" w:tplc="00BEBF76">
      <w:start w:val="1"/>
      <w:numFmt w:val="decimal"/>
      <w:lvlText w:val="%1."/>
      <w:lvlJc w:val="left"/>
      <w:pPr>
        <w:tabs>
          <w:tab w:val="num" w:pos="1080"/>
        </w:tabs>
        <w:ind w:left="1080" w:hanging="360"/>
      </w:pPr>
      <w:rPr>
        <w:rFonts w:hint="default"/>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257F34DA"/>
    <w:multiLevelType w:val="hybridMultilevel"/>
    <w:tmpl w:val="794842EC"/>
    <w:lvl w:ilvl="0" w:tplc="377283D0">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2A790C8D"/>
    <w:multiLevelType w:val="hybridMultilevel"/>
    <w:tmpl w:val="261C817E"/>
    <w:lvl w:ilvl="0" w:tplc="0419000F">
      <w:start w:val="5"/>
      <w:numFmt w:val="decimal"/>
      <w:lvlText w:val="%1."/>
      <w:lvlJc w:val="left"/>
      <w:pPr>
        <w:tabs>
          <w:tab w:val="num" w:pos="720"/>
        </w:tabs>
        <w:ind w:left="720" w:hanging="360"/>
      </w:pPr>
    </w:lvl>
    <w:lvl w:ilvl="1" w:tplc="431A8D06">
      <w:start w:val="10"/>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2D205E97"/>
    <w:multiLevelType w:val="hybridMultilevel"/>
    <w:tmpl w:val="95822ECC"/>
    <w:lvl w:ilvl="0" w:tplc="0419000F">
      <w:start w:val="4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2D873CFD"/>
    <w:multiLevelType w:val="singleLevel"/>
    <w:tmpl w:val="86B40F50"/>
    <w:lvl w:ilvl="0">
      <w:start w:val="1"/>
      <w:numFmt w:val="decimal"/>
      <w:lvlText w:val="%1."/>
      <w:legacy w:legacy="1" w:legacySpace="0" w:legacyIndent="340"/>
      <w:lvlJc w:val="left"/>
      <w:pPr>
        <w:ind w:left="0" w:firstLine="0"/>
      </w:pPr>
      <w:rPr>
        <w:rFonts w:ascii="Times New Roman" w:eastAsia="Times New Roman" w:hAnsi="Times New Roman" w:cs="Times New Roman"/>
      </w:rPr>
    </w:lvl>
  </w:abstractNum>
  <w:abstractNum w:abstractNumId="52">
    <w:nsid w:val="304C034F"/>
    <w:multiLevelType w:val="hybridMultilevel"/>
    <w:tmpl w:val="7504AF72"/>
    <w:lvl w:ilvl="0" w:tplc="37DA13C8">
      <w:start w:val="1"/>
      <w:numFmt w:val="bullet"/>
      <w:lvlText w:val=""/>
      <w:lvlJc w:val="left"/>
      <w:pPr>
        <w:tabs>
          <w:tab w:val="num" w:pos="360"/>
        </w:tabs>
        <w:ind w:left="360" w:hanging="360"/>
      </w:pPr>
      <w:rPr>
        <w:rFonts w:ascii="Wingdings" w:hAnsi="Wingdings" w:hint="default"/>
      </w:rPr>
    </w:lvl>
    <w:lvl w:ilvl="1" w:tplc="F710D8DE">
      <w:start w:val="1"/>
      <w:numFmt w:val="decimal"/>
      <w:lvlText w:val="%2."/>
      <w:lvlJc w:val="left"/>
      <w:pPr>
        <w:tabs>
          <w:tab w:val="num" w:pos="1080"/>
        </w:tabs>
        <w:ind w:left="1080" w:firstLine="0"/>
      </w:pPr>
    </w:lvl>
    <w:lvl w:ilvl="2" w:tplc="37DA13C8">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3">
    <w:nsid w:val="3B30556F"/>
    <w:multiLevelType w:val="hybridMultilevel"/>
    <w:tmpl w:val="7A3CC2CA"/>
    <w:lvl w:ilvl="0" w:tplc="AE1278AC">
      <w:start w:val="2"/>
      <w:numFmt w:val="decimal"/>
      <w:lvlText w:val="%1."/>
      <w:lvlJc w:val="left"/>
      <w:pPr>
        <w:ind w:left="490" w:firstLine="0"/>
      </w:pPr>
      <w:rPr>
        <w:rFonts w:ascii="Times New Roman" w:hAnsi="Times New Roman" w:cs="Times New Roman" w:hint="default"/>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4">
    <w:nsid w:val="4A880DA3"/>
    <w:multiLevelType w:val="hybridMultilevel"/>
    <w:tmpl w:val="2852240E"/>
    <w:lvl w:ilvl="0" w:tplc="D92C0CD8">
      <w:start w:val="1"/>
      <w:numFmt w:val="decimal"/>
      <w:lvlText w:val="%1."/>
      <w:lvlJc w:val="left"/>
      <w:pPr>
        <w:tabs>
          <w:tab w:val="num" w:pos="900"/>
        </w:tabs>
        <w:ind w:left="900" w:hanging="360"/>
      </w:pPr>
    </w:lvl>
    <w:lvl w:ilvl="1" w:tplc="981876CA">
      <w:start w:val="1"/>
      <w:numFmt w:val="decimal"/>
      <w:lvlText w:val="%2."/>
      <w:lvlJc w:val="left"/>
      <w:pPr>
        <w:tabs>
          <w:tab w:val="num" w:pos="1620"/>
        </w:tabs>
        <w:ind w:left="1620" w:hanging="360"/>
      </w:pPr>
      <w:rPr>
        <w:rFonts w:ascii="Times New Roman" w:eastAsia="Times New Roman" w:hAnsi="Times New Roman"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4C355DAB"/>
    <w:multiLevelType w:val="hybridMultilevel"/>
    <w:tmpl w:val="ECD8C0D4"/>
    <w:lvl w:ilvl="0" w:tplc="FB1CE8F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9A7D23"/>
    <w:multiLevelType w:val="hybridMultilevel"/>
    <w:tmpl w:val="D996F5C0"/>
    <w:lvl w:ilvl="0" w:tplc="FB1CE8F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FBC0775"/>
    <w:multiLevelType w:val="hybridMultilevel"/>
    <w:tmpl w:val="D4F0B6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60C11938"/>
    <w:multiLevelType w:val="singleLevel"/>
    <w:tmpl w:val="582CEBD6"/>
    <w:lvl w:ilvl="0">
      <w:start w:val="1"/>
      <w:numFmt w:val="decimal"/>
      <w:lvlText w:val="%1)"/>
      <w:legacy w:legacy="1" w:legacySpace="0" w:legacyIndent="293"/>
      <w:lvlJc w:val="left"/>
      <w:pPr>
        <w:ind w:left="0" w:firstLine="0"/>
      </w:pPr>
      <w:rPr>
        <w:rFonts w:ascii="Times New Roman" w:hAnsi="Times New Roman" w:cs="Times New Roman" w:hint="default"/>
      </w:rPr>
    </w:lvl>
  </w:abstractNum>
  <w:abstractNum w:abstractNumId="59">
    <w:nsid w:val="63336CD8"/>
    <w:multiLevelType w:val="hybridMultilevel"/>
    <w:tmpl w:val="C694CD46"/>
    <w:lvl w:ilvl="0" w:tplc="70A03738">
      <w:start w:val="1"/>
      <w:numFmt w:val="decimal"/>
      <w:pStyle w:val="a"/>
      <w:lvlText w:val="%1."/>
      <w:lvlJc w:val="left"/>
      <w:pPr>
        <w:tabs>
          <w:tab w:val="num" w:pos="1080"/>
        </w:tabs>
        <w:ind w:left="1080" w:hanging="540"/>
      </w:pPr>
      <w:rPr>
        <w:rFonts w:hint="default"/>
      </w:rPr>
    </w:lvl>
    <w:lvl w:ilvl="1" w:tplc="D9009224">
      <w:numFmt w:val="none"/>
      <w:lvlText w:val=""/>
      <w:lvlJc w:val="left"/>
      <w:pPr>
        <w:tabs>
          <w:tab w:val="num" w:pos="360"/>
        </w:tabs>
      </w:pPr>
    </w:lvl>
    <w:lvl w:ilvl="2" w:tplc="D68C3F60">
      <w:numFmt w:val="none"/>
      <w:lvlText w:val=""/>
      <w:lvlJc w:val="left"/>
      <w:pPr>
        <w:tabs>
          <w:tab w:val="num" w:pos="360"/>
        </w:tabs>
      </w:pPr>
    </w:lvl>
    <w:lvl w:ilvl="3" w:tplc="B4B4D048">
      <w:numFmt w:val="none"/>
      <w:lvlText w:val=""/>
      <w:lvlJc w:val="left"/>
      <w:pPr>
        <w:tabs>
          <w:tab w:val="num" w:pos="360"/>
        </w:tabs>
      </w:pPr>
    </w:lvl>
    <w:lvl w:ilvl="4" w:tplc="19D66A24">
      <w:numFmt w:val="none"/>
      <w:lvlText w:val=""/>
      <w:lvlJc w:val="left"/>
      <w:pPr>
        <w:tabs>
          <w:tab w:val="num" w:pos="360"/>
        </w:tabs>
      </w:pPr>
    </w:lvl>
    <w:lvl w:ilvl="5" w:tplc="7FD80DD2">
      <w:numFmt w:val="none"/>
      <w:lvlText w:val=""/>
      <w:lvlJc w:val="left"/>
      <w:pPr>
        <w:tabs>
          <w:tab w:val="num" w:pos="360"/>
        </w:tabs>
      </w:pPr>
    </w:lvl>
    <w:lvl w:ilvl="6" w:tplc="93B61CF2">
      <w:numFmt w:val="none"/>
      <w:lvlText w:val=""/>
      <w:lvlJc w:val="left"/>
      <w:pPr>
        <w:tabs>
          <w:tab w:val="num" w:pos="360"/>
        </w:tabs>
      </w:pPr>
    </w:lvl>
    <w:lvl w:ilvl="7" w:tplc="F22C2320">
      <w:numFmt w:val="none"/>
      <w:lvlText w:val=""/>
      <w:lvlJc w:val="left"/>
      <w:pPr>
        <w:tabs>
          <w:tab w:val="num" w:pos="360"/>
        </w:tabs>
      </w:pPr>
    </w:lvl>
    <w:lvl w:ilvl="8" w:tplc="C8445D96">
      <w:numFmt w:val="none"/>
      <w:lvlText w:val=""/>
      <w:lvlJc w:val="left"/>
      <w:pPr>
        <w:tabs>
          <w:tab w:val="num" w:pos="360"/>
        </w:tabs>
      </w:pPr>
    </w:lvl>
  </w:abstractNum>
  <w:abstractNum w:abstractNumId="60">
    <w:nsid w:val="636D132B"/>
    <w:multiLevelType w:val="singleLevel"/>
    <w:tmpl w:val="FDE8500A"/>
    <w:lvl w:ilvl="0">
      <w:start w:val="1"/>
      <w:numFmt w:val="decimal"/>
      <w:lvlText w:val="%1."/>
      <w:lvlJc w:val="left"/>
      <w:pPr>
        <w:tabs>
          <w:tab w:val="num" w:pos="927"/>
        </w:tabs>
        <w:ind w:left="927" w:hanging="360"/>
      </w:pPr>
    </w:lvl>
  </w:abstractNum>
  <w:abstractNum w:abstractNumId="61">
    <w:nsid w:val="65AE1876"/>
    <w:multiLevelType w:val="hybridMultilevel"/>
    <w:tmpl w:val="A7EEF3BA"/>
    <w:lvl w:ilvl="0" w:tplc="37DA13C8">
      <w:start w:val="1"/>
      <w:numFmt w:val="bullet"/>
      <w:lvlText w:val=""/>
      <w:lvlJc w:val="left"/>
      <w:pPr>
        <w:tabs>
          <w:tab w:val="num" w:pos="2340"/>
        </w:tabs>
        <w:ind w:left="2340" w:hanging="360"/>
      </w:pPr>
      <w:rPr>
        <w:rFonts w:ascii="Wingdings" w:hAnsi="Wingdings" w:hint="default"/>
      </w:rPr>
    </w:lvl>
    <w:lvl w:ilvl="1" w:tplc="CB96ACC0">
      <w:start w:val="1"/>
      <w:numFmt w:val="decimal"/>
      <w:lvlText w:val="%2."/>
      <w:lvlJc w:val="left"/>
      <w:pPr>
        <w:tabs>
          <w:tab w:val="num" w:pos="1352"/>
        </w:tabs>
        <w:ind w:left="1352" w:hanging="360"/>
      </w:pPr>
      <w:rPr>
        <w:sz w:val="24"/>
        <w:szCs w:val="24"/>
      </w:rPr>
    </w:lvl>
    <w:lvl w:ilvl="2" w:tplc="5DBA38F4">
      <w:start w:val="1"/>
      <w:numFmt w:val="decimal"/>
      <w:lvlText w:val="%3."/>
      <w:lvlJc w:val="left"/>
      <w:pPr>
        <w:tabs>
          <w:tab w:val="num" w:pos="2160"/>
        </w:tabs>
        <w:ind w:left="2160" w:hanging="360"/>
      </w:pPr>
      <w:rPr>
        <w:sz w:val="24"/>
        <w:szCs w:val="24"/>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2">
    <w:nsid w:val="682E048C"/>
    <w:multiLevelType w:val="hybridMultilevel"/>
    <w:tmpl w:val="6A8C1BB0"/>
    <w:lvl w:ilvl="0" w:tplc="767021F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6DA938FC"/>
    <w:multiLevelType w:val="hybridMultilevel"/>
    <w:tmpl w:val="1466042A"/>
    <w:lvl w:ilvl="0" w:tplc="431ABDE0">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2B6111C"/>
    <w:multiLevelType w:val="singleLevel"/>
    <w:tmpl w:val="4A96D62E"/>
    <w:lvl w:ilvl="0">
      <w:start w:val="1"/>
      <w:numFmt w:val="decimal"/>
      <w:lvlText w:val="%1."/>
      <w:legacy w:legacy="1" w:legacySpace="0" w:legacyIndent="293"/>
      <w:lvlJc w:val="left"/>
      <w:pPr>
        <w:ind w:left="0" w:firstLine="0"/>
      </w:pPr>
      <w:rPr>
        <w:rFonts w:ascii="Times New Roman" w:hAnsi="Times New Roman" w:cs="Times New Roman" w:hint="default"/>
      </w:rPr>
    </w:lvl>
  </w:abstractNum>
  <w:abstractNum w:abstractNumId="65">
    <w:nsid w:val="74C209F4"/>
    <w:multiLevelType w:val="hybridMultilevel"/>
    <w:tmpl w:val="30BCF4FE"/>
    <w:lvl w:ilvl="0" w:tplc="FB1CE8F4">
      <w:start w:val="1"/>
      <w:numFmt w:val="decimal"/>
      <w:lvlText w:val="%1."/>
      <w:lvlJc w:val="left"/>
      <w:pPr>
        <w:tabs>
          <w:tab w:val="num" w:pos="1210"/>
        </w:tabs>
        <w:ind w:left="1210" w:hanging="360"/>
      </w:pPr>
      <w:rPr>
        <w:rFonts w:hint="default"/>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66">
    <w:nsid w:val="74FF277D"/>
    <w:multiLevelType w:val="hybridMultilevel"/>
    <w:tmpl w:val="5CB2889C"/>
    <w:lvl w:ilvl="0" w:tplc="FB1CE8F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6822DF2"/>
    <w:multiLevelType w:val="hybridMultilevel"/>
    <w:tmpl w:val="D7AA3714"/>
    <w:lvl w:ilvl="0" w:tplc="AE1278AC">
      <w:start w:val="2"/>
      <w:numFmt w:val="decimal"/>
      <w:lvlText w:val="%1."/>
      <w:lvlJc w:val="left"/>
      <w:pPr>
        <w:ind w:left="0" w:firstLine="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9"/>
  </w:num>
  <w:num w:numId="3">
    <w:abstractNumId w:val="43"/>
  </w:num>
  <w:num w:numId="4">
    <w:abstractNumId w:val="57"/>
  </w:num>
  <w:num w:numId="5">
    <w:abstractNumId w:val="49"/>
    <w:lvlOverride w:ilvl="0">
      <w:startOverride w:val="5"/>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6"/>
    <w:lvlOverride w:ilvl="0">
      <w:startOverride w:val="1"/>
    </w:lvlOverride>
  </w:num>
  <w:num w:numId="7">
    <w:abstractNumId w:val="62"/>
  </w:num>
  <w:num w:numId="8">
    <w:abstractNumId w:val="51"/>
  </w:num>
  <w:num w:numId="9">
    <w:abstractNumId w:val="46"/>
  </w:num>
  <w:num w:numId="10">
    <w:abstractNumId w:val="64"/>
  </w:num>
  <w:num w:numId="11">
    <w:abstractNumId w:val="44"/>
  </w:num>
  <w:num w:numId="12">
    <w:abstractNumId w:val="58"/>
  </w:num>
  <w:num w:numId="13">
    <w:abstractNumId w:val="45"/>
  </w:num>
  <w:num w:numId="14">
    <w:abstractNumId w:val="60"/>
  </w:num>
  <w:num w:numId="15">
    <w:abstractNumId w:val="54"/>
  </w:num>
  <w:num w:numId="16">
    <w:abstractNumId w:val="50"/>
  </w:num>
  <w:num w:numId="17">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9"/>
  </w:num>
  <w:num w:numId="19">
    <w:abstractNumId w:val="56"/>
  </w:num>
  <w:num w:numId="20">
    <w:abstractNumId w:val="66"/>
  </w:num>
  <w:num w:numId="21">
    <w:abstractNumId w:val="47"/>
  </w:num>
  <w:num w:numId="22">
    <w:abstractNumId w:val="55"/>
  </w:num>
  <w:num w:numId="23">
    <w:abstractNumId w:val="65"/>
  </w:num>
  <w:num w:numId="24">
    <w:abstractNumId w:val="67"/>
  </w:num>
  <w:num w:numId="25">
    <w:abstractNumId w:val="53"/>
  </w:num>
  <w:num w:numId="26">
    <w:abstractNumId w:val="48"/>
  </w:num>
  <w:num w:numId="27">
    <w:abstractNumId w:val="63"/>
  </w:num>
  <w:num w:numId="28">
    <w:abstractNumId w:val="52"/>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0000"/>
  <w:defaultTabStop w:val="708"/>
  <w:hyphenationZone w:val="357"/>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1986"/>
  </w:hdrShapeDefaults>
  <w:footnotePr>
    <w:footnote w:id="-1"/>
    <w:footnote w:id="0"/>
  </w:footnotePr>
  <w:endnotePr>
    <w:endnote w:id="-1"/>
    <w:endnote w:id="0"/>
  </w:endnotePr>
  <w:compat/>
  <w:rsids>
    <w:rsidRoot w:val="00EF687A"/>
    <w:rsid w:val="0000457F"/>
    <w:rsid w:val="00010C1A"/>
    <w:rsid w:val="00034985"/>
    <w:rsid w:val="00052BC5"/>
    <w:rsid w:val="00056586"/>
    <w:rsid w:val="00063391"/>
    <w:rsid w:val="0006347B"/>
    <w:rsid w:val="00066768"/>
    <w:rsid w:val="0008245B"/>
    <w:rsid w:val="000845FB"/>
    <w:rsid w:val="00096AE6"/>
    <w:rsid w:val="000A1BC8"/>
    <w:rsid w:val="000A3DAC"/>
    <w:rsid w:val="000A4A11"/>
    <w:rsid w:val="000B52D6"/>
    <w:rsid w:val="000C42B4"/>
    <w:rsid w:val="000D07BB"/>
    <w:rsid w:val="00115B68"/>
    <w:rsid w:val="001247B5"/>
    <w:rsid w:val="0016035F"/>
    <w:rsid w:val="001667FF"/>
    <w:rsid w:val="0017241F"/>
    <w:rsid w:val="00197609"/>
    <w:rsid w:val="001A2F45"/>
    <w:rsid w:val="001A3196"/>
    <w:rsid w:val="001B0CC2"/>
    <w:rsid w:val="001C28B3"/>
    <w:rsid w:val="001D3D5D"/>
    <w:rsid w:val="001D42AD"/>
    <w:rsid w:val="001E376E"/>
    <w:rsid w:val="001F71BE"/>
    <w:rsid w:val="00216477"/>
    <w:rsid w:val="00240279"/>
    <w:rsid w:val="00277662"/>
    <w:rsid w:val="00280DA2"/>
    <w:rsid w:val="002A5D52"/>
    <w:rsid w:val="002B2322"/>
    <w:rsid w:val="002B3020"/>
    <w:rsid w:val="002C3513"/>
    <w:rsid w:val="002D1180"/>
    <w:rsid w:val="002E5F15"/>
    <w:rsid w:val="00314B63"/>
    <w:rsid w:val="003D6B57"/>
    <w:rsid w:val="003D7C62"/>
    <w:rsid w:val="003E1571"/>
    <w:rsid w:val="003F06BD"/>
    <w:rsid w:val="003F2886"/>
    <w:rsid w:val="00426461"/>
    <w:rsid w:val="00432D9C"/>
    <w:rsid w:val="004565C3"/>
    <w:rsid w:val="00464A3D"/>
    <w:rsid w:val="0046667A"/>
    <w:rsid w:val="004671A9"/>
    <w:rsid w:val="00495B1B"/>
    <w:rsid w:val="004D53A3"/>
    <w:rsid w:val="004F6D2D"/>
    <w:rsid w:val="005007C3"/>
    <w:rsid w:val="0051791E"/>
    <w:rsid w:val="00527AEE"/>
    <w:rsid w:val="0053439C"/>
    <w:rsid w:val="005460FE"/>
    <w:rsid w:val="00546403"/>
    <w:rsid w:val="0057129F"/>
    <w:rsid w:val="0058513A"/>
    <w:rsid w:val="005949E9"/>
    <w:rsid w:val="005A4EF0"/>
    <w:rsid w:val="005B602A"/>
    <w:rsid w:val="005C2C42"/>
    <w:rsid w:val="005C33BE"/>
    <w:rsid w:val="005C3ACC"/>
    <w:rsid w:val="005C4972"/>
    <w:rsid w:val="005D52B0"/>
    <w:rsid w:val="005E5801"/>
    <w:rsid w:val="0061260B"/>
    <w:rsid w:val="00645B10"/>
    <w:rsid w:val="00656E0F"/>
    <w:rsid w:val="00657A98"/>
    <w:rsid w:val="00664007"/>
    <w:rsid w:val="006735FA"/>
    <w:rsid w:val="0068746B"/>
    <w:rsid w:val="006B2394"/>
    <w:rsid w:val="00745D49"/>
    <w:rsid w:val="00747BFA"/>
    <w:rsid w:val="007A6FCD"/>
    <w:rsid w:val="007B11A5"/>
    <w:rsid w:val="007B616E"/>
    <w:rsid w:val="007B6FCA"/>
    <w:rsid w:val="007C4AB5"/>
    <w:rsid w:val="007F0E0C"/>
    <w:rsid w:val="007F1809"/>
    <w:rsid w:val="00810EE1"/>
    <w:rsid w:val="008473B3"/>
    <w:rsid w:val="00847C33"/>
    <w:rsid w:val="00867326"/>
    <w:rsid w:val="00875FD5"/>
    <w:rsid w:val="008B0852"/>
    <w:rsid w:val="008B7038"/>
    <w:rsid w:val="008E7A0A"/>
    <w:rsid w:val="008F3348"/>
    <w:rsid w:val="009028B9"/>
    <w:rsid w:val="00910A0B"/>
    <w:rsid w:val="00927DB6"/>
    <w:rsid w:val="00930100"/>
    <w:rsid w:val="009510C8"/>
    <w:rsid w:val="009740DF"/>
    <w:rsid w:val="0097481D"/>
    <w:rsid w:val="00976D9D"/>
    <w:rsid w:val="00977AF4"/>
    <w:rsid w:val="009A03F2"/>
    <w:rsid w:val="009A1624"/>
    <w:rsid w:val="009C2D06"/>
    <w:rsid w:val="00A00725"/>
    <w:rsid w:val="00A117B0"/>
    <w:rsid w:val="00A228A3"/>
    <w:rsid w:val="00A37254"/>
    <w:rsid w:val="00A40B51"/>
    <w:rsid w:val="00A437D9"/>
    <w:rsid w:val="00A43D4D"/>
    <w:rsid w:val="00A547AE"/>
    <w:rsid w:val="00A907F1"/>
    <w:rsid w:val="00A90C61"/>
    <w:rsid w:val="00A955B0"/>
    <w:rsid w:val="00AA271E"/>
    <w:rsid w:val="00AD0E08"/>
    <w:rsid w:val="00AD1572"/>
    <w:rsid w:val="00AD2ECB"/>
    <w:rsid w:val="00AF3492"/>
    <w:rsid w:val="00B212B3"/>
    <w:rsid w:val="00B303C4"/>
    <w:rsid w:val="00B42CDB"/>
    <w:rsid w:val="00B80400"/>
    <w:rsid w:val="00B83063"/>
    <w:rsid w:val="00B961B7"/>
    <w:rsid w:val="00BE54B5"/>
    <w:rsid w:val="00C02ABE"/>
    <w:rsid w:val="00C2157B"/>
    <w:rsid w:val="00C260A2"/>
    <w:rsid w:val="00C35915"/>
    <w:rsid w:val="00C60A4D"/>
    <w:rsid w:val="00C61463"/>
    <w:rsid w:val="00C6645B"/>
    <w:rsid w:val="00C67D0E"/>
    <w:rsid w:val="00C93402"/>
    <w:rsid w:val="00C976E4"/>
    <w:rsid w:val="00CE0A34"/>
    <w:rsid w:val="00CE1639"/>
    <w:rsid w:val="00D4676F"/>
    <w:rsid w:val="00D61266"/>
    <w:rsid w:val="00D80ECF"/>
    <w:rsid w:val="00D91A6B"/>
    <w:rsid w:val="00D93055"/>
    <w:rsid w:val="00DB414F"/>
    <w:rsid w:val="00DB6D81"/>
    <w:rsid w:val="00DD0F39"/>
    <w:rsid w:val="00DD4C99"/>
    <w:rsid w:val="00DE3B49"/>
    <w:rsid w:val="00DE7330"/>
    <w:rsid w:val="00DF327C"/>
    <w:rsid w:val="00DF4CAA"/>
    <w:rsid w:val="00E00253"/>
    <w:rsid w:val="00E1002D"/>
    <w:rsid w:val="00E26B39"/>
    <w:rsid w:val="00E3617D"/>
    <w:rsid w:val="00E451EF"/>
    <w:rsid w:val="00E5635B"/>
    <w:rsid w:val="00E70072"/>
    <w:rsid w:val="00EB7374"/>
    <w:rsid w:val="00ED30F0"/>
    <w:rsid w:val="00ED7D85"/>
    <w:rsid w:val="00EF687A"/>
    <w:rsid w:val="00F15335"/>
    <w:rsid w:val="00F33466"/>
    <w:rsid w:val="00F40163"/>
    <w:rsid w:val="00F407A6"/>
    <w:rsid w:val="00F44433"/>
    <w:rsid w:val="00F51B7B"/>
    <w:rsid w:val="00F57B23"/>
    <w:rsid w:val="00F57D65"/>
    <w:rsid w:val="00F7506A"/>
    <w:rsid w:val="00F8030C"/>
    <w:rsid w:val="00F913C6"/>
    <w:rsid w:val="00F915E2"/>
    <w:rsid w:val="00FA5BDC"/>
    <w:rsid w:val="00FB70D8"/>
    <w:rsid w:val="00FC56CA"/>
    <w:rsid w:val="00FD3015"/>
    <w:rsid w:val="00FD7704"/>
    <w:rsid w:val="00FF3C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3617D"/>
    <w:pPr>
      <w:suppressAutoHyphens/>
    </w:pPr>
    <w:rPr>
      <w:sz w:val="24"/>
      <w:szCs w:val="24"/>
      <w:lang w:eastAsia="ar-SA"/>
    </w:rPr>
  </w:style>
  <w:style w:type="paragraph" w:styleId="1">
    <w:name w:val="heading 1"/>
    <w:basedOn w:val="a0"/>
    <w:next w:val="a1"/>
    <w:qFormat/>
    <w:rsid w:val="00E3617D"/>
    <w:pPr>
      <w:numPr>
        <w:numId w:val="1"/>
      </w:numPr>
      <w:spacing w:before="280" w:after="280"/>
      <w:outlineLvl w:val="0"/>
    </w:pPr>
    <w:rPr>
      <w:b/>
      <w:bCs/>
      <w:kern w:val="1"/>
      <w:sz w:val="48"/>
      <w:szCs w:val="48"/>
    </w:rPr>
  </w:style>
  <w:style w:type="paragraph" w:styleId="2">
    <w:name w:val="heading 2"/>
    <w:basedOn w:val="a2"/>
    <w:next w:val="a1"/>
    <w:link w:val="20"/>
    <w:uiPriority w:val="9"/>
    <w:qFormat/>
    <w:rsid w:val="00E3617D"/>
    <w:pPr>
      <w:numPr>
        <w:ilvl w:val="1"/>
        <w:numId w:val="1"/>
      </w:numPr>
      <w:outlineLvl w:val="1"/>
    </w:pPr>
    <w:rPr>
      <w:b/>
      <w:bCs/>
      <w:i/>
      <w:iCs/>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9z0">
    <w:name w:val="WW8Num19z0"/>
    <w:rsid w:val="00E3617D"/>
    <w:rPr>
      <w:rFonts w:ascii="Symbol" w:hAnsi="Symbol" w:cs="Symbol"/>
    </w:rPr>
  </w:style>
  <w:style w:type="character" w:customStyle="1" w:styleId="WW8Num19z1">
    <w:name w:val="WW8Num19z1"/>
    <w:rsid w:val="00E3617D"/>
    <w:rPr>
      <w:rFonts w:ascii="Courier New" w:hAnsi="Courier New" w:cs="Courier New"/>
    </w:rPr>
  </w:style>
  <w:style w:type="character" w:customStyle="1" w:styleId="WW8Num19z2">
    <w:name w:val="WW8Num19z2"/>
    <w:rsid w:val="00E3617D"/>
    <w:rPr>
      <w:rFonts w:ascii="Wingdings" w:hAnsi="Wingdings" w:cs="Wingdings"/>
      <w:b/>
      <w:color w:val="000000"/>
    </w:rPr>
  </w:style>
  <w:style w:type="character" w:customStyle="1" w:styleId="WW8Num27z0">
    <w:name w:val="WW8Num27z0"/>
    <w:rsid w:val="00E3617D"/>
    <w:rPr>
      <w:rFonts w:ascii="Symbol" w:hAnsi="Symbol"/>
      <w:color w:val="auto"/>
    </w:rPr>
  </w:style>
  <w:style w:type="character" w:customStyle="1" w:styleId="WW8Num31z0">
    <w:name w:val="WW8Num31z0"/>
    <w:rsid w:val="00E3617D"/>
    <w:rPr>
      <w:rFonts w:ascii="Symbol" w:hAnsi="Symbol"/>
      <w:color w:val="auto"/>
    </w:rPr>
  </w:style>
  <w:style w:type="character" w:customStyle="1" w:styleId="WW8Num36z0">
    <w:name w:val="WW8Num36z0"/>
    <w:rsid w:val="00E3617D"/>
    <w:rPr>
      <w:rFonts w:ascii="Symbol" w:hAnsi="Symbol" w:cs="Symbol"/>
      <w:color w:val="00000A"/>
    </w:rPr>
  </w:style>
  <w:style w:type="character" w:customStyle="1" w:styleId="WW8Num36z1">
    <w:name w:val="WW8Num36z1"/>
    <w:rsid w:val="00E3617D"/>
    <w:rPr>
      <w:rFonts w:ascii="Courier New" w:hAnsi="Courier New" w:cs="Courier New"/>
    </w:rPr>
  </w:style>
  <w:style w:type="character" w:customStyle="1" w:styleId="WW8Num36z2">
    <w:name w:val="WW8Num36z2"/>
    <w:rsid w:val="00E3617D"/>
    <w:rPr>
      <w:rFonts w:ascii="Wingdings" w:hAnsi="Wingdings" w:cs="Wingdings"/>
      <w:b/>
      <w:color w:val="000000"/>
    </w:rPr>
  </w:style>
  <w:style w:type="character" w:customStyle="1" w:styleId="WW8Num36z3">
    <w:name w:val="WW8Num36z3"/>
    <w:rsid w:val="00E3617D"/>
    <w:rPr>
      <w:rFonts w:ascii="Symbol" w:hAnsi="Symbol" w:cs="Symbol"/>
    </w:rPr>
  </w:style>
  <w:style w:type="character" w:customStyle="1" w:styleId="WW8Num43z0">
    <w:name w:val="WW8Num43z0"/>
    <w:rsid w:val="00E3617D"/>
    <w:rPr>
      <w:rFonts w:ascii="Symbol" w:hAnsi="Symbol"/>
      <w:sz w:val="20"/>
    </w:rPr>
  </w:style>
  <w:style w:type="character" w:customStyle="1" w:styleId="WW8Num43z1">
    <w:name w:val="WW8Num43z1"/>
    <w:rsid w:val="00E3617D"/>
    <w:rPr>
      <w:rFonts w:ascii="Courier New" w:hAnsi="Courier New"/>
      <w:sz w:val="20"/>
    </w:rPr>
  </w:style>
  <w:style w:type="character" w:customStyle="1" w:styleId="WW8Num43z2">
    <w:name w:val="WW8Num43z2"/>
    <w:rsid w:val="00E3617D"/>
    <w:rPr>
      <w:rFonts w:ascii="Wingdings" w:hAnsi="Wingdings"/>
      <w:sz w:val="20"/>
    </w:rPr>
  </w:style>
  <w:style w:type="character" w:customStyle="1" w:styleId="WW8Num44z0">
    <w:name w:val="WW8Num44z0"/>
    <w:rsid w:val="00E3617D"/>
    <w:rPr>
      <w:b w:val="0"/>
    </w:rPr>
  </w:style>
  <w:style w:type="character" w:customStyle="1" w:styleId="WW8Num45z1">
    <w:name w:val="WW8Num45z1"/>
    <w:rsid w:val="00E3617D"/>
    <w:rPr>
      <w:rFonts w:ascii="Courier New" w:hAnsi="Courier New" w:cs="Courier New"/>
    </w:rPr>
  </w:style>
  <w:style w:type="character" w:customStyle="1" w:styleId="WW8Num45z2">
    <w:name w:val="WW8Num45z2"/>
    <w:rsid w:val="00E3617D"/>
    <w:rPr>
      <w:rFonts w:ascii="Wingdings" w:hAnsi="Wingdings"/>
    </w:rPr>
  </w:style>
  <w:style w:type="character" w:customStyle="1" w:styleId="WW8Num45z3">
    <w:name w:val="WW8Num45z3"/>
    <w:rsid w:val="00E3617D"/>
    <w:rPr>
      <w:rFonts w:ascii="Symbol" w:hAnsi="Symbol"/>
    </w:rPr>
  </w:style>
  <w:style w:type="character" w:customStyle="1" w:styleId="WW8Num47z0">
    <w:name w:val="WW8Num47z0"/>
    <w:rsid w:val="00E3617D"/>
    <w:rPr>
      <w:rFonts w:ascii="Symbol" w:hAnsi="Symbol"/>
    </w:rPr>
  </w:style>
  <w:style w:type="character" w:customStyle="1" w:styleId="WW8Num47z1">
    <w:name w:val="WW8Num47z1"/>
    <w:rsid w:val="00E3617D"/>
    <w:rPr>
      <w:rFonts w:ascii="Courier New" w:hAnsi="Courier New" w:cs="Courier New"/>
    </w:rPr>
  </w:style>
  <w:style w:type="character" w:customStyle="1" w:styleId="WW8Num47z2">
    <w:name w:val="WW8Num47z2"/>
    <w:rsid w:val="00E3617D"/>
    <w:rPr>
      <w:rFonts w:ascii="Wingdings" w:hAnsi="Wingdings"/>
    </w:rPr>
  </w:style>
  <w:style w:type="character" w:customStyle="1" w:styleId="WW8Num48z0">
    <w:name w:val="WW8Num48z0"/>
    <w:rsid w:val="00E3617D"/>
    <w:rPr>
      <w:rFonts w:ascii="Symbol" w:hAnsi="Symbol"/>
    </w:rPr>
  </w:style>
  <w:style w:type="character" w:customStyle="1" w:styleId="WW8Num48z1">
    <w:name w:val="WW8Num48z1"/>
    <w:rsid w:val="00E3617D"/>
    <w:rPr>
      <w:rFonts w:ascii="Courier New" w:hAnsi="Courier New" w:cs="Courier New"/>
    </w:rPr>
  </w:style>
  <w:style w:type="character" w:customStyle="1" w:styleId="WW8Num48z2">
    <w:name w:val="WW8Num48z2"/>
    <w:rsid w:val="00E3617D"/>
    <w:rPr>
      <w:rFonts w:ascii="Wingdings" w:hAnsi="Wingdings"/>
    </w:rPr>
  </w:style>
  <w:style w:type="character" w:customStyle="1" w:styleId="21">
    <w:name w:val="Основной шрифт абзаца2"/>
    <w:rsid w:val="00E3617D"/>
  </w:style>
  <w:style w:type="character" w:customStyle="1" w:styleId="WW8Num3z0">
    <w:name w:val="WW8Num3z0"/>
    <w:rsid w:val="00E3617D"/>
    <w:rPr>
      <w:rFonts w:ascii="Symbol" w:hAnsi="Symbol" w:cs="Symbol"/>
      <w:color w:val="00000A"/>
    </w:rPr>
  </w:style>
  <w:style w:type="character" w:customStyle="1" w:styleId="WW8Num3z1">
    <w:name w:val="WW8Num3z1"/>
    <w:rsid w:val="00E3617D"/>
    <w:rPr>
      <w:rFonts w:ascii="Courier New" w:hAnsi="Courier New" w:cs="Courier New"/>
    </w:rPr>
  </w:style>
  <w:style w:type="character" w:customStyle="1" w:styleId="WW8Num3z2">
    <w:name w:val="WW8Num3z2"/>
    <w:rsid w:val="00E3617D"/>
    <w:rPr>
      <w:rFonts w:ascii="Wingdings" w:hAnsi="Wingdings" w:cs="Wingdings"/>
      <w:b/>
      <w:color w:val="000000"/>
    </w:rPr>
  </w:style>
  <w:style w:type="character" w:customStyle="1" w:styleId="WW8Num3z3">
    <w:name w:val="WW8Num3z3"/>
    <w:rsid w:val="00E3617D"/>
    <w:rPr>
      <w:rFonts w:ascii="Symbol" w:hAnsi="Symbol" w:cs="Symbol"/>
    </w:rPr>
  </w:style>
  <w:style w:type="character" w:customStyle="1" w:styleId="WW8Num11z0">
    <w:name w:val="WW8Num11z0"/>
    <w:rsid w:val="00E3617D"/>
    <w:rPr>
      <w:rFonts w:ascii="Symbol" w:hAnsi="Symbol"/>
    </w:rPr>
  </w:style>
  <w:style w:type="character" w:customStyle="1" w:styleId="WW8Num11z1">
    <w:name w:val="WW8Num11z1"/>
    <w:rsid w:val="00E3617D"/>
    <w:rPr>
      <w:rFonts w:ascii="Courier New" w:hAnsi="Courier New" w:cs="Courier New"/>
    </w:rPr>
  </w:style>
  <w:style w:type="character" w:customStyle="1" w:styleId="WW8Num11z2">
    <w:name w:val="WW8Num11z2"/>
    <w:rsid w:val="00E3617D"/>
    <w:rPr>
      <w:rFonts w:ascii="Wingdings" w:hAnsi="Wingdings"/>
    </w:rPr>
  </w:style>
  <w:style w:type="character" w:customStyle="1" w:styleId="WW8Num21z0">
    <w:name w:val="WW8Num21z0"/>
    <w:rsid w:val="00E3617D"/>
    <w:rPr>
      <w:rFonts w:ascii="Symbol" w:hAnsi="Symbol" w:cs="Symbol"/>
    </w:rPr>
  </w:style>
  <w:style w:type="character" w:customStyle="1" w:styleId="WW8Num21z1">
    <w:name w:val="WW8Num21z1"/>
    <w:rsid w:val="00E3617D"/>
    <w:rPr>
      <w:rFonts w:ascii="Courier New" w:hAnsi="Courier New" w:cs="Courier New"/>
    </w:rPr>
  </w:style>
  <w:style w:type="character" w:customStyle="1" w:styleId="WW8Num21z2">
    <w:name w:val="WW8Num21z2"/>
    <w:rsid w:val="00E3617D"/>
    <w:rPr>
      <w:rFonts w:ascii="Wingdings" w:hAnsi="Wingdings" w:cs="Wingdings"/>
      <w:b/>
      <w:color w:val="000000"/>
    </w:rPr>
  </w:style>
  <w:style w:type="character" w:customStyle="1" w:styleId="WW8Num25z0">
    <w:name w:val="WW8Num25z0"/>
    <w:rsid w:val="00E3617D"/>
    <w:rPr>
      <w:rFonts w:ascii="Symbol" w:hAnsi="Symbol" w:cs="Symbol"/>
      <w:color w:val="00000A"/>
    </w:rPr>
  </w:style>
  <w:style w:type="character" w:customStyle="1" w:styleId="WW8Num25z1">
    <w:name w:val="WW8Num25z1"/>
    <w:rsid w:val="00E3617D"/>
    <w:rPr>
      <w:rFonts w:ascii="Courier New" w:hAnsi="Courier New" w:cs="Courier New"/>
    </w:rPr>
  </w:style>
  <w:style w:type="character" w:customStyle="1" w:styleId="WW8Num25z2">
    <w:name w:val="WW8Num25z2"/>
    <w:rsid w:val="00E3617D"/>
    <w:rPr>
      <w:rFonts w:ascii="Wingdings" w:hAnsi="Wingdings" w:cs="Wingdings"/>
      <w:b/>
      <w:color w:val="000000"/>
    </w:rPr>
  </w:style>
  <w:style w:type="character" w:customStyle="1" w:styleId="WW8Num25z3">
    <w:name w:val="WW8Num25z3"/>
    <w:rsid w:val="00E3617D"/>
    <w:rPr>
      <w:rFonts w:ascii="Symbol" w:hAnsi="Symbol" w:cs="Symbol"/>
    </w:rPr>
  </w:style>
  <w:style w:type="character" w:customStyle="1" w:styleId="WW8Num28z0">
    <w:name w:val="WW8Num28z0"/>
    <w:rsid w:val="00E3617D"/>
    <w:rPr>
      <w:rFonts w:ascii="Symbol" w:hAnsi="Symbol" w:cs="Symbol"/>
    </w:rPr>
  </w:style>
  <w:style w:type="character" w:customStyle="1" w:styleId="WW8Num31z1">
    <w:name w:val="WW8Num31z1"/>
    <w:rsid w:val="00E3617D"/>
    <w:rPr>
      <w:rFonts w:ascii="Courier New" w:hAnsi="Courier New" w:cs="Courier New"/>
    </w:rPr>
  </w:style>
  <w:style w:type="character" w:customStyle="1" w:styleId="WW8Num31z2">
    <w:name w:val="WW8Num31z2"/>
    <w:rsid w:val="00E3617D"/>
    <w:rPr>
      <w:rFonts w:ascii="Wingdings" w:hAnsi="Wingdings"/>
    </w:rPr>
  </w:style>
  <w:style w:type="character" w:customStyle="1" w:styleId="WW8Num31z3">
    <w:name w:val="WW8Num31z3"/>
    <w:rsid w:val="00E3617D"/>
    <w:rPr>
      <w:rFonts w:ascii="Symbol" w:hAnsi="Symbol"/>
    </w:rPr>
  </w:style>
  <w:style w:type="character" w:customStyle="1" w:styleId="WW8Num35z0">
    <w:name w:val="WW8Num35z0"/>
    <w:rsid w:val="00E3617D"/>
    <w:rPr>
      <w:rFonts w:ascii="Symbol" w:hAnsi="Symbol"/>
      <w:color w:val="auto"/>
    </w:rPr>
  </w:style>
  <w:style w:type="character" w:customStyle="1" w:styleId="WW8Num35z1">
    <w:name w:val="WW8Num35z1"/>
    <w:rsid w:val="00E3617D"/>
    <w:rPr>
      <w:rFonts w:ascii="Courier New" w:hAnsi="Courier New" w:cs="Courier New"/>
    </w:rPr>
  </w:style>
  <w:style w:type="character" w:customStyle="1" w:styleId="WW8Num35z2">
    <w:name w:val="WW8Num35z2"/>
    <w:rsid w:val="00E3617D"/>
    <w:rPr>
      <w:rFonts w:ascii="Wingdings" w:hAnsi="Wingdings"/>
    </w:rPr>
  </w:style>
  <w:style w:type="character" w:customStyle="1" w:styleId="WW8Num35z3">
    <w:name w:val="WW8Num35z3"/>
    <w:rsid w:val="00E3617D"/>
    <w:rPr>
      <w:rFonts w:ascii="Symbol" w:hAnsi="Symbol"/>
    </w:rPr>
  </w:style>
  <w:style w:type="character" w:customStyle="1" w:styleId="WW8Num40z0">
    <w:name w:val="WW8Num40z0"/>
    <w:rsid w:val="00E3617D"/>
    <w:rPr>
      <w:rFonts w:ascii="Symbol" w:hAnsi="Symbol"/>
      <w:color w:val="auto"/>
    </w:rPr>
  </w:style>
  <w:style w:type="character" w:customStyle="1" w:styleId="WW8Num40z1">
    <w:name w:val="WW8Num40z1"/>
    <w:rsid w:val="00E3617D"/>
    <w:rPr>
      <w:rFonts w:ascii="Courier New" w:hAnsi="Courier New" w:cs="Courier New"/>
    </w:rPr>
  </w:style>
  <w:style w:type="character" w:customStyle="1" w:styleId="WW8Num40z2">
    <w:name w:val="WW8Num40z2"/>
    <w:rsid w:val="00E3617D"/>
    <w:rPr>
      <w:rFonts w:ascii="Wingdings" w:hAnsi="Wingdings"/>
    </w:rPr>
  </w:style>
  <w:style w:type="character" w:customStyle="1" w:styleId="WW8Num40z3">
    <w:name w:val="WW8Num40z3"/>
    <w:rsid w:val="00E3617D"/>
    <w:rPr>
      <w:rFonts w:ascii="Symbol" w:hAnsi="Symbol"/>
    </w:rPr>
  </w:style>
  <w:style w:type="character" w:customStyle="1" w:styleId="WW8Num41z0">
    <w:name w:val="WW8Num41z0"/>
    <w:rsid w:val="00E3617D"/>
    <w:rPr>
      <w:rFonts w:ascii="Symbol" w:hAnsi="Symbol" w:cs="Symbol"/>
      <w:color w:val="00000A"/>
    </w:rPr>
  </w:style>
  <w:style w:type="character" w:customStyle="1" w:styleId="WW8Num41z1">
    <w:name w:val="WW8Num41z1"/>
    <w:rsid w:val="00E3617D"/>
    <w:rPr>
      <w:rFonts w:ascii="Courier New" w:hAnsi="Courier New" w:cs="Courier New"/>
    </w:rPr>
  </w:style>
  <w:style w:type="character" w:customStyle="1" w:styleId="WW8Num41z2">
    <w:name w:val="WW8Num41z2"/>
    <w:rsid w:val="00E3617D"/>
    <w:rPr>
      <w:rFonts w:ascii="Wingdings" w:hAnsi="Wingdings" w:cs="Wingdings"/>
      <w:b/>
      <w:color w:val="000000"/>
    </w:rPr>
  </w:style>
  <w:style w:type="character" w:customStyle="1" w:styleId="WW8Num41z3">
    <w:name w:val="WW8Num41z3"/>
    <w:rsid w:val="00E3617D"/>
    <w:rPr>
      <w:rFonts w:ascii="Symbol" w:hAnsi="Symbol" w:cs="Symbol"/>
    </w:rPr>
  </w:style>
  <w:style w:type="character" w:customStyle="1" w:styleId="WW8Num42z0">
    <w:name w:val="WW8Num42z0"/>
    <w:rsid w:val="00E3617D"/>
    <w:rPr>
      <w:rFonts w:ascii="Symbol" w:hAnsi="Symbol" w:cs="Symbol"/>
      <w:color w:val="00000A"/>
    </w:rPr>
  </w:style>
  <w:style w:type="character" w:customStyle="1" w:styleId="WW8Num42z1">
    <w:name w:val="WW8Num42z1"/>
    <w:rsid w:val="00E3617D"/>
    <w:rPr>
      <w:rFonts w:ascii="Courier New" w:hAnsi="Courier New" w:cs="Courier New"/>
    </w:rPr>
  </w:style>
  <w:style w:type="character" w:customStyle="1" w:styleId="WW8Num42z2">
    <w:name w:val="WW8Num42z2"/>
    <w:rsid w:val="00E3617D"/>
    <w:rPr>
      <w:rFonts w:ascii="Wingdings" w:hAnsi="Wingdings" w:cs="Wingdings"/>
      <w:b/>
      <w:color w:val="000000"/>
    </w:rPr>
  </w:style>
  <w:style w:type="character" w:customStyle="1" w:styleId="WW8Num42z3">
    <w:name w:val="WW8Num42z3"/>
    <w:rsid w:val="00E3617D"/>
    <w:rPr>
      <w:rFonts w:ascii="Symbol" w:hAnsi="Symbol" w:cs="Symbol"/>
    </w:rPr>
  </w:style>
  <w:style w:type="character" w:customStyle="1" w:styleId="10">
    <w:name w:val="Основной шрифт абзаца1"/>
    <w:rsid w:val="00E3617D"/>
  </w:style>
  <w:style w:type="character" w:styleId="a6">
    <w:name w:val="page number"/>
    <w:basedOn w:val="10"/>
    <w:rsid w:val="00E3617D"/>
  </w:style>
  <w:style w:type="character" w:customStyle="1" w:styleId="a7">
    <w:name w:val="Верхний колонтитул Знак"/>
    <w:rsid w:val="00E3617D"/>
    <w:rPr>
      <w:sz w:val="24"/>
      <w:szCs w:val="24"/>
    </w:rPr>
  </w:style>
  <w:style w:type="character" w:customStyle="1" w:styleId="ListLabel1">
    <w:name w:val="ListLabel 1"/>
    <w:rsid w:val="00E3617D"/>
    <w:rPr>
      <w:rFonts w:cs="Symbol"/>
      <w:color w:val="00000A"/>
    </w:rPr>
  </w:style>
  <w:style w:type="character" w:customStyle="1" w:styleId="ListLabel2">
    <w:name w:val="ListLabel 2"/>
    <w:rsid w:val="00E3617D"/>
    <w:rPr>
      <w:rFonts w:cs="Courier New"/>
    </w:rPr>
  </w:style>
  <w:style w:type="character" w:customStyle="1" w:styleId="ListLabel3">
    <w:name w:val="ListLabel 3"/>
    <w:rsid w:val="00E3617D"/>
    <w:rPr>
      <w:rFonts w:cs="Wingdings"/>
      <w:b/>
      <w:color w:val="000000"/>
    </w:rPr>
  </w:style>
  <w:style w:type="character" w:customStyle="1" w:styleId="ListLabel4">
    <w:name w:val="ListLabel 4"/>
    <w:rsid w:val="00E3617D"/>
    <w:rPr>
      <w:rFonts w:cs="Symbol"/>
    </w:rPr>
  </w:style>
  <w:style w:type="character" w:customStyle="1" w:styleId="11">
    <w:name w:val="Заголовок 1 Знак"/>
    <w:rsid w:val="00E3617D"/>
  </w:style>
  <w:style w:type="character" w:customStyle="1" w:styleId="a8">
    <w:name w:val="Текст сноски Знак"/>
    <w:rsid w:val="00E3617D"/>
  </w:style>
  <w:style w:type="character" w:customStyle="1" w:styleId="a9">
    <w:name w:val="Нижний колонтитул Знак"/>
    <w:rsid w:val="00E3617D"/>
  </w:style>
  <w:style w:type="character" w:customStyle="1" w:styleId="aa">
    <w:name w:val="Основной текст Знак"/>
    <w:rsid w:val="00E3617D"/>
  </w:style>
  <w:style w:type="character" w:customStyle="1" w:styleId="HTML">
    <w:name w:val="Стандартный HTML Знак"/>
    <w:rsid w:val="00E3617D"/>
  </w:style>
  <w:style w:type="character" w:customStyle="1" w:styleId="ab">
    <w:name w:val="Текст Знак"/>
    <w:rsid w:val="00E3617D"/>
  </w:style>
  <w:style w:type="character" w:customStyle="1" w:styleId="ac">
    <w:name w:val="Основной текст с отступом Знак"/>
    <w:rsid w:val="00E3617D"/>
  </w:style>
  <w:style w:type="character" w:customStyle="1" w:styleId="22">
    <w:name w:val="Основной текст с отступом 2 Знак"/>
    <w:rsid w:val="00E3617D"/>
  </w:style>
  <w:style w:type="character" w:customStyle="1" w:styleId="ad">
    <w:name w:val="Название Знак"/>
    <w:rsid w:val="00E3617D"/>
    <w:rPr>
      <w:rFonts w:ascii="Arial" w:hAnsi="Arial" w:cs="Tahoma"/>
      <w:i/>
      <w:iCs/>
      <w:color w:val="00000A"/>
      <w:szCs w:val="24"/>
    </w:rPr>
  </w:style>
  <w:style w:type="character" w:customStyle="1" w:styleId="12">
    <w:name w:val="Текст сноски Знак1"/>
    <w:rsid w:val="00E3617D"/>
    <w:rPr>
      <w:color w:val="00000A"/>
      <w:sz w:val="24"/>
      <w:szCs w:val="24"/>
    </w:rPr>
  </w:style>
  <w:style w:type="character" w:styleId="ae">
    <w:name w:val="Hyperlink"/>
    <w:uiPriority w:val="99"/>
    <w:rsid w:val="00E3617D"/>
    <w:rPr>
      <w:color w:val="0000FF"/>
      <w:u w:val="single"/>
    </w:rPr>
  </w:style>
  <w:style w:type="paragraph" w:customStyle="1" w:styleId="a2">
    <w:name w:val="Заголовок"/>
    <w:basedOn w:val="WW-"/>
    <w:next w:val="a1"/>
    <w:rsid w:val="00E3617D"/>
    <w:pPr>
      <w:keepNext/>
      <w:spacing w:before="240" w:after="120"/>
    </w:pPr>
    <w:rPr>
      <w:rFonts w:ascii="Arial" w:eastAsia="MS Mincho" w:hAnsi="Arial" w:cs="Tahoma"/>
      <w:sz w:val="28"/>
      <w:szCs w:val="28"/>
    </w:rPr>
  </w:style>
  <w:style w:type="paragraph" w:styleId="a1">
    <w:name w:val="Body Text"/>
    <w:basedOn w:val="a0"/>
    <w:rsid w:val="00E3617D"/>
    <w:pPr>
      <w:spacing w:after="120"/>
    </w:pPr>
  </w:style>
  <w:style w:type="paragraph" w:styleId="af">
    <w:name w:val="List"/>
    <w:basedOn w:val="a1"/>
    <w:rsid w:val="00E3617D"/>
    <w:pPr>
      <w:tabs>
        <w:tab w:val="left" w:pos="709"/>
      </w:tabs>
      <w:spacing w:line="100" w:lineRule="atLeast"/>
    </w:pPr>
    <w:rPr>
      <w:rFonts w:ascii="Arial" w:hAnsi="Arial" w:cs="Tahoma"/>
      <w:color w:val="00000A"/>
    </w:rPr>
  </w:style>
  <w:style w:type="paragraph" w:customStyle="1" w:styleId="23">
    <w:name w:val="Название2"/>
    <w:basedOn w:val="a0"/>
    <w:rsid w:val="00E3617D"/>
    <w:pPr>
      <w:suppressLineNumbers/>
      <w:spacing w:before="120" w:after="120"/>
    </w:pPr>
    <w:rPr>
      <w:rFonts w:ascii="Arial" w:hAnsi="Arial" w:cs="Tahoma"/>
      <w:i/>
      <w:iCs/>
      <w:sz w:val="20"/>
    </w:rPr>
  </w:style>
  <w:style w:type="paragraph" w:customStyle="1" w:styleId="24">
    <w:name w:val="Указатель2"/>
    <w:basedOn w:val="a0"/>
    <w:rsid w:val="00E3617D"/>
    <w:pPr>
      <w:suppressLineNumbers/>
    </w:pPr>
    <w:rPr>
      <w:rFonts w:ascii="Arial" w:hAnsi="Arial" w:cs="Tahoma"/>
    </w:rPr>
  </w:style>
  <w:style w:type="paragraph" w:customStyle="1" w:styleId="WW-">
    <w:name w:val="WW-Базовый"/>
    <w:rsid w:val="00E3617D"/>
    <w:pPr>
      <w:tabs>
        <w:tab w:val="left" w:pos="709"/>
      </w:tabs>
      <w:suppressAutoHyphens/>
      <w:spacing w:line="100" w:lineRule="atLeast"/>
    </w:pPr>
    <w:rPr>
      <w:rFonts w:eastAsia="Arial"/>
      <w:color w:val="00000A"/>
      <w:sz w:val="24"/>
      <w:szCs w:val="24"/>
      <w:lang w:eastAsia="ar-SA"/>
    </w:rPr>
  </w:style>
  <w:style w:type="paragraph" w:customStyle="1" w:styleId="13">
    <w:name w:val="Название1"/>
    <w:basedOn w:val="a0"/>
    <w:rsid w:val="00E3617D"/>
    <w:pPr>
      <w:suppressLineNumbers/>
      <w:spacing w:before="120" w:after="120"/>
    </w:pPr>
    <w:rPr>
      <w:rFonts w:ascii="Arial" w:hAnsi="Arial" w:cs="Tahoma"/>
      <w:i/>
      <w:iCs/>
      <w:sz w:val="20"/>
    </w:rPr>
  </w:style>
  <w:style w:type="paragraph" w:customStyle="1" w:styleId="14">
    <w:name w:val="Указатель1"/>
    <w:basedOn w:val="a0"/>
    <w:rsid w:val="00E3617D"/>
    <w:pPr>
      <w:suppressLineNumbers/>
    </w:pPr>
    <w:rPr>
      <w:rFonts w:ascii="Arial" w:hAnsi="Arial" w:cs="Tahoma"/>
    </w:rPr>
  </w:style>
  <w:style w:type="paragraph" w:styleId="af0">
    <w:name w:val="Normal (Web)"/>
    <w:basedOn w:val="a0"/>
    <w:rsid w:val="00E3617D"/>
    <w:pPr>
      <w:spacing w:before="280" w:after="280"/>
    </w:pPr>
  </w:style>
  <w:style w:type="paragraph" w:styleId="af1">
    <w:name w:val="footer"/>
    <w:basedOn w:val="a0"/>
    <w:rsid w:val="00E3617D"/>
    <w:pPr>
      <w:tabs>
        <w:tab w:val="center" w:pos="4677"/>
        <w:tab w:val="right" w:pos="9355"/>
      </w:tabs>
    </w:pPr>
  </w:style>
  <w:style w:type="paragraph" w:customStyle="1" w:styleId="af2">
    <w:name w:val="Стиль"/>
    <w:rsid w:val="00E3617D"/>
    <w:pPr>
      <w:widowControl w:val="0"/>
      <w:suppressAutoHyphens/>
      <w:autoSpaceDE w:val="0"/>
    </w:pPr>
    <w:rPr>
      <w:rFonts w:eastAsia="Arial"/>
      <w:sz w:val="24"/>
      <w:szCs w:val="24"/>
      <w:lang w:eastAsia="ar-SA"/>
    </w:rPr>
  </w:style>
  <w:style w:type="paragraph" w:styleId="HTML0">
    <w:name w:val="HTML Preformatted"/>
    <w:basedOn w:val="a0"/>
    <w:rsid w:val="00E36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paragraph" w:customStyle="1" w:styleId="15">
    <w:name w:val="Текст1"/>
    <w:basedOn w:val="a0"/>
    <w:rsid w:val="00E3617D"/>
    <w:rPr>
      <w:rFonts w:ascii="Courier New" w:hAnsi="Courier New" w:cs="Courier New"/>
      <w:sz w:val="20"/>
      <w:szCs w:val="20"/>
    </w:rPr>
  </w:style>
  <w:style w:type="paragraph" w:styleId="af3">
    <w:name w:val="Body Text Indent"/>
    <w:basedOn w:val="a0"/>
    <w:rsid w:val="00E3617D"/>
    <w:pPr>
      <w:spacing w:after="120"/>
      <w:ind w:left="283"/>
    </w:pPr>
  </w:style>
  <w:style w:type="paragraph" w:customStyle="1" w:styleId="210">
    <w:name w:val="Основной текст с отступом 21"/>
    <w:basedOn w:val="a0"/>
    <w:rsid w:val="00E3617D"/>
    <w:pPr>
      <w:spacing w:after="120" w:line="480" w:lineRule="auto"/>
      <w:ind w:left="283"/>
    </w:pPr>
  </w:style>
  <w:style w:type="paragraph" w:styleId="af4">
    <w:name w:val="header"/>
    <w:basedOn w:val="a0"/>
    <w:rsid w:val="00E3617D"/>
    <w:pPr>
      <w:tabs>
        <w:tab w:val="center" w:pos="4677"/>
        <w:tab w:val="right" w:pos="9355"/>
      </w:tabs>
    </w:pPr>
  </w:style>
  <w:style w:type="paragraph" w:styleId="af5">
    <w:name w:val="Title"/>
    <w:basedOn w:val="WW-"/>
    <w:next w:val="af6"/>
    <w:qFormat/>
    <w:rsid w:val="00E3617D"/>
    <w:pPr>
      <w:suppressLineNumbers/>
      <w:spacing w:before="120" w:after="120"/>
    </w:pPr>
    <w:rPr>
      <w:rFonts w:ascii="Arial" w:hAnsi="Arial" w:cs="Tahoma"/>
      <w:i/>
      <w:iCs/>
      <w:sz w:val="20"/>
    </w:rPr>
  </w:style>
  <w:style w:type="paragraph" w:styleId="af6">
    <w:name w:val="Subtitle"/>
    <w:basedOn w:val="a2"/>
    <w:next w:val="a1"/>
    <w:qFormat/>
    <w:rsid w:val="00E3617D"/>
    <w:pPr>
      <w:jc w:val="center"/>
    </w:pPr>
    <w:rPr>
      <w:i/>
      <w:iCs/>
    </w:rPr>
  </w:style>
  <w:style w:type="paragraph" w:styleId="16">
    <w:name w:val="index 1"/>
    <w:basedOn w:val="a0"/>
    <w:next w:val="a0"/>
    <w:rsid w:val="00E3617D"/>
    <w:pPr>
      <w:ind w:left="240" w:hanging="240"/>
    </w:pPr>
  </w:style>
  <w:style w:type="paragraph" w:styleId="af7">
    <w:name w:val="index heading"/>
    <w:basedOn w:val="WW-"/>
    <w:rsid w:val="00E3617D"/>
    <w:pPr>
      <w:suppressLineNumbers/>
    </w:pPr>
    <w:rPr>
      <w:rFonts w:ascii="Arial" w:hAnsi="Arial" w:cs="Tahoma"/>
    </w:rPr>
  </w:style>
  <w:style w:type="paragraph" w:styleId="af8">
    <w:name w:val="footnote text"/>
    <w:basedOn w:val="WW-"/>
    <w:rsid w:val="00E3617D"/>
  </w:style>
  <w:style w:type="paragraph" w:styleId="af9">
    <w:name w:val="List Paragraph"/>
    <w:basedOn w:val="WW-"/>
    <w:uiPriority w:val="34"/>
    <w:qFormat/>
    <w:rsid w:val="00E3617D"/>
  </w:style>
  <w:style w:type="paragraph" w:customStyle="1" w:styleId="afa">
    <w:name w:val="Содержимое таблицы"/>
    <w:basedOn w:val="a0"/>
    <w:rsid w:val="00E3617D"/>
    <w:pPr>
      <w:suppressLineNumbers/>
    </w:pPr>
  </w:style>
  <w:style w:type="paragraph" w:customStyle="1" w:styleId="afb">
    <w:name w:val="Заголовок таблицы"/>
    <w:basedOn w:val="afa"/>
    <w:rsid w:val="00E3617D"/>
    <w:pPr>
      <w:jc w:val="center"/>
    </w:pPr>
    <w:rPr>
      <w:b/>
      <w:bCs/>
    </w:rPr>
  </w:style>
  <w:style w:type="paragraph" w:customStyle="1" w:styleId="afc">
    <w:name w:val="Содержимое врезки"/>
    <w:basedOn w:val="a1"/>
    <w:rsid w:val="00E3617D"/>
  </w:style>
  <w:style w:type="paragraph" w:customStyle="1" w:styleId="31">
    <w:name w:val="Основной текст 31"/>
    <w:basedOn w:val="a0"/>
    <w:rsid w:val="00B42CDB"/>
    <w:rPr>
      <w:sz w:val="28"/>
      <w:szCs w:val="20"/>
    </w:rPr>
  </w:style>
  <w:style w:type="paragraph" w:customStyle="1" w:styleId="3">
    <w:name w:val="Обычный3"/>
    <w:next w:val="a0"/>
    <w:rsid w:val="00DD4C99"/>
  </w:style>
  <w:style w:type="paragraph" w:customStyle="1" w:styleId="17">
    <w:name w:val="Обычный1"/>
    <w:rsid w:val="00DD4C99"/>
  </w:style>
  <w:style w:type="table" w:styleId="afd">
    <w:name w:val="Table Grid"/>
    <w:basedOn w:val="a4"/>
    <w:rsid w:val="00F57B23"/>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СтильФ"/>
    <w:basedOn w:val="a0"/>
    <w:rsid w:val="003E1571"/>
    <w:pPr>
      <w:widowControl w:val="0"/>
      <w:numPr>
        <w:numId w:val="2"/>
      </w:numPr>
      <w:tabs>
        <w:tab w:val="left" w:pos="540"/>
      </w:tabs>
      <w:suppressAutoHyphens w:val="0"/>
      <w:jc w:val="both"/>
    </w:pPr>
    <w:rPr>
      <w:b/>
      <w:color w:val="000000"/>
      <w:lang w:eastAsia="ru-RU"/>
    </w:rPr>
  </w:style>
  <w:style w:type="paragraph" w:customStyle="1" w:styleId="310">
    <w:name w:val="Основной текст с отступом 31"/>
    <w:basedOn w:val="a0"/>
    <w:rsid w:val="00FC56CA"/>
    <w:pPr>
      <w:suppressAutoHyphens w:val="0"/>
      <w:ind w:firstLine="567"/>
      <w:jc w:val="both"/>
    </w:pPr>
    <w:rPr>
      <w:szCs w:val="20"/>
    </w:rPr>
  </w:style>
  <w:style w:type="character" w:styleId="afe">
    <w:name w:val="footnote reference"/>
    <w:basedOn w:val="a3"/>
    <w:semiHidden/>
    <w:rsid w:val="00280DA2"/>
    <w:rPr>
      <w:vertAlign w:val="superscript"/>
    </w:rPr>
  </w:style>
  <w:style w:type="paragraph" w:styleId="aff">
    <w:name w:val="No Spacing"/>
    <w:uiPriority w:val="1"/>
    <w:qFormat/>
    <w:rsid w:val="008473B3"/>
    <w:pPr>
      <w:widowControl w:val="0"/>
      <w:autoSpaceDE w:val="0"/>
      <w:autoSpaceDN w:val="0"/>
      <w:adjustRightInd w:val="0"/>
    </w:pPr>
  </w:style>
  <w:style w:type="paragraph" w:styleId="25">
    <w:name w:val="Body Text 2"/>
    <w:basedOn w:val="a0"/>
    <w:link w:val="26"/>
    <w:unhideWhenUsed/>
    <w:rsid w:val="00A228A3"/>
    <w:pPr>
      <w:suppressAutoHyphens w:val="0"/>
      <w:spacing w:after="120" w:line="480" w:lineRule="auto"/>
    </w:pPr>
    <w:rPr>
      <w:lang w:eastAsia="ru-RU"/>
    </w:rPr>
  </w:style>
  <w:style w:type="character" w:customStyle="1" w:styleId="26">
    <w:name w:val="Основной текст 2 Знак"/>
    <w:basedOn w:val="a3"/>
    <w:link w:val="25"/>
    <w:semiHidden/>
    <w:rsid w:val="00A228A3"/>
    <w:rPr>
      <w:sz w:val="24"/>
      <w:szCs w:val="24"/>
    </w:rPr>
  </w:style>
  <w:style w:type="paragraph" w:customStyle="1" w:styleId="211">
    <w:name w:val="Основной текст 21"/>
    <w:basedOn w:val="a0"/>
    <w:rsid w:val="00A228A3"/>
    <w:pPr>
      <w:jc w:val="both"/>
    </w:pPr>
    <w:rPr>
      <w:szCs w:val="20"/>
    </w:rPr>
  </w:style>
  <w:style w:type="table" w:customStyle="1" w:styleId="TableGrid">
    <w:name w:val="TableGrid"/>
    <w:rsid w:val="00F407A6"/>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onsPlusNormal">
    <w:name w:val="ConsPlusNormal"/>
    <w:rsid w:val="00F407A6"/>
    <w:pPr>
      <w:widowControl w:val="0"/>
      <w:autoSpaceDE w:val="0"/>
      <w:autoSpaceDN w:val="0"/>
    </w:pPr>
    <w:rPr>
      <w:rFonts w:ascii="Calibri" w:hAnsi="Calibri" w:cs="Calibri"/>
      <w:sz w:val="22"/>
    </w:rPr>
  </w:style>
  <w:style w:type="character" w:customStyle="1" w:styleId="20">
    <w:name w:val="Заголовок 2 Знак"/>
    <w:basedOn w:val="a3"/>
    <w:link w:val="2"/>
    <w:uiPriority w:val="9"/>
    <w:rsid w:val="002D1180"/>
    <w:rPr>
      <w:rFonts w:ascii="Arial" w:eastAsia="MS Mincho" w:hAnsi="Arial" w:cs="Tahoma"/>
      <w:b/>
      <w:bCs/>
      <w:i/>
      <w:iCs/>
      <w:color w:val="00000A"/>
      <w:sz w:val="28"/>
      <w:szCs w:val="28"/>
      <w:lang w:eastAsia="ar-SA"/>
    </w:rPr>
  </w:style>
</w:styles>
</file>

<file path=word/webSettings.xml><?xml version="1.0" encoding="utf-8"?>
<w:webSettings xmlns:r="http://schemas.openxmlformats.org/officeDocument/2006/relationships" xmlns:w="http://schemas.openxmlformats.org/wordprocessingml/2006/main">
  <w:divs>
    <w:div w:id="52657890">
      <w:bodyDiv w:val="1"/>
      <w:marLeft w:val="0"/>
      <w:marRight w:val="0"/>
      <w:marTop w:val="0"/>
      <w:marBottom w:val="0"/>
      <w:divBdr>
        <w:top w:val="none" w:sz="0" w:space="0" w:color="auto"/>
        <w:left w:val="none" w:sz="0" w:space="0" w:color="auto"/>
        <w:bottom w:val="none" w:sz="0" w:space="0" w:color="auto"/>
        <w:right w:val="none" w:sz="0" w:space="0" w:color="auto"/>
      </w:divBdr>
    </w:div>
    <w:div w:id="206796860">
      <w:bodyDiv w:val="1"/>
      <w:marLeft w:val="0"/>
      <w:marRight w:val="0"/>
      <w:marTop w:val="0"/>
      <w:marBottom w:val="0"/>
      <w:divBdr>
        <w:top w:val="none" w:sz="0" w:space="0" w:color="auto"/>
        <w:left w:val="none" w:sz="0" w:space="0" w:color="auto"/>
        <w:bottom w:val="none" w:sz="0" w:space="0" w:color="auto"/>
        <w:right w:val="none" w:sz="0" w:space="0" w:color="auto"/>
      </w:divBdr>
    </w:div>
    <w:div w:id="266618667">
      <w:bodyDiv w:val="1"/>
      <w:marLeft w:val="0"/>
      <w:marRight w:val="0"/>
      <w:marTop w:val="0"/>
      <w:marBottom w:val="0"/>
      <w:divBdr>
        <w:top w:val="none" w:sz="0" w:space="0" w:color="auto"/>
        <w:left w:val="none" w:sz="0" w:space="0" w:color="auto"/>
        <w:bottom w:val="none" w:sz="0" w:space="0" w:color="auto"/>
        <w:right w:val="none" w:sz="0" w:space="0" w:color="auto"/>
      </w:divBdr>
    </w:div>
    <w:div w:id="319162691">
      <w:bodyDiv w:val="1"/>
      <w:marLeft w:val="0"/>
      <w:marRight w:val="0"/>
      <w:marTop w:val="0"/>
      <w:marBottom w:val="0"/>
      <w:divBdr>
        <w:top w:val="none" w:sz="0" w:space="0" w:color="auto"/>
        <w:left w:val="none" w:sz="0" w:space="0" w:color="auto"/>
        <w:bottom w:val="none" w:sz="0" w:space="0" w:color="auto"/>
        <w:right w:val="none" w:sz="0" w:space="0" w:color="auto"/>
      </w:divBdr>
    </w:div>
    <w:div w:id="371393313">
      <w:bodyDiv w:val="1"/>
      <w:marLeft w:val="0"/>
      <w:marRight w:val="0"/>
      <w:marTop w:val="0"/>
      <w:marBottom w:val="0"/>
      <w:divBdr>
        <w:top w:val="none" w:sz="0" w:space="0" w:color="auto"/>
        <w:left w:val="none" w:sz="0" w:space="0" w:color="auto"/>
        <w:bottom w:val="none" w:sz="0" w:space="0" w:color="auto"/>
        <w:right w:val="none" w:sz="0" w:space="0" w:color="auto"/>
      </w:divBdr>
    </w:div>
    <w:div w:id="385834230">
      <w:bodyDiv w:val="1"/>
      <w:marLeft w:val="0"/>
      <w:marRight w:val="0"/>
      <w:marTop w:val="0"/>
      <w:marBottom w:val="0"/>
      <w:divBdr>
        <w:top w:val="none" w:sz="0" w:space="0" w:color="auto"/>
        <w:left w:val="none" w:sz="0" w:space="0" w:color="auto"/>
        <w:bottom w:val="none" w:sz="0" w:space="0" w:color="auto"/>
        <w:right w:val="none" w:sz="0" w:space="0" w:color="auto"/>
      </w:divBdr>
    </w:div>
    <w:div w:id="410930861">
      <w:bodyDiv w:val="1"/>
      <w:marLeft w:val="0"/>
      <w:marRight w:val="0"/>
      <w:marTop w:val="0"/>
      <w:marBottom w:val="0"/>
      <w:divBdr>
        <w:top w:val="none" w:sz="0" w:space="0" w:color="auto"/>
        <w:left w:val="none" w:sz="0" w:space="0" w:color="auto"/>
        <w:bottom w:val="none" w:sz="0" w:space="0" w:color="auto"/>
        <w:right w:val="none" w:sz="0" w:space="0" w:color="auto"/>
      </w:divBdr>
    </w:div>
    <w:div w:id="668949275">
      <w:bodyDiv w:val="1"/>
      <w:marLeft w:val="0"/>
      <w:marRight w:val="0"/>
      <w:marTop w:val="0"/>
      <w:marBottom w:val="0"/>
      <w:divBdr>
        <w:top w:val="none" w:sz="0" w:space="0" w:color="auto"/>
        <w:left w:val="none" w:sz="0" w:space="0" w:color="auto"/>
        <w:bottom w:val="none" w:sz="0" w:space="0" w:color="auto"/>
        <w:right w:val="none" w:sz="0" w:space="0" w:color="auto"/>
      </w:divBdr>
    </w:div>
    <w:div w:id="688457037">
      <w:bodyDiv w:val="1"/>
      <w:marLeft w:val="0"/>
      <w:marRight w:val="0"/>
      <w:marTop w:val="0"/>
      <w:marBottom w:val="0"/>
      <w:divBdr>
        <w:top w:val="none" w:sz="0" w:space="0" w:color="auto"/>
        <w:left w:val="none" w:sz="0" w:space="0" w:color="auto"/>
        <w:bottom w:val="none" w:sz="0" w:space="0" w:color="auto"/>
        <w:right w:val="none" w:sz="0" w:space="0" w:color="auto"/>
      </w:divBdr>
    </w:div>
    <w:div w:id="711425620">
      <w:bodyDiv w:val="1"/>
      <w:marLeft w:val="0"/>
      <w:marRight w:val="0"/>
      <w:marTop w:val="0"/>
      <w:marBottom w:val="0"/>
      <w:divBdr>
        <w:top w:val="none" w:sz="0" w:space="0" w:color="auto"/>
        <w:left w:val="none" w:sz="0" w:space="0" w:color="auto"/>
        <w:bottom w:val="none" w:sz="0" w:space="0" w:color="auto"/>
        <w:right w:val="none" w:sz="0" w:space="0" w:color="auto"/>
      </w:divBdr>
    </w:div>
    <w:div w:id="923302265">
      <w:bodyDiv w:val="1"/>
      <w:marLeft w:val="0"/>
      <w:marRight w:val="0"/>
      <w:marTop w:val="0"/>
      <w:marBottom w:val="0"/>
      <w:divBdr>
        <w:top w:val="none" w:sz="0" w:space="0" w:color="auto"/>
        <w:left w:val="none" w:sz="0" w:space="0" w:color="auto"/>
        <w:bottom w:val="none" w:sz="0" w:space="0" w:color="auto"/>
        <w:right w:val="none" w:sz="0" w:space="0" w:color="auto"/>
      </w:divBdr>
    </w:div>
    <w:div w:id="952515616">
      <w:bodyDiv w:val="1"/>
      <w:marLeft w:val="0"/>
      <w:marRight w:val="0"/>
      <w:marTop w:val="0"/>
      <w:marBottom w:val="0"/>
      <w:divBdr>
        <w:top w:val="none" w:sz="0" w:space="0" w:color="auto"/>
        <w:left w:val="none" w:sz="0" w:space="0" w:color="auto"/>
        <w:bottom w:val="none" w:sz="0" w:space="0" w:color="auto"/>
        <w:right w:val="none" w:sz="0" w:space="0" w:color="auto"/>
      </w:divBdr>
    </w:div>
    <w:div w:id="1046950109">
      <w:bodyDiv w:val="1"/>
      <w:marLeft w:val="0"/>
      <w:marRight w:val="0"/>
      <w:marTop w:val="0"/>
      <w:marBottom w:val="0"/>
      <w:divBdr>
        <w:top w:val="none" w:sz="0" w:space="0" w:color="auto"/>
        <w:left w:val="none" w:sz="0" w:space="0" w:color="auto"/>
        <w:bottom w:val="none" w:sz="0" w:space="0" w:color="auto"/>
        <w:right w:val="none" w:sz="0" w:space="0" w:color="auto"/>
      </w:divBdr>
    </w:div>
    <w:div w:id="1079406375">
      <w:bodyDiv w:val="1"/>
      <w:marLeft w:val="0"/>
      <w:marRight w:val="0"/>
      <w:marTop w:val="0"/>
      <w:marBottom w:val="0"/>
      <w:divBdr>
        <w:top w:val="none" w:sz="0" w:space="0" w:color="auto"/>
        <w:left w:val="none" w:sz="0" w:space="0" w:color="auto"/>
        <w:bottom w:val="none" w:sz="0" w:space="0" w:color="auto"/>
        <w:right w:val="none" w:sz="0" w:space="0" w:color="auto"/>
      </w:divBdr>
    </w:div>
    <w:div w:id="1180583061">
      <w:bodyDiv w:val="1"/>
      <w:marLeft w:val="0"/>
      <w:marRight w:val="0"/>
      <w:marTop w:val="0"/>
      <w:marBottom w:val="0"/>
      <w:divBdr>
        <w:top w:val="none" w:sz="0" w:space="0" w:color="auto"/>
        <w:left w:val="none" w:sz="0" w:space="0" w:color="auto"/>
        <w:bottom w:val="none" w:sz="0" w:space="0" w:color="auto"/>
        <w:right w:val="none" w:sz="0" w:space="0" w:color="auto"/>
      </w:divBdr>
    </w:div>
    <w:div w:id="1275795997">
      <w:bodyDiv w:val="1"/>
      <w:marLeft w:val="0"/>
      <w:marRight w:val="0"/>
      <w:marTop w:val="0"/>
      <w:marBottom w:val="0"/>
      <w:divBdr>
        <w:top w:val="none" w:sz="0" w:space="0" w:color="auto"/>
        <w:left w:val="none" w:sz="0" w:space="0" w:color="auto"/>
        <w:bottom w:val="none" w:sz="0" w:space="0" w:color="auto"/>
        <w:right w:val="none" w:sz="0" w:space="0" w:color="auto"/>
      </w:divBdr>
    </w:div>
    <w:div w:id="1452625464">
      <w:bodyDiv w:val="1"/>
      <w:marLeft w:val="0"/>
      <w:marRight w:val="0"/>
      <w:marTop w:val="0"/>
      <w:marBottom w:val="0"/>
      <w:divBdr>
        <w:top w:val="none" w:sz="0" w:space="0" w:color="auto"/>
        <w:left w:val="none" w:sz="0" w:space="0" w:color="auto"/>
        <w:bottom w:val="none" w:sz="0" w:space="0" w:color="auto"/>
        <w:right w:val="none" w:sz="0" w:space="0" w:color="auto"/>
      </w:divBdr>
    </w:div>
    <w:div w:id="1457917456">
      <w:bodyDiv w:val="1"/>
      <w:marLeft w:val="0"/>
      <w:marRight w:val="0"/>
      <w:marTop w:val="0"/>
      <w:marBottom w:val="0"/>
      <w:divBdr>
        <w:top w:val="none" w:sz="0" w:space="0" w:color="auto"/>
        <w:left w:val="none" w:sz="0" w:space="0" w:color="auto"/>
        <w:bottom w:val="none" w:sz="0" w:space="0" w:color="auto"/>
        <w:right w:val="none" w:sz="0" w:space="0" w:color="auto"/>
      </w:divBdr>
    </w:div>
    <w:div w:id="1780879885">
      <w:bodyDiv w:val="1"/>
      <w:marLeft w:val="0"/>
      <w:marRight w:val="0"/>
      <w:marTop w:val="0"/>
      <w:marBottom w:val="0"/>
      <w:divBdr>
        <w:top w:val="none" w:sz="0" w:space="0" w:color="auto"/>
        <w:left w:val="none" w:sz="0" w:space="0" w:color="auto"/>
        <w:bottom w:val="none" w:sz="0" w:space="0" w:color="auto"/>
        <w:right w:val="none" w:sz="0" w:space="0" w:color="auto"/>
      </w:divBdr>
    </w:div>
    <w:div w:id="1881896675">
      <w:bodyDiv w:val="1"/>
      <w:marLeft w:val="0"/>
      <w:marRight w:val="0"/>
      <w:marTop w:val="0"/>
      <w:marBottom w:val="0"/>
      <w:divBdr>
        <w:top w:val="none" w:sz="0" w:space="0" w:color="auto"/>
        <w:left w:val="none" w:sz="0" w:space="0" w:color="auto"/>
        <w:bottom w:val="none" w:sz="0" w:space="0" w:color="auto"/>
        <w:right w:val="none" w:sz="0" w:space="0" w:color="auto"/>
      </w:divBdr>
    </w:div>
    <w:div w:id="2023236866">
      <w:bodyDiv w:val="1"/>
      <w:marLeft w:val="0"/>
      <w:marRight w:val="0"/>
      <w:marTop w:val="0"/>
      <w:marBottom w:val="0"/>
      <w:divBdr>
        <w:top w:val="none" w:sz="0" w:space="0" w:color="auto"/>
        <w:left w:val="none" w:sz="0" w:space="0" w:color="auto"/>
        <w:bottom w:val="none" w:sz="0" w:space="0" w:color="auto"/>
        <w:right w:val="none" w:sz="0" w:space="0" w:color="auto"/>
      </w:divBdr>
    </w:div>
    <w:div w:id="210746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rosmedlib.ru/book/ISBN9785970414798.html"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21040F-7485-4018-8887-9B0AAE232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5000</Words>
  <Characters>28504</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высшего профессионального образования «Новосибирский государственный медицинский ун</vt:lpstr>
    </vt:vector>
  </TitlesOfParts>
  <Company>ГОУ ВПО НГМУ Росздрава</Company>
  <LinksUpToDate>false</LinksUpToDate>
  <CharactersWithSpaces>33438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высшего профессионального образования «Новосибирский государственный медицинский ун</dc:title>
  <dc:creator>Ustas</dc:creator>
  <cp:lastModifiedBy>мой комп</cp:lastModifiedBy>
  <cp:revision>4</cp:revision>
  <cp:lastPrinted>2011-04-21T09:39:00Z</cp:lastPrinted>
  <dcterms:created xsi:type="dcterms:W3CDTF">2020-04-25T05:37:00Z</dcterms:created>
  <dcterms:modified xsi:type="dcterms:W3CDTF">2020-04-25T06:07:00Z</dcterms:modified>
</cp:coreProperties>
</file>