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74D" w:rsidRPr="00C6267C" w:rsidRDefault="006E36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</w:t>
      </w:r>
      <w:r w:rsidRPr="00C6267C">
        <w:rPr>
          <w:rFonts w:ascii="Times New Roman" w:hAnsi="Times New Roman" w:cs="Times New Roman"/>
          <w:sz w:val="28"/>
          <w:szCs w:val="28"/>
        </w:rPr>
        <w:t>Утверждаю</w:t>
      </w:r>
    </w:p>
    <w:p w:rsidR="006E3623" w:rsidRPr="00C6267C" w:rsidRDefault="006E3623" w:rsidP="006E3623">
      <w:pPr>
        <w:ind w:left="4956"/>
        <w:rPr>
          <w:rFonts w:ascii="Times New Roman" w:hAnsi="Times New Roman" w:cs="Times New Roman"/>
          <w:sz w:val="28"/>
          <w:szCs w:val="28"/>
        </w:rPr>
      </w:pPr>
      <w:r w:rsidRPr="00C6267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Заведующая кафедрой «Педиатрия»   лечебного факультета, д.м.н., профессор Соболева М.К.</w:t>
      </w:r>
      <w:r w:rsidR="00C6267C">
        <w:rPr>
          <w:rFonts w:ascii="Times New Roman" w:hAnsi="Times New Roman" w:cs="Times New Roman"/>
          <w:sz w:val="28"/>
          <w:szCs w:val="28"/>
        </w:rPr>
        <w:t>________</w:t>
      </w:r>
    </w:p>
    <w:p w:rsidR="006E3623" w:rsidRPr="006E3623" w:rsidRDefault="006E3623" w:rsidP="006E3623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E3623">
        <w:rPr>
          <w:rFonts w:ascii="Times New Roman" w:hAnsi="Times New Roman" w:cs="Times New Roman"/>
          <w:b/>
          <w:sz w:val="32"/>
          <w:szCs w:val="32"/>
          <w:u w:val="single"/>
        </w:rPr>
        <w:t>Примерный реглам</w:t>
      </w:r>
      <w:r w:rsidR="00B706D5">
        <w:rPr>
          <w:rFonts w:ascii="Times New Roman" w:hAnsi="Times New Roman" w:cs="Times New Roman"/>
          <w:b/>
          <w:sz w:val="32"/>
          <w:szCs w:val="32"/>
          <w:u w:val="single"/>
        </w:rPr>
        <w:t>ент проведения экзамена</w:t>
      </w:r>
      <w:r w:rsidRPr="006E3623">
        <w:rPr>
          <w:rFonts w:ascii="Times New Roman" w:hAnsi="Times New Roman" w:cs="Times New Roman"/>
          <w:b/>
          <w:sz w:val="32"/>
          <w:szCs w:val="32"/>
          <w:u w:val="single"/>
        </w:rPr>
        <w:t xml:space="preserve"> по дисциплине «ПЕДИАТРИЯ»    9 СЕМЕСТР </w:t>
      </w:r>
    </w:p>
    <w:p w:rsidR="006E3623" w:rsidRDefault="006E3623" w:rsidP="006E36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CA28E3" w:rsidRDefault="006E3623" w:rsidP="00B706D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3623">
        <w:rPr>
          <w:rFonts w:ascii="Times New Roman" w:hAnsi="Times New Roman" w:cs="Times New Roman"/>
          <w:sz w:val="28"/>
          <w:szCs w:val="28"/>
        </w:rPr>
        <w:t xml:space="preserve">Согласно рабочей программе дисциплины «ПЕДИАТРИЯ», ее изучение в </w:t>
      </w:r>
      <w:r w:rsidR="00B706D5">
        <w:rPr>
          <w:rFonts w:ascii="Times New Roman" w:hAnsi="Times New Roman" w:cs="Times New Roman"/>
          <w:sz w:val="28"/>
          <w:szCs w:val="28"/>
        </w:rPr>
        <w:t xml:space="preserve">9 семестре заканчивается </w:t>
      </w:r>
      <w:r w:rsidR="00B706D5" w:rsidRPr="00B706D5">
        <w:t xml:space="preserve"> </w:t>
      </w:r>
      <w:r w:rsidR="00B706D5">
        <w:rPr>
          <w:rFonts w:ascii="Times New Roman" w:hAnsi="Times New Roman" w:cs="Times New Roman"/>
          <w:sz w:val="28"/>
          <w:szCs w:val="28"/>
        </w:rPr>
        <w:t>переводным</w:t>
      </w:r>
      <w:r w:rsidR="00B706D5" w:rsidRPr="00B706D5">
        <w:rPr>
          <w:rFonts w:ascii="Times New Roman" w:hAnsi="Times New Roman" w:cs="Times New Roman"/>
          <w:sz w:val="28"/>
          <w:szCs w:val="28"/>
        </w:rPr>
        <w:t xml:space="preserve"> экзамен</w:t>
      </w:r>
      <w:r w:rsidR="00B706D5">
        <w:rPr>
          <w:rFonts w:ascii="Times New Roman" w:hAnsi="Times New Roman" w:cs="Times New Roman"/>
          <w:sz w:val="28"/>
          <w:szCs w:val="28"/>
        </w:rPr>
        <w:t xml:space="preserve">ом с последующим выставлением оценки в зачетной книжке. </w:t>
      </w:r>
    </w:p>
    <w:p w:rsidR="006E3623" w:rsidRDefault="00B706D5" w:rsidP="006E3623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Экзамен</w:t>
      </w:r>
      <w:r w:rsidR="006E3623">
        <w:rPr>
          <w:rFonts w:ascii="Times New Roman" w:hAnsi="Times New Roman" w:cs="Times New Roman"/>
          <w:b/>
          <w:sz w:val="28"/>
          <w:szCs w:val="28"/>
        </w:rPr>
        <w:t xml:space="preserve"> включает следующие составляющие:</w:t>
      </w:r>
    </w:p>
    <w:p w:rsidR="006E3623" w:rsidRDefault="00CA28E3" w:rsidP="00D83BC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Билет</w:t>
      </w:r>
      <w:bookmarkStart w:id="0" w:name="_GoBack"/>
      <w:bookmarkEnd w:id="0"/>
      <w:r w:rsidR="00B706D5">
        <w:rPr>
          <w:rFonts w:ascii="Times New Roman" w:hAnsi="Times New Roman" w:cs="Times New Roman"/>
          <w:sz w:val="28"/>
          <w:szCs w:val="28"/>
        </w:rPr>
        <w:t>,</w:t>
      </w:r>
      <w:r w:rsidR="00D83BC3" w:rsidRPr="00D83BC3">
        <w:rPr>
          <w:rFonts w:ascii="Times New Roman" w:hAnsi="Times New Roman" w:cs="Times New Roman"/>
          <w:sz w:val="28"/>
          <w:szCs w:val="28"/>
        </w:rPr>
        <w:t xml:space="preserve"> </w:t>
      </w:r>
      <w:r w:rsidR="0047573F">
        <w:rPr>
          <w:rFonts w:ascii="Times New Roman" w:hAnsi="Times New Roman" w:cs="Times New Roman"/>
          <w:sz w:val="28"/>
          <w:szCs w:val="28"/>
        </w:rPr>
        <w:t xml:space="preserve">состоит из 2 </w:t>
      </w:r>
      <w:r>
        <w:rPr>
          <w:rFonts w:ascii="Times New Roman" w:hAnsi="Times New Roman" w:cs="Times New Roman"/>
          <w:sz w:val="28"/>
          <w:szCs w:val="28"/>
        </w:rPr>
        <w:t xml:space="preserve"> вопросов,</w:t>
      </w:r>
      <w:r w:rsidR="006E3623" w:rsidRPr="00D83BC3">
        <w:rPr>
          <w:rFonts w:ascii="Times New Roman" w:hAnsi="Times New Roman" w:cs="Times New Roman"/>
          <w:sz w:val="28"/>
          <w:szCs w:val="28"/>
        </w:rPr>
        <w:t xml:space="preserve"> </w:t>
      </w:r>
      <w:r w:rsidRPr="00B706D5">
        <w:rPr>
          <w:rFonts w:ascii="Times New Roman" w:hAnsi="Times New Roman" w:cs="Times New Roman"/>
          <w:sz w:val="28"/>
          <w:szCs w:val="28"/>
        </w:rPr>
        <w:t>включающих все разделы педиатрии в соответствии с существующей рабочей программой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28E3" w:rsidRDefault="00CA28E3" w:rsidP="00CA28E3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D83BC3" w:rsidRDefault="00D83BC3" w:rsidP="00D83BC3">
      <w:pPr>
        <w:pStyle w:val="a3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28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28E3" w:rsidRPr="00CA28E3">
        <w:rPr>
          <w:rFonts w:ascii="Times New Roman" w:hAnsi="Times New Roman" w:cs="Times New Roman"/>
          <w:b/>
          <w:sz w:val="28"/>
          <w:szCs w:val="28"/>
        </w:rPr>
        <w:t>Критерии оценки на экзамене следующие: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7545"/>
        <w:gridCol w:w="1666"/>
      </w:tblGrid>
      <w:tr w:rsidR="00CA28E3" w:rsidTr="00CA28E3">
        <w:tc>
          <w:tcPr>
            <w:tcW w:w="7545" w:type="dxa"/>
          </w:tcPr>
          <w:p w:rsidR="00CA28E3" w:rsidRPr="00037720" w:rsidRDefault="00037720" w:rsidP="00D83BC3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7720">
              <w:rPr>
                <w:rFonts w:ascii="Times New Roman" w:hAnsi="Times New Roman" w:cs="Times New Roman"/>
                <w:b/>
                <w:sz w:val="28"/>
                <w:szCs w:val="28"/>
              </w:rPr>
              <w:t>Характеристика ответа</w:t>
            </w:r>
          </w:p>
        </w:tc>
        <w:tc>
          <w:tcPr>
            <w:tcW w:w="1666" w:type="dxa"/>
          </w:tcPr>
          <w:p w:rsidR="00CA28E3" w:rsidRPr="00037720" w:rsidRDefault="00037720" w:rsidP="00D83BC3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7720">
              <w:rPr>
                <w:rFonts w:ascii="Times New Roman" w:hAnsi="Times New Roman" w:cs="Times New Roman"/>
                <w:b/>
                <w:sz w:val="28"/>
                <w:szCs w:val="28"/>
              </w:rPr>
              <w:t>Оценка</w:t>
            </w:r>
          </w:p>
        </w:tc>
      </w:tr>
      <w:tr w:rsidR="00CA28E3" w:rsidTr="00CA28E3">
        <w:tc>
          <w:tcPr>
            <w:tcW w:w="7545" w:type="dxa"/>
          </w:tcPr>
          <w:p w:rsidR="00CA28E3" w:rsidRDefault="00037720" w:rsidP="00D83BC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7720">
              <w:rPr>
                <w:rFonts w:ascii="Times New Roman" w:hAnsi="Times New Roman" w:cs="Times New Roman"/>
                <w:sz w:val="28"/>
                <w:szCs w:val="28"/>
              </w:rPr>
              <w:t>Студент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глубоко и полно усвоил программн</w:t>
            </w:r>
            <w:r w:rsidRPr="00037720">
              <w:rPr>
                <w:rFonts w:ascii="Times New Roman" w:hAnsi="Times New Roman" w:cs="Times New Roman"/>
                <w:sz w:val="28"/>
                <w:szCs w:val="28"/>
              </w:rPr>
              <w:t>ый материал, в том числе и лекционный, четко и самостоятельно (без наводящих вопросов) отвечает на билет. Ответ имеет четкую структуру, изложение последовательно, полностью отражает сущность раскрываемых понятий, теорий, явлений.</w:t>
            </w:r>
          </w:p>
        </w:tc>
        <w:tc>
          <w:tcPr>
            <w:tcW w:w="1666" w:type="dxa"/>
          </w:tcPr>
          <w:p w:rsidR="00CA28E3" w:rsidRDefault="00037720" w:rsidP="00D83BC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CA28E3" w:rsidTr="00CA28E3">
        <w:tc>
          <w:tcPr>
            <w:tcW w:w="7545" w:type="dxa"/>
          </w:tcPr>
          <w:p w:rsidR="00CA28E3" w:rsidRDefault="00037720" w:rsidP="00D83BC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7720">
              <w:rPr>
                <w:rFonts w:ascii="Times New Roman" w:hAnsi="Times New Roman" w:cs="Times New Roman"/>
                <w:sz w:val="28"/>
                <w:szCs w:val="28"/>
              </w:rPr>
              <w:t>Твердо знает программ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37720">
              <w:rPr>
                <w:rFonts w:ascii="Times New Roman" w:hAnsi="Times New Roman" w:cs="Times New Roman"/>
                <w:sz w:val="28"/>
                <w:szCs w:val="28"/>
              </w:rPr>
              <w:t>ый материал, в том числе и лекционный, грамотно и по существу отвечает на вопрос и не допускает при этом существенных неточностей (неточностей, которые не могут быть исправлены наводящими вопросами или не имеют важного практического значения).</w:t>
            </w:r>
          </w:p>
        </w:tc>
        <w:tc>
          <w:tcPr>
            <w:tcW w:w="1666" w:type="dxa"/>
          </w:tcPr>
          <w:p w:rsidR="00CA28E3" w:rsidRDefault="00037720" w:rsidP="00D83BC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CA28E3" w:rsidTr="00CA28E3">
        <w:tc>
          <w:tcPr>
            <w:tcW w:w="7545" w:type="dxa"/>
          </w:tcPr>
          <w:p w:rsidR="00CA28E3" w:rsidRDefault="00037720" w:rsidP="00D83BC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7720">
              <w:rPr>
                <w:rFonts w:ascii="Times New Roman" w:hAnsi="Times New Roman" w:cs="Times New Roman"/>
                <w:sz w:val="28"/>
                <w:szCs w:val="28"/>
              </w:rPr>
              <w:t>Обнаруживает знание основного материала, но не знает его деталей, допускает неточности, недостаточно правильные формулировки, излагает материал с нарушением последовательности, отвечает на практически важные вопросы с помощью или поправками экзаменатора</w:t>
            </w:r>
          </w:p>
        </w:tc>
        <w:tc>
          <w:tcPr>
            <w:tcW w:w="1666" w:type="dxa"/>
          </w:tcPr>
          <w:p w:rsidR="00CA28E3" w:rsidRDefault="00037720" w:rsidP="00D83BC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CA28E3" w:rsidTr="00CA28E3">
        <w:tc>
          <w:tcPr>
            <w:tcW w:w="7545" w:type="dxa"/>
          </w:tcPr>
          <w:p w:rsidR="00CA28E3" w:rsidRDefault="00037720" w:rsidP="00D83BC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7720">
              <w:rPr>
                <w:rFonts w:ascii="Times New Roman" w:hAnsi="Times New Roman" w:cs="Times New Roman"/>
                <w:sz w:val="28"/>
                <w:szCs w:val="28"/>
              </w:rPr>
              <w:t xml:space="preserve">Не знает значительной части </w:t>
            </w:r>
            <w:proofErr w:type="spellStart"/>
            <w:r w:rsidRPr="00037720">
              <w:rPr>
                <w:rFonts w:ascii="Times New Roman" w:hAnsi="Times New Roman" w:cs="Times New Roman"/>
                <w:sz w:val="28"/>
                <w:szCs w:val="28"/>
              </w:rPr>
              <w:t>программого</w:t>
            </w:r>
            <w:proofErr w:type="spellEnd"/>
            <w:r w:rsidRPr="00037720">
              <w:rPr>
                <w:rFonts w:ascii="Times New Roman" w:hAnsi="Times New Roman" w:cs="Times New Roman"/>
                <w:sz w:val="28"/>
                <w:szCs w:val="28"/>
              </w:rPr>
              <w:t xml:space="preserve"> материала, в том числе и лекционного. Допускает существенные ошибки в решении практически важных вопросов с точки зрения врача общего профиля.  </w:t>
            </w:r>
          </w:p>
        </w:tc>
        <w:tc>
          <w:tcPr>
            <w:tcW w:w="1666" w:type="dxa"/>
          </w:tcPr>
          <w:p w:rsidR="00CA28E3" w:rsidRDefault="00037720" w:rsidP="00D83BC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CA28E3" w:rsidRPr="00CA28E3" w:rsidRDefault="00CA28E3" w:rsidP="00D83BC3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D83BC3" w:rsidRPr="00CA28E3" w:rsidRDefault="00D83BC3" w:rsidP="00D83BC3">
      <w:pPr>
        <w:pStyle w:val="a3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83BC3" w:rsidRDefault="00037720" w:rsidP="0003772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037720">
        <w:rPr>
          <w:rFonts w:ascii="Times New Roman" w:hAnsi="Times New Roman" w:cs="Times New Roman"/>
          <w:sz w:val="28"/>
          <w:szCs w:val="28"/>
        </w:rPr>
        <w:t>итуационная задача с последующей интерпретацией лабораторных и инструментальных исследований и обоснованием клинического диагноза и плана лечения.</w:t>
      </w:r>
    </w:p>
    <w:p w:rsidR="00037720" w:rsidRPr="00037720" w:rsidRDefault="00037720" w:rsidP="00037720">
      <w:pPr>
        <w:rPr>
          <w:rFonts w:ascii="Times New Roman" w:hAnsi="Times New Roman" w:cs="Times New Roman"/>
          <w:b/>
          <w:sz w:val="28"/>
          <w:szCs w:val="28"/>
        </w:rPr>
      </w:pPr>
      <w:r w:rsidRPr="00037720">
        <w:rPr>
          <w:rFonts w:ascii="Times New Roman" w:hAnsi="Times New Roman" w:cs="Times New Roman"/>
          <w:b/>
          <w:sz w:val="28"/>
          <w:szCs w:val="28"/>
        </w:rPr>
        <w:t>Критерии оценки решения ситуационной задачи следующие: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046"/>
        <w:gridCol w:w="1525"/>
      </w:tblGrid>
      <w:tr w:rsidR="009B3152" w:rsidTr="009B3152">
        <w:tc>
          <w:tcPr>
            <w:tcW w:w="8046" w:type="dxa"/>
          </w:tcPr>
          <w:p w:rsidR="009B3152" w:rsidRPr="00037720" w:rsidRDefault="009B3152" w:rsidP="00D83BC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7720">
              <w:rPr>
                <w:rFonts w:ascii="Times New Roman" w:hAnsi="Times New Roman" w:cs="Times New Roman"/>
                <w:b/>
                <w:sz w:val="28"/>
                <w:szCs w:val="28"/>
              </w:rPr>
              <w:t>Характерис</w:t>
            </w:r>
            <w:r w:rsidR="00037720" w:rsidRPr="00037720">
              <w:rPr>
                <w:rFonts w:ascii="Times New Roman" w:hAnsi="Times New Roman" w:cs="Times New Roman"/>
                <w:b/>
                <w:sz w:val="28"/>
                <w:szCs w:val="28"/>
              </w:rPr>
              <w:t>тика ответа</w:t>
            </w:r>
          </w:p>
        </w:tc>
        <w:tc>
          <w:tcPr>
            <w:tcW w:w="1525" w:type="dxa"/>
          </w:tcPr>
          <w:p w:rsidR="009B3152" w:rsidRPr="00037720" w:rsidRDefault="009B3152" w:rsidP="00D83BC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7720">
              <w:rPr>
                <w:rFonts w:ascii="Times New Roman" w:hAnsi="Times New Roman" w:cs="Times New Roman"/>
                <w:b/>
                <w:sz w:val="28"/>
                <w:szCs w:val="28"/>
              </w:rPr>
              <w:t>Оценка</w:t>
            </w:r>
          </w:p>
        </w:tc>
      </w:tr>
      <w:tr w:rsidR="009B3152" w:rsidTr="009B3152">
        <w:tc>
          <w:tcPr>
            <w:tcW w:w="8046" w:type="dxa"/>
          </w:tcPr>
          <w:p w:rsidR="009B3152" w:rsidRPr="009B3152" w:rsidRDefault="00037720" w:rsidP="00D83B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7720">
              <w:rPr>
                <w:rFonts w:ascii="Times New Roman" w:hAnsi="Times New Roman" w:cs="Times New Roman"/>
                <w:sz w:val="28"/>
                <w:szCs w:val="28"/>
              </w:rPr>
              <w:t>Студент обнаруживает системные, глубокие знания программного материала, необходимые для решения профессиональных задач, владеет современными стандартами диагностики, лечения и профилактики заболеваний, основанными 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 данных доказательной медицины.</w:t>
            </w:r>
          </w:p>
        </w:tc>
        <w:tc>
          <w:tcPr>
            <w:tcW w:w="1525" w:type="dxa"/>
          </w:tcPr>
          <w:p w:rsidR="009B3152" w:rsidRDefault="009B3152" w:rsidP="00D83B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9B3152" w:rsidTr="009B3152">
        <w:tc>
          <w:tcPr>
            <w:tcW w:w="8046" w:type="dxa"/>
          </w:tcPr>
          <w:p w:rsidR="009B3152" w:rsidRDefault="00037720" w:rsidP="00D83B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7720">
              <w:rPr>
                <w:rFonts w:ascii="Times New Roman" w:hAnsi="Times New Roman" w:cs="Times New Roman"/>
                <w:sz w:val="28"/>
                <w:szCs w:val="28"/>
              </w:rPr>
              <w:t>Студент обнаруживает полное знание программного материала, необходимые для решения профессиональных задач, владеет современными стандартами диагностики, лечения и профилактики заболеваний, основанными на данных доказательной медицины, но при ответе допускает неточности, исправленные с помощью преподавателя.</w:t>
            </w:r>
          </w:p>
        </w:tc>
        <w:tc>
          <w:tcPr>
            <w:tcW w:w="1525" w:type="dxa"/>
          </w:tcPr>
          <w:p w:rsidR="009B3152" w:rsidRDefault="009B3152" w:rsidP="00D83B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9B3152" w:rsidTr="009B3152">
        <w:tc>
          <w:tcPr>
            <w:tcW w:w="8046" w:type="dxa"/>
          </w:tcPr>
          <w:p w:rsidR="009B3152" w:rsidRDefault="00037720" w:rsidP="00D83B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7720">
              <w:rPr>
                <w:rFonts w:ascii="Times New Roman" w:hAnsi="Times New Roman" w:cs="Times New Roman"/>
                <w:sz w:val="28"/>
                <w:szCs w:val="28"/>
              </w:rPr>
              <w:t>Студент обнаруживает достаточный уровень знания основного программного материала, но допускае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 погрешности при его изложении.</w:t>
            </w:r>
          </w:p>
        </w:tc>
        <w:tc>
          <w:tcPr>
            <w:tcW w:w="1525" w:type="dxa"/>
          </w:tcPr>
          <w:p w:rsidR="009B3152" w:rsidRDefault="009B3152" w:rsidP="00D83B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B3152" w:rsidTr="009B3152">
        <w:tc>
          <w:tcPr>
            <w:tcW w:w="8046" w:type="dxa"/>
          </w:tcPr>
          <w:p w:rsidR="009B3152" w:rsidRDefault="00037720" w:rsidP="00D83B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7720">
              <w:rPr>
                <w:rFonts w:ascii="Times New Roman" w:hAnsi="Times New Roman" w:cs="Times New Roman"/>
                <w:sz w:val="28"/>
                <w:szCs w:val="28"/>
              </w:rPr>
              <w:t>Студент допускает при ответе на вопросы множественные ошибки принципиального характера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25" w:type="dxa"/>
          </w:tcPr>
          <w:p w:rsidR="009B3152" w:rsidRDefault="009B3152" w:rsidP="00D83B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D83BC3" w:rsidRDefault="00D83BC3" w:rsidP="00D83B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7720" w:rsidRDefault="00037720" w:rsidP="0003772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7720">
        <w:rPr>
          <w:rFonts w:ascii="Times New Roman" w:hAnsi="Times New Roman" w:cs="Times New Roman"/>
          <w:sz w:val="28"/>
          <w:szCs w:val="28"/>
        </w:rPr>
        <w:t>Форма ответа – все вопросы документируются письменно с последующим собеседованием.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7720">
        <w:rPr>
          <w:rFonts w:ascii="Times New Roman" w:hAnsi="Times New Roman" w:cs="Times New Roman"/>
          <w:sz w:val="28"/>
          <w:szCs w:val="28"/>
        </w:rPr>
        <w:t>Знания с применением указанных критериев оцениваются отдельно по каждому вопросу. Общая оценка выставляется как среднее арифметическое.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7720">
        <w:rPr>
          <w:rFonts w:ascii="Times New Roman" w:hAnsi="Times New Roman" w:cs="Times New Roman"/>
          <w:sz w:val="28"/>
          <w:szCs w:val="28"/>
        </w:rPr>
        <w:t>Если средняя оценка равна 4,5 или 3,5, то оценка округляется в сторону увеличения или уменьшения по итогам посеще</w:t>
      </w:r>
      <w:r>
        <w:rPr>
          <w:rFonts w:ascii="Times New Roman" w:hAnsi="Times New Roman" w:cs="Times New Roman"/>
          <w:sz w:val="28"/>
          <w:szCs w:val="28"/>
        </w:rPr>
        <w:t>ния лекций</w:t>
      </w:r>
      <w:r w:rsidRPr="00037720">
        <w:rPr>
          <w:rFonts w:ascii="Times New Roman" w:hAnsi="Times New Roman" w:cs="Times New Roman"/>
          <w:sz w:val="28"/>
          <w:szCs w:val="28"/>
        </w:rPr>
        <w:t xml:space="preserve"> и текущей успеваемости</w:t>
      </w:r>
    </w:p>
    <w:p w:rsidR="009B3152" w:rsidRDefault="009B3152" w:rsidP="009B315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Примерный реглам</w:t>
      </w:r>
      <w:r w:rsidR="007E48D3">
        <w:rPr>
          <w:rFonts w:ascii="Times New Roman" w:hAnsi="Times New Roman" w:cs="Times New Roman"/>
          <w:sz w:val="28"/>
          <w:szCs w:val="28"/>
        </w:rPr>
        <w:t>ент проведения экзамена</w:t>
      </w:r>
      <w:r>
        <w:rPr>
          <w:rFonts w:ascii="Times New Roman" w:hAnsi="Times New Roman" w:cs="Times New Roman"/>
          <w:sz w:val="28"/>
          <w:szCs w:val="28"/>
        </w:rPr>
        <w:t xml:space="preserve"> по дисциплине «Педиатрия» обсужден и утвержден на заседании кафедры </w:t>
      </w:r>
      <w:r w:rsidR="00C6267C">
        <w:rPr>
          <w:rFonts w:ascii="Times New Roman" w:hAnsi="Times New Roman" w:cs="Times New Roman"/>
          <w:sz w:val="28"/>
          <w:szCs w:val="28"/>
        </w:rPr>
        <w:t>30 августа 2017 г., протокол кафедрального совещания № 1.</w:t>
      </w:r>
    </w:p>
    <w:p w:rsidR="009B3152" w:rsidRPr="00D83BC3" w:rsidRDefault="009B3152" w:rsidP="00D83B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83BC3" w:rsidRPr="00D83BC3" w:rsidRDefault="00D83BC3" w:rsidP="00D83BC3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sectPr w:rsidR="00D83BC3" w:rsidRPr="00D83B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F4121"/>
    <w:multiLevelType w:val="hybridMultilevel"/>
    <w:tmpl w:val="3E8CF066"/>
    <w:lvl w:ilvl="0" w:tplc="FD78B0F0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35E64AA"/>
    <w:multiLevelType w:val="hybridMultilevel"/>
    <w:tmpl w:val="20F000C0"/>
    <w:lvl w:ilvl="0" w:tplc="D7F45E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623"/>
    <w:rsid w:val="00037720"/>
    <w:rsid w:val="0018674D"/>
    <w:rsid w:val="0047573F"/>
    <w:rsid w:val="006E3623"/>
    <w:rsid w:val="007E48D3"/>
    <w:rsid w:val="009B3152"/>
    <w:rsid w:val="009C3433"/>
    <w:rsid w:val="00B706D5"/>
    <w:rsid w:val="00C6267C"/>
    <w:rsid w:val="00CA28E3"/>
    <w:rsid w:val="00D83BC3"/>
    <w:rsid w:val="00D95EE6"/>
    <w:rsid w:val="00E04221"/>
    <w:rsid w:val="00FA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3623"/>
    <w:pPr>
      <w:ind w:left="720"/>
      <w:contextualSpacing/>
    </w:pPr>
  </w:style>
  <w:style w:type="table" w:styleId="a4">
    <w:name w:val="Table Grid"/>
    <w:basedOn w:val="a1"/>
    <w:uiPriority w:val="59"/>
    <w:rsid w:val="009B3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3623"/>
    <w:pPr>
      <w:ind w:left="720"/>
      <w:contextualSpacing/>
    </w:pPr>
  </w:style>
  <w:style w:type="table" w:styleId="a4">
    <w:name w:val="Table Grid"/>
    <w:basedOn w:val="a1"/>
    <w:uiPriority w:val="59"/>
    <w:rsid w:val="009B3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494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</dc:creator>
  <cp:lastModifiedBy>Константин</cp:lastModifiedBy>
  <cp:revision>4</cp:revision>
  <dcterms:created xsi:type="dcterms:W3CDTF">2018-02-08T07:05:00Z</dcterms:created>
  <dcterms:modified xsi:type="dcterms:W3CDTF">2020-01-30T05:28:00Z</dcterms:modified>
</cp:coreProperties>
</file>