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Перечень вопросов для подготовки к зачету: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Диагностические критерии сахарного диабета по уровню гликемии, НвА1с.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Группы риска по сахарному диабету 1 и 2 типа.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Тест толерантности к глюкозе: показания, противопоказания, оценка результатов.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4.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Классификация сахарного диабета, д</w:t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ифференциальный диагноз  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сахарного диабета 1 и 2 типов.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5.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Индивидуальные цели в лечении сахарного диабета 1 типа.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6.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Индивидуальные цели в лечении сахарного диабета 2 типа. 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7.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Классификация, клинические проявления, методы диагностики и лечения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осложнений сахарного диабета: диабетической нефропатии,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ретинопатии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нейропатии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8.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Лечение сахарного диабета 1 и 2 типа: принципы самоконтроля, питания, физические нагрузки.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9.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Характеристика препаратов  инсулина. Рекомендуемые режимы инсулинотерапии при сахарном диабете 1 типа, принцип подбора доз, осложнения инсулинотерапии.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10.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Кетоацидотическая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кома при сахарном диабете: провоцирующие факторы, клиника, диагностика.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11.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Принципы лечения диабетического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кетоацидоза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кетоацидотической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комы.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12.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Гипогликемии и гипогликемическая кома: причины развития, клиническая картина.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13.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</w:r>
      <w:proofErr w:type="gram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Оказание неотложной помощи при гипогликемической коме.</w:t>
      </w:r>
      <w:proofErr w:type="gramEnd"/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14.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Дифференциальный диагноз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кетоацидотической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и </w:t>
      </w:r>
      <w:proofErr w:type="gram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гипогликемической</w:t>
      </w:r>
      <w:proofErr w:type="gram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ком.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15.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Методы диагностики заболеваний щитовидной железы: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физикальный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осмотр, гормональное исследование, УЗИ щитовидной железы,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сцинтиграфия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, пункционная биопсия. 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16.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Диффузный токсический зоб: клиническая картина.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17.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Диагностика диффузного токсического зоба.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18.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Принципы лечения диффузного токсического зоба, осложнения при приеме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тиреостатиков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19.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Показания к оперативному лечению,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радиойодтерапии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при диффузном токсическом зобе. Осложнения.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20.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Тиреотоксический криз: этиологические факторы, клиника, диагностика.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21.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Принципы оказания неотложной помощи при тиреотоксическом кризе.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22.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Классификация гипотиреоза. Клиническая картина гипотиреоза.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23.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Методы диагностики гипотиреоза.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24.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Лечение гипотиреоза, принципы заместительной терапии.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25.  Врожденный гипотиреоз: клиника, скрининг.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26. Классификация зоба, определение степени зоба. </w:t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Клиника, диагностика, профилактика и лечение </w:t>
      </w:r>
      <w:proofErr w:type="spellStart"/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йоддефицитных</w:t>
      </w:r>
      <w:proofErr w:type="spellEnd"/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состояний.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lastRenderedPageBreak/>
        <w:t xml:space="preserve">27. 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Гиперкортицизм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: классификация, клинические проявления, диагностика.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Методы лечения болезни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Иценко-Кушинга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28. </w:t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Надпочечниковая недостаточность: понятие о первичной и вторичной надпочечниковой недостаточности, особенности клинической картины, диагностика, принципы заместительной терапии.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29.</w:t>
      </w: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proofErr w:type="spellStart"/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Аддисонический</w:t>
      </w:r>
      <w:proofErr w:type="spellEnd"/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криз: провоцирующие факторы, клиника, диагностика, 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лечение.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30. Острая надпочечниковая недостаточность: клиника, диагностика, лечение.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31.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Методы диагностики заболеваний </w:t>
      </w:r>
      <w:proofErr w:type="spellStart"/>
      <w:proofErr w:type="gram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гипоталамо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- гипофизарной</w:t>
      </w:r>
      <w:proofErr w:type="gram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системы: значение R-логического исследования, ЯМРТ, гормонального исследования.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32.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 xml:space="preserve">Акромегалия: клиника, осложнения, диагностика и принципы лечения. 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33.  Соматотропная недостаточность: клинические проявления, диагностика,    </w:t>
      </w:r>
      <w:proofErr w:type="spellStart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дифф</w:t>
      </w:r>
      <w:proofErr w:type="spellEnd"/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 диагностика, лечение.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34.  Несахарный диабет: клиника, диагностика, лечение.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35.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Ожирение: определение, классификация.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36.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Клиническая картина алиментарного ожирения, диагностика.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37.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Принципы питания у больных с избыточным весом и ожирением.</w:t>
      </w:r>
    </w:p>
    <w:p w:rsidR="00B65184" w:rsidRPr="00811FFC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38.</w:t>
      </w:r>
      <w:r w:rsidRPr="00811FF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ab/>
        <w:t>Медикаментозное и хирургическое лечение ожирения.</w:t>
      </w:r>
    </w:p>
    <w:p w:rsidR="00B65184" w:rsidRPr="00067CC0" w:rsidRDefault="00B65184" w:rsidP="00B6518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</w:p>
    <w:p w:rsidR="001671AE" w:rsidRDefault="001671AE"/>
    <w:sectPr w:rsidR="001671AE" w:rsidSect="0016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184"/>
    <w:rsid w:val="001671AE"/>
    <w:rsid w:val="00B65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18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2720</Characters>
  <Application>Microsoft Office Word</Application>
  <DocSecurity>0</DocSecurity>
  <Lines>22</Lines>
  <Paragraphs>6</Paragraphs>
  <ScaleCrop>false</ScaleCrop>
  <Company>ГОУ ВПО НГМУ Росздрава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2025-05-06T05:56:00Z</dcterms:created>
  <dcterms:modified xsi:type="dcterms:W3CDTF">2025-05-06T05:56:00Z</dcterms:modified>
</cp:coreProperties>
</file>