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54B" w:rsidRPr="00C6354B" w:rsidRDefault="00C6354B" w:rsidP="00FA3C10">
      <w:pPr>
        <w:rPr>
          <w:rFonts w:ascii="Times New Roman" w:hAnsi="Times New Roman" w:cs="Times New Roman"/>
          <w:b/>
          <w:sz w:val="24"/>
          <w:szCs w:val="24"/>
        </w:rPr>
      </w:pPr>
      <w:r w:rsidRPr="00C6354B">
        <w:rPr>
          <w:rFonts w:ascii="Times New Roman" w:hAnsi="Times New Roman" w:cs="Times New Roman"/>
          <w:b/>
          <w:sz w:val="24"/>
          <w:szCs w:val="24"/>
        </w:rPr>
        <w:t>Примерные темы выпус</w:t>
      </w:r>
      <w:r w:rsidR="00C65B21">
        <w:rPr>
          <w:rFonts w:ascii="Times New Roman" w:hAnsi="Times New Roman" w:cs="Times New Roman"/>
          <w:b/>
          <w:sz w:val="24"/>
          <w:szCs w:val="24"/>
        </w:rPr>
        <w:t>кных квалификационных работ 202</w:t>
      </w:r>
      <w:r w:rsidR="00C65B21" w:rsidRPr="00C65B21">
        <w:rPr>
          <w:rFonts w:ascii="Times New Roman" w:hAnsi="Times New Roman" w:cs="Times New Roman"/>
          <w:b/>
          <w:sz w:val="24"/>
          <w:szCs w:val="24"/>
        </w:rPr>
        <w:t>3</w:t>
      </w:r>
      <w:r w:rsidR="00046139">
        <w:rPr>
          <w:rFonts w:ascii="Times New Roman" w:hAnsi="Times New Roman" w:cs="Times New Roman"/>
          <w:b/>
          <w:sz w:val="24"/>
          <w:szCs w:val="24"/>
        </w:rPr>
        <w:t>-202</w:t>
      </w:r>
      <w:r w:rsidR="00C65B21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C635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354B">
        <w:rPr>
          <w:rFonts w:ascii="Times New Roman" w:hAnsi="Times New Roman" w:cs="Times New Roman"/>
          <w:b/>
          <w:sz w:val="24"/>
          <w:szCs w:val="24"/>
        </w:rPr>
        <w:t>уч.г</w:t>
      </w:r>
      <w:proofErr w:type="spellEnd"/>
      <w:r w:rsidRPr="00C6354B">
        <w:rPr>
          <w:rFonts w:ascii="Times New Roman" w:hAnsi="Times New Roman" w:cs="Times New Roman"/>
          <w:b/>
          <w:sz w:val="24"/>
          <w:szCs w:val="24"/>
        </w:rPr>
        <w:t>.</w:t>
      </w:r>
    </w:p>
    <w:p w:rsidR="00C6354B" w:rsidRDefault="00C6354B" w:rsidP="00C635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05AC2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Сестринский уход при пневмониях и профилактике их осложнений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Участие медсестры в профилактике осложнений гипертонической болезни у пациентов зрелого возраста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Сестринский уход за пациентом с язвенной болезнью желудка и двенадцатиперстной кишки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повышении мотивации населения вести здоровый образ жизни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Сестринский уход при заболеваниях опорно-двигательного аппарата (деформирующий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остеоартроз</w:t>
      </w:r>
      <w:proofErr w:type="spellEnd"/>
      <w:r w:rsidRPr="00C6354B">
        <w:rPr>
          <w:rFonts w:ascii="Times New Roman" w:hAnsi="Times New Roman" w:cs="Times New Roman"/>
          <w:sz w:val="24"/>
          <w:szCs w:val="24"/>
        </w:rPr>
        <w:t xml:space="preserve">)  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Сестринская помощь при почечной колике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Сестринский уход за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стомированными</w:t>
      </w:r>
      <w:proofErr w:type="spellEnd"/>
      <w:r w:rsidRPr="00C6354B">
        <w:rPr>
          <w:rFonts w:ascii="Times New Roman" w:hAnsi="Times New Roman" w:cs="Times New Roman"/>
          <w:sz w:val="24"/>
          <w:szCs w:val="24"/>
        </w:rPr>
        <w:t xml:space="preserve"> больными в урологическом отделении.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Сестринский уход при </w:t>
      </w:r>
      <w:proofErr w:type="gramStart"/>
      <w:r w:rsidRPr="00C6354B">
        <w:rPr>
          <w:rFonts w:ascii="Times New Roman" w:hAnsi="Times New Roman" w:cs="Times New Roman"/>
          <w:sz w:val="24"/>
          <w:szCs w:val="24"/>
        </w:rPr>
        <w:t>острых</w:t>
      </w:r>
      <w:proofErr w:type="gramEnd"/>
      <w:r w:rsidRPr="00C6354B">
        <w:rPr>
          <w:rFonts w:ascii="Times New Roman" w:hAnsi="Times New Roman" w:cs="Times New Roman"/>
          <w:sz w:val="24"/>
          <w:szCs w:val="24"/>
        </w:rPr>
        <w:t xml:space="preserve"> и хронических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пиелонефритах</w:t>
      </w:r>
      <w:proofErr w:type="spellEnd"/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профилактике ожирения среди населения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Изучение качества жизни пациентов с сахарным диабетом второго типа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Сестринская помощь в послеоперационном периоде при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холецистэктомии</w:t>
      </w:r>
      <w:proofErr w:type="spellEnd"/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54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медицинской сестры в профилактике послеоперационного инфицирования  при остром аппендиците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подготовке больного к плановому оперативному вмешательству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Особенности оказания сестринской помощи при патологии </w:t>
      </w:r>
      <w:proofErr w:type="spellStart"/>
      <w:proofErr w:type="gramStart"/>
      <w:r w:rsidRPr="00C6354B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proofErr w:type="gramEnd"/>
      <w:r w:rsidRPr="00C6354B">
        <w:rPr>
          <w:rFonts w:ascii="Times New Roman" w:hAnsi="Times New Roman" w:cs="Times New Roman"/>
          <w:sz w:val="24"/>
          <w:szCs w:val="24"/>
        </w:rPr>
        <w:t xml:space="preserve"> системы пациентам пожилого и старческого возраста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реабилитации пациентов с заболеваниями органов пищеварения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Сестринская помощь при травмах нижних конечностей.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повышении качества жизни людей пожилого возраста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Сестринская помощь при сахарном диабете 2 типа 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организации школ здоровья для пациентов с сахарным диабетом 2 типа.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Сестринская помощь при лейкозах 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Сестринская помощь при хронической болезни сердца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Особенности организации ухода за пациентами реанимационного отделения 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Сестринская помощь при нарушениях функции опорно-двигательного аппарата.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Сестринская помощь при бронхиальной астме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Сестринская помощь при пневмонии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Сестринская помощь пациентам с черепно-мозговой травмой различной степени тяжести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Участие медицинской сестры в улучшении качества жизни пациентов с </w:t>
      </w:r>
      <w:proofErr w:type="gramStart"/>
      <w:r w:rsidRPr="00C6354B">
        <w:rPr>
          <w:rFonts w:ascii="Times New Roman" w:hAnsi="Times New Roman" w:cs="Times New Roman"/>
          <w:sz w:val="24"/>
          <w:szCs w:val="24"/>
        </w:rPr>
        <w:t>деформирующим</w:t>
      </w:r>
      <w:proofErr w:type="gramEnd"/>
      <w:r w:rsidRPr="00C635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остеоратрозом</w:t>
      </w:r>
      <w:proofErr w:type="spellEnd"/>
      <w:r w:rsidRPr="00C6354B">
        <w:rPr>
          <w:rFonts w:ascii="Times New Roman" w:hAnsi="Times New Roman" w:cs="Times New Roman"/>
          <w:sz w:val="24"/>
          <w:szCs w:val="24"/>
        </w:rPr>
        <w:t xml:space="preserve"> нижних конечностей</w:t>
      </w:r>
    </w:p>
    <w:p w:rsidR="00FA3C10" w:rsidRPr="00C6354B" w:rsidRDefault="00FA3C10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Деятельность медицинской сестры по уходу за неврологическими больными в условиях  стационара</w:t>
      </w:r>
    </w:p>
    <w:p w:rsidR="00FA3C10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Роль медицинской сестры в оказании сестринской помощи </w:t>
      </w:r>
      <w:proofErr w:type="gramStart"/>
      <w:r w:rsidRPr="00C6354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C6354B">
        <w:rPr>
          <w:rFonts w:ascii="Times New Roman" w:hAnsi="Times New Roman" w:cs="Times New Roman"/>
          <w:sz w:val="24"/>
          <w:szCs w:val="24"/>
        </w:rPr>
        <w:t xml:space="preserve"> хроническом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гломерулонефрите</w:t>
      </w:r>
      <w:proofErr w:type="spellEnd"/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lastRenderedPageBreak/>
        <w:t xml:space="preserve">Участие медицинской сестры в профилактике </w:t>
      </w:r>
      <w:proofErr w:type="spellStart"/>
      <w:proofErr w:type="gramStart"/>
      <w:r w:rsidRPr="00C6354B">
        <w:rPr>
          <w:rFonts w:ascii="Times New Roman" w:hAnsi="Times New Roman" w:cs="Times New Roman"/>
          <w:sz w:val="24"/>
          <w:szCs w:val="24"/>
        </w:rPr>
        <w:t>сердечно-сосудистых</w:t>
      </w:r>
      <w:proofErr w:type="spellEnd"/>
      <w:proofErr w:type="gramEnd"/>
      <w:r w:rsidRPr="00C6354B">
        <w:rPr>
          <w:rFonts w:ascii="Times New Roman" w:hAnsi="Times New Roman" w:cs="Times New Roman"/>
          <w:sz w:val="24"/>
          <w:szCs w:val="24"/>
        </w:rPr>
        <w:t xml:space="preserve"> заболеваний у лиц пожилого возраста</w:t>
      </w:r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Участие медицинской сестры в уходе за пациентами с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желчекаменной</w:t>
      </w:r>
      <w:proofErr w:type="spellEnd"/>
      <w:r w:rsidRPr="00C6354B">
        <w:rPr>
          <w:rFonts w:ascii="Times New Roman" w:hAnsi="Times New Roman" w:cs="Times New Roman"/>
          <w:sz w:val="24"/>
          <w:szCs w:val="24"/>
        </w:rPr>
        <w:t xml:space="preserve"> болезнью после оперативного вмешательства</w:t>
      </w:r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Реабилитация пациентов, перенесших инфаркт миокарда в деятельности медицинской сестры стационара</w:t>
      </w:r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Деятельность медицинской сестры в диагностических и профилактических мероприятиях при новой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C6354B">
        <w:rPr>
          <w:rFonts w:ascii="Times New Roman" w:hAnsi="Times New Roman" w:cs="Times New Roman"/>
          <w:sz w:val="24"/>
          <w:szCs w:val="24"/>
        </w:rPr>
        <w:t xml:space="preserve"> инфекции (COVID – 19)</w:t>
      </w:r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Сестринский уход в стационаре за пациентами с диагнозом COVID-19</w:t>
      </w:r>
    </w:p>
    <w:p w:rsidR="008B47D8" w:rsidRPr="00C6354B" w:rsidRDefault="008B47D8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оказании медицинской помощи при неотложных состояниях в пульмонологии</w:t>
      </w:r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Участие медицинской сестры в решении проблем пациентов с травмами нижних конечностей на этапе реабилитации</w:t>
      </w:r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Значение факторов риска и роль медицинской сестры в профилактике бронхиальной астмы</w:t>
      </w:r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Оптимизация условий труда медицинской сестры как профилактика травм позвоночника</w:t>
      </w:r>
    </w:p>
    <w:p w:rsidR="00C845E4" w:rsidRPr="00C6354B" w:rsidRDefault="00C845E4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Деятельность медицинской сестры направленная на профилактику  травматизма у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гериатрических</w:t>
      </w:r>
      <w:proofErr w:type="spellEnd"/>
      <w:r w:rsidRPr="00C6354B">
        <w:rPr>
          <w:rFonts w:ascii="Times New Roman" w:hAnsi="Times New Roman" w:cs="Times New Roman"/>
          <w:sz w:val="24"/>
          <w:szCs w:val="24"/>
        </w:rPr>
        <w:t xml:space="preserve"> пациентов</w:t>
      </w:r>
    </w:p>
    <w:p w:rsidR="00C845E4" w:rsidRPr="00C845E4" w:rsidRDefault="00C845E4" w:rsidP="00C845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45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Структурный анализ содержания работы медицинской сестры терапевтического отделения.</w:t>
      </w:r>
    </w:p>
    <w:p w:rsidR="00C845E4" w:rsidRPr="00C845E4" w:rsidRDefault="00C845E4" w:rsidP="00C845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45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Структурный анализ содержания работы медицинской сестры хирургического отделения.</w:t>
      </w:r>
    </w:p>
    <w:p w:rsidR="008B47D8" w:rsidRPr="008B47D8" w:rsidRDefault="008B47D8" w:rsidP="008B47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B47D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Роль медицинской сестры в реабилитационных мероприятиях у постинсультных пациентов.</w:t>
      </w:r>
    </w:p>
    <w:p w:rsidR="008B47D8" w:rsidRPr="00C6354B" w:rsidRDefault="008B47D8" w:rsidP="008B47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354B">
        <w:rPr>
          <w:rFonts w:ascii="Times New Roman" w:hAnsi="Times New Roman" w:cs="Times New Roman"/>
          <w:sz w:val="24"/>
          <w:szCs w:val="24"/>
        </w:rPr>
        <w:t>Актуальные аспекты профилактики инфекций, связанных с оказанием медицинской помощи (ИСМП) в работе медсестры современной медицинской организации.</w:t>
      </w:r>
    </w:p>
    <w:p w:rsidR="008B47D8" w:rsidRPr="008B47D8" w:rsidRDefault="008B47D8" w:rsidP="008B47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B47D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Участие медицинских сестёр в деятельности сестринских профессиональных организаций.</w:t>
      </w:r>
    </w:p>
    <w:p w:rsidR="00C845E4" w:rsidRPr="00C6354B" w:rsidRDefault="008B47D8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Особенности деятельности медицинской сестры отделения </w:t>
      </w:r>
      <w:proofErr w:type="spellStart"/>
      <w:r w:rsidRPr="00C6354B">
        <w:rPr>
          <w:rFonts w:ascii="Times New Roman" w:hAnsi="Times New Roman" w:cs="Times New Roman"/>
          <w:sz w:val="24"/>
          <w:szCs w:val="24"/>
        </w:rPr>
        <w:t>кардиореанимации</w:t>
      </w:r>
      <w:proofErr w:type="spellEnd"/>
      <w:r w:rsidRPr="00C6354B">
        <w:rPr>
          <w:rFonts w:ascii="Times New Roman" w:hAnsi="Times New Roman" w:cs="Times New Roman"/>
          <w:sz w:val="24"/>
          <w:szCs w:val="24"/>
        </w:rPr>
        <w:t>.</w:t>
      </w:r>
    </w:p>
    <w:p w:rsidR="008B47D8" w:rsidRPr="00C6354B" w:rsidRDefault="008B47D8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Особенности организации сестринского ухода за больными при ревматизме</w:t>
      </w:r>
    </w:p>
    <w:p w:rsidR="008B47D8" w:rsidRPr="00C6354B" w:rsidRDefault="008B47D8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Решение проблем при нарушении удовлетворения потребности пациента в личной гигиене</w:t>
      </w:r>
    </w:p>
    <w:p w:rsidR="008B47D8" w:rsidRPr="00C6354B" w:rsidRDefault="008B47D8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«Школы здоровья» в жизни пациентов с бронхиальной астмой</w:t>
      </w:r>
    </w:p>
    <w:p w:rsidR="008B47D8" w:rsidRPr="00C6354B" w:rsidRDefault="008B47D8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выявлении проблем, связанных с дефицитом знаний, умений и навыков в области укрепления здоровья.</w:t>
      </w:r>
    </w:p>
    <w:p w:rsidR="008B47D8" w:rsidRPr="00C6354B" w:rsidRDefault="008B47D8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Роль медицинской сестры в профилактике ишемической болезни сердца</w:t>
      </w:r>
    </w:p>
    <w:p w:rsidR="008B47D8" w:rsidRPr="00C6354B" w:rsidRDefault="00C6354B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Создание безопасной больничной среды в медицинской организации, с целью сбережения здоровья персонала</w:t>
      </w:r>
    </w:p>
    <w:p w:rsidR="00C6354B" w:rsidRPr="00C6354B" w:rsidRDefault="00C6354B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>Анализ деятельности медицинской сестры при реабилитации пациентов с мочекаменной болезнью.</w:t>
      </w:r>
    </w:p>
    <w:p w:rsidR="00C6354B" w:rsidRPr="00C6354B" w:rsidRDefault="00C6354B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Сестринский процесс при атеросклерозе. </w:t>
      </w:r>
    </w:p>
    <w:p w:rsidR="00C6354B" w:rsidRPr="00C6354B" w:rsidRDefault="00C6354B" w:rsidP="00FA3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354B">
        <w:rPr>
          <w:rFonts w:ascii="Times New Roman" w:hAnsi="Times New Roman" w:cs="Times New Roman"/>
          <w:sz w:val="24"/>
          <w:szCs w:val="24"/>
        </w:rPr>
        <w:t xml:space="preserve"> Сестринский процесс при заболевании суставов у пожилых людей</w:t>
      </w:r>
    </w:p>
    <w:p w:rsidR="00FA3C10" w:rsidRPr="00C6354B" w:rsidRDefault="00FA3C10" w:rsidP="00FA3C10">
      <w:pPr>
        <w:rPr>
          <w:rFonts w:ascii="Times New Roman" w:hAnsi="Times New Roman" w:cs="Times New Roman"/>
          <w:sz w:val="24"/>
          <w:szCs w:val="24"/>
        </w:rPr>
      </w:pPr>
    </w:p>
    <w:sectPr w:rsidR="00FA3C10" w:rsidRPr="00C6354B" w:rsidSect="00FA3C10">
      <w:pgSz w:w="11906" w:h="16838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00C57"/>
    <w:multiLevelType w:val="multilevel"/>
    <w:tmpl w:val="0DACF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5A6782"/>
    <w:multiLevelType w:val="multilevel"/>
    <w:tmpl w:val="42F88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482EBC"/>
    <w:multiLevelType w:val="multilevel"/>
    <w:tmpl w:val="603A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9F34B5"/>
    <w:multiLevelType w:val="multilevel"/>
    <w:tmpl w:val="72C8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F55F28"/>
    <w:multiLevelType w:val="hybridMultilevel"/>
    <w:tmpl w:val="B05067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displayVerticalDrawingGridEvery w:val="2"/>
  <w:characterSpacingControl w:val="doNotCompress"/>
  <w:compat/>
  <w:rsids>
    <w:rsidRoot w:val="00FA3C10"/>
    <w:rsid w:val="00046139"/>
    <w:rsid w:val="002E2F7A"/>
    <w:rsid w:val="003B6FB5"/>
    <w:rsid w:val="004E6DCC"/>
    <w:rsid w:val="00660FC2"/>
    <w:rsid w:val="006C2A9B"/>
    <w:rsid w:val="008B47D8"/>
    <w:rsid w:val="00B05AC2"/>
    <w:rsid w:val="00C6354B"/>
    <w:rsid w:val="00C65B21"/>
    <w:rsid w:val="00C845E4"/>
    <w:rsid w:val="00F6236E"/>
    <w:rsid w:val="00FA3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C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Куликов</dc:creator>
  <cp:lastModifiedBy>Игорь Куликов</cp:lastModifiedBy>
  <cp:revision>3</cp:revision>
  <dcterms:created xsi:type="dcterms:W3CDTF">2021-11-11T10:06:00Z</dcterms:created>
  <dcterms:modified xsi:type="dcterms:W3CDTF">2023-10-11T12:58:00Z</dcterms:modified>
</cp:coreProperties>
</file>