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0FB" w:rsidRPr="006D10FB" w:rsidRDefault="006D10FB" w:rsidP="006D10FB">
      <w:pPr>
        <w:suppressAutoHyphens/>
        <w:autoSpaceDE w:val="0"/>
        <w:spacing w:before="67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D10FB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Федеральное государственное бюджетное образовательное</w:t>
      </w:r>
    </w:p>
    <w:p w:rsidR="006D10FB" w:rsidRPr="006D10FB" w:rsidRDefault="006D10FB" w:rsidP="006D10FB">
      <w:pPr>
        <w:suppressAutoHyphens/>
        <w:autoSpaceDE w:val="0"/>
        <w:spacing w:before="67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D10FB">
        <w:rPr>
          <w:rFonts w:ascii="Times New Roman" w:eastAsia="Times New Roman" w:hAnsi="Times New Roman" w:cs="Times New Roman"/>
          <w:sz w:val="24"/>
          <w:szCs w:val="24"/>
          <w:lang w:eastAsia="ar-SA"/>
        </w:rPr>
        <w:t>учреждение</w:t>
      </w:r>
      <w:r w:rsidRPr="006D10F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высшего образования</w:t>
      </w: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6D10FB">
        <w:rPr>
          <w:rFonts w:ascii="Times New Roman" w:hAnsi="Times New Roman"/>
          <w:b/>
          <w:bCs/>
          <w:sz w:val="26"/>
          <w:szCs w:val="26"/>
        </w:rPr>
        <w:t>«Новосибирский государственный медицинский университет»</w:t>
      </w: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6D10FB">
        <w:rPr>
          <w:rFonts w:ascii="Times New Roman" w:hAnsi="Times New Roman"/>
          <w:b/>
          <w:sz w:val="26"/>
          <w:szCs w:val="26"/>
        </w:rPr>
        <w:t>Министерства здравоохранения Российской Федерации</w:t>
      </w: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D10FB">
        <w:rPr>
          <w:rFonts w:ascii="Times New Roman" w:hAnsi="Times New Roman"/>
          <w:sz w:val="26"/>
          <w:szCs w:val="26"/>
        </w:rPr>
        <w:t xml:space="preserve">   (ФГБОУ ВО НГМУ Минздрава России)</w:t>
      </w: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4565" w:type="dxa"/>
        <w:tblInd w:w="648" w:type="dxa"/>
        <w:tblLayout w:type="fixed"/>
        <w:tblLook w:val="0000" w:firstRow="0" w:lastRow="0" w:firstColumn="0" w:lastColumn="0" w:noHBand="0" w:noVBand="0"/>
      </w:tblPr>
      <w:tblGrid>
        <w:gridCol w:w="4428"/>
        <w:gridCol w:w="5495"/>
        <w:gridCol w:w="283"/>
        <w:gridCol w:w="4359"/>
      </w:tblGrid>
      <w:tr w:rsidR="006D10FB" w:rsidRPr="006D10FB" w:rsidTr="00631001">
        <w:tc>
          <w:tcPr>
            <w:tcW w:w="4428" w:type="dxa"/>
          </w:tcPr>
          <w:p w:rsidR="006D10FB" w:rsidRPr="006D10FB" w:rsidRDefault="006D10FB" w:rsidP="006D10FB">
            <w:pPr>
              <w:suppressAutoHyphens/>
              <w:spacing w:after="0" w:line="240" w:lineRule="auto"/>
              <w:outlineLvl w:val="7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6D10F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lastRenderedPageBreak/>
              <w:t>УТВЕРЖДЕНО</w:t>
            </w:r>
          </w:p>
          <w:p w:rsidR="006D10FB" w:rsidRPr="006D10FB" w:rsidRDefault="006D10FB" w:rsidP="006D10FB">
            <w:pPr>
              <w:suppressAutoHyphens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6D10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Приказом </w:t>
            </w:r>
            <w:proofErr w:type="spellStart"/>
            <w:r w:rsidR="00DD1A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и.о</w:t>
            </w:r>
            <w:proofErr w:type="gramStart"/>
            <w:r w:rsidR="00DD1A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.</w:t>
            </w:r>
            <w:r w:rsidRPr="006D10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р</w:t>
            </w:r>
            <w:proofErr w:type="gramEnd"/>
            <w:r w:rsidRPr="006D10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ектора</w:t>
            </w:r>
            <w:proofErr w:type="spellEnd"/>
          </w:p>
          <w:p w:rsidR="006D10FB" w:rsidRPr="006D10FB" w:rsidRDefault="006D10FB" w:rsidP="006D10FB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D10FB">
              <w:rPr>
                <w:rFonts w:ascii="Times New Roman" w:hAnsi="Times New Roman"/>
                <w:sz w:val="28"/>
                <w:szCs w:val="28"/>
              </w:rPr>
              <w:t>ФГБОУ ВО НГМУ</w:t>
            </w:r>
            <w:r w:rsidRPr="006D10FB">
              <w:rPr>
                <w:rFonts w:ascii="Times New Roman" w:hAnsi="Times New Roman"/>
                <w:sz w:val="28"/>
                <w:szCs w:val="28"/>
              </w:rPr>
              <w:br/>
              <w:t>Минздрава России</w:t>
            </w:r>
          </w:p>
          <w:p w:rsidR="006D10FB" w:rsidRPr="006D10FB" w:rsidRDefault="006D10FB" w:rsidP="006D10F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D10FB">
              <w:rPr>
                <w:rFonts w:ascii="Times New Roman" w:hAnsi="Times New Roman"/>
                <w:sz w:val="28"/>
                <w:szCs w:val="28"/>
              </w:rPr>
              <w:t>от «     »                 20</w:t>
            </w:r>
            <w:r w:rsidRPr="00DD1A89">
              <w:rPr>
                <w:rFonts w:ascii="Times New Roman" w:hAnsi="Times New Roman"/>
                <w:sz w:val="28"/>
                <w:szCs w:val="28"/>
              </w:rPr>
              <w:t>2</w:t>
            </w:r>
            <w:r w:rsidR="00DD1A89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6D10FB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6D10FB">
              <w:rPr>
                <w:rFonts w:ascii="Times New Roman" w:hAnsi="Times New Roman"/>
                <w:sz w:val="28"/>
                <w:szCs w:val="28"/>
              </w:rPr>
              <w:br/>
              <w:t>№</w:t>
            </w:r>
          </w:p>
          <w:p w:rsidR="006D10FB" w:rsidRPr="006D10FB" w:rsidRDefault="006D10FB" w:rsidP="006D10FB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95" w:type="dxa"/>
          </w:tcPr>
          <w:p w:rsidR="006D10FB" w:rsidRPr="006D10FB" w:rsidRDefault="006D10FB" w:rsidP="006D10F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83" w:type="dxa"/>
          </w:tcPr>
          <w:p w:rsidR="006D10FB" w:rsidRPr="006D10FB" w:rsidRDefault="006D10FB" w:rsidP="006D10F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9" w:type="dxa"/>
          </w:tcPr>
          <w:p w:rsidR="006D10FB" w:rsidRPr="006D10FB" w:rsidRDefault="006D10FB" w:rsidP="006D10FB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D10FB" w:rsidRPr="006D10FB" w:rsidRDefault="006D10FB" w:rsidP="006D10FB">
      <w:pPr>
        <w:spacing w:after="0"/>
        <w:jc w:val="center"/>
        <w:rPr>
          <w:rFonts w:ascii="Times New Roman" w:hAnsi="Times New Roman"/>
          <w:sz w:val="28"/>
          <w:szCs w:val="28"/>
        </w:rPr>
        <w:sectPr w:rsidR="006D10FB" w:rsidRPr="006D10FB" w:rsidSect="003B4079">
          <w:pgSz w:w="11906" w:h="16838"/>
          <w:pgMar w:top="993" w:right="566" w:bottom="851" w:left="1134" w:header="708" w:footer="708" w:gutter="0"/>
          <w:cols w:num="2" w:space="568"/>
          <w:docGrid w:linePitch="360"/>
        </w:sectPr>
      </w:pP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widowControl w:val="0"/>
        <w:kinsoku w:val="0"/>
        <w:overflowPunct w:val="0"/>
        <w:spacing w:after="0"/>
        <w:outlineLvl w:val="0"/>
        <w:rPr>
          <w:rFonts w:ascii="Times New Roman" w:hAnsi="Times New Roman"/>
          <w:b/>
          <w:sz w:val="28"/>
          <w:szCs w:val="28"/>
        </w:rPr>
      </w:pPr>
      <w:r w:rsidRPr="006D10FB">
        <w:rPr>
          <w:rFonts w:ascii="Times New Roman" w:hAnsi="Times New Roman"/>
          <w:b/>
          <w:sz w:val="28"/>
          <w:szCs w:val="28"/>
        </w:rPr>
        <w:t xml:space="preserve">Регламент </w:t>
      </w:r>
    </w:p>
    <w:p w:rsidR="006D10FB" w:rsidRPr="006D10FB" w:rsidRDefault="006D10FB" w:rsidP="006D10FB">
      <w:pPr>
        <w:widowControl w:val="0"/>
        <w:kinsoku w:val="0"/>
        <w:overflowPunct w:val="0"/>
        <w:spacing w:after="0"/>
        <w:outlineLvl w:val="0"/>
        <w:rPr>
          <w:rFonts w:ascii="Times New Roman" w:hAnsi="Times New Roman"/>
          <w:sz w:val="28"/>
          <w:szCs w:val="28"/>
        </w:rPr>
      </w:pPr>
      <w:r w:rsidRPr="006D10FB">
        <w:rPr>
          <w:rFonts w:ascii="Times New Roman" w:hAnsi="Times New Roman"/>
          <w:sz w:val="28"/>
          <w:szCs w:val="28"/>
          <w:lang w:val="en-US"/>
        </w:rPr>
        <w:t>X</w:t>
      </w:r>
      <w:r w:rsidR="00DD1A89">
        <w:rPr>
          <w:rFonts w:ascii="Times New Roman" w:hAnsi="Times New Roman"/>
          <w:sz w:val="28"/>
          <w:szCs w:val="28"/>
          <w:lang w:val="en-US"/>
        </w:rPr>
        <w:t>I</w:t>
      </w:r>
      <w:r w:rsidRPr="006D10FB">
        <w:rPr>
          <w:rFonts w:ascii="Times New Roman" w:hAnsi="Times New Roman"/>
          <w:sz w:val="28"/>
          <w:szCs w:val="28"/>
        </w:rPr>
        <w:t xml:space="preserve"> Паназиатской студенческой </w:t>
      </w:r>
    </w:p>
    <w:p w:rsidR="006D10FB" w:rsidRDefault="006D10FB" w:rsidP="006D10FB">
      <w:pPr>
        <w:widowControl w:val="0"/>
        <w:kinsoku w:val="0"/>
        <w:overflowPunct w:val="0"/>
        <w:spacing w:after="0"/>
        <w:rPr>
          <w:rFonts w:ascii="Times New Roman" w:hAnsi="Times New Roman"/>
          <w:sz w:val="28"/>
          <w:szCs w:val="28"/>
        </w:rPr>
      </w:pPr>
      <w:r w:rsidRPr="006D10FB">
        <w:rPr>
          <w:rFonts w:ascii="Times New Roman" w:hAnsi="Times New Roman"/>
          <w:sz w:val="28"/>
          <w:szCs w:val="28"/>
        </w:rPr>
        <w:t xml:space="preserve">олимпиады по акушерству и гинекологии </w:t>
      </w:r>
    </w:p>
    <w:p w:rsidR="00D37497" w:rsidRPr="006D10FB" w:rsidRDefault="00D37497" w:rsidP="006D10FB">
      <w:pPr>
        <w:widowControl w:val="0"/>
        <w:kinsoku w:val="0"/>
        <w:overflowPunct w:val="0"/>
        <w:spacing w:after="0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widowControl w:val="0"/>
        <w:kinsoku w:val="0"/>
        <w:overflowPunct w:val="0"/>
        <w:spacing w:after="0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widowControl w:val="0"/>
        <w:kinsoku w:val="0"/>
        <w:overflowPunct w:val="0"/>
        <w:spacing w:after="0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 w:rsidRPr="006D10FB">
        <w:rPr>
          <w:rFonts w:ascii="Times New Roman" w:hAnsi="Times New Roman"/>
          <w:sz w:val="28"/>
          <w:szCs w:val="28"/>
        </w:rPr>
        <w:t>1.Общие положения</w:t>
      </w:r>
    </w:p>
    <w:p w:rsidR="006D10FB" w:rsidRPr="006D10FB" w:rsidRDefault="006D10FB" w:rsidP="006D10FB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 w:rsidRPr="006D10FB">
        <w:rPr>
          <w:rFonts w:ascii="Times New Roman" w:hAnsi="Times New Roman"/>
          <w:sz w:val="28"/>
          <w:szCs w:val="28"/>
        </w:rPr>
        <w:t>2.Цели и задачи олимпиады</w:t>
      </w:r>
    </w:p>
    <w:p w:rsidR="006D10FB" w:rsidRPr="006D10FB" w:rsidRDefault="006D10FB" w:rsidP="006D10FB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 w:rsidRPr="006D10FB">
        <w:rPr>
          <w:rFonts w:ascii="Times New Roman" w:hAnsi="Times New Roman"/>
          <w:sz w:val="28"/>
          <w:szCs w:val="28"/>
        </w:rPr>
        <w:t>3.Организация и структура олимпиады</w:t>
      </w:r>
    </w:p>
    <w:p w:rsidR="006D10FB" w:rsidRPr="006D10FB" w:rsidRDefault="006D10FB" w:rsidP="006D10FB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 w:rsidRPr="006D10FB">
        <w:rPr>
          <w:rFonts w:ascii="Times New Roman" w:hAnsi="Times New Roman"/>
          <w:sz w:val="28"/>
          <w:szCs w:val="28"/>
        </w:rPr>
        <w:t>4.Участники олимпиады</w:t>
      </w:r>
    </w:p>
    <w:p w:rsidR="006D10FB" w:rsidRPr="006D10FB" w:rsidRDefault="006D10FB" w:rsidP="006D10FB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 w:rsidRPr="006D10FB">
        <w:rPr>
          <w:rFonts w:ascii="Times New Roman" w:hAnsi="Times New Roman"/>
          <w:sz w:val="28"/>
          <w:szCs w:val="28"/>
        </w:rPr>
        <w:t>5.Подведение итогов</w:t>
      </w:r>
    </w:p>
    <w:p w:rsidR="006D10FB" w:rsidRPr="006D10FB" w:rsidRDefault="006D10FB" w:rsidP="006D10FB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 w:rsidRPr="006D10FB">
        <w:rPr>
          <w:rFonts w:ascii="Times New Roman" w:hAnsi="Times New Roman"/>
          <w:sz w:val="28"/>
          <w:szCs w:val="28"/>
        </w:rPr>
        <w:t>6.Заключительные положения</w:t>
      </w:r>
    </w:p>
    <w:p w:rsidR="006D10FB" w:rsidRPr="006D10FB" w:rsidRDefault="006D10FB" w:rsidP="006D10FB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</w:p>
    <w:p w:rsidR="006D10FB" w:rsidRPr="006D10FB" w:rsidRDefault="006D10FB" w:rsidP="006D10FB">
      <w:pPr>
        <w:spacing w:before="120"/>
        <w:ind w:left="357"/>
        <w:jc w:val="center"/>
        <w:rPr>
          <w:rFonts w:ascii="Times New Roman" w:hAnsi="Times New Roman"/>
          <w:b/>
          <w:bCs/>
          <w:sz w:val="32"/>
          <w:szCs w:val="32"/>
        </w:rPr>
      </w:pPr>
      <w:r w:rsidRPr="006D10FB">
        <w:rPr>
          <w:rFonts w:ascii="Times New Roman" w:hAnsi="Times New Roman"/>
          <w:b/>
          <w:bCs/>
          <w:sz w:val="32"/>
          <w:szCs w:val="32"/>
        </w:rPr>
        <w:t>1. Общие положения</w:t>
      </w: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X</w:t>
      </w:r>
      <w:r w:rsidR="00DD1A89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Паназиатская студенческая олимпиада по акушерству и гинекологии (далее – Олимпиада) проводится федеральным государственным бюджетным образовательным учреждением высшего образования «Новосибирский государственный медицинский университет» Министерства здравоохранения Российской Федерации (далее - ФГБОУ ВО НГМУ </w:t>
      </w:r>
      <w:r w:rsidRPr="006D10FB">
        <w:rPr>
          <w:rFonts w:ascii="Times New Roman" w:eastAsia="Times New Roman" w:hAnsi="Times New Roman" w:cs="Times New Roman"/>
          <w:sz w:val="26"/>
          <w:szCs w:val="26"/>
        </w:rPr>
        <w:t>Минздрава России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) при поддержке Правительства Новосибирской области, Министерства образования, науки и инновационной политики Новосибирской области (далее – </w:t>
      </w:r>
      <w:proofErr w:type="spellStart"/>
      <w:r w:rsidRPr="006D10FB"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НСО) и Министерства здравоохранения Новосибирской области (далее – Минздрав НСО);</w:t>
      </w: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lastRenderedPageBreak/>
        <w:t>Олимпиада – это состязание студентов учреждений высшего образования медицинского профиля в творческом применении знаний и умений.</w:t>
      </w:r>
    </w:p>
    <w:p w:rsidR="006D10FB" w:rsidRPr="006D10FB" w:rsidRDefault="006D10FB" w:rsidP="006D10FB">
      <w:pPr>
        <w:spacing w:before="120"/>
        <w:ind w:left="357"/>
        <w:rPr>
          <w:rFonts w:ascii="Times New Roman" w:hAnsi="Times New Roman"/>
          <w:b/>
          <w:bCs/>
          <w:sz w:val="32"/>
          <w:szCs w:val="32"/>
        </w:rPr>
      </w:pPr>
    </w:p>
    <w:p w:rsidR="006D10FB" w:rsidRPr="006D10FB" w:rsidRDefault="006D10FB" w:rsidP="006D10FB">
      <w:pPr>
        <w:numPr>
          <w:ilvl w:val="0"/>
          <w:numId w:val="4"/>
        </w:numPr>
        <w:spacing w:before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6D10FB">
        <w:rPr>
          <w:rFonts w:ascii="Times New Roman" w:hAnsi="Times New Roman"/>
          <w:b/>
          <w:bCs/>
          <w:sz w:val="32"/>
          <w:szCs w:val="32"/>
        </w:rPr>
        <w:t>Порядок проведения</w:t>
      </w: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Олимпиада проводится на русском языке;</w:t>
      </w:r>
    </w:p>
    <w:p w:rsidR="006D10FB" w:rsidRPr="006D10FB" w:rsidRDefault="006D10FB" w:rsidP="006D10FB">
      <w:pPr>
        <w:numPr>
          <w:ilvl w:val="2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Допускается использование английского языка для участников, не владеющих русским языком, притом, англоговорящим участникам не предоставляется никаких преимуществ, равно как и не ущемляются их права;</w:t>
      </w: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Допускается проведение одного или нескольких конкурсных испытаний на английском языке;</w:t>
      </w: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6D10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Олимпиада проводится в соответствии с требованиями, предъявляемые государственными образовательными стандартами высшего профессионального образования Российской федерации по направлениям подготовки (специальностям) "Лечебное дело" и "Педиатрия" в части решения профессиональных задач, а также в соответствии с приказами Министерства здравоохранения Российской Федерации об утверждении стандартов оказания медицинской специализированной помощи в акушерстве и гинекологии;</w:t>
      </w:r>
      <w:proofErr w:type="gramEnd"/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При проведении олимпиады могут учитываться требования международных стандартов (в том числе стандартов третьих стран) оказания специализированной медицинской помощи в акушерстве и гинекологии.</w:t>
      </w: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Конкурсные испытания проводятся в соответствии с регламентом конкретного конкурсного испытания.</w:t>
      </w: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D10FB">
        <w:rPr>
          <w:rFonts w:ascii="Times New Roman" w:eastAsia="Times New Roman" w:hAnsi="Times New Roman" w:cs="Times New Roman"/>
          <w:sz w:val="28"/>
          <w:szCs w:val="24"/>
        </w:rPr>
        <w:t>Участники должны иметь внешнюю отличительную символику, однозначно указывающую на принадлежность участника к конкретной команде.</w:t>
      </w:r>
    </w:p>
    <w:p w:rsidR="006D10FB" w:rsidRPr="006D10FB" w:rsidRDefault="006D10FB" w:rsidP="006D10FB">
      <w:pPr>
        <w:numPr>
          <w:ilvl w:val="0"/>
          <w:numId w:val="4"/>
        </w:numPr>
        <w:spacing w:before="120"/>
        <w:ind w:left="357" w:hanging="357"/>
        <w:jc w:val="center"/>
        <w:rPr>
          <w:rFonts w:ascii="Times New Roman" w:hAnsi="Times New Roman"/>
          <w:b/>
          <w:bCs/>
          <w:sz w:val="32"/>
          <w:szCs w:val="32"/>
        </w:rPr>
      </w:pPr>
      <w:r w:rsidRPr="006D10FB">
        <w:rPr>
          <w:rFonts w:ascii="Times New Roman" w:hAnsi="Times New Roman"/>
          <w:b/>
          <w:bCs/>
          <w:sz w:val="32"/>
          <w:szCs w:val="32"/>
        </w:rPr>
        <w:t>Цели и задачи</w:t>
      </w: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Олимпиада направлена на совершенствование учебной и </w:t>
      </w:r>
      <w:proofErr w:type="spellStart"/>
      <w:r w:rsidRPr="006D10FB">
        <w:rPr>
          <w:rFonts w:ascii="Times New Roman" w:eastAsia="Times New Roman" w:hAnsi="Times New Roman" w:cs="Times New Roman"/>
          <w:sz w:val="28"/>
          <w:szCs w:val="28"/>
        </w:rPr>
        <w:t>внеучебной</w:t>
      </w:r>
      <w:proofErr w:type="spellEnd"/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работы со студентами высших учебных заведений медицинского профиля;</w:t>
      </w: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Олимпиада проводится с целью совершенствования качества подготовки специалистов, повышения интереса студентов к избранной профессии, выявления одаренной молодежи и формирования кадрового потенциала для исследовательской, преподавательской деятельности;</w:t>
      </w:r>
    </w:p>
    <w:p w:rsidR="006D10FB" w:rsidRPr="006D10FB" w:rsidRDefault="006D10FB" w:rsidP="006D10FB">
      <w:pPr>
        <w:autoSpaceDE w:val="0"/>
        <w:autoSpaceDN w:val="0"/>
        <w:adjustRightInd w:val="0"/>
        <w:spacing w:before="120" w:after="0" w:line="322" w:lineRule="exact"/>
        <w:ind w:lef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10FB" w:rsidRPr="006D10FB" w:rsidRDefault="006D10FB" w:rsidP="006D10FB">
      <w:pPr>
        <w:autoSpaceDE w:val="0"/>
        <w:autoSpaceDN w:val="0"/>
        <w:adjustRightInd w:val="0"/>
        <w:spacing w:before="120" w:after="0" w:line="322" w:lineRule="exact"/>
        <w:ind w:lef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10FB" w:rsidRPr="006D10FB" w:rsidRDefault="006D10FB" w:rsidP="006D10FB">
      <w:pPr>
        <w:numPr>
          <w:ilvl w:val="1"/>
          <w:numId w:val="4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lastRenderedPageBreak/>
        <w:t>Задачами Олимпиады является:</w:t>
      </w:r>
    </w:p>
    <w:p w:rsidR="006D10FB" w:rsidRPr="006D10FB" w:rsidRDefault="006D10FB" w:rsidP="006D10FB">
      <w:pPr>
        <w:numPr>
          <w:ilvl w:val="2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Выявление уровня подготовки студентов по соответствующим дисциплинам;</w:t>
      </w:r>
    </w:p>
    <w:p w:rsidR="006D10FB" w:rsidRPr="006D10FB" w:rsidRDefault="006D10FB" w:rsidP="006D10FB">
      <w:pPr>
        <w:numPr>
          <w:ilvl w:val="2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Совершенствование умений и навыков по дисциплинам, изучаемым студентами высшего профессионального образования медицинского профиля;</w:t>
      </w:r>
    </w:p>
    <w:p w:rsidR="006D10FB" w:rsidRPr="006D10FB" w:rsidRDefault="006D10FB" w:rsidP="006D10FB">
      <w:pPr>
        <w:numPr>
          <w:ilvl w:val="2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Повышение общего уровня подготовленности специалистов, выпускаемых высшими учебными заведениями медицинского профиля к профессиональной деятельности;</w:t>
      </w:r>
    </w:p>
    <w:p w:rsidR="006D10FB" w:rsidRPr="006D10FB" w:rsidRDefault="006D10FB" w:rsidP="006D10FB">
      <w:pPr>
        <w:numPr>
          <w:ilvl w:val="2"/>
          <w:numId w:val="4"/>
        </w:numPr>
        <w:tabs>
          <w:tab w:val="left" w:pos="672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Содействие общественным и государственным механизмам развития сферы высшего профессионального образования в соответствии с потребностями практического здравоохранения;</w:t>
      </w:r>
    </w:p>
    <w:p w:rsidR="006D10FB" w:rsidRPr="006D10FB" w:rsidRDefault="006D10FB" w:rsidP="006D10FB">
      <w:pPr>
        <w:numPr>
          <w:ilvl w:val="2"/>
          <w:numId w:val="4"/>
        </w:numPr>
        <w:tabs>
          <w:tab w:val="left" w:pos="672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Содействие развитию социального партнерства между практическим здравоохранением и </w:t>
      </w:r>
      <w:proofErr w:type="gramStart"/>
      <w:r w:rsidRPr="006D10FB">
        <w:rPr>
          <w:rFonts w:ascii="Times New Roman" w:eastAsia="Times New Roman" w:hAnsi="Times New Roman" w:cs="Times New Roman"/>
          <w:sz w:val="28"/>
          <w:szCs w:val="28"/>
        </w:rPr>
        <w:t>высшими</w:t>
      </w:r>
      <w:proofErr w:type="gramEnd"/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учебными заведения;</w:t>
      </w:r>
    </w:p>
    <w:p w:rsidR="006D10FB" w:rsidRPr="006D10FB" w:rsidRDefault="006D10FB" w:rsidP="006D10FB">
      <w:pPr>
        <w:numPr>
          <w:ilvl w:val="2"/>
          <w:numId w:val="4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Развитие взаимодействия между учреждениями высшего профессионального образования, в том числе и международного уровня, обмен опытом учебной, научной и иной деятельности.</w:t>
      </w:r>
    </w:p>
    <w:p w:rsidR="006D10FB" w:rsidRPr="006D10FB" w:rsidRDefault="006D10FB" w:rsidP="006D10FB">
      <w:pPr>
        <w:numPr>
          <w:ilvl w:val="0"/>
          <w:numId w:val="4"/>
        </w:numPr>
        <w:spacing w:before="120"/>
        <w:ind w:left="357" w:hanging="357"/>
        <w:jc w:val="center"/>
        <w:rPr>
          <w:rFonts w:ascii="Times New Roman" w:hAnsi="Times New Roman"/>
          <w:b/>
          <w:bCs/>
          <w:sz w:val="32"/>
          <w:szCs w:val="32"/>
        </w:rPr>
      </w:pPr>
      <w:r w:rsidRPr="006D10FB">
        <w:rPr>
          <w:rFonts w:ascii="Times New Roman" w:hAnsi="Times New Roman"/>
          <w:b/>
          <w:bCs/>
          <w:sz w:val="32"/>
          <w:szCs w:val="32"/>
        </w:rPr>
        <w:t>Организация и структура Олимпиады</w:t>
      </w:r>
    </w:p>
    <w:p w:rsidR="006D10FB" w:rsidRPr="006D10FB" w:rsidRDefault="006D10FB" w:rsidP="006D10FB">
      <w:pPr>
        <w:numPr>
          <w:ilvl w:val="1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Для организации Олимпиады создаются:</w:t>
      </w:r>
    </w:p>
    <w:p w:rsidR="006D10FB" w:rsidRPr="006D10FB" w:rsidRDefault="006D10FB" w:rsidP="006D10FB">
      <w:pPr>
        <w:numPr>
          <w:ilvl w:val="2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D10FB">
        <w:rPr>
          <w:rFonts w:ascii="Times New Roman" w:eastAsia="Times New Roman" w:hAnsi="Times New Roman" w:cs="Times New Roman"/>
          <w:sz w:val="28"/>
          <w:szCs w:val="28"/>
          <w:u w:val="single"/>
        </w:rPr>
        <w:t>Организационный комитет Олимпиады (далее – Оргкомитет):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Формируется из числа представителей ФГБОУ ВО НГМУ, </w:t>
      </w:r>
      <w:proofErr w:type="spellStart"/>
      <w:r w:rsidRPr="006D10FB"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НСО, Минздрава НСО и иных заинтересованных лиц;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Определяет методику проведения олимпиады;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Утверждает перечень конкурсных испытаний;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Утверждает конкурсные задания и систему их оценки;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Утверждает состав жюри олимпиады;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Контролирует проведение туров (этапов) олимпиады;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Утверждает списки победителей и призеров Олимпиады, на основании протоколов Жюри Олимпиады и заключения Мандатной комиссии Олимпиады;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Награждает победителей и призеров Олимпиады;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Осуществляет общее руководство Олимпиадой;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Готовит отчет по итогам проведения Олимпиады.</w:t>
      </w:r>
    </w:p>
    <w:p w:rsidR="006D10FB" w:rsidRPr="006D10FB" w:rsidRDefault="006D10FB" w:rsidP="006D10FB">
      <w:pPr>
        <w:numPr>
          <w:ilvl w:val="2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  <w:u w:val="single"/>
        </w:rPr>
        <w:t>Мандатная комиссия Олимпиады (далее – Мандатная комиссия)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Формируется из числа независимых лиц на основании решения Оргкомитета;</w:t>
      </w:r>
    </w:p>
    <w:p w:rsidR="006D10FB" w:rsidRPr="006D10FB" w:rsidRDefault="006D10FB" w:rsidP="006D10FB">
      <w:pPr>
        <w:numPr>
          <w:ilvl w:val="4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Членам Мандатной комиссии запрещается участвовать в работе Жюри Олимпиады.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Готовит регламент проведения Олимпиады, регламенты проведения конкурсных испытаний Олимпиады;</w:t>
      </w:r>
    </w:p>
    <w:p w:rsidR="006D10FB" w:rsidRPr="006D10FB" w:rsidRDefault="006D10FB" w:rsidP="006D10FB">
      <w:pPr>
        <w:numPr>
          <w:ilvl w:val="4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lastRenderedPageBreak/>
        <w:t>При подготовке регламентов Мандатная комиссия может привлекать членов Оргкомитета, Жюри Олимпиады и иных компетентных лиц.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Проводит регистрацию команд участников олимпиады непосредственно на олимпиаде;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Проводит жеребьевку команд для определения порядка прохождения конкурсных испытаний;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Осуществляет контроль соблюдения требований настоящего Положения, регламента Олимпиады, регламентов конкурсных испытаний Олимпиады;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Осуществляет контроль соблюдения равных прав участников олимпиады;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Рассматривает и принимает решения в отношении апелляции участников олимпиады по процедуре проведения конкурсных мероприятий Олимпиады;</w:t>
      </w:r>
    </w:p>
    <w:p w:rsidR="006D10FB" w:rsidRPr="006D10FB" w:rsidRDefault="006D10FB" w:rsidP="006D10FB">
      <w:pPr>
        <w:numPr>
          <w:ilvl w:val="4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Представляет апелляции, в случае необходимости, для рассмотрения Жюри Олимпиады.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Дает заключение об отсутствии нарушений требований настоящего положения, регламента Олимпиады, регламентов конкурсных испытаний при проведении конкурсных испытаний Олимпиады и подготовке протоколов.</w:t>
      </w:r>
    </w:p>
    <w:p w:rsidR="006D10FB" w:rsidRPr="006D10FB" w:rsidRDefault="006D10FB" w:rsidP="006D10FB">
      <w:pPr>
        <w:numPr>
          <w:ilvl w:val="2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D10FB">
        <w:rPr>
          <w:rFonts w:ascii="Times New Roman" w:eastAsia="Times New Roman" w:hAnsi="Times New Roman" w:cs="Times New Roman"/>
          <w:sz w:val="28"/>
          <w:szCs w:val="28"/>
          <w:u w:val="single"/>
        </w:rPr>
        <w:t>Жюри Олимпиады (далее – Жюри):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Формируется из числа профессорско-преподавательского состава ФГБОУ ВО НГМУ и других высших учебных заведений, представителей лечебно-профилактических учреждений и иных специалистов, в </w:t>
      </w:r>
      <w:proofErr w:type="spellStart"/>
      <w:r w:rsidRPr="006D10FB">
        <w:rPr>
          <w:rFonts w:ascii="Times New Roman" w:eastAsia="Times New Roman" w:hAnsi="Times New Roman" w:cs="Times New Roman"/>
          <w:sz w:val="28"/>
          <w:szCs w:val="28"/>
        </w:rPr>
        <w:t>т.ч</w:t>
      </w:r>
      <w:proofErr w:type="spellEnd"/>
      <w:r w:rsidRPr="006D10FB">
        <w:rPr>
          <w:rFonts w:ascii="Times New Roman" w:eastAsia="Times New Roman" w:hAnsi="Times New Roman" w:cs="Times New Roman"/>
          <w:sz w:val="28"/>
          <w:szCs w:val="28"/>
        </w:rPr>
        <w:t>. иностранных на основании решения Оргкомитета;</w:t>
      </w:r>
    </w:p>
    <w:p w:rsidR="006D10FB" w:rsidRPr="006D10FB" w:rsidRDefault="006D10FB" w:rsidP="006D10FB">
      <w:pPr>
        <w:numPr>
          <w:ilvl w:val="4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В состав Жюри входят преподаватели высшего профессионального образования учреждений – участников Олимпиады, при условии, что профиль преподавания соответствует дисциплине «Акушерство и гинекология» по решению Мандатной комиссии.</w:t>
      </w:r>
    </w:p>
    <w:p w:rsidR="006D10FB" w:rsidRPr="006D10FB" w:rsidRDefault="006D10FB" w:rsidP="006D10FB">
      <w:pPr>
        <w:numPr>
          <w:ilvl w:val="4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В состав Жюри могут входить иные лица на основании отдельного представления Мандатной комиссии.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Проводит экспертную оценку выполнения участниками Олимпиады заданий Олимпиады на основании регламентов конкурсных испытаний Олимпиады;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Оформляет протоколы по итогам конкурсных испытаний и передает их в Мандатную комиссию;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Рассматривает апелляции участников Олимпиады на результаты прохождения конкурсных испытаний при наличии 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оснований для таковой апелляции </w:t>
      </w:r>
      <w:r w:rsidRPr="006D10FB">
        <w:rPr>
          <w:rFonts w:ascii="Times New Roman" w:eastAsia="Times New Roman" w:hAnsi="Times New Roman" w:cs="Times New Roman"/>
          <w:sz w:val="28"/>
          <w:szCs w:val="28"/>
          <w:u w:val="single"/>
        </w:rPr>
        <w:t>на основании представления Мандатной комиссии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D10FB" w:rsidRPr="006D10FB" w:rsidRDefault="006D10FB" w:rsidP="006D10FB">
      <w:pPr>
        <w:numPr>
          <w:ilvl w:val="4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По итогам апелляции формируется протокол и передается в Мандатную комиссию.</w:t>
      </w:r>
    </w:p>
    <w:p w:rsidR="006D10FB" w:rsidRPr="006D10FB" w:rsidRDefault="006D10FB" w:rsidP="006D10FB">
      <w:pPr>
        <w:numPr>
          <w:ilvl w:val="2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D10FB">
        <w:rPr>
          <w:rFonts w:ascii="Times New Roman" w:eastAsia="Times New Roman" w:hAnsi="Times New Roman" w:cs="Times New Roman"/>
          <w:sz w:val="28"/>
          <w:szCs w:val="28"/>
          <w:u w:val="single"/>
        </w:rPr>
        <w:t>Методическая комиссия Олимпиады (далее – Методическая комиссия):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Формируется из числа профессорско-преподавательского состава ФГБОУ ВО НГМУ и иных компетентных лиц на основании решения Оргкомитета, утверждается приказом ректора;</w:t>
      </w:r>
    </w:p>
    <w:p w:rsidR="006D10FB" w:rsidRPr="006D10FB" w:rsidRDefault="006D10FB" w:rsidP="006D10FB">
      <w:pPr>
        <w:numPr>
          <w:ilvl w:val="4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В состав Методической комиссии могут входить члены Жюри;</w:t>
      </w:r>
    </w:p>
    <w:p w:rsidR="006D10FB" w:rsidRPr="006D10FB" w:rsidRDefault="006D10FB" w:rsidP="006D10FB">
      <w:pPr>
        <w:numPr>
          <w:ilvl w:val="4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Разрабатывает содержание конкурсных испытаний (теоретические аспекты, практические задачи и задачи на демонстрацию практических навыков) Олимпиады в соответствии с решением Оргкомитета;</w:t>
      </w:r>
    </w:p>
    <w:p w:rsidR="006D10FB" w:rsidRPr="006D10FB" w:rsidRDefault="006D10FB" w:rsidP="006D10FB">
      <w:pPr>
        <w:numPr>
          <w:ilvl w:val="4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4"/>
        </w:rPr>
        <w:t>Обеспечивает конфиденциальность содержания конкурсных испытаний до момента начала Олимпиады.</w:t>
      </w:r>
    </w:p>
    <w:p w:rsidR="006D10FB" w:rsidRPr="006D10FB" w:rsidRDefault="006D10FB" w:rsidP="006D10FB">
      <w:pPr>
        <w:numPr>
          <w:ilvl w:val="2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D10FB">
        <w:rPr>
          <w:rFonts w:ascii="Times New Roman" w:eastAsia="Times New Roman" w:hAnsi="Times New Roman" w:cs="Times New Roman"/>
          <w:sz w:val="28"/>
          <w:szCs w:val="28"/>
          <w:u w:val="single"/>
        </w:rPr>
        <w:t>Рабочая группа по организации Олимпиады (далее – Рабочая группа):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Формируется из числа сотрудников ФГБОУ ВО НГМУ и иных лиц на основании решения Оргкомитета;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В своей работе руководствуется решениями Оргкомитета Олимпиады;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Осуществляет информационное обеспечение Олимпиады;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Проводит регистрацию заявок для участия в Олимпиаде;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Осуществляет ведение всей документации Олимпиады;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Обеспечивает работу по подготовке к проведению Олимпиады;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Обеспечивает работу Методической комиссии, Жюри и Мандатной комиссии;</w:t>
      </w:r>
    </w:p>
    <w:p w:rsidR="006D10FB" w:rsidRPr="006D10FB" w:rsidRDefault="006D10FB" w:rsidP="006D10FB">
      <w:pPr>
        <w:numPr>
          <w:ilvl w:val="3"/>
          <w:numId w:val="6"/>
        </w:numPr>
        <w:tabs>
          <w:tab w:val="left" w:pos="701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Проводит подготовку награждения победителей Олимпиады;</w:t>
      </w:r>
    </w:p>
    <w:p w:rsidR="006D10FB" w:rsidRPr="006D10FB" w:rsidRDefault="006D10FB" w:rsidP="006D10FB">
      <w:pPr>
        <w:numPr>
          <w:ilvl w:val="3"/>
          <w:numId w:val="6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Организует оповещение участников Олимпиады о порядке проведения Олимпиады.</w:t>
      </w:r>
    </w:p>
    <w:p w:rsidR="006D10FB" w:rsidRPr="006D10FB" w:rsidRDefault="006D10FB" w:rsidP="006D10FB">
      <w:pPr>
        <w:numPr>
          <w:ilvl w:val="0"/>
          <w:numId w:val="4"/>
        </w:numPr>
        <w:spacing w:before="120"/>
        <w:ind w:left="357" w:hanging="357"/>
        <w:jc w:val="center"/>
        <w:rPr>
          <w:rFonts w:ascii="Times New Roman" w:hAnsi="Times New Roman"/>
          <w:b/>
          <w:bCs/>
          <w:sz w:val="32"/>
          <w:szCs w:val="32"/>
        </w:rPr>
      </w:pPr>
      <w:r w:rsidRPr="006D10FB">
        <w:rPr>
          <w:rFonts w:ascii="Times New Roman" w:hAnsi="Times New Roman"/>
          <w:b/>
          <w:bCs/>
          <w:sz w:val="32"/>
          <w:szCs w:val="32"/>
        </w:rPr>
        <w:t>Участники Олимпиады:</w:t>
      </w:r>
    </w:p>
    <w:p w:rsidR="006D10FB" w:rsidRPr="006D10FB" w:rsidRDefault="006D10FB" w:rsidP="006D10FB">
      <w:pPr>
        <w:numPr>
          <w:ilvl w:val="1"/>
          <w:numId w:val="5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К участию </w:t>
      </w:r>
      <w:r w:rsidR="001463D4">
        <w:rPr>
          <w:rFonts w:ascii="Times New Roman" w:eastAsia="Times New Roman" w:hAnsi="Times New Roman" w:cs="Times New Roman"/>
          <w:sz w:val="28"/>
          <w:szCs w:val="28"/>
        </w:rPr>
        <w:t>в Олимпиаде допускаются команды медицинских вузов РФ и команды третьих стран, осуществляющие подготовку по специальностям (для команд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Российских участников) 060103 «Педиатрия» и 060101 «Лечебное дело»</w:t>
      </w:r>
      <w:r w:rsidR="001463D4">
        <w:rPr>
          <w:rFonts w:ascii="Times New Roman" w:eastAsia="Times New Roman" w:hAnsi="Times New Roman" w:cs="Times New Roman"/>
          <w:sz w:val="28"/>
          <w:szCs w:val="28"/>
        </w:rPr>
        <w:t>, по одной команде от вуза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D10FB" w:rsidRPr="006D10FB" w:rsidRDefault="006D10FB" w:rsidP="006D10FB">
      <w:pPr>
        <w:numPr>
          <w:ilvl w:val="1"/>
          <w:numId w:val="5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Состав команды участников – не более 12 человек;</w:t>
      </w:r>
    </w:p>
    <w:p w:rsidR="006D10FB" w:rsidRPr="006D10FB" w:rsidRDefault="006D10FB" w:rsidP="006D10FB">
      <w:pPr>
        <w:numPr>
          <w:ilvl w:val="1"/>
          <w:numId w:val="5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Команда формируется из числа студентов </w:t>
      </w: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VI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курсов одного образовательного учреждения, проходящих </w:t>
      </w:r>
      <w:proofErr w:type="gramStart"/>
      <w:r w:rsidRPr="006D10FB">
        <w:rPr>
          <w:rFonts w:ascii="Times New Roman" w:eastAsia="Times New Roman" w:hAnsi="Times New Roman" w:cs="Times New Roman"/>
          <w:sz w:val="28"/>
          <w:szCs w:val="28"/>
        </w:rPr>
        <w:t>обучение по специальностям</w:t>
      </w:r>
      <w:proofErr w:type="gramEnd"/>
      <w:r w:rsidRPr="006D10FB">
        <w:rPr>
          <w:rFonts w:ascii="Times New Roman" w:eastAsia="Times New Roman" w:hAnsi="Times New Roman" w:cs="Times New Roman"/>
          <w:sz w:val="28"/>
          <w:szCs w:val="28"/>
        </w:rPr>
        <w:t>, указанным в пункте 5.1 настоящего положения;</w:t>
      </w:r>
    </w:p>
    <w:p w:rsidR="006D10FB" w:rsidRPr="006D10FB" w:rsidRDefault="006D10FB" w:rsidP="006D10FB">
      <w:pPr>
        <w:numPr>
          <w:ilvl w:val="1"/>
          <w:numId w:val="5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Запрещается участие в командах лиц, имеющих диплом (иной документ равный по статусу документ) о высшем профессиональном образовании по одной из специальностей указанных в п. 5.1 настоящего положения</w:t>
      </w:r>
      <w:r w:rsidRPr="006D10FB">
        <w:rPr>
          <w:rFonts w:ascii="Times New Roman" w:eastAsia="Times New Roman" w:hAnsi="Times New Roman" w:cs="Times New Roman"/>
          <w:sz w:val="28"/>
          <w:szCs w:val="24"/>
        </w:rPr>
        <w:t>;</w:t>
      </w:r>
    </w:p>
    <w:p w:rsidR="006D10FB" w:rsidRPr="006D10FB" w:rsidRDefault="006D10FB" w:rsidP="006D10FB">
      <w:pPr>
        <w:numPr>
          <w:ilvl w:val="0"/>
          <w:numId w:val="5"/>
        </w:numPr>
        <w:spacing w:before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6D10FB">
        <w:rPr>
          <w:rFonts w:ascii="Times New Roman" w:hAnsi="Times New Roman"/>
          <w:b/>
          <w:bCs/>
          <w:sz w:val="32"/>
          <w:szCs w:val="32"/>
        </w:rPr>
        <w:t>Подведение итогов Олимпиады</w:t>
      </w:r>
    </w:p>
    <w:p w:rsidR="006D10FB" w:rsidRPr="006D10FB" w:rsidRDefault="006D10FB" w:rsidP="006D10FB">
      <w:pPr>
        <w:numPr>
          <w:ilvl w:val="1"/>
          <w:numId w:val="5"/>
        </w:numPr>
        <w:autoSpaceDE w:val="0"/>
        <w:autoSpaceDN w:val="0"/>
        <w:adjustRightInd w:val="0"/>
        <w:spacing w:before="120" w:after="0" w:line="322" w:lineRule="exact"/>
        <w:ind w:lef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По итогам Олимпиады определяются участники и </w:t>
      </w:r>
      <w:proofErr w:type="gramStart"/>
      <w:r w:rsidRPr="006D10FB">
        <w:rPr>
          <w:rFonts w:ascii="Times New Roman" w:eastAsia="Times New Roman" w:hAnsi="Times New Roman" w:cs="Times New Roman"/>
          <w:sz w:val="28"/>
          <w:szCs w:val="28"/>
        </w:rPr>
        <w:t>команды</w:t>
      </w:r>
      <w:proofErr w:type="gramEnd"/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занявшие </w:t>
      </w: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место:</w:t>
      </w:r>
    </w:p>
    <w:p w:rsidR="006D10FB" w:rsidRPr="006D10FB" w:rsidRDefault="006D10FB" w:rsidP="006D10FB">
      <w:pPr>
        <w:numPr>
          <w:ilvl w:val="2"/>
          <w:numId w:val="5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В личном зачете по каждому конкурсному испытанию;</w:t>
      </w:r>
    </w:p>
    <w:p w:rsidR="006D10FB" w:rsidRPr="006D10FB" w:rsidRDefault="006D10FB" w:rsidP="006D10FB">
      <w:pPr>
        <w:numPr>
          <w:ilvl w:val="2"/>
          <w:numId w:val="5"/>
        </w:numPr>
        <w:autoSpaceDE w:val="0"/>
        <w:autoSpaceDN w:val="0"/>
        <w:adjustRightInd w:val="0"/>
        <w:spacing w:before="120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В командном зачете по количеству </w:t>
      </w:r>
      <w:r w:rsidR="0055441A">
        <w:rPr>
          <w:rFonts w:ascii="Times New Roman" w:eastAsia="Times New Roman" w:hAnsi="Times New Roman" w:cs="Times New Roman"/>
          <w:sz w:val="28"/>
          <w:szCs w:val="28"/>
        </w:rPr>
        <w:t>баллов по итогам всех конкурсов;</w:t>
      </w:r>
    </w:p>
    <w:p w:rsidR="006D10FB" w:rsidRPr="006D10FB" w:rsidRDefault="006D10FB" w:rsidP="006D10FB">
      <w:pPr>
        <w:numPr>
          <w:ilvl w:val="1"/>
          <w:numId w:val="5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Участники (команды), занявшие </w:t>
      </w: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D10FB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места, являются побед</w:t>
      </w:r>
      <w:r w:rsidR="00B9659C">
        <w:rPr>
          <w:rFonts w:ascii="Times New Roman" w:eastAsia="Times New Roman" w:hAnsi="Times New Roman" w:cs="Times New Roman"/>
          <w:sz w:val="28"/>
          <w:szCs w:val="28"/>
        </w:rPr>
        <w:t>ителями и призерами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B9659C">
        <w:rPr>
          <w:rFonts w:ascii="Times New Roman" w:eastAsia="Times New Roman" w:hAnsi="Times New Roman" w:cs="Times New Roman"/>
          <w:sz w:val="28"/>
          <w:szCs w:val="28"/>
        </w:rPr>
        <w:t>лимпиады, награждаются медалями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1A89">
        <w:rPr>
          <w:rFonts w:ascii="Times New Roman" w:eastAsia="Times New Roman" w:hAnsi="Times New Roman" w:cs="Times New Roman"/>
          <w:sz w:val="28"/>
          <w:szCs w:val="28"/>
        </w:rPr>
        <w:t>Олимпиады и памятными подарками</w:t>
      </w:r>
      <w:bookmarkStart w:id="0" w:name="_GoBack"/>
      <w:bookmarkEnd w:id="0"/>
      <w:r w:rsidR="0055441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D10FB" w:rsidRPr="0055441A" w:rsidRDefault="006D10FB" w:rsidP="0055441A">
      <w:pPr>
        <w:numPr>
          <w:ilvl w:val="2"/>
          <w:numId w:val="7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Сведения </w:t>
      </w:r>
      <w:r w:rsidR="00092DE8" w:rsidRPr="006D10FB">
        <w:rPr>
          <w:rFonts w:ascii="Times New Roman" w:eastAsia="Times New Roman" w:hAnsi="Times New Roman" w:cs="Times New Roman"/>
          <w:sz w:val="28"/>
          <w:szCs w:val="28"/>
        </w:rPr>
        <w:t>обо</w:t>
      </w:r>
      <w:r w:rsidR="00B9659C">
        <w:rPr>
          <w:rFonts w:ascii="Times New Roman" w:eastAsia="Times New Roman" w:hAnsi="Times New Roman" w:cs="Times New Roman"/>
          <w:sz w:val="28"/>
          <w:szCs w:val="28"/>
        </w:rPr>
        <w:t xml:space="preserve"> всех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победителях и призерах, являющихся студентами ФГБОУ ВО НГМУ</w:t>
      </w:r>
      <w:r w:rsidR="0055441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заносятся в </w:t>
      </w:r>
      <w:r w:rsidR="0055441A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r w:rsidRPr="006D10FB">
        <w:rPr>
          <w:rFonts w:ascii="Times New Roman" w:eastAsia="Times New Roman" w:hAnsi="Times New Roman" w:cs="Times New Roman"/>
          <w:sz w:val="28"/>
          <w:szCs w:val="28"/>
        </w:rPr>
        <w:t xml:space="preserve"> студентов</w:t>
      </w:r>
      <w:r w:rsidR="0055441A">
        <w:rPr>
          <w:rFonts w:ascii="Times New Roman" w:eastAsia="Times New Roman" w:hAnsi="Times New Roman" w:cs="Times New Roman"/>
          <w:sz w:val="28"/>
          <w:szCs w:val="28"/>
        </w:rPr>
        <w:t>,</w:t>
      </w:r>
      <w:r w:rsidR="0055441A" w:rsidRPr="005544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441A">
        <w:rPr>
          <w:rFonts w:ascii="Times New Roman" w:eastAsia="Times New Roman" w:hAnsi="Times New Roman" w:cs="Times New Roman"/>
          <w:sz w:val="28"/>
          <w:szCs w:val="28"/>
        </w:rPr>
        <w:t>автоматом ставится оценка «Отлично» на экзамене по профильному предмету «Акушерство и гинекология»;</w:t>
      </w:r>
    </w:p>
    <w:p w:rsidR="006D10FB" w:rsidRPr="006D10FB" w:rsidRDefault="0055441A" w:rsidP="0055441A">
      <w:pPr>
        <w:numPr>
          <w:ilvl w:val="2"/>
          <w:numId w:val="7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победителя</w:t>
      </w:r>
      <w:r w:rsidR="006D10FB" w:rsidRPr="006D10FB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и и/или призера</w:t>
      </w:r>
      <w:r w:rsidR="006D10FB" w:rsidRPr="006D10FB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и являю</w:t>
      </w:r>
      <w:r w:rsidR="006D10FB" w:rsidRPr="006D10FB">
        <w:rPr>
          <w:rFonts w:ascii="Times New Roman" w:eastAsia="Times New Roman" w:hAnsi="Times New Roman" w:cs="Times New Roman"/>
          <w:sz w:val="28"/>
          <w:szCs w:val="28"/>
        </w:rPr>
        <w:t>тся студент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6D10FB" w:rsidRPr="006D10FB">
        <w:rPr>
          <w:rFonts w:ascii="Times New Roman" w:eastAsia="Times New Roman" w:hAnsi="Times New Roman" w:cs="Times New Roman"/>
          <w:sz w:val="28"/>
          <w:szCs w:val="28"/>
        </w:rPr>
        <w:t xml:space="preserve"> другого образовательного учреждения, Оргкомитет ходатайствует о внесении результатов участия в Олимпиаде в </w:t>
      </w:r>
      <w:r>
        <w:rPr>
          <w:rFonts w:ascii="Times New Roman" w:eastAsia="Times New Roman" w:hAnsi="Times New Roman" w:cs="Times New Roman"/>
          <w:sz w:val="28"/>
          <w:szCs w:val="28"/>
        </w:rPr>
        <w:t>портфолио студентов;</w:t>
      </w:r>
    </w:p>
    <w:p w:rsidR="006D10FB" w:rsidRPr="006D10FB" w:rsidRDefault="006D10FB" w:rsidP="0055441A">
      <w:pPr>
        <w:numPr>
          <w:ilvl w:val="0"/>
          <w:numId w:val="7"/>
        </w:numPr>
        <w:spacing w:before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6D10FB">
        <w:rPr>
          <w:rFonts w:ascii="Times New Roman" w:hAnsi="Times New Roman"/>
          <w:b/>
          <w:bCs/>
          <w:sz w:val="32"/>
          <w:szCs w:val="32"/>
        </w:rPr>
        <w:t>Заключительные положения</w:t>
      </w:r>
    </w:p>
    <w:p w:rsidR="006D10FB" w:rsidRPr="006D10FB" w:rsidRDefault="006D10FB" w:rsidP="0055441A">
      <w:pPr>
        <w:numPr>
          <w:ilvl w:val="1"/>
          <w:numId w:val="7"/>
        </w:numPr>
        <w:autoSpaceDE w:val="0"/>
        <w:autoSpaceDN w:val="0"/>
        <w:adjustRightInd w:val="0"/>
        <w:spacing w:before="120" w:after="0" w:line="322" w:lineRule="exact"/>
        <w:ind w:lef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Финансирование подготовки и проведения Олимпиады обеспечивает ее организаторы за счет средств Университета и иных источников финансирования;</w:t>
      </w:r>
    </w:p>
    <w:p w:rsidR="006D10FB" w:rsidRPr="006D10FB" w:rsidRDefault="006D10FB" w:rsidP="0055441A">
      <w:pPr>
        <w:numPr>
          <w:ilvl w:val="1"/>
          <w:numId w:val="7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Для формирования призового фонда организаторы могут привлекать третьих лиц;</w:t>
      </w:r>
    </w:p>
    <w:p w:rsidR="006D10FB" w:rsidRPr="006D10FB" w:rsidRDefault="006D10FB" w:rsidP="0055441A">
      <w:pPr>
        <w:numPr>
          <w:ilvl w:val="1"/>
          <w:numId w:val="7"/>
        </w:numPr>
        <w:autoSpaceDE w:val="0"/>
        <w:autoSpaceDN w:val="0"/>
        <w:adjustRightInd w:val="0"/>
        <w:spacing w:before="120" w:after="0" w:line="322" w:lineRule="exact"/>
        <w:ind w:left="992" w:hanging="6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0FB">
        <w:rPr>
          <w:rFonts w:ascii="Times New Roman" w:eastAsia="Times New Roman" w:hAnsi="Times New Roman" w:cs="Times New Roman"/>
          <w:sz w:val="28"/>
          <w:szCs w:val="28"/>
        </w:rPr>
        <w:t>Участие команд в Олимпиаде является бесплатным;</w:t>
      </w:r>
    </w:p>
    <w:p w:rsidR="005A30F2" w:rsidRPr="006D10FB" w:rsidRDefault="00DD1A89" w:rsidP="006D10FB"/>
    <w:sectPr w:rsidR="005A30F2" w:rsidRPr="006D10FB" w:rsidSect="00831F19">
      <w:type w:val="continuous"/>
      <w:pgSz w:w="11906" w:h="16838"/>
      <w:pgMar w:top="993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EB0"/>
    <w:multiLevelType w:val="multilevel"/>
    <w:tmpl w:val="D1AC292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1D1F2C"/>
    <w:multiLevelType w:val="multilevel"/>
    <w:tmpl w:val="5C9A18F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6103EE"/>
    <w:multiLevelType w:val="multilevel"/>
    <w:tmpl w:val="153AD52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3">
    <w:nsid w:val="205A5D92"/>
    <w:multiLevelType w:val="multilevel"/>
    <w:tmpl w:val="D1AC292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835"/>
    <w:rsid w:val="00092DE8"/>
    <w:rsid w:val="00093F93"/>
    <w:rsid w:val="000F5ADC"/>
    <w:rsid w:val="001463D4"/>
    <w:rsid w:val="0055441A"/>
    <w:rsid w:val="006D10FB"/>
    <w:rsid w:val="00890258"/>
    <w:rsid w:val="00B9659C"/>
    <w:rsid w:val="00CD50FD"/>
    <w:rsid w:val="00D37497"/>
    <w:rsid w:val="00D57835"/>
    <w:rsid w:val="00DD1A89"/>
    <w:rsid w:val="00E5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FB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10FB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10FB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D10FB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6D10F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uiPriority w:val="99"/>
    <w:unhideWhenUsed/>
    <w:rsid w:val="006D10FB"/>
    <w:pPr>
      <w:widowControl w:val="0"/>
      <w:suppressAutoHyphens/>
      <w:spacing w:after="120" w:line="240" w:lineRule="auto"/>
    </w:pPr>
    <w:rPr>
      <w:rFonts w:ascii="DejaVu Sans" w:eastAsia="Times New Roman" w:hAnsi="DejaVu Sans" w:cs="Times New Roman"/>
      <w:kern w:val="2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6D10FB"/>
    <w:rPr>
      <w:rFonts w:ascii="DejaVu Sans" w:eastAsia="Times New Roman" w:hAnsi="DejaVu Sans" w:cs="Times New Roman"/>
      <w:kern w:val="2"/>
      <w:sz w:val="24"/>
      <w:szCs w:val="24"/>
      <w:lang w:eastAsia="ar-SA"/>
    </w:rPr>
  </w:style>
  <w:style w:type="paragraph" w:customStyle="1" w:styleId="Style4">
    <w:name w:val="Style4"/>
    <w:basedOn w:val="a"/>
    <w:rsid w:val="006D10F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"/>
    <w:rsid w:val="006D10FB"/>
    <w:pPr>
      <w:widowControl w:val="0"/>
      <w:autoSpaceDE w:val="0"/>
      <w:autoSpaceDN w:val="0"/>
      <w:adjustRightInd w:val="0"/>
      <w:spacing w:after="0" w:line="322" w:lineRule="exact"/>
      <w:ind w:hanging="67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6D10FB"/>
    <w:rPr>
      <w:rFonts w:ascii="Times New Roman" w:hAnsi="Times New Roman" w:cs="Times New Roman" w:hint="default"/>
      <w:b/>
      <w:bCs w:val="0"/>
      <w:sz w:val="26"/>
    </w:rPr>
  </w:style>
  <w:style w:type="character" w:customStyle="1" w:styleId="FontStyle12">
    <w:name w:val="Font Style12"/>
    <w:rsid w:val="006D10FB"/>
    <w:rPr>
      <w:rFonts w:ascii="Times New Roman" w:hAnsi="Times New Roman" w:cs="Times New Roman" w:hint="default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FB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10FB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10FB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D10FB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6D10F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uiPriority w:val="99"/>
    <w:unhideWhenUsed/>
    <w:rsid w:val="006D10FB"/>
    <w:pPr>
      <w:widowControl w:val="0"/>
      <w:suppressAutoHyphens/>
      <w:spacing w:after="120" w:line="240" w:lineRule="auto"/>
    </w:pPr>
    <w:rPr>
      <w:rFonts w:ascii="DejaVu Sans" w:eastAsia="Times New Roman" w:hAnsi="DejaVu Sans" w:cs="Times New Roman"/>
      <w:kern w:val="2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6D10FB"/>
    <w:rPr>
      <w:rFonts w:ascii="DejaVu Sans" w:eastAsia="Times New Roman" w:hAnsi="DejaVu Sans" w:cs="Times New Roman"/>
      <w:kern w:val="2"/>
      <w:sz w:val="24"/>
      <w:szCs w:val="24"/>
      <w:lang w:eastAsia="ar-SA"/>
    </w:rPr>
  </w:style>
  <w:style w:type="paragraph" w:customStyle="1" w:styleId="Style4">
    <w:name w:val="Style4"/>
    <w:basedOn w:val="a"/>
    <w:rsid w:val="006D10F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"/>
    <w:rsid w:val="006D10FB"/>
    <w:pPr>
      <w:widowControl w:val="0"/>
      <w:autoSpaceDE w:val="0"/>
      <w:autoSpaceDN w:val="0"/>
      <w:adjustRightInd w:val="0"/>
      <w:spacing w:after="0" w:line="322" w:lineRule="exact"/>
      <w:ind w:hanging="67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6D10FB"/>
    <w:rPr>
      <w:rFonts w:ascii="Times New Roman" w:hAnsi="Times New Roman" w:cs="Times New Roman" w:hint="default"/>
      <w:b/>
      <w:bCs w:val="0"/>
      <w:sz w:val="26"/>
    </w:rPr>
  </w:style>
  <w:style w:type="character" w:customStyle="1" w:styleId="FontStyle12">
    <w:name w:val="Font Style12"/>
    <w:rsid w:val="006D10FB"/>
    <w:rPr>
      <w:rFonts w:ascii="Times New Roman" w:hAnsi="Times New Roman" w:cs="Times New Roman" w:hint="default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7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</dc:creator>
  <cp:keywords/>
  <dc:description/>
  <cp:lastModifiedBy>Поля</cp:lastModifiedBy>
  <cp:revision>10</cp:revision>
  <dcterms:created xsi:type="dcterms:W3CDTF">2024-01-21T05:25:00Z</dcterms:created>
  <dcterms:modified xsi:type="dcterms:W3CDTF">2025-03-14T21:06:00Z</dcterms:modified>
</cp:coreProperties>
</file>