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A14" w:rsidRDefault="00F71E08" w:rsidP="003D3A1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</w:t>
      </w:r>
      <w:r w:rsidR="003D3A14">
        <w:rPr>
          <w:b/>
          <w:sz w:val="20"/>
          <w:szCs w:val="20"/>
        </w:rPr>
        <w:t>осударственное бюджетное образовательное учреждение высшего образования</w:t>
      </w:r>
    </w:p>
    <w:p w:rsidR="003D3A14" w:rsidRPr="00E87A28" w:rsidRDefault="003D3A14" w:rsidP="003D3A14">
      <w:pPr>
        <w:jc w:val="center"/>
        <w:rPr>
          <w:b/>
        </w:rPr>
      </w:pPr>
      <w:r w:rsidRPr="00E87A28">
        <w:rPr>
          <w:b/>
        </w:rPr>
        <w:t>«Новосибирский государственный медицинский университет»</w:t>
      </w:r>
    </w:p>
    <w:p w:rsidR="003D3A14" w:rsidRPr="00E87A28" w:rsidRDefault="003D3A14" w:rsidP="003D3A14">
      <w:pPr>
        <w:jc w:val="center"/>
        <w:rPr>
          <w:b/>
        </w:rPr>
      </w:pPr>
      <w:r w:rsidRPr="00E87A28">
        <w:rPr>
          <w:b/>
        </w:rPr>
        <w:t>Министерства здравоохранения Российской Федерации</w:t>
      </w:r>
    </w:p>
    <w:p w:rsidR="003D3A14" w:rsidRPr="00E87A28" w:rsidRDefault="003D3A14" w:rsidP="003D3A14">
      <w:pPr>
        <w:jc w:val="center"/>
        <w:rPr>
          <w:b/>
        </w:rPr>
      </w:pPr>
      <w:r w:rsidRPr="00E87A28">
        <w:rPr>
          <w:b/>
        </w:rPr>
        <w:t>(</w:t>
      </w:r>
      <w:r w:rsidR="00F71E08">
        <w:rPr>
          <w:b/>
        </w:rPr>
        <w:t>ФГБОУ В</w:t>
      </w:r>
      <w:r w:rsidRPr="00E87A28">
        <w:rPr>
          <w:b/>
        </w:rPr>
        <w:t>О НГМУ Минздрава России)</w:t>
      </w:r>
    </w:p>
    <w:p w:rsidR="003D3A14" w:rsidRDefault="003D3A14" w:rsidP="003D3A14">
      <w:pPr>
        <w:jc w:val="center"/>
      </w:pPr>
    </w:p>
    <w:p w:rsidR="003D3A14" w:rsidRDefault="003D3A14" w:rsidP="003D3A14">
      <w:pPr>
        <w:jc w:val="center"/>
      </w:pPr>
    </w:p>
    <w:p w:rsidR="003D3A14" w:rsidRDefault="003D3A14" w:rsidP="003D3A14">
      <w:pPr>
        <w:jc w:val="center"/>
      </w:pPr>
    </w:p>
    <w:p w:rsidR="003D3A14" w:rsidRDefault="003D3A14" w:rsidP="003D3A14">
      <w:pPr>
        <w:jc w:val="center"/>
      </w:pPr>
    </w:p>
    <w:p w:rsidR="003D3A14" w:rsidRDefault="003D3A14" w:rsidP="003D3A14"/>
    <w:p w:rsidR="003D3A14" w:rsidRDefault="003D3A14" w:rsidP="003D3A14"/>
    <w:p w:rsidR="003D3A14" w:rsidRDefault="003D3A14" w:rsidP="003D3A14"/>
    <w:p w:rsidR="003D3A14" w:rsidRDefault="003D3A14" w:rsidP="003D3A14">
      <w:pPr>
        <w:tabs>
          <w:tab w:val="left" w:pos="5715"/>
        </w:tabs>
        <w:jc w:val="right"/>
      </w:pPr>
      <w:r>
        <w:tab/>
      </w:r>
    </w:p>
    <w:p w:rsidR="003D3A14" w:rsidRDefault="003D3A14" w:rsidP="003D3A14"/>
    <w:p w:rsidR="003D3A14" w:rsidRDefault="003D3A14" w:rsidP="003D3A14"/>
    <w:p w:rsidR="003D3A14" w:rsidRDefault="003D3A14" w:rsidP="003D3A14"/>
    <w:p w:rsidR="003D3A14" w:rsidRDefault="003D3A14" w:rsidP="003D3A14"/>
    <w:p w:rsidR="003D3A14" w:rsidRDefault="003D3A14" w:rsidP="003D3A14"/>
    <w:p w:rsidR="003D3A14" w:rsidRPr="00E87A28" w:rsidRDefault="003D3A14" w:rsidP="003D3A14">
      <w:pPr>
        <w:jc w:val="center"/>
        <w:rPr>
          <w:b/>
        </w:rPr>
      </w:pPr>
      <w:r w:rsidRPr="00E87A28">
        <w:rPr>
          <w:b/>
        </w:rPr>
        <w:t xml:space="preserve">МЕТОДИЧЕСКИЕ УКАЗАНИЯ ДЛЯ </w:t>
      </w:r>
      <w:r w:rsidR="00E87A28" w:rsidRPr="00E87A28">
        <w:rPr>
          <w:b/>
        </w:rPr>
        <w:t>ОБУЧАЮЩИХСЯ</w:t>
      </w:r>
    </w:p>
    <w:p w:rsidR="00E87A28" w:rsidRPr="00E87A28" w:rsidRDefault="00E87A28" w:rsidP="00E87A28">
      <w:pPr>
        <w:jc w:val="center"/>
        <w:rPr>
          <w:b/>
          <w:color w:val="000000"/>
        </w:rPr>
      </w:pPr>
      <w:r w:rsidRPr="00E87A28">
        <w:rPr>
          <w:b/>
          <w:color w:val="000000"/>
        </w:rPr>
        <w:t>ПО ПРАКТИЧЕСКОМУ ЗАНЯТИЮ</w:t>
      </w:r>
    </w:p>
    <w:p w:rsidR="00E87A28" w:rsidRDefault="00E87A28" w:rsidP="003D3A14">
      <w:pPr>
        <w:jc w:val="center"/>
      </w:pPr>
    </w:p>
    <w:p w:rsidR="003D3A14" w:rsidRDefault="003D3A14" w:rsidP="003D3A14">
      <w:pPr>
        <w:jc w:val="center"/>
      </w:pPr>
    </w:p>
    <w:p w:rsidR="003D3A14" w:rsidRPr="00E87A28" w:rsidRDefault="003D3A14" w:rsidP="00593097">
      <w:pPr>
        <w:pStyle w:val="a3"/>
        <w:spacing w:after="0" w:line="198" w:lineRule="atLeast"/>
        <w:jc w:val="center"/>
        <w:rPr>
          <w:b/>
        </w:rPr>
      </w:pPr>
      <w:r w:rsidRPr="00E87A28">
        <w:rPr>
          <w:b/>
        </w:rPr>
        <w:t>Тема: "</w:t>
      </w:r>
      <w:r w:rsidR="009B4A21" w:rsidRPr="00E87A28">
        <w:rPr>
          <w:b/>
        </w:rPr>
        <w:t xml:space="preserve"> Структурная организация опорных </w:t>
      </w:r>
      <w:r w:rsidR="00E467B7">
        <w:rPr>
          <w:b/>
        </w:rPr>
        <w:t>и мышечных тканей у детей</w:t>
      </w:r>
      <w:r w:rsidRPr="00E87A28">
        <w:rPr>
          <w:b/>
        </w:rPr>
        <w:t>"</w:t>
      </w:r>
    </w:p>
    <w:p w:rsidR="00E87A28" w:rsidRDefault="00E87A28" w:rsidP="00E87A28">
      <w:pPr>
        <w:jc w:val="center"/>
      </w:pPr>
    </w:p>
    <w:p w:rsidR="00E87A28" w:rsidRPr="00CB4F37" w:rsidRDefault="00E87A28" w:rsidP="00E87A28">
      <w:pPr>
        <w:jc w:val="center"/>
      </w:pPr>
      <w:r w:rsidRPr="00CB4F37">
        <w:t>По дисциплине «Актуальные вопросы возрастной гистологии</w:t>
      </w:r>
      <w:r>
        <w:t>»</w:t>
      </w:r>
    </w:p>
    <w:p w:rsidR="00E87A28" w:rsidRPr="007E18C3" w:rsidRDefault="00E87A28" w:rsidP="00E87A28">
      <w:pPr>
        <w:tabs>
          <w:tab w:val="left" w:pos="2385"/>
        </w:tabs>
        <w:jc w:val="center"/>
      </w:pPr>
      <w:r w:rsidRPr="00C66C3B">
        <w:t xml:space="preserve"> Индекс </w:t>
      </w:r>
      <w:r w:rsidR="00E467B7">
        <w:t>Б</w:t>
      </w:r>
      <w:proofErr w:type="gramStart"/>
      <w:r w:rsidR="00E467B7">
        <w:t>1</w:t>
      </w:r>
      <w:proofErr w:type="gramEnd"/>
      <w:r w:rsidR="00E467B7">
        <w:t>.В.ДВ.05.01</w:t>
      </w:r>
    </w:p>
    <w:p w:rsidR="003D3A14" w:rsidRDefault="003D3A14" w:rsidP="003D3A14">
      <w:pPr>
        <w:tabs>
          <w:tab w:val="left" w:pos="2385"/>
        </w:tabs>
      </w:pPr>
    </w:p>
    <w:p w:rsidR="003D3A14" w:rsidRDefault="003D3A14" w:rsidP="003D3A14">
      <w:pPr>
        <w:pStyle w:val="a3"/>
        <w:spacing w:after="0"/>
        <w:jc w:val="both"/>
      </w:pPr>
      <w:r>
        <w:t xml:space="preserve">                     </w:t>
      </w:r>
    </w:p>
    <w:p w:rsidR="00E87A28" w:rsidRDefault="00E87A28" w:rsidP="003D3A14">
      <w:pPr>
        <w:pStyle w:val="a3"/>
        <w:spacing w:after="0"/>
        <w:jc w:val="both"/>
      </w:pPr>
    </w:p>
    <w:p w:rsidR="00286E0E" w:rsidRPr="005007C3" w:rsidRDefault="003D3A14" w:rsidP="00286E0E">
      <w:pPr>
        <w:tabs>
          <w:tab w:val="left" w:pos="2385"/>
        </w:tabs>
        <w:rPr>
          <w:sz w:val="20"/>
          <w:szCs w:val="20"/>
        </w:rPr>
      </w:pPr>
      <w:r>
        <w:rPr>
          <w:b/>
        </w:rPr>
        <w:t>Направление подготовки:</w:t>
      </w:r>
      <w:r w:rsidR="00286E0E">
        <w:t xml:space="preserve"> 31.05.02</w:t>
      </w:r>
      <w:r>
        <w:t xml:space="preserve"> </w:t>
      </w:r>
      <w:r>
        <w:rPr>
          <w:i/>
        </w:rPr>
        <w:t xml:space="preserve"> </w:t>
      </w:r>
      <w:r w:rsidR="00286E0E">
        <w:rPr>
          <w:i/>
        </w:rPr>
        <w:t>Педиатрия</w:t>
      </w:r>
    </w:p>
    <w:p w:rsidR="003D3A14" w:rsidRDefault="003D3A14" w:rsidP="003D3A14">
      <w:pPr>
        <w:tabs>
          <w:tab w:val="left" w:pos="2385"/>
        </w:tabs>
        <w:rPr>
          <w:sz w:val="20"/>
          <w:szCs w:val="20"/>
        </w:rPr>
      </w:pPr>
    </w:p>
    <w:p w:rsidR="003D3A14" w:rsidRDefault="003D3A14" w:rsidP="003D3A14">
      <w:pPr>
        <w:tabs>
          <w:tab w:val="left" w:pos="2385"/>
        </w:tabs>
        <w:rPr>
          <w:sz w:val="20"/>
          <w:szCs w:val="20"/>
        </w:rPr>
      </w:pPr>
    </w:p>
    <w:p w:rsidR="003D3A14" w:rsidRPr="00E40D9D" w:rsidRDefault="003D3A14" w:rsidP="003D3A14">
      <w:pPr>
        <w:tabs>
          <w:tab w:val="left" w:pos="2385"/>
        </w:tabs>
        <w:rPr>
          <w:i/>
        </w:rPr>
      </w:pPr>
      <w:r>
        <w:rPr>
          <w:b/>
        </w:rPr>
        <w:t>Квалификация (степень):</w:t>
      </w:r>
      <w:r>
        <w:t xml:space="preserve"> </w:t>
      </w:r>
      <w:r w:rsidR="00A671CC" w:rsidRPr="00E40D9D">
        <w:rPr>
          <w:i/>
        </w:rPr>
        <w:t>Врач</w:t>
      </w:r>
      <w:r w:rsidR="00C64721">
        <w:rPr>
          <w:i/>
        </w:rPr>
        <w:t>-</w:t>
      </w:r>
      <w:r w:rsidR="00A671CC" w:rsidRPr="00E40D9D">
        <w:rPr>
          <w:i/>
        </w:rPr>
        <w:t xml:space="preserve"> педиатр </w:t>
      </w:r>
    </w:p>
    <w:p w:rsidR="003D3A14" w:rsidRDefault="003D3A14" w:rsidP="003D3A14">
      <w:pPr>
        <w:tabs>
          <w:tab w:val="left" w:pos="238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</w:t>
      </w:r>
    </w:p>
    <w:p w:rsidR="003D3A14" w:rsidRDefault="003D3A14" w:rsidP="003D3A14">
      <w:pPr>
        <w:tabs>
          <w:tab w:val="left" w:pos="2385"/>
        </w:tabs>
        <w:rPr>
          <w:b/>
        </w:rPr>
      </w:pPr>
    </w:p>
    <w:p w:rsidR="003D3A14" w:rsidRDefault="003D3A14" w:rsidP="003D3A14">
      <w:pPr>
        <w:tabs>
          <w:tab w:val="left" w:pos="2385"/>
        </w:tabs>
      </w:pPr>
      <w:r>
        <w:rPr>
          <w:b/>
        </w:rPr>
        <w:t>Форма обучения:</w:t>
      </w:r>
      <w:r>
        <w:t xml:space="preserve"> очная</w:t>
      </w:r>
    </w:p>
    <w:p w:rsidR="003D3A14" w:rsidRDefault="003D3A14" w:rsidP="003D3A14">
      <w:pPr>
        <w:tabs>
          <w:tab w:val="left" w:pos="2385"/>
        </w:tabs>
      </w:pPr>
    </w:p>
    <w:p w:rsidR="003D3A14" w:rsidRDefault="003D3A14" w:rsidP="003D3A14">
      <w:pPr>
        <w:tabs>
          <w:tab w:val="left" w:pos="2385"/>
        </w:tabs>
      </w:pPr>
    </w:p>
    <w:p w:rsidR="003D3A14" w:rsidRDefault="003D3A14" w:rsidP="003D3A14">
      <w:pPr>
        <w:tabs>
          <w:tab w:val="left" w:pos="2385"/>
        </w:tabs>
      </w:pPr>
      <w:r w:rsidRPr="00E40D9D">
        <w:rPr>
          <w:b/>
        </w:rPr>
        <w:t xml:space="preserve">Курс </w:t>
      </w:r>
      <w:r w:rsidR="00E467B7">
        <w:t xml:space="preserve"> 2</w:t>
      </w:r>
    </w:p>
    <w:p w:rsidR="003D3A14" w:rsidRDefault="003D3A14" w:rsidP="003D3A14">
      <w:pPr>
        <w:tabs>
          <w:tab w:val="left" w:pos="2385"/>
        </w:tabs>
      </w:pPr>
    </w:p>
    <w:p w:rsidR="003D3A14" w:rsidRDefault="003D3A14" w:rsidP="003D3A14">
      <w:pPr>
        <w:tabs>
          <w:tab w:val="left" w:pos="2385"/>
        </w:tabs>
      </w:pPr>
      <w:r w:rsidRPr="00E40D9D">
        <w:rPr>
          <w:b/>
        </w:rPr>
        <w:t>Семестр</w:t>
      </w:r>
      <w:r w:rsidR="00E467B7">
        <w:t xml:space="preserve"> 3</w:t>
      </w:r>
    </w:p>
    <w:p w:rsidR="003D3A14" w:rsidRDefault="003D3A14" w:rsidP="003D3A14">
      <w:pPr>
        <w:tabs>
          <w:tab w:val="left" w:pos="2385"/>
        </w:tabs>
      </w:pPr>
    </w:p>
    <w:p w:rsidR="003D3A14" w:rsidRDefault="003D3A14" w:rsidP="003D3A14">
      <w:pPr>
        <w:tabs>
          <w:tab w:val="left" w:pos="2385"/>
        </w:tabs>
      </w:pPr>
    </w:p>
    <w:p w:rsidR="003D3A14" w:rsidRDefault="003D3A14" w:rsidP="003D3A14">
      <w:pPr>
        <w:tabs>
          <w:tab w:val="left" w:pos="2385"/>
        </w:tabs>
      </w:pPr>
    </w:p>
    <w:p w:rsidR="003D3A14" w:rsidRDefault="003D3A14" w:rsidP="003D3A14">
      <w:pPr>
        <w:tabs>
          <w:tab w:val="left" w:pos="2385"/>
        </w:tabs>
        <w:jc w:val="both"/>
      </w:pPr>
    </w:p>
    <w:p w:rsidR="00E40D9D" w:rsidRDefault="00E40D9D" w:rsidP="003D3A14">
      <w:pPr>
        <w:tabs>
          <w:tab w:val="left" w:pos="2385"/>
        </w:tabs>
        <w:jc w:val="both"/>
      </w:pPr>
    </w:p>
    <w:p w:rsidR="00E40D9D" w:rsidRDefault="00E40D9D" w:rsidP="003D3A14">
      <w:pPr>
        <w:tabs>
          <w:tab w:val="left" w:pos="2385"/>
        </w:tabs>
        <w:jc w:val="both"/>
      </w:pPr>
    </w:p>
    <w:p w:rsidR="00C64721" w:rsidRDefault="00C64721" w:rsidP="003D3A14">
      <w:pPr>
        <w:tabs>
          <w:tab w:val="left" w:pos="2385"/>
        </w:tabs>
        <w:jc w:val="both"/>
      </w:pPr>
    </w:p>
    <w:p w:rsidR="003D3A14" w:rsidRDefault="003D3A14" w:rsidP="003D3A14">
      <w:pPr>
        <w:tabs>
          <w:tab w:val="left" w:pos="2385"/>
        </w:tabs>
        <w:jc w:val="both"/>
      </w:pPr>
    </w:p>
    <w:p w:rsidR="003D3A14" w:rsidRDefault="003D3A14" w:rsidP="003D3A14">
      <w:pPr>
        <w:tabs>
          <w:tab w:val="left" w:pos="2385"/>
        </w:tabs>
        <w:jc w:val="both"/>
      </w:pPr>
    </w:p>
    <w:p w:rsidR="00E87A28" w:rsidRDefault="00E87A28" w:rsidP="003D3A14">
      <w:pPr>
        <w:tabs>
          <w:tab w:val="left" w:pos="2385"/>
        </w:tabs>
        <w:jc w:val="both"/>
      </w:pPr>
    </w:p>
    <w:p w:rsidR="003D3A14" w:rsidRDefault="003D3A14" w:rsidP="003D3A14">
      <w:pPr>
        <w:tabs>
          <w:tab w:val="left" w:pos="2385"/>
        </w:tabs>
        <w:jc w:val="both"/>
      </w:pPr>
    </w:p>
    <w:p w:rsidR="00FA1A19" w:rsidRPr="00833929" w:rsidRDefault="00FA1A19" w:rsidP="00FA1A19">
      <w:pPr>
        <w:jc w:val="both"/>
        <w:rPr>
          <w:color w:val="000000"/>
        </w:rPr>
      </w:pPr>
      <w:proofErr w:type="gramStart"/>
      <w:r w:rsidRPr="00833929">
        <w:rPr>
          <w:color w:val="000000"/>
        </w:rPr>
        <w:lastRenderedPageBreak/>
        <w:t>Методические указания являются частью учебно-методического комплекса дисциплины «</w:t>
      </w:r>
      <w:r w:rsidRPr="00833929">
        <w:t xml:space="preserve">Актуальные вопросы возрастной гистологии» </w:t>
      </w:r>
      <w:r w:rsidRPr="00833929">
        <w:rPr>
          <w:color w:val="000000"/>
        </w:rPr>
        <w:t xml:space="preserve">по специальности </w:t>
      </w:r>
      <w:r w:rsidRPr="00833929">
        <w:rPr>
          <w:i/>
        </w:rPr>
        <w:t xml:space="preserve">31.05.02. </w:t>
      </w:r>
      <w:r w:rsidRPr="00833929">
        <w:rPr>
          <w:color w:val="000000"/>
        </w:rPr>
        <w:t>педиатрия, утвержденного цикловой методической комиссией по морфологическим</w:t>
      </w:r>
      <w:r w:rsidR="00C64721">
        <w:rPr>
          <w:color w:val="000000"/>
        </w:rPr>
        <w:t xml:space="preserve">и </w:t>
      </w:r>
      <w:r w:rsidR="00822BD4">
        <w:rPr>
          <w:color w:val="000000"/>
        </w:rPr>
        <w:t xml:space="preserve">и </w:t>
      </w:r>
      <w:r w:rsidR="00E467B7">
        <w:rPr>
          <w:color w:val="000000"/>
        </w:rPr>
        <w:t>физиологическим  дисциплинам «27</w:t>
      </w:r>
      <w:r w:rsidRPr="00833929">
        <w:rPr>
          <w:color w:val="000000"/>
        </w:rPr>
        <w:t>»</w:t>
      </w:r>
      <w:r w:rsidR="00E467B7">
        <w:rPr>
          <w:color w:val="000000"/>
        </w:rPr>
        <w:t xml:space="preserve"> августа 2018 </w:t>
      </w:r>
      <w:r w:rsidR="00C64721">
        <w:rPr>
          <w:color w:val="000000"/>
        </w:rPr>
        <w:t>г. протокол № 1</w:t>
      </w:r>
      <w:r w:rsidRPr="00833929">
        <w:rPr>
          <w:color w:val="000000"/>
        </w:rPr>
        <w:t>.</w:t>
      </w:r>
      <w:proofErr w:type="gramEnd"/>
    </w:p>
    <w:p w:rsidR="003D3A14" w:rsidRDefault="003D3A14" w:rsidP="003D3A14">
      <w:pPr>
        <w:tabs>
          <w:tab w:val="left" w:pos="7260"/>
        </w:tabs>
      </w:pPr>
    </w:p>
    <w:p w:rsidR="003D3A14" w:rsidRDefault="003D3A14" w:rsidP="003D3A14">
      <w:pPr>
        <w:tabs>
          <w:tab w:val="left" w:pos="7260"/>
        </w:tabs>
      </w:pPr>
      <w:r>
        <w:t xml:space="preserve">           Ме</w:t>
      </w:r>
      <w:r w:rsidR="00FA1A19">
        <w:t>тодические указания разработал(а</w:t>
      </w:r>
      <w:r>
        <w:t>):</w:t>
      </w:r>
    </w:p>
    <w:p w:rsidR="003D3A14" w:rsidRDefault="003D3A14" w:rsidP="003D3A14">
      <w:pPr>
        <w:tabs>
          <w:tab w:val="left" w:pos="7260"/>
        </w:tabs>
      </w:pPr>
    </w:p>
    <w:tbl>
      <w:tblPr>
        <w:tblW w:w="9923" w:type="dxa"/>
        <w:tblInd w:w="108" w:type="dxa"/>
        <w:tblLayout w:type="fixed"/>
        <w:tblLook w:val="04A0"/>
      </w:tblPr>
      <w:tblGrid>
        <w:gridCol w:w="2410"/>
        <w:gridCol w:w="1843"/>
        <w:gridCol w:w="2126"/>
        <w:gridCol w:w="3544"/>
      </w:tblGrid>
      <w:tr w:rsidR="003D3A14" w:rsidTr="005228F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Кафедра</w:t>
            </w:r>
          </w:p>
        </w:tc>
      </w:tr>
      <w:tr w:rsidR="003D3A14" w:rsidTr="005228F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3D3A14" w:rsidTr="005228F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</w:pPr>
            <w:r>
              <w:t>Попп Е.А.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</w:pPr>
            <w:r>
              <w:t>доцент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  <w:jc w:val="center"/>
            </w:pPr>
            <w:r>
              <w:t>к.м.н.</w:t>
            </w:r>
            <w:r w:rsidR="00467E6A">
              <w:t>, доцент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28FB" w:rsidRDefault="003D3A14">
            <w:pPr>
              <w:tabs>
                <w:tab w:val="left" w:pos="7260"/>
              </w:tabs>
              <w:snapToGrid w:val="0"/>
              <w:spacing w:line="276" w:lineRule="auto"/>
            </w:pPr>
            <w:r>
              <w:t xml:space="preserve">Гистологии, эмбриологии </w:t>
            </w:r>
          </w:p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</w:pPr>
            <w:r>
              <w:t>и цитологии</w:t>
            </w:r>
          </w:p>
        </w:tc>
      </w:tr>
      <w:tr w:rsidR="003D3A14" w:rsidTr="005228FB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  <w:jc w:val="center"/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14" w:rsidRDefault="003D3A14">
            <w:pPr>
              <w:tabs>
                <w:tab w:val="left" w:pos="7260"/>
              </w:tabs>
              <w:snapToGrid w:val="0"/>
              <w:spacing w:line="276" w:lineRule="auto"/>
            </w:pPr>
          </w:p>
        </w:tc>
      </w:tr>
    </w:tbl>
    <w:p w:rsidR="003D3A14" w:rsidRDefault="003D3A14" w:rsidP="003D3A14">
      <w:pPr>
        <w:tabs>
          <w:tab w:val="left" w:pos="7260"/>
        </w:tabs>
      </w:pPr>
    </w:p>
    <w:p w:rsidR="003D3A14" w:rsidRDefault="003D3A14" w:rsidP="003D3A14">
      <w:pPr>
        <w:tabs>
          <w:tab w:val="left" w:pos="7260"/>
        </w:tabs>
      </w:pPr>
    </w:p>
    <w:p w:rsidR="003D3A14" w:rsidRDefault="003D3A14" w:rsidP="003D3A14">
      <w:pPr>
        <w:tabs>
          <w:tab w:val="left" w:pos="7260"/>
        </w:tabs>
      </w:pPr>
      <w:r>
        <w:t xml:space="preserve">        </w:t>
      </w:r>
    </w:p>
    <w:p w:rsidR="00FF3340" w:rsidRDefault="00FF3340" w:rsidP="00FF3340">
      <w:pPr>
        <w:tabs>
          <w:tab w:val="left" w:pos="7260"/>
        </w:tabs>
      </w:pPr>
      <w:r>
        <w:t>Методические указания рассмотрены и одобрены  на заседании кафедры гистологии, эмбриологии и цитологии.</w:t>
      </w:r>
      <w:r>
        <w:br/>
      </w:r>
      <w:r w:rsidR="00E467B7">
        <w:t>Протокол № 1 от 27</w:t>
      </w:r>
      <w:r w:rsidRPr="00A44499">
        <w:t>.0</w:t>
      </w:r>
      <w:r w:rsidR="00E467B7">
        <w:t>8. 2018</w:t>
      </w:r>
      <w:r w:rsidRPr="00A44499">
        <w:t xml:space="preserve"> г.</w:t>
      </w:r>
    </w:p>
    <w:p w:rsidR="00FF3340" w:rsidRDefault="009F0B87" w:rsidP="00FF3340">
      <w:pPr>
        <w:tabs>
          <w:tab w:val="left" w:pos="7260"/>
        </w:tabs>
      </w:pPr>
      <w:r>
        <w:t>З</w:t>
      </w:r>
      <w:r w:rsidR="00FF3340">
        <w:t xml:space="preserve">ав. кафедрой проф. </w:t>
      </w:r>
      <w:proofErr w:type="spellStart"/>
      <w:r w:rsidR="00FF3340">
        <w:t>Залавина</w:t>
      </w:r>
      <w:proofErr w:type="spellEnd"/>
      <w:r w:rsidR="00FF3340">
        <w:t xml:space="preserve"> С.В.___________________</w:t>
      </w:r>
    </w:p>
    <w:p w:rsidR="00FF3340" w:rsidRDefault="00FF3340" w:rsidP="00FF3340">
      <w:pPr>
        <w:tabs>
          <w:tab w:val="left" w:pos="7260"/>
        </w:tabs>
      </w:pPr>
    </w:p>
    <w:p w:rsidR="00FF3340" w:rsidRDefault="00FF3340" w:rsidP="00FA1A19">
      <w:pPr>
        <w:tabs>
          <w:tab w:val="left" w:pos="7260"/>
        </w:tabs>
      </w:pPr>
    </w:p>
    <w:p w:rsidR="003D3A14" w:rsidRDefault="003D3A14" w:rsidP="003D3A14">
      <w:pPr>
        <w:jc w:val="center"/>
      </w:pPr>
    </w:p>
    <w:p w:rsidR="0028594F" w:rsidRDefault="0028594F" w:rsidP="003D3A14">
      <w:pPr>
        <w:jc w:val="center"/>
      </w:pPr>
    </w:p>
    <w:p w:rsidR="00046B69" w:rsidRDefault="00046B69" w:rsidP="003D3A14">
      <w:pPr>
        <w:jc w:val="center"/>
      </w:pPr>
    </w:p>
    <w:p w:rsidR="00046B69" w:rsidRDefault="00046B69" w:rsidP="003D3A14">
      <w:pPr>
        <w:jc w:val="center"/>
      </w:pPr>
    </w:p>
    <w:p w:rsidR="00046B69" w:rsidRDefault="00046B69" w:rsidP="003D3A14">
      <w:pPr>
        <w:jc w:val="center"/>
      </w:pPr>
    </w:p>
    <w:p w:rsidR="00046B69" w:rsidRDefault="00046B69" w:rsidP="003D3A14">
      <w:pPr>
        <w:jc w:val="center"/>
      </w:pPr>
    </w:p>
    <w:tbl>
      <w:tblPr>
        <w:tblW w:w="9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747"/>
        <w:gridCol w:w="6071"/>
      </w:tblGrid>
      <w:tr w:rsidR="007A7148" w:rsidRPr="004E2C27" w:rsidTr="00D87E12">
        <w:trPr>
          <w:trHeight w:val="256"/>
        </w:trPr>
        <w:tc>
          <w:tcPr>
            <w:tcW w:w="3747" w:type="dxa"/>
          </w:tcPr>
          <w:p w:rsidR="007A7148" w:rsidRPr="004E2C27" w:rsidRDefault="007A7148" w:rsidP="00D87E12">
            <w:pPr>
              <w:rPr>
                <w:color w:val="000000"/>
              </w:rPr>
            </w:pPr>
            <w:r w:rsidRPr="004E2C27">
              <w:rPr>
                <w:color w:val="000000"/>
              </w:rPr>
              <w:t>Актуализация</w:t>
            </w:r>
          </w:p>
        </w:tc>
        <w:tc>
          <w:tcPr>
            <w:tcW w:w="6071" w:type="dxa"/>
          </w:tcPr>
          <w:p w:rsidR="007A7148" w:rsidRPr="004E2C27" w:rsidRDefault="007A7148" w:rsidP="00D87E12">
            <w:pPr>
              <w:rPr>
                <w:color w:val="000000"/>
              </w:rPr>
            </w:pPr>
            <w:r w:rsidRPr="004E2C27">
              <w:rPr>
                <w:color w:val="000000"/>
              </w:rPr>
              <w:t>Протокол заседания кафедры №__ от _____________</w:t>
            </w:r>
          </w:p>
        </w:tc>
      </w:tr>
      <w:tr w:rsidR="007A7148" w:rsidRPr="004E2C27" w:rsidTr="00D87E12">
        <w:trPr>
          <w:trHeight w:val="256"/>
        </w:trPr>
        <w:tc>
          <w:tcPr>
            <w:tcW w:w="3747" w:type="dxa"/>
          </w:tcPr>
          <w:p w:rsidR="007A7148" w:rsidRPr="004E2C27" w:rsidRDefault="007A7148" w:rsidP="00D87E12">
            <w:pPr>
              <w:rPr>
                <w:color w:val="000000"/>
              </w:rPr>
            </w:pPr>
          </w:p>
        </w:tc>
        <w:tc>
          <w:tcPr>
            <w:tcW w:w="6071" w:type="dxa"/>
          </w:tcPr>
          <w:p w:rsidR="007A7148" w:rsidRPr="004E2C27" w:rsidRDefault="007A7148" w:rsidP="00D87E12">
            <w:pPr>
              <w:rPr>
                <w:color w:val="000000"/>
              </w:rPr>
            </w:pPr>
          </w:p>
        </w:tc>
      </w:tr>
      <w:tr w:rsidR="007A7148" w:rsidRPr="004E2C27" w:rsidTr="00D87E12">
        <w:trPr>
          <w:trHeight w:val="256"/>
        </w:trPr>
        <w:tc>
          <w:tcPr>
            <w:tcW w:w="3747" w:type="dxa"/>
          </w:tcPr>
          <w:p w:rsidR="007A7148" w:rsidRPr="004E2C27" w:rsidRDefault="007A7148" w:rsidP="00D87E12">
            <w:pPr>
              <w:rPr>
                <w:color w:val="000000"/>
              </w:rPr>
            </w:pPr>
          </w:p>
        </w:tc>
        <w:tc>
          <w:tcPr>
            <w:tcW w:w="6071" w:type="dxa"/>
          </w:tcPr>
          <w:p w:rsidR="007A7148" w:rsidRPr="004E2C27" w:rsidRDefault="007A7148" w:rsidP="00D87E12">
            <w:pPr>
              <w:rPr>
                <w:color w:val="000000"/>
              </w:rPr>
            </w:pPr>
          </w:p>
        </w:tc>
      </w:tr>
      <w:tr w:rsidR="007A7148" w:rsidRPr="004E2C27" w:rsidTr="00D87E12">
        <w:trPr>
          <w:trHeight w:val="256"/>
        </w:trPr>
        <w:tc>
          <w:tcPr>
            <w:tcW w:w="3747" w:type="dxa"/>
          </w:tcPr>
          <w:p w:rsidR="007A7148" w:rsidRPr="004E2C27" w:rsidRDefault="007A7148" w:rsidP="00D87E12">
            <w:pPr>
              <w:rPr>
                <w:color w:val="000000"/>
              </w:rPr>
            </w:pPr>
          </w:p>
        </w:tc>
        <w:tc>
          <w:tcPr>
            <w:tcW w:w="6071" w:type="dxa"/>
          </w:tcPr>
          <w:p w:rsidR="007A7148" w:rsidRPr="004E2C27" w:rsidRDefault="007A7148" w:rsidP="00D87E12">
            <w:pPr>
              <w:rPr>
                <w:color w:val="000000"/>
              </w:rPr>
            </w:pPr>
          </w:p>
        </w:tc>
      </w:tr>
      <w:tr w:rsidR="007A7148" w:rsidRPr="004E2C27" w:rsidTr="00D87E12">
        <w:trPr>
          <w:trHeight w:val="256"/>
        </w:trPr>
        <w:tc>
          <w:tcPr>
            <w:tcW w:w="3747" w:type="dxa"/>
          </w:tcPr>
          <w:p w:rsidR="007A7148" w:rsidRPr="004E2C27" w:rsidRDefault="007A7148" w:rsidP="00D87E12">
            <w:pPr>
              <w:rPr>
                <w:color w:val="000000"/>
              </w:rPr>
            </w:pPr>
          </w:p>
        </w:tc>
        <w:tc>
          <w:tcPr>
            <w:tcW w:w="6071" w:type="dxa"/>
          </w:tcPr>
          <w:p w:rsidR="007A7148" w:rsidRPr="004E2C27" w:rsidRDefault="007A7148" w:rsidP="00D87E12">
            <w:pPr>
              <w:rPr>
                <w:color w:val="000000"/>
              </w:rPr>
            </w:pPr>
          </w:p>
        </w:tc>
      </w:tr>
      <w:tr w:rsidR="007A7148" w:rsidRPr="004E2C27" w:rsidTr="00D87E12">
        <w:trPr>
          <w:trHeight w:val="273"/>
        </w:trPr>
        <w:tc>
          <w:tcPr>
            <w:tcW w:w="3747" w:type="dxa"/>
          </w:tcPr>
          <w:p w:rsidR="007A7148" w:rsidRPr="004E2C27" w:rsidRDefault="007A7148" w:rsidP="00D87E12">
            <w:pPr>
              <w:rPr>
                <w:color w:val="000000"/>
              </w:rPr>
            </w:pPr>
          </w:p>
        </w:tc>
        <w:tc>
          <w:tcPr>
            <w:tcW w:w="6071" w:type="dxa"/>
          </w:tcPr>
          <w:p w:rsidR="007A7148" w:rsidRPr="004E2C27" w:rsidRDefault="007A7148" w:rsidP="00D87E12">
            <w:pPr>
              <w:rPr>
                <w:color w:val="000000"/>
              </w:rPr>
            </w:pPr>
          </w:p>
        </w:tc>
      </w:tr>
    </w:tbl>
    <w:p w:rsidR="0028594F" w:rsidRDefault="0028594F" w:rsidP="003D3A14">
      <w:pPr>
        <w:jc w:val="center"/>
      </w:pPr>
    </w:p>
    <w:p w:rsidR="0028594F" w:rsidRDefault="0028594F" w:rsidP="003D3A14">
      <w:pPr>
        <w:jc w:val="center"/>
      </w:pPr>
    </w:p>
    <w:p w:rsidR="0028594F" w:rsidRDefault="0028594F" w:rsidP="003D3A14">
      <w:pPr>
        <w:jc w:val="center"/>
      </w:pPr>
    </w:p>
    <w:p w:rsidR="0028594F" w:rsidRDefault="0028594F" w:rsidP="003D3A14">
      <w:pPr>
        <w:jc w:val="center"/>
      </w:pPr>
    </w:p>
    <w:p w:rsidR="0028594F" w:rsidRDefault="0028594F" w:rsidP="003D3A14">
      <w:pPr>
        <w:jc w:val="center"/>
      </w:pPr>
    </w:p>
    <w:p w:rsidR="00A34BC8" w:rsidRDefault="00A34BC8" w:rsidP="003D3A14"/>
    <w:p w:rsidR="00FA1A19" w:rsidRDefault="00FA1A19" w:rsidP="003D3A14"/>
    <w:p w:rsidR="00FA1A19" w:rsidRDefault="00FA1A19" w:rsidP="003D3A14"/>
    <w:p w:rsidR="00FA1A19" w:rsidRDefault="00FA1A19" w:rsidP="003D3A14"/>
    <w:p w:rsidR="00FA1A19" w:rsidRDefault="00FA1A19" w:rsidP="003D3A14"/>
    <w:p w:rsidR="00FA1A19" w:rsidRDefault="00FA1A19" w:rsidP="003D3A14"/>
    <w:p w:rsidR="00FA1A19" w:rsidRDefault="00FA1A19" w:rsidP="003D3A14"/>
    <w:p w:rsidR="00FA1A19" w:rsidRDefault="00FA1A19" w:rsidP="003D3A14"/>
    <w:p w:rsidR="00FA1A19" w:rsidRDefault="00FA1A19" w:rsidP="003D3A14"/>
    <w:p w:rsidR="00FA1A19" w:rsidRDefault="00FA1A19" w:rsidP="003D3A14"/>
    <w:p w:rsidR="008D7861" w:rsidRDefault="008D7861" w:rsidP="003D3A14"/>
    <w:p w:rsidR="00FA1A19" w:rsidRDefault="00FA1A19" w:rsidP="003D3A14"/>
    <w:p w:rsidR="00FA1A19" w:rsidRDefault="00FA1A19" w:rsidP="003D3A14"/>
    <w:p w:rsidR="00A34BC8" w:rsidRDefault="00A34BC8" w:rsidP="003D3A14"/>
    <w:p w:rsidR="003D3A14" w:rsidRDefault="003D3A14" w:rsidP="003D3A14"/>
    <w:p w:rsidR="003D3A14" w:rsidRDefault="003D3A14" w:rsidP="003D3A14">
      <w:pPr>
        <w:pStyle w:val="a8"/>
        <w:numPr>
          <w:ilvl w:val="0"/>
          <w:numId w:val="1"/>
        </w:numPr>
        <w:jc w:val="both"/>
        <w:rPr>
          <w:b/>
        </w:rPr>
      </w:pPr>
      <w:r>
        <w:rPr>
          <w:b/>
        </w:rPr>
        <w:lastRenderedPageBreak/>
        <w:t>Введение</w:t>
      </w:r>
    </w:p>
    <w:p w:rsidR="00046B69" w:rsidRPr="002873F7" w:rsidRDefault="003D3A14" w:rsidP="002873F7">
      <w:pPr>
        <w:tabs>
          <w:tab w:val="left" w:pos="720"/>
        </w:tabs>
        <w:jc w:val="both"/>
      </w:pPr>
      <w:r w:rsidRPr="002873F7">
        <w:rPr>
          <w:b/>
        </w:rPr>
        <w:t xml:space="preserve">Актуальность темы: </w:t>
      </w:r>
      <w:r w:rsidR="008C5EE5" w:rsidRPr="002873F7">
        <w:t>Одним из основных условий правильного развития ребенка является правильно и хорошо сформированная и функционирующая опорно</w:t>
      </w:r>
      <w:r w:rsidR="00046B69" w:rsidRPr="002873F7">
        <w:t>-</w:t>
      </w:r>
      <w:r w:rsidR="008C5EE5" w:rsidRPr="002873F7">
        <w:t xml:space="preserve">двигательная система.  </w:t>
      </w:r>
      <w:r w:rsidR="00046B69" w:rsidRPr="002873F7">
        <w:t>Знание особенностей формирования костно-мышечной системы у детей необходимо педиатру в</w:t>
      </w:r>
      <w:r w:rsidR="00954C07">
        <w:t xml:space="preserve"> ежедневной практической работе, </w:t>
      </w:r>
      <w:r w:rsidRPr="002873F7">
        <w:t xml:space="preserve">при изучении патологической анатомии, </w:t>
      </w:r>
      <w:r w:rsidR="00046B69" w:rsidRPr="002873F7">
        <w:t>патологической физиологии, педиатрии, травматологии.</w:t>
      </w:r>
    </w:p>
    <w:p w:rsidR="00B23C41" w:rsidRPr="002873F7" w:rsidRDefault="003D3A14" w:rsidP="002873F7">
      <w:pPr>
        <w:tabs>
          <w:tab w:val="left" w:pos="720"/>
        </w:tabs>
        <w:jc w:val="both"/>
      </w:pPr>
      <w:r w:rsidRPr="002873F7">
        <w:rPr>
          <w:bCs/>
        </w:rPr>
        <w:t>Знания и умения, полученные на данном практическом занятии, будут включены и будут контролироваться на уровне промежуточной аттестации (</w:t>
      </w:r>
      <w:r w:rsidR="00046B69" w:rsidRPr="002873F7">
        <w:t xml:space="preserve">зачет по </w:t>
      </w:r>
      <w:r w:rsidR="008D7861">
        <w:t>дисциплине «Актуальные вопросы</w:t>
      </w:r>
      <w:r w:rsidR="00D34658">
        <w:t xml:space="preserve"> возрастной гистологии</w:t>
      </w:r>
      <w:r w:rsidR="008D7861">
        <w:t>»</w:t>
      </w:r>
      <w:r w:rsidRPr="002873F7">
        <w:rPr>
          <w:bCs/>
        </w:rPr>
        <w:t>).</w:t>
      </w:r>
      <w:r w:rsidR="00B23C41" w:rsidRPr="002873F7">
        <w:t xml:space="preserve"> </w:t>
      </w:r>
    </w:p>
    <w:p w:rsidR="003D3A14" w:rsidRPr="002873F7" w:rsidRDefault="003D3A14" w:rsidP="002873F7">
      <w:pPr>
        <w:pStyle w:val="a3"/>
        <w:spacing w:before="0" w:beforeAutospacing="0" w:after="0"/>
        <w:jc w:val="both"/>
      </w:pPr>
    </w:p>
    <w:p w:rsidR="003D3A14" w:rsidRDefault="003D3A14" w:rsidP="003D3A14">
      <w:pPr>
        <w:jc w:val="both"/>
      </w:pPr>
    </w:p>
    <w:p w:rsidR="003D3A14" w:rsidRDefault="003D3A14" w:rsidP="003D3A14">
      <w:pPr>
        <w:spacing w:line="200" w:lineRule="atLeast"/>
        <w:jc w:val="both"/>
        <w:rPr>
          <w:b/>
          <w:bCs/>
        </w:rPr>
      </w:pPr>
      <w:r>
        <w:rPr>
          <w:b/>
          <w:bCs/>
        </w:rPr>
        <w:t>2. Подготовка к занятию:</w:t>
      </w:r>
    </w:p>
    <w:p w:rsidR="003D3A14" w:rsidRDefault="003D3A14" w:rsidP="003D3A14">
      <w:r>
        <w:t>Для подготовки к занятию студенту необходимо</w:t>
      </w:r>
      <w:r>
        <w:rPr>
          <w:i/>
        </w:rPr>
        <w:t>:</w:t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6970"/>
        <w:gridCol w:w="2838"/>
      </w:tblGrid>
      <w:tr w:rsidR="003D3A14" w:rsidTr="00046B6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Default="003D3A1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14" w:rsidRDefault="003D3A14">
            <w:pPr>
              <w:spacing w:line="276" w:lineRule="auto"/>
              <w:ind w:left="3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Содержание </w:t>
            </w:r>
          </w:p>
          <w:p w:rsidR="003D3A14" w:rsidRDefault="003D3A14">
            <w:pPr>
              <w:spacing w:line="276" w:lineRule="auto"/>
              <w:ind w:left="3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14" w:rsidRDefault="003D3A1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Форма контроля </w:t>
            </w:r>
          </w:p>
          <w:p w:rsidR="003D3A14" w:rsidRDefault="003D3A1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3D3A14" w:rsidTr="00046B6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Default="003D3A14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2.1.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Pr="002873F7" w:rsidRDefault="003D3A14" w:rsidP="00C64721">
            <w:pPr>
              <w:pStyle w:val="a3"/>
              <w:spacing w:before="0" w:beforeAutospacing="0" w:after="0"/>
              <w:rPr>
                <w:i/>
                <w:lang w:eastAsia="en-US"/>
              </w:rPr>
            </w:pPr>
            <w:r w:rsidRPr="002873F7">
              <w:rPr>
                <w:i/>
                <w:lang w:eastAsia="en-US"/>
              </w:rPr>
              <w:t xml:space="preserve">Повторить </w:t>
            </w:r>
            <w:r w:rsidRPr="002873F7">
              <w:rPr>
                <w:bCs/>
                <w:i/>
                <w:lang w:eastAsia="en-US"/>
              </w:rPr>
              <w:t>м</w:t>
            </w:r>
            <w:r w:rsidRPr="002873F7">
              <w:rPr>
                <w:i/>
                <w:lang w:eastAsia="en-US"/>
              </w:rPr>
              <w:t>атериал разделов «Цитология» (ультраструктура и функциональное значение органелл клетки, межклеточные взаимодействия), «Э</w:t>
            </w:r>
            <w:r w:rsidR="00A34BC8" w:rsidRPr="002873F7">
              <w:rPr>
                <w:i/>
                <w:lang w:eastAsia="en-US"/>
              </w:rPr>
              <w:t>мбриология» (источники развития), «Опорные ткани»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Default="003D3A14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Самоконтроль</w:t>
            </w:r>
          </w:p>
        </w:tc>
      </w:tr>
      <w:tr w:rsidR="002F5F3B" w:rsidTr="00EC549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3B" w:rsidRDefault="002F5F3B" w:rsidP="00EC5494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2.2.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3B" w:rsidRDefault="002F5F3B" w:rsidP="00C64721">
            <w:pPr>
              <w:spacing w:line="276" w:lineRule="auto"/>
              <w:rPr>
                <w:sz w:val="20"/>
                <w:szCs w:val="20"/>
              </w:rPr>
            </w:pPr>
            <w:r w:rsidRPr="004F3687">
              <w:rPr>
                <w:i/>
              </w:rPr>
              <w:t>Прочитать в</w:t>
            </w:r>
            <w:r>
              <w:rPr>
                <w:i/>
              </w:rPr>
              <w:t xml:space="preserve"> учебнике главы: «Опорные ткани»</w:t>
            </w:r>
            <w:r w:rsidR="00E467B7">
              <w:rPr>
                <w:i/>
              </w:rPr>
              <w:t xml:space="preserve">, </w:t>
            </w:r>
            <w:r w:rsidR="00E467B7" w:rsidRPr="00B672F1">
              <w:rPr>
                <w:i/>
              </w:rPr>
              <w:t xml:space="preserve"> «Мышечные ткани»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3B" w:rsidRDefault="002F5F3B" w:rsidP="00EC5494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Самоконтроль</w:t>
            </w:r>
          </w:p>
        </w:tc>
      </w:tr>
      <w:tr w:rsidR="003D3A14" w:rsidTr="00046B6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Default="003D3A14" w:rsidP="002F5F3B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2.</w:t>
            </w:r>
            <w:r w:rsidR="002F5F3B">
              <w:rPr>
                <w:i/>
                <w:sz w:val="20"/>
                <w:szCs w:val="20"/>
              </w:rPr>
              <w:t>3</w:t>
            </w:r>
            <w:r>
              <w:rPr>
                <w:i/>
                <w:sz w:val="20"/>
                <w:szCs w:val="20"/>
              </w:rPr>
              <w:t>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Pr="002F5F3B" w:rsidRDefault="002F5F3B" w:rsidP="00C64721">
            <w:pPr>
              <w:spacing w:line="276" w:lineRule="auto"/>
            </w:pPr>
            <w:r>
              <w:rPr>
                <w:i/>
              </w:rPr>
              <w:t>Изучить материал лекций</w:t>
            </w:r>
            <w:r w:rsidRPr="002F5F3B">
              <w:rPr>
                <w:i/>
              </w:rPr>
              <w:t xml:space="preserve"> </w:t>
            </w:r>
            <w:r w:rsidR="00046B69" w:rsidRPr="002F5F3B">
              <w:rPr>
                <w:i/>
              </w:rPr>
              <w:t xml:space="preserve"> «Опорные ткани</w:t>
            </w:r>
            <w:r w:rsidR="00C64721">
              <w:rPr>
                <w:i/>
              </w:rPr>
              <w:t>»</w:t>
            </w:r>
            <w:r w:rsidR="00E467B7">
              <w:rPr>
                <w:i/>
              </w:rPr>
              <w:t xml:space="preserve">, </w:t>
            </w:r>
            <w:r w:rsidR="00E467B7" w:rsidRPr="00B672F1">
              <w:rPr>
                <w:i/>
              </w:rPr>
              <w:t xml:space="preserve"> «Мышечные ткани»</w:t>
            </w:r>
            <w:r w:rsidR="00C64721">
              <w:rPr>
                <w:i/>
              </w:rPr>
              <w:t>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Default="003D3A14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Самоконтроль</w:t>
            </w:r>
          </w:p>
        </w:tc>
      </w:tr>
      <w:tr w:rsidR="003D3A14" w:rsidTr="00046B6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Default="00F649DA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2.4</w:t>
            </w:r>
            <w:r w:rsidR="003D3A14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Default="00046B69" w:rsidP="00C64721">
            <w:pPr>
              <w:rPr>
                <w:sz w:val="20"/>
                <w:szCs w:val="20"/>
              </w:rPr>
            </w:pPr>
            <w:r>
              <w:rPr>
                <w:i/>
              </w:rPr>
              <w:t xml:space="preserve">Изучить методические указания для </w:t>
            </w:r>
            <w:proofErr w:type="gramStart"/>
            <w:r w:rsidR="00453A2A">
              <w:rPr>
                <w:i/>
              </w:rPr>
              <w:t>обучающихся</w:t>
            </w:r>
            <w:proofErr w:type="gramEnd"/>
            <w:r w:rsidR="00453A2A">
              <w:rPr>
                <w:i/>
              </w:rPr>
              <w:t xml:space="preserve"> </w:t>
            </w:r>
            <w:r>
              <w:rPr>
                <w:i/>
              </w:rPr>
              <w:t>по теме: «</w:t>
            </w:r>
            <w:r w:rsidRPr="002377B2">
              <w:t>Структурная организация опорных тканей у детей. Особенности регенерации</w:t>
            </w:r>
            <w:r>
              <w:t>»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Default="003D3A14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Самоконтроль</w:t>
            </w:r>
          </w:p>
        </w:tc>
      </w:tr>
      <w:tr w:rsidR="003D3A14" w:rsidTr="00046B6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Default="00F649DA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2.5</w:t>
            </w:r>
            <w:r w:rsidR="003D3A14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14" w:rsidRPr="002873F7" w:rsidRDefault="003D3A14" w:rsidP="002873F7">
            <w:pPr>
              <w:rPr>
                <w:i/>
              </w:rPr>
            </w:pPr>
            <w:r w:rsidRPr="002873F7">
              <w:rPr>
                <w:i/>
              </w:rPr>
              <w:t xml:space="preserve">Быть готовым ответить на следующие вопросы: </w:t>
            </w:r>
          </w:p>
          <w:p w:rsidR="00E467B7" w:rsidRPr="00B672F1" w:rsidRDefault="00E467B7" w:rsidP="00E467B7">
            <w:pPr>
              <w:pStyle w:val="a8"/>
              <w:numPr>
                <w:ilvl w:val="1"/>
                <w:numId w:val="3"/>
              </w:numPr>
              <w:rPr>
                <w:i/>
              </w:rPr>
            </w:pPr>
            <w:r w:rsidRPr="00B672F1">
              <w:rPr>
                <w:i/>
              </w:rPr>
              <w:t>Развитие мышечных тканей.</w:t>
            </w:r>
          </w:p>
          <w:p w:rsidR="00E467B7" w:rsidRDefault="00E467B7" w:rsidP="00E467B7">
            <w:pPr>
              <w:pStyle w:val="a8"/>
              <w:numPr>
                <w:ilvl w:val="1"/>
                <w:numId w:val="3"/>
              </w:numPr>
              <w:rPr>
                <w:i/>
              </w:rPr>
            </w:pPr>
            <w:r w:rsidRPr="00B672F1">
              <w:rPr>
                <w:i/>
              </w:rPr>
              <w:t>Возрастные особенности мышечных тканей и мышцы как органа</w:t>
            </w:r>
            <w:r>
              <w:rPr>
                <w:i/>
              </w:rPr>
              <w:t>.</w:t>
            </w:r>
            <w:r w:rsidRPr="002873F7">
              <w:rPr>
                <w:i/>
              </w:rPr>
              <w:t xml:space="preserve"> </w:t>
            </w:r>
          </w:p>
          <w:p w:rsidR="009053EE" w:rsidRPr="002873F7" w:rsidRDefault="009053EE" w:rsidP="00E467B7">
            <w:pPr>
              <w:pStyle w:val="a8"/>
              <w:numPr>
                <w:ilvl w:val="1"/>
                <w:numId w:val="3"/>
              </w:numPr>
              <w:rPr>
                <w:i/>
              </w:rPr>
            </w:pPr>
            <w:r w:rsidRPr="002873F7">
              <w:rPr>
                <w:i/>
              </w:rPr>
              <w:t>Развитие хрящевых тканей</w:t>
            </w:r>
          </w:p>
          <w:p w:rsidR="009053EE" w:rsidRPr="002873F7" w:rsidRDefault="009053EE" w:rsidP="002873F7">
            <w:pPr>
              <w:pStyle w:val="a8"/>
              <w:numPr>
                <w:ilvl w:val="1"/>
                <w:numId w:val="3"/>
              </w:numPr>
              <w:rPr>
                <w:i/>
              </w:rPr>
            </w:pPr>
            <w:proofErr w:type="spellStart"/>
            <w:r w:rsidRPr="002873F7">
              <w:rPr>
                <w:i/>
              </w:rPr>
              <w:t>Остеогенез</w:t>
            </w:r>
            <w:proofErr w:type="spellEnd"/>
            <w:r w:rsidRPr="002873F7">
              <w:rPr>
                <w:i/>
              </w:rPr>
              <w:t>: источники, виды, этапы</w:t>
            </w:r>
          </w:p>
          <w:p w:rsidR="008D7861" w:rsidRDefault="008D7861" w:rsidP="002873F7">
            <w:pPr>
              <w:pStyle w:val="a8"/>
              <w:numPr>
                <w:ilvl w:val="1"/>
                <w:numId w:val="3"/>
              </w:numPr>
              <w:rPr>
                <w:i/>
              </w:rPr>
            </w:pPr>
            <w:r>
              <w:rPr>
                <w:i/>
              </w:rPr>
              <w:t>Особенности видов хрящевых тканей у детей.</w:t>
            </w:r>
          </w:p>
          <w:p w:rsidR="008D7861" w:rsidRDefault="008D7861" w:rsidP="002873F7">
            <w:pPr>
              <w:pStyle w:val="a8"/>
              <w:numPr>
                <w:ilvl w:val="1"/>
                <w:numId w:val="3"/>
              </w:numPr>
              <w:rPr>
                <w:i/>
              </w:rPr>
            </w:pPr>
            <w:r>
              <w:rPr>
                <w:i/>
              </w:rPr>
              <w:t>Морфофункциональные изменения суставного хряща и суставной сумки у детей разного возраста.</w:t>
            </w:r>
          </w:p>
          <w:p w:rsidR="008D7861" w:rsidRDefault="008D7861" w:rsidP="002873F7">
            <w:pPr>
              <w:pStyle w:val="a8"/>
              <w:numPr>
                <w:ilvl w:val="1"/>
                <w:numId w:val="3"/>
              </w:numPr>
              <w:rPr>
                <w:i/>
              </w:rPr>
            </w:pPr>
            <w:r w:rsidRPr="002873F7">
              <w:rPr>
                <w:i/>
              </w:rPr>
              <w:t xml:space="preserve">Возрастные особенности </w:t>
            </w:r>
            <w:r>
              <w:rPr>
                <w:i/>
              </w:rPr>
              <w:t xml:space="preserve">костных </w:t>
            </w:r>
            <w:r w:rsidRPr="002873F7">
              <w:rPr>
                <w:i/>
              </w:rPr>
              <w:t>тканей</w:t>
            </w:r>
            <w:r>
              <w:rPr>
                <w:i/>
              </w:rPr>
              <w:t xml:space="preserve"> и кости как органа.</w:t>
            </w:r>
          </w:p>
          <w:p w:rsidR="009453BA" w:rsidRPr="008D7861" w:rsidRDefault="008D7861" w:rsidP="008D7861">
            <w:pPr>
              <w:pStyle w:val="a8"/>
              <w:numPr>
                <w:ilvl w:val="1"/>
                <w:numId w:val="3"/>
              </w:numPr>
              <w:rPr>
                <w:i/>
              </w:rPr>
            </w:pPr>
            <w:r>
              <w:rPr>
                <w:i/>
              </w:rPr>
              <w:t>Точки окостенения и костный возраст.</w:t>
            </w:r>
          </w:p>
          <w:p w:rsidR="009053EE" w:rsidRPr="002873F7" w:rsidRDefault="00A77AAD" w:rsidP="00A77AAD">
            <w:pPr>
              <w:pStyle w:val="a8"/>
              <w:numPr>
                <w:ilvl w:val="1"/>
                <w:numId w:val="3"/>
              </w:numPr>
              <w:rPr>
                <w:i/>
              </w:rPr>
            </w:pPr>
            <w:r>
              <w:rPr>
                <w:i/>
                <w:color w:val="000000"/>
                <w:lang w:eastAsia="ru-RU"/>
              </w:rPr>
              <w:t xml:space="preserve">Перелом кости и ее регенерация, </w:t>
            </w:r>
            <w:r w:rsidR="00A7595B">
              <w:rPr>
                <w:i/>
                <w:color w:val="000000"/>
                <w:lang w:eastAsia="ru-RU"/>
              </w:rPr>
              <w:t>особенности у детей</w:t>
            </w:r>
            <w:r w:rsidR="009053EE" w:rsidRPr="002873F7">
              <w:rPr>
                <w:i/>
                <w:color w:val="000000"/>
                <w:lang w:eastAsia="ru-RU"/>
              </w:rPr>
              <w:t>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Default="003D3A14" w:rsidP="00046B69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Самоконтроль, опрос/дискуссия</w:t>
            </w:r>
          </w:p>
        </w:tc>
      </w:tr>
      <w:tr w:rsidR="003D3A14" w:rsidTr="00046B6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Default="003D3A14" w:rsidP="00046B69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2.</w:t>
            </w:r>
            <w:r w:rsidR="00F649DA">
              <w:rPr>
                <w:i/>
                <w:sz w:val="20"/>
                <w:szCs w:val="20"/>
              </w:rPr>
              <w:t>6</w:t>
            </w:r>
            <w:r>
              <w:rPr>
                <w:i/>
                <w:sz w:val="20"/>
                <w:szCs w:val="20"/>
              </w:rPr>
              <w:t>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Pr="002873F7" w:rsidRDefault="003D3A14" w:rsidP="002873F7">
            <w:pPr>
              <w:rPr>
                <w:i/>
              </w:rPr>
            </w:pPr>
            <w:r w:rsidRPr="002873F7">
              <w:rPr>
                <w:i/>
              </w:rPr>
              <w:t>Изучить основную терминологию</w:t>
            </w:r>
            <w:r w:rsidR="00F649DA">
              <w:rPr>
                <w:i/>
              </w:rPr>
              <w:t xml:space="preserve"> по теме</w:t>
            </w:r>
            <w:r w:rsidRPr="002873F7">
              <w:rPr>
                <w:i/>
              </w:rPr>
              <w:t>, представленную в учебнике.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A14" w:rsidRDefault="003D3A14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Самоконтроль</w:t>
            </w:r>
          </w:p>
        </w:tc>
      </w:tr>
    </w:tbl>
    <w:p w:rsidR="003D3A14" w:rsidRDefault="003D3A14" w:rsidP="003D3A14">
      <w:pPr>
        <w:spacing w:line="200" w:lineRule="atLeast"/>
        <w:jc w:val="both"/>
        <w:rPr>
          <w:b/>
        </w:rPr>
      </w:pPr>
    </w:p>
    <w:p w:rsidR="00E32BD7" w:rsidRDefault="00E32BD7" w:rsidP="00E32BD7">
      <w:pPr>
        <w:spacing w:line="200" w:lineRule="atLeast"/>
        <w:jc w:val="both"/>
      </w:pPr>
      <w:r>
        <w:rPr>
          <w:b/>
        </w:rPr>
        <w:t xml:space="preserve">3. </w:t>
      </w:r>
      <w:r w:rsidR="003D3A14" w:rsidRPr="00E32BD7">
        <w:rPr>
          <w:b/>
        </w:rPr>
        <w:t xml:space="preserve">Требования к форме одежды, оснащение: </w:t>
      </w:r>
      <w:r w:rsidR="003D3A14">
        <w:t>фо</w:t>
      </w:r>
      <w:r>
        <w:t>рма одежды - медицинский халат, шапочка.</w:t>
      </w:r>
    </w:p>
    <w:p w:rsidR="00E32BD7" w:rsidRDefault="00E32BD7" w:rsidP="00E32BD7">
      <w:pPr>
        <w:spacing w:line="200" w:lineRule="atLeast"/>
        <w:jc w:val="both"/>
      </w:pPr>
    </w:p>
    <w:p w:rsidR="003D3A14" w:rsidRDefault="003D3A14" w:rsidP="00E32BD7">
      <w:pPr>
        <w:spacing w:line="200" w:lineRule="atLeast"/>
        <w:jc w:val="both"/>
      </w:pPr>
      <w:r>
        <w:t xml:space="preserve">Используемое оборудование - биологические микроскопы. На занятии необходимо иметь «Рабочую тетрадь для практических занятий </w:t>
      </w:r>
      <w:r w:rsidR="00E32BD7">
        <w:t xml:space="preserve">по общей гистологии </w:t>
      </w:r>
      <w:r w:rsidR="00C42BD0">
        <w:t>для студентов педиатрического факультета</w:t>
      </w:r>
      <w:r>
        <w:t>» и набор цветных карандашей.</w:t>
      </w:r>
    </w:p>
    <w:p w:rsidR="003D3A14" w:rsidRDefault="003D3A14" w:rsidP="003D3A14">
      <w:pPr>
        <w:pStyle w:val="a4"/>
        <w:spacing w:line="200" w:lineRule="atLeast"/>
        <w:rPr>
          <w:bCs/>
          <w:i/>
        </w:rPr>
      </w:pPr>
    </w:p>
    <w:p w:rsidR="003D3A14" w:rsidRDefault="00E02179" w:rsidP="003D3A14">
      <w:pPr>
        <w:pStyle w:val="a4"/>
        <w:spacing w:line="200" w:lineRule="atLeast"/>
        <w:rPr>
          <w:b/>
        </w:rPr>
      </w:pPr>
      <w:r>
        <w:rPr>
          <w:b/>
        </w:rPr>
        <w:t xml:space="preserve">4. </w:t>
      </w:r>
      <w:r w:rsidR="00E32BD7" w:rsidRPr="00E32BD7">
        <w:rPr>
          <w:b/>
        </w:rPr>
        <w:t>Учебные материалы:</w:t>
      </w:r>
    </w:p>
    <w:p w:rsidR="00E02179" w:rsidRPr="00E02179" w:rsidRDefault="00E02179" w:rsidP="00E02179">
      <w:pPr>
        <w:ind w:firstLine="720"/>
        <w:outlineLvl w:val="0"/>
      </w:pPr>
      <w:r w:rsidRPr="00E02179">
        <w:t xml:space="preserve">Для понимания детских особенностей в строении </w:t>
      </w:r>
      <w:r>
        <w:t xml:space="preserve">опорных тканей </w:t>
      </w:r>
      <w:r w:rsidRPr="00E02179">
        <w:t xml:space="preserve">целесообразно вспомнить строение </w:t>
      </w:r>
      <w:r>
        <w:t xml:space="preserve">данных тканей </w:t>
      </w:r>
      <w:r w:rsidRPr="00E02179">
        <w:t>взрослого организма.</w:t>
      </w:r>
    </w:p>
    <w:p w:rsidR="00E02179" w:rsidRDefault="00E02179" w:rsidP="003D3A14">
      <w:pPr>
        <w:pStyle w:val="a4"/>
        <w:spacing w:line="200" w:lineRule="atLeast"/>
        <w:rPr>
          <w:b/>
        </w:rPr>
      </w:pPr>
    </w:p>
    <w:p w:rsidR="00E32BD7" w:rsidRPr="00AA76C5" w:rsidRDefault="00AA76C5" w:rsidP="003D3A14">
      <w:pPr>
        <w:pStyle w:val="a4"/>
        <w:spacing w:line="200" w:lineRule="atLeast"/>
        <w:rPr>
          <w:i/>
        </w:rPr>
      </w:pPr>
      <w:r w:rsidRPr="00AA76C5">
        <w:rPr>
          <w:i/>
        </w:rPr>
        <w:lastRenderedPageBreak/>
        <w:t>П</w:t>
      </w:r>
      <w:r w:rsidR="00E32BD7" w:rsidRPr="00AA76C5">
        <w:rPr>
          <w:i/>
        </w:rPr>
        <w:t xml:space="preserve">репараты: </w:t>
      </w:r>
    </w:p>
    <w:p w:rsidR="00E467B7" w:rsidRDefault="00E467B7" w:rsidP="00E467B7">
      <w:pPr>
        <w:pStyle w:val="a4"/>
      </w:pPr>
      <w:r>
        <w:rPr>
          <w:i/>
        </w:rPr>
        <w:t xml:space="preserve">1.  </w:t>
      </w:r>
      <w:r w:rsidRPr="00B672F1">
        <w:t xml:space="preserve">Гладкая мышечная ткань стенки мочевого пузыря. </w:t>
      </w:r>
      <w:proofErr w:type="spellStart"/>
      <w:r w:rsidRPr="00B672F1">
        <w:t>Окр</w:t>
      </w:r>
      <w:proofErr w:type="spellEnd"/>
      <w:r w:rsidRPr="00B672F1">
        <w:t xml:space="preserve">. Г+Э. </w:t>
      </w:r>
      <w:proofErr w:type="spellStart"/>
      <w:r w:rsidRPr="00B672F1">
        <w:t>Ув</w:t>
      </w:r>
      <w:proofErr w:type="spellEnd"/>
      <w:r w:rsidRPr="00B672F1">
        <w:t xml:space="preserve">. М. </w:t>
      </w:r>
      <w:proofErr w:type="gramStart"/>
      <w:r w:rsidRPr="00B672F1">
        <w:t>и б</w:t>
      </w:r>
      <w:proofErr w:type="gramEnd"/>
      <w:r w:rsidRPr="00B672F1">
        <w:t>.</w:t>
      </w:r>
    </w:p>
    <w:p w:rsidR="00E467B7" w:rsidRDefault="00E467B7" w:rsidP="00E467B7">
      <w:pPr>
        <w:pStyle w:val="a4"/>
      </w:pPr>
      <w:r>
        <w:t xml:space="preserve">2. </w:t>
      </w:r>
      <w:r w:rsidRPr="00B672F1">
        <w:rPr>
          <w:iCs/>
        </w:rPr>
        <w:t>Исчерченная</w:t>
      </w:r>
      <w:r w:rsidRPr="00B672F1">
        <w:t xml:space="preserve"> </w:t>
      </w:r>
      <w:r w:rsidRPr="00B672F1">
        <w:rPr>
          <w:iCs/>
        </w:rPr>
        <w:t>мышечная ткань соматического (</w:t>
      </w:r>
      <w:proofErr w:type="spellStart"/>
      <w:r w:rsidRPr="00B672F1">
        <w:rPr>
          <w:iCs/>
        </w:rPr>
        <w:t>висцеромоторного</w:t>
      </w:r>
      <w:proofErr w:type="spellEnd"/>
      <w:r w:rsidRPr="00B672F1">
        <w:rPr>
          <w:iCs/>
        </w:rPr>
        <w:t>) типа языка</w:t>
      </w:r>
      <w:r w:rsidRPr="00B672F1">
        <w:t xml:space="preserve"> </w:t>
      </w:r>
      <w:proofErr w:type="spellStart"/>
      <w:r w:rsidRPr="00B672F1">
        <w:t>Окр</w:t>
      </w:r>
      <w:proofErr w:type="spellEnd"/>
      <w:r w:rsidRPr="00B672F1">
        <w:t xml:space="preserve">. Железным гематоксилином. </w:t>
      </w:r>
      <w:proofErr w:type="spellStart"/>
      <w:r w:rsidRPr="00B672F1">
        <w:t>Ув</w:t>
      </w:r>
      <w:proofErr w:type="spellEnd"/>
      <w:r w:rsidRPr="00B672F1">
        <w:t xml:space="preserve">. М. </w:t>
      </w:r>
      <w:proofErr w:type="gramStart"/>
      <w:r w:rsidRPr="00B672F1">
        <w:t>и б</w:t>
      </w:r>
      <w:proofErr w:type="gramEnd"/>
      <w:r w:rsidRPr="00B672F1">
        <w:t>.</w:t>
      </w:r>
    </w:p>
    <w:p w:rsidR="00E467B7" w:rsidRDefault="00E467B7" w:rsidP="00E467B7">
      <w:pPr>
        <w:pStyle w:val="a4"/>
      </w:pPr>
      <w:r>
        <w:t xml:space="preserve">3. </w:t>
      </w:r>
      <w:r w:rsidR="00FA6F57">
        <w:t xml:space="preserve">Гиалиновый хрящ (ребро кролика). </w:t>
      </w:r>
      <w:proofErr w:type="spellStart"/>
      <w:r w:rsidR="00FA6F57">
        <w:t>Окр</w:t>
      </w:r>
      <w:proofErr w:type="spellEnd"/>
      <w:r w:rsidR="00FA6F57">
        <w:t xml:space="preserve">. Г+Э. </w:t>
      </w:r>
      <w:proofErr w:type="spellStart"/>
      <w:r w:rsidR="00FA6F57">
        <w:t>Ув</w:t>
      </w:r>
      <w:proofErr w:type="spellEnd"/>
      <w:r w:rsidR="00FA6F57">
        <w:t xml:space="preserve">. М. </w:t>
      </w:r>
      <w:proofErr w:type="gramStart"/>
      <w:r w:rsidR="00FA6F57">
        <w:t>и б</w:t>
      </w:r>
      <w:proofErr w:type="gramEnd"/>
      <w:r w:rsidR="00FA6F57">
        <w:t>.</w:t>
      </w:r>
    </w:p>
    <w:p w:rsidR="00E467B7" w:rsidRDefault="00E467B7" w:rsidP="00E467B7">
      <w:pPr>
        <w:pStyle w:val="a4"/>
      </w:pPr>
      <w:r>
        <w:t xml:space="preserve">4. </w:t>
      </w:r>
      <w:r w:rsidR="00FA6F57">
        <w:t xml:space="preserve">Эластический хрящ (ушная раковина свиньи). </w:t>
      </w:r>
      <w:proofErr w:type="spellStart"/>
      <w:r w:rsidR="00FA6F57">
        <w:t>Окр</w:t>
      </w:r>
      <w:proofErr w:type="spellEnd"/>
      <w:r w:rsidR="00FA6F57">
        <w:t xml:space="preserve">. </w:t>
      </w:r>
      <w:proofErr w:type="spellStart"/>
      <w:r w:rsidR="00FA6F57">
        <w:t>орсеином</w:t>
      </w:r>
      <w:proofErr w:type="spellEnd"/>
      <w:r w:rsidR="00FA6F57">
        <w:t xml:space="preserve">. </w:t>
      </w:r>
      <w:proofErr w:type="spellStart"/>
      <w:r w:rsidR="00FA6F57">
        <w:t>Ув</w:t>
      </w:r>
      <w:proofErr w:type="spellEnd"/>
      <w:r w:rsidR="00FA6F57">
        <w:t xml:space="preserve">. М. </w:t>
      </w:r>
      <w:proofErr w:type="gramStart"/>
      <w:r w:rsidR="00FA6F57">
        <w:t>и б</w:t>
      </w:r>
      <w:proofErr w:type="gramEnd"/>
      <w:r w:rsidR="00FA6F57">
        <w:t>.</w:t>
      </w:r>
    </w:p>
    <w:p w:rsidR="00E467B7" w:rsidRDefault="00E467B7" w:rsidP="00E467B7">
      <w:pPr>
        <w:pStyle w:val="a4"/>
      </w:pPr>
      <w:r>
        <w:t xml:space="preserve">5. </w:t>
      </w:r>
      <w:r w:rsidR="00FA6F57">
        <w:t xml:space="preserve">Коллагеново-волокнистый хрящ (межпозвоночный диск телёнка). </w:t>
      </w:r>
      <w:proofErr w:type="spellStart"/>
      <w:r w:rsidR="00FA6F57">
        <w:t>Окр</w:t>
      </w:r>
      <w:proofErr w:type="spellEnd"/>
      <w:r w:rsidR="00FA6F57">
        <w:t xml:space="preserve">. Г+Э. </w:t>
      </w:r>
      <w:proofErr w:type="spellStart"/>
      <w:r w:rsidR="00FA6F57">
        <w:t>Ув</w:t>
      </w:r>
      <w:proofErr w:type="spellEnd"/>
      <w:r w:rsidR="00FA6F57">
        <w:t xml:space="preserve">. М. </w:t>
      </w:r>
      <w:proofErr w:type="gramStart"/>
      <w:r w:rsidR="00FA6F57">
        <w:t>и б</w:t>
      </w:r>
      <w:proofErr w:type="gramEnd"/>
      <w:r w:rsidR="00FA6F57">
        <w:t>.</w:t>
      </w:r>
    </w:p>
    <w:p w:rsidR="00E467B7" w:rsidRDefault="00E467B7" w:rsidP="00E467B7">
      <w:pPr>
        <w:pStyle w:val="a4"/>
      </w:pPr>
      <w:r>
        <w:t xml:space="preserve">6. </w:t>
      </w:r>
      <w:r w:rsidR="00FA6F57">
        <w:t xml:space="preserve">Прямой </w:t>
      </w:r>
      <w:proofErr w:type="spellStart"/>
      <w:r w:rsidR="00FA6F57">
        <w:t>остеогенез</w:t>
      </w:r>
      <w:proofErr w:type="spellEnd"/>
      <w:r w:rsidR="00FA6F57">
        <w:t xml:space="preserve"> (нижняя челюсть зародыша свиньи).</w:t>
      </w:r>
      <w:r w:rsidR="00FA6F57" w:rsidRPr="00FA6F57">
        <w:t xml:space="preserve"> </w:t>
      </w:r>
      <w:proofErr w:type="spellStart"/>
      <w:r w:rsidR="00FA6F57">
        <w:t>Окр</w:t>
      </w:r>
      <w:proofErr w:type="spellEnd"/>
      <w:r w:rsidR="00FA6F57">
        <w:t xml:space="preserve">. Г+Э. </w:t>
      </w:r>
      <w:proofErr w:type="spellStart"/>
      <w:r w:rsidR="00FA6F57">
        <w:t>Ув</w:t>
      </w:r>
      <w:proofErr w:type="spellEnd"/>
      <w:r w:rsidR="00FA6F57">
        <w:t xml:space="preserve">. М. </w:t>
      </w:r>
      <w:proofErr w:type="gramStart"/>
      <w:r w:rsidR="00FA6F57">
        <w:t>и б</w:t>
      </w:r>
      <w:proofErr w:type="gramEnd"/>
      <w:r w:rsidR="00FA6F57">
        <w:t>.</w:t>
      </w:r>
    </w:p>
    <w:p w:rsidR="00E467B7" w:rsidRDefault="00E467B7" w:rsidP="00E467B7">
      <w:pPr>
        <w:pStyle w:val="a4"/>
      </w:pPr>
      <w:r>
        <w:t xml:space="preserve">7. </w:t>
      </w:r>
      <w:r w:rsidR="00FA6F57">
        <w:t xml:space="preserve">Непрямой </w:t>
      </w:r>
      <w:proofErr w:type="spellStart"/>
      <w:r w:rsidR="00FA6F57">
        <w:t>остеогенез</w:t>
      </w:r>
      <w:proofErr w:type="spellEnd"/>
      <w:r w:rsidR="00FA6F57">
        <w:t xml:space="preserve"> (трубчатая кость зародыша свиньи).  </w:t>
      </w:r>
      <w:proofErr w:type="spellStart"/>
      <w:r w:rsidR="00FA6F57">
        <w:t>Окр</w:t>
      </w:r>
      <w:proofErr w:type="spellEnd"/>
      <w:r w:rsidR="00FA6F57">
        <w:t xml:space="preserve">. Г+Э. </w:t>
      </w:r>
      <w:proofErr w:type="spellStart"/>
      <w:r w:rsidR="00FA6F57">
        <w:t>Ув</w:t>
      </w:r>
      <w:proofErr w:type="spellEnd"/>
      <w:r w:rsidR="00FA6F57">
        <w:t xml:space="preserve">. М. </w:t>
      </w:r>
      <w:proofErr w:type="gramStart"/>
      <w:r w:rsidR="00FA6F57">
        <w:t>и б</w:t>
      </w:r>
      <w:proofErr w:type="gramEnd"/>
      <w:r w:rsidR="00FA6F57">
        <w:t>.</w:t>
      </w:r>
    </w:p>
    <w:p w:rsidR="00E467B7" w:rsidRDefault="00E467B7" w:rsidP="00E467B7">
      <w:pPr>
        <w:pStyle w:val="a4"/>
      </w:pPr>
      <w:r>
        <w:t xml:space="preserve">8. </w:t>
      </w:r>
      <w:r w:rsidR="00FA6F57">
        <w:t xml:space="preserve">Пластинчатая костная ткань (диафиз трубчатой кости). </w:t>
      </w:r>
      <w:proofErr w:type="spellStart"/>
      <w:r w:rsidR="00FA6F57">
        <w:t>Окр</w:t>
      </w:r>
      <w:proofErr w:type="spellEnd"/>
      <w:r w:rsidR="00FA6F57">
        <w:t xml:space="preserve">. По методу </w:t>
      </w:r>
      <w:proofErr w:type="spellStart"/>
      <w:r w:rsidR="00FA6F57">
        <w:t>Шморля</w:t>
      </w:r>
      <w:proofErr w:type="spellEnd"/>
      <w:r w:rsidR="00FA6F57">
        <w:t xml:space="preserve">. </w:t>
      </w:r>
      <w:proofErr w:type="spellStart"/>
      <w:r w:rsidR="00FA6F57">
        <w:t>Ув</w:t>
      </w:r>
      <w:proofErr w:type="spellEnd"/>
      <w:r w:rsidR="00FA6F57">
        <w:t xml:space="preserve">. М. </w:t>
      </w:r>
      <w:proofErr w:type="gramStart"/>
      <w:r w:rsidR="00FA6F57">
        <w:t>и б</w:t>
      </w:r>
      <w:proofErr w:type="gramEnd"/>
      <w:r w:rsidR="00FA6F57">
        <w:t>.</w:t>
      </w:r>
    </w:p>
    <w:p w:rsidR="00E467B7" w:rsidRDefault="00E467B7" w:rsidP="00E467B7">
      <w:pPr>
        <w:pStyle w:val="a4"/>
      </w:pPr>
      <w:r>
        <w:t xml:space="preserve">9. </w:t>
      </w:r>
      <w:r w:rsidR="00451781">
        <w:t xml:space="preserve">Непрямой </w:t>
      </w:r>
      <w:proofErr w:type="spellStart"/>
      <w:r w:rsidR="00451781">
        <w:t>остеогенез</w:t>
      </w:r>
      <w:proofErr w:type="spellEnd"/>
      <w:r w:rsidR="00451781">
        <w:t xml:space="preserve"> трубчатых костей фаланги пальца</w:t>
      </w:r>
      <w:r w:rsidR="0054127D">
        <w:t>.</w:t>
      </w:r>
      <w:r w:rsidR="0054127D" w:rsidRPr="0054127D">
        <w:t xml:space="preserve"> </w:t>
      </w:r>
      <w:proofErr w:type="spellStart"/>
      <w:r w:rsidR="0054127D">
        <w:t>Окр</w:t>
      </w:r>
      <w:proofErr w:type="spellEnd"/>
      <w:r w:rsidR="0054127D">
        <w:t xml:space="preserve">. </w:t>
      </w:r>
      <w:proofErr w:type="spellStart"/>
      <w:r w:rsidR="0054127D">
        <w:t>азаном</w:t>
      </w:r>
      <w:proofErr w:type="spellEnd"/>
      <w:r w:rsidR="0054127D">
        <w:t xml:space="preserve">. </w:t>
      </w:r>
      <w:proofErr w:type="spellStart"/>
      <w:r w:rsidR="0054127D">
        <w:t>Ув</w:t>
      </w:r>
      <w:proofErr w:type="spellEnd"/>
      <w:r w:rsidR="0054127D">
        <w:t xml:space="preserve">. м. </w:t>
      </w:r>
      <w:proofErr w:type="gramStart"/>
      <w:r w:rsidR="0054127D">
        <w:t>и б</w:t>
      </w:r>
      <w:proofErr w:type="gramEnd"/>
      <w:r w:rsidR="0054127D">
        <w:t>.</w:t>
      </w:r>
    </w:p>
    <w:p w:rsidR="00451781" w:rsidRDefault="00E467B7" w:rsidP="00E467B7">
      <w:pPr>
        <w:pStyle w:val="a4"/>
      </w:pPr>
      <w:r>
        <w:t xml:space="preserve">10. </w:t>
      </w:r>
      <w:r w:rsidR="00451781">
        <w:t xml:space="preserve">Сустав плода человека. </w:t>
      </w:r>
      <w:proofErr w:type="spellStart"/>
      <w:r w:rsidR="00451781">
        <w:t>Окр</w:t>
      </w:r>
      <w:proofErr w:type="spellEnd"/>
      <w:r w:rsidR="00451781">
        <w:t xml:space="preserve">. </w:t>
      </w:r>
      <w:proofErr w:type="spellStart"/>
      <w:r w:rsidR="00451781">
        <w:t>азаном</w:t>
      </w:r>
      <w:proofErr w:type="spellEnd"/>
      <w:r w:rsidR="00451781">
        <w:t xml:space="preserve">. </w:t>
      </w:r>
      <w:proofErr w:type="spellStart"/>
      <w:r w:rsidR="00451781">
        <w:t>Ув</w:t>
      </w:r>
      <w:proofErr w:type="spellEnd"/>
      <w:r w:rsidR="00451781">
        <w:t xml:space="preserve">. м. </w:t>
      </w:r>
      <w:proofErr w:type="gramStart"/>
      <w:r w:rsidR="00451781">
        <w:t>и б</w:t>
      </w:r>
      <w:proofErr w:type="gramEnd"/>
      <w:r w:rsidR="00451781">
        <w:t>.</w:t>
      </w:r>
    </w:p>
    <w:p w:rsidR="00D01F2E" w:rsidRDefault="00D01F2E" w:rsidP="003D3A14">
      <w:pPr>
        <w:pStyle w:val="a4"/>
        <w:spacing w:line="200" w:lineRule="atLeast"/>
      </w:pPr>
    </w:p>
    <w:p w:rsidR="00FA6F57" w:rsidRPr="00FA6F57" w:rsidRDefault="00FA6F57" w:rsidP="003D3A14">
      <w:pPr>
        <w:pStyle w:val="a4"/>
        <w:spacing w:line="200" w:lineRule="atLeast"/>
      </w:pPr>
    </w:p>
    <w:p w:rsidR="003D3A14" w:rsidRPr="003049A7" w:rsidRDefault="003D3A14" w:rsidP="003D3A14">
      <w:pPr>
        <w:pStyle w:val="a4"/>
        <w:spacing w:line="200" w:lineRule="atLeast"/>
        <w:rPr>
          <w:i/>
        </w:rPr>
      </w:pPr>
      <w:r w:rsidRPr="003049A7">
        <w:rPr>
          <w:i/>
        </w:rPr>
        <w:t xml:space="preserve">Таблицы: </w:t>
      </w:r>
    </w:p>
    <w:p w:rsidR="0039669E" w:rsidRDefault="0039669E" w:rsidP="0039669E">
      <w:pPr>
        <w:pStyle w:val="1"/>
        <w:numPr>
          <w:ilvl w:val="0"/>
          <w:numId w:val="30"/>
        </w:numPr>
        <w:tabs>
          <w:tab w:val="num" w:pos="900"/>
        </w:tabs>
        <w:suppressAutoHyphens w:val="0"/>
        <w:autoSpaceDN w:val="0"/>
        <w:adjustRightInd w:val="0"/>
      </w:pPr>
      <w:r>
        <w:t>Гистогенез хрящевой ткани из мезенхимы.</w:t>
      </w:r>
    </w:p>
    <w:p w:rsidR="0039669E" w:rsidRDefault="0039669E" w:rsidP="0039669E">
      <w:pPr>
        <w:pStyle w:val="1"/>
        <w:numPr>
          <w:ilvl w:val="0"/>
          <w:numId w:val="30"/>
        </w:numPr>
        <w:tabs>
          <w:tab w:val="num" w:pos="900"/>
        </w:tabs>
        <w:suppressAutoHyphens w:val="0"/>
        <w:autoSpaceDN w:val="0"/>
        <w:adjustRightInd w:val="0"/>
      </w:pPr>
      <w:r>
        <w:t>Гистогенез костной ткани из мезенхимы.</w:t>
      </w:r>
    </w:p>
    <w:p w:rsidR="0039669E" w:rsidRDefault="0039669E" w:rsidP="0039669E">
      <w:pPr>
        <w:pStyle w:val="1"/>
        <w:numPr>
          <w:ilvl w:val="0"/>
          <w:numId w:val="30"/>
        </w:numPr>
        <w:tabs>
          <w:tab w:val="num" w:pos="900"/>
        </w:tabs>
        <w:suppressAutoHyphens w:val="0"/>
        <w:autoSpaceDN w:val="0"/>
        <w:adjustRightInd w:val="0"/>
      </w:pPr>
      <w:r>
        <w:t>Образование кости на месте хряща.</w:t>
      </w:r>
    </w:p>
    <w:p w:rsidR="0039669E" w:rsidRDefault="0039669E" w:rsidP="0039669E">
      <w:pPr>
        <w:pStyle w:val="1"/>
        <w:numPr>
          <w:ilvl w:val="0"/>
          <w:numId w:val="30"/>
        </w:numPr>
        <w:tabs>
          <w:tab w:val="num" w:pos="900"/>
        </w:tabs>
        <w:suppressAutoHyphens w:val="0"/>
        <w:autoSpaceDN w:val="0"/>
        <w:adjustRightInd w:val="0"/>
      </w:pPr>
      <w:r>
        <w:t>Типы хрящевой ткани.</w:t>
      </w:r>
    </w:p>
    <w:p w:rsidR="0039669E" w:rsidRDefault="0039669E" w:rsidP="0039669E">
      <w:pPr>
        <w:pStyle w:val="1"/>
        <w:numPr>
          <w:ilvl w:val="0"/>
          <w:numId w:val="30"/>
        </w:numPr>
        <w:tabs>
          <w:tab w:val="num" w:pos="900"/>
        </w:tabs>
        <w:suppressAutoHyphens w:val="0"/>
        <w:autoSpaceDN w:val="0"/>
        <w:adjustRightInd w:val="0"/>
      </w:pPr>
      <w:r>
        <w:t>Грубоволокнистая костная ткань.</w:t>
      </w:r>
    </w:p>
    <w:p w:rsidR="00483AD9" w:rsidRDefault="0039669E" w:rsidP="00483AD9">
      <w:pPr>
        <w:pStyle w:val="1"/>
        <w:numPr>
          <w:ilvl w:val="0"/>
          <w:numId w:val="30"/>
        </w:numPr>
        <w:tabs>
          <w:tab w:val="num" w:pos="900"/>
        </w:tabs>
        <w:suppressAutoHyphens w:val="0"/>
        <w:autoSpaceDN w:val="0"/>
        <w:adjustRightInd w:val="0"/>
      </w:pPr>
      <w:r>
        <w:t>Пластинчатая костная ткань (объёмная реконструкция).</w:t>
      </w:r>
    </w:p>
    <w:p w:rsidR="00053194" w:rsidRPr="00B672F1" w:rsidRDefault="00053194" w:rsidP="00053194">
      <w:pPr>
        <w:pStyle w:val="1"/>
        <w:numPr>
          <w:ilvl w:val="0"/>
          <w:numId w:val="30"/>
        </w:numPr>
        <w:tabs>
          <w:tab w:val="num" w:pos="900"/>
        </w:tabs>
        <w:suppressAutoHyphens w:val="0"/>
        <w:autoSpaceDN w:val="0"/>
        <w:adjustRightInd w:val="0"/>
        <w:rPr>
          <w:szCs w:val="24"/>
        </w:rPr>
      </w:pPr>
      <w:r w:rsidRPr="00B672F1">
        <w:rPr>
          <w:szCs w:val="24"/>
        </w:rPr>
        <w:t xml:space="preserve">Гладкая мышечная ткань мочевого пузыря. </w:t>
      </w:r>
    </w:p>
    <w:p w:rsidR="00053194" w:rsidRDefault="00053194" w:rsidP="00053194">
      <w:pPr>
        <w:pStyle w:val="1"/>
        <w:numPr>
          <w:ilvl w:val="0"/>
          <w:numId w:val="30"/>
        </w:numPr>
        <w:tabs>
          <w:tab w:val="num" w:pos="900"/>
        </w:tabs>
        <w:suppressAutoHyphens w:val="0"/>
        <w:autoSpaceDN w:val="0"/>
        <w:adjustRightInd w:val="0"/>
      </w:pPr>
      <w:r w:rsidRPr="00B672F1">
        <w:rPr>
          <w:szCs w:val="24"/>
        </w:rPr>
        <w:t>Исчерченная мышечная ткань соматического (</w:t>
      </w:r>
      <w:proofErr w:type="spellStart"/>
      <w:r w:rsidRPr="00B672F1">
        <w:rPr>
          <w:szCs w:val="24"/>
        </w:rPr>
        <w:t>висцеромоторного</w:t>
      </w:r>
      <w:proofErr w:type="spellEnd"/>
      <w:r w:rsidRPr="00B672F1">
        <w:rPr>
          <w:szCs w:val="24"/>
        </w:rPr>
        <w:t>) типа</w:t>
      </w:r>
    </w:p>
    <w:p w:rsidR="003D3A14" w:rsidRPr="00331091" w:rsidRDefault="003D3A14" w:rsidP="00D01F2E">
      <w:pPr>
        <w:pStyle w:val="1"/>
        <w:suppressAutoHyphens w:val="0"/>
        <w:autoSpaceDN w:val="0"/>
        <w:adjustRightInd w:val="0"/>
        <w:ind w:left="720" w:firstLine="0"/>
      </w:pPr>
    </w:p>
    <w:p w:rsidR="003D3A14" w:rsidRDefault="003D3A14" w:rsidP="003D3A14">
      <w:pPr>
        <w:rPr>
          <w:b/>
        </w:rPr>
      </w:pPr>
    </w:p>
    <w:p w:rsidR="003D3A14" w:rsidRDefault="004928EB" w:rsidP="003D3A14">
      <w:r>
        <w:rPr>
          <w:b/>
        </w:rPr>
        <w:t>5</w:t>
      </w:r>
      <w:r w:rsidR="003D3A14">
        <w:rPr>
          <w:b/>
        </w:rPr>
        <w:t>. Цели и задачи (результат занятия)</w:t>
      </w:r>
      <w:r w:rsidR="003D3A14">
        <w:rPr>
          <w:snapToGrid w:val="0"/>
          <w:color w:val="000000"/>
          <w:w w:val="1"/>
          <w:sz w:val="2"/>
          <w:bdr w:val="none" w:sz="0" w:space="0" w:color="auto" w:frame="1"/>
          <w:shd w:val="clear" w:color="auto" w:fill="000000"/>
        </w:rPr>
        <w:t xml:space="preserve"> </w:t>
      </w:r>
    </w:p>
    <w:p w:rsidR="00C64721" w:rsidRDefault="00C64721" w:rsidP="00C647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 w:rsidRPr="00DB6D81">
        <w:t xml:space="preserve">В результате освоения </w:t>
      </w:r>
      <w:r>
        <w:t xml:space="preserve">данной </w:t>
      </w:r>
      <w:r w:rsidRPr="00DB6D81">
        <w:t xml:space="preserve">учебной </w:t>
      </w:r>
      <w:r>
        <w:t>дисциплины студент (обучающийся) должен:</w:t>
      </w:r>
    </w:p>
    <w:p w:rsidR="00C64721" w:rsidRPr="00DB6D81" w:rsidRDefault="00C64721" w:rsidP="00C647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</w:p>
    <w:tbl>
      <w:tblPr>
        <w:tblW w:w="10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65"/>
        <w:gridCol w:w="1522"/>
        <w:gridCol w:w="2628"/>
        <w:gridCol w:w="1521"/>
        <w:gridCol w:w="1384"/>
        <w:gridCol w:w="1521"/>
      </w:tblGrid>
      <w:tr w:rsidR="00C64721" w:rsidRPr="002C5B04" w:rsidTr="00053194">
        <w:trPr>
          <w:trHeight w:val="2065"/>
        </w:trPr>
        <w:tc>
          <w:tcPr>
            <w:tcW w:w="1765" w:type="dxa"/>
          </w:tcPr>
          <w:p w:rsidR="00C64721" w:rsidRPr="002C5B04" w:rsidRDefault="00C64721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Виды</w:t>
            </w:r>
          </w:p>
          <w:p w:rsidR="00C64721" w:rsidRPr="002C5B04" w:rsidRDefault="00C64721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профессиональной деятельности</w:t>
            </w:r>
          </w:p>
          <w:p w:rsidR="00C64721" w:rsidRPr="002C5B04" w:rsidRDefault="00C64721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(ФГОС ВО)</w:t>
            </w:r>
          </w:p>
          <w:p w:rsidR="00C64721" w:rsidRPr="002C5B04" w:rsidRDefault="00C64721" w:rsidP="00127A44">
            <w:pPr>
              <w:jc w:val="center"/>
              <w:rPr>
                <w:b/>
              </w:rPr>
            </w:pPr>
          </w:p>
        </w:tc>
        <w:tc>
          <w:tcPr>
            <w:tcW w:w="1522" w:type="dxa"/>
          </w:tcPr>
          <w:p w:rsidR="00C64721" w:rsidRPr="002C5B04" w:rsidRDefault="00C64721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 xml:space="preserve">Профессиональные </w:t>
            </w:r>
          </w:p>
          <w:p w:rsidR="00C64721" w:rsidRPr="002C5B04" w:rsidRDefault="00C64721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Задачи</w:t>
            </w:r>
          </w:p>
          <w:p w:rsidR="00C64721" w:rsidRPr="002C5B04" w:rsidRDefault="00C64721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(ФГОС ВО)</w:t>
            </w:r>
          </w:p>
        </w:tc>
        <w:tc>
          <w:tcPr>
            <w:tcW w:w="2628" w:type="dxa"/>
          </w:tcPr>
          <w:p w:rsidR="00C64721" w:rsidRPr="00E6072E" w:rsidRDefault="00C64721" w:rsidP="00127A44">
            <w:pPr>
              <w:jc w:val="center"/>
              <w:rPr>
                <w:b/>
              </w:rPr>
            </w:pPr>
            <w:proofErr w:type="spellStart"/>
            <w:r w:rsidRPr="00E6072E">
              <w:rPr>
                <w:b/>
                <w:sz w:val="22"/>
                <w:szCs w:val="22"/>
              </w:rPr>
              <w:t>Общепрофессиональные</w:t>
            </w:r>
            <w:proofErr w:type="spellEnd"/>
          </w:p>
          <w:p w:rsidR="00C64721" w:rsidRPr="00E6072E" w:rsidRDefault="00C64721" w:rsidP="00127A44">
            <w:pPr>
              <w:jc w:val="center"/>
              <w:rPr>
                <w:b/>
              </w:rPr>
            </w:pPr>
            <w:r w:rsidRPr="00E6072E">
              <w:rPr>
                <w:b/>
                <w:sz w:val="22"/>
                <w:szCs w:val="22"/>
              </w:rPr>
              <w:t>компетенции</w:t>
            </w:r>
          </w:p>
          <w:p w:rsidR="00C64721" w:rsidRPr="002C5B04" w:rsidRDefault="00C64721" w:rsidP="00127A44">
            <w:pPr>
              <w:jc w:val="center"/>
              <w:rPr>
                <w:b/>
              </w:rPr>
            </w:pPr>
            <w:r w:rsidRPr="00E6072E">
              <w:rPr>
                <w:b/>
                <w:sz w:val="22"/>
                <w:szCs w:val="22"/>
              </w:rPr>
              <w:t>(ОПК)</w:t>
            </w:r>
            <w:r w:rsidRPr="002C5B04">
              <w:rPr>
                <w:b/>
                <w:sz w:val="22"/>
                <w:szCs w:val="22"/>
              </w:rPr>
              <w:t xml:space="preserve"> </w:t>
            </w:r>
          </w:p>
          <w:p w:rsidR="00C64721" w:rsidRPr="002C5B04" w:rsidRDefault="00C64721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(ФГОС ВО)</w:t>
            </w:r>
          </w:p>
        </w:tc>
        <w:tc>
          <w:tcPr>
            <w:tcW w:w="1521" w:type="dxa"/>
          </w:tcPr>
          <w:p w:rsidR="00C64721" w:rsidRPr="002C5B04" w:rsidRDefault="00C64721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Код ТФ/ Трудовые действия (ТД)</w:t>
            </w:r>
          </w:p>
          <w:p w:rsidR="00C64721" w:rsidRPr="002C5B04" w:rsidRDefault="00C64721" w:rsidP="00127A44">
            <w:pPr>
              <w:jc w:val="center"/>
              <w:rPr>
                <w:b/>
              </w:rPr>
            </w:pPr>
          </w:p>
          <w:p w:rsidR="00C64721" w:rsidRPr="002C5B04" w:rsidRDefault="00C64721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(Профессиональный стандарт)</w:t>
            </w:r>
            <w:r w:rsidRPr="00E6072E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1384" w:type="dxa"/>
          </w:tcPr>
          <w:p w:rsidR="00C64721" w:rsidRPr="002C5B04" w:rsidRDefault="00C64721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Код ТФ/ Необходимые знания (</w:t>
            </w:r>
            <w:proofErr w:type="spellStart"/>
            <w:r w:rsidRPr="002C5B04">
              <w:rPr>
                <w:b/>
                <w:sz w:val="22"/>
                <w:szCs w:val="22"/>
              </w:rPr>
              <w:t>Зн</w:t>
            </w:r>
            <w:proofErr w:type="spellEnd"/>
            <w:r w:rsidRPr="002C5B04">
              <w:rPr>
                <w:b/>
                <w:sz w:val="22"/>
                <w:szCs w:val="22"/>
              </w:rPr>
              <w:t>)</w:t>
            </w:r>
          </w:p>
          <w:p w:rsidR="00C64721" w:rsidRPr="002C5B04" w:rsidRDefault="00C64721" w:rsidP="00127A44">
            <w:pPr>
              <w:jc w:val="center"/>
              <w:rPr>
                <w:b/>
              </w:rPr>
            </w:pPr>
          </w:p>
          <w:p w:rsidR="00C64721" w:rsidRPr="002C5B04" w:rsidRDefault="00C64721" w:rsidP="00127A44">
            <w:pPr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(Профессиональный стандарт)</w:t>
            </w:r>
            <w:r w:rsidRPr="00E6072E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1521" w:type="dxa"/>
          </w:tcPr>
          <w:p w:rsidR="00C64721" w:rsidRPr="002C5B04" w:rsidRDefault="00C64721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Код ТФ/ Необходимые умения (Ум)</w:t>
            </w:r>
          </w:p>
          <w:p w:rsidR="00C64721" w:rsidRPr="002C5B04" w:rsidRDefault="00C64721" w:rsidP="00127A44">
            <w:pPr>
              <w:jc w:val="center"/>
              <w:rPr>
                <w:b/>
              </w:rPr>
            </w:pPr>
          </w:p>
          <w:p w:rsidR="00C64721" w:rsidRPr="002C5B04" w:rsidRDefault="00C64721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(Профессиональный стандарт)</w:t>
            </w:r>
            <w:r w:rsidRPr="00E6072E">
              <w:rPr>
                <w:b/>
                <w:sz w:val="22"/>
                <w:szCs w:val="22"/>
              </w:rPr>
              <w:t>*</w:t>
            </w:r>
          </w:p>
        </w:tc>
      </w:tr>
      <w:tr w:rsidR="00C64721" w:rsidRPr="002C5B04" w:rsidTr="00053194">
        <w:trPr>
          <w:trHeight w:val="4054"/>
        </w:trPr>
        <w:tc>
          <w:tcPr>
            <w:tcW w:w="1765" w:type="dxa"/>
          </w:tcPr>
          <w:p w:rsidR="00C64721" w:rsidRPr="002C5B04" w:rsidRDefault="00C64721" w:rsidP="00127A44"/>
        </w:tc>
        <w:tc>
          <w:tcPr>
            <w:tcW w:w="1522" w:type="dxa"/>
          </w:tcPr>
          <w:p w:rsidR="00C64721" w:rsidRPr="002C5B04" w:rsidRDefault="00C64721" w:rsidP="00127A44"/>
        </w:tc>
        <w:tc>
          <w:tcPr>
            <w:tcW w:w="2628" w:type="dxa"/>
          </w:tcPr>
          <w:p w:rsidR="00C64721" w:rsidRPr="002C5B04" w:rsidRDefault="00C64721" w:rsidP="00127A44">
            <w:pPr>
              <w:autoSpaceDE w:val="0"/>
              <w:autoSpaceDN w:val="0"/>
              <w:adjustRightInd w:val="0"/>
            </w:pPr>
            <w:r w:rsidRPr="002C5B04">
              <w:rPr>
                <w:sz w:val="22"/>
                <w:szCs w:val="22"/>
              </w:rPr>
              <w:t>ОПК-1: Готовность решать стандартные задачи профессиональной деятельности с использованием</w:t>
            </w:r>
          </w:p>
          <w:p w:rsidR="00C64721" w:rsidRPr="002C5B04" w:rsidRDefault="00C64721" w:rsidP="00127A44">
            <w:pPr>
              <w:autoSpaceDE w:val="0"/>
              <w:autoSpaceDN w:val="0"/>
              <w:adjustRightInd w:val="0"/>
              <w:jc w:val="both"/>
            </w:pPr>
            <w:r w:rsidRPr="002C5B04">
              <w:rPr>
                <w:sz w:val="22"/>
                <w:szCs w:val="22"/>
              </w:rPr>
              <w:t>информационных, библиографических ресурсов, медико-биологической терминологии,</w:t>
            </w:r>
          </w:p>
          <w:p w:rsidR="00C64721" w:rsidRPr="002C5B04" w:rsidRDefault="00C64721" w:rsidP="00127A44">
            <w:pPr>
              <w:autoSpaceDE w:val="0"/>
              <w:autoSpaceDN w:val="0"/>
              <w:adjustRightInd w:val="0"/>
              <w:jc w:val="both"/>
            </w:pPr>
            <w:r w:rsidRPr="002C5B04">
              <w:rPr>
                <w:sz w:val="22"/>
                <w:szCs w:val="22"/>
              </w:rPr>
              <w:t xml:space="preserve">информационно-коммуникационных технологий и учетом основных требований </w:t>
            </w:r>
            <w:proofErr w:type="gramStart"/>
            <w:r w:rsidRPr="002C5B04">
              <w:rPr>
                <w:sz w:val="22"/>
                <w:szCs w:val="22"/>
              </w:rPr>
              <w:t>информационной</w:t>
            </w:r>
            <w:proofErr w:type="gramEnd"/>
          </w:p>
          <w:p w:rsidR="00C64721" w:rsidRPr="002C5B04" w:rsidRDefault="00C64721" w:rsidP="00127A44">
            <w:pPr>
              <w:autoSpaceDE w:val="0"/>
              <w:autoSpaceDN w:val="0"/>
              <w:adjustRightInd w:val="0"/>
              <w:jc w:val="both"/>
            </w:pPr>
            <w:r w:rsidRPr="002C5B04">
              <w:rPr>
                <w:sz w:val="22"/>
                <w:szCs w:val="22"/>
              </w:rPr>
              <w:t xml:space="preserve">безопасности </w:t>
            </w:r>
          </w:p>
        </w:tc>
        <w:tc>
          <w:tcPr>
            <w:tcW w:w="1521" w:type="dxa"/>
          </w:tcPr>
          <w:p w:rsidR="00C64721" w:rsidRPr="002C5B04" w:rsidRDefault="00C64721" w:rsidP="00127A44"/>
        </w:tc>
        <w:tc>
          <w:tcPr>
            <w:tcW w:w="1384" w:type="dxa"/>
          </w:tcPr>
          <w:p w:rsidR="00C64721" w:rsidRPr="00214431" w:rsidRDefault="00C64721" w:rsidP="00127A44">
            <w:pPr>
              <w:rPr>
                <w:color w:val="FF0000"/>
              </w:rPr>
            </w:pPr>
          </w:p>
        </w:tc>
        <w:tc>
          <w:tcPr>
            <w:tcW w:w="1521" w:type="dxa"/>
          </w:tcPr>
          <w:p w:rsidR="00C64721" w:rsidRPr="00214431" w:rsidRDefault="00C64721" w:rsidP="00127A44">
            <w:pPr>
              <w:rPr>
                <w:color w:val="FF0000"/>
              </w:rPr>
            </w:pPr>
          </w:p>
        </w:tc>
      </w:tr>
      <w:tr w:rsidR="00C64721" w:rsidRPr="002C5B04" w:rsidTr="00053194">
        <w:trPr>
          <w:trHeight w:val="512"/>
        </w:trPr>
        <w:tc>
          <w:tcPr>
            <w:tcW w:w="1765" w:type="dxa"/>
          </w:tcPr>
          <w:p w:rsidR="00C64721" w:rsidRPr="002C5B04" w:rsidRDefault="00C64721" w:rsidP="00127A44"/>
        </w:tc>
        <w:tc>
          <w:tcPr>
            <w:tcW w:w="1522" w:type="dxa"/>
          </w:tcPr>
          <w:p w:rsidR="00C64721" w:rsidRPr="002C5B04" w:rsidRDefault="00C64721" w:rsidP="00127A44"/>
        </w:tc>
        <w:tc>
          <w:tcPr>
            <w:tcW w:w="2628" w:type="dxa"/>
          </w:tcPr>
          <w:p w:rsidR="00C64721" w:rsidRPr="002C5B04" w:rsidRDefault="00C64721" w:rsidP="00127A44">
            <w:pPr>
              <w:autoSpaceDE w:val="0"/>
              <w:autoSpaceDN w:val="0"/>
              <w:adjustRightInd w:val="0"/>
            </w:pPr>
            <w:r w:rsidRPr="002C5B04">
              <w:rPr>
                <w:sz w:val="22"/>
                <w:szCs w:val="22"/>
              </w:rPr>
              <w:t xml:space="preserve">ОПК-7: Готовность к использованию </w:t>
            </w:r>
            <w:r w:rsidRPr="002C5B04">
              <w:rPr>
                <w:sz w:val="22"/>
                <w:szCs w:val="22"/>
              </w:rPr>
              <w:lastRenderedPageBreak/>
              <w:t>основных физико-химических, математических и иных</w:t>
            </w:r>
          </w:p>
          <w:p w:rsidR="00C64721" w:rsidRPr="002C5B04" w:rsidRDefault="00C64721" w:rsidP="00127A44">
            <w:r w:rsidRPr="002C5B04">
              <w:rPr>
                <w:sz w:val="22"/>
                <w:szCs w:val="22"/>
              </w:rPr>
              <w:t>естественнонаучных понятий и методов при решении профессиональных задач</w:t>
            </w:r>
          </w:p>
          <w:p w:rsidR="00C64721" w:rsidRPr="002C5B04" w:rsidRDefault="00C64721" w:rsidP="00127A44"/>
        </w:tc>
        <w:tc>
          <w:tcPr>
            <w:tcW w:w="1521" w:type="dxa"/>
          </w:tcPr>
          <w:p w:rsidR="00C64721" w:rsidRPr="002C5B04" w:rsidRDefault="00C64721" w:rsidP="00127A44"/>
        </w:tc>
        <w:tc>
          <w:tcPr>
            <w:tcW w:w="1384" w:type="dxa"/>
          </w:tcPr>
          <w:p w:rsidR="00C64721" w:rsidRPr="00214431" w:rsidRDefault="00C64721" w:rsidP="00127A44">
            <w:pPr>
              <w:rPr>
                <w:color w:val="FF0000"/>
              </w:rPr>
            </w:pPr>
          </w:p>
        </w:tc>
        <w:tc>
          <w:tcPr>
            <w:tcW w:w="1521" w:type="dxa"/>
          </w:tcPr>
          <w:p w:rsidR="00C64721" w:rsidRPr="00214431" w:rsidRDefault="00C64721" w:rsidP="00127A44">
            <w:pPr>
              <w:rPr>
                <w:color w:val="FF0000"/>
              </w:rPr>
            </w:pPr>
          </w:p>
        </w:tc>
      </w:tr>
      <w:tr w:rsidR="00C64721" w:rsidRPr="002C5B04" w:rsidTr="00053194">
        <w:trPr>
          <w:trHeight w:val="2291"/>
        </w:trPr>
        <w:tc>
          <w:tcPr>
            <w:tcW w:w="1765" w:type="dxa"/>
          </w:tcPr>
          <w:p w:rsidR="00C64721" w:rsidRPr="002C5B04" w:rsidRDefault="00C64721" w:rsidP="00127A44"/>
        </w:tc>
        <w:tc>
          <w:tcPr>
            <w:tcW w:w="1522" w:type="dxa"/>
          </w:tcPr>
          <w:p w:rsidR="00C64721" w:rsidRPr="002C5B04" w:rsidRDefault="00C64721" w:rsidP="00127A44"/>
        </w:tc>
        <w:tc>
          <w:tcPr>
            <w:tcW w:w="2628" w:type="dxa"/>
          </w:tcPr>
          <w:p w:rsidR="00C64721" w:rsidRPr="002C5B04" w:rsidRDefault="00C64721" w:rsidP="00127A44">
            <w:pPr>
              <w:autoSpaceDE w:val="0"/>
              <w:autoSpaceDN w:val="0"/>
              <w:adjustRightInd w:val="0"/>
            </w:pPr>
            <w:r w:rsidRPr="002C5B04">
              <w:rPr>
                <w:sz w:val="22"/>
                <w:szCs w:val="22"/>
              </w:rPr>
              <w:t>ОПК-9: Способность к оценке морфофункциональных, физиологических состояний и патологических</w:t>
            </w:r>
          </w:p>
          <w:p w:rsidR="00C64721" w:rsidRPr="002C5B04" w:rsidRDefault="00C64721" w:rsidP="00127A44">
            <w:r w:rsidRPr="002C5B04">
              <w:rPr>
                <w:sz w:val="22"/>
                <w:szCs w:val="22"/>
              </w:rPr>
              <w:t>процессов в организме человека для решения профессиональных задач</w:t>
            </w:r>
          </w:p>
        </w:tc>
        <w:tc>
          <w:tcPr>
            <w:tcW w:w="1521" w:type="dxa"/>
          </w:tcPr>
          <w:p w:rsidR="00C64721" w:rsidRPr="002C5B04" w:rsidRDefault="00C64721" w:rsidP="00127A44"/>
        </w:tc>
        <w:tc>
          <w:tcPr>
            <w:tcW w:w="1384" w:type="dxa"/>
          </w:tcPr>
          <w:p w:rsidR="00C64721" w:rsidRDefault="00C64721" w:rsidP="00127A4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A/01.7:</w:t>
            </w:r>
          </w:p>
          <w:p w:rsidR="00C64721" w:rsidRPr="00214431" w:rsidRDefault="00C64721" w:rsidP="00127A44">
            <w:pPr>
              <w:rPr>
                <w:color w:val="FF0000"/>
              </w:rPr>
            </w:pPr>
            <w:r>
              <w:rPr>
                <w:sz w:val="22"/>
                <w:szCs w:val="22"/>
              </w:rPr>
              <w:t>Анатомо-физиологические и возрастно-половые особенности детей</w:t>
            </w:r>
          </w:p>
        </w:tc>
        <w:tc>
          <w:tcPr>
            <w:tcW w:w="1521" w:type="dxa"/>
          </w:tcPr>
          <w:p w:rsidR="00C64721" w:rsidRPr="00214431" w:rsidRDefault="00C64721" w:rsidP="00127A44">
            <w:pPr>
              <w:rPr>
                <w:color w:val="FF0000"/>
              </w:rPr>
            </w:pPr>
          </w:p>
        </w:tc>
      </w:tr>
    </w:tbl>
    <w:p w:rsidR="00C64721" w:rsidRPr="00214431" w:rsidRDefault="00C64721" w:rsidP="00C64721">
      <w:pPr>
        <w:jc w:val="both"/>
        <w:rPr>
          <w:b/>
          <w:color w:val="FF0000"/>
          <w:sz w:val="22"/>
          <w:szCs w:val="22"/>
        </w:rPr>
      </w:pPr>
      <w:r w:rsidRPr="00E6072E">
        <w:rPr>
          <w:i/>
          <w:sz w:val="22"/>
          <w:szCs w:val="22"/>
        </w:rPr>
        <w:t>*Профессиональный стандарт не содержит трудовые функции, соответствующие компетенциям, реализуемым дисциплиной.</w:t>
      </w:r>
      <w:r>
        <w:rPr>
          <w:b/>
          <w:color w:val="FF0000"/>
          <w:sz w:val="22"/>
          <w:szCs w:val="22"/>
        </w:rPr>
        <w:t xml:space="preserve"> </w:t>
      </w:r>
    </w:p>
    <w:p w:rsidR="003D3A14" w:rsidRDefault="003D3A14" w:rsidP="003D3A14">
      <w:pPr>
        <w:pStyle w:val="a4"/>
        <w:spacing w:line="200" w:lineRule="atLeast"/>
        <w:rPr>
          <w:b/>
        </w:rPr>
      </w:pPr>
    </w:p>
    <w:p w:rsidR="003D3A14" w:rsidRDefault="003D3A14" w:rsidP="00860A96">
      <w:pPr>
        <w:pStyle w:val="a4"/>
        <w:numPr>
          <w:ilvl w:val="0"/>
          <w:numId w:val="41"/>
        </w:numPr>
        <w:spacing w:line="200" w:lineRule="atLeast"/>
      </w:pPr>
      <w:proofErr w:type="spellStart"/>
      <w:r>
        <w:rPr>
          <w:b/>
        </w:rPr>
        <w:t>Хронокарта</w:t>
      </w:r>
      <w:proofErr w:type="spellEnd"/>
      <w:r>
        <w:rPr>
          <w:b/>
        </w:rPr>
        <w:t xml:space="preserve"> занятия и аудиторная деятельность студента</w:t>
      </w:r>
      <w:r>
        <w:t xml:space="preserve"> </w:t>
      </w:r>
    </w:p>
    <w:tbl>
      <w:tblPr>
        <w:tblW w:w="10178" w:type="dxa"/>
        <w:tblInd w:w="-5" w:type="dxa"/>
        <w:tblLayout w:type="fixed"/>
        <w:tblLook w:val="0000"/>
      </w:tblPr>
      <w:tblGrid>
        <w:gridCol w:w="1008"/>
        <w:gridCol w:w="6051"/>
        <w:gridCol w:w="3119"/>
      </w:tblGrid>
      <w:tr w:rsidR="003D5D35" w:rsidRPr="0068112B" w:rsidTr="00322C62">
        <w:tc>
          <w:tcPr>
            <w:tcW w:w="100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</w:pPr>
            <w:r w:rsidRPr="0068112B">
              <w:t xml:space="preserve">№ </w:t>
            </w:r>
            <w:proofErr w:type="spellStart"/>
            <w:proofErr w:type="gramStart"/>
            <w:r w:rsidRPr="0068112B">
              <w:t>п</w:t>
            </w:r>
            <w:proofErr w:type="spellEnd"/>
            <w:proofErr w:type="gramEnd"/>
            <w:r w:rsidRPr="0068112B">
              <w:rPr>
                <w:lang w:val="en-US"/>
              </w:rPr>
              <w:t>/</w:t>
            </w:r>
            <w:proofErr w:type="spellStart"/>
            <w:r w:rsidRPr="0068112B">
              <w:t>п</w:t>
            </w:r>
            <w:proofErr w:type="spellEnd"/>
          </w:p>
        </w:tc>
        <w:tc>
          <w:tcPr>
            <w:tcW w:w="60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jc w:val="center"/>
            </w:pPr>
            <w:r w:rsidRPr="0068112B">
              <w:t>Вид деятельности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jc w:val="center"/>
            </w:pPr>
            <w:r w:rsidRPr="0068112B">
              <w:t>Хронометраж*</w:t>
            </w:r>
          </w:p>
        </w:tc>
      </w:tr>
      <w:tr w:rsidR="003D5D35" w:rsidRPr="0068112B" w:rsidTr="00322C62">
        <w:tc>
          <w:tcPr>
            <w:tcW w:w="10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</w:pPr>
          </w:p>
        </w:tc>
        <w:tc>
          <w:tcPr>
            <w:tcW w:w="60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</w:pPr>
            <w:r w:rsidRPr="0068112B">
              <w:t xml:space="preserve">3 </w:t>
            </w:r>
            <w:proofErr w:type="spellStart"/>
            <w:r w:rsidRPr="0068112B">
              <w:t>ак</w:t>
            </w:r>
            <w:proofErr w:type="spellEnd"/>
            <w:r w:rsidRPr="0068112B">
              <w:t>. часа</w:t>
            </w: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b/>
              </w:rPr>
            </w:pPr>
            <w:r w:rsidRPr="0068112B">
              <w:rPr>
                <w:b/>
              </w:rPr>
              <w:t>1.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b/>
              </w:rPr>
            </w:pPr>
            <w:r w:rsidRPr="0068112B">
              <w:rPr>
                <w:b/>
              </w:rPr>
              <w:t>Организационная часть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</w:pP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1.1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Приветствие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  <w:r w:rsidRPr="0068112B">
              <w:rPr>
                <w:i/>
              </w:rPr>
              <w:t>1 мин</w:t>
            </w: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1.2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Регистрация присутствующих в журнале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  <w:r w:rsidRPr="0068112B">
              <w:rPr>
                <w:i/>
              </w:rPr>
              <w:t>1 мин</w:t>
            </w: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b/>
              </w:rPr>
            </w:pPr>
            <w:r w:rsidRPr="0068112B">
              <w:rPr>
                <w:b/>
              </w:rPr>
              <w:t>2.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b/>
              </w:rPr>
            </w:pPr>
            <w:r w:rsidRPr="0068112B">
              <w:rPr>
                <w:b/>
              </w:rPr>
              <w:t>Введение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2.1.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Озвучивание темы, ее актуальности, цели и плана практического занятия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  <w:r w:rsidRPr="0068112B">
              <w:rPr>
                <w:i/>
              </w:rPr>
              <w:t>3 мин</w:t>
            </w: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2.2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Ответы на вопросы студентов, возникшие при подготовке к занятию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  <w:r w:rsidRPr="0068112B">
              <w:rPr>
                <w:i/>
              </w:rPr>
              <w:t>5 мин</w:t>
            </w: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2.3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Выдача методических указаний, необходимых для проведения  занятия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  <w:r w:rsidRPr="0068112B">
              <w:rPr>
                <w:i/>
              </w:rPr>
              <w:t>2 мин</w:t>
            </w: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b/>
              </w:rPr>
            </w:pPr>
            <w:r w:rsidRPr="0068112B">
              <w:rPr>
                <w:b/>
              </w:rPr>
              <w:t>3.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b/>
              </w:rPr>
            </w:pPr>
            <w:r w:rsidRPr="0068112B">
              <w:rPr>
                <w:b/>
              </w:rPr>
              <w:t>Разбор теоретического материала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3.1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 xml:space="preserve">Обсуждение основных положений темы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50</w:t>
            </w:r>
            <w:r w:rsidRPr="0068112B">
              <w:rPr>
                <w:i/>
              </w:rPr>
              <w:t xml:space="preserve"> мин</w:t>
            </w: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b/>
              </w:rPr>
            </w:pPr>
            <w:r w:rsidRPr="0068112B">
              <w:rPr>
                <w:b/>
              </w:rPr>
              <w:t>Перерыв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b/>
              </w:rPr>
            </w:pPr>
            <w:r w:rsidRPr="0068112B">
              <w:rPr>
                <w:b/>
              </w:rPr>
              <w:t>4.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b/>
              </w:rPr>
            </w:pPr>
            <w:r w:rsidRPr="0068112B">
              <w:rPr>
                <w:b/>
              </w:rPr>
              <w:t>Проведение вводного инструктажа по технике безопасности (при работе с оборудованием)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  <w:r w:rsidRPr="0068112B">
              <w:rPr>
                <w:i/>
              </w:rPr>
              <w:t>2 мин</w:t>
            </w: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b/>
              </w:rPr>
            </w:pPr>
            <w:r w:rsidRPr="0068112B">
              <w:rPr>
                <w:b/>
              </w:rPr>
              <w:t>5.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b/>
              </w:rPr>
            </w:pPr>
            <w:r w:rsidRPr="0068112B">
              <w:rPr>
                <w:b/>
              </w:rPr>
              <w:t>Практическая часть занятия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5.1</w:t>
            </w:r>
          </w:p>
          <w:p w:rsidR="003D5D35" w:rsidRPr="0068112B" w:rsidRDefault="003D5D35" w:rsidP="00322C62">
            <w:pPr>
              <w:rPr>
                <w:i/>
              </w:rPr>
            </w:pP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Решение ситуационных задач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  <w:r w:rsidRPr="0068112B">
              <w:rPr>
                <w:i/>
              </w:rPr>
              <w:t>20 мин</w:t>
            </w: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5.2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 xml:space="preserve"> </w:t>
            </w:r>
            <w:r>
              <w:rPr>
                <w:i/>
              </w:rPr>
              <w:t>Решение тестовых заданий</w:t>
            </w:r>
            <w:r w:rsidRPr="0068112B">
              <w:rPr>
                <w:i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  <w:r w:rsidRPr="0068112B">
              <w:rPr>
                <w:i/>
              </w:rPr>
              <w:t>20 мин</w:t>
            </w: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5.3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>
              <w:rPr>
                <w:i/>
              </w:rPr>
              <w:t>Заслушивание реферативных сообщений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25</w:t>
            </w: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b/>
              </w:rPr>
            </w:pPr>
            <w:r w:rsidRPr="0068112B">
              <w:rPr>
                <w:b/>
              </w:rPr>
              <w:t>6.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b/>
              </w:rPr>
            </w:pPr>
            <w:r w:rsidRPr="0068112B">
              <w:rPr>
                <w:b/>
              </w:rPr>
              <w:t>Заключительная часть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6.1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Подведение итогов занятия. Ответы на вопросы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  <w:r w:rsidRPr="0068112B">
              <w:rPr>
                <w:i/>
              </w:rPr>
              <w:t>3 мин</w:t>
            </w: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6.2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Информация для студентов, получивших неудовлетворительные оценки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  <w:r w:rsidRPr="0068112B">
              <w:rPr>
                <w:i/>
              </w:rPr>
              <w:t>1 мин</w:t>
            </w: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6.3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Сообщение темы следующего занятия, вопросов  для самостоятельной подготовки, рекомендуемой литературы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  <w:r w:rsidRPr="0068112B">
              <w:rPr>
                <w:i/>
              </w:rPr>
              <w:t>1 мин</w:t>
            </w:r>
          </w:p>
        </w:tc>
      </w:tr>
      <w:tr w:rsidR="003D5D35" w:rsidRPr="0068112B" w:rsidTr="00322C6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6.4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5D35" w:rsidRPr="0068112B" w:rsidRDefault="003D5D35" w:rsidP="00322C62">
            <w:pPr>
              <w:snapToGrid w:val="0"/>
              <w:rPr>
                <w:i/>
              </w:rPr>
            </w:pPr>
            <w:r w:rsidRPr="0068112B">
              <w:rPr>
                <w:i/>
              </w:rPr>
              <w:t>Завершение занятия, оформление учебного журнала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D35" w:rsidRPr="0068112B" w:rsidRDefault="003D5D35" w:rsidP="00322C62">
            <w:pPr>
              <w:snapToGrid w:val="0"/>
              <w:jc w:val="center"/>
              <w:rPr>
                <w:i/>
              </w:rPr>
            </w:pPr>
            <w:r w:rsidRPr="0068112B">
              <w:rPr>
                <w:i/>
              </w:rPr>
              <w:t>1 мин</w:t>
            </w:r>
          </w:p>
        </w:tc>
      </w:tr>
    </w:tbl>
    <w:p w:rsidR="00593097" w:rsidRPr="0093468F" w:rsidRDefault="00593097" w:rsidP="00593097">
      <w:pPr>
        <w:jc w:val="both"/>
      </w:pPr>
      <w:r w:rsidRPr="0093468F">
        <w:rPr>
          <w:i/>
        </w:rPr>
        <w:t>*Примечание</w:t>
      </w:r>
      <w:r w:rsidRPr="0093468F">
        <w:t xml:space="preserve"> - </w:t>
      </w:r>
      <w:r>
        <w:t xml:space="preserve">некоторые виды деятельности на отдельных практических занятиях  отсутствуют, поэтому </w:t>
      </w:r>
      <w:r w:rsidRPr="0093468F">
        <w:t xml:space="preserve">продолжительность этапов </w:t>
      </w:r>
      <w:r>
        <w:t>м</w:t>
      </w:r>
      <w:r w:rsidRPr="0093468F">
        <w:t>ожет</w:t>
      </w:r>
      <w:r>
        <w:t xml:space="preserve"> несколько</w:t>
      </w:r>
      <w:r w:rsidRPr="0093468F">
        <w:t xml:space="preserve"> </w:t>
      </w:r>
      <w:r>
        <w:t>варьировать</w:t>
      </w:r>
      <w:r w:rsidRPr="0093468F">
        <w:t>.</w:t>
      </w:r>
    </w:p>
    <w:p w:rsidR="005235BA" w:rsidRDefault="005235BA" w:rsidP="008A327E">
      <w:pPr>
        <w:pStyle w:val="a4"/>
        <w:rPr>
          <w:b/>
          <w:bCs/>
        </w:rPr>
      </w:pPr>
    </w:p>
    <w:p w:rsidR="008A0EB6" w:rsidRDefault="00811D1A" w:rsidP="008A0EB6">
      <w:pPr>
        <w:spacing w:line="360" w:lineRule="auto"/>
        <w:jc w:val="both"/>
        <w:outlineLvl w:val="0"/>
        <w:rPr>
          <w:b/>
        </w:rPr>
      </w:pPr>
      <w:r>
        <w:rPr>
          <w:b/>
        </w:rPr>
        <w:t>7</w:t>
      </w:r>
      <w:r w:rsidR="008A0EB6">
        <w:rPr>
          <w:b/>
        </w:rPr>
        <w:t>.</w:t>
      </w:r>
      <w:r>
        <w:rPr>
          <w:b/>
        </w:rPr>
        <w:t xml:space="preserve"> </w:t>
      </w:r>
      <w:r w:rsidR="008A0EB6">
        <w:rPr>
          <w:b/>
        </w:rPr>
        <w:t>Описа</w:t>
      </w:r>
      <w:r w:rsidR="003B25AC">
        <w:rPr>
          <w:b/>
        </w:rPr>
        <w:t>ние работы студентов с микро</w:t>
      </w:r>
      <w:r w:rsidR="008A0EB6">
        <w:rPr>
          <w:b/>
        </w:rPr>
        <w:t>препаратами.</w:t>
      </w:r>
    </w:p>
    <w:p w:rsidR="005235BA" w:rsidRDefault="005235BA" w:rsidP="008A327E">
      <w:pPr>
        <w:pStyle w:val="a4"/>
        <w:rPr>
          <w:b/>
          <w:bCs/>
        </w:rPr>
      </w:pPr>
    </w:p>
    <w:p w:rsidR="00053194" w:rsidRPr="00B672F1" w:rsidRDefault="00053194" w:rsidP="00053194">
      <w:pPr>
        <w:jc w:val="both"/>
      </w:pPr>
      <w:r>
        <w:rPr>
          <w:u w:val="single"/>
        </w:rPr>
        <w:t>Препарат № 1</w:t>
      </w:r>
      <w:r w:rsidRPr="00B672F1">
        <w:rPr>
          <w:u w:val="single"/>
        </w:rPr>
        <w:t xml:space="preserve">. </w:t>
      </w:r>
      <w:r w:rsidRPr="00B672F1">
        <w:rPr>
          <w:iCs/>
          <w:u w:val="single"/>
        </w:rPr>
        <w:t xml:space="preserve"> Гладкая мышечная ткань мочевого пузыря </w:t>
      </w:r>
      <w:proofErr w:type="spellStart"/>
      <w:r w:rsidRPr="00B672F1">
        <w:rPr>
          <w:iCs/>
          <w:u w:val="single"/>
        </w:rPr>
        <w:t>Окр</w:t>
      </w:r>
      <w:proofErr w:type="spellEnd"/>
      <w:r w:rsidRPr="00B672F1">
        <w:rPr>
          <w:iCs/>
          <w:u w:val="single"/>
        </w:rPr>
        <w:t xml:space="preserve">. Г + Э, </w:t>
      </w:r>
      <w:proofErr w:type="spellStart"/>
      <w:r w:rsidRPr="00B672F1">
        <w:rPr>
          <w:iCs/>
          <w:u w:val="single"/>
        </w:rPr>
        <w:t>ув</w:t>
      </w:r>
      <w:proofErr w:type="spellEnd"/>
      <w:r w:rsidRPr="00B672F1">
        <w:rPr>
          <w:iCs/>
          <w:u w:val="single"/>
        </w:rPr>
        <w:t>. малое и большое.</w:t>
      </w:r>
      <w:r w:rsidRPr="00B672F1">
        <w:t xml:space="preserve">  При малом увеличении микроскопа найти мышечную ткань мочевого пузыря в продольном и поперечном срезе. При </w:t>
      </w:r>
      <w:proofErr w:type="gramStart"/>
      <w:r w:rsidRPr="00B672F1">
        <w:t>большом</w:t>
      </w:r>
      <w:proofErr w:type="gramEnd"/>
      <w:r w:rsidRPr="00B672F1">
        <w:t xml:space="preserve"> - рассмотреть гладкие </w:t>
      </w:r>
      <w:proofErr w:type="spellStart"/>
      <w:r w:rsidRPr="00B672F1">
        <w:t>миоциты</w:t>
      </w:r>
      <w:proofErr w:type="spellEnd"/>
      <w:r w:rsidRPr="00B672F1">
        <w:t xml:space="preserve">, имеющие веретеновидную форму и центрально расположенное палочковидное ядро. </w:t>
      </w:r>
      <w:proofErr w:type="spellStart"/>
      <w:r w:rsidRPr="00B672F1">
        <w:t>Миоциты</w:t>
      </w:r>
      <w:proofErr w:type="spellEnd"/>
      <w:r w:rsidRPr="00B672F1">
        <w:t xml:space="preserve"> объединяются в пучки, между которыми найти прослойки рыхлой волокнистой соединительной ткани. </w:t>
      </w:r>
    </w:p>
    <w:p w:rsidR="00053194" w:rsidRPr="00B672F1" w:rsidRDefault="00053194" w:rsidP="00053194">
      <w:pPr>
        <w:jc w:val="both"/>
      </w:pPr>
      <w:r w:rsidRPr="00B672F1">
        <w:t xml:space="preserve"> </w:t>
      </w:r>
      <w:r>
        <w:rPr>
          <w:u w:val="single"/>
        </w:rPr>
        <w:t>Препарат № 2</w:t>
      </w:r>
      <w:r w:rsidRPr="00B672F1">
        <w:rPr>
          <w:u w:val="single"/>
        </w:rPr>
        <w:t xml:space="preserve">. </w:t>
      </w:r>
      <w:r w:rsidRPr="00B672F1">
        <w:rPr>
          <w:iCs/>
          <w:u w:val="single"/>
        </w:rPr>
        <w:t>Исчерченная</w:t>
      </w:r>
      <w:r w:rsidRPr="00B672F1">
        <w:rPr>
          <w:u w:val="single"/>
        </w:rPr>
        <w:t xml:space="preserve"> </w:t>
      </w:r>
      <w:r w:rsidRPr="00B672F1">
        <w:rPr>
          <w:iCs/>
          <w:u w:val="single"/>
        </w:rPr>
        <w:t>мышечная ткань соматического (</w:t>
      </w:r>
      <w:proofErr w:type="spellStart"/>
      <w:r w:rsidRPr="00B672F1">
        <w:rPr>
          <w:iCs/>
          <w:u w:val="single"/>
        </w:rPr>
        <w:t>висцеромоторного</w:t>
      </w:r>
      <w:proofErr w:type="spellEnd"/>
      <w:r w:rsidRPr="00B672F1">
        <w:rPr>
          <w:iCs/>
          <w:u w:val="single"/>
        </w:rPr>
        <w:t xml:space="preserve">) типа языка. </w:t>
      </w:r>
      <w:proofErr w:type="spellStart"/>
      <w:r w:rsidRPr="00B672F1">
        <w:rPr>
          <w:iCs/>
          <w:u w:val="single"/>
        </w:rPr>
        <w:t>Окр</w:t>
      </w:r>
      <w:proofErr w:type="gramStart"/>
      <w:r w:rsidRPr="00B672F1">
        <w:rPr>
          <w:iCs/>
          <w:u w:val="single"/>
        </w:rPr>
        <w:t>.ж</w:t>
      </w:r>
      <w:proofErr w:type="gramEnd"/>
      <w:r w:rsidRPr="00B672F1">
        <w:rPr>
          <w:iCs/>
          <w:u w:val="single"/>
        </w:rPr>
        <w:t>елезным</w:t>
      </w:r>
      <w:proofErr w:type="spellEnd"/>
      <w:r w:rsidRPr="00B672F1">
        <w:rPr>
          <w:iCs/>
          <w:u w:val="single"/>
        </w:rPr>
        <w:t xml:space="preserve"> гематоксилином, </w:t>
      </w:r>
      <w:proofErr w:type="spellStart"/>
      <w:r w:rsidRPr="00B672F1">
        <w:rPr>
          <w:iCs/>
          <w:u w:val="single"/>
        </w:rPr>
        <w:t>ув</w:t>
      </w:r>
      <w:proofErr w:type="spellEnd"/>
      <w:r w:rsidRPr="00B672F1">
        <w:rPr>
          <w:iCs/>
          <w:u w:val="single"/>
        </w:rPr>
        <w:t>. малое и  большое.</w:t>
      </w:r>
      <w:r w:rsidRPr="00B672F1">
        <w:t xml:space="preserve"> </w:t>
      </w:r>
    </w:p>
    <w:p w:rsidR="00053194" w:rsidRPr="00B672F1" w:rsidRDefault="00053194" w:rsidP="00053194">
      <w:pPr>
        <w:jc w:val="both"/>
      </w:pPr>
      <w:r w:rsidRPr="00B672F1">
        <w:t xml:space="preserve">На  малом увеличении микроскопа найти мышечную ткань языка в продольном и поперечном срезе. При большом увеличении изучить исчерченное мышечное волокно, убедиться, что каждое мышечное волокно представляет собой </w:t>
      </w:r>
      <w:proofErr w:type="spellStart"/>
      <w:r w:rsidRPr="00B672F1">
        <w:t>симпласт</w:t>
      </w:r>
      <w:proofErr w:type="spellEnd"/>
      <w:r w:rsidRPr="00B672F1">
        <w:t xml:space="preserve"> с множеством продолговатых ядер, расположенных по периферии, а миофибриллы - в центре мышечного волокна. В промежутках между волокнами найти рыхлую волокнистую соединительную ткань.</w:t>
      </w:r>
    </w:p>
    <w:p w:rsidR="005235BA" w:rsidRDefault="00053194" w:rsidP="008A327E">
      <w:pPr>
        <w:pStyle w:val="a4"/>
        <w:rPr>
          <w:u w:val="single"/>
        </w:rPr>
      </w:pPr>
      <w:r>
        <w:rPr>
          <w:u w:val="single"/>
        </w:rPr>
        <w:t>Препарат № 3</w:t>
      </w:r>
      <w:r w:rsidR="008A0EB6" w:rsidRPr="008A0EB6">
        <w:rPr>
          <w:u w:val="single"/>
        </w:rPr>
        <w:t xml:space="preserve">. </w:t>
      </w:r>
      <w:r w:rsidR="008A0EB6">
        <w:rPr>
          <w:u w:val="single"/>
        </w:rPr>
        <w:t xml:space="preserve">Гиалиновый хрящ </w:t>
      </w:r>
      <w:r w:rsidR="008A0EB6" w:rsidRPr="008A0EB6">
        <w:rPr>
          <w:u w:val="single"/>
        </w:rPr>
        <w:t>ребр</w:t>
      </w:r>
      <w:r w:rsidR="008A0EB6">
        <w:rPr>
          <w:u w:val="single"/>
        </w:rPr>
        <w:t>а</w:t>
      </w:r>
      <w:r w:rsidR="008A0EB6" w:rsidRPr="008A0EB6">
        <w:rPr>
          <w:u w:val="single"/>
        </w:rPr>
        <w:t xml:space="preserve"> кролика. </w:t>
      </w:r>
      <w:proofErr w:type="spellStart"/>
      <w:r w:rsidR="008A0EB6" w:rsidRPr="008A0EB6">
        <w:rPr>
          <w:u w:val="single"/>
        </w:rPr>
        <w:t>Окр</w:t>
      </w:r>
      <w:proofErr w:type="spellEnd"/>
      <w:r w:rsidR="008A0EB6" w:rsidRPr="008A0EB6">
        <w:rPr>
          <w:u w:val="single"/>
        </w:rPr>
        <w:t>. Г+Э</w:t>
      </w:r>
    </w:p>
    <w:p w:rsidR="00D87E12" w:rsidRPr="00B61B6E" w:rsidRDefault="00BD622C" w:rsidP="008A327E">
      <w:pPr>
        <w:pStyle w:val="a4"/>
      </w:pPr>
      <w:r w:rsidRPr="00B61B6E">
        <w:t xml:space="preserve">На малом увеличении найти надхрящницу, в которой </w:t>
      </w:r>
      <w:r w:rsidRPr="00B61B6E">
        <w:rPr>
          <w:color w:val="000000"/>
          <w:lang w:eastAsia="ru-RU"/>
        </w:rPr>
        <w:t>можно различить 2 слоя: наружный «волокнистый» и внутренний</w:t>
      </w:r>
      <w:r w:rsidR="00B61B6E" w:rsidRPr="00B61B6E">
        <w:rPr>
          <w:color w:val="000000"/>
          <w:lang w:eastAsia="ru-RU"/>
        </w:rPr>
        <w:t xml:space="preserve"> «</w:t>
      </w:r>
      <w:proofErr w:type="spellStart"/>
      <w:r w:rsidR="00B61B6E" w:rsidRPr="00B61B6E">
        <w:rPr>
          <w:color w:val="000000"/>
          <w:lang w:eastAsia="ru-RU"/>
        </w:rPr>
        <w:t>хондрогенный</w:t>
      </w:r>
      <w:proofErr w:type="spellEnd"/>
      <w:r w:rsidR="00B61B6E" w:rsidRPr="00B61B6E">
        <w:rPr>
          <w:color w:val="000000"/>
          <w:lang w:eastAsia="ru-RU"/>
        </w:rPr>
        <w:t>» слои</w:t>
      </w:r>
      <w:r w:rsidRPr="00B61B6E">
        <w:rPr>
          <w:color w:val="000000"/>
          <w:lang w:eastAsia="ru-RU"/>
        </w:rPr>
        <w:t xml:space="preserve">, где расположены </w:t>
      </w:r>
      <w:proofErr w:type="spellStart"/>
      <w:r w:rsidRPr="00B61B6E">
        <w:rPr>
          <w:color w:val="000000"/>
          <w:lang w:eastAsia="ru-RU"/>
        </w:rPr>
        <w:t>хондробласты</w:t>
      </w:r>
      <w:proofErr w:type="spellEnd"/>
      <w:r w:rsidRPr="00B61B6E">
        <w:rPr>
          <w:color w:val="000000"/>
          <w:lang w:eastAsia="ru-RU"/>
        </w:rPr>
        <w:t>.</w:t>
      </w:r>
      <w:r w:rsidR="00B61B6E" w:rsidRPr="00B61B6E">
        <w:rPr>
          <w:color w:val="000000"/>
          <w:lang w:eastAsia="ru-RU"/>
        </w:rPr>
        <w:t xml:space="preserve"> </w:t>
      </w:r>
      <w:r w:rsidR="00B61B6E" w:rsidRPr="00B61B6E">
        <w:t>При большом увеличении изучить участок хряща и найти зоны: молодого и зрелого хряща, изогенные группы.</w:t>
      </w:r>
    </w:p>
    <w:p w:rsidR="00331091" w:rsidRPr="00331091" w:rsidRDefault="00053194" w:rsidP="00331091">
      <w:pPr>
        <w:suppressAutoHyphens w:val="0"/>
        <w:rPr>
          <w:u w:val="single"/>
        </w:rPr>
      </w:pPr>
      <w:r>
        <w:rPr>
          <w:bCs/>
          <w:u w:val="single"/>
        </w:rPr>
        <w:t>Препарат № 4</w:t>
      </w:r>
      <w:r w:rsidR="00DF446E" w:rsidRPr="00331091">
        <w:rPr>
          <w:bCs/>
          <w:u w:val="single"/>
        </w:rPr>
        <w:t xml:space="preserve">. </w:t>
      </w:r>
      <w:r w:rsidR="005235BA" w:rsidRPr="00331091">
        <w:rPr>
          <w:bCs/>
          <w:color w:val="000000"/>
          <w:u w:val="single"/>
          <w:lang w:eastAsia="ru-RU"/>
        </w:rPr>
        <w:t>Эластический хрящ ушной раковины</w:t>
      </w:r>
      <w:r w:rsidR="005235BA" w:rsidRPr="00331091">
        <w:rPr>
          <w:color w:val="000000"/>
          <w:u w:val="single"/>
          <w:lang w:eastAsia="ru-RU"/>
        </w:rPr>
        <w:t>.</w:t>
      </w:r>
      <w:r w:rsidR="00DF446E" w:rsidRPr="00331091">
        <w:rPr>
          <w:color w:val="000000"/>
          <w:u w:val="single"/>
          <w:lang w:eastAsia="ru-RU"/>
        </w:rPr>
        <w:t xml:space="preserve"> </w:t>
      </w:r>
      <w:r w:rsidR="005235BA" w:rsidRPr="00331091">
        <w:rPr>
          <w:bCs/>
          <w:color w:val="000000"/>
          <w:u w:val="single"/>
          <w:lang w:eastAsia="ru-RU"/>
        </w:rPr>
        <w:t xml:space="preserve">Окраска </w:t>
      </w:r>
      <w:proofErr w:type="spellStart"/>
      <w:r w:rsidR="005235BA" w:rsidRPr="00331091">
        <w:rPr>
          <w:bCs/>
          <w:color w:val="000000"/>
          <w:u w:val="single"/>
          <w:lang w:eastAsia="ru-RU"/>
        </w:rPr>
        <w:t>орсеином</w:t>
      </w:r>
      <w:proofErr w:type="spellEnd"/>
      <w:r w:rsidR="00331091" w:rsidRPr="00331091">
        <w:rPr>
          <w:bCs/>
          <w:color w:val="000000"/>
          <w:u w:val="single"/>
          <w:lang w:eastAsia="ru-RU"/>
        </w:rPr>
        <w:t xml:space="preserve">, </w:t>
      </w:r>
      <w:r w:rsidR="0039669E" w:rsidRPr="00331091">
        <w:rPr>
          <w:u w:val="single"/>
        </w:rPr>
        <w:t xml:space="preserve">увел. малое. </w:t>
      </w:r>
    </w:p>
    <w:p w:rsidR="0039669E" w:rsidRPr="00331091" w:rsidRDefault="0039669E" w:rsidP="00331091">
      <w:pPr>
        <w:suppressAutoHyphens w:val="0"/>
        <w:rPr>
          <w:color w:val="000000"/>
          <w:u w:val="single"/>
          <w:lang w:eastAsia="ru-RU"/>
        </w:rPr>
      </w:pPr>
      <w:r>
        <w:t>При малом увеличении найти полоску эластического хряща с ярко выделяющейся надхрящницей. Эластические волокна выглядят как</w:t>
      </w:r>
      <w:r w:rsidR="00331091">
        <w:t xml:space="preserve"> бурые</w:t>
      </w:r>
      <w:r>
        <w:t xml:space="preserve">, тонкие, переплетающиеся нити, локализованные между цепочками </w:t>
      </w:r>
      <w:proofErr w:type="spellStart"/>
      <w:r>
        <w:t>хондроцитов</w:t>
      </w:r>
      <w:proofErr w:type="spellEnd"/>
      <w:r>
        <w:t xml:space="preserve"> и тянущиеся от центра хрящевого органа к надхрящнице. Основное вещество имеет светло-коричневый цвет.</w:t>
      </w:r>
    </w:p>
    <w:p w:rsidR="00331091" w:rsidRPr="00331091" w:rsidRDefault="00053194" w:rsidP="00331091">
      <w:pPr>
        <w:pStyle w:val="1"/>
        <w:ind w:firstLine="0"/>
        <w:rPr>
          <w:u w:val="single"/>
        </w:rPr>
      </w:pPr>
      <w:r>
        <w:rPr>
          <w:u w:val="single"/>
        </w:rPr>
        <w:t>Препарат № 5</w:t>
      </w:r>
      <w:r w:rsidR="00331091" w:rsidRPr="00331091">
        <w:rPr>
          <w:u w:val="single"/>
        </w:rPr>
        <w:t xml:space="preserve">. </w:t>
      </w:r>
      <w:r w:rsidR="0039669E" w:rsidRPr="00331091">
        <w:rPr>
          <w:bCs/>
          <w:u w:val="single"/>
        </w:rPr>
        <w:t>Коллагеново-волокнистый хрящ межпозвоночного</w:t>
      </w:r>
      <w:r w:rsidR="00331091">
        <w:rPr>
          <w:bCs/>
          <w:u w:val="single"/>
        </w:rPr>
        <w:t xml:space="preserve"> диска новорожденного животного.</w:t>
      </w:r>
      <w:r w:rsidR="0039669E" w:rsidRPr="00331091">
        <w:rPr>
          <w:u w:val="single"/>
        </w:rPr>
        <w:t xml:space="preserve"> Окраска Г + Э; увел. малое. </w:t>
      </w:r>
    </w:p>
    <w:p w:rsidR="0039669E" w:rsidRDefault="0039669E" w:rsidP="00331091">
      <w:pPr>
        <w:pStyle w:val="1"/>
        <w:ind w:firstLine="0"/>
      </w:pPr>
      <w:r>
        <w:t xml:space="preserve">При малом увеличении найти коллагеново-волокнистый хрящ. Обратить внимание на наличие толстых пучков коллагеновых волокон, которые параллельно друг другу или веерообразно следуют вдоль цепочек небольших </w:t>
      </w:r>
      <w:proofErr w:type="spellStart"/>
      <w:r>
        <w:t>хондроцитов</w:t>
      </w:r>
      <w:proofErr w:type="spellEnd"/>
      <w:r>
        <w:t xml:space="preserve">. В центральной части диска нередко обнаруживаются беспорядочно разбросанные пузырчатые </w:t>
      </w:r>
      <w:proofErr w:type="spellStart"/>
      <w:r>
        <w:t>хондроцитами</w:t>
      </w:r>
      <w:proofErr w:type="spellEnd"/>
      <w:r>
        <w:t xml:space="preserve"> – это «</w:t>
      </w:r>
      <w:proofErr w:type="spellStart"/>
      <w:r>
        <w:t>пульпозное</w:t>
      </w:r>
      <w:proofErr w:type="spellEnd"/>
      <w:r>
        <w:t xml:space="preserve"> ядро», являющееся остатком хорды.</w:t>
      </w:r>
    </w:p>
    <w:p w:rsidR="00331091" w:rsidRDefault="00053194" w:rsidP="00331091">
      <w:pPr>
        <w:pStyle w:val="1"/>
        <w:ind w:firstLine="0"/>
      </w:pPr>
      <w:r>
        <w:rPr>
          <w:bCs/>
          <w:u w:val="single"/>
        </w:rPr>
        <w:t>Препарат № 6</w:t>
      </w:r>
      <w:r w:rsidR="00331091" w:rsidRPr="00331091">
        <w:rPr>
          <w:bCs/>
          <w:u w:val="single"/>
        </w:rPr>
        <w:t xml:space="preserve">. </w:t>
      </w:r>
      <w:r w:rsidR="0039669E" w:rsidRPr="00331091">
        <w:rPr>
          <w:bCs/>
          <w:u w:val="single"/>
        </w:rPr>
        <w:t xml:space="preserve">Прямой </w:t>
      </w:r>
      <w:proofErr w:type="spellStart"/>
      <w:r w:rsidR="0039669E" w:rsidRPr="00331091">
        <w:rPr>
          <w:bCs/>
          <w:u w:val="single"/>
        </w:rPr>
        <w:t>остеогенез</w:t>
      </w:r>
      <w:proofErr w:type="spellEnd"/>
      <w:r w:rsidR="0039669E" w:rsidRPr="00331091">
        <w:rPr>
          <w:bCs/>
          <w:u w:val="single"/>
        </w:rPr>
        <w:t xml:space="preserve"> нижней челюсти зародыша</w:t>
      </w:r>
      <w:r w:rsidR="00331091" w:rsidRPr="00331091">
        <w:rPr>
          <w:u w:val="single"/>
        </w:rPr>
        <w:t>.</w:t>
      </w:r>
      <w:r w:rsidR="0039669E" w:rsidRPr="00331091">
        <w:rPr>
          <w:u w:val="single"/>
        </w:rPr>
        <w:t xml:space="preserve"> </w:t>
      </w:r>
      <w:proofErr w:type="spellStart"/>
      <w:r w:rsidR="0039669E" w:rsidRPr="00331091">
        <w:rPr>
          <w:u w:val="single"/>
        </w:rPr>
        <w:t>Окр</w:t>
      </w:r>
      <w:proofErr w:type="spellEnd"/>
      <w:r w:rsidR="00331091" w:rsidRPr="00331091">
        <w:rPr>
          <w:u w:val="single"/>
        </w:rPr>
        <w:t xml:space="preserve">. Г+Э, </w:t>
      </w:r>
      <w:proofErr w:type="spellStart"/>
      <w:r w:rsidR="00331091" w:rsidRPr="00331091">
        <w:rPr>
          <w:u w:val="single"/>
        </w:rPr>
        <w:t>ув</w:t>
      </w:r>
      <w:proofErr w:type="spellEnd"/>
      <w:r w:rsidR="00331091" w:rsidRPr="00331091">
        <w:rPr>
          <w:u w:val="single"/>
        </w:rPr>
        <w:t>. малое</w:t>
      </w:r>
      <w:r w:rsidR="0039669E" w:rsidRPr="00331091">
        <w:rPr>
          <w:u w:val="single"/>
        </w:rPr>
        <w:t>.</w:t>
      </w:r>
      <w:r w:rsidR="0039669E">
        <w:t xml:space="preserve"> </w:t>
      </w:r>
    </w:p>
    <w:p w:rsidR="0039669E" w:rsidRDefault="0039669E" w:rsidP="00331091">
      <w:pPr>
        <w:pStyle w:val="1"/>
        <w:ind w:firstLine="0"/>
      </w:pPr>
      <w:r>
        <w:t>При малом увеличении найти ветвящиеся костные балки (трабекулы),   формирующиеся из мезенхимы. Звёздчатые или вытянутой формы клетки и кровеносные сосуды локализованы вокруг трабекул. Но поверхности балок лежат в один с</w:t>
      </w:r>
      <w:r w:rsidR="00331091">
        <w:t xml:space="preserve">лой многочисленные остеобласты. </w:t>
      </w:r>
      <w:r>
        <w:t xml:space="preserve">На периферии балок можно обнаружить крупные клетки с интенсивно </w:t>
      </w:r>
      <w:proofErr w:type="spellStart"/>
      <w:r>
        <w:t>оксифильной</w:t>
      </w:r>
      <w:proofErr w:type="spellEnd"/>
      <w:r>
        <w:t xml:space="preserve"> цитоплазмой и множеством округлых ядер – остеокласты. В матриксе балок, в прозрачных лакунах, расположены мелкие клетки – остеоциты. </w:t>
      </w:r>
    </w:p>
    <w:p w:rsidR="00331091" w:rsidRPr="00331091" w:rsidRDefault="00053194" w:rsidP="00331091">
      <w:pPr>
        <w:pStyle w:val="1"/>
        <w:ind w:firstLine="0"/>
        <w:rPr>
          <w:u w:val="single"/>
        </w:rPr>
      </w:pPr>
      <w:r>
        <w:rPr>
          <w:u w:val="single"/>
        </w:rPr>
        <w:t>Препарат № 7</w:t>
      </w:r>
      <w:r w:rsidR="00331091" w:rsidRPr="00331091">
        <w:rPr>
          <w:u w:val="single"/>
        </w:rPr>
        <w:t xml:space="preserve">. </w:t>
      </w:r>
      <w:r w:rsidR="0039669E" w:rsidRPr="00331091">
        <w:rPr>
          <w:bCs/>
          <w:u w:val="single"/>
        </w:rPr>
        <w:t xml:space="preserve">Непрямой </w:t>
      </w:r>
      <w:proofErr w:type="spellStart"/>
      <w:r w:rsidR="0039669E" w:rsidRPr="00331091">
        <w:rPr>
          <w:bCs/>
          <w:u w:val="single"/>
        </w:rPr>
        <w:t>остеогенез</w:t>
      </w:r>
      <w:proofErr w:type="spellEnd"/>
      <w:r w:rsidR="0039669E" w:rsidRPr="00331091">
        <w:rPr>
          <w:bCs/>
          <w:u w:val="single"/>
        </w:rPr>
        <w:t xml:space="preserve">  трубчатой кости зародыша</w:t>
      </w:r>
      <w:r w:rsidR="00331091" w:rsidRPr="00331091">
        <w:rPr>
          <w:u w:val="single"/>
        </w:rPr>
        <w:t>.</w:t>
      </w:r>
      <w:r w:rsidR="0039669E" w:rsidRPr="00331091">
        <w:rPr>
          <w:u w:val="single"/>
        </w:rPr>
        <w:t xml:space="preserve"> </w:t>
      </w:r>
      <w:proofErr w:type="spellStart"/>
      <w:r w:rsidR="00331091" w:rsidRPr="00331091">
        <w:rPr>
          <w:u w:val="single"/>
        </w:rPr>
        <w:t>Окр</w:t>
      </w:r>
      <w:proofErr w:type="spellEnd"/>
      <w:r w:rsidR="0039669E" w:rsidRPr="00331091">
        <w:rPr>
          <w:u w:val="single"/>
        </w:rPr>
        <w:t>.</w:t>
      </w:r>
      <w:r w:rsidR="00331091" w:rsidRPr="00331091">
        <w:rPr>
          <w:u w:val="single"/>
        </w:rPr>
        <w:t xml:space="preserve"> Г+Э, </w:t>
      </w:r>
      <w:proofErr w:type="spellStart"/>
      <w:r w:rsidR="00331091" w:rsidRPr="00331091">
        <w:rPr>
          <w:u w:val="single"/>
        </w:rPr>
        <w:t>ув</w:t>
      </w:r>
      <w:proofErr w:type="spellEnd"/>
      <w:r w:rsidR="00331091" w:rsidRPr="00331091">
        <w:rPr>
          <w:u w:val="single"/>
        </w:rPr>
        <w:t>. малое.</w:t>
      </w:r>
    </w:p>
    <w:p w:rsidR="0039669E" w:rsidRDefault="0039669E" w:rsidP="00331091">
      <w:pPr>
        <w:pStyle w:val="1"/>
        <w:ind w:firstLine="0"/>
      </w:pPr>
      <w:r>
        <w:rPr>
          <w:i/>
        </w:rPr>
        <w:t xml:space="preserve"> </w:t>
      </w:r>
      <w:r>
        <w:t xml:space="preserve">При малом увеличении найти хрящевые закладки и </w:t>
      </w:r>
      <w:r w:rsidR="00331091">
        <w:t>трабекулы</w:t>
      </w:r>
      <w:r>
        <w:t xml:space="preserve"> замещающей хрящ костной ткани. Костная ткань хорошо выявляется в центральной области диафиза органа. В ячейках костной ткани легко обнаруживаются кровеносные сосуды. Ближе к эпифизам, костная ткань занимает периферическое положение и формирует костную «манжетку», покрытую надкостницей. Эпифизы </w:t>
      </w:r>
      <w:r w:rsidR="00331091">
        <w:t xml:space="preserve">образованы </w:t>
      </w:r>
      <w:r>
        <w:t>гиалиновы</w:t>
      </w:r>
      <w:r w:rsidR="00331091">
        <w:t>м</w:t>
      </w:r>
      <w:r>
        <w:t xml:space="preserve"> хрящ</w:t>
      </w:r>
      <w:r w:rsidR="00331091">
        <w:t>ом</w:t>
      </w:r>
      <w:r>
        <w:t xml:space="preserve">, выражена надхрящница; в областях приближенных к формирующейся костной ткани, </w:t>
      </w:r>
      <w:proofErr w:type="spellStart"/>
      <w:r>
        <w:t>хондроциты</w:t>
      </w:r>
      <w:proofErr w:type="spellEnd"/>
      <w:r>
        <w:t xml:space="preserve"> «пузырчатые», расположены столбиками. </w:t>
      </w:r>
    </w:p>
    <w:p w:rsidR="00E76D91" w:rsidRPr="00E76D91" w:rsidRDefault="00053194" w:rsidP="00E76D91">
      <w:pPr>
        <w:pStyle w:val="1"/>
        <w:ind w:firstLine="0"/>
        <w:rPr>
          <w:u w:val="single"/>
        </w:rPr>
      </w:pPr>
      <w:r>
        <w:rPr>
          <w:u w:val="single"/>
        </w:rPr>
        <w:t>Препарат № 8</w:t>
      </w:r>
      <w:r w:rsidR="00E76D91" w:rsidRPr="00E76D91">
        <w:rPr>
          <w:u w:val="single"/>
        </w:rPr>
        <w:t xml:space="preserve">. </w:t>
      </w:r>
      <w:r w:rsidR="0039669E" w:rsidRPr="00E76D91">
        <w:rPr>
          <w:bCs/>
          <w:u w:val="single"/>
        </w:rPr>
        <w:t xml:space="preserve">Пластинчатая костная ткань </w:t>
      </w:r>
      <w:r w:rsidR="00E76D91" w:rsidRPr="00E76D91">
        <w:rPr>
          <w:bCs/>
          <w:u w:val="single"/>
        </w:rPr>
        <w:t>диафиза</w:t>
      </w:r>
      <w:r w:rsidR="0039669E" w:rsidRPr="00E76D91">
        <w:rPr>
          <w:bCs/>
          <w:u w:val="single"/>
        </w:rPr>
        <w:t xml:space="preserve"> трубчатой кости</w:t>
      </w:r>
      <w:r w:rsidR="00E76D91" w:rsidRPr="00E76D91">
        <w:rPr>
          <w:u w:val="single"/>
        </w:rPr>
        <w:t xml:space="preserve"> (поперечный срез).</w:t>
      </w:r>
      <w:r w:rsidR="0039669E" w:rsidRPr="00E76D91">
        <w:rPr>
          <w:u w:val="single"/>
        </w:rPr>
        <w:t xml:space="preserve"> Окраска по методу </w:t>
      </w:r>
      <w:proofErr w:type="spellStart"/>
      <w:r w:rsidR="0039669E" w:rsidRPr="00E76D91">
        <w:rPr>
          <w:u w:val="single"/>
        </w:rPr>
        <w:t>Шморля</w:t>
      </w:r>
      <w:proofErr w:type="spellEnd"/>
      <w:r w:rsidR="0039669E" w:rsidRPr="00E76D91">
        <w:rPr>
          <w:u w:val="single"/>
        </w:rPr>
        <w:t xml:space="preserve">. </w:t>
      </w:r>
    </w:p>
    <w:p w:rsidR="005A0385" w:rsidRDefault="0039669E" w:rsidP="00881CEF">
      <w:pPr>
        <w:pStyle w:val="1"/>
      </w:pPr>
      <w:r>
        <w:t xml:space="preserve">При малом увеличении  отметить наличие трёх слоёв в составе диафиза трубчатой кости: а) слой наружных общих (генеральных) пластинок, б) остеонов и вставочных пластинок, в) внутренних общих пластинок. При большом увеличении изучить детали строения остеонов с их центральным (гаверсовым) каналом и кровеносными сосудами, их концентрические пластинки со звёздчатыми лакунами, локализованными между пластинками </w:t>
      </w:r>
    </w:p>
    <w:p w:rsidR="002F1C68" w:rsidRPr="00872514" w:rsidRDefault="002F1C68" w:rsidP="005A0385">
      <w:pPr>
        <w:jc w:val="both"/>
      </w:pPr>
    </w:p>
    <w:p w:rsidR="002F1C68" w:rsidRDefault="002F1C68" w:rsidP="002F1C68">
      <w:pPr>
        <w:rPr>
          <w:b/>
        </w:rPr>
      </w:pPr>
      <w:r>
        <w:rPr>
          <w:b/>
          <w:iCs/>
        </w:rPr>
        <w:lastRenderedPageBreak/>
        <w:t xml:space="preserve">8. </w:t>
      </w:r>
      <w:r w:rsidRPr="001A7691">
        <w:rPr>
          <w:b/>
          <w:iCs/>
        </w:rPr>
        <w:t xml:space="preserve">Внеаудиторная самостоятельная работа студента по теме: </w:t>
      </w:r>
      <w:r w:rsidRPr="002F1C68">
        <w:rPr>
          <w:b/>
          <w:iCs/>
        </w:rPr>
        <w:t>«</w:t>
      </w:r>
      <w:r w:rsidRPr="002F1C68">
        <w:rPr>
          <w:b/>
        </w:rPr>
        <w:t>Структурная организация опорных тканей у детей. Особенности регенерации»</w:t>
      </w:r>
    </w:p>
    <w:p w:rsidR="002F1C68" w:rsidRPr="002F1C68" w:rsidRDefault="002F1C68" w:rsidP="002F1C68">
      <w:pPr>
        <w:rPr>
          <w:b/>
        </w:rPr>
      </w:pPr>
      <w:r w:rsidRPr="00DD1A50">
        <w:t xml:space="preserve">1. </w:t>
      </w:r>
      <w:r>
        <w:t xml:space="preserve">Самостоятельная работа по теоретической части занятия, с использованием методических указаний </w:t>
      </w:r>
      <w:proofErr w:type="gramStart"/>
      <w:r>
        <w:t>для</w:t>
      </w:r>
      <w:proofErr w:type="gramEnd"/>
      <w:r>
        <w:t xml:space="preserve"> обучающихся по практическому занятию.</w:t>
      </w:r>
    </w:p>
    <w:p w:rsidR="00165157" w:rsidRDefault="00165157" w:rsidP="002F1C68">
      <w:pPr>
        <w:jc w:val="both"/>
        <w:rPr>
          <w:iCs/>
        </w:rPr>
      </w:pPr>
    </w:p>
    <w:p w:rsidR="002F1C68" w:rsidRPr="004E77D6" w:rsidRDefault="002F1C68" w:rsidP="002F1C68">
      <w:pPr>
        <w:jc w:val="both"/>
        <w:rPr>
          <w:iCs/>
        </w:rPr>
      </w:pPr>
      <w:r>
        <w:rPr>
          <w:iCs/>
        </w:rPr>
        <w:t xml:space="preserve">2. </w:t>
      </w:r>
      <w:r w:rsidRPr="004E77D6">
        <w:rPr>
          <w:iCs/>
        </w:rPr>
        <w:t xml:space="preserve">Подготовить сообщение с </w:t>
      </w:r>
      <w:proofErr w:type="spellStart"/>
      <w:r w:rsidRPr="004E77D6">
        <w:rPr>
          <w:iCs/>
        </w:rPr>
        <w:t>мультимедийной</w:t>
      </w:r>
      <w:proofErr w:type="spellEnd"/>
      <w:r w:rsidRPr="004E77D6">
        <w:rPr>
          <w:iCs/>
        </w:rPr>
        <w:t xml:space="preserve"> презентацией  по одной из предложенных тем:</w:t>
      </w:r>
    </w:p>
    <w:p w:rsidR="00053194" w:rsidRPr="00B672F1" w:rsidRDefault="002F1C68" w:rsidP="00053194">
      <w:pPr>
        <w:jc w:val="both"/>
        <w:rPr>
          <w:iCs/>
        </w:rPr>
      </w:pPr>
      <w:r w:rsidRPr="004E77D6">
        <w:rPr>
          <w:iCs/>
        </w:rPr>
        <w:t xml:space="preserve"> </w:t>
      </w:r>
      <w:r w:rsidR="00053194" w:rsidRPr="00B672F1">
        <w:rPr>
          <w:color w:val="000000"/>
        </w:rPr>
        <w:t xml:space="preserve">Особенности регенерации </w:t>
      </w:r>
      <w:r w:rsidR="00053194">
        <w:rPr>
          <w:color w:val="000000"/>
        </w:rPr>
        <w:t>гладкой мышечной</w:t>
      </w:r>
      <w:r w:rsidR="00053194" w:rsidRPr="00B672F1">
        <w:rPr>
          <w:color w:val="000000"/>
        </w:rPr>
        <w:t xml:space="preserve"> </w:t>
      </w:r>
      <w:r w:rsidR="00053194">
        <w:rPr>
          <w:color w:val="000000"/>
        </w:rPr>
        <w:t xml:space="preserve">ткани </w:t>
      </w:r>
      <w:r w:rsidR="00053194" w:rsidRPr="00B672F1">
        <w:rPr>
          <w:color w:val="000000"/>
        </w:rPr>
        <w:t xml:space="preserve"> у детей разного возраста</w:t>
      </w:r>
      <w:r w:rsidR="00053194" w:rsidRPr="00B672F1">
        <w:rPr>
          <w:iCs/>
        </w:rPr>
        <w:t>»</w:t>
      </w:r>
    </w:p>
    <w:p w:rsidR="00053194" w:rsidRPr="00B672F1" w:rsidRDefault="00053194" w:rsidP="00053194">
      <w:pPr>
        <w:jc w:val="both"/>
        <w:rPr>
          <w:iCs/>
        </w:rPr>
      </w:pPr>
      <w:r w:rsidRPr="00B672F1">
        <w:rPr>
          <w:iCs/>
        </w:rPr>
        <w:t xml:space="preserve">  «</w:t>
      </w:r>
      <w:r w:rsidRPr="00B672F1">
        <w:rPr>
          <w:color w:val="000000"/>
        </w:rPr>
        <w:t xml:space="preserve">Особенности регенерации </w:t>
      </w:r>
      <w:r>
        <w:rPr>
          <w:color w:val="000000"/>
        </w:rPr>
        <w:t>поперечнополосатой скелетной мышечной</w:t>
      </w:r>
      <w:r w:rsidRPr="00B672F1">
        <w:rPr>
          <w:color w:val="000000"/>
        </w:rPr>
        <w:t xml:space="preserve"> </w:t>
      </w:r>
      <w:r>
        <w:rPr>
          <w:color w:val="000000"/>
        </w:rPr>
        <w:t xml:space="preserve">ткани </w:t>
      </w:r>
      <w:r w:rsidRPr="00B672F1">
        <w:rPr>
          <w:color w:val="000000"/>
        </w:rPr>
        <w:t xml:space="preserve"> у детей разного возраста</w:t>
      </w:r>
      <w:r w:rsidRPr="00B672F1">
        <w:rPr>
          <w:iCs/>
        </w:rPr>
        <w:t>»</w:t>
      </w:r>
    </w:p>
    <w:p w:rsidR="002F1C68" w:rsidRPr="004E77D6" w:rsidRDefault="00053194" w:rsidP="00053194">
      <w:pPr>
        <w:jc w:val="both"/>
        <w:rPr>
          <w:iCs/>
        </w:rPr>
      </w:pPr>
      <w:r w:rsidRPr="004E77D6">
        <w:rPr>
          <w:iCs/>
        </w:rPr>
        <w:t xml:space="preserve"> </w:t>
      </w:r>
      <w:r w:rsidR="002F1C68" w:rsidRPr="004E77D6">
        <w:rPr>
          <w:iCs/>
        </w:rPr>
        <w:t>«</w:t>
      </w:r>
      <w:r w:rsidR="002F1C68" w:rsidRPr="004E77D6">
        <w:rPr>
          <w:color w:val="000000"/>
          <w:lang w:eastAsia="ru-RU"/>
        </w:rPr>
        <w:t>Особенности регенерации хрящевых тканей у детей разного возраста</w:t>
      </w:r>
      <w:r w:rsidR="002F1C68" w:rsidRPr="004E77D6">
        <w:rPr>
          <w:iCs/>
        </w:rPr>
        <w:t>»</w:t>
      </w:r>
    </w:p>
    <w:p w:rsidR="002F1C68" w:rsidRDefault="002F1C68" w:rsidP="002F1C68">
      <w:pPr>
        <w:jc w:val="both"/>
        <w:rPr>
          <w:iCs/>
        </w:rPr>
      </w:pPr>
      <w:r w:rsidRPr="004E77D6">
        <w:rPr>
          <w:iCs/>
        </w:rPr>
        <w:t xml:space="preserve"> «</w:t>
      </w:r>
      <w:r>
        <w:rPr>
          <w:iCs/>
        </w:rPr>
        <w:t>Строение кости как органа и о</w:t>
      </w:r>
      <w:r w:rsidRPr="004E77D6">
        <w:rPr>
          <w:iCs/>
        </w:rPr>
        <w:t>собенности переломов</w:t>
      </w:r>
      <w:r>
        <w:rPr>
          <w:iCs/>
        </w:rPr>
        <w:t xml:space="preserve"> в детском возрасте» </w:t>
      </w:r>
    </w:p>
    <w:p w:rsidR="002F1C68" w:rsidRPr="004E77D6" w:rsidRDefault="002F1C68" w:rsidP="002F1C68">
      <w:pPr>
        <w:jc w:val="both"/>
        <w:rPr>
          <w:iCs/>
        </w:rPr>
      </w:pPr>
      <w:r w:rsidRPr="004E77D6">
        <w:rPr>
          <w:iCs/>
        </w:rPr>
        <w:t xml:space="preserve"> </w:t>
      </w:r>
      <w:r>
        <w:rPr>
          <w:iCs/>
        </w:rPr>
        <w:t xml:space="preserve">«Особенности </w:t>
      </w:r>
      <w:r w:rsidRPr="004E77D6">
        <w:rPr>
          <w:iCs/>
        </w:rPr>
        <w:t>регенерации костной ткани у детей».</w:t>
      </w:r>
    </w:p>
    <w:p w:rsidR="002F1C68" w:rsidRDefault="002F1C68" w:rsidP="002F1C68">
      <w:pPr>
        <w:jc w:val="both"/>
        <w:rPr>
          <w:iCs/>
        </w:rPr>
      </w:pPr>
    </w:p>
    <w:p w:rsidR="002F1C68" w:rsidRPr="004E77D6" w:rsidRDefault="00165157" w:rsidP="002F1C68">
      <w:pPr>
        <w:jc w:val="both"/>
        <w:rPr>
          <w:iCs/>
        </w:rPr>
      </w:pPr>
      <w:r>
        <w:rPr>
          <w:iCs/>
        </w:rPr>
        <w:t>3</w:t>
      </w:r>
      <w:r w:rsidR="002F1C68" w:rsidRPr="004E77D6">
        <w:rPr>
          <w:iCs/>
        </w:rPr>
        <w:t>. Решение ситуационных задач.</w:t>
      </w:r>
    </w:p>
    <w:p w:rsidR="002F1C68" w:rsidRDefault="002F1C68" w:rsidP="002F1C68">
      <w:pPr>
        <w:jc w:val="both"/>
        <w:rPr>
          <w:b/>
          <w:iCs/>
        </w:rPr>
      </w:pPr>
    </w:p>
    <w:p w:rsidR="002F1C68" w:rsidRDefault="00165157" w:rsidP="002F1C68">
      <w:pPr>
        <w:jc w:val="both"/>
        <w:rPr>
          <w:i/>
        </w:rPr>
      </w:pPr>
      <w:r>
        <w:rPr>
          <w:b/>
        </w:rPr>
        <w:t>9</w:t>
      </w:r>
      <w:r w:rsidR="002F1C68">
        <w:rPr>
          <w:b/>
        </w:rPr>
        <w:t xml:space="preserve">. </w:t>
      </w:r>
      <w:r w:rsidR="002F1C68" w:rsidRPr="009B0EDE">
        <w:rPr>
          <w:b/>
        </w:rPr>
        <w:t>Критерии оценок деятельности студента при освоении учебного материала представлены</w:t>
      </w:r>
      <w:r w:rsidR="002F1C68" w:rsidRPr="009B0EDE">
        <w:t xml:space="preserve"> в рабочей программе, расположенной на стенде кафедры и на </w:t>
      </w:r>
      <w:r w:rsidR="002F1C68" w:rsidRPr="009B0EDE">
        <w:rPr>
          <w:i/>
        </w:rPr>
        <w:t>сайте университета – страница кафедры - документы - рабочие программы.</w:t>
      </w:r>
    </w:p>
    <w:p w:rsidR="002F1C68" w:rsidRDefault="002F1C68" w:rsidP="002F1C68">
      <w:pPr>
        <w:jc w:val="both"/>
        <w:rPr>
          <w:i/>
        </w:rPr>
      </w:pPr>
    </w:p>
    <w:p w:rsidR="002F1C68" w:rsidRDefault="002F1C68" w:rsidP="002F1C68">
      <w:pPr>
        <w:pStyle w:val="WW-"/>
        <w:jc w:val="both"/>
      </w:pPr>
      <w:r>
        <w:rPr>
          <w:bCs/>
          <w:i/>
          <w:color w:val="auto"/>
        </w:rPr>
        <w:t>Критерии оценки опроса</w:t>
      </w:r>
      <w:r>
        <w:rPr>
          <w:bCs/>
          <w:color w:val="auto"/>
        </w:rPr>
        <w:t xml:space="preserve">: </w:t>
      </w:r>
      <w:r>
        <w:t>оценка «отлично» ставится при полном и безошибочном ответе, оценка «хорошо» - если допущены незначительные погрешности при ответе, оценка «удовлетворительно» - допущены значительные погрешности, оценка «неудовлетворительно» выставляется в том случае, когда студент не знает ответа на вопрос или дает неверный ответ.</w:t>
      </w:r>
    </w:p>
    <w:p w:rsidR="002F1C68" w:rsidRDefault="002F1C68" w:rsidP="002F1C68">
      <w:pPr>
        <w:pStyle w:val="WW-"/>
        <w:jc w:val="both"/>
        <w:rPr>
          <w:bCs/>
          <w:i/>
          <w:color w:val="auto"/>
        </w:rPr>
      </w:pPr>
    </w:p>
    <w:p w:rsidR="002F1C68" w:rsidRDefault="002F1C68" w:rsidP="002F1C68">
      <w:pPr>
        <w:pStyle w:val="WW-"/>
        <w:jc w:val="both"/>
      </w:pPr>
      <w:r>
        <w:rPr>
          <w:bCs/>
          <w:i/>
          <w:color w:val="auto"/>
        </w:rPr>
        <w:t>Критерии оценки решения ситуационной задачи</w:t>
      </w:r>
      <w:r>
        <w:rPr>
          <w:bCs/>
          <w:color w:val="auto"/>
        </w:rPr>
        <w:t xml:space="preserve">: </w:t>
      </w:r>
      <w:r>
        <w:t>оценка «отлично» ставится при безошибочном решении ситуационной задачи, оценка «хорошо» - если допущены незначительные погрешности при решении, оценка «удовлетворительно» - допущены значительные погрешности, оценка «неудовлетворительно» выставляется в том случае, когда студент не может решить ситуационную задачу или решает ее неверно.</w:t>
      </w:r>
    </w:p>
    <w:p w:rsidR="002F1C68" w:rsidRDefault="002F1C68" w:rsidP="002F1C68">
      <w:pPr>
        <w:pStyle w:val="WW-"/>
        <w:spacing w:line="240" w:lineRule="auto"/>
        <w:jc w:val="both"/>
        <w:rPr>
          <w:bCs/>
          <w:i/>
          <w:color w:val="auto"/>
        </w:rPr>
      </w:pPr>
    </w:p>
    <w:p w:rsidR="002F1C68" w:rsidRDefault="002F1C68" w:rsidP="002F1C68">
      <w:pPr>
        <w:pStyle w:val="WW-"/>
        <w:jc w:val="both"/>
      </w:pPr>
      <w:r>
        <w:rPr>
          <w:bCs/>
          <w:i/>
          <w:color w:val="auto"/>
        </w:rPr>
        <w:t>Критерии оценки выступления по подготовленному реферату</w:t>
      </w:r>
      <w:r>
        <w:rPr>
          <w:bCs/>
          <w:color w:val="auto"/>
        </w:rPr>
        <w:t xml:space="preserve">: </w:t>
      </w:r>
      <w:r>
        <w:t>оценка «отлично» ставится при полном раскрытии студентом темы реферативного сообщения и безошибочных ответах на вопросы по теме реферативного сообщения; оценка «хорошо» - если допущены незначительные погрешности при раскрытии темы и в ответах на вопросы; оценка «удовлетворительно» - тема сообщения раскрыта не в полном объеме или допущены принципиальные погрешности при раскрытии темы, студент не знает ответов на вопросы или дает неверные ответы; оценка «неудовлетворительно» выставляется в том случае, когда студент не подготовил выступление.</w:t>
      </w:r>
    </w:p>
    <w:p w:rsidR="002F1C68" w:rsidRDefault="002F1C68" w:rsidP="002F1C68">
      <w:pPr>
        <w:rPr>
          <w:b/>
        </w:rPr>
      </w:pPr>
    </w:p>
    <w:p w:rsidR="002F1C68" w:rsidRPr="009B0EDE" w:rsidRDefault="00165157" w:rsidP="002F1C68">
      <w:r>
        <w:rPr>
          <w:b/>
        </w:rPr>
        <w:t>10</w:t>
      </w:r>
      <w:r w:rsidR="002F1C68">
        <w:rPr>
          <w:b/>
        </w:rPr>
        <w:t>.</w:t>
      </w:r>
      <w:r w:rsidR="002F1C68" w:rsidRPr="009B0EDE">
        <w:rPr>
          <w:b/>
        </w:rPr>
        <w:t xml:space="preserve"> Рекомендации для студентов, пропустивших практическое занятие</w:t>
      </w:r>
      <w:r w:rsidR="002F1C68" w:rsidRPr="009B0EDE">
        <w:t xml:space="preserve">, расположены на информационном стенде кафедры. </w:t>
      </w:r>
    </w:p>
    <w:tbl>
      <w:tblPr>
        <w:tblW w:w="1002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9466"/>
      </w:tblGrid>
      <w:tr w:rsidR="00165157" w:rsidRPr="00E93F62" w:rsidTr="00165157">
        <w:tc>
          <w:tcPr>
            <w:tcW w:w="560" w:type="dxa"/>
            <w:vAlign w:val="center"/>
          </w:tcPr>
          <w:p w:rsidR="00165157" w:rsidRPr="00E93F62" w:rsidRDefault="00165157" w:rsidP="006135DC">
            <w:pPr>
              <w:widowControl w:val="0"/>
              <w:autoSpaceDE w:val="0"/>
              <w:jc w:val="center"/>
              <w:rPr>
                <w:b/>
              </w:rPr>
            </w:pPr>
            <w:proofErr w:type="spellStart"/>
            <w:proofErr w:type="gramStart"/>
            <w:r w:rsidRPr="00E93F62">
              <w:rPr>
                <w:b/>
              </w:rPr>
              <w:t>п</w:t>
            </w:r>
            <w:proofErr w:type="spellEnd"/>
            <w:proofErr w:type="gramEnd"/>
            <w:r w:rsidRPr="00E93F62">
              <w:rPr>
                <w:b/>
              </w:rPr>
              <w:t>/</w:t>
            </w:r>
            <w:proofErr w:type="spellStart"/>
            <w:r w:rsidRPr="00E93F62">
              <w:rPr>
                <w:b/>
              </w:rPr>
              <w:t>п</w:t>
            </w:r>
            <w:proofErr w:type="spellEnd"/>
          </w:p>
        </w:tc>
        <w:tc>
          <w:tcPr>
            <w:tcW w:w="9466" w:type="dxa"/>
            <w:vAlign w:val="center"/>
          </w:tcPr>
          <w:p w:rsidR="00165157" w:rsidRPr="00E93F62" w:rsidRDefault="00165157" w:rsidP="006135DC">
            <w:pPr>
              <w:widowControl w:val="0"/>
              <w:autoSpaceDE w:val="0"/>
              <w:jc w:val="center"/>
              <w:rPr>
                <w:b/>
              </w:rPr>
            </w:pPr>
            <w:r w:rsidRPr="00E93F62">
              <w:rPr>
                <w:b/>
              </w:rPr>
              <w:t>Этап отработки</w:t>
            </w:r>
          </w:p>
        </w:tc>
      </w:tr>
      <w:tr w:rsidR="00165157" w:rsidRPr="00E93F62" w:rsidTr="00165157">
        <w:tc>
          <w:tcPr>
            <w:tcW w:w="10026" w:type="dxa"/>
            <w:gridSpan w:val="2"/>
            <w:vAlign w:val="center"/>
          </w:tcPr>
          <w:p w:rsidR="00165157" w:rsidRPr="00E93F62" w:rsidRDefault="00165157" w:rsidP="006135DC">
            <w:pPr>
              <w:widowControl w:val="0"/>
              <w:autoSpaceDE w:val="0"/>
              <w:jc w:val="center"/>
              <w:rPr>
                <w:b/>
              </w:rPr>
            </w:pPr>
            <w:r w:rsidRPr="00E93F62">
              <w:rPr>
                <w:b/>
                <w:lang w:val="en-US"/>
              </w:rPr>
              <w:t>I</w:t>
            </w:r>
            <w:r w:rsidRPr="00E93F62">
              <w:rPr>
                <w:b/>
              </w:rPr>
              <w:t>. Отработка пропущенного практического занятия</w:t>
            </w:r>
          </w:p>
        </w:tc>
      </w:tr>
      <w:tr w:rsidR="00165157" w:rsidRPr="00E93F62" w:rsidTr="00165157">
        <w:tc>
          <w:tcPr>
            <w:tcW w:w="560" w:type="dxa"/>
          </w:tcPr>
          <w:p w:rsidR="00165157" w:rsidRPr="00E93F62" w:rsidRDefault="00165157" w:rsidP="006135DC">
            <w:pPr>
              <w:widowControl w:val="0"/>
              <w:autoSpaceDE w:val="0"/>
              <w:jc w:val="center"/>
            </w:pPr>
            <w:r w:rsidRPr="00E93F62">
              <w:t>1.</w:t>
            </w:r>
          </w:p>
        </w:tc>
        <w:tc>
          <w:tcPr>
            <w:tcW w:w="9466" w:type="dxa"/>
          </w:tcPr>
          <w:p w:rsidR="00165157" w:rsidRPr="00E93F62" w:rsidRDefault="00165157" w:rsidP="006135DC">
            <w:pPr>
              <w:widowControl w:val="0"/>
              <w:autoSpaceDE w:val="0"/>
              <w:jc w:val="both"/>
            </w:pPr>
            <w:r w:rsidRPr="00E93F62">
              <w:t>Реферат рукописный (актуальность темы, содержательная часть, список использованной литературы)</w:t>
            </w:r>
          </w:p>
        </w:tc>
      </w:tr>
      <w:tr w:rsidR="00165157" w:rsidRPr="00E93F62" w:rsidTr="00165157">
        <w:tc>
          <w:tcPr>
            <w:tcW w:w="560" w:type="dxa"/>
          </w:tcPr>
          <w:p w:rsidR="00165157" w:rsidRPr="00E93F62" w:rsidRDefault="00165157" w:rsidP="006135DC">
            <w:pPr>
              <w:widowControl w:val="0"/>
              <w:autoSpaceDE w:val="0"/>
              <w:jc w:val="center"/>
            </w:pPr>
            <w:r w:rsidRPr="00E93F62">
              <w:t>2.</w:t>
            </w:r>
          </w:p>
        </w:tc>
        <w:tc>
          <w:tcPr>
            <w:tcW w:w="9466" w:type="dxa"/>
          </w:tcPr>
          <w:p w:rsidR="00165157" w:rsidRPr="00E93F62" w:rsidRDefault="00165157" w:rsidP="006135DC">
            <w:pPr>
              <w:widowControl w:val="0"/>
              <w:autoSpaceDE w:val="0"/>
              <w:jc w:val="both"/>
            </w:pPr>
            <w:r w:rsidRPr="00E93F62">
              <w:t>Защита содержательной части реферата</w:t>
            </w:r>
          </w:p>
        </w:tc>
      </w:tr>
      <w:tr w:rsidR="00165157" w:rsidRPr="00E93F62" w:rsidTr="00165157">
        <w:tc>
          <w:tcPr>
            <w:tcW w:w="560" w:type="dxa"/>
          </w:tcPr>
          <w:p w:rsidR="00165157" w:rsidRPr="00E93F62" w:rsidRDefault="00165157" w:rsidP="006135DC">
            <w:pPr>
              <w:widowControl w:val="0"/>
              <w:autoSpaceDE w:val="0"/>
              <w:jc w:val="center"/>
            </w:pPr>
            <w:r w:rsidRPr="00E93F62">
              <w:t>3</w:t>
            </w:r>
            <w:r w:rsidRPr="00E93F62">
              <w:rPr>
                <w:lang w:val="en-US"/>
              </w:rPr>
              <w:t>.</w:t>
            </w:r>
          </w:p>
        </w:tc>
        <w:tc>
          <w:tcPr>
            <w:tcW w:w="9466" w:type="dxa"/>
          </w:tcPr>
          <w:p w:rsidR="00165157" w:rsidRPr="00E93F62" w:rsidRDefault="00165157" w:rsidP="006135DC">
            <w:pPr>
              <w:widowControl w:val="0"/>
              <w:autoSpaceDE w:val="0"/>
              <w:jc w:val="both"/>
            </w:pPr>
            <w:r w:rsidRPr="00E93F62">
              <w:t>Заполнение и защита протокола практического занятия</w:t>
            </w:r>
          </w:p>
        </w:tc>
      </w:tr>
      <w:tr w:rsidR="00165157" w:rsidRPr="00E93F62" w:rsidTr="00165157">
        <w:tc>
          <w:tcPr>
            <w:tcW w:w="560" w:type="dxa"/>
          </w:tcPr>
          <w:p w:rsidR="00165157" w:rsidRPr="00E93F62" w:rsidRDefault="00165157" w:rsidP="006135DC">
            <w:pPr>
              <w:widowControl w:val="0"/>
              <w:autoSpaceDE w:val="0"/>
              <w:jc w:val="center"/>
            </w:pPr>
            <w:r w:rsidRPr="00E93F62">
              <w:t>4.</w:t>
            </w:r>
          </w:p>
        </w:tc>
        <w:tc>
          <w:tcPr>
            <w:tcW w:w="9466" w:type="dxa"/>
          </w:tcPr>
          <w:p w:rsidR="00165157" w:rsidRPr="00E93F62" w:rsidRDefault="00165157" w:rsidP="006135DC">
            <w:pPr>
              <w:widowControl w:val="0"/>
              <w:autoSpaceDE w:val="0"/>
              <w:jc w:val="both"/>
            </w:pPr>
            <w:r w:rsidRPr="00E93F62">
              <w:t>Занятие, пропущенное по уважительной причине, отрабатывается без написания реферата</w:t>
            </w:r>
          </w:p>
        </w:tc>
      </w:tr>
      <w:tr w:rsidR="00165157" w:rsidRPr="00E93F62" w:rsidTr="00165157">
        <w:tc>
          <w:tcPr>
            <w:tcW w:w="10026" w:type="dxa"/>
            <w:gridSpan w:val="2"/>
            <w:vAlign w:val="center"/>
          </w:tcPr>
          <w:p w:rsidR="00165157" w:rsidRPr="00E93F62" w:rsidRDefault="00165157" w:rsidP="006135DC">
            <w:pPr>
              <w:widowControl w:val="0"/>
              <w:autoSpaceDE w:val="0"/>
              <w:jc w:val="center"/>
            </w:pPr>
            <w:r w:rsidRPr="00E93F62">
              <w:rPr>
                <w:b/>
                <w:lang w:val="en-US"/>
              </w:rPr>
              <w:t>II</w:t>
            </w:r>
            <w:r w:rsidRPr="00E93F62">
              <w:rPr>
                <w:b/>
              </w:rPr>
              <w:t xml:space="preserve">. Отработка текущих неудовлетворительных оценок </w:t>
            </w:r>
          </w:p>
        </w:tc>
      </w:tr>
      <w:tr w:rsidR="00165157" w:rsidRPr="00E93F62" w:rsidTr="00165157">
        <w:tc>
          <w:tcPr>
            <w:tcW w:w="560" w:type="dxa"/>
          </w:tcPr>
          <w:p w:rsidR="00165157" w:rsidRPr="00E93F62" w:rsidRDefault="00165157" w:rsidP="006135DC">
            <w:pPr>
              <w:widowControl w:val="0"/>
              <w:autoSpaceDE w:val="0"/>
              <w:jc w:val="center"/>
            </w:pPr>
            <w:r w:rsidRPr="00E93F62">
              <w:t>1.</w:t>
            </w:r>
          </w:p>
        </w:tc>
        <w:tc>
          <w:tcPr>
            <w:tcW w:w="9466" w:type="dxa"/>
          </w:tcPr>
          <w:p w:rsidR="00165157" w:rsidRPr="00E93F62" w:rsidRDefault="00165157" w:rsidP="006135DC">
            <w:pPr>
              <w:widowControl w:val="0"/>
              <w:autoSpaceDE w:val="0"/>
              <w:jc w:val="both"/>
            </w:pPr>
            <w:r w:rsidRPr="00E93F62">
              <w:t>Неудовлетворительная оценка за устный ответ  отрабатывается устно, либо на итоговом занятии задается дополнительный вопрос по данной теме</w:t>
            </w:r>
          </w:p>
        </w:tc>
      </w:tr>
    </w:tbl>
    <w:p w:rsidR="00165157" w:rsidRDefault="00165157" w:rsidP="003572C8">
      <w:pPr>
        <w:spacing w:line="200" w:lineRule="atLeast"/>
        <w:jc w:val="both"/>
        <w:rPr>
          <w:b/>
        </w:rPr>
      </w:pPr>
    </w:p>
    <w:p w:rsidR="00165157" w:rsidRDefault="00165157" w:rsidP="003572C8">
      <w:pPr>
        <w:spacing w:line="200" w:lineRule="atLeast"/>
        <w:jc w:val="both"/>
        <w:rPr>
          <w:b/>
          <w:iCs/>
        </w:rPr>
      </w:pPr>
      <w:r>
        <w:rPr>
          <w:b/>
        </w:rPr>
        <w:lastRenderedPageBreak/>
        <w:t xml:space="preserve">11. </w:t>
      </w:r>
      <w:r w:rsidRPr="00E87A28">
        <w:rPr>
          <w:b/>
        </w:rPr>
        <w:t xml:space="preserve">Структурная организация мышечных и опорных тканей у детей. </w:t>
      </w:r>
    </w:p>
    <w:p w:rsidR="00053194" w:rsidRPr="00B672F1" w:rsidRDefault="00053194" w:rsidP="00053194">
      <w:pPr>
        <w:jc w:val="both"/>
        <w:rPr>
          <w:rFonts w:eastAsiaTheme="minorHAnsi"/>
          <w:b/>
          <w:lang w:eastAsia="en-US"/>
        </w:rPr>
      </w:pPr>
      <w:r w:rsidRPr="00B672F1">
        <w:rPr>
          <w:rFonts w:eastAsiaTheme="minorHAnsi"/>
          <w:b/>
          <w:lang w:eastAsia="en-US"/>
        </w:rPr>
        <w:t>Мышечные ткани.</w:t>
      </w:r>
    </w:p>
    <w:p w:rsidR="00053194" w:rsidRPr="00B672F1" w:rsidRDefault="00053194" w:rsidP="00053194">
      <w:pPr>
        <w:jc w:val="both"/>
        <w:rPr>
          <w:rFonts w:eastAsiaTheme="minorHAnsi"/>
          <w:b/>
          <w:lang w:eastAsia="en-US"/>
        </w:rPr>
      </w:pPr>
      <w:r w:rsidRPr="00B672F1">
        <w:rPr>
          <w:bCs/>
          <w:i/>
          <w:shd w:val="clear" w:color="auto" w:fill="FFFFFF"/>
        </w:rPr>
        <w:t>Гладкая мышечная ткань</w:t>
      </w:r>
      <w:r w:rsidRPr="00B672F1">
        <w:rPr>
          <w:rStyle w:val="apple-converted-space"/>
          <w:shd w:val="clear" w:color="auto" w:fill="FFFFFF"/>
        </w:rPr>
        <w:t xml:space="preserve">  </w:t>
      </w:r>
      <w:r w:rsidRPr="00B672F1">
        <w:rPr>
          <w:shd w:val="clear" w:color="auto" w:fill="FFFFFF"/>
        </w:rPr>
        <w:t>у новорождённого ребёнка развита достаточно хорошо. Отличительной особенностью гладкой мышечной тканью ребёнка являются более мелкие размеры гладкомышечных клеток.</w:t>
      </w:r>
    </w:p>
    <w:p w:rsidR="00053194" w:rsidRPr="00B672F1" w:rsidRDefault="00053194" w:rsidP="00053194">
      <w:pPr>
        <w:jc w:val="both"/>
        <w:rPr>
          <w:rFonts w:eastAsiaTheme="minorHAnsi"/>
          <w:i/>
          <w:lang w:eastAsia="en-US"/>
        </w:rPr>
      </w:pPr>
      <w:r w:rsidRPr="00B672F1">
        <w:rPr>
          <w:rFonts w:eastAsiaTheme="minorHAnsi"/>
          <w:i/>
          <w:lang w:eastAsia="en-US"/>
        </w:rPr>
        <w:t>Поперечнополосатая мышечная ткань скелетного типа.</w:t>
      </w:r>
    </w:p>
    <w:p w:rsidR="00053194" w:rsidRPr="00B672F1" w:rsidRDefault="00053194" w:rsidP="00053194">
      <w:pPr>
        <w:jc w:val="both"/>
        <w:rPr>
          <w:rFonts w:eastAsiaTheme="minorHAnsi"/>
          <w:lang w:eastAsia="en-US"/>
        </w:rPr>
      </w:pPr>
      <w:r w:rsidRPr="00B672F1">
        <w:rPr>
          <w:rFonts w:eastAsiaTheme="minorHAnsi"/>
          <w:lang w:eastAsia="en-US"/>
        </w:rPr>
        <w:t>У детей, в отличие от взрослых, отношение массы мышц к массе тела меньше. У доношенного новорожденного масса мышц составляет 23,3% от массы тела, у ребенка 8 лет – 27,7%, в 15 лет – 32,6%, а у взрослого – 44,2%.</w:t>
      </w:r>
    </w:p>
    <w:p w:rsidR="00053194" w:rsidRPr="00B672F1" w:rsidRDefault="00053194" w:rsidP="00053194">
      <w:pPr>
        <w:jc w:val="both"/>
        <w:rPr>
          <w:rFonts w:eastAsiaTheme="minorHAnsi"/>
          <w:lang w:eastAsia="en-US"/>
        </w:rPr>
      </w:pPr>
      <w:r w:rsidRPr="00B672F1">
        <w:rPr>
          <w:rFonts w:eastAsiaTheme="minorHAnsi"/>
          <w:lang w:eastAsia="en-US"/>
        </w:rPr>
        <w:t>С периода новорожденности до периода зрелости масса мышечной ткани возрастает в 37 раз, масса скелета в 27 раз. Диаметр мышечного волокна у новорожденных равен 7 мкм, к 16 годам – увеличивается до 28 мкм и более. Параллельно росту миофибрилл уменьшается количество ядер в мышечном волокне. Параллельно развивается соединительнотканный каркас мышц.</w:t>
      </w:r>
    </w:p>
    <w:p w:rsidR="00053194" w:rsidRPr="00B672F1" w:rsidRDefault="00053194" w:rsidP="00053194">
      <w:pPr>
        <w:jc w:val="both"/>
        <w:rPr>
          <w:rFonts w:eastAsiaTheme="minorHAnsi"/>
          <w:lang w:eastAsia="en-US"/>
        </w:rPr>
      </w:pPr>
      <w:r w:rsidRPr="00B672F1">
        <w:rPr>
          <w:rFonts w:eastAsiaTheme="minorHAnsi"/>
          <w:lang w:eastAsia="en-US"/>
        </w:rPr>
        <w:t>К моменту рождения рецепторный аппарат мышц сформирован.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B672F1">
        <w:rPr>
          <w:i/>
          <w:color w:val="000000"/>
        </w:rPr>
        <w:t>У новорождённого</w:t>
      </w:r>
      <w:r w:rsidRPr="00B672F1">
        <w:rPr>
          <w:color w:val="000000"/>
        </w:rPr>
        <w:t xml:space="preserve"> мышечные волокна расположены рыхло, их толщина 4-22 мкм. В постнатальном периоде рост мышечной массы происходит в основном за счёт утолщения мышечных волокон, и к 18-20 годам их диаметр достигает 20-90 мкм. В целом мышцы у детей раннего возраста более тонкие и слабые. Фасции у новорождённого тонкие, рыхлые, легко отделяются от мышц. Созревание фасций начинается с первых месяцев жизни ребёнка и связано с функциональной активностью мышц. </w:t>
      </w:r>
    </w:p>
    <w:p w:rsidR="00053194" w:rsidRPr="00B672F1" w:rsidRDefault="00053194" w:rsidP="00053194">
      <w:pPr>
        <w:jc w:val="both"/>
        <w:rPr>
          <w:rFonts w:eastAsiaTheme="minorHAnsi"/>
          <w:color w:val="000000"/>
          <w:shd w:val="clear" w:color="auto" w:fill="FFFFFF"/>
          <w:lang w:eastAsia="en-US"/>
        </w:rPr>
      </w:pPr>
      <w:r w:rsidRPr="00B672F1">
        <w:rPr>
          <w:rFonts w:eastAsiaTheme="minorHAnsi"/>
          <w:color w:val="000000"/>
          <w:shd w:val="clear" w:color="auto" w:fill="FFFFFF"/>
          <w:lang w:eastAsia="en-US"/>
        </w:rPr>
        <w:t xml:space="preserve">Скелетные мышцы у новорождённых характеризуется меньшим содержанием сократительных белков (у новорождённых их в 2 раза меньше, чем у детей старшего возраста), наличием фетальной формы миозина, обладающего небольшой </w:t>
      </w:r>
      <w:proofErr w:type="spellStart"/>
      <w:r w:rsidRPr="00B672F1">
        <w:rPr>
          <w:rFonts w:eastAsiaTheme="minorHAnsi"/>
          <w:color w:val="000000"/>
          <w:shd w:val="clear" w:color="auto" w:fill="FFFFFF"/>
          <w:lang w:eastAsia="en-US"/>
        </w:rPr>
        <w:t>АТФазной</w:t>
      </w:r>
      <w:proofErr w:type="spellEnd"/>
      <w:r w:rsidRPr="00B672F1">
        <w:rPr>
          <w:rFonts w:eastAsiaTheme="minorHAnsi"/>
          <w:color w:val="000000"/>
          <w:shd w:val="clear" w:color="auto" w:fill="FFFFFF"/>
          <w:lang w:eastAsia="en-US"/>
        </w:rPr>
        <w:t xml:space="preserve"> активностью. По мере роста ребёнка фетальный миозин замещается дефинитивными миозинами, увеличивается содержание </w:t>
      </w:r>
      <w:proofErr w:type="spellStart"/>
      <w:r w:rsidRPr="00B672F1">
        <w:rPr>
          <w:rFonts w:eastAsiaTheme="minorHAnsi"/>
          <w:color w:val="000000"/>
          <w:shd w:val="clear" w:color="auto" w:fill="FFFFFF"/>
          <w:lang w:eastAsia="en-US"/>
        </w:rPr>
        <w:t>тропомиозина</w:t>
      </w:r>
      <w:proofErr w:type="spellEnd"/>
      <w:r w:rsidRPr="00B672F1">
        <w:rPr>
          <w:rFonts w:eastAsiaTheme="minorHAnsi"/>
          <w:color w:val="000000"/>
          <w:shd w:val="clear" w:color="auto" w:fill="FFFFFF"/>
          <w:lang w:eastAsia="en-US"/>
        </w:rPr>
        <w:t xml:space="preserve"> и саркоплазматических белков, уменьшается количество гликогена, молочной кислоты и воды.</w:t>
      </w:r>
    </w:p>
    <w:p w:rsidR="00053194" w:rsidRPr="00B672F1" w:rsidRDefault="00053194" w:rsidP="00053194">
      <w:pPr>
        <w:widowControl w:val="0"/>
        <w:autoSpaceDE w:val="0"/>
        <w:autoSpaceDN w:val="0"/>
        <w:ind w:right="72" w:firstLine="288"/>
        <w:jc w:val="both"/>
        <w:rPr>
          <w:spacing w:val="-9"/>
        </w:rPr>
      </w:pPr>
      <w:r w:rsidRPr="00B672F1">
        <w:t xml:space="preserve">При электронно-микроскопическом исследовании скелетных мышц между слоями сарколеммы обнаруживаются небольшие веретенообразные </w:t>
      </w:r>
      <w:r w:rsidRPr="00B672F1">
        <w:rPr>
          <w:i/>
          <w:iCs/>
        </w:rPr>
        <w:t xml:space="preserve">клетки-сателлиты. </w:t>
      </w:r>
      <w:r w:rsidRPr="00B672F1">
        <w:t xml:space="preserve">Они располагаются в </w:t>
      </w:r>
      <w:r w:rsidRPr="00B672F1">
        <w:rPr>
          <w:spacing w:val="-5"/>
        </w:rPr>
        <w:t xml:space="preserve">углублениях мышечных волокон и составляют 10 °/о числа ядер в </w:t>
      </w:r>
      <w:r w:rsidRPr="00B672F1">
        <w:rPr>
          <w:spacing w:val="-6"/>
        </w:rPr>
        <w:t xml:space="preserve">мышечном волокне. Клетки-сателлиты содержат: крупное ядро и </w:t>
      </w:r>
      <w:r w:rsidRPr="00B672F1">
        <w:t xml:space="preserve">узкий ободок светлой цитоплазмы, где обнаруживаются мелкие митохондрии и лизосомы, немного свободных рибосом. Они </w:t>
      </w:r>
      <w:r w:rsidRPr="00B672F1">
        <w:rPr>
          <w:spacing w:val="-9"/>
        </w:rPr>
        <w:t>рассматриваются как камбиальный резерв мышечной ткани. У новорожденных и детей раннего возраста на единицу площади приходится больше клеток – сателлитов.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jc w:val="both"/>
        <w:rPr>
          <w:b/>
        </w:rPr>
      </w:pPr>
      <w:r w:rsidRPr="00B672F1">
        <w:rPr>
          <w:b/>
        </w:rPr>
        <w:t>Размеры мышечных волокон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ind w:right="72"/>
        <w:jc w:val="both"/>
      </w:pPr>
      <w:r w:rsidRPr="00B672F1">
        <w:rPr>
          <w:spacing w:val="-4"/>
        </w:rPr>
        <w:t>Толщина мы</w:t>
      </w:r>
      <w:r w:rsidRPr="00B672F1">
        <w:t>шечных волокон у детей значительно меньше.</w:t>
      </w:r>
    </w:p>
    <w:p w:rsidR="00053194" w:rsidRPr="00B672F1" w:rsidRDefault="00053194" w:rsidP="00053194">
      <w:pPr>
        <w:widowControl w:val="0"/>
        <w:autoSpaceDE w:val="0"/>
        <w:autoSpaceDN w:val="0"/>
        <w:ind w:right="72"/>
        <w:jc w:val="both"/>
      </w:pPr>
      <w:r w:rsidRPr="00B672F1">
        <w:t xml:space="preserve">К моменту рождения максимальной толщины достигают мышечные волокна в мышцах плеча (10-43 мкм), межреберных </w:t>
      </w:r>
      <w:r w:rsidRPr="00B672F1">
        <w:rPr>
          <w:spacing w:val="8"/>
        </w:rPr>
        <w:t xml:space="preserve">мышцах и диафрагме (11,7 мкм). Менее толстые волокна в </w:t>
      </w:r>
      <w:r w:rsidRPr="00B672F1">
        <w:rPr>
          <w:spacing w:val="-2"/>
        </w:rPr>
        <w:t>мышцах голени и стопы, они несколько менее дифференцированы</w:t>
      </w:r>
      <w:r w:rsidRPr="00B672F1">
        <w:t xml:space="preserve">. Так, в икроножной мышце диаметр волокон равен: у </w:t>
      </w:r>
      <w:r w:rsidRPr="00B672F1">
        <w:rPr>
          <w:i/>
          <w:iCs/>
        </w:rPr>
        <w:t>ново</w:t>
      </w:r>
      <w:r w:rsidRPr="00B672F1">
        <w:rPr>
          <w:i/>
          <w:iCs/>
        </w:rPr>
        <w:softHyphen/>
        <w:t xml:space="preserve">рожденных </w:t>
      </w:r>
      <w:r w:rsidRPr="00B672F1">
        <w:t xml:space="preserve">10,08 ± 0,24 мкм; </w:t>
      </w:r>
      <w:r w:rsidRPr="00B672F1">
        <w:rPr>
          <w:i/>
          <w:iCs/>
        </w:rPr>
        <w:t xml:space="preserve">в возрасте 6--7 лет </w:t>
      </w:r>
      <w:r w:rsidRPr="00B672F1">
        <w:t xml:space="preserve">удваивается, </w:t>
      </w:r>
      <w:r w:rsidRPr="00B672F1">
        <w:rPr>
          <w:i/>
          <w:iCs/>
        </w:rPr>
        <w:t xml:space="preserve">в 20-25 лет - </w:t>
      </w:r>
      <w:r w:rsidRPr="00B672F1">
        <w:t xml:space="preserve">53,47 мкм. Вместе с тем установлено, что </w:t>
      </w:r>
      <w:r w:rsidRPr="00B672F1">
        <w:rPr>
          <w:i/>
          <w:iCs/>
        </w:rPr>
        <w:t>в возрасте 7 лет д</w:t>
      </w:r>
      <w:r w:rsidRPr="00B672F1">
        <w:t xml:space="preserve">иаметр волокон грудной мышцы равен </w:t>
      </w:r>
      <w:r w:rsidRPr="00B672F1">
        <w:rPr>
          <w:spacing w:val="-7"/>
        </w:rPr>
        <w:t>20-25 мкм; а к 20-25 годам он увеличивается до 40 - 45 мкм. Од</w:t>
      </w:r>
      <w:r w:rsidRPr="00B672F1">
        <w:t xml:space="preserve">нако у детей толщина волокон в одной и той же мышце значительно варьирует. </w:t>
      </w:r>
    </w:p>
    <w:p w:rsidR="00053194" w:rsidRPr="00B672F1" w:rsidRDefault="00053194" w:rsidP="00053194">
      <w:pPr>
        <w:widowControl w:val="0"/>
        <w:autoSpaceDE w:val="0"/>
        <w:autoSpaceDN w:val="0"/>
        <w:ind w:right="72"/>
        <w:jc w:val="both"/>
      </w:pPr>
      <w:r w:rsidRPr="00B672F1">
        <w:t xml:space="preserve">В мышцах </w:t>
      </w:r>
      <w:r w:rsidRPr="00B672F1">
        <w:rPr>
          <w:i/>
          <w:iCs/>
        </w:rPr>
        <w:t xml:space="preserve">новорожденного </w:t>
      </w:r>
      <w:r w:rsidRPr="00B672F1">
        <w:t>много тонких во</w:t>
      </w:r>
      <w:r w:rsidRPr="00B672F1">
        <w:rPr>
          <w:spacing w:val="14"/>
        </w:rPr>
        <w:t xml:space="preserve">локон диаметром не более 6 -7 мкм, однако на 100 волокон </w:t>
      </w:r>
      <w:r w:rsidRPr="00B672F1">
        <w:t>встречаются 1-2 крупных диаметром 30-90 мкм.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jc w:val="both"/>
      </w:pPr>
      <w:r w:rsidRPr="00B672F1">
        <w:rPr>
          <w:spacing w:val="-6"/>
        </w:rPr>
        <w:t xml:space="preserve">В растущих мышечных волокнах их диаметр возрастает в 2 раза к 1 году; в 5 раз к 6 годам; в 8 раз к 17 годам; в: 17 раз к 20 </w:t>
      </w:r>
      <w:r w:rsidRPr="00B672F1">
        <w:rPr>
          <w:spacing w:val="-1"/>
        </w:rPr>
        <w:t>годам. В обратном порядке уменьшается количество ядер в мыш</w:t>
      </w:r>
      <w:r w:rsidRPr="00B672F1">
        <w:t>ечных волокнах.</w:t>
      </w:r>
    </w:p>
    <w:p w:rsidR="00053194" w:rsidRPr="00B672F1" w:rsidRDefault="00053194" w:rsidP="00053194">
      <w:pPr>
        <w:widowControl w:val="0"/>
        <w:autoSpaceDE w:val="0"/>
        <w:autoSpaceDN w:val="0"/>
        <w:ind w:right="72" w:firstLine="288"/>
        <w:jc w:val="both"/>
        <w:rPr>
          <w:spacing w:val="-8"/>
        </w:rPr>
      </w:pPr>
      <w:r w:rsidRPr="00B672F1">
        <w:rPr>
          <w:spacing w:val="-6"/>
        </w:rPr>
        <w:t>С первых двух лет отмечается превосходство в толщине во</w:t>
      </w:r>
      <w:r w:rsidRPr="00B672F1">
        <w:t>локон в мышцах проксимальных звеньев конечностей, по срав</w:t>
      </w:r>
      <w:r w:rsidRPr="00B672F1">
        <w:rPr>
          <w:spacing w:val="-3"/>
        </w:rPr>
        <w:t xml:space="preserve">нению с </w:t>
      </w:r>
      <w:proofErr w:type="gramStart"/>
      <w:r w:rsidRPr="00B672F1">
        <w:rPr>
          <w:spacing w:val="-3"/>
        </w:rPr>
        <w:t>дистальными</w:t>
      </w:r>
      <w:proofErr w:type="gramEnd"/>
      <w:r w:rsidRPr="00B672F1">
        <w:rPr>
          <w:spacing w:val="-3"/>
        </w:rPr>
        <w:t xml:space="preserve">; в более поверхностных по сравнению с </w:t>
      </w:r>
      <w:r w:rsidRPr="00B672F1">
        <w:rPr>
          <w:spacing w:val="-8"/>
        </w:rPr>
        <w:t xml:space="preserve">более глубокими. </w:t>
      </w:r>
    </w:p>
    <w:p w:rsidR="00053194" w:rsidRPr="00B672F1" w:rsidRDefault="00053194" w:rsidP="00053194">
      <w:pPr>
        <w:widowControl w:val="0"/>
        <w:autoSpaceDE w:val="0"/>
        <w:autoSpaceDN w:val="0"/>
        <w:ind w:right="72" w:firstLine="288"/>
        <w:jc w:val="both"/>
      </w:pPr>
      <w:r w:rsidRPr="00B672F1">
        <w:rPr>
          <w:i/>
          <w:spacing w:val="-8"/>
        </w:rPr>
        <w:t>В первые два года</w:t>
      </w:r>
      <w:r w:rsidRPr="00B672F1">
        <w:rPr>
          <w:spacing w:val="-8"/>
        </w:rPr>
        <w:t xml:space="preserve"> интенсивно растут мышцы, </w:t>
      </w:r>
      <w:r w:rsidRPr="00B672F1">
        <w:t xml:space="preserve">обеспечивающие стояние и ходьбу. В 2-4 года интенсивно утолщаются волокна длиннейшей мышцы спины и большой </w:t>
      </w:r>
      <w:r w:rsidRPr="00B672F1">
        <w:rPr>
          <w:spacing w:val="-2"/>
        </w:rPr>
        <w:t xml:space="preserve">ягодичной мышцы, В 7-12 лет интенсивно растет двуглавая </w:t>
      </w:r>
      <w:r w:rsidRPr="00B672F1">
        <w:rPr>
          <w:spacing w:val="-9"/>
        </w:rPr>
        <w:t xml:space="preserve">мышца голени, ее рост продолжается до </w:t>
      </w:r>
      <w:r w:rsidRPr="00B672F1">
        <w:rPr>
          <w:i/>
          <w:iCs/>
          <w:spacing w:val="-9"/>
        </w:rPr>
        <w:t xml:space="preserve">20-25 </w:t>
      </w:r>
      <w:r w:rsidRPr="00B672F1">
        <w:rPr>
          <w:spacing w:val="-9"/>
        </w:rPr>
        <w:t>лет. В 12-</w:t>
      </w:r>
      <w:r w:rsidRPr="00B672F1">
        <w:rPr>
          <w:spacing w:val="-9"/>
        </w:rPr>
        <w:lastRenderedPageBreak/>
        <w:t xml:space="preserve">16 лет </w:t>
      </w:r>
      <w:r w:rsidRPr="00B672F1">
        <w:rPr>
          <w:spacing w:val="-1"/>
        </w:rPr>
        <w:t>интенсивно развиваются мышцы, обеспечивающие вертикаль</w:t>
      </w:r>
      <w:r w:rsidRPr="00B672F1">
        <w:t xml:space="preserve">ную статику. </w:t>
      </w:r>
    </w:p>
    <w:p w:rsidR="00053194" w:rsidRPr="00B672F1" w:rsidRDefault="00053194" w:rsidP="00053194">
      <w:pPr>
        <w:widowControl w:val="0"/>
        <w:autoSpaceDE w:val="0"/>
        <w:autoSpaceDN w:val="0"/>
        <w:ind w:right="72" w:firstLine="288"/>
        <w:jc w:val="both"/>
        <w:rPr>
          <w:b/>
        </w:rPr>
      </w:pPr>
      <w:r w:rsidRPr="00B672F1">
        <w:rPr>
          <w:b/>
        </w:rPr>
        <w:t>Базальная мембрана.</w:t>
      </w:r>
    </w:p>
    <w:p w:rsidR="00053194" w:rsidRPr="00B672F1" w:rsidRDefault="00053194" w:rsidP="00053194">
      <w:pPr>
        <w:widowControl w:val="0"/>
        <w:autoSpaceDE w:val="0"/>
        <w:autoSpaceDN w:val="0"/>
        <w:ind w:right="72" w:firstLine="288"/>
        <w:jc w:val="both"/>
      </w:pPr>
      <w:r w:rsidRPr="00B672F1">
        <w:t>Поверхность зрелых мышечных волокон покрыта базальной мембраной (БМ) и сарколеммой. Становление БМ происходит постепенно.</w:t>
      </w:r>
    </w:p>
    <w:p w:rsidR="00053194" w:rsidRPr="00B672F1" w:rsidRDefault="00053194" w:rsidP="00053194">
      <w:pPr>
        <w:widowControl w:val="0"/>
        <w:autoSpaceDE w:val="0"/>
        <w:autoSpaceDN w:val="0"/>
        <w:ind w:right="72" w:firstLine="288"/>
        <w:jc w:val="both"/>
      </w:pPr>
      <w:r w:rsidRPr="00B672F1">
        <w:rPr>
          <w:i/>
          <w:iCs/>
          <w:spacing w:val="5"/>
        </w:rPr>
        <w:t xml:space="preserve">У новорожденного </w:t>
      </w:r>
      <w:r w:rsidRPr="00B672F1">
        <w:rPr>
          <w:spacing w:val="5"/>
        </w:rPr>
        <w:t xml:space="preserve">БМ мышечных волокон состоит </w:t>
      </w:r>
      <w:r w:rsidRPr="00B672F1">
        <w:t xml:space="preserve">из тонких и коротких </w:t>
      </w:r>
      <w:proofErr w:type="spellStart"/>
      <w:r w:rsidRPr="00B672F1">
        <w:t>аргирофильных</w:t>
      </w:r>
      <w:proofErr w:type="spellEnd"/>
      <w:r w:rsidRPr="00B672F1">
        <w:t xml:space="preserve"> волокон, образующих слабоокрашенную прерывистую сеть.</w:t>
      </w:r>
    </w:p>
    <w:p w:rsidR="00053194" w:rsidRPr="00B672F1" w:rsidRDefault="00053194" w:rsidP="00053194">
      <w:pPr>
        <w:widowControl w:val="0"/>
        <w:autoSpaceDE w:val="0"/>
        <w:autoSpaceDN w:val="0"/>
        <w:ind w:right="144" w:firstLine="216"/>
        <w:jc w:val="both"/>
        <w:rPr>
          <w:spacing w:val="-5"/>
        </w:rPr>
      </w:pPr>
      <w:proofErr w:type="gramStart"/>
      <w:r w:rsidRPr="00B672F1">
        <w:t xml:space="preserve">На </w:t>
      </w:r>
      <w:r w:rsidRPr="00B672F1">
        <w:rPr>
          <w:i/>
          <w:iCs/>
        </w:rPr>
        <w:t xml:space="preserve">втором году </w:t>
      </w:r>
      <w:r w:rsidRPr="00B672F1">
        <w:t>жизни ребенка намечается тенденция к обра</w:t>
      </w:r>
      <w:r w:rsidRPr="00B672F1">
        <w:softHyphen/>
      </w:r>
      <w:r w:rsidRPr="00B672F1">
        <w:rPr>
          <w:spacing w:val="-3"/>
        </w:rPr>
        <w:t>зованию в БМ двух слоев; первый состоит из очень тоненьких</w:t>
      </w:r>
      <w:r w:rsidRPr="00B672F1">
        <w:t xml:space="preserve"> волоконцев, ориентированных поперек мышечных волокон, второй содержит более грубые, косо направленные волоконца, которые соединяются с волокнами межпучковой соединитель</w:t>
      </w:r>
      <w:r w:rsidRPr="00B672F1">
        <w:rPr>
          <w:spacing w:val="-5"/>
        </w:rPr>
        <w:t>ной ткани.</w:t>
      </w:r>
      <w:proofErr w:type="gramEnd"/>
    </w:p>
    <w:p w:rsidR="00053194" w:rsidRPr="00B672F1" w:rsidRDefault="00053194" w:rsidP="00053194">
      <w:pPr>
        <w:widowControl w:val="0"/>
        <w:autoSpaceDE w:val="0"/>
        <w:autoSpaceDN w:val="0"/>
        <w:ind w:left="216" w:right="72"/>
        <w:jc w:val="both"/>
        <w:rPr>
          <w:i/>
          <w:iCs/>
          <w:spacing w:val="-3"/>
        </w:rPr>
      </w:pPr>
      <w:r w:rsidRPr="00B672F1">
        <w:t xml:space="preserve">Окончательное формирование БМ происходит к 6-7 </w:t>
      </w:r>
      <w:r w:rsidRPr="00B672F1">
        <w:rPr>
          <w:i/>
          <w:iCs/>
          <w:spacing w:val="-3"/>
        </w:rPr>
        <w:t>годам.</w:t>
      </w:r>
    </w:p>
    <w:p w:rsidR="00053194" w:rsidRPr="00B672F1" w:rsidRDefault="00053194" w:rsidP="00053194">
      <w:pPr>
        <w:widowControl w:val="0"/>
        <w:autoSpaceDE w:val="0"/>
        <w:autoSpaceDN w:val="0"/>
        <w:ind w:right="72"/>
        <w:jc w:val="both"/>
        <w:rPr>
          <w:b/>
        </w:rPr>
      </w:pPr>
      <w:r w:rsidRPr="00B672F1">
        <w:rPr>
          <w:b/>
        </w:rPr>
        <w:t>Миофибриллы</w:t>
      </w:r>
    </w:p>
    <w:p w:rsidR="00053194" w:rsidRPr="00B672F1" w:rsidRDefault="00053194" w:rsidP="00053194">
      <w:pPr>
        <w:widowControl w:val="0"/>
        <w:autoSpaceDE w:val="0"/>
        <w:autoSpaceDN w:val="0"/>
        <w:ind w:right="144"/>
        <w:jc w:val="both"/>
        <w:rPr>
          <w:spacing w:val="-9"/>
        </w:rPr>
      </w:pPr>
      <w:r w:rsidRPr="00B672F1">
        <w:t xml:space="preserve">Количество миофибрилл в разных мышечных волокнах неодинаково, наблюдаются и возрастные колебания их числа. В мышечных волокнах </w:t>
      </w:r>
      <w:r w:rsidRPr="00B672F1">
        <w:rPr>
          <w:i/>
        </w:rPr>
        <w:t xml:space="preserve">новорожденных </w:t>
      </w:r>
      <w:r w:rsidRPr="00B672F1">
        <w:t>со</w:t>
      </w:r>
      <w:r w:rsidRPr="00B672F1">
        <w:softHyphen/>
      </w:r>
      <w:r w:rsidRPr="00B672F1">
        <w:rPr>
          <w:spacing w:val="-5"/>
        </w:rPr>
        <w:t>держится больше миофибрилл, чем у плода. Однако их относительно</w:t>
      </w:r>
      <w:r w:rsidRPr="00B672F1">
        <w:rPr>
          <w:spacing w:val="-3"/>
        </w:rPr>
        <w:t xml:space="preserve"> немного, и они характеризуются рыхлым расположением. </w:t>
      </w:r>
      <w:r w:rsidRPr="00B672F1">
        <w:rPr>
          <w:spacing w:val="-5"/>
        </w:rPr>
        <w:t>При подсчете числа миофибрилл оказалось, что в прямой мыш</w:t>
      </w:r>
      <w:r w:rsidRPr="00B672F1">
        <w:rPr>
          <w:spacing w:val="-5"/>
        </w:rPr>
        <w:softHyphen/>
      </w:r>
      <w:r w:rsidRPr="00B672F1">
        <w:rPr>
          <w:spacing w:val="-6"/>
        </w:rPr>
        <w:t>це живота новорожденных мышечные волокна содержат в сред</w:t>
      </w:r>
      <w:r w:rsidRPr="00B672F1">
        <w:t xml:space="preserve">нем от 50 до 150 миофибрилл, </w:t>
      </w:r>
      <w:r w:rsidRPr="00B672F1">
        <w:rPr>
          <w:i/>
          <w:iCs/>
        </w:rPr>
        <w:t xml:space="preserve">к 2 годам </w:t>
      </w:r>
      <w:r w:rsidRPr="00B672F1">
        <w:t>количество миофиб</w:t>
      </w:r>
      <w:r w:rsidRPr="00B672F1">
        <w:rPr>
          <w:spacing w:val="-5"/>
        </w:rPr>
        <w:t xml:space="preserve">рилл удваивается, </w:t>
      </w:r>
      <w:r w:rsidRPr="00B672F1">
        <w:rPr>
          <w:i/>
          <w:iCs/>
          <w:spacing w:val="-5"/>
        </w:rPr>
        <w:t xml:space="preserve">к 4 годам </w:t>
      </w:r>
      <w:r w:rsidRPr="00B672F1">
        <w:rPr>
          <w:spacing w:val="-5"/>
        </w:rPr>
        <w:t xml:space="preserve">возрастает в 5-6 раз, а к </w:t>
      </w:r>
      <w:r w:rsidRPr="00B672F1">
        <w:rPr>
          <w:i/>
          <w:iCs/>
          <w:spacing w:val="-5"/>
        </w:rPr>
        <w:t xml:space="preserve">7 годам - в </w:t>
      </w:r>
      <w:r w:rsidRPr="00B672F1">
        <w:rPr>
          <w:spacing w:val="-9"/>
        </w:rPr>
        <w:t>15-20 раз.</w:t>
      </w:r>
    </w:p>
    <w:p w:rsidR="00053194" w:rsidRPr="00B672F1" w:rsidRDefault="00053194" w:rsidP="00053194">
      <w:pPr>
        <w:widowControl w:val="0"/>
        <w:autoSpaceDE w:val="0"/>
        <w:autoSpaceDN w:val="0"/>
        <w:ind w:right="72"/>
        <w:jc w:val="both"/>
        <w:rPr>
          <w:spacing w:val="-8"/>
        </w:rPr>
      </w:pPr>
      <w:r w:rsidRPr="00B672F1">
        <w:rPr>
          <w:i/>
          <w:iCs/>
        </w:rPr>
        <w:t xml:space="preserve">К 3-летнему возрасту </w:t>
      </w:r>
      <w:r w:rsidRPr="00B672F1">
        <w:t xml:space="preserve">саркоплазмы в них становятся меньше, анизотропные диски удлиняются. </w:t>
      </w:r>
      <w:r w:rsidRPr="00B672F1">
        <w:rPr>
          <w:i/>
          <w:iCs/>
        </w:rPr>
        <w:t xml:space="preserve">У детей 4-летнего возраста </w:t>
      </w:r>
      <w:proofErr w:type="gramStart"/>
      <w:r w:rsidRPr="00B672F1">
        <w:t>поперечная</w:t>
      </w:r>
      <w:proofErr w:type="gramEnd"/>
      <w:r w:rsidRPr="00B672F1">
        <w:t xml:space="preserve"> </w:t>
      </w:r>
      <w:proofErr w:type="spellStart"/>
      <w:r w:rsidRPr="00B672F1">
        <w:t>исчерченность</w:t>
      </w:r>
      <w:proofErr w:type="spellEnd"/>
      <w:r w:rsidRPr="00B672F1">
        <w:t xml:space="preserve"> мышечных волокон является более дифференцированной. Плотность миофибрилл в мышцах </w:t>
      </w:r>
      <w:r w:rsidRPr="00B672F1">
        <w:rPr>
          <w:i/>
        </w:rPr>
        <w:t>детей 6 лет</w:t>
      </w:r>
      <w:r w:rsidRPr="00B672F1">
        <w:t xml:space="preserve"> так значительна, что между ними </w:t>
      </w:r>
      <w:proofErr w:type="gramStart"/>
      <w:r w:rsidRPr="00B672F1">
        <w:t>практическим</w:t>
      </w:r>
      <w:proofErr w:type="gramEnd"/>
      <w:r w:rsidRPr="00B672F1">
        <w:t xml:space="preserve"> не видна сарко</w:t>
      </w:r>
      <w:r w:rsidRPr="00B672F1">
        <w:rPr>
          <w:spacing w:val="-3"/>
        </w:rPr>
        <w:t xml:space="preserve">плазма. Полоска четко выявляется в светлом диске. </w:t>
      </w:r>
      <w:r w:rsidRPr="00B672F1">
        <w:rPr>
          <w:i/>
          <w:iCs/>
          <w:spacing w:val="-3"/>
        </w:rPr>
        <w:t xml:space="preserve">У детей </w:t>
      </w:r>
      <w:r w:rsidRPr="00B672F1">
        <w:rPr>
          <w:i/>
          <w:iCs/>
          <w:spacing w:val="-8"/>
        </w:rPr>
        <w:t xml:space="preserve">7- 8 лет </w:t>
      </w:r>
      <w:r w:rsidRPr="00B672F1">
        <w:rPr>
          <w:spacing w:val="-8"/>
        </w:rPr>
        <w:t>ширина темных и светлых дисков почти одинакова.</w:t>
      </w:r>
    </w:p>
    <w:p w:rsidR="00053194" w:rsidRPr="00B672F1" w:rsidRDefault="00053194" w:rsidP="00053194">
      <w:pPr>
        <w:widowControl w:val="0"/>
        <w:autoSpaceDE w:val="0"/>
        <w:autoSpaceDN w:val="0"/>
        <w:ind w:right="144" w:firstLine="216"/>
        <w:jc w:val="both"/>
        <w:rPr>
          <w:spacing w:val="-4"/>
        </w:rPr>
      </w:pPr>
      <w:r w:rsidRPr="00B672F1">
        <w:rPr>
          <w:i/>
          <w:iCs/>
          <w:spacing w:val="13"/>
        </w:rPr>
        <w:t xml:space="preserve">К 12 годам </w:t>
      </w:r>
      <w:r w:rsidRPr="00B672F1">
        <w:rPr>
          <w:spacing w:val="13"/>
        </w:rPr>
        <w:t xml:space="preserve">поперечнополосатые мышечные волокна уже </w:t>
      </w:r>
      <w:r w:rsidRPr="00B672F1">
        <w:t xml:space="preserve">вполне дифференцированы и </w:t>
      </w:r>
      <w:r w:rsidRPr="00B672F1">
        <w:rPr>
          <w:spacing w:val="-1"/>
        </w:rPr>
        <w:t>почти не отличаются от мышечных волокон взрослого организ</w:t>
      </w:r>
      <w:r w:rsidRPr="00B672F1">
        <w:rPr>
          <w:spacing w:val="-4"/>
        </w:rPr>
        <w:t xml:space="preserve">ма. </w:t>
      </w:r>
    </w:p>
    <w:p w:rsidR="00053194" w:rsidRPr="00B672F1" w:rsidRDefault="00053194" w:rsidP="00053194">
      <w:pPr>
        <w:widowControl w:val="0"/>
        <w:autoSpaceDE w:val="0"/>
        <w:autoSpaceDN w:val="0"/>
        <w:ind w:right="144" w:firstLine="216"/>
        <w:jc w:val="both"/>
      </w:pPr>
      <w:r w:rsidRPr="00B672F1">
        <w:rPr>
          <w:spacing w:val="-4"/>
        </w:rPr>
        <w:t xml:space="preserve">При биохимических исследованиях установлено, что 80 % </w:t>
      </w:r>
      <w:r w:rsidRPr="00B672F1">
        <w:t xml:space="preserve">белков миофибрилл составляют миозин, актин и </w:t>
      </w:r>
      <w:proofErr w:type="spellStart"/>
      <w:r w:rsidRPr="00B672F1">
        <w:t>тропомиозин</w:t>
      </w:r>
      <w:proofErr w:type="spellEnd"/>
      <w:r w:rsidRPr="00B672F1">
        <w:t xml:space="preserve">. </w:t>
      </w:r>
      <w:r w:rsidRPr="00B672F1">
        <w:rPr>
          <w:spacing w:val="-5"/>
        </w:rPr>
        <w:t>С началом подросткового возраста в мышечных волокнах уве</w:t>
      </w:r>
      <w:r w:rsidRPr="00B672F1">
        <w:t xml:space="preserve">личивается объем </w:t>
      </w:r>
      <w:r w:rsidRPr="00B672F1">
        <w:rPr>
          <w:i/>
          <w:iCs/>
        </w:rPr>
        <w:t xml:space="preserve">саркоплазмы. </w:t>
      </w:r>
      <w:r w:rsidRPr="00B672F1">
        <w:t>Однако дифференцировка мышечной ткани на этом не заканчивается, она продолжается до 20 лет.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jc w:val="both"/>
        <w:rPr>
          <w:b/>
        </w:rPr>
      </w:pPr>
      <w:r w:rsidRPr="00B672F1">
        <w:rPr>
          <w:b/>
        </w:rPr>
        <w:t>Ядра.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ind w:firstLine="288"/>
        <w:jc w:val="both"/>
      </w:pPr>
      <w:r w:rsidRPr="00B672F1">
        <w:rPr>
          <w:spacing w:val="-3"/>
        </w:rPr>
        <w:t xml:space="preserve">Ядра мышечных волокон располагаются в цитоплазме под </w:t>
      </w:r>
      <w:r w:rsidRPr="00B672F1">
        <w:t>сарколеммой. В зрелом мышечном волокне они имеют вытянутую форму.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ind w:firstLine="288"/>
        <w:jc w:val="both"/>
      </w:pPr>
      <w:r w:rsidRPr="00B672F1">
        <w:rPr>
          <w:i/>
          <w:iCs/>
        </w:rPr>
        <w:t>У новорожденных в п</w:t>
      </w:r>
      <w:r w:rsidRPr="00B672F1">
        <w:t>оперечнополосатых мышечных волок</w:t>
      </w:r>
      <w:r w:rsidRPr="00B672F1">
        <w:rPr>
          <w:spacing w:val="-1"/>
        </w:rPr>
        <w:t xml:space="preserve">нах форма ядер круглая. </w:t>
      </w:r>
      <w:r w:rsidRPr="00B672F1">
        <w:rPr>
          <w:i/>
          <w:iCs/>
          <w:spacing w:val="-1"/>
        </w:rPr>
        <w:t xml:space="preserve">После 3 мес. </w:t>
      </w:r>
      <w:r w:rsidRPr="00B672F1">
        <w:rPr>
          <w:spacing w:val="-1"/>
        </w:rPr>
        <w:t>жизни круглые ядра начи</w:t>
      </w:r>
      <w:r w:rsidRPr="00B672F1">
        <w:rPr>
          <w:spacing w:val="-1"/>
        </w:rPr>
        <w:softHyphen/>
      </w:r>
      <w:r w:rsidRPr="00B672F1">
        <w:t xml:space="preserve">нают трансформироваться </w:t>
      </w:r>
      <w:proofErr w:type="gramStart"/>
      <w:r w:rsidRPr="00B672F1">
        <w:t>в</w:t>
      </w:r>
      <w:proofErr w:type="gramEnd"/>
      <w:r w:rsidRPr="00B672F1">
        <w:t xml:space="preserve"> палочковидные.</w:t>
      </w:r>
    </w:p>
    <w:p w:rsidR="00053194" w:rsidRPr="00B672F1" w:rsidRDefault="00053194" w:rsidP="00053194">
      <w:pPr>
        <w:widowControl w:val="0"/>
        <w:autoSpaceDE w:val="0"/>
        <w:autoSpaceDN w:val="0"/>
        <w:ind w:right="72" w:firstLine="288"/>
        <w:jc w:val="both"/>
      </w:pPr>
      <w:r w:rsidRPr="00B672F1">
        <w:t xml:space="preserve">С возрастом продолжается дифференцировка ядерного аппарата: к </w:t>
      </w:r>
      <w:r w:rsidRPr="00B672F1">
        <w:rPr>
          <w:i/>
          <w:iCs/>
        </w:rPr>
        <w:t xml:space="preserve">7 годам </w:t>
      </w:r>
      <w:r w:rsidRPr="00B672F1">
        <w:t xml:space="preserve">ядра окончательно приобретают вытянутую </w:t>
      </w:r>
      <w:r w:rsidRPr="00B672F1">
        <w:rPr>
          <w:spacing w:val="23"/>
        </w:rPr>
        <w:t xml:space="preserve">уплощенную </w:t>
      </w:r>
      <w:proofErr w:type="gramStart"/>
      <w:r w:rsidRPr="00B672F1">
        <w:rPr>
          <w:spacing w:val="23"/>
        </w:rPr>
        <w:t>форму</w:t>
      </w:r>
      <w:proofErr w:type="gramEnd"/>
      <w:r w:rsidRPr="00B672F1">
        <w:rPr>
          <w:spacing w:val="23"/>
        </w:rPr>
        <w:t xml:space="preserve"> и отношение их длины к поперечнику ста</w:t>
      </w:r>
      <w:r w:rsidRPr="00B672F1">
        <w:t>новится равным 4:1 и 5:1, в то время как у новорожденного 4:1 и 2:1.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ind w:right="144" w:firstLine="288"/>
        <w:jc w:val="both"/>
      </w:pPr>
      <w:r w:rsidRPr="00B672F1">
        <w:t>В 5-8 лет ядра, ориентированы по периферии мышечных волокон, и в дальнейшем их средние размеры уменьшаются мало.</w:t>
      </w:r>
    </w:p>
    <w:p w:rsidR="00053194" w:rsidRPr="00B672F1" w:rsidRDefault="00053194" w:rsidP="00053194">
      <w:pPr>
        <w:widowControl w:val="0"/>
        <w:autoSpaceDE w:val="0"/>
        <w:autoSpaceDN w:val="0"/>
        <w:ind w:right="72" w:firstLine="288"/>
        <w:jc w:val="both"/>
      </w:pPr>
      <w:r w:rsidRPr="00B672F1">
        <w:t>Отмечено также возрастное уменьшение количества ядер на единицу площади. В волокнах двуглавой мышцы плеча на еди</w:t>
      </w:r>
      <w:r w:rsidRPr="00B672F1">
        <w:softHyphen/>
      </w:r>
      <w:r w:rsidRPr="00B672F1">
        <w:rPr>
          <w:spacing w:val="13"/>
        </w:rPr>
        <w:t xml:space="preserve">ницу площади приходится: у новорожденного 40-45 ядер, у </w:t>
      </w:r>
      <w:r w:rsidRPr="00B672F1">
        <w:rPr>
          <w:spacing w:val="-2"/>
        </w:rPr>
        <w:t xml:space="preserve">ребенка 10 мес. - 28, в </w:t>
      </w:r>
      <w:proofErr w:type="gramStart"/>
      <w:r w:rsidRPr="00B672F1">
        <w:rPr>
          <w:spacing w:val="-2"/>
        </w:rPr>
        <w:t>З</w:t>
      </w:r>
      <w:proofErr w:type="gramEnd"/>
      <w:r w:rsidRPr="00B672F1">
        <w:rPr>
          <w:spacing w:val="-2"/>
        </w:rPr>
        <w:t xml:space="preserve"> года - 18, в 6 лет - 10, в 13-16 лет 7 </w:t>
      </w:r>
      <w:r w:rsidRPr="00B672F1">
        <w:t xml:space="preserve">ядер. Установлено, что к 5 годам количество ядер уменьшается </w:t>
      </w:r>
      <w:r w:rsidRPr="00B672F1">
        <w:rPr>
          <w:spacing w:val="-7"/>
        </w:rPr>
        <w:t xml:space="preserve">в 2,5 раза, а к 7 годам - в 3 раза. Снижение численности ядер </w:t>
      </w:r>
      <w:r w:rsidRPr="00B672F1">
        <w:t>происходит параллельно росту диаметра мышечных волокон.</w:t>
      </w:r>
    </w:p>
    <w:p w:rsidR="00053194" w:rsidRPr="00B672F1" w:rsidRDefault="00053194" w:rsidP="00053194">
      <w:pPr>
        <w:widowControl w:val="0"/>
        <w:autoSpaceDE w:val="0"/>
        <w:autoSpaceDN w:val="0"/>
        <w:ind w:right="72"/>
        <w:jc w:val="both"/>
        <w:rPr>
          <w:b/>
        </w:rPr>
      </w:pPr>
      <w:r w:rsidRPr="00B672F1">
        <w:rPr>
          <w:b/>
        </w:rPr>
        <w:t>Мышца как орган.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ind w:firstLine="288"/>
        <w:jc w:val="both"/>
      </w:pPr>
      <w:r w:rsidRPr="00B672F1">
        <w:t>В развитии мышечной ткани у человека можно выделить ряд возрастных периодов, на протяжении которых ее структура и функция характеризуются определенными закономерностями.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ind w:firstLine="288"/>
        <w:jc w:val="both"/>
        <w:rPr>
          <w:spacing w:val="-1"/>
        </w:rPr>
      </w:pPr>
      <w:r w:rsidRPr="00B672F1">
        <w:t>В эмбриональном пе</w:t>
      </w:r>
      <w:r w:rsidRPr="00B672F1">
        <w:rPr>
          <w:spacing w:val="-10"/>
        </w:rPr>
        <w:t>риоде интенсивно развиваются все основные структурные эле</w:t>
      </w:r>
      <w:r w:rsidRPr="00B672F1">
        <w:t xml:space="preserve">менты мышц. Высокого уровня дифференцировки достигают </w:t>
      </w:r>
      <w:r w:rsidRPr="00B672F1">
        <w:rPr>
          <w:spacing w:val="-1"/>
        </w:rPr>
        <w:t>мелкие внутримышечные сосуды и афферентная иннервация.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jc w:val="both"/>
        <w:rPr>
          <w:spacing w:val="-12"/>
        </w:rPr>
      </w:pPr>
      <w:r w:rsidRPr="00B672F1">
        <w:rPr>
          <w:i/>
          <w:iCs/>
        </w:rPr>
        <w:t xml:space="preserve">У новорожденного сформированы уже </w:t>
      </w:r>
      <w:r w:rsidRPr="00B672F1">
        <w:t>все мышцы, имеющиеся</w:t>
      </w:r>
      <w:r w:rsidRPr="00B672F1">
        <w:rPr>
          <w:spacing w:val="5"/>
        </w:rPr>
        <w:t xml:space="preserve"> у взрослого, но у ребенка они не только меньше по раз</w:t>
      </w:r>
      <w:r w:rsidRPr="00B672F1">
        <w:rPr>
          <w:spacing w:val="-7"/>
        </w:rPr>
        <w:t>меру, но и отличаются по внутренней структуре, степени разви</w:t>
      </w:r>
      <w:r w:rsidRPr="00B672F1">
        <w:rPr>
          <w:spacing w:val="-5"/>
        </w:rPr>
        <w:t xml:space="preserve">тия соединительнотканных прослоек, числу мышечных волокон, </w:t>
      </w:r>
      <w:r w:rsidRPr="00B672F1">
        <w:rPr>
          <w:spacing w:val="7"/>
        </w:rPr>
        <w:t xml:space="preserve">составляющих мышцу, </w:t>
      </w:r>
      <w:r w:rsidRPr="00B672F1">
        <w:rPr>
          <w:spacing w:val="7"/>
        </w:rPr>
        <w:lastRenderedPageBreak/>
        <w:t xml:space="preserve">отношению мышечных волокон друг к </w:t>
      </w:r>
      <w:r w:rsidRPr="00B672F1">
        <w:rPr>
          <w:spacing w:val="-12"/>
        </w:rPr>
        <w:t>другу.</w:t>
      </w:r>
      <w:r w:rsidRPr="00B672F1">
        <w:rPr>
          <w:color w:val="000000"/>
        </w:rPr>
        <w:t xml:space="preserve"> В мышцах новорождённого относительно много интерстициальной ткани. </w:t>
      </w:r>
      <w:proofErr w:type="gramStart"/>
      <w:r w:rsidRPr="00B672F1">
        <w:rPr>
          <w:color w:val="000000"/>
        </w:rPr>
        <w:t>В первые</w:t>
      </w:r>
      <w:proofErr w:type="gramEnd"/>
      <w:r w:rsidRPr="00B672F1">
        <w:rPr>
          <w:color w:val="000000"/>
        </w:rPr>
        <w:t xml:space="preserve"> годы жизни происходит абсолютное увеличение рыхлой соединительной ткани, а относительное количество клеточных элементов на единицу площади уменьшается. Наряду с развитием мышечных волокон идёт формирование </w:t>
      </w:r>
      <w:proofErr w:type="spellStart"/>
      <w:r w:rsidRPr="00B672F1">
        <w:rPr>
          <w:color w:val="000000"/>
        </w:rPr>
        <w:t>эндомизия</w:t>
      </w:r>
      <w:proofErr w:type="spellEnd"/>
      <w:r w:rsidRPr="00B672F1">
        <w:rPr>
          <w:color w:val="000000"/>
        </w:rPr>
        <w:t xml:space="preserve"> и перимизия. Его дифференцировка заканчивается к 8-10 годам.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jc w:val="both"/>
        <w:rPr>
          <w:spacing w:val="-3"/>
        </w:rPr>
      </w:pPr>
      <w:r w:rsidRPr="00B672F1">
        <w:t>У новорожденного мышечные пучки окружены широкими прослойками соединительной ткани, в которой содержатся мал</w:t>
      </w:r>
      <w:r w:rsidRPr="00B672F1">
        <w:rPr>
          <w:spacing w:val="-3"/>
        </w:rPr>
        <w:t>одифференцированные клетки. Мышечные волокна распреде</w:t>
      </w:r>
      <w:r w:rsidRPr="00B672F1">
        <w:t>лены в пучках рыхло, на поперечном сечении они имеют неоди</w:t>
      </w:r>
      <w:r w:rsidRPr="00B672F1">
        <w:softHyphen/>
      </w:r>
      <w:r w:rsidRPr="00B672F1">
        <w:rPr>
          <w:spacing w:val="-3"/>
        </w:rPr>
        <w:t>наковый диаметр и округлую форму.</w:t>
      </w:r>
      <w:r w:rsidRPr="00B672F1">
        <w:rPr>
          <w:spacing w:val="10"/>
        </w:rPr>
        <w:t xml:space="preserve"> Подсчетом мышечных волокон установлено, что их число в </w:t>
      </w:r>
      <w:r w:rsidRPr="00B672F1">
        <w:rPr>
          <w:spacing w:val="4"/>
        </w:rPr>
        <w:t xml:space="preserve">мышцах новорожденного и детей первых лет жизни меньше, </w:t>
      </w:r>
      <w:r w:rsidRPr="00B672F1">
        <w:rPr>
          <w:spacing w:val="-5"/>
        </w:rPr>
        <w:t>чем у взрослых.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jc w:val="both"/>
        <w:rPr>
          <w:spacing w:val="-11"/>
        </w:rPr>
      </w:pPr>
      <w:r w:rsidRPr="00B672F1">
        <w:rPr>
          <w:i/>
          <w:iCs/>
        </w:rPr>
        <w:t xml:space="preserve">После первого года </w:t>
      </w:r>
      <w:r w:rsidRPr="00B672F1">
        <w:t xml:space="preserve">наблюдается значительное </w:t>
      </w:r>
      <w:r w:rsidRPr="00B672F1">
        <w:rPr>
          <w:spacing w:val="2"/>
        </w:rPr>
        <w:t xml:space="preserve">уплотнение мышечных волокон в мышце, которое происходит как </w:t>
      </w:r>
      <w:r w:rsidRPr="00B672F1">
        <w:rPr>
          <w:spacing w:val="-8"/>
        </w:rPr>
        <w:t xml:space="preserve">за счет увеличения численности волокон в пучке, так и вследствие </w:t>
      </w:r>
      <w:r w:rsidRPr="00B672F1">
        <w:rPr>
          <w:spacing w:val="-13"/>
        </w:rPr>
        <w:t>нарастания их поперечника.  По мере увеличения диаметра мышеч</w:t>
      </w:r>
      <w:r w:rsidRPr="00B672F1">
        <w:rPr>
          <w:spacing w:val="-11"/>
        </w:rPr>
        <w:t>ных волокон наблюдается все более тесное их расположение.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jc w:val="both"/>
        <w:rPr>
          <w:spacing w:val="-8"/>
        </w:rPr>
      </w:pPr>
      <w:proofErr w:type="gramStart"/>
      <w:r w:rsidRPr="00B672F1">
        <w:rPr>
          <w:i/>
          <w:iCs/>
          <w:spacing w:val="-4"/>
        </w:rPr>
        <w:t>В первые</w:t>
      </w:r>
      <w:proofErr w:type="gramEnd"/>
      <w:r w:rsidRPr="00B672F1">
        <w:rPr>
          <w:i/>
          <w:iCs/>
          <w:spacing w:val="-4"/>
        </w:rPr>
        <w:t xml:space="preserve"> годы </w:t>
      </w:r>
      <w:r w:rsidRPr="00B672F1">
        <w:rPr>
          <w:spacing w:val="-4"/>
        </w:rPr>
        <w:t>жизни происходит резкое уменьшение коли</w:t>
      </w:r>
      <w:r w:rsidRPr="00B672F1">
        <w:rPr>
          <w:spacing w:val="-8"/>
        </w:rPr>
        <w:t>чества клеток в соединительно</w:t>
      </w:r>
      <w:r w:rsidRPr="00B672F1">
        <w:rPr>
          <w:spacing w:val="-4"/>
        </w:rPr>
        <w:t>й ткани, тогда как толщина и ко</w:t>
      </w:r>
      <w:r w:rsidRPr="00B672F1">
        <w:t>личество мышечных волокон стремительно нарастают. Внутримышечные перегородки соединительной ткани становятся зна</w:t>
      </w:r>
      <w:r w:rsidRPr="00B672F1">
        <w:rPr>
          <w:spacing w:val="-8"/>
        </w:rPr>
        <w:t>чительно шире. Этот период характеризуется также:</w:t>
      </w:r>
    </w:p>
    <w:p w:rsidR="00053194" w:rsidRPr="00B672F1" w:rsidRDefault="00053194" w:rsidP="00053194">
      <w:pPr>
        <w:widowControl w:val="0"/>
        <w:numPr>
          <w:ilvl w:val="0"/>
          <w:numId w:val="19"/>
        </w:numPr>
        <w:tabs>
          <w:tab w:val="num" w:pos="432"/>
        </w:tabs>
        <w:suppressAutoHyphens w:val="0"/>
        <w:autoSpaceDE w:val="0"/>
        <w:autoSpaceDN w:val="0"/>
        <w:jc w:val="both"/>
      </w:pPr>
      <w:r w:rsidRPr="00B672F1">
        <w:t xml:space="preserve">усиленной </w:t>
      </w:r>
      <w:proofErr w:type="spellStart"/>
      <w:r w:rsidRPr="00B672F1">
        <w:t>миофибриллизацией</w:t>
      </w:r>
      <w:proofErr w:type="spellEnd"/>
      <w:r w:rsidRPr="00B672F1">
        <w:t xml:space="preserve"> мышечных волокон;</w:t>
      </w:r>
    </w:p>
    <w:p w:rsidR="00053194" w:rsidRPr="00B672F1" w:rsidRDefault="00053194" w:rsidP="00053194">
      <w:pPr>
        <w:widowControl w:val="0"/>
        <w:numPr>
          <w:ilvl w:val="0"/>
          <w:numId w:val="20"/>
        </w:numPr>
        <w:tabs>
          <w:tab w:val="num" w:pos="432"/>
        </w:tabs>
        <w:suppressAutoHyphens w:val="0"/>
        <w:autoSpaceDE w:val="0"/>
        <w:autoSpaceDN w:val="0"/>
        <w:ind w:right="72"/>
        <w:jc w:val="both"/>
      </w:pPr>
      <w:r w:rsidRPr="00B672F1">
        <w:t xml:space="preserve">дальнейшей дифференцировкой их поперечной </w:t>
      </w:r>
      <w:proofErr w:type="spellStart"/>
      <w:r w:rsidRPr="00B672F1">
        <w:t>исчерченности</w:t>
      </w:r>
      <w:proofErr w:type="spellEnd"/>
      <w:r w:rsidRPr="00B672F1">
        <w:t>;</w:t>
      </w:r>
    </w:p>
    <w:p w:rsidR="00053194" w:rsidRPr="00B672F1" w:rsidRDefault="00053194" w:rsidP="00053194">
      <w:pPr>
        <w:widowControl w:val="0"/>
        <w:numPr>
          <w:ilvl w:val="0"/>
          <w:numId w:val="19"/>
        </w:numPr>
        <w:tabs>
          <w:tab w:val="num" w:pos="432"/>
        </w:tabs>
        <w:suppressAutoHyphens w:val="0"/>
        <w:autoSpaceDE w:val="0"/>
        <w:autoSpaceDN w:val="0"/>
        <w:ind w:left="432" w:right="72" w:hanging="144"/>
        <w:jc w:val="both"/>
      </w:pPr>
      <w:r w:rsidRPr="00B672F1">
        <w:t>резким уменьшением отношения количества ядер к нарастающей мышечной массе.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jc w:val="both"/>
      </w:pPr>
    </w:p>
    <w:p w:rsidR="00053194" w:rsidRPr="00B672F1" w:rsidRDefault="00053194" w:rsidP="00053194">
      <w:pPr>
        <w:widowControl w:val="0"/>
        <w:autoSpaceDE w:val="0"/>
        <w:autoSpaceDN w:val="0"/>
        <w:adjustRightInd w:val="0"/>
        <w:jc w:val="both"/>
        <w:rPr>
          <w:spacing w:val="-6"/>
        </w:rPr>
      </w:pPr>
      <w:r w:rsidRPr="00B672F1">
        <w:t xml:space="preserve">Наблюдаемое </w:t>
      </w:r>
      <w:proofErr w:type="gramStart"/>
      <w:r w:rsidRPr="00B672F1">
        <w:t>в первые</w:t>
      </w:r>
      <w:proofErr w:type="gramEnd"/>
      <w:r w:rsidRPr="00B672F1">
        <w:t xml:space="preserve"> годы жизни интенсивное развитие </w:t>
      </w:r>
      <w:r w:rsidRPr="00B672F1">
        <w:rPr>
          <w:spacing w:val="-1"/>
        </w:rPr>
        <w:t xml:space="preserve">всех видов внутримышечной соединительной ткани связано с </w:t>
      </w:r>
      <w:r w:rsidRPr="00B672F1">
        <w:t>относительным уменьшением числа клеточных элементов и зам</w:t>
      </w:r>
      <w:r w:rsidRPr="00B672F1">
        <w:rPr>
          <w:spacing w:val="-6"/>
        </w:rPr>
        <w:t>етным увеличением волокнистых, структур.</w:t>
      </w:r>
    </w:p>
    <w:p w:rsidR="00053194" w:rsidRPr="00B672F1" w:rsidRDefault="00053194" w:rsidP="00053194">
      <w:pPr>
        <w:widowControl w:val="0"/>
        <w:autoSpaceDE w:val="0"/>
        <w:autoSpaceDN w:val="0"/>
        <w:ind w:right="72"/>
        <w:jc w:val="both"/>
      </w:pPr>
      <w:r w:rsidRPr="00B672F1">
        <w:rPr>
          <w:i/>
          <w:iCs/>
          <w:spacing w:val="-7"/>
        </w:rPr>
        <w:t xml:space="preserve">В возрасте 4-6 лет и </w:t>
      </w:r>
      <w:r w:rsidRPr="00B672F1">
        <w:rPr>
          <w:spacing w:val="-7"/>
        </w:rPr>
        <w:t xml:space="preserve">7-12 лет </w:t>
      </w:r>
      <w:r w:rsidRPr="00B672F1">
        <w:t>морфологические преобразования в мышцах протекают менее интенсивно. В это время:</w:t>
      </w:r>
    </w:p>
    <w:p w:rsidR="00053194" w:rsidRPr="00B672F1" w:rsidRDefault="00053194" w:rsidP="00053194">
      <w:pPr>
        <w:pStyle w:val="a8"/>
        <w:widowControl w:val="0"/>
        <w:numPr>
          <w:ilvl w:val="0"/>
          <w:numId w:val="25"/>
        </w:numPr>
        <w:suppressAutoHyphens w:val="0"/>
        <w:autoSpaceDE w:val="0"/>
        <w:autoSpaceDN w:val="0"/>
        <w:ind w:right="576"/>
        <w:jc w:val="both"/>
        <w:rPr>
          <w:rFonts w:eastAsiaTheme="minorEastAsia"/>
          <w:lang w:eastAsia="ru-RU"/>
        </w:rPr>
      </w:pPr>
      <w:r w:rsidRPr="00B672F1">
        <w:rPr>
          <w:rFonts w:eastAsiaTheme="minorEastAsia"/>
          <w:spacing w:val="2"/>
          <w:lang w:eastAsia="ru-RU"/>
        </w:rPr>
        <w:t>увеличивается длина и толщина мышечных волокон;</w:t>
      </w:r>
      <w:r w:rsidRPr="00B672F1">
        <w:rPr>
          <w:rFonts w:eastAsiaTheme="minorEastAsia"/>
          <w:lang w:eastAsia="ru-RU"/>
        </w:rPr>
        <w:t xml:space="preserve"> </w:t>
      </w:r>
    </w:p>
    <w:p w:rsidR="00053194" w:rsidRPr="00B672F1" w:rsidRDefault="00053194" w:rsidP="00053194">
      <w:pPr>
        <w:pStyle w:val="a8"/>
        <w:widowControl w:val="0"/>
        <w:numPr>
          <w:ilvl w:val="0"/>
          <w:numId w:val="25"/>
        </w:numPr>
        <w:suppressAutoHyphens w:val="0"/>
        <w:autoSpaceDE w:val="0"/>
        <w:autoSpaceDN w:val="0"/>
        <w:ind w:right="576"/>
        <w:jc w:val="both"/>
        <w:rPr>
          <w:rFonts w:eastAsiaTheme="minorEastAsia"/>
          <w:lang w:eastAsia="ru-RU"/>
        </w:rPr>
      </w:pPr>
      <w:r w:rsidRPr="00B672F1">
        <w:rPr>
          <w:rFonts w:eastAsiaTheme="minorEastAsia"/>
          <w:lang w:eastAsia="ru-RU"/>
        </w:rPr>
        <w:t>завершается преобразование ядерного аппарата;</w:t>
      </w:r>
    </w:p>
    <w:p w:rsidR="00053194" w:rsidRPr="00B672F1" w:rsidRDefault="00053194" w:rsidP="00053194">
      <w:pPr>
        <w:pStyle w:val="a8"/>
        <w:widowControl w:val="0"/>
        <w:numPr>
          <w:ilvl w:val="0"/>
          <w:numId w:val="25"/>
        </w:numPr>
        <w:suppressAutoHyphens w:val="0"/>
        <w:autoSpaceDE w:val="0"/>
        <w:autoSpaceDN w:val="0"/>
        <w:ind w:right="576"/>
        <w:jc w:val="both"/>
        <w:rPr>
          <w:rFonts w:eastAsiaTheme="minorEastAsia"/>
          <w:lang w:eastAsia="ru-RU"/>
        </w:rPr>
      </w:pPr>
      <w:r w:rsidRPr="00B672F1">
        <w:rPr>
          <w:rFonts w:eastAsiaTheme="minorEastAsia"/>
          <w:spacing w:val="-8"/>
          <w:lang w:eastAsia="ru-RU"/>
        </w:rPr>
        <w:t>продолжает уменьшаться количество ядер на единицу мыш</w:t>
      </w:r>
      <w:r w:rsidRPr="00B672F1">
        <w:rPr>
          <w:rFonts w:eastAsiaTheme="minorEastAsia"/>
          <w:lang w:eastAsia="ru-RU"/>
        </w:rPr>
        <w:t xml:space="preserve">ечной массы;  </w:t>
      </w:r>
    </w:p>
    <w:p w:rsidR="00053194" w:rsidRPr="00B672F1" w:rsidRDefault="00053194" w:rsidP="00053194">
      <w:pPr>
        <w:pStyle w:val="a8"/>
        <w:widowControl w:val="0"/>
        <w:numPr>
          <w:ilvl w:val="0"/>
          <w:numId w:val="25"/>
        </w:numPr>
        <w:suppressAutoHyphens w:val="0"/>
        <w:autoSpaceDE w:val="0"/>
        <w:autoSpaceDN w:val="0"/>
        <w:ind w:right="576"/>
        <w:jc w:val="both"/>
        <w:rPr>
          <w:rFonts w:eastAsiaTheme="minorEastAsia"/>
          <w:lang w:eastAsia="ru-RU"/>
        </w:rPr>
      </w:pPr>
      <w:r w:rsidRPr="00B672F1">
        <w:rPr>
          <w:rFonts w:eastAsiaTheme="minorEastAsia"/>
          <w:lang w:eastAsia="ru-RU"/>
        </w:rPr>
        <w:t>н</w:t>
      </w:r>
      <w:r w:rsidRPr="00B672F1">
        <w:rPr>
          <w:rFonts w:eastAsiaTheme="minorEastAsia"/>
          <w:spacing w:val="4"/>
          <w:lang w:eastAsia="ru-RU"/>
        </w:rPr>
        <w:t>аблюдается усиленный рост сухожилий во</w:t>
      </w:r>
      <w:r w:rsidRPr="00B672F1">
        <w:rPr>
          <w:rFonts w:eastAsiaTheme="minorEastAsia"/>
          <w:spacing w:val="39"/>
          <w:lang w:eastAsia="ru-RU"/>
        </w:rPr>
        <w:t xml:space="preserve"> всех мышцах;</w:t>
      </w:r>
    </w:p>
    <w:p w:rsidR="00053194" w:rsidRPr="00B672F1" w:rsidRDefault="00053194" w:rsidP="00053194">
      <w:pPr>
        <w:pStyle w:val="a8"/>
        <w:widowControl w:val="0"/>
        <w:numPr>
          <w:ilvl w:val="0"/>
          <w:numId w:val="25"/>
        </w:numPr>
        <w:suppressAutoHyphens w:val="0"/>
        <w:autoSpaceDE w:val="0"/>
        <w:autoSpaceDN w:val="0"/>
        <w:ind w:right="72"/>
        <w:jc w:val="both"/>
        <w:rPr>
          <w:rFonts w:eastAsiaTheme="minorEastAsia"/>
          <w:lang w:eastAsia="ru-RU"/>
        </w:rPr>
      </w:pPr>
      <w:r w:rsidRPr="00B672F1">
        <w:rPr>
          <w:rFonts w:eastAsiaTheme="minorEastAsia"/>
          <w:lang w:eastAsia="ru-RU"/>
        </w:rPr>
        <w:t>заметно утолщаются апоневрозы и фасции;</w:t>
      </w:r>
    </w:p>
    <w:p w:rsidR="00053194" w:rsidRPr="00B672F1" w:rsidRDefault="00053194" w:rsidP="00053194">
      <w:pPr>
        <w:pStyle w:val="a8"/>
        <w:widowControl w:val="0"/>
        <w:numPr>
          <w:ilvl w:val="0"/>
          <w:numId w:val="25"/>
        </w:numPr>
        <w:suppressAutoHyphens w:val="0"/>
        <w:autoSpaceDE w:val="0"/>
        <w:autoSpaceDN w:val="0"/>
        <w:ind w:right="72"/>
        <w:jc w:val="both"/>
        <w:rPr>
          <w:rFonts w:eastAsiaTheme="minorEastAsia"/>
          <w:lang w:eastAsia="ru-RU"/>
        </w:rPr>
      </w:pPr>
      <w:r w:rsidRPr="00B672F1">
        <w:rPr>
          <w:rFonts w:eastAsiaTheme="minorEastAsia"/>
          <w:spacing w:val="-9"/>
          <w:lang w:eastAsia="ru-RU"/>
        </w:rPr>
        <w:t>разрастается внутримышечная соединительная ткань, в ко</w:t>
      </w:r>
      <w:r w:rsidRPr="00B672F1">
        <w:rPr>
          <w:rFonts w:eastAsiaTheme="minorEastAsia"/>
          <w:iCs/>
          <w:spacing w:val="-6"/>
          <w:lang w:eastAsia="ru-RU"/>
        </w:rPr>
        <w:t xml:space="preserve">торой </w:t>
      </w:r>
      <w:r w:rsidRPr="00B672F1">
        <w:rPr>
          <w:rFonts w:eastAsiaTheme="minorEastAsia"/>
          <w:spacing w:val="-6"/>
          <w:lang w:eastAsia="ru-RU"/>
        </w:rPr>
        <w:t xml:space="preserve">увеличивается абсолютное количество всех видов </w:t>
      </w:r>
      <w:r w:rsidRPr="00B672F1">
        <w:rPr>
          <w:rFonts w:eastAsiaTheme="minorEastAsia"/>
          <w:lang w:eastAsia="ru-RU"/>
        </w:rPr>
        <w:t>волокнистых структур;</w:t>
      </w:r>
    </w:p>
    <w:p w:rsidR="00053194" w:rsidRPr="00B672F1" w:rsidRDefault="00053194" w:rsidP="00053194">
      <w:pPr>
        <w:pStyle w:val="a8"/>
        <w:widowControl w:val="0"/>
        <w:numPr>
          <w:ilvl w:val="0"/>
          <w:numId w:val="25"/>
        </w:numPr>
        <w:suppressAutoHyphens w:val="0"/>
        <w:autoSpaceDE w:val="0"/>
        <w:autoSpaceDN w:val="0"/>
        <w:ind w:right="72"/>
        <w:jc w:val="both"/>
        <w:rPr>
          <w:rFonts w:eastAsiaTheme="minorEastAsia"/>
          <w:lang w:eastAsia="ru-RU"/>
        </w:rPr>
      </w:pPr>
      <w:r w:rsidRPr="00B672F1">
        <w:rPr>
          <w:rFonts w:eastAsiaTheme="minorEastAsia"/>
          <w:lang w:eastAsia="ru-RU"/>
        </w:rPr>
        <w:t xml:space="preserve">продолжается развитие </w:t>
      </w:r>
      <w:proofErr w:type="spellStart"/>
      <w:r w:rsidRPr="00B672F1">
        <w:rPr>
          <w:rFonts w:eastAsiaTheme="minorEastAsia"/>
          <w:lang w:eastAsia="ru-RU"/>
        </w:rPr>
        <w:t>иннервационного</w:t>
      </w:r>
      <w:proofErr w:type="spellEnd"/>
      <w:r w:rsidRPr="00B672F1">
        <w:rPr>
          <w:rFonts w:eastAsiaTheme="minorEastAsia"/>
          <w:lang w:eastAsia="ru-RU"/>
        </w:rPr>
        <w:t xml:space="preserve"> аппарата, особенно его афферентной части.</w:t>
      </w:r>
    </w:p>
    <w:p w:rsidR="00053194" w:rsidRPr="00B672F1" w:rsidRDefault="00053194" w:rsidP="00053194">
      <w:pPr>
        <w:widowControl w:val="0"/>
        <w:autoSpaceDE w:val="0"/>
        <w:autoSpaceDN w:val="0"/>
        <w:ind w:right="72" w:firstLine="216"/>
        <w:jc w:val="both"/>
      </w:pPr>
      <w:r w:rsidRPr="00B672F1">
        <w:rPr>
          <w:i/>
          <w:iCs/>
        </w:rPr>
        <w:t xml:space="preserve">В подростковом периоде </w:t>
      </w:r>
      <w:r w:rsidRPr="00B672F1">
        <w:t>гормональные изменения сопрово</w:t>
      </w:r>
      <w:r w:rsidRPr="00B672F1">
        <w:softHyphen/>
      </w:r>
      <w:r w:rsidRPr="00B672F1">
        <w:rPr>
          <w:spacing w:val="-9"/>
        </w:rPr>
        <w:t xml:space="preserve">ждаются ускорением процессов роста в скелетной мускулатуре. </w:t>
      </w:r>
      <w:r w:rsidRPr="00B672F1">
        <w:t xml:space="preserve">К 12-14 годам строение скелетной мышцы как органа и ее </w:t>
      </w:r>
      <w:r w:rsidRPr="00B672F1">
        <w:rPr>
          <w:spacing w:val="-7"/>
        </w:rPr>
        <w:t xml:space="preserve">структурные элементы приближаются к степени развития, </w:t>
      </w:r>
      <w:proofErr w:type="gramStart"/>
      <w:r w:rsidRPr="00B672F1">
        <w:rPr>
          <w:spacing w:val="-7"/>
        </w:rPr>
        <w:t>ха</w:t>
      </w:r>
      <w:r w:rsidRPr="00B672F1">
        <w:rPr>
          <w:spacing w:val="-7"/>
        </w:rPr>
        <w:softHyphen/>
      </w:r>
      <w:r w:rsidRPr="00B672F1">
        <w:rPr>
          <w:spacing w:val="-5"/>
        </w:rPr>
        <w:t>рактерный</w:t>
      </w:r>
      <w:proofErr w:type="gramEnd"/>
      <w:r w:rsidRPr="00B672F1">
        <w:rPr>
          <w:spacing w:val="-5"/>
        </w:rPr>
        <w:t xml:space="preserve"> для взрослых. В этом периоде нарастают мышечная </w:t>
      </w:r>
      <w:r w:rsidRPr="00B672F1">
        <w:t>сила и упругие свойства мышц.</w:t>
      </w:r>
    </w:p>
    <w:p w:rsidR="00053194" w:rsidRPr="00B672F1" w:rsidRDefault="00053194" w:rsidP="00053194">
      <w:pPr>
        <w:widowControl w:val="0"/>
        <w:autoSpaceDE w:val="0"/>
        <w:autoSpaceDN w:val="0"/>
        <w:ind w:right="72" w:firstLine="216"/>
        <w:jc w:val="both"/>
      </w:pPr>
      <w:r w:rsidRPr="00B672F1">
        <w:rPr>
          <w:i/>
          <w:iCs/>
        </w:rPr>
        <w:t xml:space="preserve">Юношеский период </w:t>
      </w:r>
      <w:r w:rsidRPr="00B672F1">
        <w:t>характеризуется дальнейшим ростом мышцы как органа и развитием ее структурных элементов:</w:t>
      </w:r>
    </w:p>
    <w:p w:rsidR="00053194" w:rsidRPr="00B672F1" w:rsidRDefault="00053194" w:rsidP="00053194">
      <w:pPr>
        <w:pStyle w:val="a8"/>
        <w:widowControl w:val="0"/>
        <w:numPr>
          <w:ilvl w:val="0"/>
          <w:numId w:val="27"/>
        </w:numPr>
        <w:suppressAutoHyphens w:val="0"/>
        <w:autoSpaceDE w:val="0"/>
        <w:autoSpaceDN w:val="0"/>
        <w:ind w:right="72"/>
        <w:jc w:val="both"/>
        <w:rPr>
          <w:rFonts w:eastAsiaTheme="minorEastAsia"/>
          <w:lang w:eastAsia="ru-RU"/>
        </w:rPr>
      </w:pPr>
      <w:proofErr w:type="gramStart"/>
      <w:r w:rsidRPr="00B672F1">
        <w:rPr>
          <w:rFonts w:eastAsiaTheme="minorEastAsia"/>
          <w:lang w:eastAsia="ru-RU"/>
        </w:rPr>
        <w:t>к 18 годам во всех мышцах значительно увеличивается по</w:t>
      </w:r>
      <w:r w:rsidRPr="00B672F1">
        <w:rPr>
          <w:rFonts w:eastAsiaTheme="minorEastAsia"/>
          <w:spacing w:val="-1"/>
          <w:lang w:eastAsia="ru-RU"/>
        </w:rPr>
        <w:t xml:space="preserve">перечник мышечных волокон, последние часто сливаются </w:t>
      </w:r>
      <w:r w:rsidRPr="00B672F1">
        <w:rPr>
          <w:rFonts w:eastAsiaTheme="minorEastAsia"/>
          <w:lang w:eastAsia="ru-RU"/>
        </w:rPr>
        <w:t>в плотные массивные пучки;</w:t>
      </w:r>
      <w:proofErr w:type="gramEnd"/>
    </w:p>
    <w:p w:rsidR="00053194" w:rsidRPr="00B672F1" w:rsidRDefault="00053194" w:rsidP="00053194">
      <w:pPr>
        <w:pStyle w:val="a8"/>
        <w:widowControl w:val="0"/>
        <w:numPr>
          <w:ilvl w:val="0"/>
          <w:numId w:val="27"/>
        </w:numPr>
        <w:suppressAutoHyphens w:val="0"/>
        <w:autoSpaceDE w:val="0"/>
        <w:autoSpaceDN w:val="0"/>
        <w:ind w:right="72"/>
        <w:jc w:val="both"/>
        <w:rPr>
          <w:rFonts w:eastAsiaTheme="minorEastAsia"/>
          <w:lang w:eastAsia="ru-RU"/>
        </w:rPr>
      </w:pPr>
      <w:r w:rsidRPr="00B672F1">
        <w:rPr>
          <w:rFonts w:eastAsiaTheme="minorEastAsia"/>
          <w:lang w:eastAsia="ru-RU"/>
        </w:rPr>
        <w:t xml:space="preserve">высокого уровня достигает </w:t>
      </w:r>
      <w:proofErr w:type="spellStart"/>
      <w:r w:rsidRPr="00B672F1">
        <w:rPr>
          <w:rFonts w:eastAsiaTheme="minorEastAsia"/>
          <w:lang w:eastAsia="ru-RU"/>
        </w:rPr>
        <w:t>миофибриллизация</w:t>
      </w:r>
      <w:proofErr w:type="spellEnd"/>
      <w:r w:rsidRPr="00B672F1">
        <w:rPr>
          <w:rFonts w:eastAsiaTheme="minorEastAsia"/>
          <w:lang w:eastAsia="ru-RU"/>
        </w:rPr>
        <w:t xml:space="preserve"> волокон;</w:t>
      </w:r>
    </w:p>
    <w:p w:rsidR="00053194" w:rsidRPr="00B672F1" w:rsidRDefault="00053194" w:rsidP="00053194">
      <w:pPr>
        <w:pStyle w:val="a8"/>
        <w:widowControl w:val="0"/>
        <w:numPr>
          <w:ilvl w:val="0"/>
          <w:numId w:val="27"/>
        </w:numPr>
        <w:suppressAutoHyphens w:val="0"/>
        <w:autoSpaceDE w:val="0"/>
        <w:autoSpaceDN w:val="0"/>
        <w:ind w:right="72"/>
        <w:jc w:val="both"/>
        <w:rPr>
          <w:rFonts w:eastAsiaTheme="minorEastAsia"/>
          <w:lang w:eastAsia="ru-RU"/>
        </w:rPr>
      </w:pPr>
      <w:r w:rsidRPr="00B672F1">
        <w:rPr>
          <w:rFonts w:eastAsiaTheme="minorEastAsia"/>
          <w:spacing w:val="-1"/>
          <w:lang w:eastAsia="ru-RU"/>
        </w:rPr>
        <w:t>продолжается развитие всей системы соединительноткан</w:t>
      </w:r>
      <w:r w:rsidRPr="00B672F1">
        <w:rPr>
          <w:rFonts w:eastAsiaTheme="minorEastAsia"/>
          <w:spacing w:val="-1"/>
          <w:lang w:eastAsia="ru-RU"/>
        </w:rPr>
        <w:softHyphen/>
      </w:r>
      <w:r w:rsidRPr="00B672F1">
        <w:rPr>
          <w:rFonts w:eastAsiaTheme="minorEastAsia"/>
          <w:lang w:eastAsia="ru-RU"/>
        </w:rPr>
        <w:t xml:space="preserve">ных образований от сарколеммы до </w:t>
      </w:r>
      <w:proofErr w:type="spellStart"/>
      <w:r w:rsidRPr="00B672F1">
        <w:rPr>
          <w:rFonts w:eastAsiaTheme="minorEastAsia"/>
          <w:lang w:eastAsia="ru-RU"/>
        </w:rPr>
        <w:t>фасциального</w:t>
      </w:r>
      <w:proofErr w:type="spellEnd"/>
      <w:r w:rsidRPr="00B672F1">
        <w:rPr>
          <w:rFonts w:eastAsiaTheme="minorEastAsia"/>
          <w:lang w:eastAsia="ru-RU"/>
        </w:rPr>
        <w:t xml:space="preserve"> покрова мышцы;</w:t>
      </w:r>
    </w:p>
    <w:p w:rsidR="00053194" w:rsidRPr="00B672F1" w:rsidRDefault="00053194" w:rsidP="00053194">
      <w:pPr>
        <w:pStyle w:val="a8"/>
        <w:widowControl w:val="0"/>
        <w:numPr>
          <w:ilvl w:val="0"/>
          <w:numId w:val="27"/>
        </w:numPr>
        <w:suppressAutoHyphens w:val="0"/>
        <w:autoSpaceDE w:val="0"/>
        <w:autoSpaceDN w:val="0"/>
        <w:jc w:val="both"/>
        <w:rPr>
          <w:rFonts w:eastAsiaTheme="minorEastAsia"/>
          <w:lang w:eastAsia="ru-RU"/>
        </w:rPr>
      </w:pPr>
      <w:r w:rsidRPr="00B672F1">
        <w:rPr>
          <w:rFonts w:eastAsiaTheme="minorEastAsia"/>
          <w:lang w:eastAsia="ru-RU"/>
        </w:rPr>
        <w:t>усложняются мионевральные контакты.</w:t>
      </w:r>
    </w:p>
    <w:p w:rsidR="00053194" w:rsidRPr="00B672F1" w:rsidRDefault="00053194" w:rsidP="00053194">
      <w:pPr>
        <w:widowControl w:val="0"/>
        <w:autoSpaceDE w:val="0"/>
        <w:autoSpaceDN w:val="0"/>
        <w:ind w:right="72" w:firstLine="216"/>
        <w:jc w:val="both"/>
      </w:pPr>
      <w:r w:rsidRPr="00B672F1">
        <w:rPr>
          <w:spacing w:val="17"/>
        </w:rPr>
        <w:t>Однако увеличение диаметров мышечных волокон продол</w:t>
      </w:r>
      <w:r w:rsidRPr="00B672F1">
        <w:rPr>
          <w:spacing w:val="17"/>
        </w:rPr>
        <w:softHyphen/>
      </w:r>
      <w:r w:rsidRPr="00B672F1">
        <w:rPr>
          <w:spacing w:val="7"/>
        </w:rPr>
        <w:t>жается и после 20 лет, что приводит к очень тесному располо</w:t>
      </w:r>
      <w:r w:rsidRPr="00B672F1">
        <w:rPr>
          <w:spacing w:val="7"/>
        </w:rPr>
        <w:softHyphen/>
      </w:r>
      <w:r w:rsidRPr="00B672F1">
        <w:t>жению их и высокой плотности мышцы как органа.</w:t>
      </w:r>
    </w:p>
    <w:p w:rsidR="00053194" w:rsidRPr="00B672F1" w:rsidRDefault="00053194" w:rsidP="00053194">
      <w:pPr>
        <w:widowControl w:val="0"/>
        <w:autoSpaceDE w:val="0"/>
        <w:autoSpaceDN w:val="0"/>
        <w:adjustRightInd w:val="0"/>
        <w:jc w:val="both"/>
        <w:rPr>
          <w:spacing w:val="-7"/>
        </w:rPr>
      </w:pPr>
    </w:p>
    <w:p w:rsidR="00053194" w:rsidRPr="00B672F1" w:rsidRDefault="00053194" w:rsidP="00053194">
      <w:pPr>
        <w:jc w:val="both"/>
        <w:rPr>
          <w:rFonts w:eastAsiaTheme="minorHAnsi"/>
          <w:color w:val="000000"/>
          <w:shd w:val="clear" w:color="auto" w:fill="FFFFFF"/>
          <w:lang w:eastAsia="en-US"/>
        </w:rPr>
      </w:pPr>
      <w:r w:rsidRPr="00B672F1">
        <w:rPr>
          <w:rFonts w:eastAsiaTheme="minorHAnsi"/>
          <w:color w:val="000000"/>
          <w:shd w:val="clear" w:color="auto" w:fill="FFFFFF"/>
          <w:lang w:eastAsia="en-US"/>
        </w:rPr>
        <w:t xml:space="preserve">Нервный аппарат мышц к моменту рождения сформирован не полностью, что сочетается с незрелостью сократительного аппарата скелетных мышц. По мере роста ребёнка происходит созревание как двигательной иннервации фазных скелетных мышечных волокон (смена полинейронной иннервации на </w:t>
      </w:r>
      <w:proofErr w:type="spellStart"/>
      <w:r w:rsidRPr="00B672F1">
        <w:rPr>
          <w:rFonts w:eastAsiaTheme="minorHAnsi"/>
          <w:color w:val="000000"/>
          <w:shd w:val="clear" w:color="auto" w:fill="FFFFFF"/>
          <w:lang w:eastAsia="en-US"/>
        </w:rPr>
        <w:t>мононейронную</w:t>
      </w:r>
      <w:proofErr w:type="spellEnd"/>
      <w:r w:rsidRPr="00B672F1">
        <w:rPr>
          <w:rFonts w:eastAsiaTheme="minorHAnsi"/>
          <w:color w:val="000000"/>
          <w:shd w:val="clear" w:color="auto" w:fill="FFFFFF"/>
          <w:lang w:eastAsia="en-US"/>
        </w:rPr>
        <w:t xml:space="preserve">, уменьшение площади чувствительности к </w:t>
      </w:r>
      <w:r w:rsidRPr="00B672F1">
        <w:rPr>
          <w:rFonts w:eastAsiaTheme="minorHAnsi"/>
          <w:color w:val="000000"/>
          <w:shd w:val="clear" w:color="auto" w:fill="FFFFFF"/>
          <w:lang w:eastAsia="en-US"/>
        </w:rPr>
        <w:lastRenderedPageBreak/>
        <w:t xml:space="preserve">ацетилхолину, в зрелых </w:t>
      </w:r>
      <w:proofErr w:type="spellStart"/>
      <w:r w:rsidRPr="00B672F1">
        <w:rPr>
          <w:rFonts w:eastAsiaTheme="minorHAnsi"/>
          <w:color w:val="000000"/>
          <w:shd w:val="clear" w:color="auto" w:fill="FFFFFF"/>
          <w:lang w:eastAsia="en-US"/>
        </w:rPr>
        <w:t>нервномышечных</w:t>
      </w:r>
      <w:proofErr w:type="spellEnd"/>
      <w:r w:rsidRPr="00B672F1">
        <w:rPr>
          <w:rFonts w:eastAsiaTheme="minorHAnsi"/>
          <w:color w:val="000000"/>
          <w:shd w:val="clear" w:color="auto" w:fill="FFFFFF"/>
          <w:lang w:eastAsia="en-US"/>
        </w:rPr>
        <w:t xml:space="preserve"> синапсах приуроченной только к постсинаптической мембране), так и формирование дефинитивных </w:t>
      </w:r>
      <w:proofErr w:type="spellStart"/>
      <w:r w:rsidRPr="00B672F1">
        <w:rPr>
          <w:rFonts w:eastAsiaTheme="minorHAnsi"/>
          <w:color w:val="000000"/>
          <w:shd w:val="clear" w:color="auto" w:fill="FFFFFF"/>
          <w:lang w:eastAsia="en-US"/>
        </w:rPr>
        <w:t>нервномышечных</w:t>
      </w:r>
      <w:proofErr w:type="spellEnd"/>
      <w:r w:rsidRPr="00B672F1">
        <w:rPr>
          <w:rFonts w:eastAsiaTheme="minorHAnsi"/>
          <w:color w:val="000000"/>
          <w:shd w:val="clear" w:color="auto" w:fill="FFFFFF"/>
          <w:lang w:eastAsia="en-US"/>
        </w:rPr>
        <w:t xml:space="preserve"> единиц. </w:t>
      </w:r>
    </w:p>
    <w:p w:rsidR="00053194" w:rsidRPr="00B672F1" w:rsidRDefault="00053194" w:rsidP="00053194">
      <w:pPr>
        <w:widowControl w:val="0"/>
        <w:autoSpaceDE w:val="0"/>
        <w:autoSpaceDN w:val="0"/>
        <w:ind w:right="72"/>
        <w:jc w:val="both"/>
      </w:pPr>
      <w:r w:rsidRPr="00B672F1">
        <w:t xml:space="preserve"> </w:t>
      </w:r>
    </w:p>
    <w:p w:rsidR="00053194" w:rsidRPr="00B672F1" w:rsidRDefault="00053194" w:rsidP="00053194">
      <w:pPr>
        <w:jc w:val="both"/>
        <w:rPr>
          <w:rFonts w:eastAsiaTheme="minorHAnsi"/>
          <w:lang w:eastAsia="en-US"/>
        </w:rPr>
      </w:pPr>
      <w:r w:rsidRPr="00B672F1">
        <w:rPr>
          <w:rFonts w:eastAsiaTheme="minorHAnsi"/>
          <w:lang w:eastAsia="en-US"/>
        </w:rPr>
        <w:t xml:space="preserve">Гипокинезия, т.е. ограничение двигательной активности, приводит к инверсии развития мышц. Развиваются ожирение, </w:t>
      </w:r>
      <w:proofErr w:type="spellStart"/>
      <w:r w:rsidRPr="00B672F1">
        <w:rPr>
          <w:rFonts w:eastAsiaTheme="minorHAnsi"/>
          <w:lang w:eastAsia="en-US"/>
        </w:rPr>
        <w:t>вегетососудистые</w:t>
      </w:r>
      <w:proofErr w:type="spellEnd"/>
      <w:r w:rsidRPr="00B672F1">
        <w:rPr>
          <w:rFonts w:eastAsiaTheme="minorHAnsi"/>
          <w:lang w:eastAsia="en-US"/>
        </w:rPr>
        <w:t xml:space="preserve"> </w:t>
      </w:r>
      <w:proofErr w:type="spellStart"/>
      <w:r w:rsidRPr="00B672F1">
        <w:rPr>
          <w:rFonts w:eastAsiaTheme="minorHAnsi"/>
          <w:lang w:eastAsia="en-US"/>
        </w:rPr>
        <w:t>дистонии</w:t>
      </w:r>
      <w:proofErr w:type="spellEnd"/>
      <w:r w:rsidRPr="00B672F1">
        <w:rPr>
          <w:rFonts w:eastAsiaTheme="minorHAnsi"/>
          <w:lang w:eastAsia="en-US"/>
        </w:rPr>
        <w:t xml:space="preserve">, нарушения скелета. </w:t>
      </w:r>
    </w:p>
    <w:p w:rsidR="00053194" w:rsidRPr="00B672F1" w:rsidRDefault="00053194" w:rsidP="00053194">
      <w:pPr>
        <w:jc w:val="both"/>
        <w:rPr>
          <w:rFonts w:eastAsiaTheme="minorHAnsi"/>
          <w:lang w:eastAsia="en-US"/>
        </w:rPr>
      </w:pPr>
      <w:r w:rsidRPr="00B672F1">
        <w:rPr>
          <w:rFonts w:eastAsiaTheme="minorHAnsi"/>
          <w:lang w:eastAsia="en-US"/>
        </w:rPr>
        <w:t>Усиление физической нагрузки без врачебного контроля в детском возрасте приводит к тяжелым последствиям – мышечной гипертрофии, переходящей в атрофию, прекращению роста скелета.</w:t>
      </w:r>
    </w:p>
    <w:p w:rsidR="00EF5CE3" w:rsidRPr="00053194" w:rsidRDefault="00EF5CE3" w:rsidP="003733A9">
      <w:pPr>
        <w:rPr>
          <w:rFonts w:eastAsiaTheme="minorHAnsi"/>
          <w:b/>
          <w:i/>
        </w:rPr>
      </w:pPr>
      <w:r w:rsidRPr="00053194">
        <w:rPr>
          <w:rFonts w:eastAsiaTheme="minorHAnsi"/>
          <w:b/>
          <w:i/>
        </w:rPr>
        <w:t>Хрящевые ткани.</w:t>
      </w:r>
    </w:p>
    <w:p w:rsidR="00316217" w:rsidRPr="003733A9" w:rsidRDefault="00316217" w:rsidP="003733A9">
      <w:pPr>
        <w:rPr>
          <w:rFonts w:eastAsiaTheme="minorHAnsi"/>
        </w:rPr>
      </w:pPr>
      <w:r w:rsidRPr="003733A9">
        <w:t>В основном хрящи в организме развиваются в процессе внутриутробного развития и существуют временно, замещаясь в дальнейшем костью. Способность хрящей быстро расти, сохраняя в то же время достаточную степень плотности, делает его исключительно благоприятным скелетным материалом для эмбриона.</w:t>
      </w:r>
    </w:p>
    <w:p w:rsidR="00EF5CE3" w:rsidRPr="003733A9" w:rsidRDefault="00EF5CE3" w:rsidP="003733A9">
      <w:pPr>
        <w:rPr>
          <w:rFonts w:eastAsiaTheme="minorHAnsi"/>
        </w:rPr>
      </w:pPr>
      <w:r w:rsidRPr="003733A9">
        <w:rPr>
          <w:rFonts w:eastAsiaTheme="minorHAnsi"/>
        </w:rPr>
        <w:t>Гиалиновая хрящевая ткань. Наибольшую распространённость в организме плодов и детей ранних лет жизни имеет гиалиновая хрящевая ткань. К моменту рождения в ее составе много размножающихся клеток, но есть и зрелые формы с резко очерченными капсулами</w:t>
      </w:r>
      <w:r w:rsidR="006634B9" w:rsidRPr="003733A9">
        <w:rPr>
          <w:rFonts w:eastAsiaTheme="minorHAnsi"/>
        </w:rPr>
        <w:t xml:space="preserve">. </w:t>
      </w:r>
      <w:r w:rsidRPr="003733A9">
        <w:rPr>
          <w:rFonts w:eastAsiaTheme="minorHAnsi"/>
        </w:rPr>
        <w:t>В хряще новорожденных содержится много кислых полисахаридов.</w:t>
      </w:r>
      <w:r w:rsidR="006634B9" w:rsidRPr="003733A9">
        <w:rPr>
          <w:rFonts w:eastAsiaTheme="minorHAnsi"/>
        </w:rPr>
        <w:t xml:space="preserve"> К первому полугодию большая часть хрящевых клеток созревает.</w:t>
      </w:r>
    </w:p>
    <w:p w:rsidR="006634B9" w:rsidRPr="003733A9" w:rsidRDefault="006634B9" w:rsidP="003733A9">
      <w:pPr>
        <w:rPr>
          <w:rFonts w:eastAsiaTheme="minorEastAsia"/>
          <w:i/>
        </w:rPr>
      </w:pPr>
      <w:r w:rsidRPr="003733A9">
        <w:rPr>
          <w:rFonts w:eastAsiaTheme="minorEastAsia"/>
          <w:i/>
        </w:rPr>
        <w:t xml:space="preserve">Онтогенетический цикл </w:t>
      </w:r>
      <w:proofErr w:type="spellStart"/>
      <w:r w:rsidRPr="003733A9">
        <w:rPr>
          <w:rFonts w:eastAsiaTheme="minorEastAsia"/>
          <w:i/>
        </w:rPr>
        <w:t>хондроцитов</w:t>
      </w:r>
      <w:proofErr w:type="spellEnd"/>
      <w:r w:rsidRPr="003733A9">
        <w:rPr>
          <w:rFonts w:eastAsiaTheme="minorEastAsia"/>
          <w:i/>
        </w:rPr>
        <w:t>:</w:t>
      </w:r>
    </w:p>
    <w:p w:rsidR="006634B9" w:rsidRDefault="006634B9" w:rsidP="006634B9">
      <w:pPr>
        <w:widowControl w:val="0"/>
        <w:suppressAutoHyphens w:val="0"/>
        <w:autoSpaceDE w:val="0"/>
        <w:autoSpaceDN w:val="0"/>
        <w:ind w:firstLine="288"/>
        <w:jc w:val="both"/>
        <w:rPr>
          <w:rFonts w:eastAsiaTheme="minorEastAsia"/>
          <w:lang w:eastAsia="ru-RU"/>
        </w:rPr>
      </w:pPr>
      <w:proofErr w:type="gramStart"/>
      <w:r w:rsidRPr="008F7F9E">
        <w:rPr>
          <w:rFonts w:eastAsiaTheme="minorEastAsia"/>
          <w:lang w:eastAsia="ru-RU"/>
        </w:rPr>
        <w:t>юные</w:t>
      </w:r>
      <w:proofErr w:type="gramEnd"/>
      <w:r w:rsidRPr="008F7F9E">
        <w:rPr>
          <w:rFonts w:eastAsiaTheme="minorEastAsia"/>
          <w:lang w:eastAsia="ru-RU"/>
        </w:rPr>
        <w:t xml:space="preserve"> </w:t>
      </w:r>
      <w:proofErr w:type="spellStart"/>
      <w:r w:rsidRPr="008F7F9E">
        <w:rPr>
          <w:rFonts w:eastAsiaTheme="minorEastAsia"/>
          <w:lang w:eastAsia="ru-RU"/>
        </w:rPr>
        <w:t>хондроциты</w:t>
      </w:r>
      <w:proofErr w:type="spellEnd"/>
      <w:r w:rsidRPr="008F7F9E">
        <w:rPr>
          <w:rFonts w:eastAsiaTheme="minorEastAsia"/>
          <w:lang w:eastAsia="ru-RU"/>
        </w:rPr>
        <w:t xml:space="preserve"> бедны цитоплазмой, в которой обнару</w:t>
      </w:r>
      <w:r w:rsidRPr="008F7F9E">
        <w:rPr>
          <w:rFonts w:eastAsiaTheme="minorEastAsia"/>
          <w:lang w:eastAsia="ru-RU"/>
        </w:rPr>
        <w:softHyphen/>
        <w:t>живается небольшое количество рибосом и коротких ми</w:t>
      </w:r>
      <w:r w:rsidRPr="008F7F9E">
        <w:rPr>
          <w:rFonts w:eastAsiaTheme="minorEastAsia"/>
          <w:lang w:eastAsia="ru-RU"/>
        </w:rPr>
        <w:softHyphen/>
        <w:t>тохондрий;</w:t>
      </w:r>
    </w:p>
    <w:p w:rsidR="006634B9" w:rsidRPr="008F7F9E" w:rsidRDefault="006634B9" w:rsidP="006634B9">
      <w:pPr>
        <w:widowControl w:val="0"/>
        <w:suppressAutoHyphens w:val="0"/>
        <w:autoSpaceDE w:val="0"/>
        <w:autoSpaceDN w:val="0"/>
        <w:ind w:right="72" w:firstLine="288"/>
        <w:jc w:val="both"/>
        <w:rPr>
          <w:rFonts w:eastAsiaTheme="minorEastAsia"/>
          <w:lang w:eastAsia="ru-RU"/>
        </w:rPr>
      </w:pPr>
      <w:r w:rsidRPr="00EF5CE3">
        <w:rPr>
          <w:rFonts w:eastAsiaTheme="minorEastAsia"/>
          <w:lang w:eastAsia="ru-RU"/>
        </w:rPr>
        <w:t xml:space="preserve">молодые </w:t>
      </w:r>
      <w:proofErr w:type="spellStart"/>
      <w:r w:rsidRPr="00EF5CE3">
        <w:rPr>
          <w:rFonts w:eastAsiaTheme="minorEastAsia"/>
          <w:lang w:eastAsia="ru-RU"/>
        </w:rPr>
        <w:t>хондроциты</w:t>
      </w:r>
      <w:proofErr w:type="spellEnd"/>
      <w:r w:rsidRPr="00EF5CE3">
        <w:rPr>
          <w:rFonts w:eastAsiaTheme="minorEastAsia"/>
          <w:lang w:eastAsia="ru-RU"/>
        </w:rPr>
        <w:t xml:space="preserve"> характеризуются наличием больших </w:t>
      </w:r>
      <w:r w:rsidRPr="00EF5CE3">
        <w:rPr>
          <w:rFonts w:eastAsiaTheme="minorEastAsia"/>
          <w:spacing w:val="9"/>
          <w:lang w:eastAsia="ru-RU"/>
        </w:rPr>
        <w:t>овальных ядер с хорошо выраженными двойными ядер</w:t>
      </w:r>
      <w:r w:rsidRPr="00EF5CE3">
        <w:rPr>
          <w:rFonts w:eastAsiaTheme="minorEastAsia"/>
          <w:spacing w:val="9"/>
          <w:lang w:eastAsia="ru-RU"/>
        </w:rPr>
        <w:softHyphen/>
      </w:r>
      <w:r w:rsidRPr="008F7F9E">
        <w:rPr>
          <w:rFonts w:eastAsiaTheme="minorEastAsia"/>
          <w:lang w:eastAsia="ru-RU"/>
        </w:rPr>
        <w:t>ными мембранами и 1-</w:t>
      </w:r>
      <w:r>
        <w:rPr>
          <w:rFonts w:eastAsiaTheme="minorEastAsia"/>
          <w:lang w:eastAsia="ru-RU"/>
        </w:rPr>
        <w:t>2 ядрышками;</w:t>
      </w:r>
    </w:p>
    <w:p w:rsidR="006634B9" w:rsidRPr="008F7F9E" w:rsidRDefault="006634B9" w:rsidP="006634B9">
      <w:pPr>
        <w:widowControl w:val="0"/>
        <w:suppressAutoHyphens w:val="0"/>
        <w:autoSpaceDE w:val="0"/>
        <w:autoSpaceDN w:val="0"/>
        <w:ind w:firstLine="288"/>
        <w:jc w:val="both"/>
        <w:rPr>
          <w:rFonts w:eastAsiaTheme="minorEastAsia"/>
          <w:lang w:eastAsia="ru-RU"/>
        </w:rPr>
      </w:pPr>
      <w:r w:rsidRPr="008F7F9E">
        <w:rPr>
          <w:rFonts w:eastAsiaTheme="minorEastAsia"/>
          <w:lang w:eastAsia="ru-RU"/>
        </w:rPr>
        <w:t xml:space="preserve">основными признаками дальнейшего созревания </w:t>
      </w:r>
      <w:proofErr w:type="spellStart"/>
      <w:r w:rsidRPr="008F7F9E">
        <w:rPr>
          <w:rFonts w:eastAsiaTheme="minorEastAsia"/>
          <w:lang w:eastAsia="ru-RU"/>
        </w:rPr>
        <w:t>хондроцитов</w:t>
      </w:r>
      <w:proofErr w:type="spellEnd"/>
      <w:r w:rsidRPr="008F7F9E">
        <w:rPr>
          <w:rFonts w:eastAsiaTheme="minorEastAsia"/>
          <w:lang w:eastAsia="ru-RU"/>
        </w:rPr>
        <w:t xml:space="preserve"> являются увеличение цитоплазмы и ее дифференци</w:t>
      </w:r>
      <w:r w:rsidRPr="008F7F9E">
        <w:rPr>
          <w:rFonts w:eastAsiaTheme="minorEastAsia"/>
          <w:lang w:eastAsia="ru-RU"/>
        </w:rPr>
        <w:softHyphen/>
      </w:r>
      <w:r w:rsidRPr="008F7F9E">
        <w:rPr>
          <w:rFonts w:eastAsiaTheme="minorEastAsia"/>
          <w:spacing w:val="-3"/>
          <w:lang w:eastAsia="ru-RU"/>
        </w:rPr>
        <w:t xml:space="preserve">ровка: оптимального развития достигает аппарат </w:t>
      </w:r>
      <w:proofErr w:type="spellStart"/>
      <w:r w:rsidRPr="008F7F9E">
        <w:rPr>
          <w:rFonts w:eastAsiaTheme="minorEastAsia"/>
          <w:spacing w:val="-3"/>
          <w:lang w:eastAsia="ru-RU"/>
        </w:rPr>
        <w:t>Гольджи</w:t>
      </w:r>
      <w:proofErr w:type="spellEnd"/>
      <w:r w:rsidRPr="008F7F9E">
        <w:rPr>
          <w:rFonts w:eastAsiaTheme="minorEastAsia"/>
          <w:spacing w:val="-3"/>
          <w:lang w:eastAsia="ru-RU"/>
        </w:rPr>
        <w:t xml:space="preserve">, </w:t>
      </w:r>
      <w:r w:rsidRPr="008F7F9E">
        <w:rPr>
          <w:rFonts w:eastAsiaTheme="minorEastAsia"/>
          <w:spacing w:val="-1"/>
          <w:lang w:eastAsia="ru-RU"/>
        </w:rPr>
        <w:t xml:space="preserve">увеличивается количество рибосом, возрастают размеры </w:t>
      </w:r>
      <w:r w:rsidRPr="008F7F9E">
        <w:rPr>
          <w:rFonts w:eastAsiaTheme="minorEastAsia"/>
          <w:lang w:eastAsia="ru-RU"/>
        </w:rPr>
        <w:t>митохондрий;</w:t>
      </w:r>
    </w:p>
    <w:p w:rsidR="006634B9" w:rsidRPr="003733A9" w:rsidRDefault="006634B9" w:rsidP="006634B9">
      <w:pPr>
        <w:widowControl w:val="0"/>
        <w:suppressAutoHyphens w:val="0"/>
        <w:autoSpaceDE w:val="0"/>
        <w:autoSpaceDN w:val="0"/>
        <w:ind w:firstLine="216"/>
        <w:jc w:val="both"/>
        <w:rPr>
          <w:rFonts w:eastAsiaTheme="minorEastAsia"/>
          <w:lang w:eastAsia="ru-RU"/>
        </w:rPr>
      </w:pPr>
      <w:r w:rsidRPr="008F7F9E">
        <w:rPr>
          <w:rFonts w:eastAsiaTheme="minorEastAsia"/>
          <w:spacing w:val="-2"/>
          <w:lang w:eastAsia="ru-RU"/>
        </w:rPr>
        <w:t>в некоторых хрящевых клетках отмечаются признаки деге</w:t>
      </w:r>
      <w:r w:rsidRPr="008F7F9E">
        <w:rPr>
          <w:rFonts w:eastAsiaTheme="minorEastAsia"/>
          <w:spacing w:val="-2"/>
          <w:lang w:eastAsia="ru-RU"/>
        </w:rPr>
        <w:softHyphen/>
      </w:r>
      <w:r w:rsidRPr="008F7F9E">
        <w:rPr>
          <w:rFonts w:eastAsiaTheme="minorEastAsia"/>
          <w:lang w:eastAsia="ru-RU"/>
        </w:rPr>
        <w:t xml:space="preserve">нерации. В глубоких слоях хряща появляются обширные бесклеточные территории, заполненные вновь образованным </w:t>
      </w:r>
      <w:r w:rsidRPr="003733A9">
        <w:rPr>
          <w:rFonts w:eastAsiaTheme="minorEastAsia"/>
          <w:lang w:eastAsia="ru-RU"/>
        </w:rPr>
        <w:t>основным веществом.</w:t>
      </w:r>
    </w:p>
    <w:p w:rsidR="001048C8" w:rsidRPr="003733A9" w:rsidRDefault="001048C8" w:rsidP="001048C8">
      <w:pPr>
        <w:widowControl w:val="0"/>
        <w:suppressAutoHyphens w:val="0"/>
        <w:autoSpaceDE w:val="0"/>
        <w:autoSpaceDN w:val="0"/>
        <w:ind w:right="72"/>
        <w:jc w:val="both"/>
        <w:rPr>
          <w:rFonts w:eastAsiaTheme="minorEastAsia"/>
          <w:lang w:eastAsia="ru-RU"/>
        </w:rPr>
      </w:pPr>
      <w:r w:rsidRPr="003733A9">
        <w:rPr>
          <w:rFonts w:eastAsiaTheme="minorEastAsia"/>
        </w:rPr>
        <w:t>В двухлетнем возрасте общий вид хрящевой ткани напоминает типичный гиалиновый хрящ взрослого человека. В межклеточном веществе наблюдается рост нейтральных полисахаридов и гликогена. Изменения в гистохимических реакциях на полисахариды</w:t>
      </w:r>
      <w:r w:rsidRPr="003733A9">
        <w:rPr>
          <w:rFonts w:eastAsiaTheme="minorEastAsia"/>
          <w:lang w:eastAsia="ru-RU"/>
        </w:rPr>
        <w:t xml:space="preserve"> связаны с процессами созревания и дифференци</w:t>
      </w:r>
      <w:r w:rsidRPr="003733A9">
        <w:rPr>
          <w:rFonts w:eastAsiaTheme="minorEastAsia"/>
          <w:lang w:eastAsia="ru-RU"/>
        </w:rPr>
        <w:softHyphen/>
        <w:t>ровки хрящевых клеток.</w:t>
      </w:r>
    </w:p>
    <w:p w:rsidR="001048C8" w:rsidRPr="008F7F9E" w:rsidRDefault="001048C8" w:rsidP="001048C8">
      <w:pPr>
        <w:suppressAutoHyphens w:val="0"/>
        <w:jc w:val="both"/>
        <w:rPr>
          <w:rFonts w:eastAsiaTheme="minorHAnsi"/>
          <w:lang w:eastAsia="en-US"/>
        </w:rPr>
      </w:pPr>
      <w:r w:rsidRPr="003733A9">
        <w:rPr>
          <w:rFonts w:eastAsiaTheme="minorHAnsi"/>
          <w:lang w:eastAsia="en-US"/>
        </w:rPr>
        <w:t xml:space="preserve"> По мере дифференцировки </w:t>
      </w:r>
      <w:proofErr w:type="spellStart"/>
      <w:r w:rsidRPr="003733A9">
        <w:rPr>
          <w:rFonts w:eastAsiaTheme="minorHAnsi"/>
          <w:lang w:eastAsia="en-US"/>
        </w:rPr>
        <w:t>хондроцитов</w:t>
      </w:r>
      <w:proofErr w:type="spellEnd"/>
      <w:r w:rsidRPr="003733A9">
        <w:rPr>
          <w:rFonts w:eastAsiaTheme="minorHAnsi"/>
          <w:lang w:eastAsia="en-US"/>
        </w:rPr>
        <w:t xml:space="preserve"> качественный состав </w:t>
      </w:r>
      <w:proofErr w:type="spellStart"/>
      <w:r w:rsidRPr="003733A9">
        <w:rPr>
          <w:rFonts w:eastAsiaTheme="minorHAnsi"/>
          <w:lang w:eastAsia="en-US"/>
        </w:rPr>
        <w:t>гликозаминогликанов</w:t>
      </w:r>
      <w:proofErr w:type="spellEnd"/>
      <w:r w:rsidRPr="003733A9">
        <w:rPr>
          <w:rFonts w:eastAsiaTheme="minorHAnsi"/>
          <w:lang w:eastAsia="en-US"/>
        </w:rPr>
        <w:t xml:space="preserve"> изменяется. Так, цепи </w:t>
      </w:r>
      <w:proofErr w:type="spellStart"/>
      <w:r w:rsidRPr="003733A9">
        <w:rPr>
          <w:rFonts w:eastAsiaTheme="minorHAnsi"/>
          <w:lang w:eastAsia="en-US"/>
        </w:rPr>
        <w:t>хондроитинсульфата</w:t>
      </w:r>
      <w:proofErr w:type="spellEnd"/>
      <w:r w:rsidRPr="003733A9">
        <w:rPr>
          <w:rFonts w:eastAsiaTheme="minorHAnsi"/>
          <w:lang w:eastAsia="en-US"/>
        </w:rPr>
        <w:t xml:space="preserve"> в молекуле </w:t>
      </w:r>
      <w:proofErr w:type="spellStart"/>
      <w:r w:rsidRPr="003733A9">
        <w:rPr>
          <w:rFonts w:eastAsiaTheme="minorHAnsi"/>
          <w:lang w:eastAsia="en-US"/>
        </w:rPr>
        <w:t>протеогликана</w:t>
      </w:r>
      <w:proofErr w:type="spellEnd"/>
      <w:r w:rsidRPr="003733A9">
        <w:rPr>
          <w:rFonts w:eastAsiaTheme="minorHAnsi"/>
          <w:lang w:eastAsia="en-US"/>
        </w:rPr>
        <w:t>, синтезируемого</w:t>
      </w:r>
      <w:r w:rsidRPr="00EF5CE3">
        <w:rPr>
          <w:rFonts w:eastAsiaTheme="minorHAnsi"/>
          <w:lang w:eastAsia="en-US"/>
        </w:rPr>
        <w:t xml:space="preserve"> молодыми </w:t>
      </w:r>
      <w:proofErr w:type="spellStart"/>
      <w:r w:rsidRPr="00EF5CE3">
        <w:rPr>
          <w:rFonts w:eastAsiaTheme="minorHAnsi"/>
          <w:lang w:eastAsia="en-US"/>
        </w:rPr>
        <w:t>хондроцитами</w:t>
      </w:r>
      <w:proofErr w:type="spellEnd"/>
      <w:r w:rsidRPr="00EF5CE3">
        <w:rPr>
          <w:rFonts w:eastAsiaTheme="minorHAnsi"/>
          <w:lang w:eastAsia="en-US"/>
        </w:rPr>
        <w:t xml:space="preserve">, примерно в два раза длиннее, чем в молекуле </w:t>
      </w:r>
      <w:proofErr w:type="spellStart"/>
      <w:r w:rsidRPr="00EF5CE3">
        <w:rPr>
          <w:rFonts w:eastAsiaTheme="minorHAnsi"/>
          <w:lang w:eastAsia="en-US"/>
        </w:rPr>
        <w:t>протеогликана</w:t>
      </w:r>
      <w:proofErr w:type="spellEnd"/>
      <w:r w:rsidRPr="00EF5CE3">
        <w:rPr>
          <w:rFonts w:eastAsiaTheme="minorHAnsi"/>
          <w:lang w:eastAsia="en-US"/>
        </w:rPr>
        <w:t xml:space="preserve">, вырабатываемого более зрелыми клетками. Молекула </w:t>
      </w:r>
      <w:proofErr w:type="spellStart"/>
      <w:r w:rsidRPr="00EF5CE3">
        <w:rPr>
          <w:rFonts w:eastAsiaTheme="minorHAnsi"/>
          <w:lang w:eastAsia="en-US"/>
        </w:rPr>
        <w:t>протеогликана</w:t>
      </w:r>
      <w:proofErr w:type="spellEnd"/>
      <w:r w:rsidRPr="00EF5CE3">
        <w:rPr>
          <w:rFonts w:eastAsiaTheme="minorHAnsi"/>
          <w:lang w:eastAsia="en-US"/>
        </w:rPr>
        <w:t xml:space="preserve"> связывает (структурирует) большой объём воды. Количество структурированной воды определяет упругость хрящевой ткани. Чем длиннее молекулы </w:t>
      </w:r>
      <w:proofErr w:type="spellStart"/>
      <w:r w:rsidRPr="00EF5CE3">
        <w:rPr>
          <w:rFonts w:eastAsiaTheme="minorHAnsi"/>
          <w:lang w:eastAsia="en-US"/>
        </w:rPr>
        <w:t>хондроитинсульфата</w:t>
      </w:r>
      <w:proofErr w:type="spellEnd"/>
      <w:r w:rsidRPr="00EF5CE3">
        <w:rPr>
          <w:rFonts w:eastAsiaTheme="minorHAnsi"/>
          <w:lang w:eastAsia="en-US"/>
        </w:rPr>
        <w:t xml:space="preserve"> в составе </w:t>
      </w:r>
      <w:proofErr w:type="spellStart"/>
      <w:r w:rsidRPr="00EF5CE3">
        <w:rPr>
          <w:rFonts w:eastAsiaTheme="minorHAnsi"/>
          <w:lang w:eastAsia="en-US"/>
        </w:rPr>
        <w:t>протеогликана</w:t>
      </w:r>
      <w:proofErr w:type="spellEnd"/>
      <w:r w:rsidRPr="00EF5CE3">
        <w:rPr>
          <w:rFonts w:eastAsiaTheme="minorHAnsi"/>
          <w:lang w:eastAsia="en-US"/>
        </w:rPr>
        <w:t xml:space="preserve">, тем больше воды структурирует </w:t>
      </w:r>
      <w:proofErr w:type="spellStart"/>
      <w:r w:rsidRPr="00EF5CE3">
        <w:rPr>
          <w:rFonts w:eastAsiaTheme="minorHAnsi"/>
          <w:lang w:eastAsia="en-US"/>
        </w:rPr>
        <w:t>протеогликан</w:t>
      </w:r>
      <w:proofErr w:type="spellEnd"/>
      <w:r w:rsidRPr="00EF5CE3">
        <w:rPr>
          <w:rFonts w:eastAsiaTheme="minorHAnsi"/>
          <w:lang w:eastAsia="en-US"/>
        </w:rPr>
        <w:t>. Поэтому хрящи в детском возрасте более упругие.</w:t>
      </w:r>
    </w:p>
    <w:p w:rsidR="001048C8" w:rsidRPr="00EF5CE3" w:rsidRDefault="001048C8" w:rsidP="001048C8">
      <w:pPr>
        <w:widowControl w:val="0"/>
        <w:suppressAutoHyphens w:val="0"/>
        <w:autoSpaceDE w:val="0"/>
        <w:autoSpaceDN w:val="0"/>
        <w:ind w:right="72"/>
        <w:jc w:val="both"/>
        <w:rPr>
          <w:rFonts w:eastAsiaTheme="minorEastAsia"/>
          <w:sz w:val="28"/>
          <w:szCs w:val="28"/>
          <w:lang w:eastAsia="ru-RU"/>
        </w:rPr>
      </w:pPr>
      <w:r w:rsidRPr="008F7F9E">
        <w:rPr>
          <w:rFonts w:eastAsiaTheme="minorEastAsia"/>
          <w:lang w:eastAsia="ru-RU"/>
        </w:rPr>
        <w:t>С возрастом пролиферативные возможности хрящевой ткани резко ограничиваются: в старых участках гиалинового хряща наблюдаются выраженные атрофические и дегенеративные из</w:t>
      </w:r>
      <w:r w:rsidRPr="008F7F9E">
        <w:rPr>
          <w:rFonts w:eastAsiaTheme="minorEastAsia"/>
          <w:lang w:eastAsia="ru-RU"/>
        </w:rPr>
        <w:softHyphen/>
        <w:t xml:space="preserve">менения </w:t>
      </w:r>
      <w:proofErr w:type="spellStart"/>
      <w:r w:rsidRPr="008F7F9E">
        <w:rPr>
          <w:rFonts w:eastAsiaTheme="minorEastAsia"/>
          <w:lang w:eastAsia="ru-RU"/>
        </w:rPr>
        <w:t>хондроцитов</w:t>
      </w:r>
      <w:proofErr w:type="spellEnd"/>
      <w:r w:rsidRPr="008F7F9E">
        <w:rPr>
          <w:rFonts w:eastAsiaTheme="minorEastAsia"/>
          <w:lang w:eastAsia="ru-RU"/>
        </w:rPr>
        <w:t>, отмечается уменьшение числа клеток в изогенных группах.</w:t>
      </w:r>
    </w:p>
    <w:p w:rsidR="001048C8" w:rsidRPr="008F7F9E" w:rsidRDefault="001048C8" w:rsidP="001048C8">
      <w:pPr>
        <w:shd w:val="clear" w:color="auto" w:fill="FFFFFF"/>
        <w:suppressAutoHyphens w:val="0"/>
        <w:jc w:val="both"/>
        <w:rPr>
          <w:color w:val="000000"/>
          <w:lang w:eastAsia="ru-RU"/>
        </w:rPr>
      </w:pPr>
      <w:r w:rsidRPr="008F7F9E">
        <w:rPr>
          <w:b/>
          <w:color w:val="000000"/>
          <w:lang w:eastAsia="ru-RU"/>
        </w:rPr>
        <w:t>Таким образом</w:t>
      </w:r>
      <w:r w:rsidRPr="008F7F9E">
        <w:rPr>
          <w:color w:val="000000"/>
          <w:lang w:eastAsia="ru-RU"/>
        </w:rPr>
        <w:t>, особенности хрящевых тканей у детей следующие:</w:t>
      </w:r>
    </w:p>
    <w:p w:rsidR="001048C8" w:rsidRPr="008F7F9E" w:rsidRDefault="001048C8" w:rsidP="001048C8">
      <w:pPr>
        <w:shd w:val="clear" w:color="auto" w:fill="FFFFFF"/>
        <w:suppressAutoHyphens w:val="0"/>
        <w:jc w:val="both"/>
        <w:rPr>
          <w:color w:val="000000"/>
          <w:lang w:eastAsia="ru-RU"/>
        </w:rPr>
      </w:pPr>
      <w:r w:rsidRPr="008F7F9E">
        <w:rPr>
          <w:color w:val="000000"/>
          <w:lang w:eastAsia="ru-RU"/>
        </w:rPr>
        <w:t xml:space="preserve">- выше содержание воды и </w:t>
      </w:r>
      <w:proofErr w:type="spellStart"/>
      <w:r w:rsidRPr="008F7F9E">
        <w:rPr>
          <w:color w:val="000000"/>
          <w:lang w:eastAsia="ru-RU"/>
        </w:rPr>
        <w:t>протеогликанов</w:t>
      </w:r>
      <w:proofErr w:type="spellEnd"/>
      <w:r w:rsidRPr="008F7F9E">
        <w:rPr>
          <w:color w:val="000000"/>
          <w:lang w:eastAsia="ru-RU"/>
        </w:rPr>
        <w:t xml:space="preserve"> (более упругие и эластичные);</w:t>
      </w:r>
    </w:p>
    <w:p w:rsidR="001048C8" w:rsidRPr="008F7F9E" w:rsidRDefault="001048C8" w:rsidP="001048C8">
      <w:pPr>
        <w:shd w:val="clear" w:color="auto" w:fill="FFFFFF"/>
        <w:suppressAutoHyphens w:val="0"/>
        <w:jc w:val="both"/>
        <w:rPr>
          <w:color w:val="000000"/>
          <w:lang w:eastAsia="ru-RU"/>
        </w:rPr>
      </w:pPr>
      <w:r w:rsidRPr="008F7F9E">
        <w:rPr>
          <w:color w:val="000000"/>
          <w:lang w:eastAsia="ru-RU"/>
        </w:rPr>
        <w:t xml:space="preserve">- выше содержание молодых </w:t>
      </w:r>
      <w:proofErr w:type="spellStart"/>
      <w:r w:rsidRPr="008F7F9E">
        <w:rPr>
          <w:color w:val="000000"/>
          <w:lang w:eastAsia="ru-RU"/>
        </w:rPr>
        <w:t>хондроцитов</w:t>
      </w:r>
      <w:proofErr w:type="spellEnd"/>
      <w:r w:rsidRPr="008F7F9E">
        <w:rPr>
          <w:color w:val="000000"/>
          <w:lang w:eastAsia="ru-RU"/>
        </w:rPr>
        <w:t>,</w:t>
      </w:r>
      <w:r>
        <w:rPr>
          <w:color w:val="000000"/>
          <w:lang w:eastAsia="ru-RU"/>
        </w:rPr>
        <w:t xml:space="preserve"> </w:t>
      </w:r>
      <w:r w:rsidRPr="008F7F9E">
        <w:rPr>
          <w:color w:val="000000"/>
          <w:lang w:eastAsia="ru-RU"/>
        </w:rPr>
        <w:t>как следствие, способность к регенерации и росту;</w:t>
      </w:r>
    </w:p>
    <w:p w:rsidR="006634B9" w:rsidRPr="001048C8" w:rsidRDefault="001048C8" w:rsidP="001048C8">
      <w:pPr>
        <w:shd w:val="clear" w:color="auto" w:fill="FFFFFF"/>
        <w:suppressAutoHyphens w:val="0"/>
        <w:jc w:val="both"/>
        <w:rPr>
          <w:color w:val="000000"/>
          <w:lang w:eastAsia="ru-RU"/>
        </w:rPr>
      </w:pPr>
      <w:r w:rsidRPr="008F7F9E">
        <w:rPr>
          <w:color w:val="000000"/>
          <w:lang w:eastAsia="ru-RU"/>
        </w:rPr>
        <w:t xml:space="preserve">- ниже содержание минеральных солей, до 8 лет отсутствуют пузырчатые </w:t>
      </w:r>
      <w:proofErr w:type="spellStart"/>
      <w:r w:rsidRPr="008F7F9E">
        <w:rPr>
          <w:color w:val="000000"/>
          <w:lang w:eastAsia="ru-RU"/>
        </w:rPr>
        <w:t>хондроцит</w:t>
      </w:r>
      <w:r>
        <w:rPr>
          <w:color w:val="000000"/>
          <w:lang w:eastAsia="ru-RU"/>
        </w:rPr>
        <w:t>ы</w:t>
      </w:r>
      <w:proofErr w:type="spellEnd"/>
      <w:r>
        <w:rPr>
          <w:color w:val="000000"/>
          <w:lang w:eastAsia="ru-RU"/>
        </w:rPr>
        <w:t xml:space="preserve"> (отсутствует </w:t>
      </w:r>
      <w:proofErr w:type="spellStart"/>
      <w:r>
        <w:rPr>
          <w:color w:val="000000"/>
          <w:lang w:eastAsia="ru-RU"/>
        </w:rPr>
        <w:t>обезвествление</w:t>
      </w:r>
      <w:proofErr w:type="spellEnd"/>
      <w:r>
        <w:rPr>
          <w:color w:val="000000"/>
          <w:lang w:eastAsia="ru-RU"/>
        </w:rPr>
        <w:t>).</w:t>
      </w:r>
    </w:p>
    <w:p w:rsidR="00EF5CE3" w:rsidRPr="00EF5CE3" w:rsidRDefault="00EF5CE3" w:rsidP="00EF5CE3">
      <w:pPr>
        <w:widowControl w:val="0"/>
        <w:suppressAutoHyphens w:val="0"/>
        <w:autoSpaceDE w:val="0"/>
        <w:autoSpaceDN w:val="0"/>
        <w:ind w:right="216"/>
        <w:jc w:val="both"/>
        <w:rPr>
          <w:rFonts w:eastAsiaTheme="minorEastAsia"/>
          <w:iCs/>
          <w:lang w:eastAsia="ru-RU"/>
        </w:rPr>
      </w:pPr>
      <w:r w:rsidRPr="008F7F9E">
        <w:rPr>
          <w:rFonts w:eastAsiaTheme="minorEastAsia"/>
          <w:i/>
          <w:iCs/>
          <w:lang w:eastAsia="ru-RU"/>
        </w:rPr>
        <w:t>Суставной хрящ.</w:t>
      </w:r>
      <w:r w:rsidR="00A768C7">
        <w:rPr>
          <w:rFonts w:eastAsiaTheme="minorEastAsia"/>
          <w:i/>
          <w:iCs/>
          <w:lang w:eastAsia="ru-RU"/>
        </w:rPr>
        <w:t xml:space="preserve"> </w:t>
      </w:r>
      <w:r w:rsidRPr="00EF5CE3">
        <w:rPr>
          <w:rFonts w:eastAsiaTheme="minorEastAsia"/>
          <w:iCs/>
          <w:lang w:eastAsia="ru-RU"/>
        </w:rPr>
        <w:t xml:space="preserve">У новорожденных уже имеются все анатомические элементы сустава. Однако эпифизы сочленяющихся костей состоит из хряща. </w:t>
      </w:r>
      <w:proofErr w:type="spellStart"/>
      <w:r w:rsidRPr="00EF5CE3">
        <w:rPr>
          <w:rFonts w:eastAsiaTheme="minorEastAsia"/>
          <w:iCs/>
          <w:lang w:eastAsia="ru-RU"/>
        </w:rPr>
        <w:t>Энхондральное</w:t>
      </w:r>
      <w:proofErr w:type="spellEnd"/>
      <w:r w:rsidRPr="00EF5CE3">
        <w:rPr>
          <w:rFonts w:eastAsiaTheme="minorEastAsia"/>
          <w:iCs/>
          <w:lang w:eastAsia="ru-RU"/>
        </w:rPr>
        <w:t xml:space="preserve"> окостенение </w:t>
      </w:r>
      <w:r w:rsidRPr="00EF5CE3">
        <w:rPr>
          <w:rFonts w:eastAsiaTheme="minorEastAsia"/>
          <w:iCs/>
          <w:lang w:eastAsia="ru-RU"/>
        </w:rPr>
        <w:lastRenderedPageBreak/>
        <w:t>большинства эпифизов начина</w:t>
      </w:r>
      <w:r w:rsidR="006634B9">
        <w:rPr>
          <w:rFonts w:eastAsiaTheme="minorEastAsia"/>
          <w:iCs/>
          <w:lang w:eastAsia="ru-RU"/>
        </w:rPr>
        <w:t>ется после рождения ребенка (1-</w:t>
      </w:r>
      <w:r w:rsidRPr="00EF5CE3">
        <w:rPr>
          <w:rFonts w:eastAsiaTheme="minorEastAsia"/>
          <w:iCs/>
          <w:lang w:eastAsia="ru-RU"/>
        </w:rPr>
        <w:t xml:space="preserve">2-й годы жизни) и продолжается до юношеского возраста. В возрасте 6-ти лет наблюдается усложнение в строении суставной капсулы, увеличивается количество ворсинок и складок синовиальной мембраны. Происходит формирование сосудистых сетей и нервных окончаний синовиальной мембраны. В фиброзной мембране суставной капсулы у детей с 3 по 8 лет увеличивается количество коллагеновых волокон, которые сильно утолщаются, обеспечив ее прочность. </w:t>
      </w:r>
    </w:p>
    <w:p w:rsidR="00EF5CE3" w:rsidRPr="00EF5CE3" w:rsidRDefault="00EF5CE3" w:rsidP="00EF5CE3">
      <w:pPr>
        <w:widowControl w:val="0"/>
        <w:suppressAutoHyphens w:val="0"/>
        <w:autoSpaceDE w:val="0"/>
        <w:autoSpaceDN w:val="0"/>
        <w:ind w:right="216" w:firstLine="288"/>
        <w:jc w:val="both"/>
        <w:rPr>
          <w:rFonts w:eastAsiaTheme="minorEastAsia"/>
          <w:lang w:eastAsia="ru-RU"/>
        </w:rPr>
      </w:pPr>
      <w:r w:rsidRPr="00EF5CE3">
        <w:rPr>
          <w:rFonts w:eastAsiaTheme="minorEastAsia"/>
          <w:iCs/>
          <w:lang w:eastAsia="ru-RU"/>
        </w:rPr>
        <w:t>Гиалиновый суставной хрящ у новорожденного</w:t>
      </w:r>
      <w:r w:rsidRPr="00EF5CE3">
        <w:rPr>
          <w:rFonts w:eastAsiaTheme="minorEastAsia"/>
          <w:i/>
          <w:iCs/>
          <w:lang w:eastAsia="ru-RU"/>
        </w:rPr>
        <w:t xml:space="preserve"> </w:t>
      </w:r>
      <w:r w:rsidRPr="00EF5CE3">
        <w:rPr>
          <w:rFonts w:eastAsiaTheme="minorEastAsia"/>
          <w:lang w:eastAsia="ru-RU"/>
        </w:rPr>
        <w:t>имеет раз</w:t>
      </w:r>
      <w:r w:rsidRPr="00EF5CE3">
        <w:rPr>
          <w:rFonts w:eastAsiaTheme="minorEastAsia"/>
          <w:lang w:eastAsia="ru-RU"/>
        </w:rPr>
        <w:softHyphen/>
        <w:t>ли</w:t>
      </w:r>
      <w:r w:rsidR="003448A6">
        <w:rPr>
          <w:rFonts w:eastAsiaTheme="minorEastAsia"/>
          <w:lang w:eastAsia="ru-RU"/>
        </w:rPr>
        <w:t>чное строение в разных отделах э</w:t>
      </w:r>
      <w:r w:rsidRPr="00EF5CE3">
        <w:rPr>
          <w:rFonts w:eastAsiaTheme="minorEastAsia"/>
          <w:lang w:eastAsia="ru-RU"/>
        </w:rPr>
        <w:t>пифиза.</w:t>
      </w:r>
    </w:p>
    <w:p w:rsidR="00EF5CE3" w:rsidRPr="008F7F9E" w:rsidRDefault="00EF5CE3" w:rsidP="00EF5CE3">
      <w:pPr>
        <w:widowControl w:val="0"/>
        <w:suppressAutoHyphens w:val="0"/>
        <w:autoSpaceDE w:val="0"/>
        <w:autoSpaceDN w:val="0"/>
        <w:ind w:right="72" w:firstLine="288"/>
        <w:jc w:val="both"/>
        <w:rPr>
          <w:rFonts w:eastAsiaTheme="minorEastAsia"/>
          <w:lang w:eastAsia="ru-RU"/>
        </w:rPr>
      </w:pPr>
      <w:proofErr w:type="spellStart"/>
      <w:r w:rsidRPr="008F7F9E">
        <w:rPr>
          <w:rFonts w:eastAsiaTheme="minorEastAsia"/>
          <w:iCs/>
          <w:spacing w:val="-4"/>
          <w:lang w:eastAsia="ru-RU"/>
        </w:rPr>
        <w:t>Перихондральный</w:t>
      </w:r>
      <w:proofErr w:type="spellEnd"/>
      <w:r w:rsidRPr="008F7F9E">
        <w:rPr>
          <w:rFonts w:eastAsiaTheme="minorEastAsia"/>
          <w:i/>
          <w:iCs/>
          <w:spacing w:val="-4"/>
          <w:lang w:eastAsia="ru-RU"/>
        </w:rPr>
        <w:t xml:space="preserve"> (</w:t>
      </w:r>
      <w:r w:rsidRPr="008F7F9E">
        <w:rPr>
          <w:rFonts w:eastAsiaTheme="minorEastAsia"/>
          <w:iCs/>
          <w:spacing w:val="-4"/>
          <w:lang w:eastAsia="ru-RU"/>
        </w:rPr>
        <w:t xml:space="preserve">поверхностный) </w:t>
      </w:r>
      <w:r w:rsidRPr="008F7F9E">
        <w:rPr>
          <w:rFonts w:eastAsiaTheme="minorEastAsia"/>
          <w:i/>
          <w:iCs/>
          <w:spacing w:val="-4"/>
          <w:lang w:eastAsia="ru-RU"/>
        </w:rPr>
        <w:t xml:space="preserve"> </w:t>
      </w:r>
      <w:r w:rsidRPr="008F7F9E">
        <w:rPr>
          <w:rFonts w:eastAsiaTheme="minorEastAsia"/>
          <w:spacing w:val="-4"/>
          <w:lang w:eastAsia="ru-RU"/>
        </w:rPr>
        <w:t xml:space="preserve">слой резко </w:t>
      </w:r>
      <w:proofErr w:type="spellStart"/>
      <w:r w:rsidRPr="008F7F9E">
        <w:rPr>
          <w:rFonts w:eastAsiaTheme="minorEastAsia"/>
          <w:spacing w:val="-4"/>
          <w:lang w:eastAsia="ru-RU"/>
        </w:rPr>
        <w:t>оксифилен</w:t>
      </w:r>
      <w:proofErr w:type="spellEnd"/>
      <w:r w:rsidRPr="008F7F9E">
        <w:rPr>
          <w:rFonts w:eastAsiaTheme="minorEastAsia"/>
          <w:spacing w:val="-4"/>
          <w:lang w:eastAsia="ru-RU"/>
        </w:rPr>
        <w:t xml:space="preserve">, содержит большое </w:t>
      </w:r>
      <w:r w:rsidRPr="008F7F9E">
        <w:rPr>
          <w:rFonts w:eastAsiaTheme="minorEastAsia"/>
          <w:spacing w:val="-7"/>
          <w:lang w:eastAsia="ru-RU"/>
        </w:rPr>
        <w:t xml:space="preserve">количество клеток и волокон, Клетки имеют веретенообразную </w:t>
      </w:r>
      <w:r w:rsidRPr="008F7F9E">
        <w:rPr>
          <w:rFonts w:eastAsiaTheme="minorEastAsia"/>
          <w:spacing w:val="-2"/>
          <w:lang w:eastAsia="ru-RU"/>
        </w:rPr>
        <w:t xml:space="preserve">форму, их небольшие овальные ядра </w:t>
      </w:r>
      <w:proofErr w:type="spellStart"/>
      <w:r w:rsidRPr="008F7F9E">
        <w:rPr>
          <w:rFonts w:eastAsiaTheme="minorEastAsia"/>
          <w:spacing w:val="-2"/>
          <w:lang w:eastAsia="ru-RU"/>
        </w:rPr>
        <w:t>базофильны</w:t>
      </w:r>
      <w:proofErr w:type="spellEnd"/>
      <w:r w:rsidRPr="008F7F9E">
        <w:rPr>
          <w:rFonts w:eastAsiaTheme="minorEastAsia"/>
          <w:spacing w:val="-2"/>
          <w:lang w:eastAsia="ru-RU"/>
        </w:rPr>
        <w:t xml:space="preserve">, цитоплазма </w:t>
      </w:r>
      <w:r w:rsidRPr="008F7F9E">
        <w:rPr>
          <w:rFonts w:eastAsiaTheme="minorEastAsia"/>
          <w:spacing w:val="-3"/>
          <w:lang w:eastAsia="ru-RU"/>
        </w:rPr>
        <w:t xml:space="preserve">сосредоточена по полюсам. В ходе возрастных преобразований </w:t>
      </w:r>
      <w:r w:rsidRPr="008F7F9E">
        <w:rPr>
          <w:rFonts w:eastAsiaTheme="minorEastAsia"/>
          <w:spacing w:val="-10"/>
          <w:lang w:eastAsia="ru-RU"/>
        </w:rPr>
        <w:t>суставного хряща непрерывно меняется ультраструктура его ос</w:t>
      </w:r>
      <w:r w:rsidRPr="008F7F9E">
        <w:rPr>
          <w:rFonts w:eastAsiaTheme="minorEastAsia"/>
          <w:spacing w:val="-10"/>
          <w:lang w:eastAsia="ru-RU"/>
        </w:rPr>
        <w:softHyphen/>
      </w:r>
      <w:r w:rsidRPr="008F7F9E">
        <w:rPr>
          <w:rFonts w:eastAsiaTheme="minorEastAsia"/>
          <w:lang w:eastAsia="ru-RU"/>
        </w:rPr>
        <w:t>новных компонентов.</w:t>
      </w:r>
    </w:p>
    <w:p w:rsidR="00EF5CE3" w:rsidRPr="008F7F9E" w:rsidRDefault="00EF5CE3" w:rsidP="00EF5CE3">
      <w:pPr>
        <w:widowControl w:val="0"/>
        <w:suppressAutoHyphens w:val="0"/>
        <w:autoSpaceDE w:val="0"/>
        <w:autoSpaceDN w:val="0"/>
        <w:ind w:right="72" w:firstLine="288"/>
        <w:jc w:val="both"/>
        <w:rPr>
          <w:rFonts w:eastAsiaTheme="minorEastAsia"/>
          <w:lang w:eastAsia="ru-RU"/>
        </w:rPr>
      </w:pPr>
      <w:r w:rsidRPr="008F7F9E">
        <w:rPr>
          <w:rFonts w:eastAsiaTheme="minorEastAsia"/>
          <w:spacing w:val="7"/>
          <w:lang w:eastAsia="ru-RU"/>
        </w:rPr>
        <w:t xml:space="preserve">Между слоями резкого перехода </w:t>
      </w:r>
      <w:r w:rsidRPr="008F7F9E">
        <w:rPr>
          <w:rFonts w:eastAsiaTheme="minorEastAsia"/>
          <w:spacing w:val="-3"/>
          <w:lang w:eastAsia="ru-RU"/>
        </w:rPr>
        <w:t>нет, но по мере углубления в толщу хряща в нем наблюдается все меньше клеточных элементов и волокон, сами клетки укора</w:t>
      </w:r>
      <w:r w:rsidRPr="008F7F9E">
        <w:rPr>
          <w:rFonts w:eastAsiaTheme="minorEastAsia"/>
          <w:spacing w:val="-3"/>
          <w:lang w:eastAsia="ru-RU"/>
        </w:rPr>
        <w:softHyphen/>
      </w:r>
      <w:r w:rsidRPr="008F7F9E">
        <w:rPr>
          <w:rFonts w:eastAsiaTheme="minorEastAsia"/>
          <w:lang w:eastAsia="ru-RU"/>
        </w:rPr>
        <w:t>чиваются, их ядра округляются.</w:t>
      </w:r>
    </w:p>
    <w:p w:rsidR="00EF5CE3" w:rsidRPr="008F7F9E" w:rsidRDefault="00EF5CE3" w:rsidP="00EF5CE3">
      <w:pPr>
        <w:suppressAutoHyphens w:val="0"/>
        <w:jc w:val="both"/>
        <w:rPr>
          <w:rFonts w:eastAsiaTheme="minorHAnsi"/>
          <w:color w:val="000000"/>
          <w:shd w:val="clear" w:color="auto" w:fill="F4F4F4"/>
          <w:lang w:eastAsia="en-US"/>
        </w:rPr>
      </w:pPr>
      <w:r w:rsidRPr="008F7F9E">
        <w:rPr>
          <w:rFonts w:eastAsiaTheme="minorHAnsi"/>
          <w:spacing w:val="-2"/>
          <w:lang w:eastAsia="en-US"/>
        </w:rPr>
        <w:t xml:space="preserve">В наиболее обширном, </w:t>
      </w:r>
      <w:r w:rsidRPr="008F7F9E">
        <w:rPr>
          <w:rFonts w:eastAsiaTheme="minorHAnsi"/>
          <w:iCs/>
          <w:spacing w:val="-2"/>
          <w:lang w:eastAsia="en-US"/>
        </w:rPr>
        <w:t>промежуточном,</w:t>
      </w:r>
      <w:r w:rsidRPr="008F7F9E">
        <w:rPr>
          <w:rFonts w:eastAsiaTheme="minorHAnsi"/>
          <w:i/>
          <w:iCs/>
          <w:spacing w:val="-2"/>
          <w:lang w:eastAsia="en-US"/>
        </w:rPr>
        <w:t xml:space="preserve"> </w:t>
      </w:r>
      <w:r w:rsidRPr="008F7F9E">
        <w:rPr>
          <w:rFonts w:eastAsiaTheme="minorHAnsi"/>
          <w:spacing w:val="-2"/>
          <w:lang w:eastAsia="en-US"/>
        </w:rPr>
        <w:t xml:space="preserve">слое наблюдаются </w:t>
      </w:r>
      <w:r w:rsidRPr="008F7F9E">
        <w:rPr>
          <w:rFonts w:eastAsiaTheme="minorHAnsi"/>
          <w:spacing w:val="-6"/>
          <w:lang w:eastAsia="en-US"/>
        </w:rPr>
        <w:t xml:space="preserve">зоны молодого хряща, интенсивно идет процесс перестройки. В </w:t>
      </w:r>
      <w:r w:rsidRPr="008F7F9E">
        <w:rPr>
          <w:rFonts w:eastAsiaTheme="minorHAnsi"/>
          <w:spacing w:val="-11"/>
          <w:lang w:eastAsia="en-US"/>
        </w:rPr>
        <w:t xml:space="preserve">очагах перестройки в центре располагается один, а иногда 2--3 </w:t>
      </w:r>
      <w:r w:rsidRPr="008F7F9E">
        <w:rPr>
          <w:rFonts w:eastAsiaTheme="minorHAnsi"/>
          <w:spacing w:val="-10"/>
          <w:lang w:eastAsia="en-US"/>
        </w:rPr>
        <w:t>небольших сосуда, вокруг которых размещаются зрелые хряще</w:t>
      </w:r>
      <w:r w:rsidRPr="008F7F9E">
        <w:rPr>
          <w:rFonts w:eastAsiaTheme="minorHAnsi"/>
          <w:spacing w:val="-7"/>
          <w:lang w:eastAsia="en-US"/>
        </w:rPr>
        <w:t>вые клетки типичного строения, образующие изогенные группы.</w:t>
      </w:r>
    </w:p>
    <w:p w:rsidR="00EF5CE3" w:rsidRPr="008F7F9E" w:rsidRDefault="00EF5CE3" w:rsidP="00B26D3B">
      <w:pPr>
        <w:widowControl w:val="0"/>
        <w:suppressAutoHyphens w:val="0"/>
        <w:autoSpaceDE w:val="0"/>
        <w:autoSpaceDN w:val="0"/>
        <w:ind w:firstLine="216"/>
        <w:jc w:val="both"/>
        <w:rPr>
          <w:rFonts w:eastAsiaTheme="minorEastAsia"/>
          <w:spacing w:val="-1"/>
          <w:lang w:eastAsia="ru-RU"/>
        </w:rPr>
      </w:pPr>
      <w:r w:rsidRPr="00EF5CE3">
        <w:rPr>
          <w:rFonts w:eastAsiaTheme="minorEastAsia"/>
          <w:lang w:eastAsia="ru-RU"/>
        </w:rPr>
        <w:t>На границе с костью типичны картины резорбции у</w:t>
      </w:r>
      <w:r w:rsidRPr="00EF5CE3">
        <w:rPr>
          <w:rFonts w:eastAsiaTheme="minorEastAsia"/>
          <w:vertAlign w:val="subscript"/>
          <w:lang w:eastAsia="ru-RU"/>
        </w:rPr>
        <w:t xml:space="preserve"> </w:t>
      </w:r>
      <w:r w:rsidRPr="00EF5CE3">
        <w:rPr>
          <w:rFonts w:eastAsiaTheme="minorEastAsia"/>
          <w:lang w:eastAsia="ru-RU"/>
        </w:rPr>
        <w:t>хряща и образования молодой, грубоволок</w:t>
      </w:r>
      <w:r w:rsidRPr="00EF5CE3">
        <w:rPr>
          <w:rFonts w:eastAsiaTheme="minorEastAsia"/>
          <w:lang w:eastAsia="ru-RU"/>
        </w:rPr>
        <w:softHyphen/>
      </w:r>
      <w:r w:rsidRPr="00EF5CE3">
        <w:rPr>
          <w:rFonts w:eastAsiaTheme="minorEastAsia"/>
          <w:spacing w:val="-1"/>
          <w:lang w:eastAsia="ru-RU"/>
        </w:rPr>
        <w:t>нистой кости.</w:t>
      </w:r>
    </w:p>
    <w:p w:rsidR="00EF5CE3" w:rsidRPr="008F7F9E" w:rsidRDefault="00EF5CE3" w:rsidP="00EF5CE3">
      <w:pPr>
        <w:widowControl w:val="0"/>
        <w:suppressAutoHyphens w:val="0"/>
        <w:autoSpaceDE w:val="0"/>
        <w:autoSpaceDN w:val="0"/>
        <w:ind w:firstLine="216"/>
        <w:jc w:val="both"/>
        <w:rPr>
          <w:rFonts w:eastAsiaTheme="minorEastAsia"/>
          <w:lang w:eastAsia="ru-RU"/>
        </w:rPr>
      </w:pPr>
      <w:r w:rsidRPr="00EF5CE3">
        <w:rPr>
          <w:rFonts w:eastAsiaTheme="minorEastAsia"/>
          <w:i/>
          <w:iCs/>
          <w:spacing w:val="9"/>
          <w:lang w:eastAsia="ru-RU"/>
        </w:rPr>
        <w:t xml:space="preserve">В первые месяцы </w:t>
      </w:r>
      <w:r w:rsidRPr="00EF5CE3">
        <w:rPr>
          <w:rFonts w:eastAsiaTheme="minorEastAsia"/>
          <w:spacing w:val="9"/>
          <w:lang w:eastAsia="ru-RU"/>
        </w:rPr>
        <w:t xml:space="preserve">постнатальной жизни поверхностный </w:t>
      </w:r>
      <w:r w:rsidRPr="00EF5CE3">
        <w:rPr>
          <w:rFonts w:eastAsiaTheme="minorEastAsia"/>
          <w:lang w:eastAsia="ru-RU"/>
        </w:rPr>
        <w:t xml:space="preserve">слой суставного хряща становится более узким и менее </w:t>
      </w:r>
      <w:proofErr w:type="spellStart"/>
      <w:r w:rsidRPr="00EF5CE3">
        <w:rPr>
          <w:rFonts w:eastAsiaTheme="minorEastAsia"/>
          <w:lang w:eastAsia="ru-RU"/>
        </w:rPr>
        <w:t>окси</w:t>
      </w:r>
      <w:r w:rsidRPr="008F7F9E">
        <w:rPr>
          <w:rFonts w:eastAsiaTheme="minorEastAsia"/>
          <w:spacing w:val="-5"/>
          <w:lang w:eastAsia="ru-RU"/>
        </w:rPr>
        <w:t>фильным</w:t>
      </w:r>
      <w:proofErr w:type="spellEnd"/>
      <w:r w:rsidRPr="008F7F9E">
        <w:rPr>
          <w:rFonts w:eastAsiaTheme="minorEastAsia"/>
          <w:spacing w:val="-5"/>
          <w:lang w:eastAsia="ru-RU"/>
        </w:rPr>
        <w:t xml:space="preserve">. </w:t>
      </w:r>
      <w:r w:rsidR="0094008E">
        <w:rPr>
          <w:rFonts w:eastAsiaTheme="minorEastAsia"/>
          <w:spacing w:val="-5"/>
          <w:lang w:eastAsia="ru-RU"/>
        </w:rPr>
        <w:t xml:space="preserve">Промежуточный </w:t>
      </w:r>
      <w:r w:rsidRPr="008F7F9E">
        <w:rPr>
          <w:rFonts w:eastAsiaTheme="minorEastAsia"/>
          <w:spacing w:val="-5"/>
          <w:lang w:eastAsia="ru-RU"/>
        </w:rPr>
        <w:t xml:space="preserve">слой содержит больше </w:t>
      </w:r>
      <w:proofErr w:type="spellStart"/>
      <w:r w:rsidRPr="008F7F9E">
        <w:rPr>
          <w:rFonts w:eastAsiaTheme="minorEastAsia"/>
          <w:spacing w:val="-5"/>
          <w:lang w:eastAsia="ru-RU"/>
        </w:rPr>
        <w:t>хондроцитов</w:t>
      </w:r>
      <w:proofErr w:type="spellEnd"/>
      <w:r w:rsidRPr="008F7F9E">
        <w:rPr>
          <w:rFonts w:eastAsiaTheme="minorEastAsia"/>
          <w:spacing w:val="-5"/>
          <w:lang w:eastAsia="ru-RU"/>
        </w:rPr>
        <w:t xml:space="preserve"> </w:t>
      </w:r>
      <w:r w:rsidRPr="008F7F9E">
        <w:rPr>
          <w:rFonts w:eastAsiaTheme="minorEastAsia"/>
          <w:spacing w:val="-3"/>
          <w:lang w:eastAsia="ru-RU"/>
        </w:rPr>
        <w:t>округлой формы. Очаги перестройки многочисленны, и, каждый из них более обширен по территории, чем в хряще у новорож</w:t>
      </w:r>
      <w:r w:rsidRPr="008F7F9E">
        <w:rPr>
          <w:rFonts w:eastAsiaTheme="minorEastAsia"/>
          <w:lang w:eastAsia="ru-RU"/>
        </w:rPr>
        <w:t>денного.</w:t>
      </w:r>
    </w:p>
    <w:p w:rsidR="00EF5CE3" w:rsidRPr="008F7F9E" w:rsidRDefault="00EF5CE3" w:rsidP="00EF5CE3">
      <w:pPr>
        <w:widowControl w:val="0"/>
        <w:suppressAutoHyphens w:val="0"/>
        <w:autoSpaceDE w:val="0"/>
        <w:autoSpaceDN w:val="0"/>
        <w:ind w:firstLine="216"/>
        <w:jc w:val="both"/>
        <w:rPr>
          <w:rFonts w:eastAsiaTheme="minorEastAsia"/>
          <w:spacing w:val="-4"/>
          <w:lang w:eastAsia="ru-RU"/>
        </w:rPr>
      </w:pPr>
      <w:r w:rsidRPr="008F7F9E">
        <w:rPr>
          <w:rFonts w:eastAsiaTheme="minorEastAsia"/>
          <w:i/>
          <w:iCs/>
          <w:spacing w:val="-6"/>
          <w:lang w:eastAsia="ru-RU"/>
        </w:rPr>
        <w:t xml:space="preserve">Во втором полугодии </w:t>
      </w:r>
      <w:r w:rsidRPr="008F7F9E">
        <w:rPr>
          <w:rFonts w:eastAsiaTheme="minorEastAsia"/>
          <w:spacing w:val="-6"/>
          <w:lang w:eastAsia="ru-RU"/>
        </w:rPr>
        <w:t xml:space="preserve">наряду с участками, в которых процесс </w:t>
      </w:r>
      <w:r w:rsidRPr="008F7F9E">
        <w:rPr>
          <w:rFonts w:eastAsiaTheme="minorEastAsia"/>
          <w:spacing w:val="-5"/>
          <w:lang w:eastAsia="ru-RU"/>
        </w:rPr>
        <w:t xml:space="preserve">перестройки достиг наибольшего развития, появляется много </w:t>
      </w:r>
      <w:r w:rsidRPr="008F7F9E">
        <w:rPr>
          <w:rFonts w:eastAsiaTheme="minorEastAsia"/>
          <w:spacing w:val="-12"/>
          <w:lang w:eastAsia="ru-RU"/>
        </w:rPr>
        <w:t>участков, где этот процесс завершается. Изогенные группы в та</w:t>
      </w:r>
      <w:r w:rsidRPr="008F7F9E">
        <w:rPr>
          <w:rFonts w:eastAsiaTheme="minorEastAsia"/>
          <w:spacing w:val="-4"/>
          <w:lang w:eastAsia="ru-RU"/>
        </w:rPr>
        <w:t>ких зонах располагаются более упорядоченно, нарастает коли</w:t>
      </w:r>
      <w:r w:rsidRPr="008F7F9E">
        <w:rPr>
          <w:rFonts w:eastAsiaTheme="minorEastAsia"/>
          <w:lang w:eastAsia="ru-RU"/>
        </w:rPr>
        <w:t xml:space="preserve">чество основного вещества и появляется типичный гиалиновый </w:t>
      </w:r>
      <w:r w:rsidRPr="008F7F9E">
        <w:rPr>
          <w:rFonts w:eastAsiaTheme="minorEastAsia"/>
          <w:spacing w:val="-4"/>
          <w:lang w:eastAsia="ru-RU"/>
        </w:rPr>
        <w:t>хрящ.</w:t>
      </w:r>
    </w:p>
    <w:p w:rsidR="00EF5CE3" w:rsidRPr="008F7F9E" w:rsidRDefault="00EF5CE3" w:rsidP="00B26D3B">
      <w:pPr>
        <w:widowControl w:val="0"/>
        <w:suppressAutoHyphens w:val="0"/>
        <w:autoSpaceDE w:val="0"/>
        <w:autoSpaceDN w:val="0"/>
        <w:ind w:firstLine="216"/>
        <w:jc w:val="both"/>
        <w:rPr>
          <w:rFonts w:eastAsiaTheme="minorEastAsia"/>
          <w:spacing w:val="-14"/>
          <w:lang w:eastAsia="ru-RU"/>
        </w:rPr>
      </w:pPr>
      <w:r w:rsidRPr="008F7F9E">
        <w:rPr>
          <w:rFonts w:eastAsiaTheme="minorEastAsia"/>
          <w:i/>
          <w:iCs/>
          <w:lang w:eastAsia="ru-RU"/>
        </w:rPr>
        <w:t xml:space="preserve">К концу первого года жизни </w:t>
      </w:r>
      <w:r w:rsidRPr="008F7F9E">
        <w:rPr>
          <w:rFonts w:eastAsiaTheme="minorEastAsia"/>
          <w:lang w:eastAsia="ru-RU"/>
        </w:rPr>
        <w:t>относительно расширяются зо</w:t>
      </w:r>
      <w:r w:rsidRPr="008F7F9E">
        <w:rPr>
          <w:rFonts w:eastAsiaTheme="minorEastAsia"/>
          <w:lang w:eastAsia="ru-RU"/>
        </w:rPr>
        <w:softHyphen/>
      </w:r>
      <w:r w:rsidRPr="008F7F9E">
        <w:rPr>
          <w:rFonts w:eastAsiaTheme="minorEastAsia"/>
          <w:spacing w:val="-2"/>
          <w:lang w:eastAsia="ru-RU"/>
        </w:rPr>
        <w:t xml:space="preserve">ны </w:t>
      </w:r>
      <w:proofErr w:type="spellStart"/>
      <w:r w:rsidRPr="008F7F9E">
        <w:rPr>
          <w:rFonts w:eastAsiaTheme="minorEastAsia"/>
          <w:spacing w:val="-2"/>
          <w:lang w:eastAsia="ru-RU"/>
        </w:rPr>
        <w:t>остеогенеза</w:t>
      </w:r>
      <w:proofErr w:type="spellEnd"/>
      <w:r w:rsidRPr="008F7F9E">
        <w:rPr>
          <w:rFonts w:eastAsiaTheme="minorEastAsia"/>
          <w:spacing w:val="-2"/>
          <w:lang w:eastAsia="ru-RU"/>
        </w:rPr>
        <w:t xml:space="preserve">, заполненные сильно </w:t>
      </w:r>
      <w:proofErr w:type="spellStart"/>
      <w:r w:rsidRPr="008F7F9E">
        <w:rPr>
          <w:rFonts w:eastAsiaTheme="minorEastAsia"/>
          <w:spacing w:val="-2"/>
          <w:lang w:eastAsia="ru-RU"/>
        </w:rPr>
        <w:t>вакуолизированными</w:t>
      </w:r>
      <w:proofErr w:type="spellEnd"/>
      <w:r w:rsidRPr="008F7F9E">
        <w:rPr>
          <w:rFonts w:eastAsiaTheme="minorEastAsia"/>
          <w:spacing w:val="-2"/>
          <w:lang w:eastAsia="ru-RU"/>
        </w:rPr>
        <w:t xml:space="preserve"> </w:t>
      </w:r>
      <w:proofErr w:type="spellStart"/>
      <w:r w:rsidRPr="008F7F9E">
        <w:rPr>
          <w:rFonts w:eastAsiaTheme="minorEastAsia"/>
          <w:spacing w:val="-2"/>
          <w:lang w:eastAsia="ru-RU"/>
        </w:rPr>
        <w:t>хондроцитами</w:t>
      </w:r>
      <w:proofErr w:type="spellEnd"/>
      <w:r w:rsidRPr="008F7F9E">
        <w:rPr>
          <w:rFonts w:eastAsiaTheme="minorEastAsia"/>
          <w:spacing w:val="-2"/>
          <w:lang w:eastAsia="ru-RU"/>
        </w:rPr>
        <w:t xml:space="preserve"> в состоянии дегенерации. Колонки хрящевых клеток </w:t>
      </w:r>
      <w:r w:rsidRPr="008F7F9E">
        <w:rPr>
          <w:rFonts w:eastAsiaTheme="minorEastAsia"/>
          <w:lang w:eastAsia="ru-RU"/>
        </w:rPr>
        <w:t xml:space="preserve">разрушаются под влиянием бурного внедрения остеогенных </w:t>
      </w:r>
      <w:r w:rsidRPr="008F7F9E">
        <w:rPr>
          <w:rFonts w:eastAsiaTheme="minorEastAsia"/>
          <w:spacing w:val="-2"/>
          <w:lang w:eastAsia="ru-RU"/>
        </w:rPr>
        <w:t xml:space="preserve">элементов. В местах переход хряща в мягкие ткани (связки, </w:t>
      </w:r>
      <w:r w:rsidRPr="008F7F9E">
        <w:rPr>
          <w:rFonts w:eastAsiaTheme="minorEastAsia"/>
          <w:spacing w:val="-14"/>
          <w:lang w:eastAsia="ru-RU"/>
        </w:rPr>
        <w:t>капсула) в цитоплазме клеток отмечается увеличение РНК.</w:t>
      </w:r>
    </w:p>
    <w:p w:rsidR="00EF5CE3" w:rsidRPr="008F7F9E" w:rsidRDefault="00EF5CE3" w:rsidP="00EF5CE3">
      <w:pPr>
        <w:widowControl w:val="0"/>
        <w:suppressAutoHyphens w:val="0"/>
        <w:autoSpaceDE w:val="0"/>
        <w:autoSpaceDN w:val="0"/>
        <w:ind w:firstLine="216"/>
        <w:jc w:val="both"/>
        <w:rPr>
          <w:rFonts w:eastAsiaTheme="minorEastAsia"/>
          <w:lang w:eastAsia="ru-RU"/>
        </w:rPr>
      </w:pPr>
      <w:r w:rsidRPr="008F7F9E">
        <w:rPr>
          <w:rFonts w:eastAsiaTheme="minorEastAsia"/>
          <w:i/>
          <w:iCs/>
          <w:spacing w:val="-5"/>
          <w:lang w:eastAsia="ru-RU"/>
        </w:rPr>
        <w:t xml:space="preserve">В </w:t>
      </w:r>
      <w:r w:rsidRPr="008F7F9E">
        <w:rPr>
          <w:rFonts w:eastAsiaTheme="minorEastAsia"/>
          <w:spacing w:val="-5"/>
          <w:lang w:eastAsia="ru-RU"/>
        </w:rPr>
        <w:t>суставном хряще к двум годам наряду с обширными очага</w:t>
      </w:r>
      <w:r w:rsidRPr="008F7F9E">
        <w:rPr>
          <w:rFonts w:eastAsiaTheme="minorEastAsia"/>
          <w:spacing w:val="-8"/>
          <w:lang w:eastAsia="ru-RU"/>
        </w:rPr>
        <w:t>ми перестройки наблюдается некоторые количество вновь образ</w:t>
      </w:r>
      <w:r w:rsidRPr="008F7F9E">
        <w:rPr>
          <w:rFonts w:eastAsiaTheme="minorEastAsia"/>
          <w:spacing w:val="-1"/>
          <w:lang w:eastAsia="ru-RU"/>
        </w:rPr>
        <w:t xml:space="preserve">ованных очажков </w:t>
      </w:r>
      <w:proofErr w:type="spellStart"/>
      <w:r w:rsidRPr="008F7F9E">
        <w:rPr>
          <w:rFonts w:eastAsiaTheme="minorEastAsia"/>
          <w:spacing w:val="-1"/>
          <w:lang w:eastAsia="ru-RU"/>
        </w:rPr>
        <w:t>васкуляризации</w:t>
      </w:r>
      <w:proofErr w:type="spellEnd"/>
      <w:r w:rsidRPr="008F7F9E">
        <w:rPr>
          <w:rFonts w:eastAsiaTheme="minorEastAsia"/>
          <w:spacing w:val="-1"/>
          <w:lang w:eastAsia="ru-RU"/>
        </w:rPr>
        <w:t xml:space="preserve">. </w:t>
      </w:r>
    </w:p>
    <w:p w:rsidR="00EF5CE3" w:rsidRPr="008F7F9E" w:rsidRDefault="00EF5CE3" w:rsidP="00EF5CE3">
      <w:pPr>
        <w:widowControl w:val="0"/>
        <w:suppressAutoHyphens w:val="0"/>
        <w:autoSpaceDE w:val="0"/>
        <w:autoSpaceDN w:val="0"/>
        <w:ind w:right="144" w:firstLine="144"/>
        <w:jc w:val="both"/>
        <w:rPr>
          <w:rFonts w:eastAsiaTheme="minorEastAsia"/>
          <w:lang w:eastAsia="ru-RU"/>
        </w:rPr>
      </w:pPr>
      <w:r w:rsidRPr="00EF5CE3">
        <w:rPr>
          <w:rFonts w:eastAsiaTheme="minorEastAsia"/>
          <w:spacing w:val="-1"/>
          <w:lang w:eastAsia="ru-RU"/>
        </w:rPr>
        <w:t xml:space="preserve">У детей </w:t>
      </w:r>
      <w:r w:rsidR="002E24E4">
        <w:rPr>
          <w:rFonts w:eastAsiaTheme="minorEastAsia"/>
          <w:i/>
          <w:iCs/>
          <w:spacing w:val="-1"/>
          <w:lang w:eastAsia="ru-RU"/>
        </w:rPr>
        <w:t>4-</w:t>
      </w:r>
      <w:r w:rsidRPr="00EF5CE3">
        <w:rPr>
          <w:rFonts w:eastAsiaTheme="minorEastAsia"/>
          <w:i/>
          <w:iCs/>
          <w:spacing w:val="-1"/>
          <w:lang w:eastAsia="ru-RU"/>
        </w:rPr>
        <w:t xml:space="preserve">5 лет </w:t>
      </w:r>
      <w:r w:rsidRPr="00EF5CE3">
        <w:rPr>
          <w:rFonts w:eastAsiaTheme="minorEastAsia"/>
          <w:spacing w:val="-1"/>
          <w:lang w:eastAsia="ru-RU"/>
        </w:rPr>
        <w:t>суставной хрящ характеризуется значитель</w:t>
      </w:r>
      <w:r w:rsidRPr="00EF5CE3">
        <w:rPr>
          <w:rFonts w:eastAsiaTheme="minorEastAsia"/>
          <w:spacing w:val="-1"/>
          <w:lang w:eastAsia="ru-RU"/>
        </w:rPr>
        <w:softHyphen/>
      </w:r>
      <w:r w:rsidRPr="00EF5CE3">
        <w:rPr>
          <w:rFonts w:eastAsiaTheme="minorEastAsia"/>
          <w:spacing w:val="7"/>
          <w:lang w:eastAsia="ru-RU"/>
        </w:rPr>
        <w:t xml:space="preserve">но меньшим числом клеточных элементов, на единицу площади, </w:t>
      </w:r>
      <w:r w:rsidRPr="00EF5CE3">
        <w:rPr>
          <w:rFonts w:eastAsiaTheme="minorEastAsia"/>
          <w:lang w:eastAsia="ru-RU"/>
        </w:rPr>
        <w:t>чем в предыдущих возрастных группах, что связано с нараста</w:t>
      </w:r>
      <w:r w:rsidRPr="00EF5CE3">
        <w:rPr>
          <w:rFonts w:eastAsiaTheme="minorEastAsia"/>
          <w:spacing w:val="4"/>
          <w:lang w:eastAsia="ru-RU"/>
        </w:rPr>
        <w:t xml:space="preserve">нием количества основного вещества во всех слоях. </w:t>
      </w:r>
      <w:r w:rsidR="0094008E">
        <w:rPr>
          <w:rFonts w:eastAsiaTheme="minorEastAsia"/>
          <w:spacing w:val="4"/>
          <w:lang w:eastAsia="ru-RU"/>
        </w:rPr>
        <w:t xml:space="preserve">Поверхностный </w:t>
      </w:r>
      <w:r w:rsidRPr="00EF5CE3">
        <w:rPr>
          <w:rFonts w:eastAsiaTheme="minorEastAsia"/>
          <w:lang w:eastAsia="ru-RU"/>
        </w:rPr>
        <w:t xml:space="preserve">слой суживается. В </w:t>
      </w:r>
      <w:r w:rsidR="00D7601F">
        <w:rPr>
          <w:rFonts w:eastAsiaTheme="minorEastAsia"/>
          <w:lang w:eastAsia="ru-RU"/>
        </w:rPr>
        <w:t xml:space="preserve">промежуточном </w:t>
      </w:r>
      <w:r w:rsidR="0094008E">
        <w:rPr>
          <w:rFonts w:eastAsiaTheme="minorEastAsia"/>
          <w:spacing w:val="9"/>
          <w:lang w:eastAsia="ru-RU"/>
        </w:rPr>
        <w:t>слое</w:t>
      </w:r>
      <w:r w:rsidRPr="00EF5CE3">
        <w:rPr>
          <w:rFonts w:eastAsiaTheme="minorEastAsia"/>
          <w:spacing w:val="9"/>
          <w:lang w:eastAsia="ru-RU"/>
        </w:rPr>
        <w:t xml:space="preserve"> появляется много единичных </w:t>
      </w:r>
      <w:proofErr w:type="spellStart"/>
      <w:r w:rsidRPr="00EF5CE3">
        <w:rPr>
          <w:rFonts w:eastAsiaTheme="minorEastAsia"/>
          <w:spacing w:val="9"/>
          <w:lang w:eastAsia="ru-RU"/>
        </w:rPr>
        <w:t>хондроцитов</w:t>
      </w:r>
      <w:proofErr w:type="spellEnd"/>
      <w:r w:rsidRPr="00EF5CE3">
        <w:rPr>
          <w:rFonts w:eastAsiaTheme="minorEastAsia"/>
          <w:spacing w:val="9"/>
          <w:lang w:eastAsia="ru-RU"/>
        </w:rPr>
        <w:t xml:space="preserve"> округлой </w:t>
      </w:r>
      <w:r w:rsidRPr="00EF5CE3">
        <w:rPr>
          <w:rFonts w:eastAsiaTheme="minorEastAsia"/>
          <w:lang w:eastAsia="ru-RU"/>
        </w:rPr>
        <w:t xml:space="preserve">формы с довольно широкими "двориками". Активных очагов </w:t>
      </w:r>
      <w:r w:rsidRPr="008F7F9E">
        <w:rPr>
          <w:rFonts w:eastAsiaTheme="minorEastAsia"/>
          <w:lang w:eastAsia="ru-RU"/>
        </w:rPr>
        <w:t>перестройки становится все меньше, но появляется относитель</w:t>
      </w:r>
      <w:r w:rsidRPr="008F7F9E">
        <w:rPr>
          <w:rFonts w:eastAsiaTheme="minorEastAsia"/>
          <w:lang w:eastAsia="ru-RU"/>
        </w:rPr>
        <w:softHyphen/>
        <w:t>но больше зон завершенной перестройки.</w:t>
      </w:r>
    </w:p>
    <w:p w:rsidR="00EF5CE3" w:rsidRPr="00EF5CE3" w:rsidRDefault="00EF5CE3" w:rsidP="00EF5CE3">
      <w:pPr>
        <w:suppressAutoHyphens w:val="0"/>
        <w:jc w:val="both"/>
        <w:rPr>
          <w:rFonts w:eastAsiaTheme="minorHAnsi"/>
          <w:lang w:eastAsia="en-US"/>
        </w:rPr>
      </w:pPr>
      <w:r w:rsidRPr="00EF5CE3">
        <w:rPr>
          <w:rFonts w:eastAsiaTheme="minorHAnsi"/>
          <w:lang w:eastAsia="en-US"/>
        </w:rPr>
        <w:t xml:space="preserve">С </w:t>
      </w:r>
      <w:r w:rsidRPr="00EF5CE3">
        <w:rPr>
          <w:rFonts w:eastAsiaTheme="minorHAnsi"/>
          <w:i/>
          <w:lang w:eastAsia="en-US"/>
        </w:rPr>
        <w:t>7 лет</w:t>
      </w:r>
      <w:r w:rsidRPr="00EF5CE3">
        <w:rPr>
          <w:rFonts w:eastAsiaTheme="minorHAnsi"/>
          <w:lang w:eastAsia="en-US"/>
        </w:rPr>
        <w:t xml:space="preserve"> наблюдается уменьшение числа </w:t>
      </w:r>
      <w:proofErr w:type="spellStart"/>
      <w:r w:rsidRPr="00EF5CE3">
        <w:rPr>
          <w:rFonts w:eastAsiaTheme="minorHAnsi"/>
          <w:lang w:eastAsia="en-US"/>
        </w:rPr>
        <w:t>хондроцитов</w:t>
      </w:r>
      <w:proofErr w:type="spellEnd"/>
      <w:r w:rsidRPr="00EF5CE3">
        <w:rPr>
          <w:rFonts w:eastAsiaTheme="minorHAnsi"/>
          <w:lang w:eastAsia="en-US"/>
        </w:rPr>
        <w:t>, при увеличении размеров каждой клетки.</w:t>
      </w:r>
    </w:p>
    <w:p w:rsidR="00EF5CE3" w:rsidRPr="008F7F9E" w:rsidRDefault="00EF5CE3" w:rsidP="007D5C48">
      <w:pPr>
        <w:widowControl w:val="0"/>
        <w:suppressAutoHyphens w:val="0"/>
        <w:autoSpaceDE w:val="0"/>
        <w:autoSpaceDN w:val="0"/>
        <w:adjustRightInd w:val="0"/>
        <w:ind w:firstLine="144"/>
        <w:jc w:val="both"/>
        <w:rPr>
          <w:rFonts w:eastAsiaTheme="minorEastAsia"/>
          <w:spacing w:val="-1"/>
          <w:lang w:eastAsia="ru-RU"/>
        </w:rPr>
      </w:pPr>
      <w:r w:rsidRPr="008F7F9E">
        <w:rPr>
          <w:rFonts w:eastAsiaTheme="minorEastAsia"/>
          <w:i/>
          <w:iCs/>
          <w:spacing w:val="11"/>
          <w:lang w:eastAsia="ru-RU"/>
        </w:rPr>
        <w:t xml:space="preserve">К 7 годам </w:t>
      </w:r>
      <w:r w:rsidRPr="008F7F9E">
        <w:rPr>
          <w:rFonts w:eastAsiaTheme="minorEastAsia"/>
          <w:spacing w:val="11"/>
          <w:lang w:eastAsia="ru-RU"/>
        </w:rPr>
        <w:t>постнатальной жизни структура суставных по</w:t>
      </w:r>
      <w:r w:rsidRPr="008F7F9E">
        <w:rPr>
          <w:rFonts w:eastAsiaTheme="minorEastAsia"/>
          <w:spacing w:val="11"/>
          <w:lang w:eastAsia="ru-RU"/>
        </w:rPr>
        <w:softHyphen/>
      </w:r>
      <w:r w:rsidRPr="008F7F9E">
        <w:rPr>
          <w:rFonts w:eastAsiaTheme="minorEastAsia"/>
          <w:spacing w:val="-1"/>
          <w:lang w:eastAsia="ru-RU"/>
        </w:rPr>
        <w:t>верхностей совершенно преобразуется:</w:t>
      </w:r>
    </w:p>
    <w:p w:rsidR="00EF5CE3" w:rsidRPr="00EF5CE3" w:rsidRDefault="00EF5CE3" w:rsidP="007D5C48">
      <w:pPr>
        <w:widowControl w:val="0"/>
        <w:numPr>
          <w:ilvl w:val="0"/>
          <w:numId w:val="18"/>
        </w:numPr>
        <w:tabs>
          <w:tab w:val="num" w:pos="360"/>
        </w:tabs>
        <w:suppressAutoHyphens w:val="0"/>
        <w:autoSpaceDE w:val="0"/>
        <w:autoSpaceDN w:val="0"/>
        <w:ind w:right="72"/>
        <w:jc w:val="both"/>
        <w:rPr>
          <w:rFonts w:eastAsiaTheme="minorEastAsia"/>
          <w:lang w:eastAsia="ru-RU"/>
        </w:rPr>
      </w:pPr>
      <w:r w:rsidRPr="00EF5CE3">
        <w:rPr>
          <w:rFonts w:eastAsiaTheme="minorEastAsia"/>
          <w:lang w:eastAsia="ru-RU"/>
        </w:rPr>
        <w:t xml:space="preserve">заметно уменьшается количество клеточных элементов в </w:t>
      </w:r>
      <w:r w:rsidR="0094008E">
        <w:rPr>
          <w:rFonts w:eastAsiaTheme="minorEastAsia"/>
          <w:lang w:eastAsia="ru-RU"/>
        </w:rPr>
        <w:t>периферической</w:t>
      </w:r>
      <w:r w:rsidRPr="00EF5CE3">
        <w:rPr>
          <w:rFonts w:eastAsiaTheme="minorEastAsia"/>
          <w:lang w:eastAsia="ru-RU"/>
        </w:rPr>
        <w:t xml:space="preserve"> зоне при увеличении размеров каждой </w:t>
      </w:r>
      <w:r w:rsidRPr="00EF5CE3">
        <w:rPr>
          <w:rFonts w:eastAsiaTheme="minorEastAsia"/>
          <w:spacing w:val="-4"/>
          <w:lang w:eastAsia="ru-RU"/>
        </w:rPr>
        <w:t>клетки. Их ориентация вполне соответствует рельефу сус</w:t>
      </w:r>
      <w:r w:rsidRPr="00EF5CE3">
        <w:rPr>
          <w:rFonts w:eastAsiaTheme="minorEastAsia"/>
          <w:spacing w:val="-4"/>
          <w:lang w:eastAsia="ru-RU"/>
        </w:rPr>
        <w:softHyphen/>
      </w:r>
      <w:r w:rsidRPr="00EF5CE3">
        <w:rPr>
          <w:rFonts w:eastAsiaTheme="minorEastAsia"/>
          <w:lang w:eastAsia="ru-RU"/>
        </w:rPr>
        <w:t>тавной поверхности;</w:t>
      </w:r>
    </w:p>
    <w:p w:rsidR="00EF5CE3" w:rsidRPr="00EF5CE3" w:rsidRDefault="00EF5CE3" w:rsidP="007D5C48">
      <w:pPr>
        <w:widowControl w:val="0"/>
        <w:numPr>
          <w:ilvl w:val="0"/>
          <w:numId w:val="18"/>
        </w:numPr>
        <w:tabs>
          <w:tab w:val="num" w:pos="360"/>
        </w:tabs>
        <w:suppressAutoHyphens w:val="0"/>
        <w:autoSpaceDE w:val="0"/>
        <w:autoSpaceDN w:val="0"/>
        <w:ind w:right="72"/>
        <w:jc w:val="both"/>
        <w:rPr>
          <w:rFonts w:eastAsiaTheme="minorEastAsia"/>
          <w:spacing w:val="-13"/>
          <w:lang w:eastAsia="ru-RU"/>
        </w:rPr>
      </w:pPr>
      <w:r w:rsidRPr="00EF5CE3">
        <w:rPr>
          <w:rFonts w:eastAsiaTheme="minorEastAsia"/>
          <w:lang w:eastAsia="ru-RU"/>
        </w:rPr>
        <w:t xml:space="preserve">относительно суживается </w:t>
      </w:r>
      <w:r w:rsidR="0094008E">
        <w:rPr>
          <w:rFonts w:eastAsiaTheme="minorEastAsia"/>
          <w:lang w:eastAsia="ru-RU"/>
        </w:rPr>
        <w:t xml:space="preserve">промежуточная </w:t>
      </w:r>
      <w:r w:rsidRPr="00EF5CE3">
        <w:rPr>
          <w:rFonts w:eastAsiaTheme="minorEastAsia"/>
          <w:lang w:eastAsia="ru-RU"/>
        </w:rPr>
        <w:t>зона; в ней появ</w:t>
      </w:r>
      <w:r w:rsidRPr="00EF5CE3">
        <w:rPr>
          <w:rFonts w:eastAsiaTheme="minorEastAsia"/>
          <w:lang w:eastAsia="ru-RU"/>
        </w:rPr>
        <w:softHyphen/>
        <w:t>ляется больше мелких изогенных групп, окруженных ши</w:t>
      </w:r>
      <w:r w:rsidRPr="00EF5CE3">
        <w:rPr>
          <w:rFonts w:eastAsiaTheme="minorEastAsia"/>
          <w:lang w:eastAsia="ru-RU"/>
        </w:rPr>
        <w:softHyphen/>
      </w:r>
      <w:r w:rsidRPr="00EF5CE3">
        <w:rPr>
          <w:rFonts w:eastAsiaTheme="minorEastAsia"/>
          <w:spacing w:val="13"/>
          <w:lang w:eastAsia="ru-RU"/>
        </w:rPr>
        <w:t xml:space="preserve">рокими, резко </w:t>
      </w:r>
      <w:proofErr w:type="spellStart"/>
      <w:r w:rsidRPr="00EF5CE3">
        <w:rPr>
          <w:rFonts w:eastAsiaTheme="minorEastAsia"/>
          <w:spacing w:val="13"/>
          <w:lang w:eastAsia="ru-RU"/>
        </w:rPr>
        <w:t>базофильными</w:t>
      </w:r>
      <w:proofErr w:type="spellEnd"/>
      <w:r w:rsidRPr="00EF5CE3">
        <w:rPr>
          <w:rFonts w:eastAsiaTheme="minorEastAsia"/>
          <w:spacing w:val="13"/>
          <w:lang w:eastAsia="ru-RU"/>
        </w:rPr>
        <w:t xml:space="preserve"> территориями основного </w:t>
      </w:r>
      <w:r w:rsidRPr="00EF5CE3">
        <w:rPr>
          <w:rFonts w:eastAsiaTheme="minorEastAsia"/>
          <w:spacing w:val="-13"/>
          <w:lang w:eastAsia="ru-RU"/>
        </w:rPr>
        <w:t>вещества;</w:t>
      </w:r>
    </w:p>
    <w:p w:rsidR="00EF5CE3" w:rsidRPr="00EF5CE3" w:rsidRDefault="00EF5CE3" w:rsidP="007D5C48">
      <w:pPr>
        <w:widowControl w:val="0"/>
        <w:numPr>
          <w:ilvl w:val="0"/>
          <w:numId w:val="18"/>
        </w:numPr>
        <w:tabs>
          <w:tab w:val="num" w:pos="360"/>
          <w:tab w:val="left" w:pos="5112"/>
        </w:tabs>
        <w:suppressAutoHyphens w:val="0"/>
        <w:autoSpaceDE w:val="0"/>
        <w:autoSpaceDN w:val="0"/>
        <w:ind w:right="144"/>
        <w:jc w:val="both"/>
        <w:rPr>
          <w:rFonts w:eastAsiaTheme="minorEastAsia"/>
          <w:spacing w:val="-7"/>
          <w:lang w:eastAsia="ru-RU"/>
        </w:rPr>
      </w:pPr>
      <w:r w:rsidRPr="00EF5CE3">
        <w:rPr>
          <w:rFonts w:eastAsiaTheme="minorEastAsia"/>
          <w:spacing w:val="-6"/>
          <w:lang w:eastAsia="ru-RU"/>
        </w:rPr>
        <w:t xml:space="preserve">количество клеток в изогенных группах и соответственно с </w:t>
      </w:r>
      <w:r w:rsidRPr="00EF5CE3">
        <w:rPr>
          <w:rFonts w:eastAsiaTheme="minorEastAsia"/>
          <w:spacing w:val="-5"/>
          <w:lang w:eastAsia="ru-RU"/>
        </w:rPr>
        <w:t xml:space="preserve">этим ширина занимаемой ими территории увеличиваются </w:t>
      </w:r>
      <w:r w:rsidRPr="00EF5CE3">
        <w:rPr>
          <w:rFonts w:eastAsiaTheme="minorEastAsia"/>
          <w:spacing w:val="-1"/>
          <w:lang w:eastAsia="ru-RU"/>
        </w:rPr>
        <w:t xml:space="preserve">по направлению к </w:t>
      </w:r>
      <w:proofErr w:type="spellStart"/>
      <w:r w:rsidRPr="00EF5CE3">
        <w:rPr>
          <w:rFonts w:eastAsiaTheme="minorEastAsia"/>
          <w:spacing w:val="-1"/>
          <w:lang w:eastAsia="ru-RU"/>
        </w:rPr>
        <w:t>метафизу</w:t>
      </w:r>
      <w:proofErr w:type="spellEnd"/>
      <w:r w:rsidRPr="00EF5CE3">
        <w:rPr>
          <w:rFonts w:eastAsiaTheme="minorEastAsia"/>
          <w:spacing w:val="-1"/>
          <w:lang w:eastAsia="ru-RU"/>
        </w:rPr>
        <w:t xml:space="preserve">, от которого хрящ отделен </w:t>
      </w:r>
      <w:r w:rsidR="002E24E4" w:rsidRPr="00EF5CE3">
        <w:rPr>
          <w:rFonts w:eastAsiaTheme="minorEastAsia"/>
          <w:spacing w:val="-1"/>
          <w:lang w:eastAsia="ru-RU"/>
        </w:rPr>
        <w:lastRenderedPageBreak/>
        <w:t>довольно</w:t>
      </w:r>
      <w:r w:rsidR="0094008E">
        <w:rPr>
          <w:rFonts w:eastAsiaTheme="minorEastAsia"/>
          <w:lang w:eastAsia="ru-RU"/>
        </w:rPr>
        <w:t xml:space="preserve"> отчетливо</w:t>
      </w:r>
      <w:r w:rsidRPr="00EF5CE3">
        <w:rPr>
          <w:rFonts w:eastAsiaTheme="minorEastAsia"/>
          <w:lang w:eastAsia="ru-RU"/>
        </w:rPr>
        <w:t>;</w:t>
      </w:r>
    </w:p>
    <w:p w:rsidR="00EF5CE3" w:rsidRPr="008F7F9E" w:rsidRDefault="00EF5CE3" w:rsidP="007D5C48">
      <w:pPr>
        <w:widowControl w:val="0"/>
        <w:numPr>
          <w:ilvl w:val="0"/>
          <w:numId w:val="18"/>
        </w:numPr>
        <w:tabs>
          <w:tab w:val="num" w:pos="360"/>
          <w:tab w:val="left" w:pos="5112"/>
        </w:tabs>
        <w:suppressAutoHyphens w:val="0"/>
        <w:autoSpaceDE w:val="0"/>
        <w:autoSpaceDN w:val="0"/>
        <w:ind w:right="144"/>
        <w:jc w:val="both"/>
        <w:rPr>
          <w:rFonts w:eastAsiaTheme="minorEastAsia"/>
          <w:spacing w:val="-7"/>
          <w:lang w:eastAsia="ru-RU"/>
        </w:rPr>
      </w:pPr>
      <w:r w:rsidRPr="00EF5CE3">
        <w:rPr>
          <w:rFonts w:eastAsiaTheme="minorEastAsia"/>
          <w:spacing w:val="-7"/>
          <w:lang w:eastAsia="ru-RU"/>
        </w:rPr>
        <w:t xml:space="preserve"> в пограничной зоне отсутствуют процессы </w:t>
      </w:r>
      <w:proofErr w:type="spellStart"/>
      <w:r w:rsidRPr="00EF5CE3">
        <w:rPr>
          <w:rFonts w:eastAsiaTheme="minorEastAsia"/>
          <w:spacing w:val="-7"/>
          <w:lang w:eastAsia="ru-RU"/>
        </w:rPr>
        <w:t>остеогенеза</w:t>
      </w:r>
      <w:proofErr w:type="spellEnd"/>
      <w:r w:rsidRPr="00EF5CE3">
        <w:rPr>
          <w:rFonts w:eastAsiaTheme="minorEastAsia"/>
          <w:spacing w:val="-7"/>
          <w:lang w:eastAsia="ru-RU"/>
        </w:rPr>
        <w:t>.</w:t>
      </w:r>
    </w:p>
    <w:p w:rsidR="00EF5CE3" w:rsidRPr="00EF5CE3" w:rsidRDefault="00EF5CE3" w:rsidP="00EF5CE3">
      <w:pPr>
        <w:suppressAutoHyphens w:val="0"/>
        <w:jc w:val="both"/>
        <w:rPr>
          <w:rFonts w:eastAsiaTheme="minorHAnsi"/>
          <w:lang w:eastAsia="en-US"/>
        </w:rPr>
      </w:pPr>
      <w:r w:rsidRPr="00EF5CE3">
        <w:rPr>
          <w:rFonts w:eastAsiaTheme="minorHAnsi"/>
          <w:lang w:eastAsia="en-US"/>
        </w:rPr>
        <w:t xml:space="preserve">С </w:t>
      </w:r>
      <w:r w:rsidRPr="00EF5CE3">
        <w:rPr>
          <w:rFonts w:eastAsiaTheme="minorHAnsi"/>
          <w:i/>
          <w:lang w:eastAsia="en-US"/>
        </w:rPr>
        <w:t>12-летнего возраста</w:t>
      </w:r>
      <w:r w:rsidRPr="00EF5CE3">
        <w:rPr>
          <w:rFonts w:eastAsiaTheme="minorHAnsi"/>
          <w:lang w:eastAsia="en-US"/>
        </w:rPr>
        <w:t xml:space="preserve"> в межклеточном веществе наблюдается большое количество волокон.</w:t>
      </w:r>
    </w:p>
    <w:p w:rsidR="00EF5CE3" w:rsidRDefault="00EF5CE3" w:rsidP="00EF5CE3">
      <w:pPr>
        <w:suppressAutoHyphens w:val="0"/>
        <w:jc w:val="both"/>
        <w:rPr>
          <w:rFonts w:eastAsiaTheme="minorHAnsi"/>
          <w:spacing w:val="47"/>
          <w:lang w:eastAsia="en-US"/>
        </w:rPr>
      </w:pPr>
      <w:r w:rsidRPr="00EF5CE3">
        <w:rPr>
          <w:rFonts w:eastAsiaTheme="minorHAnsi"/>
          <w:i/>
          <w:iCs/>
          <w:lang w:eastAsia="en-US"/>
        </w:rPr>
        <w:t xml:space="preserve">К 12-14 годам </w:t>
      </w:r>
      <w:r w:rsidRPr="00EF5CE3">
        <w:rPr>
          <w:rFonts w:eastAsiaTheme="minorHAnsi"/>
          <w:lang w:eastAsia="en-US"/>
        </w:rPr>
        <w:t>очагов перестройки в суставном хряще не на</w:t>
      </w:r>
      <w:r w:rsidRPr="00EF5CE3">
        <w:rPr>
          <w:rFonts w:eastAsiaTheme="minorHAnsi"/>
          <w:spacing w:val="-2"/>
          <w:lang w:eastAsia="en-US"/>
        </w:rPr>
        <w:t>блюдается. Изогенные группы расположены даже в самых по</w:t>
      </w:r>
      <w:r w:rsidRPr="00EF5CE3">
        <w:rPr>
          <w:rFonts w:eastAsiaTheme="minorHAnsi"/>
          <w:spacing w:val="5"/>
          <w:lang w:eastAsia="en-US"/>
        </w:rPr>
        <w:t xml:space="preserve">верхностных слоях, а в </w:t>
      </w:r>
      <w:r w:rsidRPr="00EF5CE3">
        <w:rPr>
          <w:rFonts w:eastAsiaTheme="minorHAnsi"/>
          <w:i/>
          <w:iCs/>
          <w:spacing w:val="5"/>
          <w:lang w:eastAsia="en-US"/>
        </w:rPr>
        <w:t xml:space="preserve">16 лет </w:t>
      </w:r>
      <w:r w:rsidRPr="00EF5CE3">
        <w:rPr>
          <w:rFonts w:eastAsiaTheme="minorHAnsi"/>
          <w:spacing w:val="5"/>
          <w:lang w:eastAsia="en-US"/>
        </w:rPr>
        <w:t xml:space="preserve">они </w:t>
      </w:r>
      <w:r w:rsidRPr="00EF5CE3">
        <w:rPr>
          <w:rFonts w:eastAsiaTheme="minorHAnsi"/>
          <w:spacing w:val="47"/>
          <w:lang w:eastAsia="en-US"/>
        </w:rPr>
        <w:t>есть и в краевой зоне.</w:t>
      </w:r>
    </w:p>
    <w:p w:rsidR="006634B9" w:rsidRPr="00EF5CE3" w:rsidRDefault="006634B9" w:rsidP="006634B9">
      <w:pPr>
        <w:widowControl w:val="0"/>
        <w:suppressAutoHyphens w:val="0"/>
        <w:autoSpaceDE w:val="0"/>
        <w:autoSpaceDN w:val="0"/>
        <w:ind w:right="216"/>
        <w:jc w:val="both"/>
        <w:rPr>
          <w:rFonts w:eastAsiaTheme="minorEastAsia"/>
          <w:iCs/>
          <w:lang w:eastAsia="ru-RU"/>
        </w:rPr>
      </w:pPr>
      <w:r w:rsidRPr="00EF5CE3">
        <w:rPr>
          <w:rFonts w:eastAsiaTheme="minorEastAsia"/>
          <w:iCs/>
          <w:lang w:eastAsia="ru-RU"/>
        </w:rPr>
        <w:t xml:space="preserve">Окончательное формирование всех элементов суставов заканчивается в возрасте 13-16 лет. В условиях нормальной физиологической деятельности суставы долго сохраняют неизменный объем движений и мало подвергаются старению. Движения, занятия физкультурой и спортом сохраняют форму и подвижность суставов. </w:t>
      </w:r>
    </w:p>
    <w:p w:rsidR="006634B9" w:rsidRPr="00EF5CE3" w:rsidRDefault="006634B9" w:rsidP="00EF5CE3">
      <w:pPr>
        <w:suppressAutoHyphens w:val="0"/>
        <w:jc w:val="both"/>
        <w:rPr>
          <w:rFonts w:eastAsiaTheme="minorHAnsi"/>
          <w:spacing w:val="47"/>
          <w:lang w:eastAsia="en-US"/>
        </w:rPr>
      </w:pPr>
    </w:p>
    <w:p w:rsidR="00EE5D34" w:rsidRPr="00EE5D34" w:rsidRDefault="00EE5D34" w:rsidP="008F7F9E">
      <w:pPr>
        <w:pStyle w:val="Style2"/>
        <w:rPr>
          <w:rStyle w:val="CharacterStyle1"/>
          <w:rFonts w:ascii="Times New Roman" w:hAnsi="Times New Roman" w:cs="Times New Roman"/>
          <w:b/>
          <w:sz w:val="24"/>
          <w:szCs w:val="24"/>
          <w:lang w:val="ru-RU"/>
        </w:rPr>
      </w:pPr>
      <w:r w:rsidRPr="00EE5D34">
        <w:rPr>
          <w:rStyle w:val="CharacterStyle1"/>
          <w:rFonts w:ascii="Times New Roman" w:hAnsi="Times New Roman" w:cs="Times New Roman"/>
          <w:b/>
          <w:sz w:val="24"/>
          <w:szCs w:val="24"/>
          <w:lang w:val="ru-RU"/>
        </w:rPr>
        <w:t>Суставная сумка.</w:t>
      </w:r>
    </w:p>
    <w:p w:rsidR="008F7F9E" w:rsidRPr="00EE5D34" w:rsidRDefault="008F7F9E" w:rsidP="008F7F9E">
      <w:pPr>
        <w:pStyle w:val="Style2"/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</w:pPr>
      <w:r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 xml:space="preserve">В структуре </w:t>
      </w:r>
      <w:r w:rsidRPr="00EE5D34">
        <w:rPr>
          <w:rStyle w:val="CharacterStyle1"/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суставной сумки </w:t>
      </w:r>
      <w:r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>новорожденного отчетливо дифференцированы два слоя: внутренний (синовиальный) и на</w:t>
      </w:r>
      <w:r w:rsidRPr="00EE5D34">
        <w:rPr>
          <w:rStyle w:val="CharacterStyle1"/>
          <w:rFonts w:ascii="Times New Roman" w:hAnsi="Times New Roman" w:cs="Times New Roman"/>
          <w:spacing w:val="4"/>
          <w:sz w:val="24"/>
          <w:szCs w:val="24"/>
          <w:lang w:val="ru-RU"/>
        </w:rPr>
        <w:t xml:space="preserve">ружный (фиброзно-коллагеновый). </w:t>
      </w:r>
      <w:r w:rsidRPr="00EE5D34">
        <w:rPr>
          <w:rStyle w:val="CharacterStyle1"/>
          <w:rFonts w:ascii="Times New Roman" w:hAnsi="Times New Roman" w:cs="Times New Roman"/>
          <w:spacing w:val="8"/>
          <w:sz w:val="24"/>
          <w:szCs w:val="24"/>
          <w:lang w:val="ru-RU"/>
        </w:rPr>
        <w:t xml:space="preserve">Внутренняя поверхность синовиальной оболочки неровная, </w:t>
      </w:r>
      <w:r w:rsidRPr="00EE5D34">
        <w:rPr>
          <w:rStyle w:val="CharacterStyle1"/>
          <w:rFonts w:ascii="Times New Roman" w:hAnsi="Times New Roman" w:cs="Times New Roman"/>
          <w:spacing w:val="-2"/>
          <w:sz w:val="24"/>
          <w:szCs w:val="24"/>
          <w:lang w:val="ru-RU"/>
        </w:rPr>
        <w:t>местами образует неглубокие складки, а также небольшое коли</w:t>
      </w:r>
      <w:r w:rsidRPr="00EE5D34">
        <w:rPr>
          <w:rStyle w:val="CharacterStyle1"/>
          <w:rFonts w:ascii="Times New Roman" w:hAnsi="Times New Roman" w:cs="Times New Roman"/>
          <w:spacing w:val="-2"/>
          <w:sz w:val="24"/>
          <w:szCs w:val="24"/>
          <w:lang w:val="ru-RU"/>
        </w:rPr>
        <w:softHyphen/>
      </w:r>
      <w:r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 xml:space="preserve">чество простых, неразветвленных ворсинок. Эластические структуры представлены тонкими прямыми волоконцами одного </w:t>
      </w:r>
      <w:r w:rsidRPr="00EE5D34">
        <w:rPr>
          <w:rStyle w:val="CharacterStyle1"/>
          <w:rFonts w:ascii="Times New Roman" w:hAnsi="Times New Roman" w:cs="Times New Roman"/>
          <w:spacing w:val="8"/>
          <w:sz w:val="24"/>
          <w:szCs w:val="24"/>
          <w:lang w:val="ru-RU"/>
        </w:rPr>
        <w:t>калибра, ориентированными по ходу пучков коллагеновых во</w:t>
      </w:r>
      <w:r w:rsidRPr="00EE5D34">
        <w:rPr>
          <w:rStyle w:val="CharacterStyle1"/>
          <w:rFonts w:ascii="Times New Roman" w:hAnsi="Times New Roman" w:cs="Times New Roman"/>
          <w:spacing w:val="8"/>
          <w:sz w:val="24"/>
          <w:szCs w:val="24"/>
          <w:lang w:val="ru-RU"/>
        </w:rPr>
        <w:softHyphen/>
      </w:r>
      <w:r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>локон или разбросанными в рыхлой соединительной ткани. Ка</w:t>
      </w:r>
      <w:r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softHyphen/>
      </w:r>
      <w:r w:rsidRPr="00EE5D34"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t xml:space="preserve">пилляры образуют </w:t>
      </w:r>
      <w:proofErr w:type="spellStart"/>
      <w:r w:rsidRPr="00EE5D34"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t>широкопетлистую</w:t>
      </w:r>
      <w:proofErr w:type="spellEnd"/>
      <w:r w:rsidRPr="00EE5D34"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t xml:space="preserve"> сеть.</w:t>
      </w:r>
    </w:p>
    <w:p w:rsidR="008F7F9E" w:rsidRPr="00EE5D34" w:rsidRDefault="008F7F9E" w:rsidP="008F7F9E">
      <w:pPr>
        <w:pStyle w:val="Style1"/>
        <w:adjustRightInd/>
        <w:ind w:right="504"/>
        <w:jc w:val="both"/>
        <w:rPr>
          <w:rStyle w:val="CharacterStyle1"/>
          <w:rFonts w:ascii="Times New Roman" w:hAnsi="Times New Roman" w:cs="Times New Roman"/>
          <w:spacing w:val="-6"/>
          <w:sz w:val="24"/>
          <w:szCs w:val="24"/>
          <w:lang w:val="ru-RU"/>
        </w:rPr>
      </w:pPr>
      <w:r w:rsidRPr="00EE5D34">
        <w:rPr>
          <w:i/>
          <w:iCs/>
          <w:sz w:val="24"/>
          <w:szCs w:val="24"/>
          <w:lang w:val="ru-RU"/>
        </w:rPr>
        <w:t xml:space="preserve">К первому полугодию </w:t>
      </w:r>
      <w:r w:rsidRPr="00EE5D34">
        <w:rPr>
          <w:sz w:val="24"/>
          <w:szCs w:val="24"/>
          <w:lang w:val="ru-RU"/>
        </w:rPr>
        <w:t xml:space="preserve">постнатальной жизни ребенка рельеф </w:t>
      </w:r>
      <w:r w:rsidRPr="00EE5D34">
        <w:rPr>
          <w:spacing w:val="-3"/>
          <w:sz w:val="24"/>
          <w:szCs w:val="24"/>
          <w:lang w:val="ru-RU"/>
        </w:rPr>
        <w:t>синовиальной оболочки усложняется: увеличиваются количест</w:t>
      </w:r>
      <w:r w:rsidRPr="00EE5D34">
        <w:rPr>
          <w:spacing w:val="-3"/>
          <w:sz w:val="24"/>
          <w:szCs w:val="24"/>
          <w:lang w:val="ru-RU"/>
        </w:rPr>
        <w:softHyphen/>
      </w:r>
      <w:r w:rsidRPr="00EE5D34">
        <w:rPr>
          <w:spacing w:val="-1"/>
          <w:sz w:val="24"/>
          <w:szCs w:val="24"/>
          <w:lang w:val="ru-RU"/>
        </w:rPr>
        <w:t xml:space="preserve">во и размеры складок и ворсинок. </w:t>
      </w:r>
      <w:r w:rsidRPr="00EE5D34">
        <w:rPr>
          <w:rStyle w:val="CharacterStyle1"/>
          <w:rFonts w:ascii="Times New Roman" w:hAnsi="Times New Roman" w:cs="Times New Roman"/>
          <w:spacing w:val="-1"/>
          <w:sz w:val="24"/>
          <w:szCs w:val="24"/>
          <w:lang w:val="ru-RU"/>
        </w:rPr>
        <w:t>Среди типичных синовиальных клеток можно видеть и клет</w:t>
      </w:r>
      <w:r w:rsidRPr="00EE5D34">
        <w:rPr>
          <w:rStyle w:val="CharacterStyle1"/>
          <w:rFonts w:ascii="Times New Roman" w:hAnsi="Times New Roman" w:cs="Times New Roman"/>
          <w:spacing w:val="-1"/>
          <w:sz w:val="24"/>
          <w:szCs w:val="24"/>
          <w:lang w:val="ru-RU"/>
        </w:rPr>
        <w:softHyphen/>
      </w:r>
      <w:r w:rsidRPr="00EE5D34"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  <w:t xml:space="preserve">ки типа гистиоцитов, а также клетки </w:t>
      </w:r>
      <w:proofErr w:type="spellStart"/>
      <w:r w:rsidRPr="00EE5D34"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  <w:t>фибробластическаго</w:t>
      </w:r>
      <w:proofErr w:type="spellEnd"/>
      <w:r w:rsidRPr="00EE5D34"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  <w:t xml:space="preserve"> ряда, </w:t>
      </w:r>
      <w:r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>среди которых наблюдаются немногочисленные фигуры мито</w:t>
      </w:r>
      <w:r w:rsidRPr="00EE5D34">
        <w:rPr>
          <w:rStyle w:val="CharacterStyle1"/>
          <w:rFonts w:ascii="Times New Roman" w:hAnsi="Times New Roman" w:cs="Times New Roman"/>
          <w:spacing w:val="-6"/>
          <w:sz w:val="24"/>
          <w:szCs w:val="24"/>
          <w:lang w:val="ru-RU"/>
        </w:rPr>
        <w:t>тического деления.</w:t>
      </w:r>
    </w:p>
    <w:p w:rsidR="00980E66" w:rsidRDefault="008F7F9E" w:rsidP="008F7F9E">
      <w:pPr>
        <w:pStyle w:val="Style1"/>
        <w:adjustRightInd/>
        <w:jc w:val="both"/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</w:pPr>
      <w:r w:rsidRPr="00EE5D34">
        <w:rPr>
          <w:i/>
          <w:iCs/>
          <w:sz w:val="24"/>
          <w:szCs w:val="24"/>
          <w:lang w:val="ru-RU"/>
        </w:rPr>
        <w:t xml:space="preserve">На втором году жизни </w:t>
      </w:r>
      <w:r w:rsidRPr="00EE5D34">
        <w:rPr>
          <w:sz w:val="24"/>
          <w:szCs w:val="24"/>
          <w:lang w:val="ru-RU"/>
        </w:rPr>
        <w:t>появляется много коротких неглубо</w:t>
      </w:r>
      <w:r w:rsidRPr="00EE5D34">
        <w:rPr>
          <w:rStyle w:val="CharacterStyle1"/>
          <w:rFonts w:ascii="Times New Roman" w:hAnsi="Times New Roman" w:cs="Times New Roman"/>
          <w:spacing w:val="-5"/>
          <w:sz w:val="24"/>
          <w:szCs w:val="24"/>
          <w:lang w:val="ru-RU"/>
        </w:rPr>
        <w:t xml:space="preserve">ких складок, а ворсинки становятся более разнообразными по </w:t>
      </w:r>
      <w:r w:rsidRPr="00EE5D34"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t xml:space="preserve">форме и более разветвленными. </w:t>
      </w:r>
      <w:r w:rsidR="00020A34"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t>Наиболее интенсивно в этот период происходит развитие связок в связи с нарастанием двигательной активности ребенка.</w:t>
      </w:r>
    </w:p>
    <w:p w:rsidR="00980E66" w:rsidRDefault="00020A34" w:rsidP="008F7F9E">
      <w:pPr>
        <w:pStyle w:val="Style1"/>
        <w:adjustRightInd/>
        <w:jc w:val="both"/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</w:pPr>
      <w:r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t>Д</w:t>
      </w:r>
      <w:r w:rsidR="008F7F9E" w:rsidRPr="00EE5D34"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t xml:space="preserve">о 5 лет ворсинки </w:t>
      </w:r>
      <w:r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t xml:space="preserve">суставной сумки </w:t>
      </w:r>
      <w:r w:rsidR="008F7F9E" w:rsidRPr="00EE5D34"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t>име</w:t>
      </w:r>
      <w:r w:rsidR="008F7F9E" w:rsidRPr="00EE5D34"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softHyphen/>
      </w:r>
      <w:r w:rsidR="008F7F9E" w:rsidRPr="00EE5D34"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  <w:t>ют простое строение.</w:t>
      </w:r>
      <w:r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  <w:t xml:space="preserve"> Размах движение во всех суставах увеличивается, одновременно ускоряется процесс </w:t>
      </w:r>
      <w:proofErr w:type="spellStart"/>
      <w:r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  <w:t>коллагенизации</w:t>
      </w:r>
      <w:proofErr w:type="spellEnd"/>
      <w:r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  <w:t xml:space="preserve"> суставных капсул, связок.</w:t>
      </w:r>
    </w:p>
    <w:p w:rsidR="008F7F9E" w:rsidRPr="00EE5D34" w:rsidRDefault="00980E66" w:rsidP="008F7F9E">
      <w:pPr>
        <w:pStyle w:val="Style1"/>
        <w:adjustRightInd/>
        <w:jc w:val="both"/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</w:pPr>
      <w:r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  <w:t xml:space="preserve"> От 6</w:t>
      </w:r>
      <w:r w:rsidR="008F7F9E" w:rsidRPr="00EE5D34"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  <w:t xml:space="preserve"> до 14 лет усложняется конструкция ворсин, появляются ворсинки второго и третьего порядков.</w:t>
      </w:r>
    </w:p>
    <w:p w:rsidR="008F7F9E" w:rsidRPr="00EE5D34" w:rsidRDefault="008F7F9E" w:rsidP="008F7F9E">
      <w:pPr>
        <w:pStyle w:val="Style1"/>
        <w:adjustRightInd/>
        <w:ind w:right="504"/>
        <w:jc w:val="both"/>
        <w:rPr>
          <w:spacing w:val="20"/>
          <w:sz w:val="24"/>
          <w:szCs w:val="24"/>
          <w:lang w:val="ru-RU"/>
        </w:rPr>
      </w:pPr>
      <w:r w:rsidRPr="00EE5D34">
        <w:rPr>
          <w:i/>
          <w:iCs/>
          <w:spacing w:val="-4"/>
          <w:sz w:val="24"/>
          <w:szCs w:val="24"/>
          <w:lang w:val="ru-RU"/>
        </w:rPr>
        <w:t xml:space="preserve">К 7-8 годам </w:t>
      </w:r>
      <w:r w:rsidRPr="00EE5D34">
        <w:rPr>
          <w:spacing w:val="-4"/>
          <w:sz w:val="24"/>
          <w:szCs w:val="24"/>
          <w:lang w:val="ru-RU"/>
        </w:rPr>
        <w:t xml:space="preserve">эластические структуры выявляются в </w:t>
      </w:r>
      <w:proofErr w:type="spellStart"/>
      <w:r w:rsidRPr="00EE5D34">
        <w:rPr>
          <w:spacing w:val="-4"/>
          <w:sz w:val="24"/>
          <w:szCs w:val="24"/>
          <w:lang w:val="ru-RU"/>
        </w:rPr>
        <w:t>субсиновиальном</w:t>
      </w:r>
      <w:proofErr w:type="spellEnd"/>
      <w:r w:rsidRPr="00EE5D34">
        <w:rPr>
          <w:spacing w:val="-4"/>
          <w:sz w:val="24"/>
          <w:szCs w:val="24"/>
          <w:lang w:val="ru-RU"/>
        </w:rPr>
        <w:t xml:space="preserve"> и фиброзном слоях капсулы в виде извитых </w:t>
      </w:r>
      <w:r w:rsidRPr="00EE5D34">
        <w:rPr>
          <w:spacing w:val="20"/>
          <w:sz w:val="24"/>
          <w:szCs w:val="24"/>
          <w:lang w:val="ru-RU"/>
        </w:rPr>
        <w:t>волокон самого разнообразного калибра.</w:t>
      </w:r>
    </w:p>
    <w:p w:rsidR="008F7F9E" w:rsidRPr="00EE5D34" w:rsidRDefault="008F7F9E" w:rsidP="008F7F9E">
      <w:pPr>
        <w:pStyle w:val="Style2"/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</w:pPr>
      <w:r w:rsidRPr="00EE5D34">
        <w:rPr>
          <w:rStyle w:val="CharacterStyle1"/>
          <w:rFonts w:ascii="Times New Roman" w:hAnsi="Times New Roman" w:cs="Times New Roman"/>
          <w:spacing w:val="10"/>
          <w:sz w:val="24"/>
          <w:szCs w:val="24"/>
          <w:lang w:val="ru-RU"/>
        </w:rPr>
        <w:t xml:space="preserve">В суставах </w:t>
      </w:r>
      <w:r w:rsidRPr="00EE5D34">
        <w:rPr>
          <w:rStyle w:val="CharacterStyle1"/>
          <w:rFonts w:ascii="Times New Roman" w:hAnsi="Times New Roman" w:cs="Times New Roman"/>
          <w:i/>
          <w:iCs/>
          <w:spacing w:val="10"/>
          <w:sz w:val="24"/>
          <w:szCs w:val="24"/>
          <w:lang w:val="ru-RU"/>
        </w:rPr>
        <w:t xml:space="preserve">подростков и юношей </w:t>
      </w:r>
      <w:r w:rsidRPr="00EE5D34">
        <w:rPr>
          <w:rStyle w:val="CharacterStyle1"/>
          <w:rFonts w:ascii="Times New Roman" w:hAnsi="Times New Roman" w:cs="Times New Roman"/>
          <w:spacing w:val="10"/>
          <w:sz w:val="24"/>
          <w:szCs w:val="24"/>
          <w:lang w:val="ru-RU"/>
        </w:rPr>
        <w:t xml:space="preserve">ворсины синовиальной </w:t>
      </w:r>
      <w:r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>оболочки весьма разнообразны по форме, размерам и микроско</w:t>
      </w:r>
      <w:r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softHyphen/>
        <w:t xml:space="preserve">пическому строению; помимо значительной </w:t>
      </w:r>
      <w:proofErr w:type="spellStart"/>
      <w:r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>коллагенизации</w:t>
      </w:r>
      <w:proofErr w:type="spellEnd"/>
      <w:r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 xml:space="preserve"> с уменьшением количества и распространения рыхлой соедини</w:t>
      </w:r>
      <w:r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softHyphen/>
        <w:t>тельной ткани, остающейся к 14-16 годам лишь в наружных от</w:t>
      </w:r>
      <w:r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softHyphen/>
        <w:t>делах фиброзного слоя капсулы, в крупных разветвленных вор</w:t>
      </w:r>
      <w:r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softHyphen/>
      </w:r>
      <w:r w:rsidRPr="00EE5D34"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  <w:t>синах появляется жировая ткань, развивается капиллярная сеть.</w:t>
      </w:r>
      <w:r w:rsidR="00020A34"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  <w:t xml:space="preserve">  Завершается формирование суставных капсул, связок.</w:t>
      </w:r>
    </w:p>
    <w:p w:rsidR="008F7F9E" w:rsidRPr="00EE5D34" w:rsidRDefault="00020A34" w:rsidP="008F7F9E">
      <w:pPr>
        <w:pStyle w:val="Style2"/>
        <w:rPr>
          <w:rStyle w:val="CharacterStyle1"/>
          <w:rFonts w:ascii="Times New Roman" w:hAnsi="Times New Roman" w:cs="Times New Roman"/>
          <w:sz w:val="24"/>
          <w:szCs w:val="24"/>
          <w:lang w:val="ru-RU"/>
        </w:rPr>
      </w:pPr>
      <w:r>
        <w:rPr>
          <w:rStyle w:val="CharacterStyle1"/>
          <w:rFonts w:ascii="Times New Roman" w:hAnsi="Times New Roman" w:cs="Times New Roman"/>
          <w:i/>
          <w:iCs/>
          <w:sz w:val="24"/>
          <w:szCs w:val="24"/>
          <w:lang w:val="ru-RU"/>
        </w:rPr>
        <w:t>К 18-20</w:t>
      </w:r>
      <w:r w:rsidR="008F7F9E" w:rsidRPr="00EE5D34">
        <w:rPr>
          <w:rStyle w:val="CharacterStyle1"/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годам </w:t>
      </w:r>
      <w:r w:rsidR="008F7F9E"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>развитие рельефа синовиальной оболочки достигает оптимального уровня и характеризуется большим ко</w:t>
      </w:r>
      <w:r w:rsidR="008F7F9E" w:rsidRPr="00EE5D34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softHyphen/>
        <w:t>личеством складок, ворсин, сильно развитой артериовенозной и особенно капиллярной сетью.</w:t>
      </w:r>
    </w:p>
    <w:p w:rsidR="0003662E" w:rsidRPr="0003662E" w:rsidRDefault="0003662E" w:rsidP="00C82A0A">
      <w:pPr>
        <w:widowControl w:val="0"/>
        <w:suppressAutoHyphens w:val="0"/>
        <w:autoSpaceDE w:val="0"/>
        <w:autoSpaceDN w:val="0"/>
        <w:ind w:right="72"/>
        <w:jc w:val="both"/>
        <w:rPr>
          <w:rFonts w:eastAsiaTheme="minorEastAsia"/>
          <w:b/>
          <w:lang w:eastAsia="ru-RU"/>
        </w:rPr>
      </w:pPr>
      <w:r w:rsidRPr="00C82A0A">
        <w:rPr>
          <w:rFonts w:eastAsiaTheme="minorEastAsia"/>
          <w:b/>
          <w:lang w:eastAsia="ru-RU"/>
        </w:rPr>
        <w:t>Костные ткани.</w:t>
      </w:r>
    </w:p>
    <w:p w:rsidR="0003662E" w:rsidRPr="0003662E" w:rsidRDefault="0003662E" w:rsidP="00C82A0A">
      <w:pPr>
        <w:widowControl w:val="0"/>
        <w:suppressAutoHyphens w:val="0"/>
        <w:autoSpaceDE w:val="0"/>
        <w:autoSpaceDN w:val="0"/>
        <w:ind w:right="72"/>
        <w:jc w:val="both"/>
        <w:rPr>
          <w:rFonts w:eastAsiaTheme="minorEastAsia"/>
          <w:lang w:eastAsia="ru-RU"/>
        </w:rPr>
      </w:pPr>
      <w:r w:rsidRPr="0003662E">
        <w:rPr>
          <w:rFonts w:eastAsiaTheme="minorEastAsia"/>
          <w:lang w:eastAsia="ru-RU"/>
        </w:rPr>
        <w:t xml:space="preserve">К моменту рождения структурная дифференцировка костной ткани не закончена. </w:t>
      </w:r>
    </w:p>
    <w:p w:rsidR="0003662E" w:rsidRPr="00C82A0A" w:rsidRDefault="0003662E" w:rsidP="00C82A0A">
      <w:pPr>
        <w:widowControl w:val="0"/>
        <w:suppressAutoHyphens w:val="0"/>
        <w:autoSpaceDE w:val="0"/>
        <w:autoSpaceDN w:val="0"/>
        <w:ind w:right="72"/>
        <w:jc w:val="both"/>
        <w:rPr>
          <w:rFonts w:eastAsiaTheme="minorEastAsia"/>
          <w:spacing w:val="-1"/>
          <w:lang w:eastAsia="ru-RU"/>
        </w:rPr>
      </w:pPr>
      <w:r w:rsidRPr="00C82A0A">
        <w:rPr>
          <w:rFonts w:eastAsiaTheme="minorEastAsia"/>
          <w:i/>
          <w:spacing w:val="-1"/>
          <w:lang w:eastAsia="ru-RU"/>
        </w:rPr>
        <w:t>Период новорожденности.</w:t>
      </w:r>
      <w:r w:rsidRPr="00C82A0A">
        <w:rPr>
          <w:rFonts w:eastAsiaTheme="minorEastAsia"/>
          <w:spacing w:val="-1"/>
          <w:lang w:eastAsia="ru-RU"/>
        </w:rPr>
        <w:t xml:space="preserve"> Костные клетки и их ядра у новорожденных относительно крупнее, чем у взрослого. Отростки остеоцитов выражены слабо и иногда могут отсутствовать.</w:t>
      </w:r>
    </w:p>
    <w:p w:rsidR="0003662E" w:rsidRPr="0003662E" w:rsidRDefault="0003662E" w:rsidP="00C82A0A">
      <w:pPr>
        <w:widowControl w:val="0"/>
        <w:suppressAutoHyphens w:val="0"/>
        <w:autoSpaceDE w:val="0"/>
        <w:autoSpaceDN w:val="0"/>
        <w:ind w:right="72"/>
        <w:jc w:val="both"/>
        <w:rPr>
          <w:rFonts w:eastAsiaTheme="minorEastAsia"/>
          <w:spacing w:val="-1"/>
          <w:lang w:eastAsia="ru-RU"/>
        </w:rPr>
      </w:pPr>
      <w:r w:rsidRPr="00C82A0A">
        <w:rPr>
          <w:rFonts w:eastAsiaTheme="minorEastAsia"/>
          <w:spacing w:val="-1"/>
          <w:lang w:eastAsia="ru-RU"/>
        </w:rPr>
        <w:t>В костях новорожденных и детей до 1 года содержится: воды – до 20%, органических веществ – 35-40%, а неорганических – 50-55%. У взрослых кость содержит воды 10%, органических веществ – 20%, неорганических – 70%.</w:t>
      </w:r>
      <w:r w:rsidRPr="0003662E">
        <w:rPr>
          <w:rFonts w:eastAsiaTheme="minorEastAsia"/>
          <w:lang w:eastAsia="ru-RU"/>
        </w:rPr>
        <w:t>У новорожденного в костной ткани преобладают волокна, поэтому у ребенка кости более податливы, эластичны при давлении и сгибании, имеют меньшую хрупкость.</w:t>
      </w:r>
    </w:p>
    <w:p w:rsidR="0003662E" w:rsidRPr="0003662E" w:rsidRDefault="0003662E" w:rsidP="00C82A0A">
      <w:pPr>
        <w:widowControl w:val="0"/>
        <w:suppressAutoHyphens w:val="0"/>
        <w:autoSpaceDE w:val="0"/>
        <w:autoSpaceDN w:val="0"/>
        <w:adjustRightInd w:val="0"/>
        <w:jc w:val="both"/>
        <w:rPr>
          <w:rFonts w:eastAsiaTheme="minorEastAsia"/>
          <w:spacing w:val="-11"/>
          <w:lang w:eastAsia="ru-RU"/>
        </w:rPr>
      </w:pPr>
      <w:r w:rsidRPr="0003662E">
        <w:rPr>
          <w:rFonts w:eastAsiaTheme="minorEastAsia"/>
          <w:lang w:eastAsia="ru-RU"/>
        </w:rPr>
        <w:t>Эпифизы трубчатых костей, костей кисти и стопы состоят из гиалиновой хрящевой ткани.</w:t>
      </w:r>
      <w:r w:rsidRPr="0003662E">
        <w:rPr>
          <w:rFonts w:eastAsiaTheme="minorEastAsia"/>
          <w:color w:val="000000"/>
          <w:shd w:val="clear" w:color="auto" w:fill="FFFFFF"/>
          <w:lang w:eastAsia="ru-RU"/>
        </w:rPr>
        <w:t xml:space="preserve"> Костная ткань новорождённых имеет </w:t>
      </w:r>
      <w:proofErr w:type="spellStart"/>
      <w:r w:rsidRPr="0003662E">
        <w:rPr>
          <w:rFonts w:eastAsiaTheme="minorEastAsia"/>
          <w:color w:val="000000"/>
          <w:shd w:val="clear" w:color="auto" w:fill="FFFFFF"/>
          <w:lang w:eastAsia="ru-RU"/>
        </w:rPr>
        <w:t>порозное</w:t>
      </w:r>
      <w:proofErr w:type="spellEnd"/>
      <w:r w:rsidRPr="0003662E">
        <w:rPr>
          <w:rFonts w:eastAsiaTheme="minorEastAsia"/>
          <w:color w:val="000000"/>
          <w:shd w:val="clear" w:color="auto" w:fill="FFFFFF"/>
          <w:lang w:eastAsia="ru-RU"/>
        </w:rPr>
        <w:t xml:space="preserve"> </w:t>
      </w:r>
      <w:proofErr w:type="spellStart"/>
      <w:r w:rsidRPr="0003662E">
        <w:rPr>
          <w:rFonts w:eastAsiaTheme="minorEastAsia"/>
          <w:color w:val="000000"/>
          <w:shd w:val="clear" w:color="auto" w:fill="FFFFFF"/>
          <w:lang w:eastAsia="ru-RU"/>
        </w:rPr>
        <w:t>грубоволокнистое</w:t>
      </w:r>
      <w:proofErr w:type="spellEnd"/>
      <w:r w:rsidRPr="0003662E">
        <w:rPr>
          <w:rFonts w:eastAsiaTheme="minorEastAsia"/>
          <w:color w:val="000000"/>
          <w:shd w:val="clear" w:color="auto" w:fill="FFFFFF"/>
          <w:lang w:eastAsia="ru-RU"/>
        </w:rPr>
        <w:t xml:space="preserve"> сетчатое (пучковое) строение. К моменту рождения кости скелета образованы </w:t>
      </w:r>
      <w:proofErr w:type="spellStart"/>
      <w:r w:rsidRPr="0003662E">
        <w:rPr>
          <w:rFonts w:eastAsiaTheme="minorEastAsia"/>
          <w:color w:val="000000"/>
          <w:shd w:val="clear" w:color="auto" w:fill="FFFFFF"/>
          <w:lang w:eastAsia="ru-RU"/>
        </w:rPr>
        <w:t>ретикулофиброзной</w:t>
      </w:r>
      <w:proofErr w:type="spellEnd"/>
      <w:r w:rsidRPr="0003662E">
        <w:rPr>
          <w:rFonts w:eastAsiaTheme="minorEastAsia"/>
          <w:color w:val="000000"/>
          <w:shd w:val="clear" w:color="auto" w:fill="FFFFFF"/>
          <w:lang w:eastAsia="ru-RU"/>
        </w:rPr>
        <w:t xml:space="preserve"> </w:t>
      </w:r>
      <w:r w:rsidRPr="0003662E">
        <w:rPr>
          <w:rFonts w:eastAsiaTheme="minorEastAsia"/>
          <w:color w:val="000000"/>
          <w:shd w:val="clear" w:color="auto" w:fill="FFFFFF"/>
          <w:lang w:eastAsia="ru-RU"/>
        </w:rPr>
        <w:lastRenderedPageBreak/>
        <w:t>(</w:t>
      </w:r>
      <w:proofErr w:type="spellStart"/>
      <w:r w:rsidRPr="0003662E">
        <w:rPr>
          <w:rFonts w:eastAsiaTheme="minorEastAsia"/>
          <w:color w:val="000000"/>
          <w:shd w:val="clear" w:color="auto" w:fill="FFFFFF"/>
          <w:lang w:eastAsia="ru-RU"/>
        </w:rPr>
        <w:t>грубоволокнистой</w:t>
      </w:r>
      <w:proofErr w:type="spellEnd"/>
      <w:r w:rsidRPr="0003662E">
        <w:rPr>
          <w:rFonts w:eastAsiaTheme="minorEastAsia"/>
          <w:color w:val="000000"/>
          <w:shd w:val="clear" w:color="auto" w:fill="FFFFFF"/>
          <w:lang w:eastAsia="ru-RU"/>
        </w:rPr>
        <w:t>) костной тканью.</w:t>
      </w:r>
    </w:p>
    <w:p w:rsidR="0003662E" w:rsidRPr="0003662E" w:rsidRDefault="0003662E" w:rsidP="00C82A0A">
      <w:pPr>
        <w:suppressAutoHyphens w:val="0"/>
        <w:jc w:val="both"/>
        <w:rPr>
          <w:rFonts w:eastAsiaTheme="minorHAnsi"/>
          <w:lang w:eastAsia="en-US"/>
        </w:rPr>
      </w:pPr>
      <w:r w:rsidRPr="0003662E">
        <w:rPr>
          <w:rFonts w:eastAsiaTheme="minorHAnsi"/>
          <w:color w:val="000000"/>
          <w:shd w:val="clear" w:color="auto" w:fill="FFFFFF"/>
          <w:lang w:eastAsia="en-US"/>
        </w:rPr>
        <w:t xml:space="preserve"> Костные пластинки немногочисленны, располагаются неправильно. Гаверсовы каналы выглядят неупорядоченно разбросанными полостями. Объёмы внутрикостных пространств невелики и формируются с возрастом.</w:t>
      </w:r>
      <w:r w:rsidRPr="0003662E">
        <w:rPr>
          <w:rFonts w:eastAsiaTheme="minorHAnsi"/>
          <w:lang w:eastAsia="en-US"/>
        </w:rPr>
        <w:t xml:space="preserve"> </w:t>
      </w:r>
    </w:p>
    <w:p w:rsidR="0003662E" w:rsidRPr="00C82A0A" w:rsidRDefault="00E73BE2" w:rsidP="00C82A0A">
      <w:pPr>
        <w:suppressAutoHyphens w:val="0"/>
        <w:jc w:val="both"/>
        <w:rPr>
          <w:rFonts w:eastAsiaTheme="minorHAnsi"/>
          <w:color w:val="000000"/>
          <w:shd w:val="clear" w:color="auto" w:fill="FFFFFF"/>
          <w:lang w:eastAsia="en-US"/>
        </w:rPr>
      </w:pPr>
      <w:r w:rsidRPr="00C82A0A">
        <w:rPr>
          <w:rFonts w:eastAsiaTheme="minorHAnsi"/>
          <w:i/>
          <w:color w:val="000000"/>
          <w:shd w:val="clear" w:color="auto" w:fill="FFFFFF"/>
          <w:lang w:eastAsia="en-US"/>
        </w:rPr>
        <w:t xml:space="preserve">Первый год жизни. </w:t>
      </w:r>
      <w:r w:rsidR="0003662E" w:rsidRPr="0003662E">
        <w:rPr>
          <w:rFonts w:eastAsiaTheme="minorHAnsi"/>
          <w:color w:val="000000"/>
          <w:shd w:val="clear" w:color="auto" w:fill="FFFFFF"/>
          <w:lang w:eastAsia="en-US"/>
        </w:rPr>
        <w:t>К 2-м месяцам появляются первые костные пластинки</w:t>
      </w:r>
      <w:r w:rsidRPr="00C82A0A">
        <w:rPr>
          <w:rFonts w:eastAsiaTheme="minorHAnsi"/>
          <w:color w:val="000000"/>
          <w:shd w:val="clear" w:color="auto" w:fill="FFFFFF"/>
          <w:lang w:eastAsia="en-US"/>
        </w:rPr>
        <w:t>.</w:t>
      </w:r>
      <w:r w:rsidR="0003662E" w:rsidRPr="0003662E">
        <w:rPr>
          <w:rFonts w:eastAsiaTheme="minorHAnsi"/>
          <w:color w:val="000000"/>
          <w:shd w:val="clear" w:color="auto" w:fill="FFFFFF"/>
          <w:lang w:eastAsia="en-US"/>
        </w:rPr>
        <w:t xml:space="preserve"> К 5-и месяцам появляются первые остеоны</w:t>
      </w:r>
      <w:proofErr w:type="gramStart"/>
      <w:r w:rsidR="0003662E" w:rsidRPr="0003662E">
        <w:rPr>
          <w:rFonts w:eastAsiaTheme="minorHAnsi"/>
          <w:color w:val="000000"/>
          <w:shd w:val="clear" w:color="auto" w:fill="FFFFFF"/>
          <w:lang w:eastAsia="en-US"/>
        </w:rPr>
        <w:t xml:space="preserve"> К</w:t>
      </w:r>
      <w:proofErr w:type="gramEnd"/>
      <w:r w:rsidR="0003662E" w:rsidRPr="0003662E">
        <w:rPr>
          <w:rFonts w:eastAsiaTheme="minorHAnsi"/>
          <w:color w:val="000000"/>
          <w:shd w:val="clear" w:color="auto" w:fill="FFFFFF"/>
          <w:lang w:eastAsia="en-US"/>
        </w:rPr>
        <w:t xml:space="preserve"> 9-и месяцам появляются системы остеонов</w:t>
      </w:r>
      <w:r w:rsidRPr="00C82A0A">
        <w:rPr>
          <w:rFonts w:eastAsiaTheme="minorHAnsi"/>
          <w:color w:val="000000"/>
          <w:shd w:val="clear" w:color="auto" w:fill="FFFFFF"/>
          <w:lang w:eastAsia="en-US"/>
        </w:rPr>
        <w:t>.</w:t>
      </w:r>
      <w:r w:rsidR="0003662E" w:rsidRPr="0003662E">
        <w:rPr>
          <w:rFonts w:eastAsiaTheme="minorHAnsi"/>
          <w:color w:val="000000"/>
          <w:shd w:val="clear" w:color="auto" w:fill="FFFFFF"/>
          <w:lang w:eastAsia="en-US"/>
        </w:rPr>
        <w:t xml:space="preserve"> </w:t>
      </w:r>
      <w:r w:rsidRPr="0003662E">
        <w:rPr>
          <w:rFonts w:eastAsiaTheme="minorHAnsi"/>
          <w:color w:val="000000"/>
          <w:shd w:val="clear" w:color="auto" w:fill="FFFFFF"/>
          <w:lang w:eastAsia="en-US"/>
        </w:rPr>
        <w:t xml:space="preserve">Перестройка костной ткани у детей происходит более интенсивно. Так, в течение первого года жизни </w:t>
      </w:r>
      <w:proofErr w:type="spellStart"/>
      <w:r w:rsidRPr="0003662E">
        <w:rPr>
          <w:rFonts w:eastAsiaTheme="minorHAnsi"/>
          <w:color w:val="000000"/>
          <w:shd w:val="clear" w:color="auto" w:fill="FFFFFF"/>
          <w:lang w:eastAsia="en-US"/>
        </w:rPr>
        <w:t>перемоделируется</w:t>
      </w:r>
      <w:proofErr w:type="spellEnd"/>
      <w:r w:rsidRPr="0003662E">
        <w:rPr>
          <w:rFonts w:eastAsiaTheme="minorHAnsi"/>
          <w:color w:val="000000"/>
          <w:shd w:val="clear" w:color="auto" w:fill="FFFFFF"/>
          <w:lang w:eastAsia="en-US"/>
        </w:rPr>
        <w:t xml:space="preserve"> 50-70% костной ткани, а у взрослых за год - всего 5%</w:t>
      </w:r>
      <w:r w:rsidRPr="00C82A0A">
        <w:rPr>
          <w:rFonts w:eastAsiaTheme="minorHAnsi"/>
          <w:color w:val="000000"/>
          <w:shd w:val="clear" w:color="auto" w:fill="FFFFFF"/>
          <w:lang w:eastAsia="en-US"/>
        </w:rPr>
        <w:t>.</w:t>
      </w:r>
    </w:p>
    <w:p w:rsidR="0003662E" w:rsidRPr="00C82A0A" w:rsidRDefault="0003662E" w:rsidP="00C82A0A">
      <w:pPr>
        <w:suppressAutoHyphens w:val="0"/>
        <w:jc w:val="both"/>
        <w:rPr>
          <w:rFonts w:eastAsiaTheme="minorHAnsi"/>
          <w:color w:val="000000"/>
          <w:shd w:val="clear" w:color="auto" w:fill="FFFFFF"/>
          <w:lang w:eastAsia="en-US"/>
        </w:rPr>
      </w:pPr>
      <w:r w:rsidRPr="0003662E">
        <w:rPr>
          <w:rFonts w:eastAsiaTheme="minorHAnsi"/>
          <w:color w:val="000000"/>
          <w:shd w:val="clear" w:color="auto" w:fill="FFFFFF"/>
          <w:lang w:eastAsia="en-US"/>
        </w:rPr>
        <w:t xml:space="preserve">По мере роста происходит многократная перестройка кости с заменой </w:t>
      </w:r>
      <w:r w:rsidRPr="0003662E">
        <w:rPr>
          <w:rFonts w:eastAsiaTheme="minorHAnsi"/>
          <w:i/>
          <w:color w:val="000000"/>
          <w:shd w:val="clear" w:color="auto" w:fill="FFFFFF"/>
          <w:lang w:eastAsia="en-US"/>
        </w:rPr>
        <w:t>к 3-4 годам</w:t>
      </w:r>
      <w:r w:rsidRPr="0003662E">
        <w:rPr>
          <w:rFonts w:eastAsiaTheme="minorHAnsi"/>
          <w:color w:val="000000"/>
          <w:shd w:val="clear" w:color="auto" w:fill="FFFFFF"/>
          <w:lang w:eastAsia="en-US"/>
        </w:rPr>
        <w:t xml:space="preserve"> волокнистой сетчатой структуры на пластинчатую, с вторичными гаверсовыми структурами. </w:t>
      </w:r>
    </w:p>
    <w:p w:rsidR="0003662E" w:rsidRPr="00C82A0A" w:rsidRDefault="0003662E" w:rsidP="00C82A0A">
      <w:pPr>
        <w:suppressAutoHyphens w:val="0"/>
        <w:jc w:val="both"/>
        <w:rPr>
          <w:rFonts w:eastAsiaTheme="minorHAnsi"/>
          <w:color w:val="000000"/>
          <w:shd w:val="clear" w:color="auto" w:fill="FFFFFF"/>
          <w:lang w:eastAsia="en-US"/>
        </w:rPr>
      </w:pPr>
      <w:r w:rsidRPr="0003662E">
        <w:rPr>
          <w:rFonts w:eastAsiaTheme="minorHAnsi"/>
          <w:color w:val="000000"/>
          <w:shd w:val="clear" w:color="auto" w:fill="FFFFFF"/>
          <w:lang w:eastAsia="en-US"/>
        </w:rPr>
        <w:t>Надкостница у детей более толстая, чем у взрослых, в результате чего при травме возникают поднадкостничные переломы по типу "зелёной ветки". Функциональная активность надкостницы у детей существенно выше, чем у взрослых, что обеспечивает быстрый поперечный рост костей.</w:t>
      </w:r>
    </w:p>
    <w:p w:rsidR="00E73BE2" w:rsidRPr="00C82A0A" w:rsidRDefault="00E73BE2" w:rsidP="00C82A0A">
      <w:pPr>
        <w:suppressAutoHyphens w:val="0"/>
        <w:jc w:val="both"/>
        <w:rPr>
          <w:rFonts w:eastAsiaTheme="minorHAnsi"/>
          <w:color w:val="000000"/>
          <w:shd w:val="clear" w:color="auto" w:fill="FFFFFF"/>
          <w:lang w:eastAsia="en-US"/>
        </w:rPr>
      </w:pPr>
      <w:r w:rsidRPr="00C82A0A">
        <w:rPr>
          <w:rFonts w:eastAsiaTheme="minorHAnsi"/>
          <w:b/>
          <w:color w:val="000000"/>
          <w:shd w:val="clear" w:color="auto" w:fill="FFFFFF"/>
          <w:lang w:eastAsia="en-US"/>
        </w:rPr>
        <w:t>Кость как орган.</w:t>
      </w:r>
      <w:r w:rsidRPr="00C82A0A">
        <w:rPr>
          <w:rFonts w:eastAsiaTheme="minorHAnsi"/>
          <w:color w:val="000000"/>
          <w:shd w:val="clear" w:color="auto" w:fill="FFFFFF"/>
          <w:lang w:eastAsia="en-US"/>
        </w:rPr>
        <w:t xml:space="preserve"> </w:t>
      </w:r>
    </w:p>
    <w:p w:rsidR="0003662E" w:rsidRPr="0003662E" w:rsidRDefault="00E73BE2" w:rsidP="00C82A0A">
      <w:pPr>
        <w:suppressAutoHyphens w:val="0"/>
        <w:jc w:val="both"/>
        <w:rPr>
          <w:rFonts w:eastAsiaTheme="minorEastAsia"/>
          <w:lang w:eastAsia="ru-RU"/>
        </w:rPr>
      </w:pPr>
      <w:r w:rsidRPr="00C82A0A">
        <w:rPr>
          <w:rFonts w:eastAsiaTheme="minorHAnsi"/>
          <w:i/>
          <w:color w:val="000000"/>
          <w:shd w:val="clear" w:color="auto" w:fill="FFFFFF"/>
          <w:lang w:eastAsia="en-US"/>
        </w:rPr>
        <w:t>Перестройка.</w:t>
      </w:r>
    </w:p>
    <w:p w:rsidR="0003662E" w:rsidRPr="00C82A0A" w:rsidRDefault="0003662E" w:rsidP="00C82A0A">
      <w:pPr>
        <w:widowControl w:val="0"/>
        <w:suppressAutoHyphens w:val="0"/>
        <w:autoSpaceDE w:val="0"/>
        <w:autoSpaceDN w:val="0"/>
        <w:ind w:right="72"/>
        <w:jc w:val="both"/>
        <w:rPr>
          <w:rFonts w:eastAsiaTheme="minorEastAsia"/>
          <w:lang w:eastAsia="ru-RU"/>
        </w:rPr>
      </w:pPr>
      <w:r w:rsidRPr="00C82A0A">
        <w:rPr>
          <w:rFonts w:eastAsiaTheme="minorEastAsia"/>
          <w:lang w:eastAsia="ru-RU"/>
        </w:rPr>
        <w:t xml:space="preserve">Характерным признаком жизнедеятельности костной ткани является ее </w:t>
      </w:r>
      <w:r w:rsidRPr="00C82A0A">
        <w:rPr>
          <w:rFonts w:eastAsiaTheme="minorEastAsia"/>
          <w:i/>
          <w:iCs/>
          <w:lang w:eastAsia="ru-RU"/>
        </w:rPr>
        <w:t xml:space="preserve">непрерывная перестройка, </w:t>
      </w:r>
      <w:r w:rsidRPr="00C82A0A">
        <w:rPr>
          <w:rFonts w:eastAsiaTheme="minorEastAsia"/>
          <w:lang w:eastAsia="ru-RU"/>
        </w:rPr>
        <w:t xml:space="preserve">в основе которой лежат </w:t>
      </w:r>
      <w:r w:rsidRPr="00C82A0A">
        <w:rPr>
          <w:rFonts w:eastAsiaTheme="minorEastAsia"/>
          <w:spacing w:val="-1"/>
          <w:lang w:eastAsia="ru-RU"/>
        </w:rPr>
        <w:t xml:space="preserve">два диаметрально противоположных процесса: воспроизведение </w:t>
      </w:r>
      <w:r w:rsidRPr="00C82A0A">
        <w:rPr>
          <w:rFonts w:eastAsiaTheme="minorEastAsia"/>
          <w:spacing w:val="-12"/>
          <w:lang w:eastAsia="ru-RU"/>
        </w:rPr>
        <w:t>и растворение вещества кости. В зависимости от возраста пре</w:t>
      </w:r>
      <w:r w:rsidRPr="00C82A0A">
        <w:rPr>
          <w:rFonts w:eastAsiaTheme="minorEastAsia"/>
          <w:lang w:eastAsia="ru-RU"/>
        </w:rPr>
        <w:t>обладает тот или иной процесс.</w:t>
      </w:r>
    </w:p>
    <w:p w:rsidR="0003662E" w:rsidRPr="00C82A0A" w:rsidRDefault="0003662E" w:rsidP="00C82A0A">
      <w:pPr>
        <w:widowControl w:val="0"/>
        <w:suppressAutoHyphens w:val="0"/>
        <w:autoSpaceDE w:val="0"/>
        <w:autoSpaceDN w:val="0"/>
        <w:ind w:right="72"/>
        <w:jc w:val="both"/>
        <w:rPr>
          <w:rFonts w:eastAsiaTheme="minorEastAsia"/>
          <w:lang w:eastAsia="ru-RU"/>
        </w:rPr>
      </w:pPr>
      <w:r w:rsidRPr="00C82A0A">
        <w:rPr>
          <w:rFonts w:eastAsiaTheme="minorEastAsia"/>
          <w:spacing w:val="-1"/>
          <w:lang w:eastAsia="ru-RU"/>
        </w:rPr>
        <w:t>Особенности перестройки костной ткани в разные возрас</w:t>
      </w:r>
      <w:r w:rsidRPr="00C82A0A">
        <w:rPr>
          <w:rFonts w:eastAsiaTheme="minorEastAsia"/>
          <w:spacing w:val="-1"/>
          <w:lang w:eastAsia="ru-RU"/>
        </w:rPr>
        <w:softHyphen/>
      </w:r>
      <w:r w:rsidRPr="00C82A0A">
        <w:rPr>
          <w:rFonts w:eastAsiaTheme="minorEastAsia"/>
          <w:spacing w:val="-6"/>
          <w:lang w:eastAsia="ru-RU"/>
        </w:rPr>
        <w:t xml:space="preserve">тные периоды выявляются при изучении структуры диафизов </w:t>
      </w:r>
      <w:r w:rsidRPr="00C82A0A">
        <w:rPr>
          <w:rFonts w:eastAsiaTheme="minorEastAsia"/>
          <w:lang w:eastAsia="ru-RU"/>
        </w:rPr>
        <w:t>трубчатых костей.</w:t>
      </w:r>
    </w:p>
    <w:p w:rsidR="0003662E" w:rsidRPr="00C82A0A" w:rsidRDefault="0003662E" w:rsidP="00C82A0A">
      <w:pPr>
        <w:widowControl w:val="0"/>
        <w:suppressAutoHyphens w:val="0"/>
        <w:autoSpaceDE w:val="0"/>
        <w:autoSpaceDN w:val="0"/>
        <w:ind w:right="72"/>
        <w:jc w:val="both"/>
        <w:rPr>
          <w:rFonts w:eastAsiaTheme="minorEastAsia"/>
          <w:lang w:eastAsia="ru-RU"/>
        </w:rPr>
      </w:pPr>
      <w:r w:rsidRPr="00C82A0A">
        <w:rPr>
          <w:rFonts w:eastAsiaTheme="minorEastAsia"/>
          <w:i/>
          <w:iCs/>
          <w:spacing w:val="28"/>
          <w:lang w:eastAsia="ru-RU"/>
        </w:rPr>
        <w:t>У новорожденного</w:t>
      </w:r>
      <w:r w:rsidRPr="00C82A0A">
        <w:rPr>
          <w:rFonts w:eastAsiaTheme="minorEastAsia"/>
          <w:spacing w:val="28"/>
          <w:lang w:eastAsia="ru-RU"/>
        </w:rPr>
        <w:t xml:space="preserve"> </w:t>
      </w:r>
      <w:r w:rsidRPr="00C82A0A">
        <w:rPr>
          <w:lang w:eastAsia="ru-RU"/>
        </w:rPr>
        <w:t>кости имеют толстый слой компактного вещества и сравнительно небольшую костномозговую полость. На всем</w:t>
      </w:r>
      <w:r w:rsidRPr="00C82A0A">
        <w:rPr>
          <w:rFonts w:eastAsiaTheme="minorEastAsia"/>
          <w:lang w:eastAsia="ru-RU"/>
        </w:rPr>
        <w:t xml:space="preserve"> протяжении кортикальный слой </w:t>
      </w:r>
      <w:r w:rsidRPr="00C82A0A">
        <w:rPr>
          <w:rFonts w:eastAsiaTheme="minorEastAsia"/>
          <w:spacing w:val="9"/>
          <w:lang w:eastAsia="ru-RU"/>
        </w:rPr>
        <w:t xml:space="preserve">пронизан многочисленными сосудистыми полостями, которые </w:t>
      </w:r>
      <w:r w:rsidRPr="00C82A0A">
        <w:rPr>
          <w:rFonts w:eastAsiaTheme="minorEastAsia"/>
          <w:lang w:eastAsia="ru-RU"/>
        </w:rPr>
        <w:t>связаны анастомозами или сливаются друг с другом.</w:t>
      </w:r>
    </w:p>
    <w:p w:rsidR="0003662E" w:rsidRPr="00C82A0A" w:rsidRDefault="0003662E" w:rsidP="002E24E4">
      <w:pPr>
        <w:widowControl w:val="0"/>
        <w:suppressAutoHyphens w:val="0"/>
        <w:autoSpaceDE w:val="0"/>
        <w:autoSpaceDN w:val="0"/>
        <w:jc w:val="both"/>
        <w:rPr>
          <w:rFonts w:eastAsiaTheme="minorEastAsia"/>
          <w:lang w:eastAsia="ru-RU"/>
        </w:rPr>
      </w:pPr>
      <w:r w:rsidRPr="00C82A0A">
        <w:rPr>
          <w:rFonts w:eastAsiaTheme="minorEastAsia"/>
          <w:iCs/>
          <w:spacing w:val="-3"/>
          <w:lang w:eastAsia="ru-RU"/>
        </w:rPr>
        <w:t>Надкостница</w:t>
      </w:r>
      <w:r w:rsidRPr="00C82A0A">
        <w:rPr>
          <w:rFonts w:eastAsiaTheme="minorEastAsia"/>
          <w:i/>
          <w:iCs/>
          <w:spacing w:val="-3"/>
          <w:lang w:eastAsia="ru-RU"/>
        </w:rPr>
        <w:t xml:space="preserve"> </w:t>
      </w:r>
      <w:r w:rsidRPr="00C82A0A">
        <w:rPr>
          <w:rFonts w:eastAsiaTheme="minorEastAsia"/>
          <w:spacing w:val="-3"/>
          <w:lang w:eastAsia="ru-RU"/>
        </w:rPr>
        <w:t>хорошо развита и содержит большое количе</w:t>
      </w:r>
      <w:r w:rsidRPr="00C82A0A">
        <w:rPr>
          <w:rFonts w:eastAsiaTheme="minorEastAsia"/>
          <w:spacing w:val="-3"/>
          <w:lang w:eastAsia="ru-RU"/>
        </w:rPr>
        <w:softHyphen/>
      </w:r>
      <w:r w:rsidRPr="00C82A0A">
        <w:rPr>
          <w:rFonts w:eastAsiaTheme="minorEastAsia"/>
          <w:spacing w:val="-11"/>
          <w:lang w:eastAsia="ru-RU"/>
        </w:rPr>
        <w:t>ство клеточных элементов. Особенно богат клетками, распола</w:t>
      </w:r>
      <w:r w:rsidRPr="00C82A0A">
        <w:rPr>
          <w:rFonts w:eastAsiaTheme="minorEastAsia"/>
          <w:spacing w:val="-11"/>
          <w:lang w:eastAsia="ru-RU"/>
        </w:rPr>
        <w:softHyphen/>
      </w:r>
      <w:r w:rsidRPr="00C82A0A">
        <w:rPr>
          <w:rFonts w:eastAsiaTheme="minorEastAsia"/>
          <w:lang w:eastAsia="ru-RU"/>
        </w:rPr>
        <w:t>гающимися в несколько рядов, е</w:t>
      </w:r>
      <w:r w:rsidR="002E24E4">
        <w:rPr>
          <w:rFonts w:eastAsiaTheme="minorEastAsia"/>
          <w:lang w:eastAsia="ru-RU"/>
        </w:rPr>
        <w:t xml:space="preserve">е внутренний камбиальный слой. </w:t>
      </w:r>
    </w:p>
    <w:p w:rsidR="0003662E" w:rsidRPr="00C82A0A" w:rsidRDefault="0003662E" w:rsidP="00C82A0A">
      <w:pPr>
        <w:widowControl w:val="0"/>
        <w:suppressAutoHyphens w:val="0"/>
        <w:autoSpaceDE w:val="0"/>
        <w:autoSpaceDN w:val="0"/>
        <w:adjustRightInd w:val="0"/>
        <w:jc w:val="both"/>
        <w:rPr>
          <w:rFonts w:eastAsiaTheme="minorEastAsia"/>
          <w:lang w:eastAsia="ru-RU"/>
        </w:rPr>
      </w:pPr>
      <w:r w:rsidRPr="00C82A0A">
        <w:rPr>
          <w:rFonts w:eastAsiaTheme="minorEastAsia"/>
          <w:i/>
          <w:iCs/>
          <w:spacing w:val="14"/>
          <w:lang w:eastAsia="ru-RU"/>
        </w:rPr>
        <w:t xml:space="preserve">На втором месяце </w:t>
      </w:r>
      <w:r w:rsidRPr="00C82A0A">
        <w:rPr>
          <w:rFonts w:eastAsiaTheme="minorEastAsia"/>
          <w:spacing w:val="14"/>
          <w:lang w:eastAsia="ru-RU"/>
        </w:rPr>
        <w:t>жизни со стороны костномозговой по</w:t>
      </w:r>
      <w:r w:rsidRPr="00C82A0A">
        <w:rPr>
          <w:rFonts w:eastAsiaTheme="minorEastAsia"/>
          <w:spacing w:val="14"/>
          <w:lang w:eastAsia="ru-RU"/>
        </w:rPr>
        <w:softHyphen/>
      </w:r>
      <w:r w:rsidRPr="00C82A0A">
        <w:rPr>
          <w:rFonts w:eastAsiaTheme="minorEastAsia"/>
          <w:lang w:eastAsia="ru-RU"/>
        </w:rPr>
        <w:t>лости начинается резорбция кости.</w:t>
      </w:r>
    </w:p>
    <w:p w:rsidR="0003662E" w:rsidRPr="00C82A0A" w:rsidRDefault="002E24E4" w:rsidP="00C82A0A">
      <w:pPr>
        <w:widowControl w:val="0"/>
        <w:suppressAutoHyphens w:val="0"/>
        <w:autoSpaceDE w:val="0"/>
        <w:autoSpaceDN w:val="0"/>
        <w:adjustRightInd w:val="0"/>
        <w:jc w:val="both"/>
        <w:rPr>
          <w:rFonts w:eastAsiaTheme="minorEastAsia"/>
          <w:lang w:eastAsia="ru-RU"/>
        </w:rPr>
      </w:pPr>
      <w:r>
        <w:rPr>
          <w:rFonts w:eastAsiaTheme="minorEastAsia"/>
          <w:i/>
          <w:iCs/>
          <w:spacing w:val="-2"/>
          <w:lang w:eastAsia="ru-RU"/>
        </w:rPr>
        <w:t xml:space="preserve">В 3-6 </w:t>
      </w:r>
      <w:r w:rsidR="0003662E" w:rsidRPr="00C82A0A">
        <w:rPr>
          <w:rFonts w:eastAsiaTheme="minorEastAsia"/>
          <w:i/>
          <w:iCs/>
          <w:spacing w:val="-2"/>
          <w:lang w:eastAsia="ru-RU"/>
        </w:rPr>
        <w:t xml:space="preserve"> месяцев, компактный</w:t>
      </w:r>
      <w:r w:rsidR="0003662E" w:rsidRPr="00C82A0A">
        <w:rPr>
          <w:rFonts w:eastAsiaTheme="minorEastAsia"/>
          <w:spacing w:val="-2"/>
          <w:lang w:eastAsia="ru-RU"/>
        </w:rPr>
        <w:t xml:space="preserve"> слой трубчатых костей оказыва</w:t>
      </w:r>
      <w:r w:rsidR="0003662E" w:rsidRPr="00C82A0A">
        <w:rPr>
          <w:rFonts w:eastAsiaTheme="minorEastAsia"/>
          <w:spacing w:val="-2"/>
          <w:lang w:eastAsia="ru-RU"/>
        </w:rPr>
        <w:softHyphen/>
      </w:r>
      <w:r w:rsidR="0003662E" w:rsidRPr="00C82A0A">
        <w:rPr>
          <w:rFonts w:eastAsiaTheme="minorEastAsia"/>
          <w:lang w:eastAsia="ru-RU"/>
        </w:rPr>
        <w:t>ется очень тонким.</w:t>
      </w:r>
    </w:p>
    <w:p w:rsidR="0003662E" w:rsidRDefault="0003662E" w:rsidP="00C82A0A">
      <w:pPr>
        <w:widowControl w:val="0"/>
        <w:suppressAutoHyphens w:val="0"/>
        <w:autoSpaceDE w:val="0"/>
        <w:autoSpaceDN w:val="0"/>
        <w:adjustRightInd w:val="0"/>
        <w:jc w:val="both"/>
        <w:rPr>
          <w:rFonts w:eastAsiaTheme="minorEastAsia"/>
          <w:spacing w:val="2"/>
          <w:lang w:eastAsia="ru-RU"/>
        </w:rPr>
      </w:pPr>
      <w:r w:rsidRPr="00C82A0A">
        <w:rPr>
          <w:rFonts w:eastAsiaTheme="minorEastAsia"/>
          <w:i/>
          <w:iCs/>
          <w:lang w:eastAsia="ru-RU"/>
        </w:rPr>
        <w:t xml:space="preserve">В раннем детском возрасте </w:t>
      </w:r>
      <w:r w:rsidRPr="00C82A0A">
        <w:rPr>
          <w:rFonts w:eastAsiaTheme="minorEastAsia"/>
          <w:lang w:eastAsia="ru-RU"/>
        </w:rPr>
        <w:t>(от момента рождения до 2 лет) отмечается значительное увеличение поперечника диафиза и ко</w:t>
      </w:r>
      <w:r w:rsidRPr="00C82A0A">
        <w:rPr>
          <w:rFonts w:eastAsiaTheme="minorEastAsia"/>
          <w:lang w:eastAsia="ru-RU"/>
        </w:rPr>
        <w:softHyphen/>
        <w:t>стномозгового канала длинных трубчатых костей. Толщина сте</w:t>
      </w:r>
      <w:r w:rsidRPr="00C82A0A">
        <w:rPr>
          <w:rFonts w:eastAsiaTheme="minorEastAsia"/>
          <w:lang w:eastAsia="ru-RU"/>
        </w:rPr>
        <w:softHyphen/>
        <w:t>нок диафиза почти не меняется, что говорит об активно идущих процессах костеобразования с наружной стороны</w:t>
      </w:r>
      <w:r w:rsidRPr="00C82A0A">
        <w:rPr>
          <w:rFonts w:eastAsiaTheme="minorEastAsia"/>
          <w:vertAlign w:val="superscript"/>
          <w:lang w:eastAsia="ru-RU"/>
        </w:rPr>
        <w:t>,</w:t>
      </w:r>
      <w:r w:rsidRPr="00C82A0A">
        <w:rPr>
          <w:rFonts w:eastAsiaTheme="minorEastAsia"/>
          <w:lang w:eastAsia="ru-RU"/>
        </w:rPr>
        <w:t xml:space="preserve"> и процессах </w:t>
      </w:r>
      <w:r w:rsidRPr="00C82A0A">
        <w:rPr>
          <w:rFonts w:eastAsiaTheme="minorEastAsia"/>
          <w:spacing w:val="2"/>
          <w:lang w:eastAsia="ru-RU"/>
        </w:rPr>
        <w:t xml:space="preserve">рассасывания со стороны костномозгового канала. </w:t>
      </w:r>
    </w:p>
    <w:p w:rsidR="007C410B" w:rsidRPr="007C410B" w:rsidRDefault="007C410B" w:rsidP="007C410B">
      <w:pPr>
        <w:shd w:val="clear" w:color="auto" w:fill="FFFFFF"/>
        <w:suppressAutoHyphens w:val="0"/>
        <w:jc w:val="both"/>
        <w:textAlignment w:val="baseline"/>
        <w:rPr>
          <w:b/>
          <w:color w:val="323232"/>
          <w:lang w:eastAsia="ru-RU"/>
        </w:rPr>
      </w:pPr>
      <w:r w:rsidRPr="007C410B">
        <w:rPr>
          <w:rFonts w:eastAsiaTheme="minorEastAsia"/>
          <w:b/>
          <w:spacing w:val="2"/>
          <w:lang w:eastAsia="ru-RU"/>
        </w:rPr>
        <w:t>Особенности кровоснабжения:</w:t>
      </w:r>
      <w:r w:rsidRPr="007C410B">
        <w:rPr>
          <w:b/>
          <w:color w:val="323232"/>
          <w:lang w:eastAsia="ru-RU"/>
        </w:rPr>
        <w:t xml:space="preserve"> </w:t>
      </w:r>
    </w:p>
    <w:p w:rsidR="007C410B" w:rsidRPr="00EB6382" w:rsidRDefault="00EB6382" w:rsidP="007C410B">
      <w:pPr>
        <w:shd w:val="clear" w:color="auto" w:fill="FFFFFF"/>
        <w:suppressAutoHyphens w:val="0"/>
        <w:jc w:val="both"/>
        <w:textAlignment w:val="baseline"/>
        <w:rPr>
          <w:lang w:eastAsia="ru-RU"/>
        </w:rPr>
      </w:pPr>
      <w:r w:rsidRPr="00EB6382">
        <w:rPr>
          <w:lang w:eastAsia="ru-RU"/>
        </w:rPr>
        <w:t xml:space="preserve">- </w:t>
      </w:r>
      <w:r w:rsidR="007C410B" w:rsidRPr="00EB6382">
        <w:rPr>
          <w:lang w:eastAsia="ru-RU"/>
        </w:rPr>
        <w:t xml:space="preserve">значительно развитая сеть кровеносных сосудов; </w:t>
      </w:r>
    </w:p>
    <w:p w:rsidR="007C410B" w:rsidRPr="00EB6382" w:rsidRDefault="00EB6382" w:rsidP="007C410B">
      <w:pPr>
        <w:shd w:val="clear" w:color="auto" w:fill="FFFFFF"/>
        <w:suppressAutoHyphens w:val="0"/>
        <w:jc w:val="both"/>
        <w:textAlignment w:val="baseline"/>
        <w:rPr>
          <w:lang w:eastAsia="ru-RU"/>
        </w:rPr>
      </w:pPr>
      <w:r w:rsidRPr="00EB6382">
        <w:rPr>
          <w:lang w:eastAsia="ru-RU"/>
        </w:rPr>
        <w:t xml:space="preserve">- </w:t>
      </w:r>
      <w:r w:rsidR="007C410B" w:rsidRPr="00EB6382">
        <w:rPr>
          <w:lang w:eastAsia="ru-RU"/>
        </w:rPr>
        <w:t>авто</w:t>
      </w:r>
      <w:r w:rsidR="007C410B" w:rsidRPr="00EB6382">
        <w:rPr>
          <w:lang w:eastAsia="ru-RU"/>
        </w:rPr>
        <w:softHyphen/>
        <w:t xml:space="preserve">номность кровоснабжения эпифиза: </w:t>
      </w:r>
    </w:p>
    <w:p w:rsidR="007C410B" w:rsidRPr="00EB6382" w:rsidRDefault="00EB6382" w:rsidP="007C410B">
      <w:pPr>
        <w:shd w:val="clear" w:color="auto" w:fill="FFFFFF"/>
        <w:suppressAutoHyphens w:val="0"/>
        <w:jc w:val="both"/>
        <w:textAlignment w:val="baseline"/>
        <w:rPr>
          <w:lang w:eastAsia="ru-RU"/>
        </w:rPr>
      </w:pPr>
      <w:r w:rsidRPr="00EB6382">
        <w:rPr>
          <w:lang w:eastAsia="ru-RU"/>
        </w:rPr>
        <w:t xml:space="preserve">- </w:t>
      </w:r>
      <w:r w:rsidR="007C410B" w:rsidRPr="00EB6382">
        <w:rPr>
          <w:lang w:eastAsia="ru-RU"/>
        </w:rPr>
        <w:t xml:space="preserve">преобладание </w:t>
      </w:r>
      <w:proofErr w:type="spellStart"/>
      <w:r w:rsidR="007C410B" w:rsidRPr="00EB6382">
        <w:rPr>
          <w:lang w:eastAsia="ru-RU"/>
        </w:rPr>
        <w:t>эпифизарной</w:t>
      </w:r>
      <w:proofErr w:type="spellEnd"/>
      <w:r w:rsidR="007C410B" w:rsidRPr="00EB6382">
        <w:rPr>
          <w:lang w:eastAsia="ru-RU"/>
        </w:rPr>
        <w:t xml:space="preserve"> системы кровоснабжения у детей до 2 лет; </w:t>
      </w:r>
    </w:p>
    <w:p w:rsidR="007C410B" w:rsidRPr="00EB6382" w:rsidRDefault="00EB6382" w:rsidP="007C410B">
      <w:pPr>
        <w:shd w:val="clear" w:color="auto" w:fill="FFFFFF"/>
        <w:suppressAutoHyphens w:val="0"/>
        <w:jc w:val="both"/>
        <w:textAlignment w:val="baseline"/>
        <w:rPr>
          <w:lang w:eastAsia="ru-RU"/>
        </w:rPr>
      </w:pPr>
      <w:r w:rsidRPr="00EB6382">
        <w:rPr>
          <w:lang w:eastAsia="ru-RU"/>
        </w:rPr>
        <w:t xml:space="preserve">- </w:t>
      </w:r>
      <w:r w:rsidR="007C410B" w:rsidRPr="00EB6382">
        <w:rPr>
          <w:lang w:eastAsia="ru-RU"/>
        </w:rPr>
        <w:t xml:space="preserve">замедление кровотока в бассейне внутрикостных сосудов, в гаверсовых каналах; </w:t>
      </w:r>
    </w:p>
    <w:p w:rsidR="007C410B" w:rsidRPr="00EB6382" w:rsidRDefault="00EB6382" w:rsidP="007C410B">
      <w:pPr>
        <w:shd w:val="clear" w:color="auto" w:fill="FFFFFF"/>
        <w:suppressAutoHyphens w:val="0"/>
        <w:jc w:val="both"/>
        <w:textAlignment w:val="baseline"/>
        <w:rPr>
          <w:lang w:eastAsia="ru-RU"/>
        </w:rPr>
      </w:pPr>
      <w:r w:rsidRPr="00EB6382">
        <w:rPr>
          <w:lang w:eastAsia="ru-RU"/>
        </w:rPr>
        <w:t xml:space="preserve">- </w:t>
      </w:r>
      <w:r w:rsidR="007C410B" w:rsidRPr="00EB6382">
        <w:rPr>
          <w:lang w:eastAsia="ru-RU"/>
        </w:rPr>
        <w:t>концевой характер сосудов.</w:t>
      </w:r>
    </w:p>
    <w:p w:rsidR="007C410B" w:rsidRPr="00EB6382" w:rsidRDefault="007C410B" w:rsidP="00EB6382">
      <w:pPr>
        <w:shd w:val="clear" w:color="auto" w:fill="FFFFFF"/>
        <w:suppressAutoHyphens w:val="0"/>
        <w:jc w:val="both"/>
        <w:textAlignment w:val="baseline"/>
        <w:rPr>
          <w:lang w:eastAsia="ru-RU"/>
        </w:rPr>
      </w:pPr>
      <w:r w:rsidRPr="00EB6382">
        <w:rPr>
          <w:lang w:eastAsia="ru-RU"/>
        </w:rPr>
        <w:t>В силу анатомо-физиологических особенностей кровоснабжения трубчатых костей у детей инфекция имеет предрасположенность к локализа</w:t>
      </w:r>
      <w:r w:rsidRPr="00EB6382">
        <w:rPr>
          <w:lang w:eastAsia="ru-RU"/>
        </w:rPr>
        <w:softHyphen/>
        <w:t xml:space="preserve">ции в </w:t>
      </w:r>
      <w:proofErr w:type="spellStart"/>
      <w:r w:rsidRPr="00EB6382">
        <w:rPr>
          <w:lang w:eastAsia="ru-RU"/>
        </w:rPr>
        <w:t>метафизарной</w:t>
      </w:r>
      <w:proofErr w:type="spellEnd"/>
      <w:r w:rsidRPr="00EB6382">
        <w:rPr>
          <w:lang w:eastAsia="ru-RU"/>
        </w:rPr>
        <w:t xml:space="preserve"> зоне, где наблюдается замедленный кровоток крови в терминальных отделах артерий.</w:t>
      </w:r>
    </w:p>
    <w:p w:rsidR="00664B9F" w:rsidRDefault="00664B9F" w:rsidP="007C410B">
      <w:pPr>
        <w:widowControl w:val="0"/>
        <w:suppressAutoHyphens w:val="0"/>
        <w:autoSpaceDE w:val="0"/>
        <w:autoSpaceDN w:val="0"/>
        <w:adjustRightInd w:val="0"/>
        <w:jc w:val="both"/>
        <w:rPr>
          <w:rFonts w:eastAsiaTheme="minorEastAsia"/>
          <w:i/>
          <w:iCs/>
          <w:lang w:eastAsia="ru-RU"/>
        </w:rPr>
      </w:pPr>
    </w:p>
    <w:p w:rsidR="0003662E" w:rsidRPr="00C82A0A" w:rsidRDefault="0003662E" w:rsidP="007C410B">
      <w:pPr>
        <w:widowControl w:val="0"/>
        <w:suppressAutoHyphens w:val="0"/>
        <w:autoSpaceDE w:val="0"/>
        <w:autoSpaceDN w:val="0"/>
        <w:adjustRightInd w:val="0"/>
        <w:jc w:val="both"/>
        <w:rPr>
          <w:rFonts w:eastAsiaTheme="minorEastAsia"/>
          <w:lang w:eastAsia="ru-RU"/>
        </w:rPr>
      </w:pPr>
      <w:r w:rsidRPr="007C410B">
        <w:rPr>
          <w:rFonts w:eastAsiaTheme="minorEastAsia"/>
          <w:i/>
          <w:iCs/>
          <w:lang w:eastAsia="ru-RU"/>
        </w:rPr>
        <w:t xml:space="preserve">В 1-3 года </w:t>
      </w:r>
      <w:proofErr w:type="spellStart"/>
      <w:r w:rsidRPr="007C410B">
        <w:rPr>
          <w:rFonts w:eastAsiaTheme="minorEastAsia"/>
          <w:lang w:eastAsia="ru-RU"/>
        </w:rPr>
        <w:t>резор</w:t>
      </w:r>
      <w:r w:rsidR="00535AFA">
        <w:rPr>
          <w:rFonts w:eastAsiaTheme="minorEastAsia"/>
          <w:lang w:eastAsia="ru-RU"/>
        </w:rPr>
        <w:t>бционные</w:t>
      </w:r>
      <w:proofErr w:type="spellEnd"/>
      <w:r w:rsidR="00535AFA">
        <w:rPr>
          <w:rFonts w:eastAsiaTheme="minorEastAsia"/>
          <w:lang w:eastAsia="ru-RU"/>
        </w:rPr>
        <w:t xml:space="preserve"> процессы несколько зати</w:t>
      </w:r>
      <w:r w:rsidRPr="007C410B">
        <w:rPr>
          <w:rFonts w:eastAsiaTheme="minorEastAsia"/>
          <w:lang w:eastAsia="ru-RU"/>
        </w:rPr>
        <w:t>хают</w:t>
      </w:r>
      <w:r w:rsidR="00535AFA">
        <w:rPr>
          <w:rFonts w:eastAsiaTheme="minorEastAsia"/>
          <w:lang w:eastAsia="ru-RU"/>
        </w:rPr>
        <w:t>,</w:t>
      </w:r>
      <w:r w:rsidRPr="007C410B">
        <w:rPr>
          <w:rFonts w:eastAsiaTheme="minorEastAsia"/>
          <w:lang w:eastAsia="ru-RU"/>
        </w:rPr>
        <w:t xml:space="preserve"> и продолжается рост кости с</w:t>
      </w:r>
      <w:r w:rsidRPr="00C82A0A">
        <w:rPr>
          <w:rFonts w:eastAsiaTheme="minorEastAsia"/>
          <w:lang w:eastAsia="ru-RU"/>
        </w:rPr>
        <w:t xml:space="preserve"> периферии за счет надкостницы. </w:t>
      </w:r>
      <w:r w:rsidRPr="00C82A0A">
        <w:rPr>
          <w:rFonts w:eastAsiaTheme="minorEastAsia"/>
          <w:spacing w:val="5"/>
          <w:lang w:eastAsia="ru-RU"/>
        </w:rPr>
        <w:t xml:space="preserve">Темпы костеобразования преобладают над темпами резорбции </w:t>
      </w:r>
      <w:r w:rsidRPr="00C82A0A">
        <w:rPr>
          <w:rFonts w:eastAsiaTheme="minorEastAsia"/>
          <w:lang w:eastAsia="ru-RU"/>
        </w:rPr>
        <w:t xml:space="preserve">со стороны костномозгового канала, в результате чего стенки </w:t>
      </w:r>
      <w:r w:rsidRPr="00C82A0A">
        <w:rPr>
          <w:rFonts w:eastAsiaTheme="minorEastAsia"/>
          <w:spacing w:val="7"/>
          <w:lang w:eastAsia="ru-RU"/>
        </w:rPr>
        <w:t>диафизов заметно утолщаются. Формирование остеонов в раз</w:t>
      </w:r>
      <w:r w:rsidRPr="00C82A0A">
        <w:rPr>
          <w:rFonts w:eastAsiaTheme="minorEastAsia"/>
          <w:spacing w:val="7"/>
          <w:lang w:eastAsia="ru-RU"/>
        </w:rPr>
        <w:softHyphen/>
      </w:r>
      <w:r w:rsidRPr="00C82A0A">
        <w:rPr>
          <w:rFonts w:eastAsiaTheme="minorEastAsia"/>
          <w:spacing w:val="-4"/>
          <w:lang w:eastAsia="ru-RU"/>
        </w:rPr>
        <w:t>личных костях зависит от конкретных силовых воздействий, ис</w:t>
      </w:r>
      <w:r w:rsidRPr="00C82A0A">
        <w:rPr>
          <w:rFonts w:eastAsiaTheme="minorEastAsia"/>
          <w:spacing w:val="-4"/>
          <w:lang w:eastAsia="ru-RU"/>
        </w:rPr>
        <w:softHyphen/>
      </w:r>
      <w:r w:rsidRPr="00C82A0A">
        <w:rPr>
          <w:rFonts w:eastAsiaTheme="minorEastAsia"/>
          <w:lang w:eastAsia="ru-RU"/>
        </w:rPr>
        <w:t>пытываемых костью.</w:t>
      </w:r>
    </w:p>
    <w:p w:rsidR="0003662E" w:rsidRDefault="0003662E" w:rsidP="00C82A0A">
      <w:pPr>
        <w:widowControl w:val="0"/>
        <w:suppressAutoHyphens w:val="0"/>
        <w:autoSpaceDE w:val="0"/>
        <w:autoSpaceDN w:val="0"/>
        <w:ind w:right="144" w:firstLine="288"/>
        <w:jc w:val="both"/>
        <w:rPr>
          <w:rFonts w:eastAsiaTheme="minorEastAsia"/>
          <w:lang w:eastAsia="ru-RU"/>
        </w:rPr>
      </w:pPr>
      <w:r w:rsidRPr="0003662E">
        <w:rPr>
          <w:rFonts w:eastAsiaTheme="minorEastAsia"/>
          <w:i/>
          <w:iCs/>
          <w:spacing w:val="-8"/>
          <w:lang w:eastAsia="ru-RU"/>
        </w:rPr>
        <w:t xml:space="preserve">В 7-8 лет </w:t>
      </w:r>
      <w:r w:rsidRPr="0003662E">
        <w:rPr>
          <w:rFonts w:eastAsiaTheme="minorEastAsia"/>
          <w:spacing w:val="-8"/>
          <w:lang w:eastAsia="ru-RU"/>
        </w:rPr>
        <w:t xml:space="preserve">количество зрелых остеонов увеличивается, но до </w:t>
      </w:r>
      <w:r w:rsidRPr="0003662E">
        <w:rPr>
          <w:rFonts w:eastAsiaTheme="minorEastAsia"/>
          <w:spacing w:val="-7"/>
          <w:lang w:eastAsia="ru-RU"/>
        </w:rPr>
        <w:t>10-летнего возраста они м</w:t>
      </w:r>
      <w:r w:rsidR="002E24E4">
        <w:rPr>
          <w:rFonts w:eastAsiaTheme="minorEastAsia"/>
          <w:spacing w:val="-7"/>
          <w:lang w:eastAsia="ru-RU"/>
        </w:rPr>
        <w:t>огут иметь неправильную форму. Д</w:t>
      </w:r>
      <w:r w:rsidRPr="0003662E">
        <w:rPr>
          <w:rFonts w:eastAsiaTheme="minorEastAsia"/>
          <w:spacing w:val="-7"/>
          <w:lang w:eastAsia="ru-RU"/>
        </w:rPr>
        <w:t xml:space="preserve">ля детского возраста характерен широкий диапазон минерального </w:t>
      </w:r>
      <w:r w:rsidRPr="0003662E">
        <w:rPr>
          <w:rFonts w:eastAsiaTheme="minorEastAsia"/>
          <w:lang w:eastAsia="ru-RU"/>
        </w:rPr>
        <w:t xml:space="preserve">насыщения остеонов с большим относительным содержанием слабоминерализованных </w:t>
      </w:r>
      <w:r w:rsidRPr="0003662E">
        <w:rPr>
          <w:rFonts w:eastAsiaTheme="minorEastAsia"/>
          <w:lang w:eastAsia="ru-RU"/>
        </w:rPr>
        <w:lastRenderedPageBreak/>
        <w:t>остеонов.</w:t>
      </w:r>
    </w:p>
    <w:p w:rsidR="0003662E" w:rsidRDefault="0003662E" w:rsidP="00C82A0A">
      <w:pPr>
        <w:widowControl w:val="0"/>
        <w:suppressAutoHyphens w:val="0"/>
        <w:autoSpaceDE w:val="0"/>
        <w:autoSpaceDN w:val="0"/>
        <w:adjustRightInd w:val="0"/>
        <w:jc w:val="both"/>
        <w:rPr>
          <w:rFonts w:eastAsiaTheme="minorEastAsia"/>
          <w:lang w:eastAsia="ru-RU"/>
        </w:rPr>
      </w:pPr>
      <w:r w:rsidRPr="00C82A0A">
        <w:rPr>
          <w:rFonts w:eastAsiaTheme="minorEastAsia"/>
          <w:spacing w:val="2"/>
          <w:lang w:eastAsia="ru-RU"/>
        </w:rPr>
        <w:t xml:space="preserve">В целом, в период с 2 </w:t>
      </w:r>
      <w:r w:rsidRPr="00C82A0A">
        <w:rPr>
          <w:rFonts w:eastAsiaTheme="minorEastAsia"/>
          <w:lang w:eastAsia="ru-RU"/>
        </w:rPr>
        <w:t xml:space="preserve">до 18 лет интенсивность перестройки костной ткани заметно </w:t>
      </w:r>
      <w:r w:rsidRPr="0003662E">
        <w:rPr>
          <w:rFonts w:eastAsiaTheme="minorEastAsia"/>
          <w:lang w:eastAsia="ru-RU"/>
        </w:rPr>
        <w:t>снижается.</w:t>
      </w:r>
    </w:p>
    <w:p w:rsidR="00E7076E" w:rsidRDefault="00E7076E" w:rsidP="00C82A0A">
      <w:pPr>
        <w:widowControl w:val="0"/>
        <w:suppressAutoHyphens w:val="0"/>
        <w:autoSpaceDE w:val="0"/>
        <w:autoSpaceDN w:val="0"/>
        <w:adjustRightInd w:val="0"/>
        <w:jc w:val="both"/>
        <w:rPr>
          <w:rFonts w:eastAsiaTheme="minorEastAsia"/>
          <w:lang w:eastAsia="ru-RU"/>
        </w:rPr>
      </w:pPr>
      <w:r w:rsidRPr="00421F78">
        <w:rPr>
          <w:rFonts w:eastAsiaTheme="minorEastAsia"/>
          <w:i/>
          <w:iCs/>
          <w:spacing w:val="-7"/>
          <w:lang w:eastAsia="ru-RU"/>
        </w:rPr>
        <w:t xml:space="preserve">В 10-17 лет </w:t>
      </w:r>
      <w:r w:rsidRPr="00421F78">
        <w:rPr>
          <w:rFonts w:eastAsiaTheme="minorEastAsia"/>
          <w:spacing w:val="-7"/>
          <w:lang w:eastAsia="ru-RU"/>
        </w:rPr>
        <w:t>устанавливается дефинитивная структура кос</w:t>
      </w:r>
      <w:r w:rsidRPr="00421F78">
        <w:rPr>
          <w:rFonts w:eastAsiaTheme="minorEastAsia"/>
          <w:spacing w:val="-7"/>
          <w:lang w:eastAsia="ru-RU"/>
        </w:rPr>
        <w:softHyphen/>
      </w:r>
      <w:r w:rsidRPr="00421F78">
        <w:rPr>
          <w:rFonts w:eastAsiaTheme="minorEastAsia"/>
          <w:lang w:eastAsia="ru-RU"/>
        </w:rPr>
        <w:t>тей.</w:t>
      </w:r>
    </w:p>
    <w:p w:rsidR="00E7076E" w:rsidRDefault="00E7076E" w:rsidP="00E7076E">
      <w:pPr>
        <w:widowControl w:val="0"/>
        <w:suppressAutoHyphens w:val="0"/>
        <w:autoSpaceDE w:val="0"/>
        <w:autoSpaceDN w:val="0"/>
        <w:ind w:right="144" w:firstLine="288"/>
        <w:jc w:val="both"/>
        <w:rPr>
          <w:b/>
          <w:color w:val="000000"/>
        </w:rPr>
      </w:pPr>
    </w:p>
    <w:p w:rsidR="00E7076E" w:rsidRPr="00FF5565" w:rsidRDefault="00E7076E" w:rsidP="00E7076E">
      <w:pPr>
        <w:widowControl w:val="0"/>
        <w:suppressAutoHyphens w:val="0"/>
        <w:autoSpaceDE w:val="0"/>
        <w:autoSpaceDN w:val="0"/>
        <w:ind w:right="144" w:firstLine="288"/>
        <w:jc w:val="both"/>
        <w:rPr>
          <w:rFonts w:eastAsiaTheme="minorEastAsia"/>
          <w:lang w:eastAsia="ru-RU"/>
        </w:rPr>
      </w:pPr>
      <w:r w:rsidRPr="00E7076E">
        <w:rPr>
          <w:b/>
          <w:color w:val="000000"/>
        </w:rPr>
        <w:t>Переломы у детей</w:t>
      </w:r>
      <w:r w:rsidRPr="00FF5565">
        <w:rPr>
          <w:color w:val="000000"/>
        </w:rPr>
        <w:t xml:space="preserve"> отличаются рядом особенностей. Это обусловлено содержанием большого количества оссеина в кости ребенка, а также толстой надкостницей, которые придают гибкость и эластичность кости у детей.</w:t>
      </w:r>
      <w:r w:rsidRPr="00FF5565">
        <w:rPr>
          <w:rStyle w:val="apple-converted-space"/>
          <w:color w:val="000000"/>
        </w:rPr>
        <w:t> </w:t>
      </w:r>
      <w:r w:rsidRPr="00FF5565">
        <w:rPr>
          <w:color w:val="000000"/>
        </w:rPr>
        <w:t xml:space="preserve">Только у детей встречаются переломы по типу «зеленой ветки» (поднадкостничные переломы), когда сломанная кость остается покрытой неповрежденной надкостницей. Отломки в этих случаях смещаются незначительно.  Только у детей и подростков встречаются такие виды переломов, как </w:t>
      </w:r>
      <w:proofErr w:type="spellStart"/>
      <w:r w:rsidRPr="00FF5565">
        <w:rPr>
          <w:color w:val="000000"/>
        </w:rPr>
        <w:t>эпифизеолизы</w:t>
      </w:r>
      <w:proofErr w:type="spellEnd"/>
      <w:r w:rsidRPr="00FF5565">
        <w:rPr>
          <w:color w:val="000000"/>
        </w:rPr>
        <w:t xml:space="preserve">, когда происходит, отрыв эпифиза по линии росткового хряща, эпифиз при этом отделяется от </w:t>
      </w:r>
      <w:proofErr w:type="spellStart"/>
      <w:r w:rsidRPr="00FF5565">
        <w:rPr>
          <w:color w:val="000000"/>
        </w:rPr>
        <w:t>метафиза</w:t>
      </w:r>
      <w:proofErr w:type="spellEnd"/>
      <w:r w:rsidRPr="00FF5565">
        <w:rPr>
          <w:color w:val="000000"/>
        </w:rPr>
        <w:t xml:space="preserve"> и смещается. Вследствие хорошего кровоснабжения и выраженности надкостницы, а также меньшей толщины костей у детей процессы регенерации при переломе выражены лучше и срастание отломков происходит быстрее, чем у взрослых.</w:t>
      </w:r>
    </w:p>
    <w:p w:rsidR="00E7076E" w:rsidRPr="0003662E" w:rsidRDefault="00E7076E" w:rsidP="00C82A0A">
      <w:pPr>
        <w:widowControl w:val="0"/>
        <w:suppressAutoHyphens w:val="0"/>
        <w:autoSpaceDE w:val="0"/>
        <w:autoSpaceDN w:val="0"/>
        <w:adjustRightInd w:val="0"/>
        <w:jc w:val="both"/>
        <w:rPr>
          <w:rFonts w:eastAsiaTheme="minorEastAsia"/>
          <w:lang w:eastAsia="ru-RU"/>
        </w:rPr>
      </w:pPr>
    </w:p>
    <w:p w:rsidR="00E73BE2" w:rsidRPr="00C82A0A" w:rsidRDefault="00E73BE2" w:rsidP="00C82A0A">
      <w:pPr>
        <w:suppressAutoHyphens w:val="0"/>
        <w:jc w:val="both"/>
        <w:rPr>
          <w:rFonts w:eastAsiaTheme="minorHAnsi"/>
          <w:b/>
          <w:color w:val="000000"/>
          <w:shd w:val="clear" w:color="auto" w:fill="FFFFFF"/>
          <w:lang w:eastAsia="en-US"/>
        </w:rPr>
      </w:pPr>
      <w:r w:rsidRPr="00C82A0A">
        <w:rPr>
          <w:rFonts w:eastAsiaTheme="minorHAnsi"/>
          <w:b/>
          <w:color w:val="000000"/>
          <w:shd w:val="clear" w:color="auto" w:fill="FFFFFF"/>
          <w:lang w:eastAsia="en-US"/>
        </w:rPr>
        <w:t xml:space="preserve">Точки окостенения. </w:t>
      </w:r>
    </w:p>
    <w:p w:rsidR="0003662E" w:rsidRPr="00C82A0A" w:rsidRDefault="0003662E" w:rsidP="00C82A0A">
      <w:pPr>
        <w:suppressAutoHyphens w:val="0"/>
        <w:jc w:val="both"/>
        <w:rPr>
          <w:rFonts w:eastAsiaTheme="minorHAnsi"/>
          <w:lang w:eastAsia="en-US"/>
        </w:rPr>
      </w:pPr>
      <w:r w:rsidRPr="0003662E">
        <w:rPr>
          <w:rFonts w:eastAsiaTheme="minorHAnsi"/>
          <w:color w:val="000000"/>
          <w:shd w:val="clear" w:color="auto" w:fill="FFFFFF"/>
          <w:lang w:eastAsia="en-US"/>
        </w:rPr>
        <w:t xml:space="preserve">К моменту рождения ребёнка процесс </w:t>
      </w:r>
      <w:proofErr w:type="spellStart"/>
      <w:r w:rsidRPr="0003662E">
        <w:rPr>
          <w:rFonts w:eastAsiaTheme="minorHAnsi"/>
          <w:color w:val="000000"/>
          <w:shd w:val="clear" w:color="auto" w:fill="FFFFFF"/>
          <w:lang w:eastAsia="en-US"/>
        </w:rPr>
        <w:t>оссификации</w:t>
      </w:r>
      <w:proofErr w:type="spellEnd"/>
      <w:r w:rsidRPr="0003662E">
        <w:rPr>
          <w:rFonts w:eastAsiaTheme="minorHAnsi"/>
          <w:color w:val="000000"/>
          <w:shd w:val="clear" w:color="auto" w:fill="FFFFFF"/>
          <w:lang w:eastAsia="en-US"/>
        </w:rPr>
        <w:t xml:space="preserve"> полностью не завершён. Диафизы трубчатых костей представлены костной тканью, а подавляющее большинство эпифизов, все губчатые кости кисти и часть трубчатых костей стопы состоят из хрящевой ткани. Точки окостенения в эпифизах начинают появляться только на последнем месяце внутриутробного развития и к рождению намечаются в телах и дугах позвонков, эпифизах бедренных и большеберцовых костей, а также пяточных, таранных и кубовидных костях.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Полное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окостенение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костей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происходит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уже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после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рождения</w:t>
      </w:r>
      <w:r w:rsidRPr="0003662E">
        <w:rPr>
          <w:lang w:eastAsia="en-US"/>
        </w:rPr>
        <w:t xml:space="preserve"> — </w:t>
      </w:r>
      <w:r w:rsidRPr="0003662E">
        <w:rPr>
          <w:rFonts w:eastAsiaTheme="minorHAnsi"/>
          <w:lang w:eastAsia="en-US"/>
        </w:rPr>
        <w:t>в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постнатальном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периоде</w:t>
      </w:r>
      <w:r w:rsidRPr="0003662E">
        <w:rPr>
          <w:lang w:eastAsia="en-US"/>
        </w:rPr>
        <w:t xml:space="preserve"> — </w:t>
      </w:r>
      <w:r w:rsidRPr="0003662E">
        <w:rPr>
          <w:rFonts w:eastAsiaTheme="minorHAnsi"/>
          <w:lang w:eastAsia="en-US"/>
        </w:rPr>
        <w:t>в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результате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последовательного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появления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центров</w:t>
      </w:r>
      <w:r w:rsidRPr="0003662E">
        <w:rPr>
          <w:lang w:eastAsia="en-US"/>
        </w:rPr>
        <w:t xml:space="preserve"> </w:t>
      </w:r>
      <w:proofErr w:type="spellStart"/>
      <w:r w:rsidRPr="0003662E">
        <w:rPr>
          <w:rFonts w:eastAsiaTheme="minorHAnsi"/>
          <w:lang w:eastAsia="en-US"/>
        </w:rPr>
        <w:t>оссификации</w:t>
      </w:r>
      <w:proofErr w:type="spellEnd"/>
      <w:r w:rsidRPr="0003662E">
        <w:rPr>
          <w:lang w:eastAsia="en-US"/>
        </w:rPr>
        <w:t xml:space="preserve">, </w:t>
      </w:r>
      <w:r w:rsidRPr="0003662E">
        <w:rPr>
          <w:rFonts w:eastAsiaTheme="minorHAnsi"/>
          <w:lang w:eastAsia="en-US"/>
        </w:rPr>
        <w:t>прогрессивно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увеличивающихся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в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размерах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и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заполняющих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наконец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костной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тканью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хрящевые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модели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апофизов</w:t>
      </w:r>
      <w:r w:rsidRPr="0003662E">
        <w:rPr>
          <w:lang w:eastAsia="en-US"/>
        </w:rPr>
        <w:t xml:space="preserve">, </w:t>
      </w:r>
      <w:r w:rsidRPr="0003662E">
        <w:rPr>
          <w:rFonts w:eastAsiaTheme="minorHAnsi"/>
          <w:lang w:eastAsia="en-US"/>
        </w:rPr>
        <w:t>эпифизов</w:t>
      </w:r>
      <w:r w:rsidRPr="0003662E">
        <w:rPr>
          <w:lang w:eastAsia="en-US"/>
        </w:rPr>
        <w:t xml:space="preserve">, </w:t>
      </w:r>
      <w:r w:rsidRPr="0003662E">
        <w:rPr>
          <w:rFonts w:eastAsiaTheme="minorHAnsi"/>
          <w:lang w:eastAsia="en-US"/>
        </w:rPr>
        <w:t>тел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позвонков</w:t>
      </w:r>
      <w:r w:rsidRPr="0003662E">
        <w:rPr>
          <w:lang w:eastAsia="en-US"/>
        </w:rPr>
        <w:t xml:space="preserve">, </w:t>
      </w:r>
      <w:r w:rsidRPr="0003662E">
        <w:rPr>
          <w:rFonts w:eastAsiaTheme="minorHAnsi"/>
          <w:lang w:eastAsia="en-US"/>
        </w:rPr>
        <w:t>костей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запястья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и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предплюсны</w:t>
      </w:r>
      <w:r w:rsidRPr="0003662E">
        <w:rPr>
          <w:lang w:eastAsia="en-US"/>
        </w:rPr>
        <w:t xml:space="preserve">. </w:t>
      </w:r>
      <w:r w:rsidRPr="0003662E">
        <w:rPr>
          <w:rFonts w:eastAsiaTheme="minorHAnsi"/>
          <w:lang w:eastAsia="en-US"/>
        </w:rPr>
        <w:t>Параллельно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с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процессом</w:t>
      </w:r>
      <w:r w:rsidRPr="0003662E">
        <w:rPr>
          <w:lang w:eastAsia="en-US"/>
        </w:rPr>
        <w:t xml:space="preserve"> </w:t>
      </w:r>
      <w:proofErr w:type="spellStart"/>
      <w:r w:rsidRPr="0003662E">
        <w:rPr>
          <w:rFonts w:eastAsiaTheme="minorHAnsi"/>
          <w:lang w:eastAsia="en-US"/>
        </w:rPr>
        <w:t>оссификации</w:t>
      </w:r>
      <w:proofErr w:type="spellEnd"/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хрящевых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отделов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костей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происходит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увеличение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их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размеров</w:t>
      </w:r>
      <w:r w:rsidRPr="0003662E">
        <w:rPr>
          <w:lang w:eastAsia="en-US"/>
        </w:rPr>
        <w:t xml:space="preserve">. </w:t>
      </w:r>
      <w:r w:rsidRPr="0003662E">
        <w:rPr>
          <w:rFonts w:eastAsiaTheme="minorHAnsi"/>
          <w:lang w:eastAsia="en-US"/>
        </w:rPr>
        <w:t>Формирование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костно</w:t>
      </w:r>
      <w:r w:rsidRPr="0003662E">
        <w:rPr>
          <w:lang w:eastAsia="en-US"/>
        </w:rPr>
        <w:t>-</w:t>
      </w:r>
      <w:r w:rsidRPr="0003662E">
        <w:rPr>
          <w:rFonts w:eastAsiaTheme="minorHAnsi"/>
          <w:lang w:eastAsia="en-US"/>
        </w:rPr>
        <w:t>суставной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системы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по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взрослому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типу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заканчивается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в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основном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к</w:t>
      </w:r>
      <w:r w:rsidRPr="0003662E">
        <w:rPr>
          <w:lang w:eastAsia="en-US"/>
        </w:rPr>
        <w:t xml:space="preserve"> 16—17 </w:t>
      </w:r>
      <w:r w:rsidRPr="0003662E">
        <w:rPr>
          <w:rFonts w:eastAsiaTheme="minorHAnsi"/>
          <w:lang w:eastAsia="en-US"/>
        </w:rPr>
        <w:t>годам</w:t>
      </w:r>
      <w:r w:rsidRPr="0003662E">
        <w:rPr>
          <w:lang w:eastAsia="en-US"/>
        </w:rPr>
        <w:t xml:space="preserve">, </w:t>
      </w:r>
      <w:r w:rsidRPr="0003662E">
        <w:rPr>
          <w:rFonts w:eastAsiaTheme="minorHAnsi"/>
          <w:lang w:eastAsia="en-US"/>
        </w:rPr>
        <w:t>хотя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процесс</w:t>
      </w:r>
      <w:r w:rsidRPr="0003662E">
        <w:rPr>
          <w:lang w:eastAsia="en-US"/>
        </w:rPr>
        <w:t xml:space="preserve"> </w:t>
      </w:r>
      <w:proofErr w:type="spellStart"/>
      <w:r w:rsidRPr="0003662E">
        <w:rPr>
          <w:rFonts w:eastAsiaTheme="minorHAnsi"/>
          <w:lang w:eastAsia="en-US"/>
        </w:rPr>
        <w:t>оссификации</w:t>
      </w:r>
      <w:proofErr w:type="spellEnd"/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медиальных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поверхностей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лобковых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костей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и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рост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позвонков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продолжаются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до</w:t>
      </w:r>
      <w:r w:rsidRPr="0003662E">
        <w:rPr>
          <w:lang w:eastAsia="en-US"/>
        </w:rPr>
        <w:t xml:space="preserve"> 20—22 </w:t>
      </w:r>
      <w:r w:rsidRPr="0003662E">
        <w:rPr>
          <w:rFonts w:eastAsiaTheme="minorHAnsi"/>
          <w:lang w:eastAsia="en-US"/>
        </w:rPr>
        <w:t>лет</w:t>
      </w:r>
      <w:r w:rsidRPr="0003662E">
        <w:rPr>
          <w:lang w:eastAsia="en-US"/>
        </w:rPr>
        <w:t xml:space="preserve">. </w:t>
      </w:r>
      <w:r w:rsidRPr="0003662E">
        <w:rPr>
          <w:rFonts w:eastAsiaTheme="minorHAnsi"/>
          <w:lang w:eastAsia="en-US"/>
        </w:rPr>
        <w:t>Показателями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окончания</w:t>
      </w:r>
      <w:r w:rsidRPr="0003662E">
        <w:rPr>
          <w:lang w:eastAsia="en-US"/>
        </w:rPr>
        <w:t xml:space="preserve"> </w:t>
      </w:r>
      <w:proofErr w:type="spellStart"/>
      <w:r w:rsidRPr="0003662E">
        <w:rPr>
          <w:rFonts w:eastAsiaTheme="minorHAnsi"/>
          <w:lang w:eastAsia="en-US"/>
        </w:rPr>
        <w:t>энхондрального</w:t>
      </w:r>
      <w:proofErr w:type="spellEnd"/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костеобразования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является</w:t>
      </w:r>
      <w:r w:rsidRPr="0003662E">
        <w:rPr>
          <w:lang w:eastAsia="en-US"/>
        </w:rPr>
        <w:t xml:space="preserve"> </w:t>
      </w:r>
      <w:proofErr w:type="spellStart"/>
      <w:r w:rsidRPr="0003662E">
        <w:rPr>
          <w:rFonts w:eastAsiaTheme="minorHAnsi"/>
          <w:lang w:eastAsia="en-US"/>
        </w:rPr>
        <w:t>синостозирование</w:t>
      </w:r>
      <w:proofErr w:type="spellEnd"/>
      <w:r w:rsidRPr="0003662E">
        <w:rPr>
          <w:lang w:eastAsia="en-US"/>
        </w:rPr>
        <w:t xml:space="preserve"> </w:t>
      </w:r>
      <w:proofErr w:type="spellStart"/>
      <w:r w:rsidRPr="0003662E">
        <w:rPr>
          <w:rFonts w:eastAsiaTheme="minorHAnsi"/>
          <w:lang w:eastAsia="en-US"/>
        </w:rPr>
        <w:t>метаэпифизарных</w:t>
      </w:r>
      <w:proofErr w:type="spellEnd"/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и</w:t>
      </w:r>
      <w:r w:rsidRPr="0003662E">
        <w:rPr>
          <w:lang w:eastAsia="en-US"/>
        </w:rPr>
        <w:t xml:space="preserve"> </w:t>
      </w:r>
      <w:proofErr w:type="spellStart"/>
      <w:r w:rsidRPr="0003662E">
        <w:rPr>
          <w:rFonts w:eastAsiaTheme="minorHAnsi"/>
          <w:lang w:eastAsia="en-US"/>
        </w:rPr>
        <w:t>апофизарных</w:t>
      </w:r>
      <w:proofErr w:type="spellEnd"/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ростковых</w:t>
      </w:r>
      <w:r w:rsidRPr="0003662E">
        <w:rPr>
          <w:lang w:eastAsia="en-US"/>
        </w:rPr>
        <w:t xml:space="preserve"> </w:t>
      </w:r>
      <w:r w:rsidRPr="0003662E">
        <w:rPr>
          <w:rFonts w:eastAsiaTheme="minorHAnsi"/>
          <w:lang w:eastAsia="en-US"/>
        </w:rPr>
        <w:t>зон</w:t>
      </w:r>
      <w:r w:rsidRPr="0003662E">
        <w:rPr>
          <w:lang w:eastAsia="en-US"/>
        </w:rPr>
        <w:t xml:space="preserve">. </w:t>
      </w:r>
    </w:p>
    <w:p w:rsidR="00EF5CE3" w:rsidRPr="003733A9" w:rsidRDefault="0003662E" w:rsidP="003733A9">
      <w:pPr>
        <w:rPr>
          <w:rFonts w:eastAsiaTheme="minorHAnsi"/>
          <w:i/>
        </w:rPr>
      </w:pPr>
      <w:r w:rsidRPr="003733A9">
        <w:rPr>
          <w:rFonts w:eastAsiaTheme="minorHAnsi"/>
          <w:i/>
        </w:rPr>
        <w:t xml:space="preserve">Для определения костного возраста выполняется прямая рентгенограмма кисти, как правило, левой, с захватом </w:t>
      </w:r>
      <w:proofErr w:type="gramStart"/>
      <w:r w:rsidRPr="003733A9">
        <w:rPr>
          <w:rFonts w:eastAsiaTheme="minorHAnsi"/>
          <w:i/>
        </w:rPr>
        <w:t>л</w:t>
      </w:r>
      <w:proofErr w:type="gramEnd"/>
      <w:r w:rsidRPr="003733A9">
        <w:rPr>
          <w:rFonts w:eastAsiaTheme="minorHAnsi"/>
          <w:i/>
        </w:rPr>
        <w:t xml:space="preserve">/запястного сустава. Анализируется наличие точек (ядер) окостенения. Пользуюсь данными, приведенными в "Клинической </w:t>
      </w:r>
      <w:proofErr w:type="spellStart"/>
      <w:proofErr w:type="gramStart"/>
      <w:r w:rsidRPr="003733A9">
        <w:rPr>
          <w:rFonts w:eastAsiaTheme="minorHAnsi"/>
          <w:i/>
        </w:rPr>
        <w:t>р</w:t>
      </w:r>
      <w:proofErr w:type="spellEnd"/>
      <w:proofErr w:type="gramEnd"/>
      <w:r w:rsidRPr="003733A9">
        <w:rPr>
          <w:rFonts w:eastAsiaTheme="minorHAnsi"/>
          <w:i/>
        </w:rPr>
        <w:t xml:space="preserve">/анатомии" </w:t>
      </w:r>
      <w:proofErr w:type="spellStart"/>
      <w:r w:rsidRPr="003733A9">
        <w:rPr>
          <w:rFonts w:eastAsiaTheme="minorHAnsi"/>
          <w:i/>
        </w:rPr>
        <w:t>п</w:t>
      </w:r>
      <w:proofErr w:type="spellEnd"/>
      <w:r w:rsidRPr="003733A9">
        <w:rPr>
          <w:rFonts w:eastAsiaTheme="minorHAnsi"/>
          <w:i/>
        </w:rPr>
        <w:t>/</w:t>
      </w:r>
      <w:proofErr w:type="spellStart"/>
      <w:r w:rsidRPr="003733A9">
        <w:rPr>
          <w:rFonts w:eastAsiaTheme="minorHAnsi"/>
          <w:i/>
        </w:rPr>
        <w:t>р</w:t>
      </w:r>
      <w:proofErr w:type="spellEnd"/>
      <w:r w:rsidRPr="003733A9">
        <w:rPr>
          <w:rFonts w:eastAsiaTheme="minorHAnsi"/>
          <w:i/>
        </w:rPr>
        <w:t xml:space="preserve"> проф. Коваль Г.Ю.: ядра окостенения головчатой и крючковатой костей определяются к 3-4 </w:t>
      </w:r>
      <w:proofErr w:type="spellStart"/>
      <w:r w:rsidRPr="003733A9">
        <w:rPr>
          <w:rFonts w:eastAsiaTheme="minorHAnsi"/>
          <w:i/>
        </w:rPr>
        <w:t>мес</w:t>
      </w:r>
      <w:proofErr w:type="spellEnd"/>
      <w:r w:rsidRPr="003733A9">
        <w:rPr>
          <w:rFonts w:eastAsiaTheme="minorHAnsi"/>
          <w:i/>
        </w:rPr>
        <w:t xml:space="preserve">, </w:t>
      </w:r>
      <w:proofErr w:type="spellStart"/>
      <w:r w:rsidRPr="003733A9">
        <w:rPr>
          <w:rFonts w:eastAsiaTheme="minorHAnsi"/>
          <w:i/>
        </w:rPr>
        <w:t>дист</w:t>
      </w:r>
      <w:proofErr w:type="spellEnd"/>
      <w:r w:rsidRPr="003733A9">
        <w:rPr>
          <w:rFonts w:eastAsiaTheme="minorHAnsi"/>
          <w:i/>
        </w:rPr>
        <w:t xml:space="preserve">. эпифиз лучевой кости - к 1 - 1,5 годам, эпифизы фаланг и пястных костей - к 1,2 - 2 годам, трехгранная кость - 3 года, полулунная кость - 4 года, кость -трапеция, трапециевидная и ладьевидная - 5-6 лет, </w:t>
      </w:r>
      <w:proofErr w:type="spellStart"/>
      <w:r w:rsidRPr="003733A9">
        <w:rPr>
          <w:rFonts w:eastAsiaTheme="minorHAnsi"/>
          <w:i/>
        </w:rPr>
        <w:t>дист</w:t>
      </w:r>
      <w:proofErr w:type="spellEnd"/>
      <w:r w:rsidRPr="003733A9">
        <w:rPr>
          <w:rFonts w:eastAsiaTheme="minorHAnsi"/>
          <w:i/>
        </w:rPr>
        <w:t xml:space="preserve">. эпифиз локтевой кости - 7 - 8 лет, шиловидный отросток - 9 -10 лет, гороховидная кость 10 - 12 лет, </w:t>
      </w:r>
      <w:proofErr w:type="spellStart"/>
      <w:r w:rsidRPr="003733A9">
        <w:rPr>
          <w:rFonts w:eastAsiaTheme="minorHAnsi"/>
          <w:i/>
        </w:rPr>
        <w:t>сесамовидные</w:t>
      </w:r>
      <w:proofErr w:type="spellEnd"/>
      <w:r w:rsidRPr="003733A9">
        <w:rPr>
          <w:rFonts w:eastAsiaTheme="minorHAnsi"/>
          <w:i/>
        </w:rPr>
        <w:t xml:space="preserve"> кости у І </w:t>
      </w:r>
      <w:proofErr w:type="spellStart"/>
      <w:r w:rsidRPr="003733A9">
        <w:rPr>
          <w:rFonts w:eastAsiaTheme="minorHAnsi"/>
          <w:i/>
        </w:rPr>
        <w:t>пястнофалангового</w:t>
      </w:r>
      <w:proofErr w:type="spellEnd"/>
      <w:r w:rsidRPr="003733A9">
        <w:rPr>
          <w:rFonts w:eastAsiaTheme="minorHAnsi"/>
          <w:i/>
        </w:rPr>
        <w:t xml:space="preserve"> </w:t>
      </w:r>
      <w:proofErr w:type="spellStart"/>
      <w:r w:rsidRPr="003733A9">
        <w:rPr>
          <w:rFonts w:eastAsiaTheme="minorHAnsi"/>
          <w:i/>
        </w:rPr>
        <w:t>сочленеия</w:t>
      </w:r>
      <w:proofErr w:type="spellEnd"/>
      <w:r w:rsidRPr="003733A9">
        <w:rPr>
          <w:rFonts w:eastAsiaTheme="minorHAnsi"/>
          <w:i/>
        </w:rPr>
        <w:t xml:space="preserve"> появляются в период полового созревания к 12 - 14 годам (у девочек чаще к 12, у ребят - позже). Разброс практически всегда 1 - 2 года</w:t>
      </w:r>
      <w:r w:rsidR="00C82A0A" w:rsidRPr="003733A9">
        <w:rPr>
          <w:rFonts w:eastAsiaTheme="minorHAnsi"/>
          <w:i/>
        </w:rPr>
        <w:t>.</w:t>
      </w:r>
    </w:p>
    <w:p w:rsidR="00E73BE2" w:rsidRPr="00C82A0A" w:rsidRDefault="00E73BE2" w:rsidP="00C82A0A">
      <w:pPr>
        <w:widowControl w:val="0"/>
        <w:suppressAutoHyphens w:val="0"/>
        <w:autoSpaceDE w:val="0"/>
        <w:autoSpaceDN w:val="0"/>
        <w:adjustRightInd w:val="0"/>
        <w:jc w:val="both"/>
        <w:rPr>
          <w:rFonts w:eastAsiaTheme="minorEastAsia"/>
          <w:i/>
          <w:iCs/>
          <w:lang w:eastAsia="ru-RU"/>
        </w:rPr>
      </w:pPr>
      <w:r w:rsidRPr="0003662E">
        <w:rPr>
          <w:rFonts w:eastAsiaTheme="minorHAnsi"/>
          <w:color w:val="000000"/>
          <w:shd w:val="clear" w:color="auto" w:fill="FFFFFF"/>
          <w:lang w:eastAsia="en-US"/>
        </w:rPr>
        <w:t>Полное окостенение и прекращение роста происходит к 25-и годам.</w:t>
      </w:r>
    </w:p>
    <w:p w:rsidR="00C82A0A" w:rsidRPr="00C82A0A" w:rsidRDefault="00C82A0A" w:rsidP="00C82A0A">
      <w:pPr>
        <w:pStyle w:val="Style2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82A0A">
        <w:rPr>
          <w:rFonts w:ascii="Times New Roman" w:hAnsi="Times New Roman" w:cs="Times New Roman"/>
          <w:b/>
          <w:sz w:val="24"/>
          <w:szCs w:val="24"/>
          <w:lang w:val="ru-RU"/>
        </w:rPr>
        <w:t>Влияние нагрузки на развитие кости</w:t>
      </w:r>
    </w:p>
    <w:p w:rsidR="00C82A0A" w:rsidRPr="00C82A0A" w:rsidRDefault="00C82A0A" w:rsidP="00C82A0A">
      <w:pPr>
        <w:pStyle w:val="Style1"/>
        <w:jc w:val="both"/>
        <w:rPr>
          <w:rStyle w:val="CharacterStyle2"/>
          <w:rFonts w:ascii="Times New Roman" w:hAnsi="Times New Roman"/>
          <w:sz w:val="24"/>
          <w:szCs w:val="24"/>
          <w:lang w:val="ru-RU"/>
        </w:rPr>
      </w:pPr>
      <w:r w:rsidRPr="00C82A0A">
        <w:rPr>
          <w:rStyle w:val="CharacterStyle1"/>
          <w:rFonts w:ascii="Times New Roman" w:hAnsi="Times New Roman" w:cs="Times New Roman"/>
          <w:spacing w:val="-11"/>
          <w:sz w:val="24"/>
          <w:szCs w:val="24"/>
          <w:lang w:val="ru-RU"/>
        </w:rPr>
        <w:t xml:space="preserve">Условия статики и динамики костей неизбежно изменяются в </w:t>
      </w:r>
      <w:r w:rsidRPr="00C82A0A">
        <w:rPr>
          <w:rStyle w:val="CharacterStyle1"/>
          <w:rFonts w:ascii="Times New Roman" w:hAnsi="Times New Roman" w:cs="Times New Roman"/>
          <w:spacing w:val="-9"/>
          <w:sz w:val="24"/>
          <w:szCs w:val="24"/>
          <w:lang w:val="ru-RU"/>
        </w:rPr>
        <w:t>течение всей жизни. они зависят от роста организма, массы те</w:t>
      </w:r>
      <w:r w:rsidRPr="00C82A0A">
        <w:rPr>
          <w:rStyle w:val="CharacterStyle1"/>
          <w:rFonts w:ascii="Times New Roman" w:hAnsi="Times New Roman" w:cs="Times New Roman"/>
          <w:spacing w:val="-9"/>
          <w:sz w:val="24"/>
          <w:szCs w:val="24"/>
          <w:lang w:val="ru-RU"/>
        </w:rPr>
        <w:softHyphen/>
      </w:r>
      <w:r w:rsidRPr="00C82A0A"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  <w:t xml:space="preserve">ла, профессиональных, возрастных и многих других факторов. </w:t>
      </w:r>
      <w:r w:rsidRPr="00C82A0A">
        <w:rPr>
          <w:rStyle w:val="CharacterStyle1"/>
          <w:rFonts w:ascii="Times New Roman" w:hAnsi="Times New Roman" w:cs="Times New Roman"/>
          <w:spacing w:val="-1"/>
          <w:sz w:val="24"/>
          <w:szCs w:val="24"/>
          <w:lang w:val="ru-RU"/>
        </w:rPr>
        <w:t>Ко всем этим условиям костные органы должны приспосабли</w:t>
      </w:r>
      <w:r w:rsidRPr="00C82A0A">
        <w:rPr>
          <w:rStyle w:val="CharacterStyle1"/>
          <w:rFonts w:ascii="Times New Roman" w:hAnsi="Times New Roman" w:cs="Times New Roman"/>
          <w:spacing w:val="-11"/>
          <w:sz w:val="24"/>
          <w:szCs w:val="24"/>
          <w:lang w:val="ru-RU"/>
        </w:rPr>
        <w:t>ваться изменениями внутренней архитектоники, т. е. путем час</w:t>
      </w:r>
      <w:r w:rsidRPr="00C82A0A">
        <w:rPr>
          <w:rStyle w:val="CharacterStyle1"/>
          <w:rFonts w:ascii="Times New Roman" w:hAnsi="Times New Roman" w:cs="Times New Roman"/>
          <w:spacing w:val="-11"/>
          <w:sz w:val="24"/>
          <w:szCs w:val="24"/>
          <w:lang w:val="ru-RU"/>
        </w:rPr>
        <w:softHyphen/>
      </w:r>
      <w:r w:rsidRPr="00C82A0A">
        <w:rPr>
          <w:rStyle w:val="CharacterStyle1"/>
          <w:rFonts w:ascii="Times New Roman" w:hAnsi="Times New Roman" w:cs="Times New Roman"/>
          <w:spacing w:val="-5"/>
          <w:sz w:val="24"/>
          <w:szCs w:val="24"/>
          <w:lang w:val="ru-RU"/>
        </w:rPr>
        <w:t xml:space="preserve">тичного или полного рассасывания костного вещества остеонов </w:t>
      </w:r>
      <w:r w:rsidRPr="00C82A0A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 xml:space="preserve">компактное слоя, балок губчатых отделов новообразования </w:t>
      </w:r>
      <w:r w:rsidRPr="00C82A0A"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  <w:t xml:space="preserve">кости на основе прежних структур (в том числе подвергшихся </w:t>
      </w:r>
      <w:r w:rsidRPr="00C82A0A"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t>частичной резорбции) или возникновения новых. Процессы пе</w:t>
      </w:r>
      <w:r w:rsidRPr="00C82A0A"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softHyphen/>
      </w:r>
      <w:r w:rsidRPr="00C82A0A">
        <w:rPr>
          <w:rStyle w:val="CharacterStyle1"/>
          <w:rFonts w:ascii="Times New Roman" w:hAnsi="Times New Roman" w:cs="Times New Roman"/>
          <w:spacing w:val="-11"/>
          <w:sz w:val="24"/>
          <w:szCs w:val="24"/>
          <w:lang w:val="ru-RU"/>
        </w:rPr>
        <w:t xml:space="preserve">рестройки обеспечивают постоянное в известных отделах костей </w:t>
      </w:r>
      <w:r w:rsidRPr="00C82A0A">
        <w:rPr>
          <w:rStyle w:val="CharacterStyle2"/>
          <w:rFonts w:ascii="Times New Roman" w:hAnsi="Times New Roman"/>
          <w:sz w:val="24"/>
          <w:szCs w:val="24"/>
          <w:lang w:val="ru-RU"/>
        </w:rPr>
        <w:t>обновление костного вещества и предотвращают их "изнашива</w:t>
      </w:r>
      <w:r w:rsidRPr="00C82A0A">
        <w:rPr>
          <w:rStyle w:val="CharacterStyle2"/>
          <w:rFonts w:ascii="Times New Roman" w:hAnsi="Times New Roman"/>
          <w:sz w:val="24"/>
          <w:szCs w:val="24"/>
          <w:lang w:val="ru-RU"/>
        </w:rPr>
        <w:softHyphen/>
        <w:t xml:space="preserve">ние". Обновлённые костные структуры обладают более </w:t>
      </w:r>
      <w:r w:rsidRPr="00C82A0A">
        <w:rPr>
          <w:rStyle w:val="CharacterStyle2"/>
          <w:rFonts w:ascii="Times New Roman" w:hAnsi="Times New Roman"/>
          <w:sz w:val="24"/>
          <w:szCs w:val="24"/>
          <w:lang w:val="ru-RU"/>
        </w:rPr>
        <w:lastRenderedPageBreak/>
        <w:t>совершенными механическими свойствами.</w:t>
      </w:r>
    </w:p>
    <w:p w:rsidR="00C82A0A" w:rsidRPr="00C82A0A" w:rsidRDefault="00C82A0A" w:rsidP="00C82A0A">
      <w:pPr>
        <w:pStyle w:val="Style2"/>
        <w:ind w:left="72" w:right="1656"/>
        <w:rPr>
          <w:rFonts w:ascii="Times New Roman" w:hAnsi="Times New Roman" w:cs="Times New Roman"/>
          <w:sz w:val="24"/>
          <w:szCs w:val="24"/>
          <w:lang w:val="ru-RU"/>
        </w:rPr>
      </w:pPr>
      <w:r w:rsidRPr="00C82A0A">
        <w:rPr>
          <w:rFonts w:ascii="Times New Roman" w:hAnsi="Times New Roman" w:cs="Times New Roman"/>
          <w:spacing w:val="14"/>
          <w:sz w:val="24"/>
          <w:szCs w:val="24"/>
          <w:lang w:val="ru-RU"/>
        </w:rPr>
        <w:t xml:space="preserve">Вещества, необходимые для нормального </w:t>
      </w:r>
      <w:r w:rsidRPr="00C82A0A">
        <w:rPr>
          <w:rFonts w:ascii="Times New Roman" w:hAnsi="Times New Roman" w:cs="Times New Roman"/>
          <w:sz w:val="24"/>
          <w:szCs w:val="24"/>
          <w:lang w:val="ru-RU"/>
        </w:rPr>
        <w:t>развития кости</w:t>
      </w:r>
    </w:p>
    <w:p w:rsidR="00C82A0A" w:rsidRPr="00C82A0A" w:rsidRDefault="00C82A0A" w:rsidP="00C82A0A">
      <w:pPr>
        <w:pStyle w:val="Style1"/>
        <w:ind w:firstLine="360"/>
        <w:jc w:val="both"/>
        <w:rPr>
          <w:rStyle w:val="CharacterStyle2"/>
          <w:rFonts w:ascii="Times New Roman" w:hAnsi="Times New Roman"/>
          <w:sz w:val="24"/>
          <w:szCs w:val="24"/>
          <w:lang w:val="ru-RU"/>
        </w:rPr>
      </w:pPr>
      <w:r w:rsidRPr="00C82A0A">
        <w:rPr>
          <w:rStyle w:val="CharacterStyle2"/>
          <w:rFonts w:ascii="Times New Roman" w:hAnsi="Times New Roman"/>
          <w:sz w:val="24"/>
          <w:szCs w:val="24"/>
          <w:lang w:val="ru-RU"/>
        </w:rPr>
        <w:t xml:space="preserve">На развитие костной ткани большое влияние оказывает </w:t>
      </w:r>
      <w:r w:rsidRPr="00C82A0A">
        <w:rPr>
          <w:rStyle w:val="CharacterStyle2"/>
          <w:rFonts w:ascii="Times New Roman" w:hAnsi="Times New Roman"/>
          <w:i/>
          <w:iCs/>
          <w:sz w:val="24"/>
          <w:szCs w:val="24"/>
          <w:lang w:val="ru-RU"/>
        </w:rPr>
        <w:t>ви</w:t>
      </w:r>
      <w:r w:rsidRPr="00C82A0A">
        <w:rPr>
          <w:rStyle w:val="CharacterStyle2"/>
          <w:rFonts w:ascii="Times New Roman" w:hAnsi="Times New Roman"/>
          <w:i/>
          <w:iCs/>
          <w:sz w:val="24"/>
          <w:szCs w:val="24"/>
          <w:lang w:val="ru-RU"/>
        </w:rPr>
        <w:softHyphen/>
        <w:t xml:space="preserve">тамин С. </w:t>
      </w:r>
      <w:r w:rsidRPr="00E7076E">
        <w:rPr>
          <w:rStyle w:val="CharacterStyle2"/>
          <w:rFonts w:ascii="Times New Roman" w:hAnsi="Times New Roman"/>
          <w:iCs/>
          <w:sz w:val="24"/>
          <w:szCs w:val="24"/>
          <w:lang w:val="ru-RU"/>
        </w:rPr>
        <w:t>О</w:t>
      </w:r>
      <w:r w:rsidRPr="00E7076E">
        <w:rPr>
          <w:rStyle w:val="CharacterStyle2"/>
          <w:rFonts w:ascii="Times New Roman" w:hAnsi="Times New Roman"/>
          <w:sz w:val="24"/>
          <w:szCs w:val="24"/>
          <w:lang w:val="ru-RU"/>
        </w:rPr>
        <w:t xml:space="preserve">н </w:t>
      </w:r>
      <w:r w:rsidRPr="00C82A0A">
        <w:rPr>
          <w:rStyle w:val="CharacterStyle2"/>
          <w:rFonts w:ascii="Times New Roman" w:hAnsi="Times New Roman"/>
          <w:sz w:val="24"/>
          <w:szCs w:val="24"/>
          <w:lang w:val="ru-RU"/>
        </w:rPr>
        <w:t xml:space="preserve">необходим для функционирования остеобластов, вырабатывающих коллаген. При С-авитаминозе происходит </w:t>
      </w:r>
      <w:r w:rsidRPr="00C82A0A">
        <w:rPr>
          <w:rStyle w:val="CharacterStyle2"/>
          <w:rFonts w:ascii="Times New Roman" w:hAnsi="Times New Roman"/>
          <w:spacing w:val="-1"/>
          <w:sz w:val="24"/>
          <w:szCs w:val="24"/>
          <w:lang w:val="ru-RU"/>
        </w:rPr>
        <w:t>разрежение костных структур, а новообразование задержива</w:t>
      </w:r>
      <w:r w:rsidRPr="00C82A0A">
        <w:rPr>
          <w:rStyle w:val="CharacterStyle2"/>
          <w:rFonts w:ascii="Times New Roman" w:hAnsi="Times New Roman"/>
          <w:sz w:val="24"/>
          <w:szCs w:val="24"/>
          <w:lang w:val="ru-RU"/>
        </w:rPr>
        <w:t>ется.</w:t>
      </w:r>
    </w:p>
    <w:p w:rsidR="00C82A0A" w:rsidRPr="001C1369" w:rsidRDefault="00C82A0A" w:rsidP="00C82A0A">
      <w:pPr>
        <w:pStyle w:val="Style1"/>
        <w:jc w:val="both"/>
        <w:rPr>
          <w:sz w:val="24"/>
          <w:szCs w:val="24"/>
          <w:lang w:val="ru-RU"/>
        </w:rPr>
      </w:pPr>
      <w:r w:rsidRPr="00316217">
        <w:rPr>
          <w:rStyle w:val="CharacterStyle2"/>
          <w:rFonts w:ascii="Times New Roman" w:hAnsi="Times New Roman"/>
          <w:i/>
          <w:iCs/>
          <w:spacing w:val="15"/>
          <w:sz w:val="24"/>
          <w:szCs w:val="24"/>
          <w:lang w:val="ru-RU"/>
        </w:rPr>
        <w:t xml:space="preserve">Витамин D </w:t>
      </w:r>
      <w:r w:rsidRPr="00316217">
        <w:rPr>
          <w:rStyle w:val="CharacterStyle2"/>
          <w:rFonts w:ascii="Times New Roman" w:hAnsi="Times New Roman"/>
          <w:spacing w:val="15"/>
          <w:sz w:val="24"/>
          <w:szCs w:val="24"/>
          <w:lang w:val="ru-RU"/>
        </w:rPr>
        <w:t xml:space="preserve">осуществляет регуляцию обмена фосфора и </w:t>
      </w:r>
      <w:r w:rsidRPr="00316217">
        <w:rPr>
          <w:rStyle w:val="CharacterStyle2"/>
          <w:rFonts w:ascii="Times New Roman" w:hAnsi="Times New Roman"/>
          <w:sz w:val="24"/>
          <w:szCs w:val="24"/>
          <w:lang w:val="ru-RU"/>
        </w:rPr>
        <w:t>кальция, необходимых для</w:t>
      </w:r>
      <w:r w:rsidRPr="00C82A0A">
        <w:rPr>
          <w:rStyle w:val="CharacterStyle2"/>
          <w:rFonts w:ascii="Times New Roman" w:hAnsi="Times New Roman"/>
          <w:sz w:val="24"/>
          <w:szCs w:val="24"/>
          <w:lang w:val="ru-RU"/>
        </w:rPr>
        <w:t xml:space="preserve"> минерализации костей. Дефицит ви</w:t>
      </w:r>
      <w:r w:rsidRPr="00C82A0A">
        <w:rPr>
          <w:rStyle w:val="CharacterStyle2"/>
          <w:rFonts w:ascii="Times New Roman" w:hAnsi="Times New Roman"/>
          <w:sz w:val="24"/>
          <w:szCs w:val="24"/>
          <w:lang w:val="ru-RU"/>
        </w:rPr>
        <w:softHyphen/>
        <w:t>тамина D обусловливается недостатком ультрафиолетовых лу</w:t>
      </w:r>
      <w:r w:rsidRPr="00C82A0A">
        <w:rPr>
          <w:rStyle w:val="CharacterStyle2"/>
          <w:rFonts w:ascii="Times New Roman" w:hAnsi="Times New Roman"/>
          <w:sz w:val="24"/>
          <w:szCs w:val="24"/>
          <w:lang w:val="ru-RU"/>
        </w:rPr>
        <w:softHyphen/>
        <w:t>чей и приводит к рахиту</w:t>
      </w:r>
      <w:r w:rsidRPr="001C1369">
        <w:rPr>
          <w:lang w:val="ru-RU"/>
        </w:rPr>
        <w:t>.</w:t>
      </w:r>
      <w:r w:rsidR="00316217" w:rsidRPr="00316217">
        <w:rPr>
          <w:lang w:val="ru-RU"/>
        </w:rPr>
        <w:t xml:space="preserve"> </w:t>
      </w:r>
      <w:r w:rsidR="00316217" w:rsidRPr="00316217">
        <w:rPr>
          <w:sz w:val="24"/>
          <w:szCs w:val="24"/>
          <w:lang w:val="ru-RU"/>
        </w:rPr>
        <w:t xml:space="preserve">При этом обызвествление хряща в </w:t>
      </w:r>
      <w:proofErr w:type="spellStart"/>
      <w:r w:rsidR="00316217" w:rsidRPr="00316217">
        <w:rPr>
          <w:sz w:val="24"/>
          <w:szCs w:val="24"/>
          <w:lang w:val="ru-RU"/>
        </w:rPr>
        <w:t>эпифизарной</w:t>
      </w:r>
      <w:proofErr w:type="spellEnd"/>
      <w:r w:rsidR="00316217" w:rsidRPr="00316217">
        <w:rPr>
          <w:sz w:val="24"/>
          <w:szCs w:val="24"/>
          <w:lang w:val="ru-RU"/>
        </w:rPr>
        <w:t xml:space="preserve"> пластинке почти прекращается. Остеобласты надкостницы в области </w:t>
      </w:r>
      <w:proofErr w:type="spellStart"/>
      <w:r w:rsidR="00316217" w:rsidRPr="00316217">
        <w:rPr>
          <w:sz w:val="24"/>
          <w:szCs w:val="24"/>
          <w:lang w:val="ru-RU"/>
        </w:rPr>
        <w:t>метафизов</w:t>
      </w:r>
      <w:proofErr w:type="spellEnd"/>
      <w:r w:rsidR="00316217" w:rsidRPr="00316217">
        <w:rPr>
          <w:sz w:val="24"/>
          <w:szCs w:val="24"/>
          <w:lang w:val="ru-RU"/>
        </w:rPr>
        <w:t xml:space="preserve"> увеличивают свою активность, образуя большие количества не подвергающейся обызвествлению ткани в области </w:t>
      </w:r>
      <w:proofErr w:type="spellStart"/>
      <w:r w:rsidR="00316217" w:rsidRPr="00316217">
        <w:rPr>
          <w:sz w:val="24"/>
          <w:szCs w:val="24"/>
          <w:lang w:val="ru-RU"/>
        </w:rPr>
        <w:t>метафиза</w:t>
      </w:r>
      <w:proofErr w:type="spellEnd"/>
      <w:r w:rsidR="00316217" w:rsidRPr="00316217">
        <w:rPr>
          <w:sz w:val="24"/>
          <w:szCs w:val="24"/>
          <w:lang w:val="ru-RU"/>
        </w:rPr>
        <w:t xml:space="preserve">. В результате области </w:t>
      </w:r>
      <w:proofErr w:type="spellStart"/>
      <w:r w:rsidR="00316217" w:rsidRPr="00316217">
        <w:rPr>
          <w:sz w:val="24"/>
          <w:szCs w:val="24"/>
          <w:lang w:val="ru-RU"/>
        </w:rPr>
        <w:t>метафизов</w:t>
      </w:r>
      <w:proofErr w:type="spellEnd"/>
      <w:r w:rsidR="00316217" w:rsidRPr="00316217">
        <w:rPr>
          <w:sz w:val="24"/>
          <w:szCs w:val="24"/>
          <w:lang w:val="ru-RU"/>
        </w:rPr>
        <w:t xml:space="preserve"> у растущих концов ребер становятся узловатыми и образуют у такого ребенка так называемые "рахитические четки". Изменения, происходящие в зоне роста кости при рахите - результат продолжения роста в отсутствии обызвествления. По этой причине нарушение минерального обмена будет вызывать более тяжелую форму рахита у того ребенка, который интенсивно растет. Мягкие кости, в которых межклеточное вещество недостаточно </w:t>
      </w:r>
      <w:proofErr w:type="spellStart"/>
      <w:r w:rsidR="00316217" w:rsidRPr="00316217">
        <w:rPr>
          <w:sz w:val="24"/>
          <w:szCs w:val="24"/>
          <w:lang w:val="ru-RU"/>
        </w:rPr>
        <w:t>кальцифицированно</w:t>
      </w:r>
      <w:proofErr w:type="spellEnd"/>
      <w:r w:rsidR="00316217" w:rsidRPr="00316217">
        <w:rPr>
          <w:sz w:val="24"/>
          <w:szCs w:val="24"/>
          <w:lang w:val="ru-RU"/>
        </w:rPr>
        <w:t>, изгибаются под тяжестью веса тела растущего ребенка, поэтому рахитичные дети бывают кривоногими.</w:t>
      </w:r>
      <w:r w:rsidR="00316217" w:rsidRPr="00316217">
        <w:rPr>
          <w:sz w:val="24"/>
          <w:szCs w:val="24"/>
        </w:rPr>
        <w:t> </w:t>
      </w:r>
    </w:p>
    <w:p w:rsidR="00C82A0A" w:rsidRPr="00C82A0A" w:rsidRDefault="00C82A0A" w:rsidP="00C82A0A">
      <w:pPr>
        <w:pStyle w:val="Style1"/>
        <w:jc w:val="both"/>
        <w:rPr>
          <w:rStyle w:val="CharacterStyle2"/>
          <w:rFonts w:ascii="Times New Roman" w:hAnsi="Times New Roman"/>
          <w:sz w:val="24"/>
          <w:szCs w:val="24"/>
          <w:lang w:val="ru-RU"/>
        </w:rPr>
      </w:pPr>
      <w:r w:rsidRPr="00C82A0A">
        <w:rPr>
          <w:rStyle w:val="CharacterStyle2"/>
          <w:rFonts w:ascii="Times New Roman" w:hAnsi="Times New Roman"/>
          <w:spacing w:val="-2"/>
          <w:sz w:val="24"/>
          <w:szCs w:val="24"/>
          <w:lang w:val="ru-RU"/>
        </w:rPr>
        <w:t xml:space="preserve">На развитие костной ткани влияют также </w:t>
      </w:r>
      <w:r w:rsidRPr="00C82A0A">
        <w:rPr>
          <w:rStyle w:val="CharacterStyle2"/>
          <w:rFonts w:ascii="Times New Roman" w:hAnsi="Times New Roman"/>
          <w:i/>
          <w:iCs/>
          <w:spacing w:val="-2"/>
          <w:sz w:val="24"/>
          <w:szCs w:val="24"/>
          <w:lang w:val="ru-RU"/>
        </w:rPr>
        <w:t xml:space="preserve">гормоны </w:t>
      </w:r>
      <w:r w:rsidRPr="00C82A0A">
        <w:rPr>
          <w:rStyle w:val="CharacterStyle2"/>
          <w:rFonts w:ascii="Times New Roman" w:hAnsi="Times New Roman"/>
          <w:spacing w:val="-2"/>
          <w:sz w:val="24"/>
          <w:szCs w:val="24"/>
          <w:lang w:val="ru-RU"/>
        </w:rPr>
        <w:t>щитовид</w:t>
      </w:r>
      <w:r w:rsidRPr="00C82A0A">
        <w:rPr>
          <w:rStyle w:val="CharacterStyle2"/>
          <w:rFonts w:ascii="Times New Roman" w:hAnsi="Times New Roman"/>
          <w:spacing w:val="-2"/>
          <w:sz w:val="24"/>
          <w:szCs w:val="24"/>
          <w:lang w:val="ru-RU"/>
        </w:rPr>
        <w:softHyphen/>
      </w:r>
      <w:r w:rsidRPr="00C82A0A">
        <w:rPr>
          <w:rStyle w:val="CharacterStyle2"/>
          <w:rFonts w:ascii="Times New Roman" w:hAnsi="Times New Roman"/>
          <w:sz w:val="24"/>
          <w:szCs w:val="24"/>
          <w:lang w:val="ru-RU"/>
        </w:rPr>
        <w:t>ных и половых желез.</w:t>
      </w:r>
    </w:p>
    <w:p w:rsidR="00C82A0A" w:rsidRPr="00C82A0A" w:rsidRDefault="00C82A0A" w:rsidP="00C82A0A">
      <w:pPr>
        <w:pStyle w:val="Style1"/>
        <w:jc w:val="both"/>
        <w:rPr>
          <w:rStyle w:val="CharacterStyle2"/>
          <w:rFonts w:ascii="Times New Roman" w:hAnsi="Times New Roman"/>
          <w:sz w:val="24"/>
          <w:szCs w:val="24"/>
          <w:lang w:val="ru-RU"/>
        </w:rPr>
      </w:pPr>
      <w:r w:rsidRPr="00C82A0A">
        <w:rPr>
          <w:rStyle w:val="CharacterStyle2"/>
          <w:rFonts w:ascii="Times New Roman" w:hAnsi="Times New Roman"/>
          <w:spacing w:val="-4"/>
          <w:sz w:val="24"/>
          <w:szCs w:val="24"/>
          <w:lang w:val="ru-RU"/>
        </w:rPr>
        <w:t xml:space="preserve">Нормальное развитие и рост скелета зависит также </w:t>
      </w:r>
      <w:r w:rsidRPr="00C82A0A">
        <w:rPr>
          <w:rStyle w:val="CharacterStyle2"/>
          <w:rFonts w:ascii="Times New Roman" w:hAnsi="Times New Roman"/>
          <w:i/>
          <w:iCs/>
          <w:spacing w:val="-4"/>
          <w:sz w:val="24"/>
          <w:szCs w:val="24"/>
          <w:lang w:val="ru-RU"/>
        </w:rPr>
        <w:t>от пище</w:t>
      </w:r>
      <w:r w:rsidRPr="00C82A0A">
        <w:rPr>
          <w:rStyle w:val="CharacterStyle2"/>
          <w:rFonts w:ascii="Times New Roman" w:hAnsi="Times New Roman"/>
          <w:i/>
          <w:iCs/>
          <w:spacing w:val="-4"/>
          <w:sz w:val="24"/>
          <w:szCs w:val="24"/>
          <w:lang w:val="ru-RU"/>
        </w:rPr>
        <w:softHyphen/>
      </w:r>
      <w:r w:rsidRPr="00C82A0A">
        <w:rPr>
          <w:rStyle w:val="CharacterStyle2"/>
          <w:rFonts w:ascii="Times New Roman" w:hAnsi="Times New Roman"/>
          <w:i/>
          <w:iCs/>
          <w:sz w:val="24"/>
          <w:szCs w:val="24"/>
          <w:lang w:val="ru-RU"/>
        </w:rPr>
        <w:t xml:space="preserve">вого рациона </w:t>
      </w:r>
      <w:r w:rsidRPr="00C82A0A">
        <w:rPr>
          <w:rStyle w:val="CharacterStyle2"/>
          <w:rFonts w:ascii="Times New Roman" w:hAnsi="Times New Roman"/>
          <w:sz w:val="24"/>
          <w:szCs w:val="24"/>
          <w:lang w:val="ru-RU"/>
        </w:rPr>
        <w:t>ребенка. Недостаточное поступление в организм кальция и фосфора вызывает замедление или остановку роста костей.</w:t>
      </w:r>
    </w:p>
    <w:p w:rsidR="00C82A0A" w:rsidRPr="00C82A0A" w:rsidRDefault="00C82A0A" w:rsidP="00C82A0A">
      <w:pPr>
        <w:pStyle w:val="Style3"/>
        <w:ind w:left="72" w:firstLine="0"/>
        <w:rPr>
          <w:rStyle w:val="CharacterStyle1"/>
          <w:rFonts w:ascii="Times New Roman" w:hAnsi="Times New Roman" w:cs="Times New Roman"/>
          <w:sz w:val="24"/>
          <w:szCs w:val="24"/>
          <w:lang w:val="ru-RU"/>
        </w:rPr>
      </w:pPr>
      <w:r w:rsidRPr="00C82A0A">
        <w:rPr>
          <w:rStyle w:val="CharacterStyle1"/>
          <w:rFonts w:ascii="Times New Roman" w:hAnsi="Times New Roman" w:cs="Times New Roman"/>
          <w:i/>
          <w:iCs/>
          <w:spacing w:val="-4"/>
          <w:sz w:val="24"/>
          <w:szCs w:val="24"/>
          <w:lang w:val="ru-RU"/>
        </w:rPr>
        <w:t xml:space="preserve"> С 18 до 40 лет </w:t>
      </w:r>
      <w:r w:rsidRPr="00C82A0A">
        <w:rPr>
          <w:rStyle w:val="CharacterStyle1"/>
          <w:rFonts w:ascii="Times New Roman" w:hAnsi="Times New Roman" w:cs="Times New Roman"/>
          <w:spacing w:val="-4"/>
          <w:sz w:val="24"/>
          <w:szCs w:val="24"/>
          <w:lang w:val="ru-RU"/>
        </w:rPr>
        <w:t xml:space="preserve">отмечаются стабилизация </w:t>
      </w:r>
      <w:proofErr w:type="spellStart"/>
      <w:r w:rsidRPr="00C82A0A">
        <w:rPr>
          <w:rStyle w:val="CharacterStyle1"/>
          <w:rFonts w:ascii="Times New Roman" w:hAnsi="Times New Roman" w:cs="Times New Roman"/>
          <w:spacing w:val="-4"/>
          <w:sz w:val="24"/>
          <w:szCs w:val="24"/>
          <w:lang w:val="ru-RU"/>
        </w:rPr>
        <w:t>диафизарных</w:t>
      </w:r>
      <w:proofErr w:type="spellEnd"/>
      <w:r w:rsidRPr="00C82A0A">
        <w:rPr>
          <w:rStyle w:val="CharacterStyle1"/>
          <w:rFonts w:ascii="Times New Roman" w:hAnsi="Times New Roman" w:cs="Times New Roman"/>
          <w:spacing w:val="-4"/>
          <w:sz w:val="24"/>
          <w:szCs w:val="24"/>
          <w:lang w:val="ru-RU"/>
        </w:rPr>
        <w:t xml:space="preserve"> пара</w:t>
      </w:r>
      <w:r w:rsidRPr="00C82A0A">
        <w:rPr>
          <w:rStyle w:val="CharacterStyle1"/>
          <w:rFonts w:ascii="Times New Roman" w:hAnsi="Times New Roman" w:cs="Times New Roman"/>
          <w:spacing w:val="-4"/>
          <w:sz w:val="24"/>
          <w:szCs w:val="24"/>
          <w:lang w:val="ru-RU"/>
        </w:rPr>
        <w:softHyphen/>
      </w:r>
      <w:r w:rsidRPr="00C82A0A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>метров, уравновешенность процессов перестройки.</w:t>
      </w:r>
    </w:p>
    <w:p w:rsidR="00C64721" w:rsidRDefault="00C64721" w:rsidP="000716E7">
      <w:pPr>
        <w:widowControl w:val="0"/>
        <w:suppressAutoHyphens w:val="0"/>
        <w:autoSpaceDE w:val="0"/>
        <w:autoSpaceDN w:val="0"/>
        <w:adjustRightInd w:val="0"/>
        <w:jc w:val="both"/>
        <w:rPr>
          <w:rFonts w:eastAsiaTheme="minorEastAsia"/>
          <w:spacing w:val="-7"/>
          <w:lang w:eastAsia="ru-RU"/>
        </w:rPr>
      </w:pPr>
    </w:p>
    <w:p w:rsidR="00171479" w:rsidRPr="00C64721" w:rsidRDefault="00C64721" w:rsidP="00C64721">
      <w:pPr>
        <w:tabs>
          <w:tab w:val="left" w:pos="900"/>
        </w:tabs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ab/>
      </w:r>
    </w:p>
    <w:tbl>
      <w:tblPr>
        <w:tblW w:w="4152" w:type="pct"/>
        <w:tblInd w:w="-28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003"/>
      </w:tblGrid>
      <w:tr w:rsidR="00171479" w:rsidRPr="00171479" w:rsidTr="00331091">
        <w:tc>
          <w:tcPr>
            <w:tcW w:w="5000" w:type="pct"/>
            <w:shd w:val="clear" w:color="auto" w:fill="FFFFFF"/>
            <w:hideMark/>
          </w:tcPr>
          <w:p w:rsidR="00171479" w:rsidRPr="00171479" w:rsidRDefault="00171479" w:rsidP="000716E7">
            <w:pPr>
              <w:suppressAutoHyphens w:val="0"/>
              <w:jc w:val="both"/>
              <w:rPr>
                <w:color w:val="000000"/>
                <w:lang w:eastAsia="ru-RU"/>
              </w:rPr>
            </w:pPr>
          </w:p>
        </w:tc>
      </w:tr>
    </w:tbl>
    <w:p w:rsidR="00AE4EBD" w:rsidRDefault="00AE4EBD" w:rsidP="00AE4EBD">
      <w:pPr>
        <w:spacing w:line="200" w:lineRule="atLeast"/>
        <w:jc w:val="both"/>
        <w:rPr>
          <w:b/>
          <w:iCs/>
        </w:rPr>
      </w:pPr>
    </w:p>
    <w:p w:rsidR="00AE4EBD" w:rsidRPr="007F1CF8" w:rsidRDefault="00AE4EBD" w:rsidP="00AE4EBD">
      <w:pPr>
        <w:spacing w:line="200" w:lineRule="atLeast"/>
        <w:jc w:val="both"/>
        <w:rPr>
          <w:b/>
          <w:iCs/>
        </w:rPr>
      </w:pPr>
      <w:r>
        <w:rPr>
          <w:b/>
          <w:iCs/>
        </w:rPr>
        <w:t>12</w:t>
      </w:r>
      <w:r w:rsidRPr="007F1CF8">
        <w:rPr>
          <w:b/>
          <w:iCs/>
        </w:rPr>
        <w:t>. Ситуационные задачи по данной теме:</w:t>
      </w:r>
    </w:p>
    <w:p w:rsidR="00053194" w:rsidRPr="00B672F1" w:rsidRDefault="00053194" w:rsidP="00053194">
      <w:pPr>
        <w:jc w:val="both"/>
      </w:pPr>
      <w:r>
        <w:t>1</w:t>
      </w:r>
      <w:r w:rsidRPr="00B672F1">
        <w:t xml:space="preserve">. В травматологический пункт доставлен ребенок с повреждением мышц нижних конечностей. За </w:t>
      </w:r>
      <w:proofErr w:type="gramStart"/>
      <w:r w:rsidRPr="00B672F1">
        <w:t>счет</w:t>
      </w:r>
      <w:proofErr w:type="gramEnd"/>
      <w:r w:rsidRPr="00B672F1">
        <w:t xml:space="preserve"> каких клеток возможна </w:t>
      </w:r>
      <w:proofErr w:type="spellStart"/>
      <w:r w:rsidRPr="00B672F1">
        <w:t>репаративная</w:t>
      </w:r>
      <w:proofErr w:type="spellEnd"/>
      <w:r w:rsidRPr="00B672F1">
        <w:t xml:space="preserve"> регенерация мышечных волокон?</w:t>
      </w:r>
    </w:p>
    <w:p w:rsidR="00053194" w:rsidRDefault="00053194" w:rsidP="00053194"/>
    <w:p w:rsidR="00053194" w:rsidRDefault="00053194" w:rsidP="00053194">
      <w:pPr>
        <w:rPr>
          <w:color w:val="000000"/>
        </w:rPr>
      </w:pPr>
      <w:r>
        <w:t>2</w:t>
      </w:r>
      <w:r w:rsidRPr="00B672F1">
        <w:t>.</w:t>
      </w:r>
      <w:r w:rsidRPr="00B672F1">
        <w:rPr>
          <w:color w:val="000000"/>
        </w:rPr>
        <w:t xml:space="preserve"> В диете ребёнка недостаточное содержание солей кальция. Как это отразится на </w:t>
      </w:r>
      <w:r>
        <w:rPr>
          <w:color w:val="000000"/>
        </w:rPr>
        <w:t xml:space="preserve">функционировании </w:t>
      </w:r>
      <w:proofErr w:type="gramStart"/>
      <w:r>
        <w:rPr>
          <w:color w:val="000000"/>
        </w:rPr>
        <w:t>мышечных</w:t>
      </w:r>
      <w:proofErr w:type="gramEnd"/>
      <w:r>
        <w:rPr>
          <w:color w:val="000000"/>
        </w:rPr>
        <w:t xml:space="preserve"> </w:t>
      </w:r>
      <w:r w:rsidRPr="00B672F1">
        <w:rPr>
          <w:color w:val="000000"/>
        </w:rPr>
        <w:t>ткани?</w:t>
      </w:r>
    </w:p>
    <w:p w:rsidR="00053194" w:rsidRDefault="00053194" w:rsidP="00053194">
      <w:pPr>
        <w:rPr>
          <w:color w:val="000000"/>
        </w:rPr>
      </w:pPr>
    </w:p>
    <w:p w:rsidR="00AE4EBD" w:rsidRPr="00053194" w:rsidRDefault="00053194" w:rsidP="00053194">
      <w:pPr>
        <w:rPr>
          <w:color w:val="000000"/>
        </w:rPr>
      </w:pPr>
      <w:r>
        <w:rPr>
          <w:color w:val="000000"/>
        </w:rPr>
        <w:t xml:space="preserve">3. </w:t>
      </w:r>
      <w:r w:rsidR="00AE4EBD">
        <w:t xml:space="preserve">При рентгеноскопии костей конечностей у обследуемого не обнаружена </w:t>
      </w:r>
      <w:proofErr w:type="spellStart"/>
      <w:r w:rsidR="00AE4EBD">
        <w:t>эпифизарная</w:t>
      </w:r>
      <w:proofErr w:type="spellEnd"/>
      <w:r w:rsidR="00AE4EBD">
        <w:t xml:space="preserve"> пластинка роста. Какого возраста достиг </w:t>
      </w:r>
      <w:proofErr w:type="gramStart"/>
      <w:r w:rsidR="00AE4EBD">
        <w:t>обследуемый</w:t>
      </w:r>
      <w:proofErr w:type="gramEnd"/>
      <w:r w:rsidR="00AE4EBD">
        <w:t>?</w:t>
      </w:r>
    </w:p>
    <w:p w:rsidR="00AE4EBD" w:rsidRDefault="00AE4EBD" w:rsidP="00AE4EBD">
      <w:pPr>
        <w:spacing w:line="200" w:lineRule="atLeast"/>
        <w:jc w:val="both"/>
      </w:pPr>
    </w:p>
    <w:p w:rsidR="00AE4EBD" w:rsidRDefault="00053194" w:rsidP="00AE4EBD">
      <w:pPr>
        <w:spacing w:line="200" w:lineRule="atLeast"/>
        <w:jc w:val="both"/>
      </w:pPr>
      <w:r>
        <w:t>4</w:t>
      </w:r>
      <w:r w:rsidR="00AE4EBD">
        <w:t xml:space="preserve">. У ребенка, страдающего рахитом, наблюдается размягчение и искривление костей конечностей. Какой этап </w:t>
      </w:r>
      <w:proofErr w:type="spellStart"/>
      <w:r w:rsidR="00AE4EBD">
        <w:t>остеогенеза</w:t>
      </w:r>
      <w:proofErr w:type="spellEnd"/>
      <w:r w:rsidR="00AE4EBD">
        <w:t xml:space="preserve"> нарушен?</w:t>
      </w:r>
    </w:p>
    <w:p w:rsidR="00AE4EBD" w:rsidRDefault="00AE4EBD" w:rsidP="00AE4EBD">
      <w:pPr>
        <w:spacing w:line="200" w:lineRule="atLeast"/>
        <w:jc w:val="both"/>
      </w:pPr>
    </w:p>
    <w:p w:rsidR="00AE4EBD" w:rsidRPr="009550EE" w:rsidRDefault="00053194" w:rsidP="00AE4EBD">
      <w:pPr>
        <w:spacing w:line="200" w:lineRule="atLeast"/>
        <w:jc w:val="both"/>
      </w:pPr>
      <w:r>
        <w:t>5</w:t>
      </w:r>
      <w:r w:rsidR="00AE4EBD" w:rsidRPr="009550EE">
        <w:t xml:space="preserve">. </w:t>
      </w:r>
      <w:r w:rsidR="00AE4EBD" w:rsidRPr="009550EE">
        <w:rPr>
          <w:rStyle w:val="apple-converted-space"/>
          <w:color w:val="000000"/>
          <w:shd w:val="clear" w:color="auto" w:fill="FFFFFF"/>
        </w:rPr>
        <w:t> </w:t>
      </w:r>
      <w:r w:rsidR="00AE4EBD" w:rsidRPr="009550EE">
        <w:rPr>
          <w:color w:val="000000"/>
          <w:shd w:val="clear" w:color="auto" w:fill="FFFFFF"/>
        </w:rPr>
        <w:t xml:space="preserve">При преждевременном половом созревании ускоряется окостенение </w:t>
      </w:r>
      <w:proofErr w:type="spellStart"/>
      <w:r w:rsidR="00AE4EBD" w:rsidRPr="009550EE">
        <w:rPr>
          <w:color w:val="000000"/>
          <w:shd w:val="clear" w:color="auto" w:fill="FFFFFF"/>
        </w:rPr>
        <w:t>метаэпифизарной</w:t>
      </w:r>
      <w:proofErr w:type="spellEnd"/>
      <w:r w:rsidR="00AE4EBD" w:rsidRPr="009550EE">
        <w:rPr>
          <w:color w:val="000000"/>
          <w:shd w:val="clear" w:color="auto" w:fill="FFFFFF"/>
        </w:rPr>
        <w:t xml:space="preserve"> пластинки, как это повлияет на рост больного?</w:t>
      </w:r>
    </w:p>
    <w:p w:rsidR="00AE4EBD" w:rsidRDefault="00053194" w:rsidP="00AE4EBD">
      <w:pPr>
        <w:suppressAutoHyphens w:val="0"/>
        <w:spacing w:before="100" w:beforeAutospacing="1" w:after="100" w:afterAutospacing="1"/>
        <w:rPr>
          <w:color w:val="000000"/>
          <w:lang w:eastAsia="ru-RU"/>
        </w:rPr>
      </w:pPr>
      <w:r>
        <w:t>6</w:t>
      </w:r>
      <w:r w:rsidR="00AE4EBD" w:rsidRPr="009550EE">
        <w:t>.</w:t>
      </w:r>
      <w:r w:rsidR="00AE4EBD" w:rsidRPr="009550EE">
        <w:rPr>
          <w:color w:val="000000"/>
          <w:lang w:eastAsia="ru-RU"/>
        </w:rPr>
        <w:t xml:space="preserve"> В диете ребёнка недостаточное содержание солей кальция. Как это отразится на развитии костной ткани?</w:t>
      </w:r>
    </w:p>
    <w:p w:rsidR="00AE4EBD" w:rsidRPr="009550EE" w:rsidRDefault="00053194" w:rsidP="00AE4EBD">
      <w:pPr>
        <w:suppressAutoHyphens w:val="0"/>
        <w:spacing w:before="100" w:beforeAutospacing="1" w:after="100" w:afterAutospacing="1"/>
        <w:rPr>
          <w:color w:val="000000"/>
          <w:lang w:eastAsia="ru-RU"/>
        </w:rPr>
      </w:pPr>
      <w:r>
        <w:rPr>
          <w:color w:val="000000"/>
          <w:lang w:eastAsia="ru-RU"/>
        </w:rPr>
        <w:t>7</w:t>
      </w:r>
      <w:r w:rsidR="00AE4EBD">
        <w:rPr>
          <w:color w:val="000000"/>
          <w:lang w:eastAsia="ru-RU"/>
        </w:rPr>
        <w:t xml:space="preserve">. </w:t>
      </w:r>
      <w:r w:rsidR="00AE4EBD">
        <w:t>В клинику поступил ребенок 5 лет с переломом ключицы по типу «зеленой ветки».  Как это связано с детскими особенностями строения кости как органа?</w:t>
      </w:r>
    </w:p>
    <w:p w:rsidR="00AE4EBD" w:rsidRDefault="00053194" w:rsidP="00AE4EBD">
      <w:pPr>
        <w:spacing w:line="200" w:lineRule="atLeast"/>
        <w:jc w:val="both"/>
      </w:pPr>
      <w:r>
        <w:t xml:space="preserve"> 8</w:t>
      </w:r>
      <w:r w:rsidR="00AE4EBD">
        <w:t xml:space="preserve">. У подростка с гипокинезией наблюдается уменьшение количества костной ткани, которое указывает на развитие </w:t>
      </w:r>
      <w:proofErr w:type="spellStart"/>
      <w:r w:rsidR="00AE4EBD">
        <w:t>остеопороза</w:t>
      </w:r>
      <w:proofErr w:type="spellEnd"/>
      <w:r w:rsidR="00AE4EBD">
        <w:t xml:space="preserve">. </w:t>
      </w:r>
      <w:proofErr w:type="gramStart"/>
      <w:r w:rsidR="00AE4EBD">
        <w:t>Активация</w:t>
      </w:r>
      <w:proofErr w:type="gramEnd"/>
      <w:r w:rsidR="00AE4EBD">
        <w:t xml:space="preserve"> каких клеток костной ткани предопределяет развитие этого заболевания?</w:t>
      </w:r>
    </w:p>
    <w:p w:rsidR="00AE4EBD" w:rsidRDefault="00AE4EBD" w:rsidP="00AE4EBD">
      <w:pPr>
        <w:spacing w:line="200" w:lineRule="atLeast"/>
        <w:jc w:val="both"/>
      </w:pPr>
    </w:p>
    <w:p w:rsidR="00EF4715" w:rsidRPr="00BD209F" w:rsidRDefault="00EF4715" w:rsidP="00EF4715">
      <w:pPr>
        <w:spacing w:line="200" w:lineRule="atLeast"/>
        <w:jc w:val="both"/>
      </w:pPr>
      <w:r>
        <w:rPr>
          <w:b/>
          <w:bCs/>
          <w:color w:val="000000"/>
          <w:bdr w:val="none" w:sz="0" w:space="0" w:color="auto" w:frame="1"/>
          <w:lang w:eastAsia="ru-RU"/>
        </w:rPr>
        <w:lastRenderedPageBreak/>
        <w:t xml:space="preserve">13. </w:t>
      </w:r>
      <w:r w:rsidRPr="00BD209F">
        <w:rPr>
          <w:b/>
          <w:bCs/>
          <w:color w:val="000000"/>
          <w:bdr w:val="none" w:sz="0" w:space="0" w:color="auto" w:frame="1"/>
          <w:lang w:eastAsia="ru-RU"/>
        </w:rPr>
        <w:t>Примеры тестовых заданий по теме:</w:t>
      </w:r>
      <w:r w:rsidRPr="00BD209F">
        <w:rPr>
          <w:bCs/>
          <w:color w:val="000000"/>
          <w:bdr w:val="none" w:sz="0" w:space="0" w:color="auto" w:frame="1"/>
          <w:lang w:eastAsia="ru-RU"/>
        </w:rPr>
        <w:t xml:space="preserve"> «</w:t>
      </w:r>
      <w:r w:rsidRPr="00BD209F">
        <w:t>Структурная организация мы</w:t>
      </w:r>
      <w:r w:rsidR="00053194">
        <w:t>шечных и опорных тканей у детей</w:t>
      </w:r>
      <w:r w:rsidRPr="00BD209F">
        <w:t>»</w:t>
      </w:r>
    </w:p>
    <w:p w:rsidR="00EF4715" w:rsidRPr="00BD209F" w:rsidRDefault="00EF4715" w:rsidP="00EF4715">
      <w:pPr>
        <w:spacing w:line="200" w:lineRule="atLeast"/>
        <w:ind w:firstLine="720"/>
        <w:jc w:val="both"/>
      </w:pPr>
    </w:p>
    <w:p w:rsidR="00EF4715" w:rsidRPr="00094C63" w:rsidRDefault="00EF4715" w:rsidP="00EF4715">
      <w:pPr>
        <w:pStyle w:val="a8"/>
        <w:numPr>
          <w:ilvl w:val="1"/>
          <w:numId w:val="40"/>
        </w:numPr>
        <w:spacing w:line="200" w:lineRule="atLeast"/>
      </w:pPr>
      <w:r w:rsidRPr="00094C63">
        <w:rPr>
          <w:color w:val="000000"/>
          <w:lang w:eastAsia="ru-RU"/>
        </w:rPr>
        <w:t>Особенности хрящевых тканей у детей:</w:t>
      </w:r>
    </w:p>
    <w:p w:rsidR="00EF4715" w:rsidRPr="00094C63" w:rsidRDefault="00EF4715" w:rsidP="00EF4715">
      <w:pPr>
        <w:pStyle w:val="a8"/>
        <w:numPr>
          <w:ilvl w:val="0"/>
          <w:numId w:val="32"/>
        </w:numPr>
        <w:spacing w:line="200" w:lineRule="atLeast"/>
      </w:pPr>
      <w:r w:rsidRPr="00094C63">
        <w:rPr>
          <w:color w:val="000000"/>
          <w:lang w:eastAsia="ru-RU"/>
        </w:rPr>
        <w:t xml:space="preserve">низкая </w:t>
      </w:r>
      <w:proofErr w:type="spellStart"/>
      <w:r w:rsidRPr="00094C63">
        <w:rPr>
          <w:color w:val="000000"/>
          <w:lang w:eastAsia="ru-RU"/>
        </w:rPr>
        <w:t>гидрофильность</w:t>
      </w:r>
      <w:proofErr w:type="spellEnd"/>
    </w:p>
    <w:p w:rsidR="00EF4715" w:rsidRPr="00094C63" w:rsidRDefault="00EF4715" w:rsidP="00EF4715">
      <w:pPr>
        <w:pStyle w:val="a8"/>
        <w:numPr>
          <w:ilvl w:val="0"/>
          <w:numId w:val="32"/>
        </w:numPr>
        <w:spacing w:line="200" w:lineRule="atLeast"/>
      </w:pPr>
      <w:r w:rsidRPr="00094C63">
        <w:t xml:space="preserve">большое количество молодых </w:t>
      </w:r>
      <w:proofErr w:type="spellStart"/>
      <w:r w:rsidRPr="00094C63">
        <w:t>хондроцитов</w:t>
      </w:r>
      <w:proofErr w:type="spellEnd"/>
    </w:p>
    <w:p w:rsidR="00EF4715" w:rsidRDefault="00EF4715" w:rsidP="00EF4715">
      <w:pPr>
        <w:pStyle w:val="a8"/>
        <w:numPr>
          <w:ilvl w:val="0"/>
          <w:numId w:val="32"/>
        </w:numPr>
        <w:spacing w:line="200" w:lineRule="atLeast"/>
      </w:pPr>
      <w:r>
        <w:t xml:space="preserve">низкое содержание </w:t>
      </w:r>
      <w:proofErr w:type="spellStart"/>
      <w:r w:rsidRPr="00094C63">
        <w:t>протеогликанов</w:t>
      </w:r>
      <w:proofErr w:type="spellEnd"/>
      <w:r w:rsidRPr="00094C63">
        <w:t xml:space="preserve"> </w:t>
      </w:r>
    </w:p>
    <w:p w:rsidR="00EF4715" w:rsidRPr="00094C63" w:rsidRDefault="00EF4715" w:rsidP="00EF4715">
      <w:pPr>
        <w:pStyle w:val="a8"/>
        <w:numPr>
          <w:ilvl w:val="0"/>
          <w:numId w:val="32"/>
        </w:numPr>
        <w:spacing w:line="200" w:lineRule="atLeast"/>
      </w:pPr>
      <w:bookmarkStart w:id="0" w:name="_GoBack"/>
      <w:bookmarkEnd w:id="0"/>
      <w:r w:rsidRPr="00094C63">
        <w:t>изогенных групп много</w:t>
      </w:r>
    </w:p>
    <w:p w:rsidR="00EF4715" w:rsidRPr="00094C63" w:rsidRDefault="00EF4715" w:rsidP="00EF4715">
      <w:pPr>
        <w:pStyle w:val="a8"/>
        <w:numPr>
          <w:ilvl w:val="1"/>
          <w:numId w:val="40"/>
        </w:numPr>
        <w:spacing w:line="200" w:lineRule="atLeast"/>
      </w:pPr>
      <w:r w:rsidRPr="00094C63">
        <w:t xml:space="preserve">Эластичность, податливость костей у детей раннего возраста обусловлена </w:t>
      </w:r>
      <w:proofErr w:type="gramStart"/>
      <w:r w:rsidRPr="00094C63">
        <w:t>высоким</w:t>
      </w:r>
      <w:proofErr w:type="gramEnd"/>
      <w:r w:rsidRPr="00094C63">
        <w:t xml:space="preserve"> содержание в межклеточном веществе:</w:t>
      </w:r>
    </w:p>
    <w:p w:rsidR="00EF4715" w:rsidRPr="00094C63" w:rsidRDefault="00EF4715" w:rsidP="00EF4715">
      <w:pPr>
        <w:pStyle w:val="a8"/>
        <w:numPr>
          <w:ilvl w:val="0"/>
          <w:numId w:val="33"/>
        </w:numPr>
        <w:spacing w:line="200" w:lineRule="atLeast"/>
      </w:pPr>
      <w:r w:rsidRPr="00094C63">
        <w:t>воды</w:t>
      </w:r>
    </w:p>
    <w:p w:rsidR="00EF4715" w:rsidRPr="00094C63" w:rsidRDefault="00EF4715" w:rsidP="00EF4715">
      <w:pPr>
        <w:pStyle w:val="a8"/>
        <w:numPr>
          <w:ilvl w:val="0"/>
          <w:numId w:val="33"/>
        </w:numPr>
        <w:spacing w:line="200" w:lineRule="atLeast"/>
      </w:pPr>
      <w:r w:rsidRPr="00094C63">
        <w:t xml:space="preserve">волокон </w:t>
      </w:r>
    </w:p>
    <w:p w:rsidR="00EF4715" w:rsidRPr="00094C63" w:rsidRDefault="00EF4715" w:rsidP="00EF4715">
      <w:pPr>
        <w:pStyle w:val="a8"/>
        <w:numPr>
          <w:ilvl w:val="0"/>
          <w:numId w:val="33"/>
        </w:numPr>
        <w:spacing w:line="200" w:lineRule="atLeast"/>
      </w:pPr>
      <w:r w:rsidRPr="00094C63">
        <w:t>минеральных веществ</w:t>
      </w:r>
    </w:p>
    <w:p w:rsidR="00EF4715" w:rsidRPr="00094C63" w:rsidRDefault="00EF4715" w:rsidP="00EF4715">
      <w:pPr>
        <w:pStyle w:val="a8"/>
        <w:numPr>
          <w:ilvl w:val="0"/>
          <w:numId w:val="33"/>
        </w:numPr>
        <w:spacing w:line="200" w:lineRule="atLeast"/>
      </w:pPr>
      <w:proofErr w:type="spellStart"/>
      <w:r w:rsidRPr="00094C63">
        <w:t>остеокальцина</w:t>
      </w:r>
      <w:proofErr w:type="spellEnd"/>
    </w:p>
    <w:p w:rsidR="00EF4715" w:rsidRPr="00094C63" w:rsidRDefault="00EF4715" w:rsidP="00EF4715">
      <w:pPr>
        <w:pStyle w:val="a8"/>
        <w:numPr>
          <w:ilvl w:val="1"/>
          <w:numId w:val="40"/>
        </w:numPr>
        <w:spacing w:line="200" w:lineRule="atLeast"/>
      </w:pPr>
      <w:r w:rsidRPr="00094C63">
        <w:t>Первые остеона появляются:</w:t>
      </w:r>
    </w:p>
    <w:p w:rsidR="00EF4715" w:rsidRPr="00094C63" w:rsidRDefault="00EF4715" w:rsidP="00EF4715">
      <w:pPr>
        <w:pStyle w:val="a8"/>
        <w:numPr>
          <w:ilvl w:val="0"/>
          <w:numId w:val="34"/>
        </w:numPr>
        <w:spacing w:line="200" w:lineRule="atLeast"/>
      </w:pPr>
      <w:r w:rsidRPr="00094C63">
        <w:t>у новорожденных</w:t>
      </w:r>
    </w:p>
    <w:p w:rsidR="00EF4715" w:rsidRPr="00094C63" w:rsidRDefault="00EF4715" w:rsidP="00EF4715">
      <w:pPr>
        <w:pStyle w:val="a8"/>
        <w:numPr>
          <w:ilvl w:val="0"/>
          <w:numId w:val="34"/>
        </w:numPr>
        <w:spacing w:line="200" w:lineRule="atLeast"/>
      </w:pPr>
      <w:r w:rsidRPr="00094C63">
        <w:t>к 2 месяцам</w:t>
      </w:r>
    </w:p>
    <w:p w:rsidR="00EF4715" w:rsidRPr="00094C63" w:rsidRDefault="00EF4715" w:rsidP="00EF4715">
      <w:pPr>
        <w:pStyle w:val="a8"/>
        <w:numPr>
          <w:ilvl w:val="0"/>
          <w:numId w:val="34"/>
        </w:numPr>
        <w:spacing w:line="200" w:lineRule="atLeast"/>
      </w:pPr>
      <w:r w:rsidRPr="00094C63">
        <w:t>к 5 месяцам</w:t>
      </w:r>
    </w:p>
    <w:p w:rsidR="00EF4715" w:rsidRPr="00094C63" w:rsidRDefault="00EF4715" w:rsidP="00EF4715">
      <w:pPr>
        <w:pStyle w:val="a8"/>
        <w:numPr>
          <w:ilvl w:val="0"/>
          <w:numId w:val="34"/>
        </w:numPr>
        <w:spacing w:line="200" w:lineRule="atLeast"/>
      </w:pPr>
      <w:r w:rsidRPr="00094C63">
        <w:t>к 6 годам</w:t>
      </w:r>
    </w:p>
    <w:p w:rsidR="00EF4715" w:rsidRDefault="00EF4715" w:rsidP="00EF4715">
      <w:pPr>
        <w:pStyle w:val="a8"/>
        <w:spacing w:line="200" w:lineRule="atLeast"/>
        <w:ind w:left="1080"/>
        <w:rPr>
          <w:rFonts w:eastAsiaTheme="minorHAnsi"/>
          <w:color w:val="000000"/>
          <w:shd w:val="clear" w:color="auto" w:fill="FFFFFF"/>
          <w:lang w:eastAsia="en-US"/>
        </w:rPr>
      </w:pPr>
    </w:p>
    <w:p w:rsidR="00EF4715" w:rsidRPr="00EF4715" w:rsidRDefault="00C64721" w:rsidP="00EF4715">
      <w:p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4</w:t>
      </w:r>
      <w:r w:rsidR="00EF4715">
        <w:rPr>
          <w:rFonts w:eastAsiaTheme="minorHAnsi"/>
          <w:color w:val="000000"/>
          <w:shd w:val="clear" w:color="auto" w:fill="FFFFFF"/>
          <w:lang w:eastAsia="en-US"/>
        </w:rPr>
        <w:t xml:space="preserve">. </w:t>
      </w:r>
      <w:r w:rsidR="00EF4715" w:rsidRPr="00EF4715">
        <w:rPr>
          <w:rFonts w:eastAsiaTheme="minorHAnsi"/>
          <w:color w:val="000000"/>
          <w:shd w:val="clear" w:color="auto" w:fill="FFFFFF"/>
          <w:lang w:eastAsia="en-US"/>
        </w:rPr>
        <w:t>Высокая упругость хрящевой ткани у детей обусловлена:</w:t>
      </w:r>
    </w:p>
    <w:p w:rsidR="00EF4715" w:rsidRDefault="00EF4715" w:rsidP="00EF4715">
      <w:pPr>
        <w:pStyle w:val="a8"/>
        <w:numPr>
          <w:ilvl w:val="0"/>
          <w:numId w:val="37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 xml:space="preserve">короткими цепями </w:t>
      </w:r>
      <w:proofErr w:type="spellStart"/>
      <w:r>
        <w:rPr>
          <w:rFonts w:eastAsiaTheme="minorHAnsi"/>
          <w:color w:val="000000"/>
          <w:shd w:val="clear" w:color="auto" w:fill="FFFFFF"/>
          <w:lang w:eastAsia="en-US"/>
        </w:rPr>
        <w:t>хондроитинсульфата</w:t>
      </w:r>
      <w:proofErr w:type="spellEnd"/>
    </w:p>
    <w:p w:rsidR="00EF4715" w:rsidRDefault="00EF4715" w:rsidP="00EF4715">
      <w:pPr>
        <w:pStyle w:val="a8"/>
        <w:numPr>
          <w:ilvl w:val="0"/>
          <w:numId w:val="37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 xml:space="preserve">длинными молекулами </w:t>
      </w:r>
      <w:proofErr w:type="spellStart"/>
      <w:r>
        <w:rPr>
          <w:rFonts w:eastAsiaTheme="minorHAnsi"/>
          <w:color w:val="000000"/>
          <w:shd w:val="clear" w:color="auto" w:fill="FFFFFF"/>
          <w:lang w:eastAsia="en-US"/>
        </w:rPr>
        <w:t>хондроитинсульфата</w:t>
      </w:r>
      <w:proofErr w:type="spellEnd"/>
    </w:p>
    <w:p w:rsidR="00EF4715" w:rsidRDefault="00EF4715" w:rsidP="00EF4715">
      <w:pPr>
        <w:pStyle w:val="a8"/>
        <w:numPr>
          <w:ilvl w:val="0"/>
          <w:numId w:val="37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невысоким содержанием структурированной воды</w:t>
      </w:r>
    </w:p>
    <w:p w:rsidR="00EF4715" w:rsidRDefault="00EF4715" w:rsidP="00EF4715">
      <w:pPr>
        <w:pStyle w:val="a8"/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</w:p>
    <w:p w:rsidR="00EF4715" w:rsidRPr="00EF4715" w:rsidRDefault="00C64721" w:rsidP="00EF4715">
      <w:p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5</w:t>
      </w:r>
      <w:r w:rsidR="00EF4715">
        <w:rPr>
          <w:rFonts w:eastAsiaTheme="minorHAnsi"/>
          <w:color w:val="000000"/>
          <w:shd w:val="clear" w:color="auto" w:fill="FFFFFF"/>
          <w:lang w:eastAsia="en-US"/>
        </w:rPr>
        <w:t xml:space="preserve">. </w:t>
      </w:r>
      <w:r w:rsidR="00EF4715" w:rsidRPr="00EF4715">
        <w:rPr>
          <w:rFonts w:eastAsiaTheme="minorHAnsi"/>
          <w:color w:val="000000"/>
          <w:shd w:val="clear" w:color="auto" w:fill="FFFFFF"/>
          <w:lang w:eastAsia="en-US"/>
        </w:rPr>
        <w:t>Эпифизы трубчатых костей у новорожденных образованы тканью:</w:t>
      </w:r>
    </w:p>
    <w:p w:rsidR="00EF4715" w:rsidRDefault="00EF4715" w:rsidP="00EF4715">
      <w:pPr>
        <w:pStyle w:val="a8"/>
        <w:numPr>
          <w:ilvl w:val="0"/>
          <w:numId w:val="38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proofErr w:type="spellStart"/>
      <w:r w:rsidRPr="002D428E">
        <w:rPr>
          <w:rFonts w:eastAsiaTheme="minorHAnsi"/>
          <w:color w:val="000000"/>
          <w:shd w:val="clear" w:color="auto" w:fill="FFFFFF"/>
          <w:lang w:eastAsia="en-US"/>
        </w:rPr>
        <w:t>грубоволокнистой</w:t>
      </w:r>
      <w:proofErr w:type="spellEnd"/>
      <w:r w:rsidRPr="002D428E">
        <w:rPr>
          <w:rFonts w:eastAsiaTheme="minorHAnsi"/>
          <w:color w:val="000000"/>
          <w:shd w:val="clear" w:color="auto" w:fill="FFFFFF"/>
          <w:lang w:eastAsia="en-US"/>
        </w:rPr>
        <w:t xml:space="preserve"> костной </w:t>
      </w:r>
    </w:p>
    <w:p w:rsidR="00EF4715" w:rsidRDefault="00EF4715" w:rsidP="00EF4715">
      <w:pPr>
        <w:pStyle w:val="a8"/>
        <w:numPr>
          <w:ilvl w:val="0"/>
          <w:numId w:val="38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 w:rsidRPr="002D428E">
        <w:rPr>
          <w:rFonts w:eastAsiaTheme="minorHAnsi"/>
          <w:color w:val="000000"/>
          <w:shd w:val="clear" w:color="auto" w:fill="FFFFFF"/>
          <w:lang w:eastAsia="en-US"/>
        </w:rPr>
        <w:t>гиалиновой хрящевой</w:t>
      </w:r>
    </w:p>
    <w:p w:rsidR="00EF4715" w:rsidRDefault="00EF4715" w:rsidP="00EF4715">
      <w:pPr>
        <w:pStyle w:val="a8"/>
        <w:numPr>
          <w:ilvl w:val="0"/>
          <w:numId w:val="38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эластической хрящевой</w:t>
      </w:r>
    </w:p>
    <w:p w:rsidR="00EF4715" w:rsidRDefault="00EF4715" w:rsidP="00EF4715">
      <w:pPr>
        <w:pStyle w:val="a8"/>
        <w:numPr>
          <w:ilvl w:val="0"/>
          <w:numId w:val="38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пластинчатой костной</w:t>
      </w:r>
    </w:p>
    <w:p w:rsidR="00EF4715" w:rsidRDefault="00EF4715" w:rsidP="00EF4715">
      <w:pPr>
        <w:pStyle w:val="a8"/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</w:p>
    <w:p w:rsidR="00EF4715" w:rsidRPr="00EF4715" w:rsidRDefault="00C64721" w:rsidP="00EF4715">
      <w:p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6</w:t>
      </w:r>
      <w:r w:rsidR="00EF4715">
        <w:rPr>
          <w:rFonts w:eastAsiaTheme="minorHAnsi"/>
          <w:color w:val="000000"/>
          <w:shd w:val="clear" w:color="auto" w:fill="FFFFFF"/>
          <w:lang w:eastAsia="en-US"/>
        </w:rPr>
        <w:t xml:space="preserve">. </w:t>
      </w:r>
      <w:r w:rsidR="00EF4715" w:rsidRPr="00EF4715">
        <w:rPr>
          <w:rFonts w:eastAsiaTheme="minorHAnsi"/>
          <w:color w:val="000000"/>
          <w:shd w:val="clear" w:color="auto" w:fill="FFFFFF"/>
          <w:lang w:eastAsia="en-US"/>
        </w:rPr>
        <w:t>Переломы по типу «зеленой ветки» у детей обусловлены:</w:t>
      </w:r>
    </w:p>
    <w:p w:rsidR="00EF4715" w:rsidRDefault="00EF4715" w:rsidP="00EF4715">
      <w:pPr>
        <w:pStyle w:val="a8"/>
        <w:numPr>
          <w:ilvl w:val="0"/>
          <w:numId w:val="39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толстой надкостницей</w:t>
      </w:r>
    </w:p>
    <w:p w:rsidR="00EF4715" w:rsidRDefault="00EF4715" w:rsidP="00EF4715">
      <w:pPr>
        <w:pStyle w:val="a8"/>
        <w:numPr>
          <w:ilvl w:val="0"/>
          <w:numId w:val="39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тонкой надкостницей</w:t>
      </w:r>
    </w:p>
    <w:p w:rsidR="00EF4715" w:rsidRDefault="00EF4715" w:rsidP="00EF4715">
      <w:pPr>
        <w:pStyle w:val="a8"/>
        <w:numPr>
          <w:ilvl w:val="0"/>
          <w:numId w:val="39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высокой минерализацией межклеточного вещества</w:t>
      </w:r>
    </w:p>
    <w:p w:rsidR="00EF4715" w:rsidRDefault="00EF4715" w:rsidP="00EF4715">
      <w:pPr>
        <w:pStyle w:val="a8"/>
        <w:numPr>
          <w:ilvl w:val="0"/>
          <w:numId w:val="39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выраженным слоем компактного вещества</w:t>
      </w:r>
    </w:p>
    <w:p w:rsidR="00EF4715" w:rsidRPr="00EF4715" w:rsidRDefault="00C64721" w:rsidP="00EF4715">
      <w:p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7</w:t>
      </w:r>
      <w:r w:rsidR="00EF4715">
        <w:rPr>
          <w:rFonts w:eastAsiaTheme="minorHAnsi"/>
          <w:color w:val="000000"/>
          <w:shd w:val="clear" w:color="auto" w:fill="FFFFFF"/>
          <w:lang w:eastAsia="en-US"/>
        </w:rPr>
        <w:t xml:space="preserve">. </w:t>
      </w:r>
      <w:r w:rsidR="00EF4715" w:rsidRPr="00EF4715">
        <w:rPr>
          <w:rFonts w:eastAsiaTheme="minorHAnsi"/>
          <w:color w:val="000000"/>
          <w:shd w:val="clear" w:color="auto" w:fill="FFFFFF"/>
          <w:lang w:eastAsia="en-US"/>
        </w:rPr>
        <w:t>Содержание неорганического компонента в костной ткани новорожденного:</w:t>
      </w:r>
    </w:p>
    <w:p w:rsidR="00EF4715" w:rsidRDefault="00EF4715" w:rsidP="00EF4715">
      <w:pPr>
        <w:pStyle w:val="a8"/>
        <w:numPr>
          <w:ilvl w:val="0"/>
          <w:numId w:val="43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10%</w:t>
      </w:r>
    </w:p>
    <w:p w:rsidR="00EF4715" w:rsidRDefault="00EF4715" w:rsidP="00EF4715">
      <w:pPr>
        <w:pStyle w:val="a8"/>
        <w:numPr>
          <w:ilvl w:val="0"/>
          <w:numId w:val="43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25%</w:t>
      </w:r>
    </w:p>
    <w:p w:rsidR="00EF4715" w:rsidRDefault="00EF4715" w:rsidP="00EF4715">
      <w:pPr>
        <w:pStyle w:val="a8"/>
        <w:numPr>
          <w:ilvl w:val="0"/>
          <w:numId w:val="43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50%</w:t>
      </w:r>
    </w:p>
    <w:p w:rsidR="00EF4715" w:rsidRDefault="00EF4715" w:rsidP="00EF4715">
      <w:pPr>
        <w:pStyle w:val="a8"/>
        <w:numPr>
          <w:ilvl w:val="0"/>
          <w:numId w:val="43"/>
        </w:numPr>
        <w:spacing w:line="200" w:lineRule="atLeast"/>
        <w:rPr>
          <w:rFonts w:eastAsiaTheme="minorHAnsi"/>
          <w:color w:val="000000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95%</w:t>
      </w:r>
    </w:p>
    <w:p w:rsidR="00053194" w:rsidRDefault="00053194" w:rsidP="00053194"/>
    <w:p w:rsidR="00053194" w:rsidRPr="00B672F1" w:rsidRDefault="00053194" w:rsidP="00053194">
      <w:r>
        <w:t xml:space="preserve">8. </w:t>
      </w:r>
      <w:r w:rsidRPr="00B672F1">
        <w:t>Дифференцировка перимизия заканчивается:</w:t>
      </w:r>
    </w:p>
    <w:p w:rsidR="00053194" w:rsidRPr="00B672F1" w:rsidRDefault="00053194" w:rsidP="00053194">
      <w:pPr>
        <w:pStyle w:val="a8"/>
        <w:numPr>
          <w:ilvl w:val="0"/>
          <w:numId w:val="35"/>
        </w:numPr>
      </w:pPr>
      <w:r w:rsidRPr="00B672F1">
        <w:t>у новорожденных</w:t>
      </w:r>
    </w:p>
    <w:p w:rsidR="00053194" w:rsidRPr="00B672F1" w:rsidRDefault="00053194" w:rsidP="00053194">
      <w:pPr>
        <w:pStyle w:val="a8"/>
        <w:numPr>
          <w:ilvl w:val="0"/>
          <w:numId w:val="35"/>
        </w:numPr>
      </w:pPr>
      <w:r w:rsidRPr="00B672F1">
        <w:t>к 2 годам</w:t>
      </w:r>
    </w:p>
    <w:p w:rsidR="00053194" w:rsidRPr="00B672F1" w:rsidRDefault="00053194" w:rsidP="00053194">
      <w:pPr>
        <w:pStyle w:val="a8"/>
        <w:numPr>
          <w:ilvl w:val="0"/>
          <w:numId w:val="35"/>
        </w:numPr>
      </w:pPr>
      <w:r w:rsidRPr="00B672F1">
        <w:t>к 8-10 годам</w:t>
      </w:r>
    </w:p>
    <w:p w:rsidR="00053194" w:rsidRPr="00B672F1" w:rsidRDefault="00053194" w:rsidP="00053194">
      <w:pPr>
        <w:pStyle w:val="a8"/>
        <w:numPr>
          <w:ilvl w:val="0"/>
          <w:numId w:val="35"/>
        </w:numPr>
      </w:pPr>
      <w:r w:rsidRPr="00B672F1">
        <w:t>к 8 месяцам</w:t>
      </w:r>
    </w:p>
    <w:p w:rsidR="00053194" w:rsidRPr="00B672F1" w:rsidRDefault="00053194" w:rsidP="00053194">
      <w:pPr>
        <w:rPr>
          <w:rFonts w:eastAsiaTheme="minorHAnsi"/>
          <w:color w:val="000000"/>
          <w:shd w:val="clear" w:color="auto" w:fill="FFFFFF"/>
          <w:lang w:eastAsia="en-US"/>
        </w:rPr>
      </w:pPr>
      <w:r>
        <w:t>9</w:t>
      </w:r>
      <w:r w:rsidRPr="00B672F1">
        <w:t xml:space="preserve">. </w:t>
      </w:r>
      <w:r w:rsidRPr="00B672F1">
        <w:rPr>
          <w:rFonts w:eastAsiaTheme="minorHAnsi"/>
          <w:color w:val="000000"/>
          <w:shd w:val="clear" w:color="auto" w:fill="FFFFFF"/>
          <w:lang w:eastAsia="en-US"/>
        </w:rPr>
        <w:t>Скелетная мышечная ткань у новорождённых характеризуются:</w:t>
      </w:r>
    </w:p>
    <w:p w:rsidR="00053194" w:rsidRPr="00B672F1" w:rsidRDefault="00053194" w:rsidP="00053194">
      <w:pPr>
        <w:rPr>
          <w:rFonts w:eastAsiaTheme="minorHAnsi"/>
          <w:color w:val="000000"/>
          <w:shd w:val="clear" w:color="auto" w:fill="FFFFFF"/>
          <w:lang w:eastAsia="en-US"/>
        </w:rPr>
      </w:pPr>
      <w:r w:rsidRPr="00B672F1">
        <w:rPr>
          <w:rFonts w:eastAsiaTheme="minorHAnsi"/>
          <w:color w:val="000000"/>
          <w:shd w:val="clear" w:color="auto" w:fill="FFFFFF"/>
          <w:lang w:eastAsia="en-US"/>
        </w:rPr>
        <w:t>1) преобладанием дефинитивного миозина</w:t>
      </w:r>
    </w:p>
    <w:p w:rsidR="00053194" w:rsidRPr="00B672F1" w:rsidRDefault="00053194" w:rsidP="00053194">
      <w:pPr>
        <w:rPr>
          <w:rFonts w:eastAsiaTheme="minorHAnsi"/>
          <w:color w:val="000000"/>
          <w:shd w:val="clear" w:color="auto" w:fill="FFFFFF"/>
          <w:lang w:eastAsia="en-US"/>
        </w:rPr>
      </w:pPr>
      <w:r w:rsidRPr="00B672F1">
        <w:rPr>
          <w:rFonts w:eastAsiaTheme="minorHAnsi"/>
          <w:color w:val="000000"/>
          <w:shd w:val="clear" w:color="auto" w:fill="FFFFFF"/>
          <w:lang w:eastAsia="en-US"/>
        </w:rPr>
        <w:t>2) высоким содержанием сократительных белков</w:t>
      </w:r>
    </w:p>
    <w:p w:rsidR="00053194" w:rsidRPr="00B672F1" w:rsidRDefault="00053194" w:rsidP="00053194">
      <w:pPr>
        <w:rPr>
          <w:rFonts w:eastAsiaTheme="minorHAnsi"/>
          <w:color w:val="000000"/>
          <w:shd w:val="clear" w:color="auto" w:fill="FFFFFF"/>
          <w:lang w:eastAsia="en-US"/>
        </w:rPr>
      </w:pPr>
      <w:r w:rsidRPr="00B672F1">
        <w:rPr>
          <w:rFonts w:eastAsiaTheme="minorHAnsi"/>
          <w:color w:val="000000"/>
          <w:shd w:val="clear" w:color="auto" w:fill="FFFFFF"/>
          <w:lang w:eastAsia="en-US"/>
        </w:rPr>
        <w:t>3) высоким содержанием фетальной формы миозина</w:t>
      </w:r>
    </w:p>
    <w:p w:rsidR="00053194" w:rsidRPr="00B672F1" w:rsidRDefault="00053194" w:rsidP="00053194">
      <w:pPr>
        <w:rPr>
          <w:rFonts w:eastAsiaTheme="minorHAnsi"/>
          <w:color w:val="000000"/>
          <w:shd w:val="clear" w:color="auto" w:fill="FFFFFF"/>
          <w:lang w:eastAsia="en-US"/>
        </w:rPr>
      </w:pPr>
    </w:p>
    <w:p w:rsidR="00053194" w:rsidRPr="00B672F1" w:rsidRDefault="00053194" w:rsidP="00053194">
      <w:pPr>
        <w:rPr>
          <w:rStyle w:val="CharacterStyle1"/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eastAsiaTheme="minorHAnsi"/>
          <w:color w:val="000000"/>
          <w:shd w:val="clear" w:color="auto" w:fill="FFFFFF"/>
          <w:lang w:eastAsia="en-US"/>
        </w:rPr>
        <w:t>10</w:t>
      </w:r>
      <w:r w:rsidRPr="00B672F1">
        <w:rPr>
          <w:rFonts w:eastAsiaTheme="minorHAnsi"/>
          <w:color w:val="000000"/>
          <w:shd w:val="clear" w:color="auto" w:fill="FFFFFF"/>
          <w:lang w:eastAsia="en-US"/>
        </w:rPr>
        <w:t xml:space="preserve">. </w:t>
      </w:r>
      <w:r w:rsidRPr="00B672F1">
        <w:t>Количество миофиб</w:t>
      </w:r>
      <w:r w:rsidRPr="00B672F1">
        <w:rPr>
          <w:rStyle w:val="CharacterStyle1"/>
          <w:rFonts w:ascii="Times New Roman" w:hAnsi="Times New Roman" w:cs="Times New Roman"/>
          <w:spacing w:val="-5"/>
          <w:sz w:val="24"/>
          <w:szCs w:val="24"/>
        </w:rPr>
        <w:t>ри</w:t>
      </w:r>
      <w:proofErr w:type="gramStart"/>
      <w:r w:rsidRPr="00B672F1">
        <w:rPr>
          <w:rStyle w:val="CharacterStyle1"/>
          <w:rFonts w:ascii="Times New Roman" w:hAnsi="Times New Roman" w:cs="Times New Roman"/>
          <w:spacing w:val="-5"/>
          <w:sz w:val="24"/>
          <w:szCs w:val="24"/>
        </w:rPr>
        <w:t>лл в ск</w:t>
      </w:r>
      <w:proofErr w:type="gramEnd"/>
      <w:r w:rsidRPr="00B672F1">
        <w:rPr>
          <w:rStyle w:val="CharacterStyle1"/>
          <w:rFonts w:ascii="Times New Roman" w:hAnsi="Times New Roman" w:cs="Times New Roman"/>
          <w:spacing w:val="-5"/>
          <w:sz w:val="24"/>
          <w:szCs w:val="24"/>
        </w:rPr>
        <w:t>елетной мышечной ткани удваивается:</w:t>
      </w:r>
    </w:p>
    <w:p w:rsidR="00053194" w:rsidRPr="00B672F1" w:rsidRDefault="00053194" w:rsidP="00053194">
      <w:pPr>
        <w:pStyle w:val="a8"/>
        <w:numPr>
          <w:ilvl w:val="0"/>
          <w:numId w:val="36"/>
        </w:numPr>
        <w:rPr>
          <w:rFonts w:eastAsiaTheme="minorHAnsi"/>
          <w:color w:val="000000"/>
          <w:shd w:val="clear" w:color="auto" w:fill="FFFFFF"/>
          <w:lang w:eastAsia="en-US"/>
        </w:rPr>
      </w:pPr>
      <w:r w:rsidRPr="00B672F1">
        <w:t>к 4 годам</w:t>
      </w:r>
    </w:p>
    <w:p w:rsidR="00053194" w:rsidRPr="00B672F1" w:rsidRDefault="00053194" w:rsidP="00053194">
      <w:pPr>
        <w:pStyle w:val="a8"/>
        <w:numPr>
          <w:ilvl w:val="0"/>
          <w:numId w:val="36"/>
        </w:numPr>
        <w:rPr>
          <w:rFonts w:eastAsiaTheme="minorHAnsi"/>
          <w:color w:val="000000"/>
          <w:shd w:val="clear" w:color="auto" w:fill="FFFFFF"/>
          <w:lang w:eastAsia="en-US"/>
        </w:rPr>
      </w:pPr>
      <w:r w:rsidRPr="00B672F1">
        <w:rPr>
          <w:rFonts w:eastAsiaTheme="minorHAnsi"/>
          <w:color w:val="000000"/>
          <w:shd w:val="clear" w:color="auto" w:fill="FFFFFF"/>
          <w:lang w:eastAsia="en-US"/>
        </w:rPr>
        <w:lastRenderedPageBreak/>
        <w:t>к 2 годам</w:t>
      </w:r>
    </w:p>
    <w:p w:rsidR="00053194" w:rsidRPr="00B672F1" w:rsidRDefault="00053194" w:rsidP="00053194">
      <w:pPr>
        <w:pStyle w:val="a8"/>
        <w:numPr>
          <w:ilvl w:val="0"/>
          <w:numId w:val="36"/>
        </w:numPr>
        <w:rPr>
          <w:rFonts w:eastAsiaTheme="minorHAnsi"/>
          <w:color w:val="000000"/>
          <w:shd w:val="clear" w:color="auto" w:fill="FFFFFF"/>
          <w:lang w:eastAsia="en-US"/>
        </w:rPr>
      </w:pPr>
      <w:r w:rsidRPr="00B672F1">
        <w:rPr>
          <w:rFonts w:eastAsiaTheme="minorHAnsi"/>
          <w:color w:val="000000"/>
          <w:shd w:val="clear" w:color="auto" w:fill="FFFFFF"/>
          <w:lang w:eastAsia="en-US"/>
        </w:rPr>
        <w:t>к 7 годам</w:t>
      </w:r>
    </w:p>
    <w:p w:rsidR="00053194" w:rsidRPr="00B672F1" w:rsidRDefault="00053194" w:rsidP="00053194">
      <w:pPr>
        <w:pStyle w:val="a8"/>
        <w:numPr>
          <w:ilvl w:val="0"/>
          <w:numId w:val="36"/>
        </w:numPr>
        <w:rPr>
          <w:rFonts w:eastAsiaTheme="minorHAnsi"/>
          <w:color w:val="000000"/>
          <w:shd w:val="clear" w:color="auto" w:fill="FFFFFF"/>
          <w:lang w:eastAsia="en-US"/>
        </w:rPr>
      </w:pPr>
      <w:r w:rsidRPr="00B672F1">
        <w:rPr>
          <w:rFonts w:eastAsiaTheme="minorHAnsi"/>
          <w:color w:val="000000"/>
          <w:shd w:val="clear" w:color="auto" w:fill="FFFFFF"/>
          <w:lang w:eastAsia="en-US"/>
        </w:rPr>
        <w:t>к 6 месяцам</w:t>
      </w:r>
    </w:p>
    <w:p w:rsidR="00AE4EBD" w:rsidRPr="00417A24" w:rsidRDefault="00AE4EBD" w:rsidP="00AE4EBD">
      <w:pPr>
        <w:rPr>
          <w:b/>
          <w:sz w:val="20"/>
          <w:szCs w:val="20"/>
        </w:rPr>
      </w:pPr>
    </w:p>
    <w:p w:rsidR="00AE4EBD" w:rsidRPr="005A18B4" w:rsidRDefault="00AE4EBD" w:rsidP="00AE4EBD">
      <w:pPr>
        <w:ind w:left="45"/>
        <w:jc w:val="both"/>
        <w:rPr>
          <w:b/>
        </w:rPr>
      </w:pPr>
    </w:p>
    <w:p w:rsidR="00AE4EBD" w:rsidRDefault="001B33FC" w:rsidP="00AE4EBD">
      <w:pPr>
        <w:jc w:val="both"/>
      </w:pPr>
      <w:r>
        <w:rPr>
          <w:b/>
          <w:bCs/>
        </w:rPr>
        <w:t>14</w:t>
      </w:r>
      <w:r w:rsidR="00AE4EBD">
        <w:rPr>
          <w:b/>
          <w:bCs/>
        </w:rPr>
        <w:t xml:space="preserve">. </w:t>
      </w:r>
      <w:r w:rsidR="00AE4EBD" w:rsidRPr="000A491B">
        <w:rPr>
          <w:b/>
          <w:bCs/>
        </w:rPr>
        <w:t xml:space="preserve">Заключительный этап: </w:t>
      </w:r>
      <w:r w:rsidRPr="00E93F62">
        <w:t xml:space="preserve">В конце практического занятия студентам необходимо </w:t>
      </w:r>
      <w:r w:rsidRPr="00E93F62">
        <w:rPr>
          <w:u w:val="single"/>
        </w:rPr>
        <w:t>сдать и защитить протокол</w:t>
      </w:r>
      <w:r w:rsidRPr="00E93F62">
        <w:t>, узнать задание на дом для подготовки к следующему занятию. При защите протокола студент отвечает на вопросы преподавателя</w:t>
      </w:r>
      <w:r>
        <w:t>.</w:t>
      </w:r>
    </w:p>
    <w:p w:rsidR="00FF047B" w:rsidRDefault="00FF047B" w:rsidP="000716E7">
      <w:pPr>
        <w:jc w:val="both"/>
        <w:rPr>
          <w:b/>
          <w:color w:val="000000"/>
        </w:rPr>
      </w:pPr>
    </w:p>
    <w:p w:rsidR="000716E7" w:rsidRDefault="00C95444" w:rsidP="000716E7">
      <w:pPr>
        <w:jc w:val="both"/>
        <w:rPr>
          <w:b/>
          <w:color w:val="000000"/>
        </w:rPr>
      </w:pPr>
      <w:r>
        <w:rPr>
          <w:b/>
          <w:color w:val="000000"/>
        </w:rPr>
        <w:t>15</w:t>
      </w:r>
      <w:r w:rsidR="000716E7" w:rsidRPr="00A002BF">
        <w:rPr>
          <w:b/>
          <w:color w:val="000000"/>
        </w:rPr>
        <w:t>. Список основной и дополнительной литературы</w:t>
      </w:r>
    </w:p>
    <w:p w:rsidR="00C64721" w:rsidRPr="00FB70D8" w:rsidRDefault="00C64721" w:rsidP="00C64721">
      <w:pPr>
        <w:pStyle w:val="WW-"/>
        <w:spacing w:line="240" w:lineRule="auto"/>
        <w:ind w:firstLine="709"/>
        <w:jc w:val="both"/>
        <w:rPr>
          <w:i/>
          <w:sz w:val="20"/>
          <w:szCs w:val="20"/>
        </w:rPr>
      </w:pPr>
    </w:p>
    <w:p w:rsidR="00C64721" w:rsidRDefault="00C64721" w:rsidP="00C64721">
      <w:pPr>
        <w:pStyle w:val="10"/>
        <w:keepNext/>
        <w:keepLines/>
        <w:jc w:val="center"/>
        <w:rPr>
          <w:b/>
          <w:sz w:val="24"/>
          <w:szCs w:val="24"/>
        </w:rPr>
      </w:pPr>
      <w:r w:rsidRPr="00AD0E08">
        <w:rPr>
          <w:b/>
          <w:sz w:val="24"/>
          <w:szCs w:val="24"/>
        </w:rPr>
        <w:t>Основная литература</w:t>
      </w:r>
    </w:p>
    <w:p w:rsidR="00C64721" w:rsidRPr="00AD0E08" w:rsidRDefault="00C64721" w:rsidP="00C64721">
      <w:pPr>
        <w:pStyle w:val="10"/>
        <w:keepNext/>
        <w:keepLines/>
        <w:jc w:val="center"/>
        <w:rPr>
          <w:b/>
          <w:sz w:val="24"/>
          <w:szCs w:val="24"/>
        </w:rPr>
      </w:pPr>
    </w:p>
    <w:p w:rsidR="00C64721" w:rsidRPr="00FD6EA3" w:rsidRDefault="00C64721" w:rsidP="00C64721">
      <w:pPr>
        <w:numPr>
          <w:ilvl w:val="0"/>
          <w:numId w:val="44"/>
        </w:numPr>
        <w:shd w:val="clear" w:color="auto" w:fill="FFFFFF"/>
        <w:suppressAutoHyphens w:val="0"/>
        <w:spacing w:before="15" w:after="45" w:line="240" w:lineRule="atLeast"/>
        <w:rPr>
          <w:color w:val="000000"/>
          <w:lang w:eastAsia="ru-RU"/>
        </w:rPr>
      </w:pPr>
      <w:r w:rsidRPr="00FD6EA3">
        <w:rPr>
          <w:color w:val="000000"/>
          <w:lang w:eastAsia="ru-RU"/>
        </w:rPr>
        <w:t xml:space="preserve">Кузнецов С.Л. Гистология, цитология и эмбриология : учебник для </w:t>
      </w:r>
      <w:proofErr w:type="spellStart"/>
      <w:r w:rsidRPr="00FD6EA3">
        <w:rPr>
          <w:color w:val="000000"/>
          <w:lang w:eastAsia="ru-RU"/>
        </w:rPr>
        <w:t>мед</w:t>
      </w:r>
      <w:proofErr w:type="gramStart"/>
      <w:r w:rsidRPr="00FD6EA3">
        <w:rPr>
          <w:color w:val="000000"/>
          <w:lang w:eastAsia="ru-RU"/>
        </w:rPr>
        <w:t>.в</w:t>
      </w:r>
      <w:proofErr w:type="gramEnd"/>
      <w:r w:rsidRPr="00FD6EA3">
        <w:rPr>
          <w:color w:val="000000"/>
          <w:lang w:eastAsia="ru-RU"/>
        </w:rPr>
        <w:t>узов</w:t>
      </w:r>
      <w:proofErr w:type="spellEnd"/>
      <w:r w:rsidRPr="00FD6EA3">
        <w:rPr>
          <w:color w:val="000000"/>
          <w:lang w:eastAsia="ru-RU"/>
        </w:rPr>
        <w:t xml:space="preserve"> / С. Л. Кузнецов, Н. Н. </w:t>
      </w:r>
      <w:proofErr w:type="spellStart"/>
      <w:r w:rsidRPr="00FD6EA3">
        <w:rPr>
          <w:color w:val="000000"/>
          <w:lang w:eastAsia="ru-RU"/>
        </w:rPr>
        <w:t>Мушкамбаров</w:t>
      </w:r>
      <w:proofErr w:type="spellEnd"/>
      <w:r w:rsidRPr="00FD6EA3">
        <w:rPr>
          <w:color w:val="000000"/>
          <w:lang w:eastAsia="ru-RU"/>
        </w:rPr>
        <w:t xml:space="preserve">. - М. : </w:t>
      </w:r>
      <w:proofErr w:type="spellStart"/>
      <w:r w:rsidRPr="00FD6EA3">
        <w:rPr>
          <w:color w:val="000000"/>
          <w:lang w:eastAsia="ru-RU"/>
        </w:rPr>
        <w:t>Мед</w:t>
      </w:r>
      <w:proofErr w:type="gramStart"/>
      <w:r w:rsidRPr="00FD6EA3">
        <w:rPr>
          <w:color w:val="000000"/>
          <w:lang w:eastAsia="ru-RU"/>
        </w:rPr>
        <w:t>.и</w:t>
      </w:r>
      <w:proofErr w:type="gramEnd"/>
      <w:r w:rsidRPr="00FD6EA3">
        <w:rPr>
          <w:color w:val="000000"/>
          <w:lang w:eastAsia="ru-RU"/>
        </w:rPr>
        <w:t>нформ.агентство</w:t>
      </w:r>
      <w:proofErr w:type="spellEnd"/>
      <w:r w:rsidRPr="00FD6EA3">
        <w:rPr>
          <w:color w:val="000000"/>
          <w:lang w:eastAsia="ru-RU"/>
        </w:rPr>
        <w:t>, 2007. - 600 с. :</w:t>
      </w:r>
    </w:p>
    <w:p w:rsidR="00C64721" w:rsidRPr="00FD6EA3" w:rsidRDefault="00C64721" w:rsidP="00C64721">
      <w:pPr>
        <w:numPr>
          <w:ilvl w:val="0"/>
          <w:numId w:val="44"/>
        </w:numPr>
        <w:shd w:val="clear" w:color="auto" w:fill="FFFFFF"/>
        <w:suppressAutoHyphens w:val="0"/>
        <w:spacing w:before="15" w:after="45" w:line="240" w:lineRule="atLeast"/>
        <w:rPr>
          <w:color w:val="000000"/>
          <w:lang w:eastAsia="ru-RU"/>
        </w:rPr>
      </w:pPr>
      <w:r w:rsidRPr="00FD6EA3">
        <w:rPr>
          <w:color w:val="000000"/>
          <w:lang w:eastAsia="ru-RU"/>
        </w:rPr>
        <w:t xml:space="preserve">Гистология, цитология и эмбриология. Атлас [Электронный ресурс]: учебное пособие / Быков В.Л., </w:t>
      </w:r>
      <w:proofErr w:type="spellStart"/>
      <w:r w:rsidRPr="00FD6EA3">
        <w:rPr>
          <w:color w:val="000000"/>
          <w:lang w:eastAsia="ru-RU"/>
        </w:rPr>
        <w:t>Юшканцева</w:t>
      </w:r>
      <w:proofErr w:type="spellEnd"/>
      <w:r w:rsidRPr="00FD6EA3">
        <w:rPr>
          <w:color w:val="000000"/>
          <w:lang w:eastAsia="ru-RU"/>
        </w:rPr>
        <w:t xml:space="preserve"> С.И. - М.</w:t>
      </w:r>
      <w:proofErr w:type="gramStart"/>
      <w:r w:rsidRPr="00FD6EA3">
        <w:rPr>
          <w:color w:val="000000"/>
          <w:lang w:eastAsia="ru-RU"/>
        </w:rPr>
        <w:t xml:space="preserve"> :</w:t>
      </w:r>
      <w:proofErr w:type="gramEnd"/>
      <w:r w:rsidRPr="00FD6EA3">
        <w:rPr>
          <w:color w:val="000000"/>
          <w:lang w:eastAsia="ru-RU"/>
        </w:rPr>
        <w:t xml:space="preserve"> </w:t>
      </w:r>
      <w:proofErr w:type="spellStart"/>
      <w:r w:rsidRPr="00FD6EA3">
        <w:rPr>
          <w:color w:val="000000"/>
          <w:lang w:eastAsia="ru-RU"/>
        </w:rPr>
        <w:t>ГЭОТАР-Медиа</w:t>
      </w:r>
      <w:proofErr w:type="spellEnd"/>
      <w:r w:rsidRPr="00FD6EA3">
        <w:rPr>
          <w:color w:val="000000"/>
          <w:lang w:eastAsia="ru-RU"/>
        </w:rPr>
        <w:t>, 2013. - http://www.rosmedlib.ru/book/ISBN9785970424377.htm</w:t>
      </w:r>
    </w:p>
    <w:p w:rsidR="00C64721" w:rsidRPr="00DD4C99" w:rsidRDefault="00C64721" w:rsidP="00C64721">
      <w:pPr>
        <w:autoSpaceDE w:val="0"/>
        <w:autoSpaceDN w:val="0"/>
        <w:adjustRightInd w:val="0"/>
      </w:pPr>
    </w:p>
    <w:p w:rsidR="00C64721" w:rsidRDefault="00C64721" w:rsidP="00C64721">
      <w:pPr>
        <w:pStyle w:val="10"/>
        <w:keepNext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Дополнительная литература</w:t>
      </w:r>
    </w:p>
    <w:p w:rsidR="00C64721" w:rsidRDefault="00C64721" w:rsidP="00C64721">
      <w:pPr>
        <w:pStyle w:val="10"/>
        <w:keepNext/>
        <w:jc w:val="center"/>
        <w:rPr>
          <w:b/>
          <w:sz w:val="24"/>
          <w:szCs w:val="24"/>
        </w:rPr>
      </w:pPr>
    </w:p>
    <w:p w:rsidR="00C64721" w:rsidRPr="00FD6EA3" w:rsidRDefault="00C64721" w:rsidP="00C64721">
      <w:pPr>
        <w:numPr>
          <w:ilvl w:val="0"/>
          <w:numId w:val="45"/>
        </w:numPr>
        <w:shd w:val="clear" w:color="auto" w:fill="FFFFFF"/>
        <w:suppressAutoHyphens w:val="0"/>
        <w:spacing w:before="15" w:after="45" w:line="240" w:lineRule="atLeast"/>
        <w:rPr>
          <w:color w:val="000000"/>
          <w:lang w:eastAsia="ru-RU"/>
        </w:rPr>
      </w:pPr>
      <w:r w:rsidRPr="00FD6EA3">
        <w:rPr>
          <w:color w:val="000000"/>
          <w:lang w:eastAsia="ru-RU"/>
        </w:rPr>
        <w:t>Словарь терминов по гистологии, эмбриологии, цитологии [Электронный ресурс]</w:t>
      </w:r>
      <w:proofErr w:type="gramStart"/>
      <w:r w:rsidRPr="00FD6EA3">
        <w:rPr>
          <w:color w:val="000000"/>
          <w:lang w:eastAsia="ru-RU"/>
        </w:rPr>
        <w:t xml:space="preserve"> :</w:t>
      </w:r>
      <w:proofErr w:type="gramEnd"/>
      <w:r w:rsidRPr="00FD6EA3">
        <w:rPr>
          <w:color w:val="000000"/>
          <w:lang w:eastAsia="ru-RU"/>
        </w:rPr>
        <w:t xml:space="preserve"> для студентов I - II курсов всех специальностей / сост. Н. Н. Медведева, Л. Г. Левкович, Л. Е. Сухова [и др.] ; Красноярский медицинский университет. - Красноярск</w:t>
      </w:r>
      <w:proofErr w:type="gramStart"/>
      <w:r w:rsidRPr="00FD6EA3">
        <w:rPr>
          <w:color w:val="000000"/>
          <w:lang w:eastAsia="ru-RU"/>
        </w:rPr>
        <w:t xml:space="preserve"> :</w:t>
      </w:r>
      <w:proofErr w:type="gramEnd"/>
      <w:r w:rsidRPr="00FD6EA3">
        <w:rPr>
          <w:color w:val="000000"/>
          <w:lang w:eastAsia="ru-RU"/>
        </w:rPr>
        <w:t xml:space="preserve"> </w:t>
      </w:r>
      <w:proofErr w:type="spellStart"/>
      <w:r w:rsidRPr="00FD6EA3">
        <w:rPr>
          <w:color w:val="000000"/>
          <w:lang w:eastAsia="ru-RU"/>
        </w:rPr>
        <w:t>КрасГМУ</w:t>
      </w:r>
      <w:proofErr w:type="spellEnd"/>
      <w:r w:rsidRPr="00FD6EA3">
        <w:rPr>
          <w:color w:val="000000"/>
          <w:lang w:eastAsia="ru-RU"/>
        </w:rPr>
        <w:t xml:space="preserve">, 2010. - 105 с. </w:t>
      </w:r>
    </w:p>
    <w:p w:rsidR="00C64721" w:rsidRPr="00FD6EA3" w:rsidRDefault="00C64721" w:rsidP="00C64721">
      <w:pPr>
        <w:numPr>
          <w:ilvl w:val="0"/>
          <w:numId w:val="45"/>
        </w:numPr>
        <w:shd w:val="clear" w:color="auto" w:fill="FFFFFF"/>
        <w:suppressAutoHyphens w:val="0"/>
        <w:spacing w:before="15" w:after="45" w:line="240" w:lineRule="atLeast"/>
        <w:rPr>
          <w:color w:val="000000"/>
          <w:lang w:eastAsia="ru-RU"/>
        </w:rPr>
      </w:pPr>
      <w:r w:rsidRPr="00FD6EA3">
        <w:rPr>
          <w:color w:val="000000"/>
          <w:lang w:eastAsia="ru-RU"/>
        </w:rPr>
        <w:t>Экспресс-гистология</w:t>
      </w:r>
      <w:proofErr w:type="gramStart"/>
      <w:r w:rsidRPr="00FD6EA3">
        <w:rPr>
          <w:color w:val="000000"/>
          <w:lang w:eastAsia="ru-RU"/>
        </w:rPr>
        <w:t xml:space="preserve"> :</w:t>
      </w:r>
      <w:proofErr w:type="gramEnd"/>
      <w:r w:rsidRPr="00FD6EA3">
        <w:rPr>
          <w:color w:val="000000"/>
          <w:lang w:eastAsia="ru-RU"/>
        </w:rPr>
        <w:t xml:space="preserve"> учебное пособие / ред. В. И. </w:t>
      </w:r>
      <w:proofErr w:type="spellStart"/>
      <w:r w:rsidRPr="00FD6EA3">
        <w:rPr>
          <w:color w:val="000000"/>
          <w:lang w:eastAsia="ru-RU"/>
        </w:rPr>
        <w:t>Ноздрин</w:t>
      </w:r>
      <w:proofErr w:type="spellEnd"/>
      <w:r w:rsidRPr="00FD6EA3">
        <w:rPr>
          <w:color w:val="000000"/>
          <w:lang w:eastAsia="ru-RU"/>
        </w:rPr>
        <w:t xml:space="preserve">. - М. : </w:t>
      </w:r>
      <w:proofErr w:type="spellStart"/>
      <w:r w:rsidRPr="00FD6EA3">
        <w:rPr>
          <w:color w:val="000000"/>
          <w:lang w:eastAsia="ru-RU"/>
        </w:rPr>
        <w:t>Мед</w:t>
      </w:r>
      <w:proofErr w:type="gramStart"/>
      <w:r w:rsidRPr="00FD6EA3">
        <w:rPr>
          <w:color w:val="000000"/>
          <w:lang w:eastAsia="ru-RU"/>
        </w:rPr>
        <w:t>.и</w:t>
      </w:r>
      <w:proofErr w:type="gramEnd"/>
      <w:r w:rsidRPr="00FD6EA3">
        <w:rPr>
          <w:color w:val="000000"/>
          <w:lang w:eastAsia="ru-RU"/>
        </w:rPr>
        <w:t>нформ.агентство</w:t>
      </w:r>
      <w:proofErr w:type="spellEnd"/>
      <w:r w:rsidRPr="00FD6EA3">
        <w:rPr>
          <w:color w:val="000000"/>
          <w:lang w:eastAsia="ru-RU"/>
        </w:rPr>
        <w:t xml:space="preserve">, 2008. - 208 с. </w:t>
      </w:r>
    </w:p>
    <w:p w:rsidR="00C64721" w:rsidRDefault="00C64721" w:rsidP="00C64721">
      <w:pPr>
        <w:pStyle w:val="3"/>
        <w:ind w:firstLine="142"/>
        <w:jc w:val="both"/>
        <w:rPr>
          <w:sz w:val="24"/>
          <w:szCs w:val="24"/>
        </w:rPr>
      </w:pPr>
    </w:p>
    <w:p w:rsidR="00C64721" w:rsidRDefault="00C64721" w:rsidP="00C64721">
      <w:pPr>
        <w:pStyle w:val="3"/>
        <w:ind w:firstLine="720"/>
        <w:rPr>
          <w:sz w:val="24"/>
          <w:szCs w:val="24"/>
        </w:rPr>
      </w:pPr>
      <w:r w:rsidRPr="00E166D4">
        <w:rPr>
          <w:sz w:val="24"/>
          <w:szCs w:val="24"/>
        </w:rPr>
        <w:t xml:space="preserve">3.4.3. Периодические издания </w:t>
      </w:r>
    </w:p>
    <w:p w:rsidR="00C64721" w:rsidRPr="00716EDD" w:rsidRDefault="00C64721" w:rsidP="00C64721">
      <w:pPr>
        <w:rPr>
          <w:lang w:eastAsia="ru-RU"/>
        </w:rPr>
      </w:pPr>
    </w:p>
    <w:tbl>
      <w:tblPr>
        <w:tblW w:w="9701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8"/>
        <w:gridCol w:w="2775"/>
        <w:gridCol w:w="6328"/>
      </w:tblGrid>
      <w:tr w:rsidR="00C64721" w:rsidRPr="00A5566C" w:rsidTr="00C64721">
        <w:trPr>
          <w:trHeight w:val="187"/>
        </w:trPr>
        <w:tc>
          <w:tcPr>
            <w:tcW w:w="561" w:type="dxa"/>
          </w:tcPr>
          <w:p w:rsidR="00C64721" w:rsidRPr="00AF721D" w:rsidRDefault="00C64721" w:rsidP="00127A44">
            <w:pPr>
              <w:jc w:val="center"/>
              <w:rPr>
                <w:sz w:val="20"/>
                <w:szCs w:val="20"/>
              </w:rPr>
            </w:pPr>
            <w:r w:rsidRPr="00AF721D">
              <w:rPr>
                <w:sz w:val="20"/>
                <w:szCs w:val="20"/>
              </w:rPr>
              <w:t>№№</w:t>
            </w:r>
          </w:p>
        </w:tc>
        <w:tc>
          <w:tcPr>
            <w:tcW w:w="2783" w:type="dxa"/>
          </w:tcPr>
          <w:p w:rsidR="00C64721" w:rsidRPr="00AF721D" w:rsidRDefault="00C64721" w:rsidP="00127A44">
            <w:pPr>
              <w:jc w:val="center"/>
              <w:rPr>
                <w:sz w:val="20"/>
                <w:szCs w:val="20"/>
              </w:rPr>
            </w:pPr>
            <w:r w:rsidRPr="00AF721D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357" w:type="dxa"/>
          </w:tcPr>
          <w:p w:rsidR="00C64721" w:rsidRPr="00AF721D" w:rsidRDefault="00C64721" w:rsidP="00127A44">
            <w:pPr>
              <w:jc w:val="center"/>
              <w:rPr>
                <w:sz w:val="20"/>
                <w:szCs w:val="20"/>
              </w:rPr>
            </w:pPr>
            <w:r w:rsidRPr="00AF721D">
              <w:rPr>
                <w:sz w:val="20"/>
                <w:szCs w:val="20"/>
              </w:rPr>
              <w:t>Краткая характеристика</w:t>
            </w:r>
          </w:p>
        </w:tc>
      </w:tr>
      <w:tr w:rsidR="00C64721" w:rsidRPr="00A5566C" w:rsidTr="00C64721">
        <w:trPr>
          <w:trHeight w:val="698"/>
        </w:trPr>
        <w:tc>
          <w:tcPr>
            <w:tcW w:w="561" w:type="dxa"/>
          </w:tcPr>
          <w:p w:rsidR="00C64721" w:rsidRPr="00AF721D" w:rsidRDefault="00C64721" w:rsidP="00127A44">
            <w:pPr>
              <w:jc w:val="center"/>
            </w:pPr>
            <w:r w:rsidRPr="00AF721D">
              <w:t>1</w:t>
            </w:r>
          </w:p>
        </w:tc>
        <w:tc>
          <w:tcPr>
            <w:tcW w:w="2783" w:type="dxa"/>
          </w:tcPr>
          <w:p w:rsidR="00C64721" w:rsidRPr="00AF721D" w:rsidRDefault="00C64721" w:rsidP="00127A44">
            <w:r w:rsidRPr="00AF721D">
              <w:t>Морфология: Архив анатомии, гистологии и эмбриологии</w:t>
            </w:r>
          </w:p>
        </w:tc>
        <w:tc>
          <w:tcPr>
            <w:tcW w:w="6357" w:type="dxa"/>
          </w:tcPr>
          <w:p w:rsidR="00C64721" w:rsidRPr="00AF721D" w:rsidRDefault="00C64721" w:rsidP="00127A44">
            <w:pPr>
              <w:jc w:val="both"/>
            </w:pPr>
            <w:r w:rsidRPr="00AF721D">
              <w:t>Журнал выходит 6 раз в год. В журнале публикуются результаты оригинальных исследований, обзорные и общетеоретические статьи по анатомии человека и животных.</w:t>
            </w:r>
          </w:p>
        </w:tc>
      </w:tr>
    </w:tbl>
    <w:p w:rsidR="00C64721" w:rsidRPr="00445B4B" w:rsidRDefault="00C64721" w:rsidP="00C64721">
      <w:pPr>
        <w:pStyle w:val="3"/>
        <w:ind w:firstLine="720"/>
        <w:jc w:val="both"/>
        <w:rPr>
          <w:sz w:val="24"/>
          <w:szCs w:val="24"/>
        </w:rPr>
      </w:pPr>
    </w:p>
    <w:p w:rsidR="00C64721" w:rsidRPr="00692378" w:rsidRDefault="00C64721" w:rsidP="00C64721">
      <w:pPr>
        <w:rPr>
          <w:lang w:eastAsia="ru-RU"/>
        </w:rPr>
      </w:pPr>
    </w:p>
    <w:p w:rsidR="00C64721" w:rsidRPr="00AD0E08" w:rsidRDefault="00C64721" w:rsidP="00C64721">
      <w:pPr>
        <w:pStyle w:val="3"/>
        <w:ind w:firstLine="720"/>
        <w:jc w:val="both"/>
        <w:rPr>
          <w:sz w:val="24"/>
          <w:szCs w:val="24"/>
        </w:rPr>
      </w:pPr>
      <w:r w:rsidRPr="00AD0E08">
        <w:rPr>
          <w:sz w:val="24"/>
          <w:szCs w:val="24"/>
        </w:rPr>
        <w:t>3.4.4.</w:t>
      </w:r>
      <w:r>
        <w:rPr>
          <w:b/>
          <w:sz w:val="24"/>
          <w:szCs w:val="24"/>
        </w:rPr>
        <w:t xml:space="preserve"> </w:t>
      </w:r>
      <w:r w:rsidRPr="00AD0E08">
        <w:rPr>
          <w:sz w:val="24"/>
          <w:szCs w:val="24"/>
        </w:rPr>
        <w:t>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  <w:r>
        <w:rPr>
          <w:sz w:val="24"/>
          <w:szCs w:val="24"/>
        </w:rPr>
        <w:t>.</w:t>
      </w:r>
    </w:p>
    <w:p w:rsidR="00C64721" w:rsidRPr="00445B4B" w:rsidRDefault="00C64721" w:rsidP="00C64721"/>
    <w:tbl>
      <w:tblPr>
        <w:tblW w:w="9720" w:type="dxa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8"/>
        <w:gridCol w:w="3029"/>
        <w:gridCol w:w="6093"/>
      </w:tblGrid>
      <w:tr w:rsidR="00C64721" w:rsidRPr="00A5566C" w:rsidTr="00C64721">
        <w:trPr>
          <w:trHeight w:val="222"/>
        </w:trPr>
        <w:tc>
          <w:tcPr>
            <w:tcW w:w="561" w:type="dxa"/>
          </w:tcPr>
          <w:p w:rsidR="00C64721" w:rsidRPr="00DB6B61" w:rsidRDefault="00C64721" w:rsidP="00127A44">
            <w:pPr>
              <w:jc w:val="center"/>
              <w:rPr>
                <w:sz w:val="20"/>
                <w:szCs w:val="20"/>
              </w:rPr>
            </w:pPr>
            <w:r w:rsidRPr="00DB6B61">
              <w:rPr>
                <w:sz w:val="20"/>
                <w:szCs w:val="20"/>
              </w:rPr>
              <w:t>№№</w:t>
            </w:r>
          </w:p>
        </w:tc>
        <w:tc>
          <w:tcPr>
            <w:tcW w:w="2891" w:type="dxa"/>
          </w:tcPr>
          <w:p w:rsidR="00C64721" w:rsidRPr="00DB6B61" w:rsidRDefault="00C64721" w:rsidP="00127A44">
            <w:pPr>
              <w:jc w:val="center"/>
              <w:rPr>
                <w:sz w:val="20"/>
                <w:szCs w:val="20"/>
              </w:rPr>
            </w:pPr>
            <w:r w:rsidRPr="00DB6B61">
              <w:rPr>
                <w:sz w:val="20"/>
                <w:szCs w:val="20"/>
              </w:rPr>
              <w:t>Наименование ресурса</w:t>
            </w:r>
          </w:p>
        </w:tc>
        <w:tc>
          <w:tcPr>
            <w:tcW w:w="6268" w:type="dxa"/>
          </w:tcPr>
          <w:p w:rsidR="00C64721" w:rsidRPr="00DB6B61" w:rsidRDefault="00C64721" w:rsidP="00127A44">
            <w:pPr>
              <w:jc w:val="center"/>
              <w:rPr>
                <w:sz w:val="20"/>
                <w:szCs w:val="20"/>
              </w:rPr>
            </w:pPr>
            <w:r w:rsidRPr="00DB6B61">
              <w:rPr>
                <w:sz w:val="20"/>
                <w:szCs w:val="20"/>
              </w:rPr>
              <w:t>Краткая характеристика</w:t>
            </w:r>
          </w:p>
        </w:tc>
      </w:tr>
      <w:tr w:rsidR="00C64721" w:rsidRPr="00A5566C" w:rsidTr="00C64721">
        <w:trPr>
          <w:trHeight w:val="281"/>
        </w:trPr>
        <w:tc>
          <w:tcPr>
            <w:tcW w:w="561" w:type="dxa"/>
          </w:tcPr>
          <w:p w:rsidR="00C64721" w:rsidRPr="00DB6B61" w:rsidRDefault="00C64721" w:rsidP="00127A44">
            <w:pPr>
              <w:jc w:val="center"/>
            </w:pPr>
            <w:r w:rsidRPr="00DB6B61">
              <w:t>1</w:t>
            </w:r>
          </w:p>
        </w:tc>
        <w:tc>
          <w:tcPr>
            <w:tcW w:w="2891" w:type="dxa"/>
          </w:tcPr>
          <w:p w:rsidR="00C64721" w:rsidRPr="00DB6B61" w:rsidRDefault="00C64721" w:rsidP="00127A44">
            <w:r w:rsidRPr="00DB6B61">
              <w:t xml:space="preserve">Научная электронная библиотека: </w:t>
            </w:r>
            <w:hyperlink r:id="rId6" w:history="1">
              <w:r w:rsidRPr="00DB6B61">
                <w:rPr>
                  <w:rStyle w:val="a9"/>
                </w:rPr>
                <w:t>http://elibrary.ru/defaultx.asp</w:t>
              </w:r>
            </w:hyperlink>
          </w:p>
        </w:tc>
        <w:tc>
          <w:tcPr>
            <w:tcW w:w="6268" w:type="dxa"/>
          </w:tcPr>
          <w:p w:rsidR="00C64721" w:rsidRPr="00DB6B61" w:rsidRDefault="00C64721" w:rsidP="00127A44">
            <w:pPr>
              <w:jc w:val="both"/>
            </w:pPr>
            <w:r w:rsidRPr="00DB6B61"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spellStart"/>
            <w:proofErr w:type="gramStart"/>
            <w:r w:rsidRPr="00DB6B61">
              <w:t>млн</w:t>
            </w:r>
            <w:proofErr w:type="spellEnd"/>
            <w:proofErr w:type="gramEnd"/>
            <w:r w:rsidRPr="00DB6B61">
              <w:t xml:space="preserve"> научных статей и публикаций.</w:t>
            </w:r>
          </w:p>
        </w:tc>
      </w:tr>
      <w:tr w:rsidR="00C64721" w:rsidRPr="00A5566C" w:rsidTr="00C64721">
        <w:trPr>
          <w:trHeight w:val="1896"/>
        </w:trPr>
        <w:tc>
          <w:tcPr>
            <w:tcW w:w="561" w:type="dxa"/>
          </w:tcPr>
          <w:p w:rsidR="00C64721" w:rsidRPr="00DB6B61" w:rsidRDefault="00C64721" w:rsidP="00127A44">
            <w:pPr>
              <w:jc w:val="center"/>
            </w:pPr>
            <w:r w:rsidRPr="00DB6B61">
              <w:t>2</w:t>
            </w:r>
          </w:p>
        </w:tc>
        <w:tc>
          <w:tcPr>
            <w:tcW w:w="2891" w:type="dxa"/>
          </w:tcPr>
          <w:p w:rsidR="00C64721" w:rsidRPr="00DB6B61" w:rsidRDefault="00C64721" w:rsidP="00127A44">
            <w:pPr>
              <w:shd w:val="clear" w:color="auto" w:fill="FFFFFF"/>
            </w:pPr>
            <w:r w:rsidRPr="00DB6B61">
              <w:t>Единое окно доступа к образовательным ресурсам:</w:t>
            </w:r>
          </w:p>
          <w:p w:rsidR="00C64721" w:rsidRPr="00DB6B61" w:rsidRDefault="00783DB6" w:rsidP="00127A44">
            <w:hyperlink r:id="rId7" w:history="1">
              <w:r w:rsidR="00C64721" w:rsidRPr="00DB6B61">
                <w:rPr>
                  <w:rStyle w:val="a9"/>
                </w:rPr>
                <w:t>http://window.edu.ru/</w:t>
              </w:r>
            </w:hyperlink>
          </w:p>
          <w:p w:rsidR="00C64721" w:rsidRPr="00DB6B61" w:rsidRDefault="00C64721" w:rsidP="00127A44"/>
        </w:tc>
        <w:tc>
          <w:tcPr>
            <w:tcW w:w="6268" w:type="dxa"/>
          </w:tcPr>
          <w:p w:rsidR="00C64721" w:rsidRPr="00DB6B61" w:rsidRDefault="00C64721" w:rsidP="00127A44">
            <w:pPr>
              <w:spacing w:after="100" w:afterAutospacing="1"/>
              <w:jc w:val="both"/>
              <w:textAlignment w:val="top"/>
            </w:pPr>
            <w:r w:rsidRPr="00DB6B61">
              <w:t xml:space="preserve">Обеспечивает свободный доступ к интегральному каталогу образовательных </w:t>
            </w:r>
            <w:proofErr w:type="spellStart"/>
            <w:r w:rsidRPr="00DB6B61">
              <w:t>интернет-ресурсов</w:t>
            </w:r>
            <w:proofErr w:type="spellEnd"/>
            <w:r w:rsidRPr="00DB6B61">
              <w:t>, к электронной библиотеке учебно-методических материалов, к ресурсам системы федеральных образовательных порталов.</w:t>
            </w:r>
          </w:p>
          <w:p w:rsidR="00C64721" w:rsidRPr="00DB6B61" w:rsidRDefault="00C64721" w:rsidP="00127A44">
            <w:pPr>
              <w:jc w:val="both"/>
            </w:pPr>
            <w:r w:rsidRPr="00DB6B61">
              <w:t>Система создана по заказу Федерального агентства по образованию.</w:t>
            </w:r>
          </w:p>
        </w:tc>
      </w:tr>
      <w:tr w:rsidR="00C64721" w:rsidRPr="00A5566C" w:rsidTr="00C64721">
        <w:trPr>
          <w:trHeight w:val="548"/>
        </w:trPr>
        <w:tc>
          <w:tcPr>
            <w:tcW w:w="561" w:type="dxa"/>
          </w:tcPr>
          <w:p w:rsidR="00C64721" w:rsidRPr="00DB6B61" w:rsidRDefault="00C64721" w:rsidP="00127A44">
            <w:pPr>
              <w:jc w:val="center"/>
            </w:pPr>
            <w:r w:rsidRPr="00DB6B61">
              <w:lastRenderedPageBreak/>
              <w:t>3</w:t>
            </w:r>
          </w:p>
        </w:tc>
        <w:tc>
          <w:tcPr>
            <w:tcW w:w="2891" w:type="dxa"/>
          </w:tcPr>
          <w:p w:rsidR="00C64721" w:rsidRPr="00DB6B61" w:rsidRDefault="00C64721" w:rsidP="00127A44">
            <w:pPr>
              <w:shd w:val="clear" w:color="auto" w:fill="FFFFFF"/>
            </w:pPr>
            <w:r w:rsidRPr="00DB6B61">
              <w:t>Правовая система «Консультант Плюс»</w:t>
            </w:r>
          </w:p>
        </w:tc>
        <w:tc>
          <w:tcPr>
            <w:tcW w:w="6268" w:type="dxa"/>
          </w:tcPr>
          <w:p w:rsidR="00C64721" w:rsidRPr="00DB6B61" w:rsidRDefault="00C64721" w:rsidP="00127A44">
            <w:pPr>
              <w:spacing w:after="100" w:afterAutospacing="1"/>
              <w:jc w:val="both"/>
              <w:textAlignment w:val="top"/>
            </w:pPr>
            <w:r w:rsidRPr="00DB6B61">
              <w:t xml:space="preserve">Справочно-правовая система. Содержит законодательную базу, нормативно-правое обеспечение, </w:t>
            </w:r>
            <w:proofErr w:type="spellStart"/>
            <w:r w:rsidRPr="00DB6B61">
              <w:t>статьи</w:t>
            </w:r>
            <w:proofErr w:type="gramStart"/>
            <w:r w:rsidRPr="00DB6B61">
              <w:t>.</w:t>
            </w:r>
            <w:r w:rsidRPr="00DB6B61">
              <w:rPr>
                <w:color w:val="F9F2DE"/>
              </w:rPr>
              <w:t>е</w:t>
            </w:r>
            <w:proofErr w:type="gramEnd"/>
            <w:r w:rsidRPr="00DB6B61">
              <w:rPr>
                <w:color w:val="F9F2DE"/>
              </w:rPr>
              <w:t>нтовС</w:t>
            </w:r>
            <w:proofErr w:type="spellEnd"/>
          </w:p>
        </w:tc>
      </w:tr>
    </w:tbl>
    <w:p w:rsidR="00C64721" w:rsidRDefault="00C64721" w:rsidP="00C64721">
      <w:pPr>
        <w:pStyle w:val="WW-"/>
        <w:tabs>
          <w:tab w:val="num" w:pos="0"/>
        </w:tabs>
        <w:spacing w:line="240" w:lineRule="auto"/>
        <w:rPr>
          <w:i/>
        </w:rPr>
      </w:pPr>
    </w:p>
    <w:p w:rsidR="00C64721" w:rsidRPr="00A002BF" w:rsidRDefault="00C64721" w:rsidP="000716E7">
      <w:pPr>
        <w:jc w:val="both"/>
        <w:rPr>
          <w:b/>
          <w:color w:val="000000"/>
        </w:rPr>
      </w:pPr>
    </w:p>
    <w:sectPr w:rsidR="00C64721" w:rsidRPr="00A002BF" w:rsidSect="00F7068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cs="Times New Roman"/>
      </w:rPr>
    </w:lvl>
  </w:abstractNum>
  <w:abstractNum w:abstractNumId="1">
    <w:nsid w:val="013F6996"/>
    <w:multiLevelType w:val="multilevel"/>
    <w:tmpl w:val="DB46CC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D0F097"/>
    <w:multiLevelType w:val="singleLevel"/>
    <w:tmpl w:val="062F16C6"/>
    <w:lvl w:ilvl="0">
      <w:numFmt w:val="bullet"/>
      <w:lvlText w:val="·"/>
      <w:lvlJc w:val="left"/>
      <w:pPr>
        <w:tabs>
          <w:tab w:val="num" w:pos="216"/>
        </w:tabs>
        <w:ind w:left="360" w:hanging="216"/>
      </w:pPr>
      <w:rPr>
        <w:rFonts w:ascii="Symbol" w:hAnsi="Symbol"/>
        <w:snapToGrid/>
        <w:sz w:val="20"/>
      </w:rPr>
    </w:lvl>
  </w:abstractNum>
  <w:abstractNum w:abstractNumId="3">
    <w:nsid w:val="0429EBEB"/>
    <w:multiLevelType w:val="singleLevel"/>
    <w:tmpl w:val="69064DCF"/>
    <w:lvl w:ilvl="0">
      <w:numFmt w:val="bullet"/>
      <w:lvlText w:val="·"/>
      <w:lvlJc w:val="left"/>
      <w:pPr>
        <w:tabs>
          <w:tab w:val="num" w:pos="216"/>
        </w:tabs>
        <w:ind w:left="504" w:hanging="216"/>
      </w:pPr>
      <w:rPr>
        <w:rFonts w:ascii="Symbol" w:hAnsi="Symbol"/>
        <w:snapToGrid/>
        <w:spacing w:val="-8"/>
        <w:sz w:val="22"/>
      </w:rPr>
    </w:lvl>
  </w:abstractNum>
  <w:abstractNum w:abstractNumId="4">
    <w:nsid w:val="068677BA"/>
    <w:multiLevelType w:val="hybridMultilevel"/>
    <w:tmpl w:val="413C06A8"/>
    <w:lvl w:ilvl="0" w:tplc="1228000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70647D6"/>
    <w:multiLevelType w:val="singleLevel"/>
    <w:tmpl w:val="7BE97167"/>
    <w:lvl w:ilvl="0">
      <w:numFmt w:val="bullet"/>
      <w:lvlText w:val="·"/>
      <w:lvlJc w:val="left"/>
      <w:pPr>
        <w:tabs>
          <w:tab w:val="num" w:pos="144"/>
        </w:tabs>
        <w:ind w:left="288"/>
      </w:pPr>
      <w:rPr>
        <w:rFonts w:ascii="Symbol" w:hAnsi="Symbol"/>
        <w:snapToGrid/>
        <w:sz w:val="20"/>
      </w:rPr>
    </w:lvl>
  </w:abstractNum>
  <w:abstractNum w:abstractNumId="6">
    <w:nsid w:val="09912DA4"/>
    <w:multiLevelType w:val="hybridMultilevel"/>
    <w:tmpl w:val="C1989C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BC0F5A"/>
    <w:multiLevelType w:val="hybridMultilevel"/>
    <w:tmpl w:val="79DED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60121E"/>
    <w:multiLevelType w:val="hybridMultilevel"/>
    <w:tmpl w:val="7E90C6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5830F0"/>
    <w:multiLevelType w:val="hybridMultilevel"/>
    <w:tmpl w:val="0D5CEF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EF62D2"/>
    <w:multiLevelType w:val="hybridMultilevel"/>
    <w:tmpl w:val="C58AC6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D830E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0E292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703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8AD23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48AB3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E2F2C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BCB7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4804B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A107F09"/>
    <w:multiLevelType w:val="hybridMultilevel"/>
    <w:tmpl w:val="BA0CCF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D574FA1"/>
    <w:multiLevelType w:val="hybridMultilevel"/>
    <w:tmpl w:val="6B66A022"/>
    <w:lvl w:ilvl="0" w:tplc="64A22308">
      <w:start w:val="5"/>
      <w:numFmt w:val="decimal"/>
      <w:lvlText w:val="%1."/>
      <w:lvlJc w:val="left"/>
      <w:pPr>
        <w:ind w:left="108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41E3B5B"/>
    <w:multiLevelType w:val="multilevel"/>
    <w:tmpl w:val="8BFEF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5CC4981"/>
    <w:multiLevelType w:val="hybridMultilevel"/>
    <w:tmpl w:val="3C725982"/>
    <w:lvl w:ilvl="0" w:tplc="5AEECA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48EE23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B47C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CC2C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7069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7451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0A13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30121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C432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6565B87"/>
    <w:multiLevelType w:val="multilevel"/>
    <w:tmpl w:val="0B96C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6C63ACD"/>
    <w:multiLevelType w:val="hybridMultilevel"/>
    <w:tmpl w:val="3A2299CC"/>
    <w:lvl w:ilvl="0" w:tplc="632C23F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84B6C96"/>
    <w:multiLevelType w:val="multilevel"/>
    <w:tmpl w:val="1924B7E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767558"/>
    <w:multiLevelType w:val="hybridMultilevel"/>
    <w:tmpl w:val="E750AF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C90E16"/>
    <w:multiLevelType w:val="hybridMultilevel"/>
    <w:tmpl w:val="85044944"/>
    <w:lvl w:ilvl="0" w:tplc="03EE1F5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37F74005"/>
    <w:multiLevelType w:val="multilevel"/>
    <w:tmpl w:val="8BFEF8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86250A8"/>
    <w:multiLevelType w:val="hybridMultilevel"/>
    <w:tmpl w:val="1310CD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B3222FB"/>
    <w:multiLevelType w:val="hybridMultilevel"/>
    <w:tmpl w:val="753262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7542A1"/>
    <w:multiLevelType w:val="multilevel"/>
    <w:tmpl w:val="8BFEF8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0F53DC1"/>
    <w:multiLevelType w:val="multilevel"/>
    <w:tmpl w:val="8BFEF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8BD4BED"/>
    <w:multiLevelType w:val="hybridMultilevel"/>
    <w:tmpl w:val="EAF0A80E"/>
    <w:lvl w:ilvl="0" w:tplc="94A4DA4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49935888"/>
    <w:multiLevelType w:val="hybridMultilevel"/>
    <w:tmpl w:val="087A942E"/>
    <w:lvl w:ilvl="0" w:tplc="81D8D4EC">
      <w:start w:val="1"/>
      <w:numFmt w:val="decimal"/>
      <w:lvlText w:val="%1)"/>
      <w:lvlJc w:val="left"/>
      <w:pPr>
        <w:ind w:left="180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4C0D6312"/>
    <w:multiLevelType w:val="multilevel"/>
    <w:tmpl w:val="FF261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C633546"/>
    <w:multiLevelType w:val="multilevel"/>
    <w:tmpl w:val="0928AE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F7C7E87"/>
    <w:multiLevelType w:val="multilevel"/>
    <w:tmpl w:val="8BFEF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9B2D15"/>
    <w:multiLevelType w:val="hybridMultilevel"/>
    <w:tmpl w:val="338CFF5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51B3AC6"/>
    <w:multiLevelType w:val="multilevel"/>
    <w:tmpl w:val="8BFEF84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8365667"/>
    <w:multiLevelType w:val="multilevel"/>
    <w:tmpl w:val="8BFEF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A0420AB"/>
    <w:multiLevelType w:val="hybridMultilevel"/>
    <w:tmpl w:val="D5EC3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B46346"/>
    <w:multiLevelType w:val="hybridMultilevel"/>
    <w:tmpl w:val="79DED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CC728F"/>
    <w:multiLevelType w:val="hybridMultilevel"/>
    <w:tmpl w:val="015EC2A2"/>
    <w:lvl w:ilvl="0" w:tplc="356825C0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C4B7B5C"/>
    <w:multiLevelType w:val="multilevel"/>
    <w:tmpl w:val="8BFEF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0D06801"/>
    <w:multiLevelType w:val="hybridMultilevel"/>
    <w:tmpl w:val="C860AA78"/>
    <w:lvl w:ilvl="0" w:tplc="57CA53CA">
      <w:start w:val="6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679F0D2C"/>
    <w:multiLevelType w:val="hybridMultilevel"/>
    <w:tmpl w:val="566605F2"/>
    <w:lvl w:ilvl="0" w:tplc="D1764A36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DF632FB"/>
    <w:multiLevelType w:val="multilevel"/>
    <w:tmpl w:val="8BFEF84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5C014E5"/>
    <w:multiLevelType w:val="multilevel"/>
    <w:tmpl w:val="8BFEF8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E335039"/>
    <w:multiLevelType w:val="hybridMultilevel"/>
    <w:tmpl w:val="A33CD9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36"/>
  </w:num>
  <w:num w:numId="12">
    <w:abstractNumId w:val="32"/>
  </w:num>
  <w:num w:numId="13">
    <w:abstractNumId w:val="40"/>
  </w:num>
  <w:num w:numId="14">
    <w:abstractNumId w:val="20"/>
  </w:num>
  <w:num w:numId="15">
    <w:abstractNumId w:val="23"/>
  </w:num>
  <w:num w:numId="16">
    <w:abstractNumId w:val="39"/>
  </w:num>
  <w:num w:numId="17">
    <w:abstractNumId w:val="31"/>
  </w:num>
  <w:num w:numId="18">
    <w:abstractNumId w:val="2"/>
  </w:num>
  <w:num w:numId="19">
    <w:abstractNumId w:val="5"/>
  </w:num>
  <w:num w:numId="20">
    <w:abstractNumId w:val="5"/>
    <w:lvlOverride w:ilvl="0">
      <w:lvl w:ilvl="0">
        <w:numFmt w:val="bullet"/>
        <w:lvlText w:val="·"/>
        <w:lvlJc w:val="left"/>
        <w:pPr>
          <w:tabs>
            <w:tab w:val="num" w:pos="144"/>
          </w:tabs>
          <w:ind w:left="432" w:hanging="144"/>
        </w:pPr>
        <w:rPr>
          <w:rFonts w:ascii="Symbol" w:hAnsi="Symbol"/>
          <w:snapToGrid/>
          <w:sz w:val="22"/>
        </w:rPr>
      </w:lvl>
    </w:lvlOverride>
  </w:num>
  <w:num w:numId="21">
    <w:abstractNumId w:val="3"/>
    <w:lvlOverride w:ilvl="0">
      <w:lvl w:ilvl="0">
        <w:numFmt w:val="bullet"/>
        <w:lvlText w:val="·"/>
        <w:lvlJc w:val="left"/>
        <w:pPr>
          <w:tabs>
            <w:tab w:val="num" w:pos="144"/>
          </w:tabs>
          <w:ind w:left="432" w:hanging="144"/>
        </w:pPr>
        <w:rPr>
          <w:rFonts w:ascii="Symbol" w:hAnsi="Symbol"/>
          <w:snapToGrid/>
          <w:sz w:val="20"/>
        </w:rPr>
      </w:lvl>
    </w:lvlOverride>
  </w:num>
  <w:num w:numId="22">
    <w:abstractNumId w:val="27"/>
  </w:num>
  <w:num w:numId="23">
    <w:abstractNumId w:val="30"/>
  </w:num>
  <w:num w:numId="24">
    <w:abstractNumId w:val="11"/>
  </w:num>
  <w:num w:numId="25">
    <w:abstractNumId w:val="41"/>
  </w:num>
  <w:num w:numId="26">
    <w:abstractNumId w:val="6"/>
  </w:num>
  <w:num w:numId="27">
    <w:abstractNumId w:val="33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0"/>
  </w:num>
  <w:num w:numId="31">
    <w:abstractNumId w:val="10"/>
  </w:num>
  <w:num w:numId="32">
    <w:abstractNumId w:val="26"/>
  </w:num>
  <w:num w:numId="33">
    <w:abstractNumId w:val="4"/>
  </w:num>
  <w:num w:numId="34">
    <w:abstractNumId w:val="25"/>
  </w:num>
  <w:num w:numId="35">
    <w:abstractNumId w:val="19"/>
  </w:num>
  <w:num w:numId="36">
    <w:abstractNumId w:val="35"/>
  </w:num>
  <w:num w:numId="37">
    <w:abstractNumId w:val="9"/>
  </w:num>
  <w:num w:numId="38">
    <w:abstractNumId w:val="8"/>
  </w:num>
  <w:num w:numId="39">
    <w:abstractNumId w:val="18"/>
  </w:num>
  <w:num w:numId="40">
    <w:abstractNumId w:val="24"/>
  </w:num>
  <w:num w:numId="41">
    <w:abstractNumId w:val="37"/>
  </w:num>
  <w:num w:numId="42">
    <w:abstractNumId w:val="29"/>
  </w:num>
  <w:num w:numId="43">
    <w:abstractNumId w:val="22"/>
  </w:num>
  <w:num w:numId="44">
    <w:abstractNumId w:val="34"/>
  </w:num>
  <w:num w:numId="4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3D3A14"/>
    <w:rsid w:val="00005BC0"/>
    <w:rsid w:val="00007650"/>
    <w:rsid w:val="00020A34"/>
    <w:rsid w:val="0003662E"/>
    <w:rsid w:val="0004183C"/>
    <w:rsid w:val="00046B69"/>
    <w:rsid w:val="00053194"/>
    <w:rsid w:val="00055D83"/>
    <w:rsid w:val="000716E7"/>
    <w:rsid w:val="0007441B"/>
    <w:rsid w:val="000821B8"/>
    <w:rsid w:val="00094C63"/>
    <w:rsid w:val="000C52AC"/>
    <w:rsid w:val="000E1410"/>
    <w:rsid w:val="000E2866"/>
    <w:rsid w:val="000F1C03"/>
    <w:rsid w:val="00101424"/>
    <w:rsid w:val="001048C8"/>
    <w:rsid w:val="00132701"/>
    <w:rsid w:val="001535E0"/>
    <w:rsid w:val="001544D3"/>
    <w:rsid w:val="00165157"/>
    <w:rsid w:val="00171479"/>
    <w:rsid w:val="00177B95"/>
    <w:rsid w:val="001A161F"/>
    <w:rsid w:val="001A7920"/>
    <w:rsid w:val="001B33FC"/>
    <w:rsid w:val="001C1369"/>
    <w:rsid w:val="001C29EC"/>
    <w:rsid w:val="001D7927"/>
    <w:rsid w:val="001E07B4"/>
    <w:rsid w:val="001E7585"/>
    <w:rsid w:val="001F30CF"/>
    <w:rsid w:val="001F4815"/>
    <w:rsid w:val="00200A35"/>
    <w:rsid w:val="00227648"/>
    <w:rsid w:val="0023419E"/>
    <w:rsid w:val="002377B2"/>
    <w:rsid w:val="00253353"/>
    <w:rsid w:val="00253430"/>
    <w:rsid w:val="0028594F"/>
    <w:rsid w:val="00286E0E"/>
    <w:rsid w:val="002873F7"/>
    <w:rsid w:val="00287900"/>
    <w:rsid w:val="00292A33"/>
    <w:rsid w:val="00294E43"/>
    <w:rsid w:val="002A118D"/>
    <w:rsid w:val="002B6343"/>
    <w:rsid w:val="002C323F"/>
    <w:rsid w:val="002C633E"/>
    <w:rsid w:val="002D34EB"/>
    <w:rsid w:val="002D428E"/>
    <w:rsid w:val="002D4972"/>
    <w:rsid w:val="002E24E4"/>
    <w:rsid w:val="002E2613"/>
    <w:rsid w:val="002E7276"/>
    <w:rsid w:val="002F1C68"/>
    <w:rsid w:val="002F27E1"/>
    <w:rsid w:val="002F5F3B"/>
    <w:rsid w:val="002F6BA9"/>
    <w:rsid w:val="003049A7"/>
    <w:rsid w:val="003073C5"/>
    <w:rsid w:val="003075E6"/>
    <w:rsid w:val="00313353"/>
    <w:rsid w:val="00316217"/>
    <w:rsid w:val="00331091"/>
    <w:rsid w:val="003448A6"/>
    <w:rsid w:val="003509FC"/>
    <w:rsid w:val="00354C79"/>
    <w:rsid w:val="003572C8"/>
    <w:rsid w:val="003733A9"/>
    <w:rsid w:val="00377082"/>
    <w:rsid w:val="00390840"/>
    <w:rsid w:val="0039669E"/>
    <w:rsid w:val="003B13FB"/>
    <w:rsid w:val="003B2295"/>
    <w:rsid w:val="003B25AC"/>
    <w:rsid w:val="003B35C0"/>
    <w:rsid w:val="003D3A14"/>
    <w:rsid w:val="003D5D35"/>
    <w:rsid w:val="003E5622"/>
    <w:rsid w:val="00417E82"/>
    <w:rsid w:val="00421F78"/>
    <w:rsid w:val="00451781"/>
    <w:rsid w:val="00453A2A"/>
    <w:rsid w:val="004540F9"/>
    <w:rsid w:val="004603A5"/>
    <w:rsid w:val="00467E6A"/>
    <w:rsid w:val="00473AC3"/>
    <w:rsid w:val="00483AD9"/>
    <w:rsid w:val="004928EB"/>
    <w:rsid w:val="00494C4C"/>
    <w:rsid w:val="004966B9"/>
    <w:rsid w:val="004A3D57"/>
    <w:rsid w:val="004A62BC"/>
    <w:rsid w:val="004B6305"/>
    <w:rsid w:val="004E3441"/>
    <w:rsid w:val="004E77D6"/>
    <w:rsid w:val="00501DDA"/>
    <w:rsid w:val="005137E4"/>
    <w:rsid w:val="005228FB"/>
    <w:rsid w:val="005235BA"/>
    <w:rsid w:val="00532D25"/>
    <w:rsid w:val="00535AFA"/>
    <w:rsid w:val="0054127D"/>
    <w:rsid w:val="00543B54"/>
    <w:rsid w:val="005465E4"/>
    <w:rsid w:val="00561000"/>
    <w:rsid w:val="00562065"/>
    <w:rsid w:val="00564F3C"/>
    <w:rsid w:val="0057011F"/>
    <w:rsid w:val="00581C74"/>
    <w:rsid w:val="005904EA"/>
    <w:rsid w:val="00593097"/>
    <w:rsid w:val="005A0385"/>
    <w:rsid w:val="005A264D"/>
    <w:rsid w:val="005A3693"/>
    <w:rsid w:val="005C3804"/>
    <w:rsid w:val="005C3C2D"/>
    <w:rsid w:val="005E228D"/>
    <w:rsid w:val="005E27DB"/>
    <w:rsid w:val="005F79D3"/>
    <w:rsid w:val="006458FF"/>
    <w:rsid w:val="00661953"/>
    <w:rsid w:val="0066341E"/>
    <w:rsid w:val="006634B9"/>
    <w:rsid w:val="00664B9F"/>
    <w:rsid w:val="006A1906"/>
    <w:rsid w:val="006B11EC"/>
    <w:rsid w:val="006C118D"/>
    <w:rsid w:val="006E30AD"/>
    <w:rsid w:val="006F7315"/>
    <w:rsid w:val="00700954"/>
    <w:rsid w:val="007068E0"/>
    <w:rsid w:val="00712F96"/>
    <w:rsid w:val="007201F1"/>
    <w:rsid w:val="00740880"/>
    <w:rsid w:val="00743D4E"/>
    <w:rsid w:val="007441BC"/>
    <w:rsid w:val="007529F2"/>
    <w:rsid w:val="00772395"/>
    <w:rsid w:val="00772810"/>
    <w:rsid w:val="00780410"/>
    <w:rsid w:val="00781AD3"/>
    <w:rsid w:val="00783DB6"/>
    <w:rsid w:val="00786B6A"/>
    <w:rsid w:val="007A4866"/>
    <w:rsid w:val="007A7148"/>
    <w:rsid w:val="007C410B"/>
    <w:rsid w:val="007D5C48"/>
    <w:rsid w:val="007E2D85"/>
    <w:rsid w:val="007F1CF8"/>
    <w:rsid w:val="007F5B06"/>
    <w:rsid w:val="0081143F"/>
    <w:rsid w:val="00811D1A"/>
    <w:rsid w:val="00817C65"/>
    <w:rsid w:val="0082027B"/>
    <w:rsid w:val="00822BD4"/>
    <w:rsid w:val="00851020"/>
    <w:rsid w:val="0085141C"/>
    <w:rsid w:val="00856461"/>
    <w:rsid w:val="00860A96"/>
    <w:rsid w:val="008612C8"/>
    <w:rsid w:val="00874369"/>
    <w:rsid w:val="00874DC7"/>
    <w:rsid w:val="00881CEF"/>
    <w:rsid w:val="008A0EB6"/>
    <w:rsid w:val="008A327E"/>
    <w:rsid w:val="008A421F"/>
    <w:rsid w:val="008B7D7A"/>
    <w:rsid w:val="008C0DC3"/>
    <w:rsid w:val="008C5EE5"/>
    <w:rsid w:val="008D01FD"/>
    <w:rsid w:val="008D7861"/>
    <w:rsid w:val="008F7F9E"/>
    <w:rsid w:val="0090515E"/>
    <w:rsid w:val="009053EE"/>
    <w:rsid w:val="009219FC"/>
    <w:rsid w:val="00930BAF"/>
    <w:rsid w:val="0094008E"/>
    <w:rsid w:val="009453BA"/>
    <w:rsid w:val="009459B6"/>
    <w:rsid w:val="00954C07"/>
    <w:rsid w:val="009550EE"/>
    <w:rsid w:val="00960ADF"/>
    <w:rsid w:val="00966C73"/>
    <w:rsid w:val="00970825"/>
    <w:rsid w:val="00980E66"/>
    <w:rsid w:val="00990165"/>
    <w:rsid w:val="009941E9"/>
    <w:rsid w:val="009B4A21"/>
    <w:rsid w:val="009D104D"/>
    <w:rsid w:val="009F0B87"/>
    <w:rsid w:val="009F1AD3"/>
    <w:rsid w:val="00A224D6"/>
    <w:rsid w:val="00A25F8D"/>
    <w:rsid w:val="00A34BC8"/>
    <w:rsid w:val="00A365E7"/>
    <w:rsid w:val="00A671CC"/>
    <w:rsid w:val="00A7595B"/>
    <w:rsid w:val="00A768C7"/>
    <w:rsid w:val="00A77AAD"/>
    <w:rsid w:val="00A8041D"/>
    <w:rsid w:val="00A94367"/>
    <w:rsid w:val="00AA07C4"/>
    <w:rsid w:val="00AA2927"/>
    <w:rsid w:val="00AA76C5"/>
    <w:rsid w:val="00AB3ED5"/>
    <w:rsid w:val="00AB42B1"/>
    <w:rsid w:val="00AC38BD"/>
    <w:rsid w:val="00AD5648"/>
    <w:rsid w:val="00AD56D6"/>
    <w:rsid w:val="00AE4EBD"/>
    <w:rsid w:val="00AF723A"/>
    <w:rsid w:val="00B06898"/>
    <w:rsid w:val="00B15A11"/>
    <w:rsid w:val="00B23C41"/>
    <w:rsid w:val="00B26D3B"/>
    <w:rsid w:val="00B430E2"/>
    <w:rsid w:val="00B43809"/>
    <w:rsid w:val="00B45F3C"/>
    <w:rsid w:val="00B5709A"/>
    <w:rsid w:val="00B61B6E"/>
    <w:rsid w:val="00B6658E"/>
    <w:rsid w:val="00B73A2C"/>
    <w:rsid w:val="00B917EF"/>
    <w:rsid w:val="00B94A9E"/>
    <w:rsid w:val="00BA0B35"/>
    <w:rsid w:val="00BC1924"/>
    <w:rsid w:val="00BC2491"/>
    <w:rsid w:val="00BC49B6"/>
    <w:rsid w:val="00BD00C8"/>
    <w:rsid w:val="00BD209F"/>
    <w:rsid w:val="00BD42E1"/>
    <w:rsid w:val="00BD622C"/>
    <w:rsid w:val="00C22B1F"/>
    <w:rsid w:val="00C25C6B"/>
    <w:rsid w:val="00C32455"/>
    <w:rsid w:val="00C3381A"/>
    <w:rsid w:val="00C42BD0"/>
    <w:rsid w:val="00C47061"/>
    <w:rsid w:val="00C56B19"/>
    <w:rsid w:val="00C61EB6"/>
    <w:rsid w:val="00C64721"/>
    <w:rsid w:val="00C82A0A"/>
    <w:rsid w:val="00C837A5"/>
    <w:rsid w:val="00C854E9"/>
    <w:rsid w:val="00C95444"/>
    <w:rsid w:val="00CA1500"/>
    <w:rsid w:val="00CB67CB"/>
    <w:rsid w:val="00CC0442"/>
    <w:rsid w:val="00CC62DC"/>
    <w:rsid w:val="00CD0731"/>
    <w:rsid w:val="00CD23D8"/>
    <w:rsid w:val="00CF6D72"/>
    <w:rsid w:val="00D01F2E"/>
    <w:rsid w:val="00D34658"/>
    <w:rsid w:val="00D66A4A"/>
    <w:rsid w:val="00D7601F"/>
    <w:rsid w:val="00D86613"/>
    <w:rsid w:val="00D87E12"/>
    <w:rsid w:val="00D9040C"/>
    <w:rsid w:val="00DB556F"/>
    <w:rsid w:val="00DE2F11"/>
    <w:rsid w:val="00DE5766"/>
    <w:rsid w:val="00DF446E"/>
    <w:rsid w:val="00E02179"/>
    <w:rsid w:val="00E04ED1"/>
    <w:rsid w:val="00E076CC"/>
    <w:rsid w:val="00E12297"/>
    <w:rsid w:val="00E12888"/>
    <w:rsid w:val="00E32BD7"/>
    <w:rsid w:val="00E40D9D"/>
    <w:rsid w:val="00E414B7"/>
    <w:rsid w:val="00E467B7"/>
    <w:rsid w:val="00E62BE4"/>
    <w:rsid w:val="00E65642"/>
    <w:rsid w:val="00E7076E"/>
    <w:rsid w:val="00E73BE2"/>
    <w:rsid w:val="00E76D91"/>
    <w:rsid w:val="00E83BAB"/>
    <w:rsid w:val="00E87A28"/>
    <w:rsid w:val="00E9354E"/>
    <w:rsid w:val="00EB6382"/>
    <w:rsid w:val="00EC0740"/>
    <w:rsid w:val="00EC5494"/>
    <w:rsid w:val="00ED0874"/>
    <w:rsid w:val="00EE5D34"/>
    <w:rsid w:val="00EE6CF4"/>
    <w:rsid w:val="00EF4715"/>
    <w:rsid w:val="00EF4D17"/>
    <w:rsid w:val="00EF5CE3"/>
    <w:rsid w:val="00F135D6"/>
    <w:rsid w:val="00F4158E"/>
    <w:rsid w:val="00F5143A"/>
    <w:rsid w:val="00F51C53"/>
    <w:rsid w:val="00F51CD5"/>
    <w:rsid w:val="00F649DA"/>
    <w:rsid w:val="00F7068F"/>
    <w:rsid w:val="00F71E08"/>
    <w:rsid w:val="00FA1A19"/>
    <w:rsid w:val="00FA6972"/>
    <w:rsid w:val="00FA6DBB"/>
    <w:rsid w:val="00FA6F57"/>
    <w:rsid w:val="00FC4CDB"/>
    <w:rsid w:val="00FF047B"/>
    <w:rsid w:val="00FF3130"/>
    <w:rsid w:val="00FF3340"/>
    <w:rsid w:val="00FF5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eaeaea"/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A1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3A14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ody Text"/>
    <w:basedOn w:val="a"/>
    <w:link w:val="a5"/>
    <w:unhideWhenUsed/>
    <w:rsid w:val="003D3A14"/>
    <w:pPr>
      <w:jc w:val="both"/>
    </w:pPr>
  </w:style>
  <w:style w:type="character" w:customStyle="1" w:styleId="a5">
    <w:name w:val="Основной текст Знак"/>
    <w:basedOn w:val="a0"/>
    <w:link w:val="a4"/>
    <w:uiPriority w:val="99"/>
    <w:semiHidden/>
    <w:rsid w:val="003D3A1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 Indent"/>
    <w:basedOn w:val="a"/>
    <w:link w:val="a7"/>
    <w:uiPriority w:val="99"/>
    <w:semiHidden/>
    <w:unhideWhenUsed/>
    <w:rsid w:val="003D3A14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3A1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3D3A14"/>
    <w:pPr>
      <w:ind w:left="720"/>
      <w:contextualSpacing/>
    </w:pPr>
  </w:style>
  <w:style w:type="paragraph" w:customStyle="1" w:styleId="21">
    <w:name w:val="Основной текст 21"/>
    <w:basedOn w:val="a"/>
    <w:uiPriority w:val="99"/>
    <w:rsid w:val="003D3A14"/>
    <w:pPr>
      <w:spacing w:line="360" w:lineRule="auto"/>
      <w:jc w:val="both"/>
    </w:pPr>
    <w:rPr>
      <w:sz w:val="28"/>
    </w:rPr>
  </w:style>
  <w:style w:type="paragraph" w:customStyle="1" w:styleId="3">
    <w:name w:val="Обычный3"/>
    <w:next w:val="a"/>
    <w:rsid w:val="003D3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3D3A14"/>
    <w:rPr>
      <w:color w:val="0000FF"/>
      <w:u w:val="single"/>
    </w:rPr>
  </w:style>
  <w:style w:type="character" w:customStyle="1" w:styleId="apple-converted-space">
    <w:name w:val="apple-converted-space"/>
    <w:basedOn w:val="a0"/>
    <w:rsid w:val="00417E82"/>
  </w:style>
  <w:style w:type="paragraph" w:customStyle="1" w:styleId="Style1">
    <w:name w:val="Style 1"/>
    <w:uiPriority w:val="99"/>
    <w:rsid w:val="00417E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en-US" w:eastAsia="ru-RU"/>
    </w:rPr>
  </w:style>
  <w:style w:type="paragraph" w:customStyle="1" w:styleId="aa">
    <w:name w:val="_"/>
    <w:basedOn w:val="a"/>
    <w:rsid w:val="008A327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WW-">
    <w:name w:val="WW-Базовый"/>
    <w:rsid w:val="003509FC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Style2">
    <w:name w:val="Style 2"/>
    <w:uiPriority w:val="99"/>
    <w:rsid w:val="008F7F9E"/>
    <w:pPr>
      <w:widowControl w:val="0"/>
      <w:autoSpaceDE w:val="0"/>
      <w:autoSpaceDN w:val="0"/>
      <w:spacing w:after="0" w:line="240" w:lineRule="auto"/>
      <w:ind w:right="72"/>
      <w:jc w:val="both"/>
    </w:pPr>
    <w:rPr>
      <w:rFonts w:ascii="Arial" w:eastAsiaTheme="minorEastAsia" w:hAnsi="Arial" w:cs="Arial"/>
      <w:lang w:val="en-US" w:eastAsia="ru-RU"/>
    </w:rPr>
  </w:style>
  <w:style w:type="character" w:customStyle="1" w:styleId="CharacterStyle1">
    <w:name w:val="Character Style 1"/>
    <w:uiPriority w:val="99"/>
    <w:rsid w:val="008F7F9E"/>
    <w:rPr>
      <w:rFonts w:ascii="Arial" w:hAnsi="Arial" w:cs="Arial"/>
      <w:sz w:val="22"/>
      <w:szCs w:val="22"/>
    </w:rPr>
  </w:style>
  <w:style w:type="paragraph" w:customStyle="1" w:styleId="Style3">
    <w:name w:val="Style 3"/>
    <w:uiPriority w:val="99"/>
    <w:rsid w:val="00C82A0A"/>
    <w:pPr>
      <w:widowControl w:val="0"/>
      <w:autoSpaceDE w:val="0"/>
      <w:autoSpaceDN w:val="0"/>
      <w:spacing w:after="0" w:line="240" w:lineRule="auto"/>
      <w:ind w:firstLine="216"/>
      <w:jc w:val="both"/>
    </w:pPr>
    <w:rPr>
      <w:rFonts w:ascii="Arial" w:eastAsiaTheme="minorEastAsia" w:hAnsi="Arial" w:cs="Arial"/>
      <w:lang w:val="en-US" w:eastAsia="ru-RU"/>
    </w:rPr>
  </w:style>
  <w:style w:type="character" w:customStyle="1" w:styleId="CharacterStyle2">
    <w:name w:val="Character Style 2"/>
    <w:uiPriority w:val="99"/>
    <w:rsid w:val="00C82A0A"/>
    <w:rPr>
      <w:rFonts w:ascii="Arial" w:hAnsi="Arial"/>
      <w:sz w:val="20"/>
    </w:rPr>
  </w:style>
  <w:style w:type="character" w:customStyle="1" w:styleId="apple-style-span">
    <w:name w:val="apple-style-span"/>
    <w:rsid w:val="00A25F8D"/>
  </w:style>
  <w:style w:type="paragraph" w:customStyle="1" w:styleId="1">
    <w:name w:val="1_ААП_пособие"/>
    <w:basedOn w:val="a4"/>
    <w:rsid w:val="0039669E"/>
    <w:pPr>
      <w:widowControl w:val="0"/>
      <w:autoSpaceDE w:val="0"/>
      <w:ind w:firstLine="567"/>
    </w:pPr>
    <w:rPr>
      <w:spacing w:val="-1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F047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F047B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0">
    <w:name w:val="Обычный1"/>
    <w:rsid w:val="00C647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9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indow.edu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library.ru/defaultx.as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93BDD-D4C0-467F-B49E-D4066E204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7501</Words>
  <Characters>42761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50162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</dc:creator>
  <cp:keywords/>
  <dc:description/>
  <cp:lastModifiedBy>user</cp:lastModifiedBy>
  <cp:revision>7</cp:revision>
  <dcterms:created xsi:type="dcterms:W3CDTF">2018-02-02T04:34:00Z</dcterms:created>
  <dcterms:modified xsi:type="dcterms:W3CDTF">2018-10-12T05:44:00Z</dcterms:modified>
</cp:coreProperties>
</file>