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81" w:rsidRDefault="00211181" w:rsidP="00211181">
      <w:pPr>
        <w:ind w:left="-426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299835" cy="88974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89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D6AF0" w:rsidRPr="004E0C74" w:rsidRDefault="00DD6AF0" w:rsidP="004E0C74">
      <w:pPr>
        <w:rPr>
          <w:rFonts w:ascii="Times New Roman" w:hAnsi="Times New Roman"/>
          <w:sz w:val="24"/>
          <w:szCs w:val="24"/>
        </w:rPr>
      </w:pPr>
      <w:r w:rsidRPr="004E0C74">
        <w:rPr>
          <w:rFonts w:ascii="Times New Roman" w:hAnsi="Times New Roman"/>
          <w:sz w:val="24"/>
          <w:szCs w:val="24"/>
        </w:rPr>
        <w:lastRenderedPageBreak/>
        <w:t xml:space="preserve">Методические указания по освоению дисциплины </w:t>
      </w:r>
      <w:r w:rsidR="00E13961">
        <w:rPr>
          <w:rFonts w:ascii="Times New Roman" w:hAnsi="Times New Roman"/>
          <w:sz w:val="24"/>
          <w:szCs w:val="24"/>
        </w:rPr>
        <w:t>«Г</w:t>
      </w:r>
      <w:r w:rsidR="004E0C74" w:rsidRPr="004E0C74">
        <w:rPr>
          <w:rFonts w:ascii="Times New Roman" w:hAnsi="Times New Roman"/>
          <w:sz w:val="24"/>
          <w:szCs w:val="24"/>
        </w:rPr>
        <w:t>оспит</w:t>
      </w:r>
      <w:r w:rsidR="00E13961">
        <w:rPr>
          <w:rFonts w:ascii="Times New Roman" w:hAnsi="Times New Roman"/>
          <w:sz w:val="24"/>
          <w:szCs w:val="24"/>
        </w:rPr>
        <w:t>альная те</w:t>
      </w:r>
      <w:r w:rsidR="004E0C74" w:rsidRPr="004E0C74">
        <w:rPr>
          <w:rFonts w:ascii="Times New Roman" w:hAnsi="Times New Roman"/>
          <w:sz w:val="24"/>
          <w:szCs w:val="24"/>
        </w:rPr>
        <w:t>рапия</w:t>
      </w:r>
      <w:r w:rsidR="00E13961">
        <w:rPr>
          <w:rFonts w:ascii="Times New Roman" w:hAnsi="Times New Roman"/>
          <w:sz w:val="24"/>
          <w:szCs w:val="24"/>
        </w:rPr>
        <w:t>»</w:t>
      </w:r>
      <w:r w:rsidRPr="004E0C74">
        <w:rPr>
          <w:rFonts w:ascii="Times New Roman" w:hAnsi="Times New Roman"/>
          <w:sz w:val="24"/>
          <w:szCs w:val="24"/>
        </w:rPr>
        <w:t xml:space="preserve"> являются частью </w:t>
      </w:r>
      <w:r w:rsidRPr="004E0C74">
        <w:rPr>
          <w:rFonts w:ascii="Times New Roman" w:hAnsi="Times New Roman"/>
          <w:bCs/>
          <w:sz w:val="24"/>
          <w:szCs w:val="24"/>
        </w:rPr>
        <w:t>основной профессиональной образовательной программы высшего образования</w:t>
      </w:r>
      <w:r w:rsidRPr="004E0C74">
        <w:rPr>
          <w:rFonts w:ascii="Times New Roman" w:hAnsi="Times New Roman"/>
          <w:sz w:val="24"/>
          <w:szCs w:val="24"/>
        </w:rPr>
        <w:t xml:space="preserve"> – программы специалитета по специальности </w:t>
      </w:r>
      <w:r w:rsidR="004E0C74" w:rsidRPr="004E0C74">
        <w:rPr>
          <w:rFonts w:ascii="Times New Roman" w:hAnsi="Times New Roman"/>
          <w:sz w:val="24"/>
          <w:szCs w:val="24"/>
        </w:rPr>
        <w:t>31.05.02 «Педиатрия».</w:t>
      </w:r>
    </w:p>
    <w:p w:rsidR="00196801" w:rsidRDefault="00196801" w:rsidP="00DD6AF0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96801" w:rsidRDefault="00196801" w:rsidP="00DD6AF0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96801" w:rsidRDefault="00196801" w:rsidP="00DD6AF0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96801" w:rsidRPr="00575866" w:rsidRDefault="00196801" w:rsidP="00DD6AF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D6AF0" w:rsidRPr="00BB6912" w:rsidRDefault="00DD6AF0" w:rsidP="00DD6AF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6AF0" w:rsidRPr="001949A5" w:rsidRDefault="00DD6AF0" w:rsidP="00DD6A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Методические указания</w:t>
      </w:r>
      <w:r w:rsidRPr="001949A5">
        <w:rPr>
          <w:rFonts w:ascii="Times New Roman" w:hAnsi="Times New Roman"/>
          <w:sz w:val="24"/>
          <w:szCs w:val="24"/>
        </w:rPr>
        <w:t xml:space="preserve"> разработали сотрудники кафедры </w:t>
      </w:r>
      <w:r w:rsidR="004E0C74">
        <w:rPr>
          <w:rFonts w:ascii="Times New Roman" w:hAnsi="Times New Roman"/>
          <w:sz w:val="24"/>
          <w:szCs w:val="24"/>
        </w:rPr>
        <w:t>госпитальной терапии и медицинской реабилитации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D6AF0" w:rsidRPr="001A051E" w:rsidTr="001A051E">
        <w:tc>
          <w:tcPr>
            <w:tcW w:w="1666" w:type="pct"/>
          </w:tcPr>
          <w:p w:rsidR="00DD6AF0" w:rsidRPr="001A051E" w:rsidRDefault="00DD6AF0" w:rsidP="001A051E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DD6AF0" w:rsidRPr="001A051E" w:rsidRDefault="00DD6AF0" w:rsidP="001A051E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DD6AF0" w:rsidRPr="001A051E" w:rsidRDefault="00DD6AF0" w:rsidP="001A05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DD6AF0" w:rsidRPr="001A051E" w:rsidRDefault="00DD6AF0" w:rsidP="001A051E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4E0C74" w:rsidRPr="001A051E" w:rsidTr="001A051E">
        <w:tc>
          <w:tcPr>
            <w:tcW w:w="1666" w:type="pct"/>
            <w:shd w:val="clear" w:color="auto" w:fill="auto"/>
          </w:tcPr>
          <w:p w:rsidR="004E0C74" w:rsidRPr="006201E6" w:rsidRDefault="004E0C74" w:rsidP="004E0C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Шпагина Л.А.</w:t>
            </w:r>
          </w:p>
        </w:tc>
        <w:tc>
          <w:tcPr>
            <w:tcW w:w="1667" w:type="pct"/>
            <w:shd w:val="clear" w:color="auto" w:fill="auto"/>
          </w:tcPr>
          <w:p w:rsidR="004E0C74" w:rsidRPr="006201E6" w:rsidRDefault="004E0C74" w:rsidP="004E0C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кафедрой госпитальной терапии и медицинской реабилитации</w:t>
            </w:r>
          </w:p>
        </w:tc>
        <w:tc>
          <w:tcPr>
            <w:tcW w:w="1667" w:type="pct"/>
            <w:shd w:val="clear" w:color="auto" w:fill="auto"/>
          </w:tcPr>
          <w:p w:rsidR="004E0C74" w:rsidRPr="006201E6" w:rsidRDefault="004E0C74" w:rsidP="004E0C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Д.м.н., профессор</w:t>
            </w:r>
          </w:p>
        </w:tc>
      </w:tr>
      <w:tr w:rsidR="004E0C74" w:rsidRPr="001A051E" w:rsidTr="001A051E">
        <w:tc>
          <w:tcPr>
            <w:tcW w:w="1666" w:type="pct"/>
            <w:shd w:val="clear" w:color="auto" w:fill="auto"/>
          </w:tcPr>
          <w:p w:rsidR="004E0C74" w:rsidRPr="006201E6" w:rsidRDefault="004E0C74" w:rsidP="004E0C7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Котова О.С.</w:t>
            </w:r>
          </w:p>
        </w:tc>
        <w:tc>
          <w:tcPr>
            <w:tcW w:w="1667" w:type="pct"/>
            <w:shd w:val="clear" w:color="auto" w:fill="auto"/>
          </w:tcPr>
          <w:p w:rsidR="004E0C74" w:rsidRPr="001F3462" w:rsidRDefault="004E0C74" w:rsidP="004E0C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3462">
              <w:rPr>
                <w:rFonts w:ascii="Times New Roman" w:hAnsi="Times New Roman"/>
                <w:sz w:val="24"/>
              </w:rPr>
              <w:t>Доцент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кафедры госпитальной терапии и медицинской реабилитации</w:t>
            </w:r>
          </w:p>
        </w:tc>
        <w:tc>
          <w:tcPr>
            <w:tcW w:w="1667" w:type="pct"/>
            <w:shd w:val="clear" w:color="auto" w:fill="auto"/>
          </w:tcPr>
          <w:p w:rsidR="004E0C74" w:rsidRPr="006201E6" w:rsidRDefault="004E0C74" w:rsidP="004E0C74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Д.м.н., доцент</w:t>
            </w:r>
          </w:p>
        </w:tc>
      </w:tr>
    </w:tbl>
    <w:p w:rsidR="00DD6AF0" w:rsidRPr="001949A5" w:rsidRDefault="00DD6AF0" w:rsidP="00DD6A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6AF0" w:rsidRDefault="00DD6AF0" w:rsidP="00DD6A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E0C74" w:rsidRPr="001949A5" w:rsidRDefault="00DD6AF0" w:rsidP="004E0C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Методические указания</w:t>
      </w:r>
      <w:r w:rsidRPr="001949A5">
        <w:rPr>
          <w:rFonts w:ascii="Times New Roman" w:hAnsi="Times New Roman"/>
          <w:sz w:val="24"/>
          <w:szCs w:val="24"/>
        </w:rPr>
        <w:t xml:space="preserve"> рассмотрен</w:t>
      </w:r>
      <w:r>
        <w:rPr>
          <w:rFonts w:ascii="Times New Roman" w:hAnsi="Times New Roman"/>
          <w:sz w:val="24"/>
          <w:szCs w:val="24"/>
        </w:rPr>
        <w:t>ы</w:t>
      </w:r>
      <w:r w:rsidRPr="001949A5">
        <w:rPr>
          <w:rFonts w:ascii="Times New Roman" w:hAnsi="Times New Roman"/>
          <w:sz w:val="24"/>
          <w:szCs w:val="24"/>
        </w:rPr>
        <w:t xml:space="preserve"> и одобрен</w:t>
      </w:r>
      <w:r>
        <w:rPr>
          <w:rFonts w:ascii="Times New Roman" w:hAnsi="Times New Roman"/>
          <w:sz w:val="24"/>
          <w:szCs w:val="24"/>
        </w:rPr>
        <w:t>ы</w:t>
      </w:r>
      <w:r w:rsidRPr="001949A5">
        <w:rPr>
          <w:rFonts w:ascii="Times New Roman" w:hAnsi="Times New Roman"/>
          <w:sz w:val="24"/>
          <w:szCs w:val="24"/>
        </w:rPr>
        <w:t xml:space="preserve"> на заседании кафедры </w:t>
      </w:r>
      <w:r w:rsidR="004E0C74">
        <w:rPr>
          <w:rFonts w:ascii="Times New Roman" w:hAnsi="Times New Roman"/>
          <w:sz w:val="24"/>
          <w:szCs w:val="24"/>
        </w:rPr>
        <w:t>госпитальной терапии и медицинской реабилитации</w:t>
      </w:r>
    </w:p>
    <w:p w:rsidR="00DD6AF0" w:rsidRPr="001949A5" w:rsidRDefault="00DD6AF0" w:rsidP="00DD6A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6801" w:rsidRDefault="00196801" w:rsidP="00DD6A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310F" w:rsidRPr="00916DB4" w:rsidRDefault="0042310F" w:rsidP="0042310F">
      <w:pPr>
        <w:spacing w:after="0"/>
        <w:rPr>
          <w:rFonts w:ascii="Times New Roman" w:hAnsi="Times New Roman"/>
          <w:sz w:val="24"/>
          <w:szCs w:val="24"/>
        </w:rPr>
      </w:pPr>
      <w:r w:rsidRPr="00916DB4">
        <w:rPr>
          <w:rFonts w:ascii="Times New Roman" w:hAnsi="Times New Roman"/>
          <w:sz w:val="24"/>
          <w:szCs w:val="24"/>
        </w:rPr>
        <w:t>Протокол № 11 от 21 мая  2021 г.</w:t>
      </w:r>
    </w:p>
    <w:p w:rsidR="0042310F" w:rsidRPr="00916DB4" w:rsidRDefault="0042310F" w:rsidP="0042310F">
      <w:pPr>
        <w:rPr>
          <w:rFonts w:ascii="Times New Roman" w:hAnsi="Times New Roman"/>
          <w:sz w:val="24"/>
          <w:szCs w:val="24"/>
        </w:rPr>
      </w:pPr>
    </w:p>
    <w:p w:rsidR="0042310F" w:rsidRDefault="0042310F" w:rsidP="0042310F">
      <w:pPr>
        <w:tabs>
          <w:tab w:val="left" w:pos="7260"/>
        </w:tabs>
        <w:spacing w:after="0"/>
        <w:rPr>
          <w:rFonts w:ascii="Times New Roman" w:hAnsi="Times New Roman"/>
          <w:sz w:val="24"/>
          <w:szCs w:val="24"/>
        </w:rPr>
      </w:pPr>
      <w:r w:rsidRPr="00916DB4">
        <w:rPr>
          <w:rFonts w:ascii="Times New Roman" w:hAnsi="Times New Roman"/>
          <w:sz w:val="24"/>
          <w:szCs w:val="24"/>
        </w:rPr>
        <w:t xml:space="preserve">Методические указания рассмотрены и </w:t>
      </w:r>
      <w:proofErr w:type="gramStart"/>
      <w:r w:rsidRPr="00916DB4">
        <w:rPr>
          <w:rFonts w:ascii="Times New Roman" w:hAnsi="Times New Roman"/>
          <w:sz w:val="24"/>
          <w:szCs w:val="24"/>
        </w:rPr>
        <w:t>одобрены</w:t>
      </w:r>
      <w:proofErr w:type="gramEnd"/>
      <w:r w:rsidRPr="00916DB4">
        <w:rPr>
          <w:rFonts w:ascii="Times New Roman" w:hAnsi="Times New Roman"/>
          <w:sz w:val="24"/>
          <w:szCs w:val="24"/>
        </w:rPr>
        <w:t xml:space="preserve"> а на заседании цикловой методической комиссии по внутренним болезням. </w:t>
      </w:r>
    </w:p>
    <w:p w:rsidR="0042310F" w:rsidRPr="00916DB4" w:rsidRDefault="0042310F" w:rsidP="0042310F">
      <w:pPr>
        <w:tabs>
          <w:tab w:val="left" w:pos="7260"/>
        </w:tabs>
        <w:spacing w:after="0"/>
        <w:rPr>
          <w:rFonts w:ascii="Times New Roman" w:hAnsi="Times New Roman"/>
          <w:sz w:val="24"/>
          <w:szCs w:val="24"/>
        </w:rPr>
      </w:pPr>
    </w:p>
    <w:p w:rsidR="0042310F" w:rsidRPr="00916DB4" w:rsidRDefault="0042310F" w:rsidP="0042310F">
      <w:pPr>
        <w:tabs>
          <w:tab w:val="left" w:pos="7260"/>
        </w:tabs>
        <w:spacing w:after="0"/>
        <w:rPr>
          <w:rFonts w:ascii="Times New Roman" w:hAnsi="Times New Roman"/>
          <w:sz w:val="24"/>
          <w:szCs w:val="24"/>
        </w:rPr>
      </w:pPr>
      <w:r w:rsidRPr="00916DB4">
        <w:rPr>
          <w:rFonts w:ascii="Times New Roman" w:hAnsi="Times New Roman"/>
          <w:sz w:val="24"/>
          <w:szCs w:val="24"/>
        </w:rPr>
        <w:t>Протокол № 4 от «28» июня_2021_ г.</w:t>
      </w:r>
    </w:p>
    <w:p w:rsidR="00DD6AF0" w:rsidRPr="00F62DDE" w:rsidRDefault="00DD6AF0" w:rsidP="004E0C74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F62DDE">
        <w:rPr>
          <w:rFonts w:ascii="Times New Roman" w:hAnsi="Times New Roman"/>
          <w:b/>
          <w:sz w:val="28"/>
          <w:szCs w:val="28"/>
        </w:rPr>
        <w:lastRenderedPageBreak/>
        <w:t>Цел</w:t>
      </w:r>
      <w:r>
        <w:rPr>
          <w:rFonts w:ascii="Times New Roman" w:hAnsi="Times New Roman"/>
          <w:b/>
          <w:sz w:val="28"/>
          <w:szCs w:val="28"/>
        </w:rPr>
        <w:t>ь</w:t>
      </w:r>
      <w:r w:rsidRPr="00F62DDE">
        <w:rPr>
          <w:rFonts w:ascii="Times New Roman" w:hAnsi="Times New Roman"/>
          <w:b/>
          <w:sz w:val="28"/>
          <w:szCs w:val="28"/>
        </w:rPr>
        <w:t xml:space="preserve"> и задачи дисциплины</w:t>
      </w: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>Цель дисциплины:</w:t>
      </w:r>
      <w:r w:rsidR="004E0C74" w:rsidRPr="004E0C74">
        <w:t xml:space="preserve"> </w:t>
      </w:r>
      <w:r w:rsidR="004E0C74" w:rsidRPr="004E0C74">
        <w:rPr>
          <w:rFonts w:ascii="Times New Roman" w:hAnsi="Times New Roman"/>
          <w:sz w:val="28"/>
          <w:szCs w:val="28"/>
        </w:rPr>
        <w:t>максимальная подготовка к профессиональной деятельности врача-педиатра участкового в области диагностики, дифференциальной диагностики, разработки плана ведения, лечения и профилактики больным с патологией внутренних органов с учетом индивидуальных особенностей течения болезни</w:t>
      </w:r>
    </w:p>
    <w:p w:rsidR="004E0C74" w:rsidRDefault="00DD6AF0" w:rsidP="004E0C74">
      <w:pPr>
        <w:pStyle w:val="a3"/>
        <w:spacing w:after="0" w:line="240" w:lineRule="auto"/>
        <w:ind w:left="360"/>
      </w:pPr>
      <w:r w:rsidRPr="00F62DDE">
        <w:rPr>
          <w:rFonts w:ascii="Times New Roman" w:hAnsi="Times New Roman"/>
          <w:sz w:val="28"/>
          <w:szCs w:val="28"/>
        </w:rPr>
        <w:t>Задачи дисциплины: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 xml:space="preserve">1. Формирование знаний и умений для решения профессиональной задачи: диагностика заболеваний и патологических состояний 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2. Формирование знаний и умений для решения профессиональной задачи: диагностика неотложных состояний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3. Формирование знаний и умений для решения профессиональной задачи: оказание первичной врачебной медико-санитарной помощи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4. Формирование знаний и умений для решения профессиональной задачи: участие в оказании скорой медицинской помощи при состояниях, требующих срочного медицинского вмешательства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5. Формирование знаний и умений для решения профессиональной задачи: ведение медицинской документации в медицинских организациях</w:t>
      </w:r>
    </w:p>
    <w:p w:rsidR="00DD6AF0" w:rsidRPr="00F62DDE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6. Формирование знаний и умений для решения профессиональной задачи: 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</w:t>
      </w: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F62DDE">
        <w:rPr>
          <w:rFonts w:ascii="Times New Roman" w:hAnsi="Times New Roman"/>
          <w:b/>
          <w:sz w:val="28"/>
          <w:szCs w:val="28"/>
        </w:rPr>
        <w:t>Перечень</w:t>
      </w:r>
      <w:r w:rsidRPr="00F041C3"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b/>
          <w:sz w:val="28"/>
          <w:szCs w:val="28"/>
        </w:rPr>
        <w:t>компетенций, формируемых в процессе изучения дисциплины.</w:t>
      </w: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>Процесс изучения дисциплины направлен на формирование следующих компетенций:</w:t>
      </w: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>О</w:t>
      </w:r>
      <w:r w:rsidR="004E0C74">
        <w:rPr>
          <w:rFonts w:ascii="Times New Roman" w:hAnsi="Times New Roman"/>
          <w:sz w:val="28"/>
          <w:szCs w:val="28"/>
        </w:rPr>
        <w:t>П</w:t>
      </w:r>
      <w:r w:rsidRPr="00F62DDE">
        <w:rPr>
          <w:rFonts w:ascii="Times New Roman" w:hAnsi="Times New Roman"/>
          <w:sz w:val="28"/>
          <w:szCs w:val="28"/>
        </w:rPr>
        <w:t xml:space="preserve">К-1 - </w:t>
      </w:r>
      <w:r w:rsidR="004E0C74" w:rsidRPr="004E0C74">
        <w:rPr>
          <w:rFonts w:ascii="Times New Roman" w:hAnsi="Times New Roman"/>
          <w:sz w:val="28"/>
          <w:szCs w:val="28"/>
        </w:rPr>
        <w:t>Готовность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</w:t>
      </w:r>
    </w:p>
    <w:p w:rsidR="00DD6AF0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>ПК-</w:t>
      </w:r>
      <w:r w:rsidR="004E0C74">
        <w:rPr>
          <w:rFonts w:ascii="Times New Roman" w:hAnsi="Times New Roman"/>
          <w:sz w:val="28"/>
          <w:szCs w:val="28"/>
        </w:rPr>
        <w:t>5</w:t>
      </w:r>
      <w:r w:rsidRPr="00F62DDE">
        <w:rPr>
          <w:rFonts w:ascii="Times New Roman" w:hAnsi="Times New Roman"/>
          <w:sz w:val="28"/>
          <w:szCs w:val="28"/>
        </w:rPr>
        <w:t xml:space="preserve"> - </w:t>
      </w:r>
      <w:r w:rsidR="004E0C74" w:rsidRPr="004E0C74">
        <w:rPr>
          <w:rFonts w:ascii="Times New Roman" w:hAnsi="Times New Roman"/>
          <w:sz w:val="28"/>
          <w:szCs w:val="28"/>
        </w:rPr>
        <w:t>Готовность к сбору и анализу жалоб пациента, данных его анамнеза, результатов осмотра, лабораторных, инструментальных, патологоанатомических и иных исследований в целях распознавания состояния или установления факта наличия или отсутствия заболевания</w:t>
      </w:r>
    </w:p>
    <w:p w:rsidR="004E0C74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ПК-6 - </w:t>
      </w:r>
      <w:r w:rsidRPr="004E0C74">
        <w:rPr>
          <w:rFonts w:ascii="Times New Roman" w:hAnsi="Times New Roman"/>
          <w:sz w:val="28"/>
          <w:szCs w:val="28"/>
        </w:rPr>
        <w:t>Способность к определению у пациентов основных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- X пересмотр, принятой 43-ей Всемирной Ассамблеей Здравоохранения, г. Женева, 1989 г.</w:t>
      </w:r>
    </w:p>
    <w:p w:rsidR="004E0C74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ПК-8 - </w:t>
      </w:r>
      <w:r w:rsidRPr="004E0C74">
        <w:rPr>
          <w:rFonts w:ascii="Times New Roman" w:hAnsi="Times New Roman"/>
          <w:sz w:val="28"/>
          <w:szCs w:val="28"/>
        </w:rPr>
        <w:t>Способность к определению тактики ведения пациентов с различными нозологическими формами</w:t>
      </w:r>
    </w:p>
    <w:p w:rsidR="004E0C74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ПК-9 - </w:t>
      </w:r>
      <w:r w:rsidRPr="004E0C74">
        <w:rPr>
          <w:rFonts w:ascii="Times New Roman" w:hAnsi="Times New Roman"/>
          <w:sz w:val="28"/>
          <w:szCs w:val="28"/>
        </w:rPr>
        <w:t>Готовность к ведению и лечению пациентов с различными нозологическими формами в амбулаторных условиях и условиях дневного стационара</w:t>
      </w:r>
    </w:p>
    <w:p w:rsidR="004E0C74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 xml:space="preserve">В результате освоения дисциплины </w:t>
      </w:r>
      <w:proofErr w:type="gramStart"/>
      <w:r w:rsidRPr="00F62DDE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Pr="00F62DDE">
        <w:rPr>
          <w:rFonts w:ascii="Times New Roman" w:hAnsi="Times New Roman"/>
          <w:sz w:val="28"/>
          <w:szCs w:val="28"/>
        </w:rPr>
        <w:t xml:space="preserve"> должен:</w:t>
      </w:r>
    </w:p>
    <w:p w:rsidR="004E0C74" w:rsidRDefault="00DD6AF0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>Знать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Законодательство Российской Федерации в сфере охраны здоровья и нормативные правовые акты, определяющие деятельность медицинских работников и медицинских организаций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Зн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4E0C7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 w:rsidRPr="004E0C74">
        <w:rPr>
          <w:rFonts w:ascii="Times New Roman" w:hAnsi="Times New Roman"/>
          <w:sz w:val="28"/>
          <w:szCs w:val="28"/>
        </w:rPr>
        <w:t>.</w:t>
      </w:r>
    </w:p>
    <w:p w:rsidR="00DD6AF0" w:rsidRPr="00F62DDE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Медико-статистические показатели заболеваемости, инвалидности и смертности, характеризующие состояние здоровья прикрепленного контингента, порядок их вычисления и оценки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Зн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4E0C7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Pr="004E0C74">
        <w:rPr>
          <w:rFonts w:ascii="Times New Roman" w:hAnsi="Times New Roman"/>
          <w:sz w:val="28"/>
          <w:szCs w:val="28"/>
        </w:rPr>
        <w:t>.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3. Методика получения и оценки информации о перенесенных болезнях и хирургических вмешательствах (какие и в каком возрасте)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Зн</w:t>
      </w:r>
      <w:proofErr w:type="spellEnd"/>
      <w:r>
        <w:rPr>
          <w:rFonts w:ascii="Times New Roman" w:hAnsi="Times New Roman"/>
          <w:sz w:val="28"/>
          <w:szCs w:val="28"/>
        </w:rPr>
        <w:t>. 3)</w:t>
      </w:r>
    </w:p>
    <w:p w:rsid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4. Методика сбора и оценки анамнеза болезни (жалобы, сроки начала заболевания, сроки первого и повторного обращения, проведенная терапия)</w:t>
      </w:r>
      <w:r w:rsidR="0071723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4)</w:t>
      </w:r>
    </w:p>
    <w:p w:rsidR="0071723C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 xml:space="preserve">5. </w:t>
      </w:r>
      <w:proofErr w:type="spellStart"/>
      <w:proofErr w:type="gramStart"/>
      <w:r w:rsidRPr="004E0C74">
        <w:rPr>
          <w:rFonts w:ascii="Times New Roman" w:hAnsi="Times New Roman"/>
          <w:sz w:val="28"/>
          <w:szCs w:val="28"/>
        </w:rPr>
        <w:t>Клиничес</w:t>
      </w:r>
      <w:proofErr w:type="spellEnd"/>
      <w:r w:rsidRPr="004E0C74">
        <w:rPr>
          <w:rFonts w:ascii="Times New Roman" w:hAnsi="Times New Roman"/>
          <w:sz w:val="28"/>
          <w:szCs w:val="28"/>
        </w:rPr>
        <w:t>-кая</w:t>
      </w:r>
      <w:proofErr w:type="gramEnd"/>
      <w:r w:rsidRPr="004E0C74">
        <w:rPr>
          <w:rFonts w:ascii="Times New Roman" w:hAnsi="Times New Roman"/>
          <w:sz w:val="28"/>
          <w:szCs w:val="28"/>
        </w:rPr>
        <w:t xml:space="preserve"> картина болезней и состояний, требующих оказания неотложной помощи </w:t>
      </w:r>
      <w:r w:rsidR="0071723C">
        <w:rPr>
          <w:rFonts w:ascii="Times New Roman" w:hAnsi="Times New Roman"/>
          <w:sz w:val="28"/>
          <w:szCs w:val="28"/>
        </w:rPr>
        <w:t>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5)</w:t>
      </w:r>
    </w:p>
    <w:p w:rsidR="004E0C74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6. Клиничес</w:t>
      </w:r>
      <w:r w:rsidR="0071723C">
        <w:rPr>
          <w:rFonts w:ascii="Times New Roman" w:hAnsi="Times New Roman"/>
          <w:sz w:val="28"/>
          <w:szCs w:val="28"/>
        </w:rPr>
        <w:t>к</w:t>
      </w:r>
      <w:r w:rsidRPr="004E0C74">
        <w:rPr>
          <w:rFonts w:ascii="Times New Roman" w:hAnsi="Times New Roman"/>
          <w:sz w:val="28"/>
          <w:szCs w:val="28"/>
        </w:rPr>
        <w:t>ая картина болезней и состояний, требующих направления пациента на лабораторное и инструментальное обследование, с учетом действующих клинических рекомендаций (протоколов лечения), порядков оказания медицинской помощи и с учетом стандартов медицинской помощи</w:t>
      </w:r>
      <w:r w:rsidR="0071723C">
        <w:rPr>
          <w:rFonts w:ascii="Times New Roman" w:hAnsi="Times New Roman"/>
          <w:sz w:val="28"/>
          <w:szCs w:val="28"/>
        </w:rPr>
        <w:t> 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6)</w:t>
      </w:r>
    </w:p>
    <w:p w:rsidR="004E0C74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7. Международная статистическая классификация болезней и проблем, связанных со здоровьем</w:t>
      </w:r>
      <w:r w:rsidR="0071723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7)</w:t>
      </w:r>
    </w:p>
    <w:p w:rsid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 xml:space="preserve">8. Современные методы </w:t>
      </w:r>
      <w:proofErr w:type="spellStart"/>
      <w:proofErr w:type="gramStart"/>
      <w:r w:rsidRPr="004E0C74">
        <w:rPr>
          <w:rFonts w:ascii="Times New Roman" w:hAnsi="Times New Roman"/>
          <w:sz w:val="28"/>
          <w:szCs w:val="28"/>
        </w:rPr>
        <w:t>медикаментоз</w:t>
      </w:r>
      <w:proofErr w:type="spellEnd"/>
      <w:r w:rsidRPr="004E0C74">
        <w:rPr>
          <w:rFonts w:ascii="Times New Roman" w:hAnsi="Times New Roman"/>
          <w:sz w:val="28"/>
          <w:szCs w:val="28"/>
        </w:rPr>
        <w:t>-ной</w:t>
      </w:r>
      <w:proofErr w:type="gramEnd"/>
      <w:r w:rsidRPr="004E0C74">
        <w:rPr>
          <w:rFonts w:ascii="Times New Roman" w:hAnsi="Times New Roman"/>
          <w:sz w:val="28"/>
          <w:szCs w:val="28"/>
        </w:rPr>
        <w:t xml:space="preserve"> терапии болезней и состояний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</w:r>
      <w:r w:rsidR="0071723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8)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9. Механизм действия лекарственных препаратов; медицинские показания и противопоказания к их применению; осложнения, вызванные их применением</w:t>
      </w:r>
      <w:r w:rsidR="0071723C">
        <w:rPr>
          <w:rFonts w:ascii="Times New Roman" w:hAnsi="Times New Roman"/>
          <w:sz w:val="28"/>
          <w:szCs w:val="28"/>
        </w:rPr>
        <w:t> 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9)</w:t>
      </w:r>
    </w:p>
    <w:p w:rsidR="004E0C74" w:rsidRP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4E0C74">
        <w:rPr>
          <w:rFonts w:ascii="Times New Roman" w:hAnsi="Times New Roman"/>
          <w:sz w:val="28"/>
          <w:szCs w:val="28"/>
        </w:rPr>
        <w:t>Принципы и правила проведения мероприятий при оказании медицинской помощи при внезапных острых заболеваниях, состояниях, обострении хронических заболеваний с явными признаками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 (проведение мероприятий для восстановления дыхания и сердечной деятельности)</w:t>
      </w:r>
      <w:r w:rsidR="0071723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10)</w:t>
      </w:r>
      <w:proofErr w:type="gramEnd"/>
    </w:p>
    <w:p w:rsidR="004E0C74" w:rsidRDefault="004E0C74" w:rsidP="004E0C7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E0C74">
        <w:rPr>
          <w:rFonts w:ascii="Times New Roman" w:hAnsi="Times New Roman"/>
          <w:sz w:val="28"/>
          <w:szCs w:val="28"/>
        </w:rPr>
        <w:t>11. Принципы и правила проведения мероприятий при оказании медицинской помощи при внезапных острых заболеваниях, состояниях, обострении хронических заболеваний без явных признаков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оказания медицинской помощи</w:t>
      </w:r>
      <w:r w:rsidR="0071723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71723C">
        <w:rPr>
          <w:rFonts w:ascii="Times New Roman" w:hAnsi="Times New Roman"/>
          <w:sz w:val="28"/>
          <w:szCs w:val="28"/>
        </w:rPr>
        <w:t>Зн</w:t>
      </w:r>
      <w:proofErr w:type="spellEnd"/>
      <w:r w:rsidR="0071723C">
        <w:rPr>
          <w:rFonts w:ascii="Times New Roman" w:hAnsi="Times New Roman"/>
          <w:sz w:val="28"/>
          <w:szCs w:val="28"/>
        </w:rPr>
        <w:t>. 11)</w:t>
      </w:r>
    </w:p>
    <w:p w:rsidR="004E0C74" w:rsidRDefault="004E0C74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1723C" w:rsidRDefault="00DD6AF0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lastRenderedPageBreak/>
        <w:t>Уметь</w:t>
      </w:r>
      <w:r w:rsidR="0071723C">
        <w:rPr>
          <w:rFonts w:ascii="Times New Roman" w:hAnsi="Times New Roman"/>
          <w:sz w:val="28"/>
          <w:szCs w:val="28"/>
        </w:rPr>
        <w:t xml:space="preserve"> </w:t>
      </w:r>
    </w:p>
    <w:p w:rsidR="0071723C" w:rsidRDefault="00D37CF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71723C" w:rsidRPr="0071723C">
        <w:rPr>
          <w:rFonts w:ascii="Times New Roman" w:hAnsi="Times New Roman"/>
          <w:sz w:val="28"/>
          <w:szCs w:val="28"/>
        </w:rPr>
        <w:t xml:space="preserve">Работать в </w:t>
      </w:r>
      <w:proofErr w:type="spellStart"/>
      <w:proofErr w:type="gramStart"/>
      <w:r w:rsidR="0071723C" w:rsidRPr="0071723C">
        <w:rPr>
          <w:rFonts w:ascii="Times New Roman" w:hAnsi="Times New Roman"/>
          <w:sz w:val="28"/>
          <w:szCs w:val="28"/>
        </w:rPr>
        <w:t>информа-ционных</w:t>
      </w:r>
      <w:proofErr w:type="spellEnd"/>
      <w:proofErr w:type="gramEnd"/>
      <w:r w:rsidR="0071723C" w:rsidRPr="0071723C">
        <w:rPr>
          <w:rFonts w:ascii="Times New Roman" w:hAnsi="Times New Roman"/>
          <w:sz w:val="28"/>
          <w:szCs w:val="28"/>
        </w:rPr>
        <w:t xml:space="preserve"> системах и информационно-</w:t>
      </w:r>
      <w:proofErr w:type="spellStart"/>
      <w:r w:rsidR="0071723C" w:rsidRPr="0071723C">
        <w:rPr>
          <w:rFonts w:ascii="Times New Roman" w:hAnsi="Times New Roman"/>
          <w:sz w:val="28"/>
          <w:szCs w:val="28"/>
        </w:rPr>
        <w:t>коммуника</w:t>
      </w:r>
      <w:proofErr w:type="spellEnd"/>
      <w:r w:rsidR="0071723C" w:rsidRPr="0071723C">
        <w:rPr>
          <w:rFonts w:ascii="Times New Roman" w:hAnsi="Times New Roman"/>
          <w:sz w:val="28"/>
          <w:szCs w:val="28"/>
        </w:rPr>
        <w:t>-</w:t>
      </w:r>
      <w:proofErr w:type="spellStart"/>
      <w:r w:rsidR="0071723C" w:rsidRPr="0071723C">
        <w:rPr>
          <w:rFonts w:ascii="Times New Roman" w:hAnsi="Times New Roman"/>
          <w:sz w:val="28"/>
          <w:szCs w:val="28"/>
        </w:rPr>
        <w:t>тивной</w:t>
      </w:r>
      <w:proofErr w:type="spellEnd"/>
      <w:r w:rsidR="0071723C" w:rsidRPr="0071723C">
        <w:rPr>
          <w:rFonts w:ascii="Times New Roman" w:hAnsi="Times New Roman"/>
          <w:sz w:val="28"/>
          <w:szCs w:val="28"/>
        </w:rPr>
        <w:t xml:space="preserve"> сети "Интернет"</w:t>
      </w:r>
      <w:r w:rsidR="0071723C">
        <w:rPr>
          <w:rFonts w:ascii="Times New Roman" w:hAnsi="Times New Roman"/>
          <w:sz w:val="28"/>
          <w:szCs w:val="28"/>
        </w:rPr>
        <w:t xml:space="preserve"> </w:t>
      </w:r>
      <w:r w:rsidR="0071723C" w:rsidRPr="00F62DDE">
        <w:rPr>
          <w:rFonts w:ascii="Times New Roman" w:hAnsi="Times New Roman"/>
          <w:sz w:val="28"/>
          <w:szCs w:val="28"/>
        </w:rPr>
        <w:t>(Ум.1)</w:t>
      </w:r>
    </w:p>
    <w:p w:rsidR="0071723C" w:rsidRPr="00F62DDE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2. Получать информацию о жалобах, сроках начала заболевания, сроках первого и повторного обращения, проведенной терапии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(Ум.</w:t>
      </w:r>
      <w:r>
        <w:rPr>
          <w:rFonts w:ascii="Times New Roman" w:hAnsi="Times New Roman"/>
          <w:sz w:val="28"/>
          <w:szCs w:val="28"/>
        </w:rPr>
        <w:t>2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Pr="0071723C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3. Оценивать клиническую картину болезней и состояний, требующих оказания экстренной помощи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(Ум.</w:t>
      </w:r>
      <w:r>
        <w:rPr>
          <w:rFonts w:ascii="Times New Roman" w:hAnsi="Times New Roman"/>
          <w:sz w:val="28"/>
          <w:szCs w:val="28"/>
        </w:rPr>
        <w:t>3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Pr="0071723C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 xml:space="preserve">4. Оценивать клиническую картину болезней и состояний, требующих оказания неотложной помощи </w:t>
      </w:r>
      <w:r w:rsidRPr="00F62DDE">
        <w:rPr>
          <w:rFonts w:ascii="Times New Roman" w:hAnsi="Times New Roman"/>
          <w:sz w:val="28"/>
          <w:szCs w:val="28"/>
        </w:rPr>
        <w:t>(Ум.</w:t>
      </w:r>
      <w:r>
        <w:rPr>
          <w:rFonts w:ascii="Times New Roman" w:hAnsi="Times New Roman"/>
          <w:sz w:val="28"/>
          <w:szCs w:val="28"/>
        </w:rPr>
        <w:t>4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Pr="0071723C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 xml:space="preserve">5. Обосновывать необходимость и объем лабораторного обследования </w:t>
      </w:r>
      <w:r w:rsidRPr="00F62DDE">
        <w:rPr>
          <w:rFonts w:ascii="Times New Roman" w:hAnsi="Times New Roman"/>
          <w:sz w:val="28"/>
          <w:szCs w:val="28"/>
        </w:rPr>
        <w:t>(Ум.</w:t>
      </w:r>
      <w:r>
        <w:rPr>
          <w:rFonts w:ascii="Times New Roman" w:hAnsi="Times New Roman"/>
          <w:sz w:val="28"/>
          <w:szCs w:val="28"/>
        </w:rPr>
        <w:t>5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Pr="0071723C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 xml:space="preserve">6. Интерпретировать результаты лабораторного обследования </w:t>
      </w:r>
      <w:r w:rsidRPr="00F62DDE">
        <w:rPr>
          <w:rFonts w:ascii="Times New Roman" w:hAnsi="Times New Roman"/>
          <w:sz w:val="28"/>
          <w:szCs w:val="28"/>
        </w:rPr>
        <w:t>(Ум.</w:t>
      </w:r>
      <w:r>
        <w:rPr>
          <w:rFonts w:ascii="Times New Roman" w:hAnsi="Times New Roman"/>
          <w:sz w:val="28"/>
          <w:szCs w:val="28"/>
        </w:rPr>
        <w:t>6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7. Обосновывать необходимость и объем инструментального обследования</w:t>
      </w:r>
      <w:r>
        <w:rPr>
          <w:rFonts w:ascii="Times New Roman" w:hAnsi="Times New Roman"/>
          <w:sz w:val="28"/>
          <w:szCs w:val="28"/>
        </w:rPr>
        <w:t> </w:t>
      </w:r>
      <w:r w:rsidRPr="00F62DDE">
        <w:rPr>
          <w:rFonts w:ascii="Times New Roman" w:hAnsi="Times New Roman"/>
          <w:sz w:val="28"/>
          <w:szCs w:val="28"/>
        </w:rPr>
        <w:t>(Ум.</w:t>
      </w:r>
      <w:r>
        <w:rPr>
          <w:rFonts w:ascii="Times New Roman" w:hAnsi="Times New Roman"/>
          <w:sz w:val="28"/>
          <w:szCs w:val="28"/>
        </w:rPr>
        <w:t>7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Pr="0071723C" w:rsidRDefault="0071723C" w:rsidP="00DD6AF0">
      <w:pPr>
        <w:pStyle w:val="a3"/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8. Интерпретировать результаты инструментального обследовани</w:t>
      </w:r>
      <w:proofErr w:type="gramStart"/>
      <w:r w:rsidRPr="0071723C">
        <w:rPr>
          <w:rFonts w:ascii="Times New Roman" w:hAnsi="Times New Roman"/>
          <w:sz w:val="28"/>
          <w:szCs w:val="28"/>
        </w:rPr>
        <w:t>я</w:t>
      </w:r>
      <w:r w:rsidRPr="00F62DDE">
        <w:rPr>
          <w:rFonts w:ascii="Times New Roman" w:hAnsi="Times New Roman"/>
          <w:sz w:val="28"/>
          <w:szCs w:val="28"/>
        </w:rPr>
        <w:t>(</w:t>
      </w:r>
      <w:proofErr w:type="gramEnd"/>
      <w:r w:rsidRPr="00F62DDE">
        <w:rPr>
          <w:rFonts w:ascii="Times New Roman" w:hAnsi="Times New Roman"/>
          <w:sz w:val="28"/>
          <w:szCs w:val="28"/>
        </w:rPr>
        <w:t>Ум.</w:t>
      </w:r>
      <w:r>
        <w:rPr>
          <w:rFonts w:ascii="Times New Roman" w:hAnsi="Times New Roman"/>
          <w:sz w:val="28"/>
          <w:szCs w:val="28"/>
        </w:rPr>
        <w:t>8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Составлять </w:t>
      </w:r>
      <w:r w:rsidRPr="0071723C">
        <w:rPr>
          <w:rFonts w:ascii="Times New Roman" w:hAnsi="Times New Roman"/>
          <w:sz w:val="28"/>
          <w:szCs w:val="28"/>
        </w:rPr>
        <w:t>план лечения болезней и состояний пациента с учетом его возраста, диагноза и клинической картины заболевания 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(Ум.</w:t>
      </w:r>
      <w:r>
        <w:rPr>
          <w:rFonts w:ascii="Times New Roman" w:hAnsi="Times New Roman"/>
          <w:sz w:val="28"/>
          <w:szCs w:val="28"/>
        </w:rPr>
        <w:t>9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Pr="0071723C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10. Оказывать медицинскую помощь при внезапных острых заболеваниях, состояниях, обострении хронических заболеваний с явными признаками угрозы жизни пациента, в том числе проводить мероприятия для восстановления дыхания и сердечной деятельности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(Ум.1</w:t>
      </w:r>
      <w:r>
        <w:rPr>
          <w:rFonts w:ascii="Times New Roman" w:hAnsi="Times New Roman"/>
          <w:sz w:val="28"/>
          <w:szCs w:val="28"/>
        </w:rPr>
        <w:t>0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71723C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11. Оказывать медицинскую помощь при внезапных острых заболеваниях, состояниях, обострении хронических заболеваний без явных признаков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(Ум.1</w:t>
      </w:r>
      <w:r>
        <w:rPr>
          <w:rFonts w:ascii="Times New Roman" w:hAnsi="Times New Roman"/>
          <w:sz w:val="28"/>
          <w:szCs w:val="28"/>
        </w:rPr>
        <w:t>1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71723C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 xml:space="preserve">Владеть </w:t>
      </w:r>
    </w:p>
    <w:p w:rsidR="00DD6AF0" w:rsidRDefault="0071723C" w:rsidP="0071723C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71723C">
        <w:rPr>
          <w:rFonts w:ascii="Times New Roman" w:hAnsi="Times New Roman"/>
          <w:sz w:val="28"/>
          <w:szCs w:val="28"/>
        </w:rPr>
        <w:t>Проведение анализа показателей заболеваемости, инвалидности и смертности для характеристики здоровья прикрепленного контингента</w:t>
      </w:r>
      <w:r w:rsidR="00DD6AF0" w:rsidRPr="00F62DDE">
        <w:rPr>
          <w:rFonts w:ascii="Times New Roman" w:hAnsi="Times New Roman"/>
          <w:sz w:val="28"/>
          <w:szCs w:val="28"/>
        </w:rPr>
        <w:t xml:space="preserve"> (Вл.1)</w:t>
      </w:r>
    </w:p>
    <w:p w:rsidR="0071723C" w:rsidRDefault="0071723C" w:rsidP="0071723C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71723C">
        <w:rPr>
          <w:rFonts w:ascii="Times New Roman" w:hAnsi="Times New Roman"/>
          <w:sz w:val="28"/>
          <w:szCs w:val="28"/>
        </w:rPr>
        <w:t>Сбор анамнеза заболевания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(Вл.</w:t>
      </w:r>
      <w:r>
        <w:rPr>
          <w:rFonts w:ascii="Times New Roman" w:hAnsi="Times New Roman"/>
          <w:sz w:val="28"/>
          <w:szCs w:val="28"/>
        </w:rPr>
        <w:t>2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71723C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 xml:space="preserve">3. Оценка клинической картины болезней и состояний, требующих оказания экстренной помощи </w:t>
      </w:r>
      <w:r w:rsidRPr="00F62DDE">
        <w:rPr>
          <w:rFonts w:ascii="Times New Roman" w:hAnsi="Times New Roman"/>
          <w:sz w:val="28"/>
          <w:szCs w:val="28"/>
        </w:rPr>
        <w:t>(Вл.</w:t>
      </w:r>
      <w:r>
        <w:rPr>
          <w:rFonts w:ascii="Times New Roman" w:hAnsi="Times New Roman"/>
          <w:sz w:val="28"/>
          <w:szCs w:val="28"/>
        </w:rPr>
        <w:t>3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71723C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4. Оценка клинической картины болезней и состояний, требующих оказания неотложной помощи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(Вл.</w:t>
      </w:r>
      <w:r>
        <w:rPr>
          <w:rFonts w:ascii="Times New Roman" w:hAnsi="Times New Roman"/>
          <w:sz w:val="28"/>
          <w:szCs w:val="28"/>
        </w:rPr>
        <w:t>4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71723C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5. 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проблем, связанных со здоровьем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(Вл.</w:t>
      </w:r>
      <w:r>
        <w:rPr>
          <w:rFonts w:ascii="Times New Roman" w:hAnsi="Times New Roman"/>
          <w:sz w:val="28"/>
          <w:szCs w:val="28"/>
        </w:rPr>
        <w:t>5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Pr="0071723C" w:rsidRDefault="0071723C" w:rsidP="0071723C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 xml:space="preserve">6. Оказание медицинской помощи при внезапных острых заболеваниях, состояниях, обострении хронических заболеваний с явными признаками </w:t>
      </w:r>
      <w:r w:rsidRPr="0071723C">
        <w:rPr>
          <w:rFonts w:ascii="Times New Roman" w:hAnsi="Times New Roman"/>
          <w:sz w:val="28"/>
          <w:szCs w:val="28"/>
        </w:rPr>
        <w:lastRenderedPageBreak/>
        <w:t>угрозы жизни пациента (проведение мероприятий для восстановления дыхания и сердечной деятельности)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(Вл.</w:t>
      </w:r>
      <w:r>
        <w:rPr>
          <w:rFonts w:ascii="Times New Roman" w:hAnsi="Times New Roman"/>
          <w:sz w:val="28"/>
          <w:szCs w:val="28"/>
        </w:rPr>
        <w:t>6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71723C">
      <w:pPr>
        <w:pStyle w:val="a3"/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71723C">
        <w:rPr>
          <w:rFonts w:ascii="Times New Roman" w:hAnsi="Times New Roman"/>
          <w:sz w:val="28"/>
          <w:szCs w:val="28"/>
        </w:rPr>
        <w:t>7. Оказание медицинской помощи при внезапных острых заболеваниях, состояниях, обострении хронических заболеваний без явных признаков угрозы жизни пациента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DDE">
        <w:rPr>
          <w:rFonts w:ascii="Times New Roman" w:hAnsi="Times New Roman"/>
          <w:sz w:val="28"/>
          <w:szCs w:val="28"/>
        </w:rPr>
        <w:t>(Вл.</w:t>
      </w:r>
      <w:r>
        <w:rPr>
          <w:rFonts w:ascii="Times New Roman" w:hAnsi="Times New Roman"/>
          <w:sz w:val="28"/>
          <w:szCs w:val="28"/>
        </w:rPr>
        <w:t>7</w:t>
      </w:r>
      <w:r w:rsidRPr="00F62DDE">
        <w:rPr>
          <w:rFonts w:ascii="Times New Roman" w:hAnsi="Times New Roman"/>
          <w:sz w:val="28"/>
          <w:szCs w:val="28"/>
        </w:rPr>
        <w:t>)</w:t>
      </w:r>
    </w:p>
    <w:p w:rsidR="0071723C" w:rsidRDefault="0071723C" w:rsidP="0071723C">
      <w:pPr>
        <w:pStyle w:val="a3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62DDE">
        <w:rPr>
          <w:rFonts w:ascii="Times New Roman" w:hAnsi="Times New Roman"/>
          <w:b/>
          <w:sz w:val="28"/>
          <w:szCs w:val="28"/>
        </w:rPr>
        <w:t xml:space="preserve">Основные виды занятий и особенности их проведения при изучении </w:t>
      </w:r>
      <w:r>
        <w:rPr>
          <w:rFonts w:ascii="Times New Roman" w:hAnsi="Times New Roman"/>
          <w:b/>
          <w:sz w:val="28"/>
          <w:szCs w:val="28"/>
        </w:rPr>
        <w:t>дисциплины</w:t>
      </w:r>
    </w:p>
    <w:p w:rsidR="00DD6AF0" w:rsidRPr="00547C83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62DDE">
        <w:rPr>
          <w:rFonts w:ascii="Times New Roman" w:hAnsi="Times New Roman"/>
          <w:sz w:val="28"/>
          <w:szCs w:val="28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занятий семинарского типа </w:t>
      </w:r>
      <w:r w:rsidRPr="003B5BAF">
        <w:rPr>
          <w:rFonts w:ascii="Times New Roman" w:hAnsi="Times New Roman"/>
          <w:sz w:val="28"/>
          <w:szCs w:val="28"/>
        </w:rPr>
        <w:t>- практических занятий.</w:t>
      </w:r>
      <w:r w:rsidRPr="00F62DDE">
        <w:rPr>
          <w:rFonts w:ascii="Times New Roman" w:hAnsi="Times New Roman"/>
          <w:sz w:val="28"/>
          <w:szCs w:val="28"/>
        </w:rPr>
        <w:t xml:space="preserve"> </w:t>
      </w:r>
      <w:r w:rsidRPr="00547C83">
        <w:rPr>
          <w:rFonts w:ascii="Times New Roman" w:hAnsi="Times New Roman"/>
          <w:sz w:val="28"/>
          <w:szCs w:val="28"/>
        </w:rPr>
        <w:t xml:space="preserve">Важнейшим этапом освоения дисциплины является самостоятельная работа с использованием научной литературы. </w:t>
      </w:r>
      <w:r>
        <w:rPr>
          <w:rFonts w:ascii="Times New Roman" w:hAnsi="Times New Roman"/>
          <w:sz w:val="28"/>
          <w:szCs w:val="28"/>
        </w:rPr>
        <w:t>О</w:t>
      </w:r>
      <w:r w:rsidRPr="00547C83">
        <w:rPr>
          <w:rFonts w:ascii="Times New Roman" w:hAnsi="Times New Roman"/>
          <w:sz w:val="28"/>
          <w:szCs w:val="28"/>
        </w:rPr>
        <w:t>тдельные разделы или темы дисциплины не разбираются на лекциях, но отводятся на самостоятельное изучение по рекомендуемой учебной литературе и учебн</w:t>
      </w:r>
      <w:r>
        <w:rPr>
          <w:rFonts w:ascii="Times New Roman" w:hAnsi="Times New Roman"/>
          <w:sz w:val="28"/>
          <w:szCs w:val="28"/>
        </w:rPr>
        <w:t>ым</w:t>
      </w:r>
      <w:r w:rsidRPr="00547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пособиям</w:t>
      </w:r>
      <w:r w:rsidRPr="00547C8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</w:t>
      </w:r>
      <w:r w:rsidRPr="00547C83">
        <w:rPr>
          <w:rFonts w:ascii="Times New Roman" w:hAnsi="Times New Roman"/>
          <w:sz w:val="28"/>
          <w:szCs w:val="28"/>
        </w:rPr>
        <w:t>атериалы тем, отведенных на самосто</w:t>
      </w:r>
      <w:r>
        <w:rPr>
          <w:rFonts w:ascii="Times New Roman" w:hAnsi="Times New Roman"/>
          <w:sz w:val="28"/>
          <w:szCs w:val="28"/>
        </w:rPr>
        <w:t>ятельное изучение, в обязатель</w:t>
      </w:r>
      <w:r w:rsidRPr="00547C83">
        <w:rPr>
          <w:rFonts w:ascii="Times New Roman" w:hAnsi="Times New Roman"/>
          <w:sz w:val="28"/>
          <w:szCs w:val="28"/>
        </w:rPr>
        <w:t>ном порядке входят составной частью в темы</w:t>
      </w:r>
      <w:r>
        <w:rPr>
          <w:rFonts w:ascii="Times New Roman" w:hAnsi="Times New Roman"/>
          <w:sz w:val="28"/>
          <w:szCs w:val="28"/>
        </w:rPr>
        <w:t xml:space="preserve"> текущего и промежуточного кон</w:t>
      </w:r>
      <w:r w:rsidRPr="00547C83">
        <w:rPr>
          <w:rFonts w:ascii="Times New Roman" w:hAnsi="Times New Roman"/>
          <w:sz w:val="28"/>
          <w:szCs w:val="28"/>
        </w:rPr>
        <w:t>троля</w:t>
      </w:r>
      <w:r>
        <w:rPr>
          <w:rFonts w:ascii="Times New Roman" w:hAnsi="Times New Roman"/>
          <w:sz w:val="28"/>
          <w:szCs w:val="28"/>
        </w:rPr>
        <w:t>.</w:t>
      </w:r>
    </w:p>
    <w:p w:rsidR="00DD6AF0" w:rsidRPr="00547C83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C83">
        <w:rPr>
          <w:rFonts w:ascii="Times New Roman" w:hAnsi="Times New Roman"/>
          <w:sz w:val="28"/>
          <w:szCs w:val="28"/>
        </w:rPr>
        <w:t xml:space="preserve">Общее распределение часов </w:t>
      </w:r>
      <w:r w:rsidRPr="00547C83">
        <w:rPr>
          <w:rFonts w:ascii="Times New Roman" w:hAnsi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547C83">
        <w:rPr>
          <w:rFonts w:ascii="Times New Roman" w:hAnsi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DD6AF0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C83">
        <w:rPr>
          <w:rFonts w:ascii="Times New Roman" w:hAnsi="Times New Roman"/>
          <w:sz w:val="28"/>
          <w:szCs w:val="28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занятиях семинарского типа</w:t>
      </w:r>
      <w:r>
        <w:rPr>
          <w:rFonts w:ascii="Times New Roman" w:hAnsi="Times New Roman"/>
          <w:sz w:val="28"/>
          <w:szCs w:val="28"/>
        </w:rPr>
        <w:t>.</w:t>
      </w:r>
    </w:p>
    <w:p w:rsidR="00DD6AF0" w:rsidRPr="00547C83" w:rsidRDefault="00DD6AF0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7C83">
        <w:rPr>
          <w:rFonts w:ascii="Times New Roman" w:hAnsi="Times New Roman"/>
          <w:sz w:val="28"/>
          <w:szCs w:val="28"/>
        </w:rPr>
        <w:t xml:space="preserve">Изучение дисциплины завершается </w:t>
      </w:r>
      <w:r w:rsidRPr="003B5BAF">
        <w:rPr>
          <w:rFonts w:ascii="Times New Roman" w:hAnsi="Times New Roman"/>
          <w:iCs/>
          <w:sz w:val="28"/>
          <w:szCs w:val="28"/>
        </w:rPr>
        <w:t>экзаменом</w:t>
      </w:r>
      <w:r w:rsidRPr="00547C83">
        <w:rPr>
          <w:rFonts w:ascii="Times New Roman" w:hAnsi="Times New Roman"/>
          <w:sz w:val="28"/>
          <w:szCs w:val="28"/>
        </w:rPr>
        <w:t xml:space="preserve"> в </w:t>
      </w:r>
      <w:r w:rsidR="003B5BAF">
        <w:rPr>
          <w:rFonts w:ascii="Times New Roman" w:hAnsi="Times New Roman"/>
          <w:sz w:val="28"/>
          <w:szCs w:val="28"/>
        </w:rPr>
        <w:t>9</w:t>
      </w:r>
      <w:r w:rsidRPr="00547C83">
        <w:rPr>
          <w:rFonts w:ascii="Times New Roman" w:hAnsi="Times New Roman"/>
          <w:sz w:val="28"/>
          <w:szCs w:val="28"/>
        </w:rPr>
        <w:t xml:space="preserve"> семестре.</w:t>
      </w:r>
    </w:p>
    <w:p w:rsidR="00DD6AF0" w:rsidRDefault="00DD6AF0" w:rsidP="00DD6AF0">
      <w:r>
        <w:br w:type="page"/>
      </w:r>
    </w:p>
    <w:p w:rsidR="00DD6AF0" w:rsidRPr="00584BAA" w:rsidRDefault="00DD6AF0" w:rsidP="00DD6AF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2DDE">
        <w:rPr>
          <w:rFonts w:ascii="Times New Roman" w:hAnsi="Times New Roman"/>
          <w:b/>
          <w:bCs/>
          <w:sz w:val="28"/>
          <w:szCs w:val="28"/>
        </w:rPr>
        <w:lastRenderedPageBreak/>
        <w:t>Содержание дисциплины</w:t>
      </w:r>
    </w:p>
    <w:p w:rsidR="00DD6AF0" w:rsidRPr="00584BAA" w:rsidRDefault="00DD6AF0" w:rsidP="00DD6AF0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Практическое занятие № 1</w:t>
      </w:r>
    </w:p>
    <w:p w:rsidR="00DD6AF0" w:rsidRDefault="00DD6AF0" w:rsidP="00D37CFC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Тема: </w:t>
      </w:r>
      <w:r w:rsidR="00D37CFC" w:rsidRPr="00D37CFC">
        <w:rPr>
          <w:rFonts w:ascii="Times New Roman" w:hAnsi="Times New Roman"/>
          <w:sz w:val="28"/>
          <w:szCs w:val="28"/>
        </w:rPr>
        <w:t>Острый коронарный синдром</w:t>
      </w:r>
    </w:p>
    <w:p w:rsidR="00D37CFC" w:rsidRPr="00CA76BD" w:rsidRDefault="00D37CFC" w:rsidP="00D37CFC">
      <w:pPr>
        <w:pStyle w:val="a3"/>
        <w:ind w:left="360"/>
        <w:jc w:val="center"/>
        <w:rPr>
          <w:rFonts w:ascii="Times New Roman" w:hAnsi="Times New Roman"/>
          <w:i/>
          <w:sz w:val="20"/>
          <w:szCs w:val="20"/>
        </w:rPr>
      </w:pPr>
    </w:p>
    <w:p w:rsidR="00DD6AF0" w:rsidRPr="00CF32F2" w:rsidRDefault="00DD6AF0" w:rsidP="00DD6A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DD6AF0" w:rsidRDefault="00D37CFC" w:rsidP="00D37CF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Этиология и патогенез острого коронарного синдрома</w:t>
      </w:r>
    </w:p>
    <w:p w:rsidR="00D37CFC" w:rsidRDefault="00D37CFC" w:rsidP="00D37CF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Диагностика острого коронарного синдрома</w:t>
      </w:r>
    </w:p>
    <w:p w:rsidR="00D37CFC" w:rsidRDefault="00D37CFC" w:rsidP="00D37CF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Неотложная помощь при различных вариантах острого коронарного синдрома</w:t>
      </w:r>
    </w:p>
    <w:p w:rsidR="00D37CFC" w:rsidRDefault="00D37CFC" w:rsidP="00D37CF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Дифференциальный диагноз заболеваний, объединяемых понятием острый коронарный синдром</w:t>
      </w:r>
    </w:p>
    <w:p w:rsidR="00D37CFC" w:rsidRDefault="00D37CFC" w:rsidP="00D37CFC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Профилактика повторных острых коронарных событий</w:t>
      </w:r>
    </w:p>
    <w:p w:rsidR="00D37CFC" w:rsidRDefault="00D37CFC" w:rsidP="00D37CFC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DD6AF0" w:rsidRPr="00CF32F2" w:rsidRDefault="00DD6AF0" w:rsidP="00D37CF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 w:rsidR="00D37CFC"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D6AF0" w:rsidRPr="00BA65D4" w:rsidRDefault="00DD6AF0" w:rsidP="001A051E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 w:rsidR="00D37CFC"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D37CFC" w:rsidRDefault="00D37CFC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D37CFC" w:rsidRPr="001A051E" w:rsidRDefault="00D37CFC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37CFC" w:rsidRDefault="00DD6AF0" w:rsidP="006176E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 w:rsidR="00F63122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 w:rsidR="00D37CFC">
              <w:rPr>
                <w:rFonts w:ascii="Times New Roman" w:hAnsi="Times New Roman"/>
                <w:i/>
                <w:sz w:val="24"/>
                <w:szCs w:val="24"/>
              </w:rPr>
              <w:t>анализиру</w:t>
            </w:r>
            <w:r w:rsidR="006176E5"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="00D37CFC">
              <w:rPr>
                <w:rFonts w:ascii="Times New Roman" w:hAnsi="Times New Roman"/>
                <w:i/>
                <w:sz w:val="24"/>
                <w:szCs w:val="24"/>
              </w:rPr>
              <w:t>т особенности течения заболевания, п</w:t>
            </w:r>
            <w:r w:rsidR="00E13961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 w:rsidR="00D37CFC">
              <w:rPr>
                <w:rFonts w:ascii="Times New Roman" w:hAnsi="Times New Roman"/>
                <w:i/>
                <w:sz w:val="24"/>
                <w:szCs w:val="24"/>
              </w:rPr>
              <w:t>овод</w:t>
            </w:r>
            <w:r w:rsidR="006176E5">
              <w:rPr>
                <w:rFonts w:ascii="Times New Roman" w:hAnsi="Times New Roman"/>
                <w:i/>
                <w:sz w:val="24"/>
                <w:szCs w:val="24"/>
              </w:rPr>
              <w:t>я</w:t>
            </w:r>
            <w:r w:rsidR="00D37CFC">
              <w:rPr>
                <w:rFonts w:ascii="Times New Roman" w:hAnsi="Times New Roman"/>
                <w:i/>
                <w:sz w:val="24"/>
                <w:szCs w:val="24"/>
              </w:rPr>
              <w:t>т дифференциальный диагноз, определя</w:t>
            </w:r>
            <w:r w:rsidR="006176E5"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="00D37CFC">
              <w:rPr>
                <w:rFonts w:ascii="Times New Roman" w:hAnsi="Times New Roman"/>
                <w:i/>
                <w:sz w:val="24"/>
                <w:szCs w:val="24"/>
              </w:rPr>
              <w:t xml:space="preserve">т </w:t>
            </w:r>
            <w:proofErr w:type="gramStart"/>
            <w:r w:rsidR="00D37CFC">
              <w:rPr>
                <w:rFonts w:ascii="Times New Roman" w:hAnsi="Times New Roman"/>
                <w:i/>
                <w:sz w:val="24"/>
                <w:szCs w:val="24"/>
              </w:rPr>
              <w:t>сердечно-сосудистый</w:t>
            </w:r>
            <w:proofErr w:type="gramEnd"/>
            <w:r w:rsidR="00D37CFC">
              <w:rPr>
                <w:rFonts w:ascii="Times New Roman" w:hAnsi="Times New Roman"/>
                <w:i/>
                <w:sz w:val="24"/>
                <w:szCs w:val="24"/>
              </w:rPr>
              <w:t xml:space="preserve"> риск, составля</w:t>
            </w:r>
            <w:r w:rsidR="006176E5"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="00D37CFC">
              <w:rPr>
                <w:rFonts w:ascii="Times New Roman" w:hAnsi="Times New Roman"/>
                <w:i/>
                <w:sz w:val="24"/>
                <w:szCs w:val="24"/>
              </w:rPr>
              <w:t xml:space="preserve">т программу ведения и лечения больного </w:t>
            </w:r>
          </w:p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 w:rsidR="00D37CFC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 w:rsidR="00D37CFC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 w:rsidR="00D37CFC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D6AF0" w:rsidRPr="001A051E" w:rsidTr="001A051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DD6AF0" w:rsidRDefault="00DD6AF0" w:rsidP="00DD6AF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6AF0" w:rsidRPr="00584BAA" w:rsidRDefault="00DD6AF0" w:rsidP="00DD6AF0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2</w:t>
      </w:r>
    </w:p>
    <w:p w:rsidR="00AD1D83" w:rsidRDefault="00DD6AF0" w:rsidP="00AD1D83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="00AD1D83">
        <w:rPr>
          <w:rFonts w:ascii="Times New Roman" w:hAnsi="Times New Roman"/>
          <w:sz w:val="28"/>
          <w:szCs w:val="28"/>
        </w:rPr>
        <w:t xml:space="preserve"> </w:t>
      </w:r>
      <w:r w:rsidR="00AD1D83" w:rsidRPr="00AD1D83">
        <w:rPr>
          <w:rFonts w:ascii="Times New Roman" w:hAnsi="Times New Roman"/>
          <w:sz w:val="28"/>
          <w:szCs w:val="28"/>
        </w:rPr>
        <w:t xml:space="preserve">Синдром нарушения ритма и проводимости </w:t>
      </w:r>
    </w:p>
    <w:p w:rsidR="00AD1D83" w:rsidRDefault="00AD1D83" w:rsidP="00AD1D83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D6AF0" w:rsidRDefault="00DD6AF0" w:rsidP="0034472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Этиология и патогенез различных вариантов нарушения ритма сердца</w:t>
      </w: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Диагностика нарушений ритма сердца</w:t>
      </w: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Дифференциальный диагноз различных вариантов нарушения ритма сердца</w:t>
      </w: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Неотложная помощь при различных вариантах нарушений ритма сердца</w:t>
      </w: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Профилактика повторных пароксизмов нарушения ритма</w:t>
      </w: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1D83" w:rsidRDefault="00AD1D83" w:rsidP="00AD1D83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6AF0" w:rsidRDefault="00DD6AF0" w:rsidP="0034472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4472E" w:rsidRPr="00BA65D4" w:rsidRDefault="0034472E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34472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4472E" w:rsidRDefault="0034472E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</w:t>
            </w:r>
            <w:r w:rsidR="00E13961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оводят дифференциальный диагноз, определяет риск внезапной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сердечно-сосудистой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смерти и риск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кардиоэмболических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осложнений, составляют программу ведения и лечения больного</w:t>
            </w:r>
          </w:p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6AF0" w:rsidRDefault="00DD6AF0" w:rsidP="00DD6AF0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</w:p>
    <w:p w:rsidR="00DD6AF0" w:rsidRPr="00584BAA" w:rsidRDefault="00DD6AF0" w:rsidP="00DD6AF0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3</w:t>
      </w:r>
    </w:p>
    <w:p w:rsidR="00DD6AF0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="0034472E" w:rsidRPr="0034472E">
        <w:t xml:space="preserve"> </w:t>
      </w:r>
      <w:r w:rsidR="0034472E" w:rsidRPr="0034472E">
        <w:rPr>
          <w:rFonts w:ascii="Times New Roman" w:hAnsi="Times New Roman"/>
          <w:sz w:val="28"/>
          <w:szCs w:val="28"/>
        </w:rPr>
        <w:t>Синдром артериальной гипертонии</w:t>
      </w:r>
    </w:p>
    <w:p w:rsidR="0034472E" w:rsidRDefault="0034472E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D6AF0" w:rsidRDefault="00DD6AF0" w:rsidP="00DD6AF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proofErr w:type="spellStart"/>
      <w:r>
        <w:rPr>
          <w:rFonts w:ascii="Times New Roman" w:hAnsi="Times New Roman"/>
          <w:sz w:val="28"/>
          <w:szCs w:val="28"/>
        </w:rPr>
        <w:t>эссенциальной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 вторичных форм артериальной гипертензии</w:t>
      </w: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Диагностика артериальной гипертензии</w:t>
      </w: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Дифференциальный диагноз вторичных гипертензий</w:t>
      </w: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Лечение</w:t>
      </w:r>
      <w:r w:rsidR="0088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305D">
        <w:rPr>
          <w:rFonts w:ascii="Times New Roman" w:hAnsi="Times New Roman"/>
          <w:sz w:val="28"/>
          <w:szCs w:val="28"/>
        </w:rPr>
        <w:t>эссенциальной</w:t>
      </w:r>
      <w:proofErr w:type="spellEnd"/>
      <w:r w:rsidR="0088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305D">
        <w:rPr>
          <w:rFonts w:ascii="Times New Roman" w:hAnsi="Times New Roman"/>
          <w:sz w:val="28"/>
          <w:szCs w:val="28"/>
        </w:rPr>
        <w:t>гипертении</w:t>
      </w:r>
      <w:proofErr w:type="spellEnd"/>
      <w:r w:rsidR="0088305D">
        <w:rPr>
          <w:rFonts w:ascii="Times New Roman" w:hAnsi="Times New Roman"/>
          <w:sz w:val="28"/>
          <w:szCs w:val="28"/>
        </w:rPr>
        <w:t>, дифференцированная терапия вторичных артериальных гипертензий</w:t>
      </w:r>
    </w:p>
    <w:p w:rsidR="0034472E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4472E">
        <w:rPr>
          <w:rFonts w:ascii="Times New Roman" w:hAnsi="Times New Roman"/>
          <w:sz w:val="28"/>
          <w:szCs w:val="28"/>
        </w:rPr>
        <w:t xml:space="preserve">. Неотложная помощь при </w:t>
      </w:r>
      <w:r>
        <w:rPr>
          <w:rFonts w:ascii="Times New Roman" w:hAnsi="Times New Roman"/>
          <w:sz w:val="28"/>
          <w:szCs w:val="28"/>
        </w:rPr>
        <w:t>гипертоническом кризе</w:t>
      </w: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6AF0" w:rsidRDefault="00DD6AF0" w:rsidP="00DD6AF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4472E" w:rsidRPr="00BA65D4" w:rsidRDefault="0034472E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34472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4472E" w:rsidRDefault="0034472E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анализируют особенности течения заболевания, поводят дифференциальный диагноз, </w:t>
            </w:r>
            <w:r w:rsidR="003414DB" w:rsidRPr="003414DB">
              <w:rPr>
                <w:rFonts w:ascii="Times New Roman" w:hAnsi="Times New Roman"/>
                <w:i/>
                <w:sz w:val="24"/>
                <w:szCs w:val="24"/>
              </w:rPr>
              <w:t>определя</w:t>
            </w:r>
            <w:r w:rsidR="003414DB"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="003414DB"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т </w:t>
            </w:r>
            <w:proofErr w:type="gramStart"/>
            <w:r w:rsidR="003414DB" w:rsidRPr="003414DB">
              <w:rPr>
                <w:rFonts w:ascii="Times New Roman" w:hAnsi="Times New Roman"/>
                <w:i/>
                <w:sz w:val="24"/>
                <w:szCs w:val="24"/>
              </w:rPr>
              <w:t>сердечно-сосудистый</w:t>
            </w:r>
            <w:proofErr w:type="gramEnd"/>
            <w:r w:rsidR="003414DB"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 риск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составляют программу ведения и лечения больного</w:t>
            </w:r>
          </w:p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lastRenderedPageBreak/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lastRenderedPageBreak/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lastRenderedPageBreak/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4472E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72E" w:rsidRPr="001A051E" w:rsidRDefault="0034472E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305D" w:rsidRPr="00584BAA" w:rsidRDefault="0088305D" w:rsidP="0088305D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4</w:t>
      </w:r>
    </w:p>
    <w:p w:rsidR="0088305D" w:rsidRDefault="0088305D" w:rsidP="0088305D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88305D">
        <w:rPr>
          <w:rFonts w:ascii="Times New Roman" w:hAnsi="Times New Roman"/>
          <w:sz w:val="28"/>
          <w:szCs w:val="28"/>
        </w:rPr>
        <w:t>Дифференциальная диагностика и лечение заболеваний миокарда</w:t>
      </w:r>
    </w:p>
    <w:p w:rsidR="0088305D" w:rsidRDefault="0088305D" w:rsidP="0088305D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8305D" w:rsidRDefault="0088305D" w:rsidP="00060E57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Pr="0088305D">
        <w:rPr>
          <w:rFonts w:ascii="Times New Roman" w:hAnsi="Times New Roman"/>
          <w:sz w:val="28"/>
          <w:szCs w:val="28"/>
        </w:rPr>
        <w:t xml:space="preserve">заболеваний миокарда </w:t>
      </w:r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proofErr w:type="gramStart"/>
      <w:r>
        <w:rPr>
          <w:rFonts w:ascii="Times New Roman" w:hAnsi="Times New Roman"/>
          <w:sz w:val="28"/>
          <w:szCs w:val="28"/>
        </w:rPr>
        <w:t>первичных</w:t>
      </w:r>
      <w:proofErr w:type="gramEnd"/>
      <w:r>
        <w:rPr>
          <w:rFonts w:ascii="Times New Roman" w:hAnsi="Times New Roman"/>
          <w:sz w:val="28"/>
          <w:szCs w:val="28"/>
        </w:rPr>
        <w:t xml:space="preserve"> и вторичный </w:t>
      </w:r>
      <w:proofErr w:type="spellStart"/>
      <w:r>
        <w:rPr>
          <w:rFonts w:ascii="Times New Roman" w:hAnsi="Times New Roman"/>
          <w:sz w:val="28"/>
          <w:szCs w:val="28"/>
        </w:rPr>
        <w:t>кардиомиопатий</w:t>
      </w:r>
      <w:proofErr w:type="spellEnd"/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Дифференциальный диагноз </w:t>
      </w:r>
      <w:proofErr w:type="gramStart"/>
      <w:r>
        <w:rPr>
          <w:rFonts w:ascii="Times New Roman" w:hAnsi="Times New Roman"/>
          <w:sz w:val="28"/>
          <w:szCs w:val="28"/>
        </w:rPr>
        <w:t>первичных</w:t>
      </w:r>
      <w:proofErr w:type="gramEnd"/>
      <w:r>
        <w:rPr>
          <w:rFonts w:ascii="Times New Roman" w:hAnsi="Times New Roman"/>
          <w:sz w:val="28"/>
          <w:szCs w:val="28"/>
        </w:rPr>
        <w:t xml:space="preserve"> и вторичный </w:t>
      </w:r>
      <w:proofErr w:type="spellStart"/>
      <w:r>
        <w:rPr>
          <w:rFonts w:ascii="Times New Roman" w:hAnsi="Times New Roman"/>
          <w:sz w:val="28"/>
          <w:szCs w:val="28"/>
        </w:rPr>
        <w:t>кардиомиопатий</w:t>
      </w:r>
      <w:proofErr w:type="spellEnd"/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</w:t>
      </w:r>
      <w:proofErr w:type="gramStart"/>
      <w:r>
        <w:rPr>
          <w:rFonts w:ascii="Times New Roman" w:hAnsi="Times New Roman"/>
          <w:sz w:val="28"/>
          <w:szCs w:val="28"/>
        </w:rPr>
        <w:t>первичных</w:t>
      </w:r>
      <w:proofErr w:type="gramEnd"/>
      <w:r>
        <w:rPr>
          <w:rFonts w:ascii="Times New Roman" w:hAnsi="Times New Roman"/>
          <w:sz w:val="28"/>
          <w:szCs w:val="28"/>
        </w:rPr>
        <w:t xml:space="preserve"> и вторичный </w:t>
      </w:r>
      <w:proofErr w:type="spellStart"/>
      <w:r>
        <w:rPr>
          <w:rFonts w:ascii="Times New Roman" w:hAnsi="Times New Roman"/>
          <w:sz w:val="28"/>
          <w:szCs w:val="28"/>
        </w:rPr>
        <w:t>кардиомиопатий</w:t>
      </w:r>
      <w:proofErr w:type="spellEnd"/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Неотложная помощь при различных вариантах нарушений ритма сердца</w:t>
      </w:r>
      <w:r w:rsidR="00060E57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="00060E57">
        <w:rPr>
          <w:rFonts w:ascii="Times New Roman" w:hAnsi="Times New Roman"/>
          <w:sz w:val="28"/>
          <w:szCs w:val="28"/>
        </w:rPr>
        <w:t>кардиомиопатиях</w:t>
      </w:r>
      <w:proofErr w:type="spellEnd"/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Профилактика повторных пароксизмов нарушения ритма</w:t>
      </w:r>
      <w:r w:rsidR="00060E57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="00060E57">
        <w:rPr>
          <w:rFonts w:ascii="Times New Roman" w:hAnsi="Times New Roman"/>
          <w:sz w:val="28"/>
          <w:szCs w:val="28"/>
        </w:rPr>
        <w:t>кардиомиопатиях</w:t>
      </w:r>
      <w:proofErr w:type="spellEnd"/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305D" w:rsidRDefault="0088305D" w:rsidP="00060E57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88305D" w:rsidRDefault="0088305D" w:rsidP="0088305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88305D" w:rsidRPr="00BA65D4" w:rsidRDefault="0088305D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88305D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8305D" w:rsidRDefault="0088305D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анализируют особенности течения заболевания, поводят дифференциальный диагноз, 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т </w:t>
            </w:r>
            <w:proofErr w:type="gramStart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сердечно-сосудистый</w:t>
            </w:r>
            <w:proofErr w:type="gramEnd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 риск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составляют программу ведения и лечения больного</w:t>
            </w:r>
          </w:p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8305D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05D" w:rsidRPr="001A051E" w:rsidRDefault="0088305D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34472E" w:rsidRDefault="0034472E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305D" w:rsidRDefault="0088305D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Pr="00584BAA" w:rsidRDefault="00060E57" w:rsidP="00060E57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5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060E57">
        <w:rPr>
          <w:rFonts w:ascii="Times New Roman" w:hAnsi="Times New Roman"/>
          <w:sz w:val="28"/>
          <w:szCs w:val="28"/>
        </w:rPr>
        <w:t>Синдром острой и хронической сердечной недостаточности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Pr="00060E57">
        <w:rPr>
          <w:rFonts w:ascii="Times New Roman" w:hAnsi="Times New Roman"/>
          <w:sz w:val="28"/>
          <w:szCs w:val="28"/>
        </w:rPr>
        <w:t>острой и хронической сердечной недостаточности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 Диагностика </w:t>
      </w:r>
      <w:r w:rsidRPr="00060E57">
        <w:rPr>
          <w:rFonts w:ascii="Times New Roman" w:hAnsi="Times New Roman"/>
          <w:sz w:val="28"/>
          <w:szCs w:val="28"/>
        </w:rPr>
        <w:t>острой и хронической сердечной недостаточности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Дифференциальный диагноз </w:t>
      </w:r>
      <w:r w:rsidRPr="00060E57">
        <w:rPr>
          <w:rFonts w:ascii="Times New Roman" w:hAnsi="Times New Roman"/>
          <w:sz w:val="28"/>
          <w:szCs w:val="28"/>
        </w:rPr>
        <w:t>острой и хронической сердечной недостаточности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Лечение хронической</w:t>
      </w:r>
      <w:r w:rsidRPr="00060E57">
        <w:rPr>
          <w:rFonts w:ascii="Times New Roman" w:hAnsi="Times New Roman"/>
          <w:sz w:val="28"/>
          <w:szCs w:val="28"/>
        </w:rPr>
        <w:t xml:space="preserve"> сердечной недостаточности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Неотложная помощь при острой сердечной недостаточности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60E57" w:rsidRPr="00BA65D4" w:rsidRDefault="00060E57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60E57" w:rsidRDefault="00060E57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анализируют особенности течения заболевания, поводят дифференциальный диагноз, 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т </w:t>
            </w:r>
            <w:proofErr w:type="gramStart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сердечно-сосудистый</w:t>
            </w:r>
            <w:proofErr w:type="gramEnd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 риск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составляют программу ведения и лечения больного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Pr="00584BAA" w:rsidRDefault="00060E57" w:rsidP="00060E57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6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060E57">
        <w:rPr>
          <w:rFonts w:ascii="Times New Roman" w:hAnsi="Times New Roman"/>
          <w:sz w:val="28"/>
          <w:szCs w:val="28"/>
        </w:rPr>
        <w:t>Дифференциальный диагноз пороков сердца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Этиология и патогенез приобретенных пороков сердца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Диагностика приобретенных пороков сердца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Дифференциальный диагноз приобретенных пороков сердца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Диагностика и </w:t>
      </w:r>
      <w:proofErr w:type="gramStart"/>
      <w:r>
        <w:rPr>
          <w:rFonts w:ascii="Times New Roman" w:hAnsi="Times New Roman"/>
          <w:sz w:val="28"/>
          <w:szCs w:val="28"/>
        </w:rPr>
        <w:t>дифференциальный</w:t>
      </w:r>
      <w:proofErr w:type="gramEnd"/>
      <w:r>
        <w:rPr>
          <w:rFonts w:ascii="Times New Roman" w:hAnsi="Times New Roman"/>
          <w:sz w:val="28"/>
          <w:szCs w:val="28"/>
        </w:rPr>
        <w:t xml:space="preserve"> заболеваний, протекающих с формированием порока сердца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 Профилактика заболеваний, протекающих с формированием порока сердца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Лечение пороков сердца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 Лечение заболеваний, протекающих с формированием порока сердца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Выполнение письменного тестирования по 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Теоретическая часть занятия</w:t>
            </w:r>
          </w:p>
          <w:p w:rsidR="00060E57" w:rsidRPr="00BA65D4" w:rsidRDefault="00060E57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60E57" w:rsidRDefault="00060E57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анализируют особенности течения заболевания, поводят дифференциальный диагноз, 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т </w:t>
            </w:r>
            <w:proofErr w:type="gramStart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сердечно-сосудистый</w:t>
            </w:r>
            <w:proofErr w:type="gramEnd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 риск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составляют программу ведения и лечения больного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Pr="00584BAA" w:rsidRDefault="00060E57" w:rsidP="00060E57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7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060E57">
        <w:rPr>
          <w:rFonts w:ascii="Times New Roman" w:hAnsi="Times New Roman"/>
          <w:sz w:val="28"/>
          <w:szCs w:val="28"/>
        </w:rPr>
        <w:t>Хроническая болезнь почек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Этиология и патогенез х</w:t>
      </w:r>
      <w:r w:rsidRPr="00060E57">
        <w:rPr>
          <w:rFonts w:ascii="Times New Roman" w:hAnsi="Times New Roman"/>
          <w:sz w:val="28"/>
          <w:szCs w:val="28"/>
        </w:rPr>
        <w:t>роничес</w:t>
      </w:r>
      <w:r>
        <w:rPr>
          <w:rFonts w:ascii="Times New Roman" w:hAnsi="Times New Roman"/>
          <w:sz w:val="28"/>
          <w:szCs w:val="28"/>
        </w:rPr>
        <w:t>кой</w:t>
      </w:r>
      <w:r w:rsidRPr="00060E57">
        <w:rPr>
          <w:rFonts w:ascii="Times New Roman" w:hAnsi="Times New Roman"/>
          <w:sz w:val="28"/>
          <w:szCs w:val="28"/>
        </w:rPr>
        <w:t xml:space="preserve"> болезн</w:t>
      </w:r>
      <w:r>
        <w:rPr>
          <w:rFonts w:ascii="Times New Roman" w:hAnsi="Times New Roman"/>
          <w:sz w:val="28"/>
          <w:szCs w:val="28"/>
        </w:rPr>
        <w:t>и</w:t>
      </w:r>
      <w:r w:rsidRPr="00060E57">
        <w:rPr>
          <w:rFonts w:ascii="Times New Roman" w:hAnsi="Times New Roman"/>
          <w:sz w:val="28"/>
          <w:szCs w:val="28"/>
        </w:rPr>
        <w:t xml:space="preserve"> почек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Диагностика х</w:t>
      </w:r>
      <w:r w:rsidRPr="00060E57">
        <w:rPr>
          <w:rFonts w:ascii="Times New Roman" w:hAnsi="Times New Roman"/>
          <w:sz w:val="28"/>
          <w:szCs w:val="28"/>
        </w:rPr>
        <w:t>роничес</w:t>
      </w:r>
      <w:r>
        <w:rPr>
          <w:rFonts w:ascii="Times New Roman" w:hAnsi="Times New Roman"/>
          <w:sz w:val="28"/>
          <w:szCs w:val="28"/>
        </w:rPr>
        <w:t>кой</w:t>
      </w:r>
      <w:r w:rsidRPr="00060E57">
        <w:rPr>
          <w:rFonts w:ascii="Times New Roman" w:hAnsi="Times New Roman"/>
          <w:sz w:val="28"/>
          <w:szCs w:val="28"/>
        </w:rPr>
        <w:t xml:space="preserve"> болезн</w:t>
      </w:r>
      <w:r>
        <w:rPr>
          <w:rFonts w:ascii="Times New Roman" w:hAnsi="Times New Roman"/>
          <w:sz w:val="28"/>
          <w:szCs w:val="28"/>
        </w:rPr>
        <w:t>и</w:t>
      </w:r>
      <w:r w:rsidRPr="00060E57">
        <w:rPr>
          <w:rFonts w:ascii="Times New Roman" w:hAnsi="Times New Roman"/>
          <w:sz w:val="28"/>
          <w:szCs w:val="28"/>
        </w:rPr>
        <w:t xml:space="preserve"> почек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Дифференциальный диагноз при х</w:t>
      </w:r>
      <w:r w:rsidRPr="00060E57">
        <w:rPr>
          <w:rFonts w:ascii="Times New Roman" w:hAnsi="Times New Roman"/>
          <w:sz w:val="28"/>
          <w:szCs w:val="28"/>
        </w:rPr>
        <w:t>роничес</w:t>
      </w:r>
      <w:r>
        <w:rPr>
          <w:rFonts w:ascii="Times New Roman" w:hAnsi="Times New Roman"/>
          <w:sz w:val="28"/>
          <w:szCs w:val="28"/>
        </w:rPr>
        <w:t>кой</w:t>
      </w:r>
      <w:r w:rsidRPr="00060E57">
        <w:rPr>
          <w:rFonts w:ascii="Times New Roman" w:hAnsi="Times New Roman"/>
          <w:sz w:val="28"/>
          <w:szCs w:val="28"/>
        </w:rPr>
        <w:t xml:space="preserve"> болезн</w:t>
      </w:r>
      <w:r>
        <w:rPr>
          <w:rFonts w:ascii="Times New Roman" w:hAnsi="Times New Roman"/>
          <w:sz w:val="28"/>
          <w:szCs w:val="28"/>
        </w:rPr>
        <w:t>и</w:t>
      </w:r>
      <w:r w:rsidRPr="00060E57">
        <w:rPr>
          <w:rFonts w:ascii="Times New Roman" w:hAnsi="Times New Roman"/>
          <w:sz w:val="28"/>
          <w:szCs w:val="28"/>
        </w:rPr>
        <w:t xml:space="preserve"> почек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Диагностика и </w:t>
      </w:r>
      <w:proofErr w:type="gramStart"/>
      <w:r>
        <w:rPr>
          <w:rFonts w:ascii="Times New Roman" w:hAnsi="Times New Roman"/>
          <w:sz w:val="28"/>
          <w:szCs w:val="28"/>
        </w:rPr>
        <w:t>дифференциальный</w:t>
      </w:r>
      <w:proofErr w:type="gramEnd"/>
      <w:r>
        <w:rPr>
          <w:rFonts w:ascii="Times New Roman" w:hAnsi="Times New Roman"/>
          <w:sz w:val="28"/>
          <w:szCs w:val="28"/>
        </w:rPr>
        <w:t xml:space="preserve"> заболеваний, протекающих с формированием х</w:t>
      </w:r>
      <w:r w:rsidRPr="00060E57">
        <w:rPr>
          <w:rFonts w:ascii="Times New Roman" w:hAnsi="Times New Roman"/>
          <w:sz w:val="28"/>
          <w:szCs w:val="28"/>
        </w:rPr>
        <w:t>роничес</w:t>
      </w:r>
      <w:r>
        <w:rPr>
          <w:rFonts w:ascii="Times New Roman" w:hAnsi="Times New Roman"/>
          <w:sz w:val="28"/>
          <w:szCs w:val="28"/>
        </w:rPr>
        <w:t>кой</w:t>
      </w:r>
      <w:r w:rsidRPr="00060E57">
        <w:rPr>
          <w:rFonts w:ascii="Times New Roman" w:hAnsi="Times New Roman"/>
          <w:sz w:val="28"/>
          <w:szCs w:val="28"/>
        </w:rPr>
        <w:t xml:space="preserve"> болезн</w:t>
      </w:r>
      <w:r>
        <w:rPr>
          <w:rFonts w:ascii="Times New Roman" w:hAnsi="Times New Roman"/>
          <w:sz w:val="28"/>
          <w:szCs w:val="28"/>
        </w:rPr>
        <w:t>и</w:t>
      </w:r>
      <w:r w:rsidRPr="00060E57">
        <w:rPr>
          <w:rFonts w:ascii="Times New Roman" w:hAnsi="Times New Roman"/>
          <w:sz w:val="28"/>
          <w:szCs w:val="28"/>
        </w:rPr>
        <w:t xml:space="preserve"> почек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Лечение хронической болезни почек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 Лечение заболеваний, протекающих с формированием х</w:t>
      </w:r>
      <w:r w:rsidRPr="00060E57">
        <w:rPr>
          <w:rFonts w:ascii="Times New Roman" w:hAnsi="Times New Roman"/>
          <w:sz w:val="28"/>
          <w:szCs w:val="28"/>
        </w:rPr>
        <w:t>роничес</w:t>
      </w:r>
      <w:r>
        <w:rPr>
          <w:rFonts w:ascii="Times New Roman" w:hAnsi="Times New Roman"/>
          <w:sz w:val="28"/>
          <w:szCs w:val="28"/>
        </w:rPr>
        <w:t>кой</w:t>
      </w:r>
      <w:r w:rsidRPr="00060E57">
        <w:rPr>
          <w:rFonts w:ascii="Times New Roman" w:hAnsi="Times New Roman"/>
          <w:sz w:val="28"/>
          <w:szCs w:val="28"/>
        </w:rPr>
        <w:t xml:space="preserve"> болезн</w:t>
      </w:r>
      <w:r>
        <w:rPr>
          <w:rFonts w:ascii="Times New Roman" w:hAnsi="Times New Roman"/>
          <w:sz w:val="28"/>
          <w:szCs w:val="28"/>
        </w:rPr>
        <w:t>и</w:t>
      </w:r>
      <w:r w:rsidRPr="00060E57">
        <w:rPr>
          <w:rFonts w:ascii="Times New Roman" w:hAnsi="Times New Roman"/>
          <w:sz w:val="28"/>
          <w:szCs w:val="28"/>
        </w:rPr>
        <w:t xml:space="preserve"> почек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  Профилактика заболеваний, протекающих с формированием х</w:t>
      </w:r>
      <w:r w:rsidRPr="00060E57">
        <w:rPr>
          <w:rFonts w:ascii="Times New Roman" w:hAnsi="Times New Roman"/>
          <w:sz w:val="28"/>
          <w:szCs w:val="28"/>
        </w:rPr>
        <w:t>роничес</w:t>
      </w:r>
      <w:r>
        <w:rPr>
          <w:rFonts w:ascii="Times New Roman" w:hAnsi="Times New Roman"/>
          <w:sz w:val="28"/>
          <w:szCs w:val="28"/>
        </w:rPr>
        <w:t>кой</w:t>
      </w:r>
      <w:r w:rsidRPr="00060E57">
        <w:rPr>
          <w:rFonts w:ascii="Times New Roman" w:hAnsi="Times New Roman"/>
          <w:sz w:val="28"/>
          <w:szCs w:val="28"/>
        </w:rPr>
        <w:t xml:space="preserve"> болезн</w:t>
      </w:r>
      <w:r>
        <w:rPr>
          <w:rFonts w:ascii="Times New Roman" w:hAnsi="Times New Roman"/>
          <w:sz w:val="28"/>
          <w:szCs w:val="28"/>
        </w:rPr>
        <w:t>и</w:t>
      </w:r>
      <w:r w:rsidRPr="00060E57">
        <w:rPr>
          <w:rFonts w:ascii="Times New Roman" w:hAnsi="Times New Roman"/>
          <w:sz w:val="28"/>
          <w:szCs w:val="28"/>
        </w:rPr>
        <w:t xml:space="preserve"> почек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60E57" w:rsidRPr="00BA65D4" w:rsidRDefault="00060E57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60E57" w:rsidRDefault="00060E57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анализируют особенности течения заболевания, поводят дифференциальный диагноз, 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т </w:t>
            </w:r>
            <w:proofErr w:type="gramStart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сердечно-сосудистый</w:t>
            </w:r>
            <w:proofErr w:type="gramEnd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 риск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составляют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программу ведения и лечения больного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lastRenderedPageBreak/>
              <w:t>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lastRenderedPageBreak/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Pr="00584BAA" w:rsidRDefault="00060E57" w:rsidP="00060E57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8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060E57">
        <w:rPr>
          <w:rFonts w:ascii="Times New Roman" w:hAnsi="Times New Roman"/>
          <w:sz w:val="28"/>
          <w:szCs w:val="28"/>
        </w:rPr>
        <w:t>Суставной синдром. Дифференциальный диагноз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основных групп заболеваний суставов – </w:t>
      </w:r>
      <w:proofErr w:type="spellStart"/>
      <w:r>
        <w:rPr>
          <w:rFonts w:ascii="Times New Roman" w:hAnsi="Times New Roman"/>
          <w:sz w:val="28"/>
          <w:szCs w:val="28"/>
        </w:rPr>
        <w:t>иммуновоспалительных</w:t>
      </w:r>
      <w:proofErr w:type="spellEnd"/>
      <w:r>
        <w:rPr>
          <w:rFonts w:ascii="Times New Roman" w:hAnsi="Times New Roman"/>
          <w:sz w:val="28"/>
          <w:szCs w:val="28"/>
        </w:rPr>
        <w:t>, дегенеративно-дистрофических, метаболических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основных групп заболеваний суставов – </w:t>
      </w:r>
      <w:proofErr w:type="spellStart"/>
      <w:r>
        <w:rPr>
          <w:rFonts w:ascii="Times New Roman" w:hAnsi="Times New Roman"/>
          <w:sz w:val="28"/>
          <w:szCs w:val="28"/>
        </w:rPr>
        <w:t>иммуновоспалительных</w:t>
      </w:r>
      <w:proofErr w:type="spellEnd"/>
      <w:r>
        <w:rPr>
          <w:rFonts w:ascii="Times New Roman" w:hAnsi="Times New Roman"/>
          <w:sz w:val="28"/>
          <w:szCs w:val="28"/>
        </w:rPr>
        <w:t>, дегенеративно-дистрофических, метаболических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Дифференциальный диагноз основных групп заболеваний суставов – </w:t>
      </w:r>
      <w:proofErr w:type="spellStart"/>
      <w:r>
        <w:rPr>
          <w:rFonts w:ascii="Times New Roman" w:hAnsi="Times New Roman"/>
          <w:sz w:val="28"/>
          <w:szCs w:val="28"/>
        </w:rPr>
        <w:t>иммуновоспалительных</w:t>
      </w:r>
      <w:proofErr w:type="spellEnd"/>
      <w:r>
        <w:rPr>
          <w:rFonts w:ascii="Times New Roman" w:hAnsi="Times New Roman"/>
          <w:sz w:val="28"/>
          <w:szCs w:val="28"/>
        </w:rPr>
        <w:t>, дегенеративно-дистрофических, метаболических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основных групп заболеваний суставов – </w:t>
      </w:r>
      <w:proofErr w:type="spellStart"/>
      <w:r>
        <w:rPr>
          <w:rFonts w:ascii="Times New Roman" w:hAnsi="Times New Roman"/>
          <w:sz w:val="28"/>
          <w:szCs w:val="28"/>
        </w:rPr>
        <w:t>иммуновоспалительных</w:t>
      </w:r>
      <w:proofErr w:type="spellEnd"/>
      <w:r>
        <w:rPr>
          <w:rFonts w:ascii="Times New Roman" w:hAnsi="Times New Roman"/>
          <w:sz w:val="28"/>
          <w:szCs w:val="28"/>
        </w:rPr>
        <w:t>, дегенеративно-дистрофических, метаболических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60E57" w:rsidRPr="00BA65D4" w:rsidRDefault="00060E57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60E57" w:rsidRDefault="00060E57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анализируют особенности течения заболевания, поводят дифференциальный диагноз, 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т </w:t>
            </w:r>
            <w:proofErr w:type="gramStart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>сердечно-сосудистый</w:t>
            </w:r>
            <w:proofErr w:type="gramEnd"/>
            <w:r w:rsidRPr="003414DB">
              <w:rPr>
                <w:rFonts w:ascii="Times New Roman" w:hAnsi="Times New Roman"/>
                <w:i/>
                <w:sz w:val="24"/>
                <w:szCs w:val="24"/>
              </w:rPr>
              <w:t xml:space="preserve"> риск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 составляют программу ведения и лечения больного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Pr="00584BAA" w:rsidRDefault="00060E57" w:rsidP="00060E57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9</w:t>
      </w:r>
    </w:p>
    <w:p w:rsidR="00060E57" w:rsidRDefault="00060E57" w:rsidP="00060E57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060E57">
        <w:rPr>
          <w:rFonts w:ascii="Times New Roman" w:hAnsi="Times New Roman"/>
          <w:sz w:val="28"/>
          <w:szCs w:val="28"/>
        </w:rPr>
        <w:t>Синдром очагового поражения легких</w:t>
      </w:r>
    </w:p>
    <w:p w:rsidR="00060E57" w:rsidRDefault="00060E57" w:rsidP="00060E57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Pr="00060E57">
        <w:rPr>
          <w:rFonts w:ascii="Times New Roman" w:hAnsi="Times New Roman"/>
          <w:sz w:val="28"/>
          <w:szCs w:val="28"/>
        </w:rPr>
        <w:t>очагового поражения легких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r w:rsidRPr="00060E57">
        <w:rPr>
          <w:rFonts w:ascii="Times New Roman" w:hAnsi="Times New Roman"/>
          <w:sz w:val="28"/>
          <w:szCs w:val="28"/>
        </w:rPr>
        <w:t>очагового поражения легких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Дифференциальный диагноз при очаговом поражении легких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Лечение заболеваний, проявляющихся очаговым поражением легких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 Профилактика заболеваний, проявляющихся очаговым поражением легких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060E57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60E57" w:rsidRPr="00BA65D4" w:rsidRDefault="00060E57" w:rsidP="00060E57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060E57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60E57" w:rsidRDefault="00060E57" w:rsidP="00060E57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60E57" w:rsidRPr="001A051E" w:rsidTr="00060E57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57" w:rsidRPr="001A051E" w:rsidRDefault="00060E57" w:rsidP="00060E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060E57" w:rsidRDefault="00060E57" w:rsidP="00060E57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0E57" w:rsidRDefault="00060E57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Pr="00584BAA" w:rsidRDefault="003571A0" w:rsidP="003571A0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10</w:t>
      </w:r>
    </w:p>
    <w:p w:rsidR="003571A0" w:rsidRDefault="003571A0" w:rsidP="003571A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proofErr w:type="spellStart"/>
      <w:r w:rsidRPr="003571A0">
        <w:rPr>
          <w:rFonts w:ascii="Times New Roman" w:hAnsi="Times New Roman"/>
          <w:sz w:val="28"/>
          <w:szCs w:val="28"/>
        </w:rPr>
        <w:t>Бронхообструктивный</w:t>
      </w:r>
      <w:proofErr w:type="spellEnd"/>
      <w:r w:rsidRPr="003571A0">
        <w:rPr>
          <w:rFonts w:ascii="Times New Roman" w:hAnsi="Times New Roman"/>
          <w:sz w:val="28"/>
          <w:szCs w:val="28"/>
        </w:rPr>
        <w:t xml:space="preserve"> синдром</w:t>
      </w:r>
    </w:p>
    <w:p w:rsidR="003571A0" w:rsidRDefault="003571A0" w:rsidP="003571A0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proofErr w:type="spellStart"/>
      <w:r>
        <w:rPr>
          <w:rFonts w:ascii="Times New Roman" w:hAnsi="Times New Roman"/>
          <w:sz w:val="28"/>
          <w:szCs w:val="28"/>
        </w:rPr>
        <w:t>бронхообструктивного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синдрома 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proofErr w:type="spellStart"/>
      <w:r>
        <w:rPr>
          <w:rFonts w:ascii="Times New Roman" w:hAnsi="Times New Roman"/>
          <w:sz w:val="28"/>
          <w:szCs w:val="28"/>
        </w:rPr>
        <w:t>бронхообструктивного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синдрома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Дифференциальный диагноз при </w:t>
      </w:r>
      <w:proofErr w:type="spellStart"/>
      <w:r>
        <w:rPr>
          <w:rFonts w:ascii="Times New Roman" w:hAnsi="Times New Roman"/>
          <w:sz w:val="28"/>
          <w:szCs w:val="28"/>
        </w:rPr>
        <w:t>бронхообструктивном</w:t>
      </w:r>
      <w:proofErr w:type="spellEnd"/>
      <w:r>
        <w:rPr>
          <w:rFonts w:ascii="Times New Roman" w:hAnsi="Times New Roman"/>
          <w:sz w:val="28"/>
          <w:szCs w:val="28"/>
        </w:rPr>
        <w:t xml:space="preserve"> синдроме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заболеваний, проявляющихся </w:t>
      </w:r>
      <w:proofErr w:type="spellStart"/>
      <w:r>
        <w:rPr>
          <w:rFonts w:ascii="Times New Roman" w:hAnsi="Times New Roman"/>
          <w:sz w:val="28"/>
          <w:szCs w:val="28"/>
        </w:rPr>
        <w:t>бронхообструктивным</w:t>
      </w:r>
      <w:proofErr w:type="spellEnd"/>
      <w:r>
        <w:rPr>
          <w:rFonts w:ascii="Times New Roman" w:hAnsi="Times New Roman"/>
          <w:sz w:val="28"/>
          <w:szCs w:val="28"/>
        </w:rPr>
        <w:t xml:space="preserve"> синдромом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Неотложная помощь при </w:t>
      </w:r>
      <w:proofErr w:type="spellStart"/>
      <w:r>
        <w:rPr>
          <w:rFonts w:ascii="Times New Roman" w:hAnsi="Times New Roman"/>
          <w:sz w:val="28"/>
          <w:szCs w:val="28"/>
        </w:rPr>
        <w:t>бронхообструктивном</w:t>
      </w:r>
      <w:proofErr w:type="spellEnd"/>
      <w:r>
        <w:rPr>
          <w:rFonts w:ascii="Times New Roman" w:hAnsi="Times New Roman"/>
          <w:sz w:val="28"/>
          <w:szCs w:val="28"/>
        </w:rPr>
        <w:t xml:space="preserve"> синдроме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 Профилактика заболеваний, проявляющихся очаговым поражением легких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Default="003571A0" w:rsidP="003571A0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571A0" w:rsidRPr="00BA65D4" w:rsidRDefault="003571A0" w:rsidP="00554B2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Опрос студентов по теме</w:t>
            </w:r>
          </w:p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3571A0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Доклад по теме занятия (Ум 1-11)</w:t>
            </w:r>
          </w:p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71A0" w:rsidRDefault="003571A0" w:rsidP="00554B2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8305D" w:rsidRDefault="0088305D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305D" w:rsidRDefault="0088305D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Pr="00584BAA" w:rsidRDefault="003571A0" w:rsidP="003571A0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11</w:t>
      </w:r>
    </w:p>
    <w:p w:rsidR="003571A0" w:rsidRDefault="003571A0" w:rsidP="003571A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3571A0">
        <w:rPr>
          <w:rFonts w:ascii="Times New Roman" w:hAnsi="Times New Roman"/>
          <w:sz w:val="28"/>
          <w:szCs w:val="28"/>
        </w:rPr>
        <w:t>Синдром легочной гипертонии</w:t>
      </w:r>
    </w:p>
    <w:p w:rsidR="003571A0" w:rsidRDefault="003571A0" w:rsidP="003571A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571A0" w:rsidRDefault="003571A0" w:rsidP="003571A0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Pr="003571A0">
        <w:rPr>
          <w:rFonts w:ascii="Times New Roman" w:hAnsi="Times New Roman"/>
          <w:sz w:val="28"/>
          <w:szCs w:val="28"/>
        </w:rPr>
        <w:t>легочной гипертонии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r w:rsidRPr="003571A0">
        <w:rPr>
          <w:rFonts w:ascii="Times New Roman" w:hAnsi="Times New Roman"/>
          <w:sz w:val="28"/>
          <w:szCs w:val="28"/>
        </w:rPr>
        <w:t>легочной гипертонии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Дифференциальный диагноз при </w:t>
      </w:r>
      <w:r w:rsidRPr="003571A0">
        <w:rPr>
          <w:rFonts w:ascii="Times New Roman" w:hAnsi="Times New Roman"/>
          <w:sz w:val="28"/>
          <w:szCs w:val="28"/>
        </w:rPr>
        <w:t>легочной гипертонии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Лечение различных групп легочной гипертонии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Неотложная помощь при остром легочном сердце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Default="003571A0" w:rsidP="003571A0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3571A0" w:rsidRDefault="003571A0" w:rsidP="003571A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571A0" w:rsidRPr="00BA65D4" w:rsidRDefault="003571A0" w:rsidP="00554B2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3571A0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71A0" w:rsidRDefault="003571A0" w:rsidP="00554B2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1A0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1A0" w:rsidRPr="001A051E" w:rsidRDefault="003571A0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3571A0" w:rsidRDefault="003571A0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7524" w:rsidRPr="00584BAA" w:rsidRDefault="00F97524" w:rsidP="00F97524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12</w:t>
      </w:r>
    </w:p>
    <w:p w:rsidR="00F97524" w:rsidRDefault="00F97524" w:rsidP="00F9752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lastRenderedPageBreak/>
        <w:t>Тема:</w:t>
      </w:r>
      <w:r w:rsidRPr="0034472E">
        <w:t xml:space="preserve"> </w:t>
      </w:r>
      <w:r w:rsidRPr="00F97524">
        <w:rPr>
          <w:rFonts w:ascii="Times New Roman" w:hAnsi="Times New Roman"/>
          <w:sz w:val="28"/>
          <w:szCs w:val="28"/>
        </w:rPr>
        <w:t>Синдром дыхательной недостаточности</w:t>
      </w:r>
    </w:p>
    <w:p w:rsidR="00F97524" w:rsidRDefault="00F97524" w:rsidP="00F97524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F97524" w:rsidRDefault="00F97524" w:rsidP="00F97524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Pr="00F97524">
        <w:rPr>
          <w:rFonts w:ascii="Times New Roman" w:hAnsi="Times New Roman"/>
          <w:sz w:val="28"/>
          <w:szCs w:val="28"/>
        </w:rPr>
        <w:t>дыхательной недостаточности</w:t>
      </w:r>
      <w:r>
        <w:rPr>
          <w:rFonts w:ascii="Times New Roman" w:hAnsi="Times New Roman"/>
          <w:sz w:val="28"/>
          <w:szCs w:val="28"/>
        </w:rPr>
        <w:t>, варианты дыхательной недостаточности</w:t>
      </w: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r w:rsidRPr="00F97524">
        <w:rPr>
          <w:rFonts w:ascii="Times New Roman" w:hAnsi="Times New Roman"/>
          <w:sz w:val="28"/>
          <w:szCs w:val="28"/>
        </w:rPr>
        <w:t>дыхательной недостаточности</w:t>
      </w: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Дифференциальный диагноз при </w:t>
      </w:r>
      <w:r w:rsidRPr="00F97524">
        <w:rPr>
          <w:rFonts w:ascii="Times New Roman" w:hAnsi="Times New Roman"/>
          <w:sz w:val="28"/>
          <w:szCs w:val="28"/>
        </w:rPr>
        <w:t>дыхательной недостаточности</w:t>
      </w: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различных патогенетических вариантов хронической </w:t>
      </w:r>
      <w:r w:rsidRPr="00F97524">
        <w:rPr>
          <w:rFonts w:ascii="Times New Roman" w:hAnsi="Times New Roman"/>
          <w:sz w:val="28"/>
          <w:szCs w:val="28"/>
        </w:rPr>
        <w:t>дыхательной недостаточности</w:t>
      </w: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Неотложная помощь при острой </w:t>
      </w:r>
      <w:r w:rsidRPr="00F97524">
        <w:rPr>
          <w:rFonts w:ascii="Times New Roman" w:hAnsi="Times New Roman"/>
          <w:sz w:val="28"/>
          <w:szCs w:val="28"/>
        </w:rPr>
        <w:t>дыхательной недостаточности</w:t>
      </w: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7524" w:rsidRDefault="00F97524" w:rsidP="00F97524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F97524" w:rsidRPr="00BA65D4" w:rsidRDefault="00F97524" w:rsidP="00554B2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F97524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97524" w:rsidRDefault="00F97524" w:rsidP="00554B2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97524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524" w:rsidRPr="001A051E" w:rsidRDefault="00F97524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F97524" w:rsidRDefault="00F97524" w:rsidP="00F97524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Default="003571A0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Pr="00584BAA" w:rsidRDefault="00514482" w:rsidP="00514482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13</w:t>
      </w:r>
    </w:p>
    <w:p w:rsidR="00514482" w:rsidRDefault="00514482" w:rsidP="0051448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514482">
        <w:rPr>
          <w:rFonts w:ascii="Times New Roman" w:hAnsi="Times New Roman"/>
          <w:sz w:val="28"/>
          <w:szCs w:val="28"/>
        </w:rPr>
        <w:t xml:space="preserve">Дифференциальная диагностика, лечение, профилактика </w:t>
      </w:r>
      <w:proofErr w:type="spellStart"/>
      <w:r w:rsidRPr="00514482">
        <w:rPr>
          <w:rFonts w:ascii="Times New Roman" w:hAnsi="Times New Roman"/>
          <w:sz w:val="28"/>
          <w:szCs w:val="28"/>
        </w:rPr>
        <w:t>кислотозависимых</w:t>
      </w:r>
      <w:proofErr w:type="spellEnd"/>
      <w:r w:rsidRPr="00514482">
        <w:rPr>
          <w:rFonts w:ascii="Times New Roman" w:hAnsi="Times New Roman"/>
          <w:sz w:val="28"/>
          <w:szCs w:val="28"/>
        </w:rPr>
        <w:t xml:space="preserve"> заболеваний</w:t>
      </w:r>
    </w:p>
    <w:p w:rsidR="00514482" w:rsidRDefault="00514482" w:rsidP="0051448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spacing w:after="0" w:line="240" w:lineRule="auto"/>
        <w:ind w:left="851"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proofErr w:type="spellStart"/>
      <w:r w:rsidRPr="00514482">
        <w:rPr>
          <w:rFonts w:ascii="Times New Roman" w:hAnsi="Times New Roman"/>
          <w:sz w:val="28"/>
          <w:szCs w:val="28"/>
        </w:rPr>
        <w:t>кислотозависимых</w:t>
      </w:r>
      <w:proofErr w:type="spellEnd"/>
      <w:r w:rsidRPr="00514482">
        <w:rPr>
          <w:rFonts w:ascii="Times New Roman" w:hAnsi="Times New Roman"/>
          <w:sz w:val="28"/>
          <w:szCs w:val="28"/>
        </w:rPr>
        <w:t xml:space="preserve"> заболеваний</w:t>
      </w:r>
    </w:p>
    <w:p w:rsidR="00514482" w:rsidRDefault="00514482" w:rsidP="00514482">
      <w:pPr>
        <w:pStyle w:val="a3"/>
        <w:spacing w:after="0" w:line="240" w:lineRule="auto"/>
        <w:ind w:left="851"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proofErr w:type="spellStart"/>
      <w:r w:rsidRPr="00514482">
        <w:rPr>
          <w:rFonts w:ascii="Times New Roman" w:hAnsi="Times New Roman"/>
          <w:sz w:val="28"/>
          <w:szCs w:val="28"/>
        </w:rPr>
        <w:t>кислотозависимых</w:t>
      </w:r>
      <w:proofErr w:type="spellEnd"/>
      <w:r w:rsidRPr="00514482">
        <w:rPr>
          <w:rFonts w:ascii="Times New Roman" w:hAnsi="Times New Roman"/>
          <w:sz w:val="28"/>
          <w:szCs w:val="28"/>
        </w:rPr>
        <w:t xml:space="preserve"> заболеваний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Дифференциальный диагноз при </w:t>
      </w:r>
      <w:proofErr w:type="spellStart"/>
      <w:r>
        <w:rPr>
          <w:rFonts w:ascii="Times New Roman" w:hAnsi="Times New Roman"/>
          <w:sz w:val="28"/>
          <w:szCs w:val="28"/>
        </w:rPr>
        <w:t>кислотозависимых</w:t>
      </w:r>
      <w:proofErr w:type="spellEnd"/>
      <w:r>
        <w:rPr>
          <w:rFonts w:ascii="Times New Roman" w:hAnsi="Times New Roman"/>
          <w:sz w:val="28"/>
          <w:szCs w:val="28"/>
        </w:rPr>
        <w:t xml:space="preserve"> заболеваниях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</w:t>
      </w:r>
      <w:proofErr w:type="spellStart"/>
      <w:r>
        <w:rPr>
          <w:rFonts w:ascii="Times New Roman" w:hAnsi="Times New Roman"/>
          <w:sz w:val="28"/>
          <w:szCs w:val="28"/>
        </w:rPr>
        <w:t>гастроэзофагеальной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рефлюксной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болезни, язвенной болезни желудка и двенадцатиперстной кишки, хронических гастритов</w:t>
      </w:r>
    </w:p>
    <w:p w:rsidR="00514482" w:rsidRDefault="00514482" w:rsidP="00514482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Неотложная помощь при </w:t>
      </w:r>
      <w:proofErr w:type="spellStart"/>
      <w:r w:rsidRPr="00514482">
        <w:rPr>
          <w:rFonts w:ascii="Times New Roman" w:hAnsi="Times New Roman"/>
          <w:sz w:val="28"/>
          <w:szCs w:val="28"/>
        </w:rPr>
        <w:t>кислотозависимых</w:t>
      </w:r>
      <w:proofErr w:type="spellEnd"/>
      <w:r w:rsidRPr="00514482">
        <w:rPr>
          <w:rFonts w:ascii="Times New Roman" w:hAnsi="Times New Roman"/>
          <w:sz w:val="28"/>
          <w:szCs w:val="28"/>
        </w:rPr>
        <w:t xml:space="preserve"> заболевани</w:t>
      </w:r>
      <w:r>
        <w:rPr>
          <w:rFonts w:ascii="Times New Roman" w:hAnsi="Times New Roman"/>
          <w:sz w:val="28"/>
          <w:szCs w:val="28"/>
        </w:rPr>
        <w:t>ях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lastRenderedPageBreak/>
        <w:t>План занятия и деятельность студента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14482" w:rsidRPr="00BA65D4" w:rsidRDefault="00514482" w:rsidP="00554B2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514482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4482" w:rsidRDefault="00514482" w:rsidP="00554B2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Pr="00584BAA" w:rsidRDefault="00514482" w:rsidP="00514482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14</w:t>
      </w:r>
    </w:p>
    <w:p w:rsidR="00514482" w:rsidRDefault="00514482" w:rsidP="0051448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="00B27BC2" w:rsidRPr="00B27BC2">
        <w:rPr>
          <w:rFonts w:ascii="Times New Roman" w:hAnsi="Times New Roman"/>
          <w:sz w:val="28"/>
          <w:szCs w:val="28"/>
        </w:rPr>
        <w:t>Дифференциальный диагноз, лечение, профилактика гепатобилиарных заболеваний</w:t>
      </w:r>
    </w:p>
    <w:p w:rsidR="00514482" w:rsidRDefault="00514482" w:rsidP="0051448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7BC2" w:rsidRDefault="00514482" w:rsidP="00B27BC2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="00B27BC2" w:rsidRPr="00B27BC2">
        <w:rPr>
          <w:rFonts w:ascii="Times New Roman" w:hAnsi="Times New Roman"/>
          <w:sz w:val="28"/>
          <w:szCs w:val="28"/>
        </w:rPr>
        <w:t>гепатобилиарных заболеваний</w:t>
      </w:r>
    </w:p>
    <w:p w:rsidR="00B27BC2" w:rsidRDefault="00514482" w:rsidP="00B27BC2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r w:rsidR="00B27BC2" w:rsidRPr="00B27BC2">
        <w:rPr>
          <w:rFonts w:ascii="Times New Roman" w:hAnsi="Times New Roman"/>
          <w:sz w:val="28"/>
          <w:szCs w:val="28"/>
        </w:rPr>
        <w:t>гепатобилиарных заболеваний</w:t>
      </w:r>
    </w:p>
    <w:p w:rsidR="00B27BC2" w:rsidRDefault="00514482" w:rsidP="00B27BC2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Дифференциальный диагноз</w:t>
      </w:r>
      <w:r w:rsidR="00B27BC2">
        <w:rPr>
          <w:rFonts w:ascii="Times New Roman" w:hAnsi="Times New Roman"/>
          <w:sz w:val="28"/>
          <w:szCs w:val="28"/>
        </w:rPr>
        <w:t xml:space="preserve"> при</w:t>
      </w:r>
      <w:r>
        <w:rPr>
          <w:rFonts w:ascii="Times New Roman" w:hAnsi="Times New Roman"/>
          <w:sz w:val="28"/>
          <w:szCs w:val="28"/>
        </w:rPr>
        <w:t xml:space="preserve"> </w:t>
      </w:r>
      <w:r w:rsidR="00B27BC2" w:rsidRPr="00B27BC2">
        <w:rPr>
          <w:rFonts w:ascii="Times New Roman" w:hAnsi="Times New Roman"/>
          <w:sz w:val="28"/>
          <w:szCs w:val="28"/>
        </w:rPr>
        <w:t>гепатобилиарных заболевани</w:t>
      </w:r>
      <w:r w:rsidR="00B27BC2">
        <w:rPr>
          <w:rFonts w:ascii="Times New Roman" w:hAnsi="Times New Roman"/>
          <w:sz w:val="28"/>
          <w:szCs w:val="28"/>
        </w:rPr>
        <w:t>ях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</w:t>
      </w:r>
      <w:r w:rsidR="00B27BC2">
        <w:rPr>
          <w:rFonts w:ascii="Times New Roman" w:hAnsi="Times New Roman"/>
          <w:sz w:val="28"/>
          <w:szCs w:val="28"/>
        </w:rPr>
        <w:t>хронического панкреатита, хронических холециститов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Профилактика хронического панкреатита, хронических холециститов </w:t>
      </w:r>
    </w:p>
    <w:p w:rsidR="00B27BC2" w:rsidRDefault="00B27BC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14482" w:rsidRPr="00BA65D4" w:rsidRDefault="00514482" w:rsidP="00554B2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514482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14482" w:rsidRDefault="00514482" w:rsidP="00554B2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lastRenderedPageBreak/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1448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82" w:rsidRPr="001A051E" w:rsidRDefault="0051448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4482" w:rsidRDefault="00514482" w:rsidP="0051448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7BC2" w:rsidRPr="00584BAA" w:rsidRDefault="00B27BC2" w:rsidP="00B27BC2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15</w:t>
      </w: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B27BC2">
        <w:rPr>
          <w:rFonts w:ascii="Times New Roman" w:hAnsi="Times New Roman"/>
          <w:sz w:val="28"/>
          <w:szCs w:val="28"/>
        </w:rPr>
        <w:t>Синдромы нарушенного переваривания и всасывания.</w:t>
      </w: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B27BC2" w:rsidRDefault="00B27BC2" w:rsidP="00B27BC2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7BC2" w:rsidRDefault="00B27BC2" w:rsidP="00B27BC2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Pr="00B27BC2">
        <w:rPr>
          <w:rFonts w:ascii="Times New Roman" w:hAnsi="Times New Roman"/>
          <w:sz w:val="28"/>
          <w:szCs w:val="28"/>
        </w:rPr>
        <w:t>нарушенного переваривания и всасывания</w:t>
      </w:r>
    </w:p>
    <w:p w:rsidR="00B27BC2" w:rsidRDefault="00B27BC2" w:rsidP="00B27BC2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Диагностика </w:t>
      </w:r>
      <w:r w:rsidRPr="00B27BC2">
        <w:rPr>
          <w:rFonts w:ascii="Times New Roman" w:hAnsi="Times New Roman"/>
          <w:sz w:val="28"/>
          <w:szCs w:val="28"/>
        </w:rPr>
        <w:t>нарушенного переваривания и всасывания</w:t>
      </w:r>
    </w:p>
    <w:p w:rsidR="00B27BC2" w:rsidRDefault="00B27BC2" w:rsidP="00B27BC2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Дифференциальный диагноз при нарушениях переваривания и всасывания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</w:t>
      </w:r>
      <w:r w:rsidRPr="00B27BC2">
        <w:rPr>
          <w:rFonts w:ascii="Times New Roman" w:hAnsi="Times New Roman"/>
          <w:sz w:val="28"/>
          <w:szCs w:val="28"/>
        </w:rPr>
        <w:t>нарушенного переваривания и всасывания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Профилактика </w:t>
      </w:r>
      <w:r w:rsidRPr="00B27BC2">
        <w:rPr>
          <w:rFonts w:ascii="Times New Roman" w:hAnsi="Times New Roman"/>
          <w:sz w:val="28"/>
          <w:szCs w:val="28"/>
        </w:rPr>
        <w:t>нарушенного переваривания и всасывания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7BC2" w:rsidRDefault="00B27BC2" w:rsidP="00B27BC2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B27BC2" w:rsidRPr="00BA65D4" w:rsidRDefault="00B27BC2" w:rsidP="00554B2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B27BC2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27BC2" w:rsidRDefault="00B27BC2" w:rsidP="00554B2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F97524" w:rsidRDefault="00F97524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7524" w:rsidRDefault="00F97524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7BC2" w:rsidRPr="00584BAA" w:rsidRDefault="00B27BC2" w:rsidP="00B27BC2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16</w:t>
      </w: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584BAA">
        <w:rPr>
          <w:rFonts w:ascii="Times New Roman" w:hAnsi="Times New Roman"/>
          <w:sz w:val="28"/>
          <w:szCs w:val="28"/>
        </w:rPr>
        <w:t>Тема:</w:t>
      </w:r>
      <w:r w:rsidRPr="0034472E">
        <w:t xml:space="preserve"> </w:t>
      </w:r>
      <w:r w:rsidRPr="00B27BC2">
        <w:rPr>
          <w:rFonts w:ascii="Times New Roman" w:hAnsi="Times New Roman"/>
          <w:sz w:val="28"/>
          <w:szCs w:val="28"/>
        </w:rPr>
        <w:t>Дифференциальный диагноз, лечение, профилактика хронических воспалительных заболеваний кишечника.</w:t>
      </w:r>
    </w:p>
    <w:p w:rsidR="00B27BC2" w:rsidRDefault="00B27BC2" w:rsidP="00B27BC2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 в</w:t>
      </w:r>
      <w:r w:rsidRPr="00CF32F2">
        <w:rPr>
          <w:rFonts w:ascii="Times New Roman" w:hAnsi="Times New Roman"/>
          <w:sz w:val="28"/>
          <w:szCs w:val="28"/>
        </w:rPr>
        <w:t>опросы</w:t>
      </w:r>
      <w:r>
        <w:rPr>
          <w:rFonts w:ascii="Times New Roman" w:hAnsi="Times New Roman"/>
          <w:sz w:val="28"/>
          <w:szCs w:val="28"/>
        </w:rPr>
        <w:t>: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Этиология и патогенез </w:t>
      </w:r>
      <w:r w:rsidRPr="00B27BC2">
        <w:rPr>
          <w:rFonts w:ascii="Times New Roman" w:hAnsi="Times New Roman"/>
          <w:sz w:val="28"/>
          <w:szCs w:val="28"/>
        </w:rPr>
        <w:t>хронических воспалительных заболеваний кишечника.</w:t>
      </w: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 Диагностика </w:t>
      </w:r>
      <w:r w:rsidRPr="00B27BC2">
        <w:rPr>
          <w:rFonts w:ascii="Times New Roman" w:hAnsi="Times New Roman"/>
          <w:sz w:val="28"/>
          <w:szCs w:val="28"/>
        </w:rPr>
        <w:t>хронических воспалительных заболеваний кишечника.</w:t>
      </w: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Дифференциальный диагноз при </w:t>
      </w:r>
      <w:r w:rsidRPr="00B27BC2">
        <w:rPr>
          <w:rFonts w:ascii="Times New Roman" w:hAnsi="Times New Roman"/>
          <w:sz w:val="28"/>
          <w:szCs w:val="28"/>
        </w:rPr>
        <w:t>хронических воспалительных заболевани</w:t>
      </w:r>
      <w:r>
        <w:rPr>
          <w:rFonts w:ascii="Times New Roman" w:hAnsi="Times New Roman"/>
          <w:sz w:val="28"/>
          <w:szCs w:val="28"/>
        </w:rPr>
        <w:t>ях</w:t>
      </w:r>
      <w:r w:rsidRPr="00B27BC2">
        <w:rPr>
          <w:rFonts w:ascii="Times New Roman" w:hAnsi="Times New Roman"/>
          <w:sz w:val="28"/>
          <w:szCs w:val="28"/>
        </w:rPr>
        <w:t xml:space="preserve"> кишечника.</w:t>
      </w: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 Лечение </w:t>
      </w:r>
      <w:r w:rsidRPr="00B27BC2">
        <w:rPr>
          <w:rFonts w:ascii="Times New Roman" w:hAnsi="Times New Roman"/>
          <w:sz w:val="28"/>
          <w:szCs w:val="28"/>
        </w:rPr>
        <w:t>хронических воспалительных заболеваний кишечника.</w:t>
      </w:r>
    </w:p>
    <w:p w:rsidR="00B27BC2" w:rsidRDefault="00B27BC2" w:rsidP="00B27BC2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Профилактика </w:t>
      </w:r>
      <w:r w:rsidRPr="00B27BC2">
        <w:rPr>
          <w:rFonts w:ascii="Times New Roman" w:hAnsi="Times New Roman"/>
          <w:sz w:val="28"/>
          <w:szCs w:val="28"/>
        </w:rPr>
        <w:t>хронических воспалительных заболеваний кишечника.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7BC2" w:rsidRDefault="00B27BC2" w:rsidP="00B27BC2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F32F2">
        <w:rPr>
          <w:rFonts w:ascii="Times New Roman" w:hAnsi="Times New Roman"/>
          <w:sz w:val="28"/>
          <w:szCs w:val="28"/>
        </w:rPr>
        <w:t>План занятия и деятельность студента</w:t>
      </w:r>
    </w:p>
    <w:p w:rsidR="00B27BC2" w:rsidRDefault="00B27BC2" w:rsidP="00B27BC2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Тестовый </w:t>
            </w: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B27BC2" w:rsidRPr="00BA65D4" w:rsidRDefault="00B27BC2" w:rsidP="00554B21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2-11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  <w:p w:rsidR="00B27BC2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Доклад по теме занятия (Ум 1-11)</w:t>
            </w:r>
          </w:p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  <w:r w:rsidRPr="001A051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27BC2" w:rsidRDefault="00B27BC2" w:rsidP="00554B21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Студенты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докладывают результат курации больного,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анализируют особенности течения заболевания, поводят дифференциальный диагноз, составляют программу ведения и лечения больного</w:t>
            </w:r>
          </w:p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3-11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spellStart"/>
            <w:proofErr w:type="gramStart"/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Вл</w:t>
            </w:r>
            <w:proofErr w:type="spellEnd"/>
            <w:proofErr w:type="gramEnd"/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2-7</w:t>
            </w:r>
            <w:r w:rsidRPr="00FE7A53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Работа студентов с больными в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первичном сосудистом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отделении.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27BC2" w:rsidRPr="001A051E" w:rsidTr="00554B2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BC2" w:rsidRPr="001A051E" w:rsidRDefault="00B27BC2" w:rsidP="00554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B27BC2" w:rsidRDefault="00B27BC2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71A0" w:rsidRPr="00CF32F2" w:rsidRDefault="003571A0" w:rsidP="0034472E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6AF0" w:rsidRDefault="00DD6AF0" w:rsidP="00DD6AF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page"/>
      </w:r>
    </w:p>
    <w:p w:rsidR="00DD6AF0" w:rsidRPr="00073BBB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b/>
          <w:i/>
          <w:sz w:val="28"/>
          <w:szCs w:val="28"/>
        </w:rPr>
      </w:pPr>
      <w:r w:rsidRPr="00073BBB">
        <w:rPr>
          <w:b/>
          <w:sz w:val="28"/>
          <w:szCs w:val="28"/>
        </w:rPr>
        <w:lastRenderedPageBreak/>
        <w:t>Литература и электронно-образовательные ресурсы</w:t>
      </w:r>
    </w:p>
    <w:p w:rsidR="00DD6AF0" w:rsidRPr="00073BBB" w:rsidRDefault="00DD6AF0" w:rsidP="00DD6AF0">
      <w:pPr>
        <w:pStyle w:val="a5"/>
        <w:spacing w:after="0" w:line="240" w:lineRule="auto"/>
        <w:ind w:left="360"/>
        <w:jc w:val="both"/>
        <w:rPr>
          <w:i/>
          <w:sz w:val="28"/>
          <w:szCs w:val="28"/>
        </w:rPr>
      </w:pPr>
      <w:r w:rsidRPr="00073BBB">
        <w:rPr>
          <w:sz w:val="28"/>
          <w:szCs w:val="28"/>
        </w:rPr>
        <w:t>…</w:t>
      </w:r>
    </w:p>
    <w:p w:rsidR="00DD6AF0" w:rsidRPr="004376F6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4376F6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376F6">
        <w:rPr>
          <w:rFonts w:ascii="Times New Roman" w:hAnsi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0"/>
        <w:gridCol w:w="6409"/>
      </w:tblGrid>
      <w:tr w:rsidR="00DD6AF0" w:rsidRPr="001A051E" w:rsidTr="001A051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sz w:val="24"/>
                <w:szCs w:val="24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3414DB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DD6AF0" w:rsidRPr="001A051E">
              <w:rPr>
                <w:rFonts w:ascii="Times New Roman" w:hAnsi="Times New Roman"/>
                <w:sz w:val="24"/>
                <w:szCs w:val="24"/>
              </w:rPr>
              <w:t>0-100% правильных ответов</w:t>
            </w:r>
          </w:p>
        </w:tc>
      </w:tr>
      <w:tr w:rsidR="00DD6AF0" w:rsidRPr="001A051E" w:rsidTr="001A051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sz w:val="24"/>
                <w:szCs w:val="24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3414DB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DD6AF0" w:rsidRPr="001A051E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DD6AF0" w:rsidRPr="001A051E">
              <w:rPr>
                <w:rFonts w:ascii="Times New Roman" w:hAnsi="Times New Roman"/>
                <w:sz w:val="24"/>
                <w:szCs w:val="24"/>
              </w:rPr>
              <w:t>9% правильных ответов</w:t>
            </w:r>
          </w:p>
        </w:tc>
      </w:tr>
      <w:tr w:rsidR="00DD6AF0" w:rsidRPr="001A051E" w:rsidTr="001A051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sz w:val="24"/>
                <w:szCs w:val="24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3414DB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D6AF0" w:rsidRPr="001A051E">
              <w:rPr>
                <w:rFonts w:ascii="Times New Roman" w:hAnsi="Times New Roman"/>
                <w:sz w:val="24"/>
                <w:szCs w:val="24"/>
              </w:rPr>
              <w:t>0-79% правильных ответов</w:t>
            </w:r>
          </w:p>
        </w:tc>
      </w:tr>
      <w:tr w:rsidR="00DD6AF0" w:rsidRPr="001A051E" w:rsidTr="001A051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51E">
              <w:rPr>
                <w:rFonts w:ascii="Times New Roman" w:hAnsi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3414DB" w:rsidP="001A05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D6AF0" w:rsidRPr="001A051E">
              <w:rPr>
                <w:rFonts w:ascii="Times New Roman" w:hAnsi="Times New Roman"/>
                <w:sz w:val="24"/>
                <w:szCs w:val="24"/>
              </w:rPr>
              <w:t>9% и менее правильных ответов</w:t>
            </w:r>
          </w:p>
        </w:tc>
      </w:tr>
    </w:tbl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4"/>
          <w:szCs w:val="24"/>
          <w:u w:val="single"/>
        </w:rPr>
      </w:pP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376F6">
        <w:rPr>
          <w:rFonts w:ascii="Times New Roman" w:hAnsi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6379"/>
      </w:tblGrid>
      <w:tr w:rsidR="00DD6AF0" w:rsidRPr="001A051E" w:rsidTr="001A051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Pr="001A051E">
              <w:rPr>
                <w:rFonts w:ascii="Times New Roman" w:hAnsi="Times New Roman"/>
                <w:caps/>
                <w:sz w:val="24"/>
                <w:szCs w:val="24"/>
                <w:lang w:eastAsia="en-US"/>
              </w:rPr>
              <w:t>Отлично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895827" w:rsidP="001A051E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Правильно выявлены синдром</w:t>
            </w:r>
            <w:r w:rsidR="00554B21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ы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, сформирован круг дифференциального диагноза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(Ум.1</w:t>
            </w: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-11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1A051E" w:rsidTr="001A051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554B21" w:rsidP="001A051E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Правильно выявлены синдромы, круг дифференциального диагноза представлен только наиболее часто встречаемыми нозологиями</w:t>
            </w:r>
            <w:r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(Ум.1</w:t>
            </w:r>
            <w:r w:rsidR="0089582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-11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1A051E" w:rsidTr="001A051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554B21" w:rsidP="001A051E">
            <w:pPr>
              <w:suppressAutoHyphens/>
              <w:spacing w:after="0" w:line="240" w:lineRule="auto"/>
              <w:rPr>
                <w:rFonts w:ascii="Times New Roman" w:eastAsia="MS Mincho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Правильно выявлены синдромы. Круг дифференциального диагноза недостаточен.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(Ум.1</w:t>
            </w:r>
            <w:r w:rsidR="0089582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-11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1A051E" w:rsidTr="001A051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554B21" w:rsidP="001A051E">
            <w:pPr>
              <w:suppressAutoHyphens/>
              <w:spacing w:after="0" w:line="240" w:lineRule="auto"/>
              <w:rPr>
                <w:rFonts w:ascii="Times New Roman" w:eastAsia="MS Mincho" w:hAnsi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Не выявлены синдромы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 xml:space="preserve"> (Ум.1</w:t>
            </w:r>
            <w:r w:rsidR="00895827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-11</w:t>
            </w:r>
            <w:r w:rsidR="00DD6AF0" w:rsidRPr="004376F6">
              <w:rPr>
                <w:rFonts w:ascii="Times New Roman" w:eastAsia="MS Mincho" w:hAnsi="Times New Roman"/>
                <w:i/>
                <w:sz w:val="24"/>
                <w:szCs w:val="24"/>
                <w:lang w:eastAsia="en-US"/>
              </w:rPr>
              <w:t>)</w:t>
            </w:r>
          </w:p>
        </w:tc>
      </w:tr>
    </w:tbl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4"/>
          <w:szCs w:val="24"/>
          <w:u w:val="single"/>
          <w:lang w:eastAsia="ar-SA"/>
        </w:rPr>
      </w:pP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376F6">
        <w:rPr>
          <w:rFonts w:ascii="Times New Roman" w:hAnsi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0"/>
        <w:gridCol w:w="6657"/>
      </w:tblGrid>
      <w:tr w:rsidR="00DD6AF0" w:rsidRPr="001A051E" w:rsidTr="001A051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Pr="001A051E">
              <w:rPr>
                <w:rFonts w:ascii="Times New Roman" w:hAnsi="Times New Roman"/>
                <w:caps/>
                <w:sz w:val="24"/>
                <w:szCs w:val="24"/>
                <w:lang w:eastAsia="en-US"/>
              </w:rPr>
              <w:t>Отлично</w:t>
            </w:r>
            <w:r w:rsidRPr="001A051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1A051E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выполнен (Ум.6). План лечения разработан, лекарственная терапия подобрана в полном объеме (Ум.8).</w:t>
            </w:r>
          </w:p>
        </w:tc>
      </w:tr>
      <w:tr w:rsidR="00DD6AF0" w:rsidRPr="001A051E" w:rsidTr="001A051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1A051E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выполнен, допущены ошибки в исключении сходных нозологий (Ум.6). План лечения разработан, лекарственная терапия подобрана в полном объеме</w:t>
            </w:r>
            <w:r w:rsidR="00554B21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, незначительные недочеты, не приводящие к врачебной ошибке (недоучет </w:t>
            </w:r>
            <w:proofErr w:type="spellStart"/>
            <w:r w:rsidR="00554B21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>плейотропных</w:t>
            </w:r>
            <w:proofErr w:type="spellEnd"/>
            <w:r w:rsidR="00554B21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эффектов лекарств и т.д.)</w:t>
            </w:r>
            <w:r w:rsidRPr="001A051E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(Ум.8).</w:t>
            </w:r>
          </w:p>
        </w:tc>
      </w:tr>
      <w:tr w:rsidR="00DD6AF0" w:rsidRPr="001A051E" w:rsidTr="001A051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1A051E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осуществлен бессистемно, порядок действий не соблюден, использован ограниченный круг сходных нозологий (Ум.6). План лечения хаотичен, лекарственная терапия подобрана</w:t>
            </w:r>
            <w:r w:rsidR="00554B21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с недочетами</w:t>
            </w:r>
            <w:r w:rsidRPr="001A051E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 (Ум.8).</w:t>
            </w:r>
          </w:p>
        </w:tc>
      </w:tr>
      <w:tr w:rsidR="00DD6AF0" w:rsidRPr="001A051E" w:rsidTr="001A051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1A051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A051E" w:rsidRDefault="00DD6AF0" w:rsidP="001A051E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1A051E">
              <w:rPr>
                <w:rStyle w:val="FontStyle11"/>
                <w:rFonts w:ascii="Times New Roman" w:hAnsi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не выполнен (Ум.6). План лечения не разработан, лекарственная терапия не подобрана (Ум.8).</w:t>
            </w:r>
          </w:p>
        </w:tc>
      </w:tr>
    </w:tbl>
    <w:p w:rsidR="00DD6AF0" w:rsidRDefault="00DD6AF0" w:rsidP="00DD6AF0">
      <w:pPr>
        <w:pStyle w:val="a5"/>
        <w:spacing w:after="0" w:line="240" w:lineRule="auto"/>
        <w:rPr>
          <w:b/>
        </w:rPr>
      </w:pPr>
    </w:p>
    <w:p w:rsidR="00DD6AF0" w:rsidRPr="004376F6" w:rsidRDefault="00DD6AF0" w:rsidP="00DD6AF0">
      <w:pPr>
        <w:pStyle w:val="a5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4376F6">
        <w:rPr>
          <w:b/>
          <w:sz w:val="28"/>
          <w:szCs w:val="28"/>
        </w:rPr>
        <w:t>Рекомендации для студентов, пропустивших занятие.</w:t>
      </w:r>
    </w:p>
    <w:p w:rsidR="00DD6AF0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Для освоения материала пропущенной </w:t>
      </w:r>
      <w:r w:rsidRPr="004376F6">
        <w:rPr>
          <w:rFonts w:ascii="Times New Roman" w:hAnsi="Times New Roman"/>
          <w:b/>
          <w:i/>
          <w:sz w:val="28"/>
          <w:szCs w:val="28"/>
        </w:rPr>
        <w:t>лекци</w:t>
      </w:r>
      <w:r>
        <w:rPr>
          <w:rFonts w:ascii="Times New Roman" w:hAnsi="Times New Roman"/>
          <w:b/>
          <w:i/>
          <w:sz w:val="28"/>
          <w:szCs w:val="28"/>
        </w:rPr>
        <w:t xml:space="preserve">и </w:t>
      </w:r>
      <w:r w:rsidRPr="009B27E7">
        <w:rPr>
          <w:rFonts w:ascii="Times New Roman" w:hAnsi="Times New Roman"/>
          <w:i/>
          <w:sz w:val="28"/>
          <w:szCs w:val="28"/>
        </w:rPr>
        <w:t>студент</w:t>
      </w:r>
      <w:r>
        <w:rPr>
          <w:rFonts w:ascii="Times New Roman" w:hAnsi="Times New Roman"/>
          <w:i/>
          <w:sz w:val="28"/>
          <w:szCs w:val="28"/>
        </w:rPr>
        <w:t xml:space="preserve"> выполняет рукописный реферат и …</w:t>
      </w:r>
    </w:p>
    <w:p w:rsidR="00DD6AF0" w:rsidRPr="004376F6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i/>
          <w:sz w:val="28"/>
          <w:szCs w:val="28"/>
        </w:rPr>
      </w:pPr>
      <w:r w:rsidRPr="004376F6">
        <w:rPr>
          <w:rFonts w:ascii="Times New Roman" w:hAnsi="Times New Roman"/>
          <w:i/>
          <w:sz w:val="28"/>
          <w:szCs w:val="28"/>
        </w:rPr>
        <w:t xml:space="preserve">Для освоения материала пропущенного </w:t>
      </w:r>
      <w:r w:rsidRPr="004376F6">
        <w:rPr>
          <w:rFonts w:ascii="Times New Roman" w:hAnsi="Times New Roman"/>
          <w:b/>
          <w:i/>
          <w:sz w:val="28"/>
          <w:szCs w:val="28"/>
        </w:rPr>
        <w:t xml:space="preserve">практического занятия </w:t>
      </w:r>
      <w:r w:rsidRPr="004376F6">
        <w:rPr>
          <w:rFonts w:ascii="Times New Roman" w:hAnsi="Times New Roman"/>
          <w:i/>
          <w:sz w:val="28"/>
          <w:szCs w:val="28"/>
        </w:rPr>
        <w:t>студент самостоятельно (после аудиторных занятий, во второй поло</w:t>
      </w:r>
      <w:r>
        <w:rPr>
          <w:rFonts w:ascii="Times New Roman" w:hAnsi="Times New Roman"/>
          <w:i/>
          <w:sz w:val="28"/>
          <w:szCs w:val="28"/>
        </w:rPr>
        <w:t>вине дня) курирует больног</w:t>
      </w:r>
      <w:proofErr w:type="gramStart"/>
      <w:r>
        <w:rPr>
          <w:rFonts w:ascii="Times New Roman" w:hAnsi="Times New Roman"/>
          <w:i/>
          <w:sz w:val="28"/>
          <w:szCs w:val="28"/>
        </w:rPr>
        <w:t>о(</w:t>
      </w:r>
      <w:proofErr w:type="spellStart"/>
      <w:proofErr w:type="gramEnd"/>
      <w:r>
        <w:rPr>
          <w:rFonts w:ascii="Times New Roman" w:hAnsi="Times New Roman"/>
          <w:i/>
          <w:sz w:val="28"/>
          <w:szCs w:val="28"/>
        </w:rPr>
        <w:t>ых</w:t>
      </w:r>
      <w:proofErr w:type="spellEnd"/>
      <w:r>
        <w:rPr>
          <w:rFonts w:ascii="Times New Roman" w:hAnsi="Times New Roman"/>
          <w:i/>
          <w:sz w:val="28"/>
          <w:szCs w:val="28"/>
        </w:rPr>
        <w:t>)</w:t>
      </w:r>
      <w:r w:rsidRPr="004376F6">
        <w:rPr>
          <w:rFonts w:ascii="Times New Roman" w:hAnsi="Times New Roman"/>
          <w:i/>
          <w:sz w:val="28"/>
          <w:szCs w:val="28"/>
        </w:rPr>
        <w:t xml:space="preserve"> в соответствие с пропущенной темой. В письменном виде должен быть оформлен кураторский лист с обоснованием диагноза, проведенным дифференциальным диагнозом, назначенной терапией. Если по пропущенной теме в отделении отсутствует больной, студент обязан написать клиническую задачу с результатами клинических, лабораторных, инструментальных и </w:t>
      </w:r>
      <w:r w:rsidRPr="004376F6">
        <w:rPr>
          <w:rFonts w:ascii="Times New Roman" w:hAnsi="Times New Roman"/>
          <w:i/>
          <w:sz w:val="28"/>
          <w:szCs w:val="28"/>
        </w:rPr>
        <w:lastRenderedPageBreak/>
        <w:t>функциональных методов обследования.</w:t>
      </w:r>
      <w:r>
        <w:rPr>
          <w:rFonts w:ascii="Times New Roman" w:hAnsi="Times New Roman"/>
          <w:i/>
          <w:sz w:val="28"/>
          <w:szCs w:val="28"/>
        </w:rPr>
        <w:t xml:space="preserve"> По теоретической части пропущенного занятия студент должен представить рукописный реферат.</w:t>
      </w:r>
    </w:p>
    <w:p w:rsidR="00DD6AF0" w:rsidRPr="004376F6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i/>
          <w:sz w:val="28"/>
          <w:szCs w:val="28"/>
        </w:rPr>
      </w:pPr>
      <w:r w:rsidRPr="004376F6">
        <w:rPr>
          <w:rFonts w:ascii="Times New Roman" w:hAnsi="Times New Roman"/>
          <w:i/>
          <w:sz w:val="28"/>
          <w:szCs w:val="28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DD6AF0" w:rsidRPr="004376F6" w:rsidRDefault="00DD6AF0" w:rsidP="00DD6AF0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4376F6">
        <w:rPr>
          <w:rFonts w:ascii="Times New Roman" w:hAnsi="Times New Roman"/>
          <w:i/>
          <w:sz w:val="28"/>
          <w:szCs w:val="28"/>
        </w:rPr>
        <w:t xml:space="preserve">Форма отработки </w:t>
      </w:r>
      <w:r w:rsidRPr="004376F6">
        <w:rPr>
          <w:rFonts w:ascii="Times New Roman" w:hAnsi="Times New Roman"/>
          <w:b/>
          <w:i/>
          <w:sz w:val="28"/>
          <w:szCs w:val="28"/>
        </w:rPr>
        <w:t>практического занятия:</w:t>
      </w:r>
      <w:r w:rsidRPr="004376F6">
        <w:rPr>
          <w:rFonts w:ascii="Times New Roman" w:hAnsi="Times New Roman"/>
          <w:i/>
          <w:sz w:val="28"/>
          <w:szCs w:val="28"/>
        </w:rPr>
        <w:t xml:space="preserve"> выполнение тестового контроля по теме, при положительном результате тестирования – собеседование по клиническому материалу.</w:t>
      </w:r>
    </w:p>
    <w:p w:rsidR="001A051E" w:rsidRDefault="001A051E"/>
    <w:sectPr w:rsidR="001A051E" w:rsidSect="006962D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789A"/>
    <w:multiLevelType w:val="hybridMultilevel"/>
    <w:tmpl w:val="915CFB76"/>
    <w:lvl w:ilvl="0" w:tplc="217CE80C">
      <w:start w:val="2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5160BE"/>
    <w:multiLevelType w:val="hybridMultilevel"/>
    <w:tmpl w:val="5D46D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D5FDE"/>
    <w:multiLevelType w:val="hybridMultilevel"/>
    <w:tmpl w:val="4B22E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B4B20"/>
    <w:multiLevelType w:val="hybridMultilevel"/>
    <w:tmpl w:val="9536A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662C1A"/>
    <w:multiLevelType w:val="hybridMultilevel"/>
    <w:tmpl w:val="4A4A4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53C5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B0291"/>
    <w:multiLevelType w:val="hybridMultilevel"/>
    <w:tmpl w:val="27007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66FEF"/>
    <w:multiLevelType w:val="hybridMultilevel"/>
    <w:tmpl w:val="14A44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414E61"/>
    <w:multiLevelType w:val="hybridMultilevel"/>
    <w:tmpl w:val="CCD46A26"/>
    <w:lvl w:ilvl="0" w:tplc="D18A1A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77E5E2E"/>
    <w:multiLevelType w:val="hybridMultilevel"/>
    <w:tmpl w:val="062625CA"/>
    <w:lvl w:ilvl="0" w:tplc="3F96C704">
      <w:start w:val="1"/>
      <w:numFmt w:val="bullet"/>
      <w:lvlText w:val=""/>
      <w:lvlJc w:val="left"/>
      <w:pPr>
        <w:ind w:left="626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3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6" w:hanging="360"/>
      </w:pPr>
      <w:rPr>
        <w:rFonts w:ascii="Wingdings" w:hAnsi="Wingdings" w:hint="default"/>
      </w:rPr>
    </w:lvl>
  </w:abstractNum>
  <w:abstractNum w:abstractNumId="11">
    <w:nsid w:val="524856B4"/>
    <w:multiLevelType w:val="hybridMultilevel"/>
    <w:tmpl w:val="9B741790"/>
    <w:lvl w:ilvl="0" w:tplc="D98A46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>
    <w:nsid w:val="618213B3"/>
    <w:multiLevelType w:val="hybridMultilevel"/>
    <w:tmpl w:val="1B24B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DF509A"/>
    <w:multiLevelType w:val="hybridMultilevel"/>
    <w:tmpl w:val="3FF026BA"/>
    <w:lvl w:ilvl="0" w:tplc="6EA2B02E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6E8111E6"/>
    <w:multiLevelType w:val="hybridMultilevel"/>
    <w:tmpl w:val="BF00E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A33A5"/>
    <w:multiLevelType w:val="hybridMultilevel"/>
    <w:tmpl w:val="42807C0E"/>
    <w:lvl w:ilvl="0" w:tplc="653AD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440E8C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9D3490"/>
    <w:multiLevelType w:val="hybridMultilevel"/>
    <w:tmpl w:val="AFF4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CF0E7C"/>
    <w:multiLevelType w:val="hybridMultilevel"/>
    <w:tmpl w:val="D57A2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6"/>
  </w:num>
  <w:num w:numId="6">
    <w:abstractNumId w:val="15"/>
  </w:num>
  <w:num w:numId="7">
    <w:abstractNumId w:val="11"/>
  </w:num>
  <w:num w:numId="8">
    <w:abstractNumId w:val="9"/>
  </w:num>
  <w:num w:numId="9">
    <w:abstractNumId w:val="14"/>
  </w:num>
  <w:num w:numId="10">
    <w:abstractNumId w:val="0"/>
  </w:num>
  <w:num w:numId="11">
    <w:abstractNumId w:val="8"/>
  </w:num>
  <w:num w:numId="12">
    <w:abstractNumId w:val="10"/>
  </w:num>
  <w:num w:numId="13">
    <w:abstractNumId w:val="16"/>
  </w:num>
  <w:num w:numId="14">
    <w:abstractNumId w:val="13"/>
  </w:num>
  <w:num w:numId="15">
    <w:abstractNumId w:val="19"/>
  </w:num>
  <w:num w:numId="16">
    <w:abstractNumId w:val="5"/>
  </w:num>
  <w:num w:numId="17">
    <w:abstractNumId w:val="3"/>
  </w:num>
  <w:num w:numId="18">
    <w:abstractNumId w:val="1"/>
  </w:num>
  <w:num w:numId="19">
    <w:abstractNumId w:val="18"/>
  </w:num>
  <w:num w:numId="20">
    <w:abstractNumId w:val="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62DF"/>
    <w:rsid w:val="000115B5"/>
    <w:rsid w:val="00060E57"/>
    <w:rsid w:val="00196801"/>
    <w:rsid w:val="001A051E"/>
    <w:rsid w:val="00211181"/>
    <w:rsid w:val="003414DB"/>
    <w:rsid w:val="0034472E"/>
    <w:rsid w:val="003571A0"/>
    <w:rsid w:val="00397B17"/>
    <w:rsid w:val="003B5BAF"/>
    <w:rsid w:val="003F3803"/>
    <w:rsid w:val="0042310F"/>
    <w:rsid w:val="00425CBF"/>
    <w:rsid w:val="004E0C74"/>
    <w:rsid w:val="00514482"/>
    <w:rsid w:val="00554B21"/>
    <w:rsid w:val="006176E5"/>
    <w:rsid w:val="006962DF"/>
    <w:rsid w:val="0071723C"/>
    <w:rsid w:val="00836E27"/>
    <w:rsid w:val="0088305D"/>
    <w:rsid w:val="00886D3E"/>
    <w:rsid w:val="00895827"/>
    <w:rsid w:val="00924A4E"/>
    <w:rsid w:val="00AD1D83"/>
    <w:rsid w:val="00B27BC2"/>
    <w:rsid w:val="00BD78E6"/>
    <w:rsid w:val="00D37CFC"/>
    <w:rsid w:val="00DD6AF0"/>
    <w:rsid w:val="00E13961"/>
    <w:rsid w:val="00E66831"/>
    <w:rsid w:val="00F63122"/>
    <w:rsid w:val="00F97524"/>
    <w:rsid w:val="00FA1F87"/>
    <w:rsid w:val="00FE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rPr>
      <w:rFonts w:ascii="Calibri" w:eastAsia="Times New Roman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paragraph" w:styleId="a6">
    <w:name w:val="Balloon Text"/>
    <w:basedOn w:val="a"/>
    <w:link w:val="a7"/>
    <w:uiPriority w:val="99"/>
    <w:semiHidden/>
    <w:unhideWhenUsed/>
    <w:rsid w:val="00211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18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5403</Words>
  <Characters>30802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Карева Нина Петровна</cp:lastModifiedBy>
  <cp:revision>3</cp:revision>
  <dcterms:created xsi:type="dcterms:W3CDTF">2021-11-25T05:22:00Z</dcterms:created>
  <dcterms:modified xsi:type="dcterms:W3CDTF">2021-12-08T04:39:00Z</dcterms:modified>
</cp:coreProperties>
</file>