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DBA" w:rsidRPr="002F71AC" w:rsidRDefault="0066255C" w:rsidP="002F71AC">
      <w:pPr>
        <w:contextualSpacing/>
        <w:jc w:val="center"/>
      </w:pPr>
      <w:r>
        <w:rPr>
          <w:noProof/>
        </w:rPr>
        <w:drawing>
          <wp:inline distT="0" distB="0" distL="0" distR="0">
            <wp:extent cx="6683468" cy="9459310"/>
            <wp:effectExtent l="19050" t="0" r="308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448" cy="947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AF6960" w:rsidRPr="002F71AC" w:rsidRDefault="0066255C" w:rsidP="002F71AC">
      <w:pPr>
        <w:ind w:firstLine="360"/>
        <w:contextualSpacing/>
        <w:jc w:val="both"/>
      </w:pPr>
      <w:r>
        <w:rPr>
          <w:noProof/>
        </w:rPr>
        <w:lastRenderedPageBreak/>
        <w:drawing>
          <wp:inline distT="0" distB="0" distL="0" distR="0">
            <wp:extent cx="6389370" cy="9195215"/>
            <wp:effectExtent l="1905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919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960" w:rsidRPr="002F71AC" w:rsidRDefault="00AF6960" w:rsidP="002F71AC">
      <w:pPr>
        <w:ind w:firstLine="360"/>
        <w:contextualSpacing/>
        <w:jc w:val="both"/>
      </w:pPr>
    </w:p>
    <w:p w:rsidR="00AF6960" w:rsidRDefault="00AF6960" w:rsidP="002F71AC">
      <w:pPr>
        <w:ind w:firstLine="360"/>
        <w:contextualSpacing/>
        <w:jc w:val="both"/>
      </w:pPr>
    </w:p>
    <w:p w:rsidR="00AF6960" w:rsidRPr="002F71AC" w:rsidRDefault="00AF6960" w:rsidP="002F71AC">
      <w:pPr>
        <w:contextualSpacing/>
        <w:jc w:val="center"/>
      </w:pPr>
      <w:r w:rsidRPr="002F71AC">
        <w:lastRenderedPageBreak/>
        <w:t>СОДЕРЖАНИЕ</w:t>
      </w:r>
    </w:p>
    <w:p w:rsidR="00AF6960" w:rsidRPr="002F71AC" w:rsidRDefault="00AF6960" w:rsidP="002F71AC">
      <w:pPr>
        <w:contextualSpacing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7087"/>
        <w:gridCol w:w="992"/>
      </w:tblGrid>
      <w:tr w:rsidR="00AF6960" w:rsidRPr="002F71AC" w:rsidTr="00AF6960">
        <w:tc>
          <w:tcPr>
            <w:tcW w:w="992" w:type="dxa"/>
          </w:tcPr>
          <w:p w:rsidR="00AF6960" w:rsidRPr="002F71AC" w:rsidRDefault="00AF6960" w:rsidP="002F71AC">
            <w:pPr>
              <w:contextualSpacing/>
              <w:jc w:val="center"/>
            </w:pPr>
            <w:r w:rsidRPr="002F71AC">
              <w:t>№ п/п</w:t>
            </w:r>
          </w:p>
        </w:tc>
        <w:tc>
          <w:tcPr>
            <w:tcW w:w="7087" w:type="dxa"/>
          </w:tcPr>
          <w:p w:rsidR="00AF6960" w:rsidRPr="002F71AC" w:rsidRDefault="00AF6960" w:rsidP="002F71AC">
            <w:pPr>
              <w:contextualSpacing/>
            </w:pPr>
          </w:p>
        </w:tc>
        <w:tc>
          <w:tcPr>
            <w:tcW w:w="992" w:type="dxa"/>
          </w:tcPr>
          <w:p w:rsidR="00AF6960" w:rsidRPr="002F71AC" w:rsidRDefault="00AF6960" w:rsidP="002F71AC">
            <w:pPr>
              <w:contextualSpacing/>
            </w:pPr>
            <w:r w:rsidRPr="002F71AC">
              <w:t>Стр.</w:t>
            </w:r>
          </w:p>
        </w:tc>
      </w:tr>
      <w:tr w:rsidR="00AF6960" w:rsidRPr="002F71AC" w:rsidTr="00AF6960">
        <w:tc>
          <w:tcPr>
            <w:tcW w:w="992" w:type="dxa"/>
          </w:tcPr>
          <w:p w:rsidR="00AF6960" w:rsidRPr="002F71AC" w:rsidRDefault="00AF6960" w:rsidP="002F71AC">
            <w:pPr>
              <w:pStyle w:val="a5"/>
              <w:numPr>
                <w:ilvl w:val="0"/>
                <w:numId w:val="60"/>
              </w:numPr>
              <w:jc w:val="center"/>
            </w:pPr>
          </w:p>
        </w:tc>
        <w:tc>
          <w:tcPr>
            <w:tcW w:w="7087" w:type="dxa"/>
          </w:tcPr>
          <w:p w:rsidR="00AF6960" w:rsidRPr="00EC1C1F" w:rsidRDefault="00AF6960" w:rsidP="002F71AC">
            <w:pPr>
              <w:contextualSpacing/>
            </w:pPr>
            <w:r w:rsidRPr="00EC1C1F">
              <w:t>Требования к условиям реализации программы ГИА</w:t>
            </w:r>
          </w:p>
        </w:tc>
        <w:tc>
          <w:tcPr>
            <w:tcW w:w="992" w:type="dxa"/>
          </w:tcPr>
          <w:p w:rsidR="00AF6960" w:rsidRPr="002F71AC" w:rsidRDefault="001C5301" w:rsidP="001C5301">
            <w:pPr>
              <w:contextualSpacing/>
              <w:jc w:val="center"/>
            </w:pPr>
            <w:r>
              <w:t>4</w:t>
            </w:r>
          </w:p>
        </w:tc>
      </w:tr>
      <w:tr w:rsidR="00AF6960" w:rsidRPr="002F71AC" w:rsidTr="00AF6960">
        <w:tc>
          <w:tcPr>
            <w:tcW w:w="992" w:type="dxa"/>
          </w:tcPr>
          <w:p w:rsidR="00AF6960" w:rsidRPr="002F71AC" w:rsidRDefault="00AF6960" w:rsidP="002F71AC">
            <w:pPr>
              <w:pStyle w:val="a5"/>
              <w:numPr>
                <w:ilvl w:val="0"/>
                <w:numId w:val="60"/>
              </w:numPr>
              <w:jc w:val="center"/>
            </w:pPr>
          </w:p>
        </w:tc>
        <w:tc>
          <w:tcPr>
            <w:tcW w:w="7087" w:type="dxa"/>
          </w:tcPr>
          <w:p w:rsidR="00AF6960" w:rsidRPr="002F71AC" w:rsidRDefault="00C150B1" w:rsidP="00C150B1">
            <w:pPr>
              <w:contextualSpacing/>
            </w:pPr>
            <w:r>
              <w:t xml:space="preserve">Цели </w:t>
            </w:r>
            <w:r w:rsidR="00AF6960" w:rsidRPr="002F71AC">
              <w:t>проведения ГИА</w:t>
            </w:r>
          </w:p>
        </w:tc>
        <w:tc>
          <w:tcPr>
            <w:tcW w:w="992" w:type="dxa"/>
          </w:tcPr>
          <w:p w:rsidR="00AF6960" w:rsidRPr="002F71AC" w:rsidRDefault="00AF6960" w:rsidP="001C5301">
            <w:pPr>
              <w:contextualSpacing/>
              <w:jc w:val="center"/>
            </w:pPr>
            <w:r w:rsidRPr="002F71AC">
              <w:t>4</w:t>
            </w:r>
          </w:p>
        </w:tc>
      </w:tr>
      <w:tr w:rsidR="00FD6298" w:rsidRPr="002F71AC" w:rsidTr="00AF6960">
        <w:tc>
          <w:tcPr>
            <w:tcW w:w="992" w:type="dxa"/>
          </w:tcPr>
          <w:p w:rsidR="00FD6298" w:rsidRPr="002F71AC" w:rsidRDefault="00FD6298" w:rsidP="002F71AC">
            <w:pPr>
              <w:pStyle w:val="a5"/>
              <w:numPr>
                <w:ilvl w:val="0"/>
                <w:numId w:val="60"/>
              </w:numPr>
              <w:jc w:val="center"/>
            </w:pPr>
          </w:p>
        </w:tc>
        <w:tc>
          <w:tcPr>
            <w:tcW w:w="7087" w:type="dxa"/>
          </w:tcPr>
          <w:p w:rsidR="00FD6298" w:rsidRPr="002F71AC" w:rsidRDefault="00FD6298" w:rsidP="002F71AC">
            <w:pPr>
              <w:contextualSpacing/>
            </w:pPr>
            <w:r w:rsidRPr="002F71AC">
              <w:t>Содержание ГИА</w:t>
            </w:r>
          </w:p>
        </w:tc>
        <w:tc>
          <w:tcPr>
            <w:tcW w:w="992" w:type="dxa"/>
          </w:tcPr>
          <w:p w:rsidR="00FD6298" w:rsidRPr="002F71AC" w:rsidRDefault="00FD6298" w:rsidP="001C5301">
            <w:pPr>
              <w:contextualSpacing/>
              <w:jc w:val="center"/>
            </w:pPr>
            <w:r w:rsidRPr="002F71AC">
              <w:t>4</w:t>
            </w:r>
          </w:p>
        </w:tc>
      </w:tr>
      <w:tr w:rsidR="00FD6298" w:rsidRPr="002F71AC" w:rsidTr="00AF6960">
        <w:tc>
          <w:tcPr>
            <w:tcW w:w="992" w:type="dxa"/>
          </w:tcPr>
          <w:p w:rsidR="00FD6298" w:rsidRPr="002F71AC" w:rsidRDefault="00FD6298" w:rsidP="002F71AC">
            <w:pPr>
              <w:pStyle w:val="a5"/>
              <w:numPr>
                <w:ilvl w:val="0"/>
                <w:numId w:val="60"/>
              </w:numPr>
              <w:jc w:val="center"/>
            </w:pPr>
          </w:p>
        </w:tc>
        <w:tc>
          <w:tcPr>
            <w:tcW w:w="7087" w:type="dxa"/>
          </w:tcPr>
          <w:p w:rsidR="00FD6298" w:rsidRPr="002F71AC" w:rsidRDefault="00FD6298" w:rsidP="002F71AC">
            <w:pPr>
              <w:contextualSpacing/>
            </w:pPr>
            <w:r w:rsidRPr="002F71AC">
              <w:t>Формы проведения итоговых комплексных испытаний студентов-выпускников</w:t>
            </w:r>
          </w:p>
        </w:tc>
        <w:tc>
          <w:tcPr>
            <w:tcW w:w="992" w:type="dxa"/>
          </w:tcPr>
          <w:p w:rsidR="00FD6298" w:rsidRPr="002F71AC" w:rsidRDefault="001C5301" w:rsidP="001C5301">
            <w:pPr>
              <w:contextualSpacing/>
              <w:jc w:val="center"/>
            </w:pPr>
            <w:r>
              <w:t>4</w:t>
            </w:r>
          </w:p>
        </w:tc>
      </w:tr>
      <w:tr w:rsidR="00FD6298" w:rsidRPr="002F71AC" w:rsidTr="00AF6960">
        <w:tc>
          <w:tcPr>
            <w:tcW w:w="992" w:type="dxa"/>
          </w:tcPr>
          <w:p w:rsidR="00FD6298" w:rsidRPr="002F71AC" w:rsidRDefault="00FD6298" w:rsidP="002F71AC">
            <w:pPr>
              <w:pStyle w:val="a5"/>
              <w:numPr>
                <w:ilvl w:val="0"/>
                <w:numId w:val="60"/>
              </w:numPr>
              <w:jc w:val="center"/>
            </w:pPr>
          </w:p>
        </w:tc>
        <w:tc>
          <w:tcPr>
            <w:tcW w:w="7087" w:type="dxa"/>
          </w:tcPr>
          <w:p w:rsidR="00FD6298" w:rsidRPr="002F71AC" w:rsidRDefault="00FD6298" w:rsidP="002F71AC">
            <w:pPr>
              <w:contextualSpacing/>
              <w:jc w:val="both"/>
            </w:pPr>
            <w:r w:rsidRPr="002F71AC">
              <w:t>Порядок проведения Государственной итоговой аттестации</w:t>
            </w:r>
          </w:p>
        </w:tc>
        <w:tc>
          <w:tcPr>
            <w:tcW w:w="992" w:type="dxa"/>
          </w:tcPr>
          <w:p w:rsidR="00FD6298" w:rsidRPr="002F71AC" w:rsidRDefault="001C5301" w:rsidP="002F71AC">
            <w:pPr>
              <w:contextualSpacing/>
              <w:jc w:val="center"/>
            </w:pPr>
            <w:r>
              <w:t>7</w:t>
            </w:r>
          </w:p>
        </w:tc>
      </w:tr>
      <w:tr w:rsidR="00FD6298" w:rsidRPr="002F71AC" w:rsidTr="00AF6960">
        <w:tc>
          <w:tcPr>
            <w:tcW w:w="992" w:type="dxa"/>
          </w:tcPr>
          <w:p w:rsidR="00FD6298" w:rsidRPr="002F71AC" w:rsidRDefault="00FD6298" w:rsidP="002F71AC">
            <w:pPr>
              <w:pStyle w:val="a5"/>
              <w:numPr>
                <w:ilvl w:val="0"/>
                <w:numId w:val="60"/>
              </w:numPr>
              <w:jc w:val="center"/>
            </w:pPr>
          </w:p>
        </w:tc>
        <w:tc>
          <w:tcPr>
            <w:tcW w:w="7087" w:type="dxa"/>
          </w:tcPr>
          <w:p w:rsidR="00FD6298" w:rsidRPr="002F71AC" w:rsidRDefault="00660BFA" w:rsidP="002F71AC">
            <w:pPr>
              <w:contextualSpacing/>
              <w:jc w:val="both"/>
            </w:pPr>
            <w:r w:rsidRPr="002F71AC">
              <w:t>Перечень компетенций, которыми должны овладеть обучающиеся в результате освоения образовательной программы</w:t>
            </w:r>
          </w:p>
        </w:tc>
        <w:tc>
          <w:tcPr>
            <w:tcW w:w="992" w:type="dxa"/>
          </w:tcPr>
          <w:p w:rsidR="00FD6298" w:rsidRPr="002F71AC" w:rsidRDefault="00EC1C1F" w:rsidP="002F71AC">
            <w:pPr>
              <w:contextualSpacing/>
              <w:jc w:val="center"/>
            </w:pPr>
            <w:r>
              <w:t>9</w:t>
            </w:r>
          </w:p>
        </w:tc>
      </w:tr>
      <w:tr w:rsidR="00FD6298" w:rsidRPr="002F71AC" w:rsidTr="00AF6960">
        <w:tc>
          <w:tcPr>
            <w:tcW w:w="992" w:type="dxa"/>
          </w:tcPr>
          <w:p w:rsidR="00FD6298" w:rsidRPr="002F71AC" w:rsidRDefault="00FD6298" w:rsidP="002F71AC">
            <w:pPr>
              <w:pStyle w:val="WW-"/>
              <w:numPr>
                <w:ilvl w:val="0"/>
                <w:numId w:val="60"/>
              </w:numPr>
              <w:spacing w:line="240" w:lineRule="auto"/>
              <w:contextualSpacing/>
              <w:jc w:val="center"/>
              <w:rPr>
                <w:color w:val="auto"/>
              </w:rPr>
            </w:pPr>
          </w:p>
        </w:tc>
        <w:tc>
          <w:tcPr>
            <w:tcW w:w="7087" w:type="dxa"/>
          </w:tcPr>
          <w:p w:rsidR="00FD6298" w:rsidRPr="002F71AC" w:rsidRDefault="00FD6298" w:rsidP="002F71AC">
            <w:pPr>
              <w:pStyle w:val="WW-"/>
              <w:tabs>
                <w:tab w:val="num" w:pos="502"/>
              </w:tabs>
              <w:spacing w:line="240" w:lineRule="auto"/>
              <w:contextualSpacing/>
              <w:rPr>
                <w:i/>
                <w:color w:val="auto"/>
              </w:rPr>
            </w:pPr>
            <w:r w:rsidRPr="002F71AC">
              <w:t>Учебно-методическое и информационное обеспечение ГИА</w:t>
            </w:r>
          </w:p>
        </w:tc>
        <w:tc>
          <w:tcPr>
            <w:tcW w:w="992" w:type="dxa"/>
          </w:tcPr>
          <w:p w:rsidR="00FD6298" w:rsidRPr="002F71AC" w:rsidRDefault="00EC1C1F" w:rsidP="002F71A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  <w:rPr>
                <w:color w:val="auto"/>
              </w:rPr>
            </w:pPr>
            <w:r>
              <w:rPr>
                <w:color w:val="auto"/>
              </w:rPr>
              <w:t>31</w:t>
            </w:r>
          </w:p>
        </w:tc>
      </w:tr>
      <w:tr w:rsidR="00FD6298" w:rsidRPr="002F71AC" w:rsidTr="00AF6960">
        <w:tc>
          <w:tcPr>
            <w:tcW w:w="992" w:type="dxa"/>
          </w:tcPr>
          <w:p w:rsidR="00FD6298" w:rsidRPr="002F71AC" w:rsidRDefault="00FD6298" w:rsidP="002F71AC">
            <w:pPr>
              <w:pStyle w:val="WW-"/>
              <w:numPr>
                <w:ilvl w:val="0"/>
                <w:numId w:val="60"/>
              </w:numPr>
              <w:spacing w:line="240" w:lineRule="auto"/>
              <w:contextualSpacing/>
              <w:jc w:val="center"/>
              <w:rPr>
                <w:color w:val="auto"/>
              </w:rPr>
            </w:pPr>
          </w:p>
        </w:tc>
        <w:tc>
          <w:tcPr>
            <w:tcW w:w="7087" w:type="dxa"/>
          </w:tcPr>
          <w:p w:rsidR="00FD6298" w:rsidRPr="002F71AC" w:rsidRDefault="00FD6298" w:rsidP="002F71AC">
            <w:pPr>
              <w:pStyle w:val="WW-"/>
              <w:tabs>
                <w:tab w:val="num" w:pos="502"/>
              </w:tabs>
              <w:spacing w:line="240" w:lineRule="auto"/>
              <w:contextualSpacing/>
            </w:pPr>
            <w:r w:rsidRPr="002F71AC">
              <w:t>Примеры оценочных средств</w:t>
            </w:r>
          </w:p>
        </w:tc>
        <w:tc>
          <w:tcPr>
            <w:tcW w:w="992" w:type="dxa"/>
          </w:tcPr>
          <w:p w:rsidR="00FD6298" w:rsidRPr="002F71AC" w:rsidRDefault="00EC1C1F" w:rsidP="002F71AC">
            <w:pPr>
              <w:pStyle w:val="WW-"/>
              <w:tabs>
                <w:tab w:val="num" w:pos="502"/>
              </w:tabs>
              <w:spacing w:line="240" w:lineRule="auto"/>
              <w:contextualSpacing/>
              <w:jc w:val="center"/>
              <w:rPr>
                <w:color w:val="auto"/>
              </w:rPr>
            </w:pPr>
            <w:r>
              <w:rPr>
                <w:color w:val="auto"/>
              </w:rPr>
              <w:t>33</w:t>
            </w:r>
          </w:p>
        </w:tc>
      </w:tr>
    </w:tbl>
    <w:p w:rsidR="00727FC7" w:rsidRPr="002F71AC" w:rsidRDefault="00727FC7" w:rsidP="002F71AC">
      <w:pPr>
        <w:contextualSpacing/>
        <w:jc w:val="both"/>
        <w:rPr>
          <w:b/>
        </w:rPr>
      </w:pPr>
    </w:p>
    <w:p w:rsidR="009119FD" w:rsidRPr="002F71AC" w:rsidRDefault="009119FD" w:rsidP="002F71AC">
      <w:pPr>
        <w:contextualSpacing/>
        <w:jc w:val="center"/>
      </w:pPr>
    </w:p>
    <w:p w:rsidR="00091D61" w:rsidRPr="002F71AC" w:rsidRDefault="009119FD" w:rsidP="002F71AC">
      <w:pPr>
        <w:ind w:firstLine="567"/>
        <w:contextualSpacing/>
      </w:pPr>
      <w:r w:rsidRPr="002F71AC">
        <w:br w:type="page"/>
      </w:r>
    </w:p>
    <w:p w:rsidR="00FD6298" w:rsidRPr="002F71AC" w:rsidRDefault="00FD6298" w:rsidP="002F71AC">
      <w:pPr>
        <w:pStyle w:val="a5"/>
        <w:numPr>
          <w:ilvl w:val="0"/>
          <w:numId w:val="1"/>
        </w:numPr>
        <w:jc w:val="center"/>
        <w:rPr>
          <w:b/>
        </w:rPr>
      </w:pPr>
      <w:r w:rsidRPr="002F71AC">
        <w:rPr>
          <w:b/>
        </w:rPr>
        <w:lastRenderedPageBreak/>
        <w:t>Требования к условиям реализации программы ГИА</w:t>
      </w:r>
    </w:p>
    <w:p w:rsidR="00FD6298" w:rsidRPr="002F71AC" w:rsidRDefault="00FD6298" w:rsidP="00C150B1">
      <w:pPr>
        <w:pStyle w:val="a3"/>
        <w:spacing w:after="0"/>
        <w:ind w:left="426" w:right="129" w:hanging="426"/>
        <w:contextualSpacing/>
        <w:jc w:val="both"/>
        <w:rPr>
          <w:color w:val="000009"/>
          <w:szCs w:val="24"/>
        </w:rPr>
      </w:pPr>
      <w:r w:rsidRPr="002F71AC">
        <w:rPr>
          <w:color w:val="000009"/>
          <w:szCs w:val="24"/>
        </w:rPr>
        <w:t>Организация и проведение Государственной итоговой аттестации осуществляется в соответствии с требованиями:</w:t>
      </w:r>
    </w:p>
    <w:p w:rsidR="002F71AC" w:rsidRDefault="00FD6298" w:rsidP="00EC1C1F">
      <w:pPr>
        <w:pStyle w:val="a3"/>
        <w:numPr>
          <w:ilvl w:val="0"/>
          <w:numId w:val="61"/>
        </w:numPr>
        <w:spacing w:after="0"/>
        <w:ind w:left="426" w:right="129" w:hanging="426"/>
        <w:contextualSpacing/>
        <w:jc w:val="both"/>
        <w:rPr>
          <w:szCs w:val="24"/>
        </w:rPr>
      </w:pPr>
      <w:r w:rsidRPr="002F71AC">
        <w:rPr>
          <w:szCs w:val="24"/>
        </w:rPr>
        <w:t>Федеральным государственным образовательным стандартом высшего образования по специальност</w:t>
      </w:r>
      <w:r w:rsidR="002F71AC">
        <w:rPr>
          <w:szCs w:val="24"/>
        </w:rPr>
        <w:t xml:space="preserve">и </w:t>
      </w:r>
      <w:r w:rsidRPr="002F71AC">
        <w:rPr>
          <w:szCs w:val="24"/>
        </w:rPr>
        <w:t xml:space="preserve">32.05.01. – Медико-профилактическое дело, </w:t>
      </w:r>
      <w:r w:rsidR="002F71AC" w:rsidRPr="002F71AC">
        <w:rPr>
          <w:szCs w:val="24"/>
        </w:rPr>
        <w:t>утвержденного приказом Министерства образования и науки Российско</w:t>
      </w:r>
      <w:r w:rsidR="002F71AC">
        <w:rPr>
          <w:szCs w:val="24"/>
        </w:rPr>
        <w:t>й Федерации от 15.06.2017 № 552;</w:t>
      </w:r>
    </w:p>
    <w:p w:rsidR="002F71AC" w:rsidRDefault="002F71AC" w:rsidP="00EC1C1F">
      <w:pPr>
        <w:pStyle w:val="a3"/>
        <w:numPr>
          <w:ilvl w:val="0"/>
          <w:numId w:val="61"/>
        </w:numPr>
        <w:spacing w:after="0"/>
        <w:ind w:left="426" w:right="129" w:hanging="426"/>
        <w:contextualSpacing/>
        <w:jc w:val="both"/>
        <w:rPr>
          <w:szCs w:val="24"/>
        </w:rPr>
      </w:pPr>
      <w:r w:rsidRPr="002F71AC">
        <w:rPr>
          <w:szCs w:val="24"/>
        </w:rPr>
        <w:t>Профессиональном стандартом «Специалист в области медико-профилактического дела» утвержден Министерством труда и социальной защиты РФ от 25.06.15 №399н</w:t>
      </w:r>
      <w:r>
        <w:rPr>
          <w:szCs w:val="24"/>
        </w:rPr>
        <w:t>;</w:t>
      </w:r>
    </w:p>
    <w:p w:rsidR="002F71AC" w:rsidRDefault="00FD6298" w:rsidP="00EC1C1F">
      <w:pPr>
        <w:pStyle w:val="a3"/>
        <w:numPr>
          <w:ilvl w:val="0"/>
          <w:numId w:val="61"/>
        </w:numPr>
        <w:spacing w:after="0"/>
        <w:ind w:left="426" w:right="129" w:hanging="426"/>
        <w:contextualSpacing/>
        <w:jc w:val="both"/>
        <w:rPr>
          <w:rStyle w:val="FontStyle26"/>
          <w:sz w:val="24"/>
          <w:szCs w:val="24"/>
        </w:rPr>
      </w:pPr>
      <w:r w:rsidRPr="002F71AC">
        <w:rPr>
          <w:rStyle w:val="FontStyle26"/>
          <w:sz w:val="24"/>
          <w:szCs w:val="24"/>
        </w:rPr>
        <w:t xml:space="preserve">Законом Российской Федерации от 29.12.2012 № 273 - ФЗ «Об образовании в Российской Федерации»; </w:t>
      </w:r>
    </w:p>
    <w:p w:rsidR="00FD6298" w:rsidRDefault="00FD6298" w:rsidP="00EC1C1F">
      <w:pPr>
        <w:pStyle w:val="a3"/>
        <w:numPr>
          <w:ilvl w:val="0"/>
          <w:numId w:val="61"/>
        </w:numPr>
        <w:spacing w:after="0"/>
        <w:ind w:left="426" w:right="129" w:hanging="426"/>
        <w:contextualSpacing/>
        <w:jc w:val="both"/>
        <w:rPr>
          <w:szCs w:val="24"/>
        </w:rPr>
      </w:pPr>
      <w:r w:rsidRPr="002F71AC">
        <w:t>Приказом</w:t>
      </w:r>
      <w:r w:rsidR="002F71AC">
        <w:t xml:space="preserve"> </w:t>
      </w:r>
      <w:r w:rsidRPr="002F71AC">
        <w:t>Министерства</w:t>
      </w:r>
      <w:r w:rsidR="002F71AC">
        <w:t xml:space="preserve"> </w:t>
      </w:r>
      <w:r w:rsidRPr="002F71AC">
        <w:t>образования</w:t>
      </w:r>
      <w:r w:rsidR="002F71AC">
        <w:t xml:space="preserve"> </w:t>
      </w:r>
      <w:r w:rsidRPr="002F71AC">
        <w:t>и</w:t>
      </w:r>
      <w:r w:rsidR="002F71AC">
        <w:t xml:space="preserve"> </w:t>
      </w:r>
      <w:r w:rsidRPr="002F71AC">
        <w:t>науки</w:t>
      </w:r>
      <w:r w:rsidR="002F71AC">
        <w:t xml:space="preserve"> </w:t>
      </w:r>
      <w:r w:rsidRPr="002F71AC">
        <w:t>Российской</w:t>
      </w:r>
      <w:r w:rsidR="002F71AC">
        <w:t xml:space="preserve"> </w:t>
      </w:r>
      <w:r w:rsidRPr="002F71AC">
        <w:t>Федерации</w:t>
      </w:r>
      <w:r w:rsidR="002F71AC">
        <w:t xml:space="preserve"> </w:t>
      </w:r>
      <w:r w:rsidRPr="002F71AC">
        <w:t>от</w:t>
      </w:r>
      <w:r w:rsidR="002F71AC">
        <w:t xml:space="preserve"> </w:t>
      </w:r>
      <w:r w:rsidRPr="002F71AC">
        <w:t>29.06.2015</w:t>
      </w:r>
      <w:r w:rsidR="002F71AC">
        <w:t xml:space="preserve"> </w:t>
      </w:r>
      <w:r w:rsidRPr="002F71AC">
        <w:t>№636</w:t>
      </w:r>
      <w:r w:rsidR="002F71AC">
        <w:rPr>
          <w:szCs w:val="24"/>
        </w:rPr>
        <w:t xml:space="preserve"> </w:t>
      </w:r>
      <w:r w:rsidRPr="002F71AC">
        <w:rPr>
          <w:szCs w:val="24"/>
        </w:rPr>
        <w:t>«Об утверждении Порядка проведения государственной итоговой аттестации по программам высшего образования – программам бакалавриата, программам специалитета и программам магистратуры»;</w:t>
      </w:r>
    </w:p>
    <w:p w:rsidR="00FD6298" w:rsidRPr="002F71AC" w:rsidRDefault="00FD6298" w:rsidP="00EC1C1F">
      <w:pPr>
        <w:pStyle w:val="a3"/>
        <w:numPr>
          <w:ilvl w:val="0"/>
          <w:numId w:val="61"/>
        </w:numPr>
        <w:spacing w:after="0"/>
        <w:ind w:left="426" w:right="129" w:hanging="426"/>
        <w:contextualSpacing/>
        <w:jc w:val="both"/>
        <w:rPr>
          <w:szCs w:val="24"/>
        </w:rPr>
      </w:pPr>
      <w:r w:rsidRPr="002F71AC">
        <w:t xml:space="preserve">Приказом Минобрнауки России от 09.02.2016 № 86 </w:t>
      </w:r>
      <w:r w:rsidRPr="002F71AC">
        <w:rPr>
          <w:spacing w:val="-4"/>
        </w:rPr>
        <w:t xml:space="preserve">«О </w:t>
      </w:r>
      <w:r w:rsidRPr="002F71AC">
        <w:t>внесении изменений в Порядок проведения государственной итоговой аттестации по программам высшего образования – программам бакалавриата, программам специалитета и программам магистратуры, утвержденный приказом Министерства образования и науки Российской Федерации от 29 июня 2015 г. № 636» (зарегистрирован в Минюсте России 24.05.2016 №41296);</w:t>
      </w:r>
    </w:p>
    <w:p w:rsidR="00FD6298" w:rsidRPr="002F71AC" w:rsidRDefault="00FD6298" w:rsidP="00EC1C1F">
      <w:pPr>
        <w:pStyle w:val="a3"/>
        <w:numPr>
          <w:ilvl w:val="0"/>
          <w:numId w:val="61"/>
        </w:numPr>
        <w:spacing w:after="0"/>
        <w:ind w:left="426" w:right="129" w:hanging="426"/>
        <w:contextualSpacing/>
        <w:jc w:val="both"/>
        <w:rPr>
          <w:szCs w:val="24"/>
        </w:rPr>
      </w:pPr>
      <w:r w:rsidRPr="002F71AC">
        <w:t xml:space="preserve">Приказом Минобрнауки России от 28.04.2016 № 502 </w:t>
      </w:r>
      <w:r w:rsidRPr="002F71AC">
        <w:rPr>
          <w:spacing w:val="-4"/>
        </w:rPr>
        <w:t xml:space="preserve">«О </w:t>
      </w:r>
      <w:r w:rsidRPr="002F71AC">
        <w:t>внесении изменений в Порядок проведения государственной итоговой аттестации по программам высшего образования – программам бакалавриата, программам специалитета и программам магистратуры, утвержденный приказом Министерства образования и науки Российской Федерации от 29 июня 2015 г. № 636» (зарегистрирован в Минюсте России 02.03.2016 №42233);</w:t>
      </w:r>
    </w:p>
    <w:p w:rsidR="00FD6298" w:rsidRPr="002F71AC" w:rsidRDefault="00FD6298" w:rsidP="00EC1C1F">
      <w:pPr>
        <w:pStyle w:val="a3"/>
        <w:numPr>
          <w:ilvl w:val="0"/>
          <w:numId w:val="61"/>
        </w:numPr>
        <w:spacing w:after="0"/>
        <w:ind w:left="426" w:right="129" w:hanging="426"/>
        <w:contextualSpacing/>
        <w:jc w:val="both"/>
        <w:rPr>
          <w:szCs w:val="24"/>
        </w:rPr>
      </w:pPr>
      <w:r w:rsidRPr="002F71AC">
        <w:t xml:space="preserve">Положением 110/4 "О порядке проведения ГИА по образовательным программам ВО - программам бакалавриата и программам специалитета в ФГБОУ ВО НГМУ Минздрава России", утвержденном решением Ученого совета ФГБОУ ВО НГМУ Минздрава России 20 декабря 2016 г., протокол № 11; с приказом </w:t>
      </w:r>
      <w:r w:rsidRPr="002F71AC">
        <w:rPr>
          <w:spacing w:val="-4"/>
        </w:rPr>
        <w:t xml:space="preserve">«О </w:t>
      </w:r>
      <w:r w:rsidRPr="002F71AC">
        <w:t>проведении</w:t>
      </w:r>
      <w:r w:rsidR="002F71AC">
        <w:t xml:space="preserve"> </w:t>
      </w:r>
      <w:r w:rsidRPr="002F71AC">
        <w:t>ГИА».</w:t>
      </w:r>
    </w:p>
    <w:p w:rsidR="00FD6298" w:rsidRPr="002F71AC" w:rsidRDefault="00FD6298" w:rsidP="002F71AC">
      <w:pPr>
        <w:pStyle w:val="a5"/>
        <w:ind w:left="567"/>
        <w:rPr>
          <w:b/>
        </w:rPr>
      </w:pPr>
    </w:p>
    <w:p w:rsidR="00091D61" w:rsidRPr="002F71AC" w:rsidRDefault="00091D61" w:rsidP="002F71AC">
      <w:pPr>
        <w:pStyle w:val="a5"/>
        <w:numPr>
          <w:ilvl w:val="0"/>
          <w:numId w:val="1"/>
        </w:numPr>
        <w:jc w:val="center"/>
        <w:rPr>
          <w:b/>
        </w:rPr>
      </w:pPr>
      <w:r w:rsidRPr="002F71AC">
        <w:rPr>
          <w:b/>
        </w:rPr>
        <w:t>Цель проведения ГИА</w:t>
      </w:r>
    </w:p>
    <w:p w:rsidR="002F71AC" w:rsidRDefault="00091D61" w:rsidP="002F71AC">
      <w:pPr>
        <w:ind w:firstLine="567"/>
        <w:contextualSpacing/>
        <w:jc w:val="both"/>
      </w:pPr>
      <w:r w:rsidRPr="002F71AC">
        <w:t>Целью итог</w:t>
      </w:r>
      <w:r w:rsidR="002F71AC">
        <w:t>овой государственной аттестации</w:t>
      </w:r>
      <w:r w:rsidRPr="002F71AC">
        <w:t xml:space="preserve"> является установление уровня подготовки выпускника к выполнению профессиональных задач и соответс</w:t>
      </w:r>
      <w:r w:rsidR="00C150B1">
        <w:t>твия его подготовки требованиям</w:t>
      </w:r>
      <w:r w:rsidR="001D692B" w:rsidRPr="002F71AC">
        <w:t xml:space="preserve"> Ф</w:t>
      </w:r>
      <w:r w:rsidR="00885E86" w:rsidRPr="002F71AC">
        <w:t xml:space="preserve">едерального </w:t>
      </w:r>
      <w:r w:rsidRPr="002F71AC">
        <w:t>государственного образовательного стандарта высшего образования по специальности</w:t>
      </w:r>
      <w:r w:rsidR="00885E86" w:rsidRPr="002F71AC">
        <w:t>, п</w:t>
      </w:r>
      <w:r w:rsidR="001D692B" w:rsidRPr="002F71AC">
        <w:t>р</w:t>
      </w:r>
      <w:r w:rsidR="00885E86" w:rsidRPr="002F71AC">
        <w:t>о</w:t>
      </w:r>
      <w:r w:rsidR="001D692B" w:rsidRPr="002F71AC">
        <w:t>ф</w:t>
      </w:r>
      <w:r w:rsidR="00885E86" w:rsidRPr="002F71AC">
        <w:t xml:space="preserve">ессионального </w:t>
      </w:r>
      <w:r w:rsidR="001D692B" w:rsidRPr="002F71AC">
        <w:t>стандарт</w:t>
      </w:r>
      <w:r w:rsidR="00885E86" w:rsidRPr="002F71AC">
        <w:t>а</w:t>
      </w:r>
      <w:r w:rsidR="002F71AC">
        <w:t>.</w:t>
      </w:r>
    </w:p>
    <w:p w:rsidR="002F71AC" w:rsidRDefault="002F71AC" w:rsidP="002F71AC">
      <w:pPr>
        <w:ind w:firstLine="567"/>
        <w:contextualSpacing/>
        <w:jc w:val="both"/>
      </w:pPr>
    </w:p>
    <w:p w:rsidR="00FD6298" w:rsidRPr="002F71AC" w:rsidRDefault="00FD6298" w:rsidP="002F71AC">
      <w:pPr>
        <w:pStyle w:val="a5"/>
        <w:numPr>
          <w:ilvl w:val="0"/>
          <w:numId w:val="1"/>
        </w:numPr>
        <w:jc w:val="center"/>
      </w:pPr>
      <w:r w:rsidRPr="002F71AC">
        <w:rPr>
          <w:b/>
        </w:rPr>
        <w:t>Содержание ГИА</w:t>
      </w:r>
    </w:p>
    <w:p w:rsidR="00FD6298" w:rsidRPr="002F71AC" w:rsidRDefault="00FD6298" w:rsidP="002F71AC">
      <w:pPr>
        <w:ind w:firstLine="567"/>
        <w:contextualSpacing/>
        <w:jc w:val="both"/>
        <w:rPr>
          <w:rStyle w:val="FontStyle12"/>
          <w:sz w:val="24"/>
          <w:szCs w:val="24"/>
        </w:rPr>
      </w:pPr>
      <w:r w:rsidRPr="002F71AC">
        <w:rPr>
          <w:rStyle w:val="FontStyle12"/>
          <w:sz w:val="24"/>
          <w:szCs w:val="24"/>
        </w:rPr>
        <w:t xml:space="preserve">Программа государственной итоговой аттестации разработана в соответствии с действующими рабочими программами дисциплин в рамках учебного плана по специальности. </w:t>
      </w:r>
    </w:p>
    <w:p w:rsidR="00FD6298" w:rsidRPr="002F71AC" w:rsidRDefault="00FD6298" w:rsidP="002F71AC">
      <w:pPr>
        <w:ind w:firstLine="567"/>
        <w:contextualSpacing/>
        <w:jc w:val="both"/>
        <w:rPr>
          <w:b/>
        </w:rPr>
      </w:pPr>
      <w:r w:rsidRPr="002F71AC">
        <w:rPr>
          <w:rStyle w:val="FontStyle12"/>
          <w:sz w:val="24"/>
          <w:szCs w:val="24"/>
        </w:rPr>
        <w:t>ГИА по специальности 32.05.01 – «медико-профилактическое дело» включает:</w:t>
      </w:r>
    </w:p>
    <w:p w:rsidR="00FD6298" w:rsidRPr="001C5301" w:rsidRDefault="00FD6298" w:rsidP="001C5301">
      <w:pPr>
        <w:pStyle w:val="a5"/>
        <w:widowControl/>
        <w:numPr>
          <w:ilvl w:val="0"/>
          <w:numId w:val="63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jc w:val="both"/>
      </w:pPr>
      <w:r w:rsidRPr="001C5301">
        <w:t>Перечень практических умений и навыков;</w:t>
      </w:r>
    </w:p>
    <w:p w:rsidR="00FD6298" w:rsidRPr="001C5301" w:rsidRDefault="00FD6298" w:rsidP="001C5301">
      <w:pPr>
        <w:pStyle w:val="a5"/>
        <w:widowControl/>
        <w:numPr>
          <w:ilvl w:val="0"/>
          <w:numId w:val="63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jc w:val="both"/>
      </w:pPr>
      <w:r w:rsidRPr="001C5301">
        <w:rPr>
          <w:spacing w:val="-1"/>
        </w:rPr>
        <w:t>Тематический реестр ситуационных задач по разделам «Эпидемиология», «Общая гигиена», «Коммунальная гигиена», «Гигиена детей и подростков», «Гигиена питания», «Гигиена труда».</w:t>
      </w:r>
    </w:p>
    <w:p w:rsidR="001C5301" w:rsidRPr="001C5301" w:rsidRDefault="00FD6298" w:rsidP="001C5301">
      <w:pPr>
        <w:pStyle w:val="a5"/>
        <w:widowControl/>
        <w:numPr>
          <w:ilvl w:val="0"/>
          <w:numId w:val="63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jc w:val="both"/>
        <w:rPr>
          <w:rStyle w:val="FontStyle12"/>
          <w:sz w:val="24"/>
          <w:szCs w:val="24"/>
        </w:rPr>
      </w:pPr>
      <w:r w:rsidRPr="001C5301">
        <w:rPr>
          <w:rStyle w:val="FontStyle12"/>
          <w:sz w:val="24"/>
          <w:szCs w:val="24"/>
        </w:rPr>
        <w:t>Базу тестовых заданий.</w:t>
      </w:r>
    </w:p>
    <w:p w:rsidR="001C5301" w:rsidRDefault="001C5301" w:rsidP="001C5301">
      <w:pPr>
        <w:widowControl/>
        <w:shd w:val="clear" w:color="auto" w:fill="FFFFFF"/>
        <w:tabs>
          <w:tab w:val="left" w:pos="706"/>
        </w:tabs>
        <w:autoSpaceDE w:val="0"/>
        <w:autoSpaceDN w:val="0"/>
        <w:adjustRightInd w:val="0"/>
        <w:ind w:left="567"/>
        <w:contextualSpacing/>
        <w:jc w:val="both"/>
        <w:rPr>
          <w:rStyle w:val="FontStyle12"/>
          <w:sz w:val="24"/>
          <w:szCs w:val="24"/>
        </w:rPr>
      </w:pPr>
    </w:p>
    <w:p w:rsidR="00FD6298" w:rsidRPr="001C5301" w:rsidRDefault="00FD6298" w:rsidP="001C5301">
      <w:pPr>
        <w:pStyle w:val="a5"/>
        <w:widowControl/>
        <w:numPr>
          <w:ilvl w:val="0"/>
          <w:numId w:val="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jc w:val="center"/>
      </w:pPr>
      <w:r w:rsidRPr="001C5301">
        <w:rPr>
          <w:b/>
        </w:rPr>
        <w:t>Формы проведения Государственной итоговой аттестации студентов-выпускников</w:t>
      </w:r>
    </w:p>
    <w:p w:rsidR="00FD6298" w:rsidRPr="002F71AC" w:rsidRDefault="00FD6298" w:rsidP="002F71AC">
      <w:pPr>
        <w:widowControl/>
        <w:autoSpaceDE w:val="0"/>
        <w:autoSpaceDN w:val="0"/>
        <w:adjustRightInd w:val="0"/>
        <w:ind w:firstLine="567"/>
        <w:contextualSpacing/>
        <w:jc w:val="both"/>
      </w:pPr>
      <w:r w:rsidRPr="002F71AC">
        <w:rPr>
          <w:bCs/>
        </w:rPr>
        <w:t>Вид государственной итоговой государственной аттестации</w:t>
      </w:r>
      <w:r w:rsidRPr="002F71AC">
        <w:rPr>
          <w:b/>
          <w:bCs/>
        </w:rPr>
        <w:t xml:space="preserve"> </w:t>
      </w:r>
      <w:r w:rsidRPr="002F71AC">
        <w:t xml:space="preserve">– государственный экзамен. </w:t>
      </w:r>
    </w:p>
    <w:p w:rsidR="00FD6298" w:rsidRPr="002F71AC" w:rsidRDefault="00FD6298" w:rsidP="002F71AC">
      <w:pPr>
        <w:widowControl/>
        <w:autoSpaceDE w:val="0"/>
        <w:autoSpaceDN w:val="0"/>
        <w:adjustRightInd w:val="0"/>
        <w:ind w:firstLine="567"/>
        <w:contextualSpacing/>
        <w:jc w:val="both"/>
      </w:pPr>
      <w:r w:rsidRPr="002F71AC">
        <w:t xml:space="preserve">Государственный экзамен по специальности проводится по группе дисциплин (эпидемиология и гигиенические дисциплины) и направлен на выявление готовности выпускника к профессиональной деятельности. </w:t>
      </w:r>
    </w:p>
    <w:p w:rsidR="00FD6298" w:rsidRPr="002F71AC" w:rsidRDefault="00FD6298" w:rsidP="002F71AC">
      <w:pPr>
        <w:widowControl/>
        <w:autoSpaceDE w:val="0"/>
        <w:autoSpaceDN w:val="0"/>
        <w:adjustRightInd w:val="0"/>
        <w:ind w:firstLine="567"/>
        <w:contextualSpacing/>
        <w:jc w:val="both"/>
      </w:pPr>
      <w:r w:rsidRPr="002F71AC">
        <w:t xml:space="preserve">Форма проведения государственного экзамена – смешанная (компьютерное тестирование, прикладное выполнение практических навыков, устное решение проблемно-ситуационных задач). </w:t>
      </w:r>
    </w:p>
    <w:p w:rsidR="00FD6298" w:rsidRPr="002F71AC" w:rsidRDefault="00FD6298" w:rsidP="002F71AC">
      <w:pPr>
        <w:widowControl/>
        <w:autoSpaceDE w:val="0"/>
        <w:autoSpaceDN w:val="0"/>
        <w:adjustRightInd w:val="0"/>
        <w:ind w:firstLine="567"/>
        <w:contextualSpacing/>
        <w:jc w:val="both"/>
      </w:pPr>
      <w:r w:rsidRPr="002F71AC">
        <w:t xml:space="preserve">Итоговый междисциплинарный экзамен по специальности состоит из 3-х этапов: </w:t>
      </w:r>
    </w:p>
    <w:p w:rsidR="00FD6298" w:rsidRPr="002F71AC" w:rsidRDefault="00FD6298" w:rsidP="002F71AC">
      <w:pPr>
        <w:widowControl/>
        <w:autoSpaceDE w:val="0"/>
        <w:autoSpaceDN w:val="0"/>
        <w:adjustRightInd w:val="0"/>
        <w:ind w:firstLine="567"/>
        <w:contextualSpacing/>
        <w:jc w:val="both"/>
      </w:pPr>
      <w:r w:rsidRPr="002F71AC">
        <w:t xml:space="preserve">I этап – аттестационное тестирование; </w:t>
      </w:r>
    </w:p>
    <w:p w:rsidR="00FD6298" w:rsidRPr="002F71AC" w:rsidRDefault="00FD6298" w:rsidP="002F71AC">
      <w:pPr>
        <w:widowControl/>
        <w:autoSpaceDE w:val="0"/>
        <w:autoSpaceDN w:val="0"/>
        <w:adjustRightInd w:val="0"/>
        <w:ind w:firstLine="567"/>
        <w:contextualSpacing/>
        <w:jc w:val="both"/>
      </w:pPr>
      <w:r w:rsidRPr="002F71AC">
        <w:lastRenderedPageBreak/>
        <w:t>II этап – практические навыки;</w:t>
      </w:r>
    </w:p>
    <w:p w:rsidR="00FD6298" w:rsidRPr="002F71AC" w:rsidRDefault="00FD6298" w:rsidP="002F71AC">
      <w:pPr>
        <w:widowControl/>
        <w:autoSpaceDE w:val="0"/>
        <w:autoSpaceDN w:val="0"/>
        <w:adjustRightInd w:val="0"/>
        <w:ind w:firstLine="567"/>
        <w:contextualSpacing/>
        <w:jc w:val="both"/>
      </w:pPr>
      <w:r w:rsidRPr="002F71AC">
        <w:t xml:space="preserve">III этап – итоговое собеседование. </w:t>
      </w:r>
    </w:p>
    <w:p w:rsidR="00FD6298" w:rsidRPr="002F71AC" w:rsidRDefault="00FD6298" w:rsidP="002F71AC">
      <w:pPr>
        <w:ind w:firstLine="567"/>
        <w:contextualSpacing/>
        <w:jc w:val="both"/>
      </w:pPr>
    </w:p>
    <w:p w:rsidR="00FD6298" w:rsidRPr="002F71AC" w:rsidRDefault="00FD6298" w:rsidP="002F71AC">
      <w:pPr>
        <w:ind w:firstLine="567"/>
        <w:contextualSpacing/>
        <w:jc w:val="both"/>
      </w:pPr>
      <w:r w:rsidRPr="002F71AC">
        <w:rPr>
          <w:b/>
          <w:i/>
          <w:lang w:val="en-US"/>
        </w:rPr>
        <w:t>I</w:t>
      </w:r>
      <w:r w:rsidRPr="002F71AC">
        <w:rPr>
          <w:b/>
          <w:i/>
        </w:rPr>
        <w:t xml:space="preserve"> этап – </w:t>
      </w:r>
      <w:r w:rsidRPr="002F71AC">
        <w:t>проводится в виде выполнения тестовых заданий.</w:t>
      </w:r>
    </w:p>
    <w:p w:rsidR="00FD6298" w:rsidRPr="002F71AC" w:rsidRDefault="00FD6298" w:rsidP="002F71AC">
      <w:pPr>
        <w:ind w:firstLine="567"/>
        <w:contextualSpacing/>
        <w:jc w:val="both"/>
      </w:pPr>
      <w:r w:rsidRPr="002F71AC">
        <w:t>Цель тестирования – оценка сформированности профессиональных компетенций (в соответствии с ФГОС ВО) по специальности 32.05.01 - «Медико-профилактическое дело».</w:t>
      </w:r>
    </w:p>
    <w:p w:rsidR="00FD6298" w:rsidRPr="002F71AC" w:rsidRDefault="00FD6298" w:rsidP="002F71AC">
      <w:pPr>
        <w:ind w:firstLine="567"/>
        <w:contextualSpacing/>
        <w:jc w:val="both"/>
      </w:pPr>
      <w:r w:rsidRPr="002F71AC">
        <w:t>При проведении компьютерного тестирования используется специально оборудованный кабинет.</w:t>
      </w:r>
    </w:p>
    <w:p w:rsidR="00FD6298" w:rsidRPr="002F71AC" w:rsidRDefault="00FD6298" w:rsidP="002F71AC">
      <w:pPr>
        <w:tabs>
          <w:tab w:val="left" w:pos="993"/>
        </w:tabs>
        <w:ind w:firstLine="567"/>
        <w:contextualSpacing/>
        <w:jc w:val="both"/>
      </w:pPr>
      <w:r w:rsidRPr="002F71AC">
        <w:t>Набор тестовых заданий в тесте содержит вопросы, в которых отражены основные теоретические компетенции выпускника, необходимые для выполнения профессиональных задач согласно ФГОС ВО и профессиональному стандарту.</w:t>
      </w:r>
    </w:p>
    <w:p w:rsidR="00FD6298" w:rsidRPr="002F71AC" w:rsidRDefault="00FD6298" w:rsidP="002F71AC">
      <w:pPr>
        <w:ind w:firstLine="567"/>
        <w:contextualSpacing/>
        <w:jc w:val="both"/>
      </w:pPr>
      <w:r w:rsidRPr="002F71AC">
        <w:t>Количество тестовых заданий в составляет 1000 единиц. Внутреннее строение теста имеет логическую законченную структуру. Тест представлен логически завершенным контрольно-измерительным материалом. Тестовые задания охватывают различные виды профессиональной деятельности будущего врача по общей гигиене, по эпидемиологии.</w:t>
      </w:r>
    </w:p>
    <w:p w:rsidR="00FD6298" w:rsidRPr="002F71AC" w:rsidRDefault="00FD6298" w:rsidP="002F71AC">
      <w:pPr>
        <w:ind w:firstLine="567"/>
        <w:contextualSpacing/>
        <w:jc w:val="both"/>
      </w:pPr>
      <w:r w:rsidRPr="002F71AC">
        <w:t xml:space="preserve">Во время проведения первого этапа ГИА в виде компьютерного итогового междисциплинарного тестирования каждый студент получает тест, состоящий из 80 тестовых заданий. Каждое тестовое задание содержит </w:t>
      </w:r>
      <w:r w:rsidRPr="002F71AC">
        <w:rPr>
          <w:bCs/>
        </w:rPr>
        <w:t>4 варианта ответа</w:t>
      </w:r>
      <w:r w:rsidRPr="002F71AC">
        <w:t>, среди которых только </w:t>
      </w:r>
      <w:r w:rsidRPr="002F71AC">
        <w:rPr>
          <w:bCs/>
        </w:rPr>
        <w:t>один правильный</w:t>
      </w:r>
      <w:r w:rsidRPr="002F71AC">
        <w:t xml:space="preserve">. Однотипность теста достигается его структурой. Автоматизированный тестовый контроль позволяет оценить результат мгновенно, автоматически зафиксировать и надолго сохранить его. Формирование вариантов теста ограничено только общим количеством заданий в банке тестовых заданий. </w:t>
      </w:r>
    </w:p>
    <w:p w:rsidR="00FD6298" w:rsidRPr="002F71AC" w:rsidRDefault="00FD6298" w:rsidP="002F71AC">
      <w:pPr>
        <w:tabs>
          <w:tab w:val="left" w:pos="2370"/>
        </w:tabs>
        <w:ind w:firstLine="567"/>
        <w:contextualSpacing/>
        <w:jc w:val="both"/>
      </w:pPr>
      <w:r w:rsidRPr="002F71AC">
        <w:t xml:space="preserve">Время на прохождение теста составляет 60 минут. </w:t>
      </w:r>
    </w:p>
    <w:p w:rsidR="00FD6298" w:rsidRPr="002F71AC" w:rsidRDefault="00FD6298" w:rsidP="002F71AC">
      <w:pPr>
        <w:ind w:firstLine="567"/>
        <w:contextualSpacing/>
        <w:jc w:val="both"/>
      </w:pPr>
      <w:r w:rsidRPr="002F71AC">
        <w:t>Результат тестирования представлен количеством правильных ответов в процентном выражении. Результаты тестирования оцениваются следующими критериями:</w:t>
      </w:r>
    </w:p>
    <w:p w:rsidR="00FD6298" w:rsidRPr="002F71AC" w:rsidRDefault="00FD6298" w:rsidP="002F71AC">
      <w:pPr>
        <w:ind w:firstLine="567"/>
        <w:contextualSpacing/>
        <w:jc w:val="both"/>
      </w:pPr>
      <w:r w:rsidRPr="002F71AC">
        <w:t>70  % и более правильных ответов - "зачтено";</w:t>
      </w:r>
    </w:p>
    <w:p w:rsidR="00FD6298" w:rsidRPr="002F71AC" w:rsidRDefault="00FD6298" w:rsidP="002F71AC">
      <w:pPr>
        <w:ind w:firstLine="567"/>
        <w:contextualSpacing/>
        <w:jc w:val="both"/>
      </w:pPr>
      <w:r w:rsidRPr="002F71AC">
        <w:t>69 % и менее  правильных ответов - "не зачтено".</w:t>
      </w:r>
    </w:p>
    <w:p w:rsidR="00FD6298" w:rsidRPr="002F71AC" w:rsidRDefault="00FD6298" w:rsidP="002F71AC">
      <w:pPr>
        <w:widowControl/>
        <w:autoSpaceDE w:val="0"/>
        <w:autoSpaceDN w:val="0"/>
        <w:adjustRightInd w:val="0"/>
        <w:ind w:firstLine="567"/>
        <w:contextualSpacing/>
        <w:jc w:val="both"/>
        <w:rPr>
          <w:b/>
          <w:i/>
        </w:rPr>
      </w:pPr>
      <w:r w:rsidRPr="002F71AC">
        <w:t xml:space="preserve">Результаты выполнения студентом теста становятся известны сразу после завершения тестирования. Результаты фиксируются в специальных отчетах в сводной ведомости. </w:t>
      </w:r>
    </w:p>
    <w:p w:rsidR="00FD6298" w:rsidRPr="002F71AC" w:rsidRDefault="00FD6298" w:rsidP="002F71AC">
      <w:pPr>
        <w:ind w:firstLine="567"/>
        <w:contextualSpacing/>
        <w:jc w:val="both"/>
      </w:pPr>
      <w:r w:rsidRPr="002F71AC">
        <w:t xml:space="preserve">Банк тестовых заданий доступен студенту выпускного курса, что дает возможность для самоподготовки к ГИА. Ежемесячно на факультете проводятся пробные тестирования в компьютерных классах  и анализируется готовность выпускников к итоговой аттестации. </w:t>
      </w:r>
    </w:p>
    <w:p w:rsidR="00FD6298" w:rsidRPr="002F71AC" w:rsidRDefault="00FD6298" w:rsidP="002F71AC">
      <w:pPr>
        <w:ind w:firstLine="567"/>
        <w:contextualSpacing/>
        <w:jc w:val="both"/>
      </w:pPr>
    </w:p>
    <w:p w:rsidR="00FD6298" w:rsidRPr="002F71AC" w:rsidRDefault="00FD6298" w:rsidP="002F71AC">
      <w:pPr>
        <w:ind w:firstLine="567"/>
        <w:contextualSpacing/>
        <w:jc w:val="both"/>
      </w:pPr>
      <w:r w:rsidRPr="002F71AC">
        <w:rPr>
          <w:b/>
          <w:i/>
          <w:lang w:val="en-US"/>
        </w:rPr>
        <w:t>II</w:t>
      </w:r>
      <w:r w:rsidRPr="002F71AC">
        <w:rPr>
          <w:b/>
          <w:i/>
        </w:rPr>
        <w:t xml:space="preserve"> этап - </w:t>
      </w:r>
      <w:r w:rsidRPr="002F71AC">
        <w:t>проверка уровня освоения практических умений и навыков.</w:t>
      </w:r>
    </w:p>
    <w:p w:rsidR="00FD6298" w:rsidRPr="002F71AC" w:rsidRDefault="00FD6298" w:rsidP="002F71AC">
      <w:pPr>
        <w:ind w:firstLine="567"/>
        <w:contextualSpacing/>
        <w:jc w:val="both"/>
      </w:pPr>
      <w:r w:rsidRPr="002F71AC">
        <w:t xml:space="preserve">- проверяется умение выпускника выполнять определенный объем предстоящей реальной профессиональной деятельности в соответствии с ФГОС ВО и профессиональным стандартом. </w:t>
      </w:r>
    </w:p>
    <w:p w:rsidR="00FD6298" w:rsidRPr="002F71AC" w:rsidRDefault="00FD6298" w:rsidP="002F71AC">
      <w:pPr>
        <w:ind w:firstLine="567"/>
        <w:contextualSpacing/>
        <w:jc w:val="both"/>
      </w:pPr>
      <w:r w:rsidRPr="002F71AC">
        <w:t>При проведения данного этапа проверяются навыки и умения по следующим направлениям:</w:t>
      </w:r>
    </w:p>
    <w:p w:rsidR="00FD6298" w:rsidRPr="002F71AC" w:rsidRDefault="00FD6298" w:rsidP="002F71AC">
      <w:pPr>
        <w:pStyle w:val="a5"/>
        <w:numPr>
          <w:ilvl w:val="0"/>
          <w:numId w:val="4"/>
        </w:numPr>
        <w:ind w:left="0" w:firstLine="567"/>
        <w:jc w:val="both"/>
      </w:pPr>
      <w:r w:rsidRPr="002F71AC">
        <w:t>Сердечно-легочная реанимация</w:t>
      </w:r>
    </w:p>
    <w:p w:rsidR="00FD6298" w:rsidRPr="002F71AC" w:rsidRDefault="00FD6298" w:rsidP="002F71AC">
      <w:pPr>
        <w:pStyle w:val="a5"/>
        <w:numPr>
          <w:ilvl w:val="0"/>
          <w:numId w:val="4"/>
        </w:numPr>
        <w:ind w:left="0" w:firstLine="567"/>
        <w:jc w:val="both"/>
      </w:pPr>
      <w:r w:rsidRPr="002F71AC">
        <w:t>Гигиеническая диагностика</w:t>
      </w:r>
    </w:p>
    <w:p w:rsidR="00FD6298" w:rsidRPr="002F71AC" w:rsidRDefault="00FD6298" w:rsidP="002F71AC">
      <w:pPr>
        <w:numPr>
          <w:ilvl w:val="0"/>
          <w:numId w:val="4"/>
        </w:numPr>
        <w:ind w:left="0" w:firstLine="567"/>
        <w:contextualSpacing/>
        <w:jc w:val="both"/>
      </w:pPr>
      <w:r w:rsidRPr="002F71AC">
        <w:t>Эпидемиологическая диагностика.</w:t>
      </w:r>
    </w:p>
    <w:p w:rsidR="00FD6298" w:rsidRPr="002F71AC" w:rsidRDefault="001C5301" w:rsidP="002F71AC">
      <w:pPr>
        <w:numPr>
          <w:ilvl w:val="0"/>
          <w:numId w:val="4"/>
        </w:numPr>
        <w:ind w:left="0" w:firstLine="567"/>
        <w:contextualSpacing/>
        <w:jc w:val="both"/>
      </w:pPr>
      <w:r>
        <w:t>Санитарно-противоэпидемические</w:t>
      </w:r>
      <w:r w:rsidR="00FD6298" w:rsidRPr="002F71AC">
        <w:t xml:space="preserve"> (профилактические) мероприятия.</w:t>
      </w:r>
    </w:p>
    <w:p w:rsidR="00FD6298" w:rsidRPr="002F71AC" w:rsidRDefault="00FD6298" w:rsidP="002F71AC">
      <w:pPr>
        <w:pStyle w:val="a5"/>
        <w:numPr>
          <w:ilvl w:val="0"/>
          <w:numId w:val="4"/>
        </w:numPr>
        <w:ind w:left="0" w:firstLine="567"/>
        <w:jc w:val="both"/>
      </w:pPr>
      <w:r w:rsidRPr="002F71AC">
        <w:t>Гигиена и технология государственного санитарно-эпидемиологического надзора.</w:t>
      </w:r>
    </w:p>
    <w:p w:rsidR="00FD6298" w:rsidRPr="002F71AC" w:rsidRDefault="00FD6298" w:rsidP="002F71AC">
      <w:pPr>
        <w:pStyle w:val="a5"/>
        <w:ind w:left="473"/>
        <w:jc w:val="both"/>
        <w:rPr>
          <w:b/>
          <w:color w:val="auto"/>
        </w:rPr>
      </w:pPr>
    </w:p>
    <w:p w:rsidR="00FD6298" w:rsidRPr="002F71AC" w:rsidRDefault="00FD6298" w:rsidP="002F71AC">
      <w:pPr>
        <w:pStyle w:val="a5"/>
        <w:ind w:left="473"/>
        <w:jc w:val="both"/>
        <w:rPr>
          <w:b/>
          <w:color w:val="auto"/>
        </w:rPr>
      </w:pPr>
      <w:r w:rsidRPr="002F71AC">
        <w:rPr>
          <w:b/>
          <w:color w:val="auto"/>
        </w:rPr>
        <w:t>Критерии оценки:</w:t>
      </w:r>
    </w:p>
    <w:p w:rsidR="00FD6298" w:rsidRPr="002F71AC" w:rsidRDefault="00FD6298" w:rsidP="002F71AC">
      <w:pPr>
        <w:ind w:firstLine="473"/>
        <w:contextualSpacing/>
        <w:jc w:val="both"/>
      </w:pPr>
      <w:r w:rsidRPr="002F71AC">
        <w:t xml:space="preserve">Оценка практических навыков (умений) в симулированных условиях, в том числе с использованием симуляционного оборудования проводится путем оценивания правильности и последовательности выполнения студентом  пяти практических заданий на «станциях».  Время прохождения студентом  одной станции составляет 10 минут, включая время ознакомления с содержанием практического задания. Оценка правильности и последовательности выполнения действий практических заданий осуществляется членами ГИА путем заполнения оценочных листов (далее – чек-лист). Результат выполнения практических заданий формируется в результате подсчета процента правильных выполненных практических действий от общего количества практических действий. На основании результата выполнения практических </w:t>
      </w:r>
      <w:r w:rsidRPr="002F71AC">
        <w:lastRenderedPageBreak/>
        <w:t xml:space="preserve">действий принимается решение о прохождении второго этапа ГИА как «зачтено» при результате при результате 70% или более по каждому выполненному практическому заданию; как «не зачтено» – при результате 69% или менее по одному из выполненных практических заданий.  </w:t>
      </w:r>
    </w:p>
    <w:p w:rsidR="00FD6298" w:rsidRPr="002F71AC" w:rsidRDefault="00FD6298" w:rsidP="002F71AC">
      <w:pPr>
        <w:ind w:firstLine="567"/>
        <w:contextualSpacing/>
        <w:jc w:val="both"/>
      </w:pPr>
      <w:r w:rsidRPr="002F71AC">
        <w:t>Студент допускается к третьему этапу ГИА в случае оценки результата прохождения второго этапа как «зачтено».</w:t>
      </w:r>
    </w:p>
    <w:p w:rsidR="00FD6298" w:rsidRPr="002F71AC" w:rsidRDefault="00FD6298" w:rsidP="002F71AC">
      <w:pPr>
        <w:widowControl/>
        <w:autoSpaceDE w:val="0"/>
        <w:autoSpaceDN w:val="0"/>
        <w:adjustRightInd w:val="0"/>
        <w:ind w:firstLine="567"/>
        <w:contextualSpacing/>
        <w:jc w:val="both"/>
        <w:rPr>
          <w:b/>
          <w:i/>
        </w:rPr>
      </w:pPr>
    </w:p>
    <w:p w:rsidR="00FD6298" w:rsidRPr="002F71AC" w:rsidRDefault="00FD6298" w:rsidP="002F71AC">
      <w:pPr>
        <w:ind w:firstLine="567"/>
        <w:contextualSpacing/>
        <w:jc w:val="both"/>
      </w:pPr>
      <w:r w:rsidRPr="002F71AC">
        <w:rPr>
          <w:b/>
          <w:i/>
          <w:lang w:val="en-US"/>
        </w:rPr>
        <w:t>III</w:t>
      </w:r>
      <w:r w:rsidRPr="002F71AC">
        <w:rPr>
          <w:b/>
          <w:i/>
        </w:rPr>
        <w:t xml:space="preserve"> этап -</w:t>
      </w:r>
      <w:r w:rsidRPr="002F71AC">
        <w:t xml:space="preserve"> итоговое собеседование - оценка умений решать конкретные профессиональные задачи в ходе собеседования.</w:t>
      </w:r>
    </w:p>
    <w:p w:rsidR="00FD6298" w:rsidRPr="00C150B1" w:rsidRDefault="00FD6298" w:rsidP="001C5301">
      <w:pPr>
        <w:pStyle w:val="a5"/>
        <w:widowControl/>
        <w:numPr>
          <w:ilvl w:val="0"/>
          <w:numId w:val="3"/>
        </w:numPr>
        <w:tabs>
          <w:tab w:val="left" w:pos="993"/>
        </w:tabs>
        <w:ind w:left="0" w:firstLine="567"/>
        <w:jc w:val="both"/>
      </w:pPr>
      <w:r w:rsidRPr="00C150B1">
        <w:t>Собеседование проводится на основе решения ситуационных задач обобщенного характера. Оценке в данном случае подлежит степень умения выпускника разрабатывать и осуществлять оптимальные решения профессиональных ситуаций на основе интеграции содержания дисциплин, входящих в аттестационное испытание.</w:t>
      </w:r>
    </w:p>
    <w:p w:rsidR="00FD6298" w:rsidRPr="00C150B1" w:rsidRDefault="00FD6298" w:rsidP="001C5301">
      <w:pPr>
        <w:pStyle w:val="a5"/>
        <w:widowControl/>
        <w:numPr>
          <w:ilvl w:val="0"/>
          <w:numId w:val="3"/>
        </w:numPr>
        <w:tabs>
          <w:tab w:val="left" w:pos="993"/>
        </w:tabs>
        <w:ind w:left="0" w:firstLine="567"/>
        <w:jc w:val="both"/>
      </w:pPr>
      <w:r w:rsidRPr="00C150B1">
        <w:t>Государственная экзаменационная комиссия использует банк ситуационных задач обобщенного характера, разработанных кафедрой гигиены и экологии и утвержденных ЦМК по медико-профилактическому делу.</w:t>
      </w:r>
    </w:p>
    <w:p w:rsidR="00FD6298" w:rsidRPr="00C150B1" w:rsidRDefault="00FD6298" w:rsidP="001C5301">
      <w:pPr>
        <w:pStyle w:val="Default"/>
        <w:numPr>
          <w:ilvl w:val="0"/>
          <w:numId w:val="3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</w:rPr>
      </w:pPr>
      <w:r w:rsidRPr="00C150B1">
        <w:rPr>
          <w:rFonts w:ascii="Times New Roman" w:hAnsi="Times New Roman" w:cs="Times New Roman"/>
        </w:rPr>
        <w:t>Каждый студент получа</w:t>
      </w:r>
      <w:r w:rsidR="001C5301" w:rsidRPr="00C150B1">
        <w:rPr>
          <w:rFonts w:ascii="Times New Roman" w:hAnsi="Times New Roman" w:cs="Times New Roman"/>
        </w:rPr>
        <w:t xml:space="preserve">ет один экзаменационный билет, </w:t>
      </w:r>
      <w:r w:rsidRPr="00C150B1">
        <w:rPr>
          <w:rFonts w:ascii="Times New Roman" w:hAnsi="Times New Roman" w:cs="Times New Roman"/>
        </w:rPr>
        <w:t xml:space="preserve">который содержит две ситуационные задачи (из блока </w:t>
      </w:r>
      <w:r w:rsidR="001C5301" w:rsidRPr="00C150B1">
        <w:rPr>
          <w:rFonts w:ascii="Times New Roman" w:hAnsi="Times New Roman" w:cs="Times New Roman"/>
        </w:rPr>
        <w:t>«</w:t>
      </w:r>
      <w:r w:rsidRPr="00C150B1">
        <w:rPr>
          <w:rFonts w:ascii="Times New Roman" w:hAnsi="Times New Roman" w:cs="Times New Roman"/>
        </w:rPr>
        <w:t>Гигиена</w:t>
      </w:r>
      <w:r w:rsidR="001C5301" w:rsidRPr="00C150B1">
        <w:rPr>
          <w:rFonts w:ascii="Times New Roman" w:hAnsi="Times New Roman" w:cs="Times New Roman"/>
        </w:rPr>
        <w:t>»</w:t>
      </w:r>
      <w:r w:rsidRPr="00C150B1">
        <w:rPr>
          <w:rFonts w:ascii="Times New Roman" w:hAnsi="Times New Roman" w:cs="Times New Roman"/>
        </w:rPr>
        <w:t xml:space="preserve"> и из блока </w:t>
      </w:r>
      <w:r w:rsidR="001C5301" w:rsidRPr="00C150B1">
        <w:rPr>
          <w:rFonts w:ascii="Times New Roman" w:hAnsi="Times New Roman" w:cs="Times New Roman"/>
        </w:rPr>
        <w:t>«</w:t>
      </w:r>
      <w:r w:rsidRPr="00C150B1">
        <w:rPr>
          <w:rFonts w:ascii="Times New Roman" w:hAnsi="Times New Roman" w:cs="Times New Roman"/>
        </w:rPr>
        <w:t>Эпидемиология. Военная эпидемиология</w:t>
      </w:r>
      <w:r w:rsidR="001C5301" w:rsidRPr="00C150B1">
        <w:rPr>
          <w:rFonts w:ascii="Times New Roman" w:hAnsi="Times New Roman" w:cs="Times New Roman"/>
        </w:rPr>
        <w:t>»</w:t>
      </w:r>
      <w:r w:rsidRPr="00C150B1">
        <w:rPr>
          <w:rFonts w:ascii="Times New Roman" w:hAnsi="Times New Roman" w:cs="Times New Roman"/>
        </w:rPr>
        <w:t>). Замена экзаменационных билетов не допускается.</w:t>
      </w:r>
    </w:p>
    <w:p w:rsidR="00FD6298" w:rsidRPr="00C150B1" w:rsidRDefault="00FD6298" w:rsidP="001C5301">
      <w:pPr>
        <w:pStyle w:val="Default"/>
        <w:numPr>
          <w:ilvl w:val="0"/>
          <w:numId w:val="3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</w:rPr>
      </w:pPr>
      <w:r w:rsidRPr="00C150B1">
        <w:rPr>
          <w:rFonts w:ascii="Times New Roman" w:hAnsi="Times New Roman" w:cs="Times New Roman"/>
        </w:rPr>
        <w:t xml:space="preserve">Ответ студента на все вопросы билета должен быть оформлен в письменной форме на бумажном листе. </w:t>
      </w:r>
    </w:p>
    <w:p w:rsidR="00FD6298" w:rsidRPr="00C150B1" w:rsidRDefault="00FD6298" w:rsidP="001C5301">
      <w:pPr>
        <w:pStyle w:val="Default"/>
        <w:numPr>
          <w:ilvl w:val="0"/>
          <w:numId w:val="3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</w:rPr>
      </w:pPr>
      <w:r w:rsidRPr="00C150B1">
        <w:rPr>
          <w:rFonts w:ascii="Times New Roman" w:hAnsi="Times New Roman" w:cs="Times New Roman"/>
        </w:rPr>
        <w:t>Собеседование производится устно в форме выступления перед экзаменационной комиссией.</w:t>
      </w:r>
    </w:p>
    <w:p w:rsidR="00FD6298" w:rsidRPr="00C150B1" w:rsidRDefault="00FD6298" w:rsidP="001C5301">
      <w:pPr>
        <w:pStyle w:val="a5"/>
        <w:widowControl/>
        <w:numPr>
          <w:ilvl w:val="0"/>
          <w:numId w:val="3"/>
        </w:numPr>
        <w:tabs>
          <w:tab w:val="left" w:pos="993"/>
        </w:tabs>
        <w:ind w:left="0" w:firstLine="567"/>
        <w:jc w:val="both"/>
      </w:pPr>
      <w:r w:rsidRPr="00C150B1">
        <w:t>Результаты собеседования оцениваются по пятибалльной системе.</w:t>
      </w:r>
    </w:p>
    <w:p w:rsidR="00FD6298" w:rsidRPr="002F71AC" w:rsidRDefault="00FD6298" w:rsidP="001C5301">
      <w:pPr>
        <w:pStyle w:val="a5"/>
        <w:widowControl/>
        <w:numPr>
          <w:ilvl w:val="0"/>
          <w:numId w:val="3"/>
        </w:numPr>
        <w:tabs>
          <w:tab w:val="left" w:pos="993"/>
        </w:tabs>
        <w:ind w:left="0" w:firstLine="567"/>
        <w:jc w:val="both"/>
      </w:pPr>
      <w:r w:rsidRPr="00C150B1">
        <w:t>Результаты</w:t>
      </w:r>
      <w:r w:rsidRPr="002F71AC">
        <w:t xml:space="preserve"> собеседования вносятся в протокол и передаются председателю государственной аттестационной комиссии.</w:t>
      </w:r>
    </w:p>
    <w:p w:rsidR="00FD6298" w:rsidRPr="002F71AC" w:rsidRDefault="00FD6298" w:rsidP="002F71AC">
      <w:pPr>
        <w:pStyle w:val="a5"/>
        <w:widowControl/>
        <w:ind w:left="0" w:firstLine="567"/>
        <w:jc w:val="both"/>
      </w:pPr>
    </w:p>
    <w:p w:rsidR="00FD6298" w:rsidRPr="002F71AC" w:rsidRDefault="00FD6298" w:rsidP="002F71AC">
      <w:pPr>
        <w:tabs>
          <w:tab w:val="left" w:pos="2115"/>
        </w:tabs>
        <w:ind w:firstLine="567"/>
        <w:contextualSpacing/>
        <w:jc w:val="both"/>
        <w:rPr>
          <w:i/>
        </w:rPr>
      </w:pPr>
      <w:r w:rsidRPr="002F71AC">
        <w:rPr>
          <w:color w:val="auto"/>
        </w:rPr>
        <w:t>Критерии оценки</w:t>
      </w:r>
    </w:p>
    <w:tbl>
      <w:tblPr>
        <w:tblW w:w="10090" w:type="dxa"/>
        <w:tblInd w:w="83" w:type="dxa"/>
        <w:tblLayout w:type="fixed"/>
        <w:tblLook w:val="0000"/>
      </w:tblPr>
      <w:tblGrid>
        <w:gridCol w:w="10090"/>
      </w:tblGrid>
      <w:tr w:rsidR="00FD6298" w:rsidRPr="002F71AC" w:rsidTr="001C5301"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298" w:rsidRPr="002F71AC" w:rsidRDefault="00FD6298" w:rsidP="002F71AC">
            <w:pPr>
              <w:contextualSpacing/>
              <w:jc w:val="center"/>
              <w:rPr>
                <w:b/>
                <w:i/>
              </w:rPr>
            </w:pPr>
            <w:r w:rsidRPr="002F71AC">
              <w:rPr>
                <w:b/>
              </w:rPr>
              <w:t>Общие критерии оценки</w:t>
            </w:r>
          </w:p>
        </w:tc>
      </w:tr>
      <w:tr w:rsidR="00FD6298" w:rsidRPr="002F71AC" w:rsidTr="001C5301"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298" w:rsidRPr="002F71AC" w:rsidRDefault="00FD6298" w:rsidP="002F71AC">
            <w:pPr>
              <w:contextualSpacing/>
              <w:jc w:val="center"/>
            </w:pPr>
            <w:r w:rsidRPr="002F71AC">
              <w:rPr>
                <w:b/>
                <w:i/>
              </w:rPr>
              <w:t xml:space="preserve">Оценка «отлично» </w:t>
            </w:r>
            <w:r w:rsidRPr="002F71AC">
              <w:t xml:space="preserve">  -</w:t>
            </w:r>
          </w:p>
          <w:p w:rsidR="00FD6298" w:rsidRPr="002F71AC" w:rsidRDefault="00FD6298" w:rsidP="002F71AC">
            <w:pPr>
              <w:contextualSpacing/>
              <w:jc w:val="both"/>
            </w:pPr>
            <w:r w:rsidRPr="002F71AC">
              <w:t>обучаемый глубоко изучил учебный материал и литературу по проблеме, последовательно и исчерпывающе отвечает на поставленные вопросы, дает полный анализ ситуационной задачи, глубокий анализ фактического материала, наличие необходимых расчетов, полное заключение, наличие плана необходимых профилактических мероприятий.</w:t>
            </w:r>
          </w:p>
        </w:tc>
      </w:tr>
      <w:tr w:rsidR="00FD6298" w:rsidRPr="002F71AC" w:rsidTr="001C5301"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298" w:rsidRPr="002F71AC" w:rsidRDefault="00FD6298" w:rsidP="002F71AC">
            <w:pPr>
              <w:contextualSpacing/>
              <w:jc w:val="center"/>
              <w:rPr>
                <w:b/>
                <w:i/>
              </w:rPr>
            </w:pPr>
            <w:r w:rsidRPr="002F71AC">
              <w:rPr>
                <w:b/>
                <w:i/>
              </w:rPr>
              <w:t>Оценка «хорошо» -</w:t>
            </w:r>
          </w:p>
          <w:p w:rsidR="00FD6298" w:rsidRPr="002F71AC" w:rsidRDefault="00FD6298" w:rsidP="002F71AC">
            <w:pPr>
              <w:contextualSpacing/>
              <w:jc w:val="both"/>
            </w:pPr>
            <w:r w:rsidRPr="002F71AC">
              <w:t>обучающийся  в целом владеет знаниями учебного материала, но допускает отдельные неточности, испытывает некоторые затруднения в анализе ситуационной задачи (или дает полный ответ и анализ после консультации преподавателя), недостаточно полный анализ фактического материала, отсутствие несущественных этапов решения, недостаточно полное и четкое заключение, отсутствие некоторых элементов в плане мероприятий.</w:t>
            </w:r>
          </w:p>
        </w:tc>
      </w:tr>
      <w:tr w:rsidR="00FD6298" w:rsidRPr="002F71AC" w:rsidTr="001C5301"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298" w:rsidRPr="002F71AC" w:rsidRDefault="00FD6298" w:rsidP="002F71AC">
            <w:pPr>
              <w:contextualSpacing/>
              <w:jc w:val="center"/>
              <w:rPr>
                <w:b/>
                <w:i/>
              </w:rPr>
            </w:pPr>
            <w:r w:rsidRPr="002F71AC">
              <w:rPr>
                <w:b/>
                <w:i/>
              </w:rPr>
              <w:t>Оценка «удовлетворительно» -</w:t>
            </w:r>
          </w:p>
          <w:p w:rsidR="00FD6298" w:rsidRPr="002F71AC" w:rsidRDefault="00FD6298" w:rsidP="002F71AC">
            <w:pPr>
              <w:contextualSpacing/>
              <w:jc w:val="both"/>
            </w:pPr>
            <w:r w:rsidRPr="002F71AC">
              <w:t>обучающийся слабо владеет знаниями учебного материала, допускает ошибки при формулировании основных понятий темы, делает ошибки в расчетах, затрудняется в анализе  ситуационной задачи (даже после консультации преподавателя). Поверхностный анализ или  отсутствие такового, неполнота  расчетов, отсутствие четкого заключения и плана рекомендаций.</w:t>
            </w:r>
          </w:p>
        </w:tc>
      </w:tr>
      <w:tr w:rsidR="00FD6298" w:rsidRPr="002F71AC" w:rsidTr="001C5301"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298" w:rsidRPr="002F71AC" w:rsidRDefault="00FD6298" w:rsidP="002F71AC">
            <w:pPr>
              <w:contextualSpacing/>
              <w:jc w:val="center"/>
              <w:rPr>
                <w:b/>
                <w:i/>
              </w:rPr>
            </w:pPr>
            <w:r w:rsidRPr="002F71AC">
              <w:rPr>
                <w:b/>
                <w:i/>
              </w:rPr>
              <w:t>Оценка «неудовлетворительно» -</w:t>
            </w:r>
          </w:p>
          <w:p w:rsidR="00FD6298" w:rsidRPr="002F71AC" w:rsidRDefault="00FD6298" w:rsidP="002F71AC">
            <w:pPr>
              <w:contextualSpacing/>
              <w:jc w:val="both"/>
            </w:pPr>
            <w:r w:rsidRPr="002F71AC">
              <w:t>полное отсутствие знаний, полное отсутствие ответа.</w:t>
            </w:r>
          </w:p>
        </w:tc>
      </w:tr>
    </w:tbl>
    <w:p w:rsidR="00FD6298" w:rsidRPr="002F71AC" w:rsidRDefault="00FD6298" w:rsidP="002F71AC">
      <w:pPr>
        <w:pStyle w:val="a5"/>
        <w:widowControl/>
        <w:ind w:left="0" w:firstLine="567"/>
        <w:jc w:val="both"/>
      </w:pPr>
    </w:p>
    <w:p w:rsidR="00FD6298" w:rsidRPr="002F71AC" w:rsidRDefault="00FD6298" w:rsidP="002F71AC">
      <w:pPr>
        <w:pStyle w:val="a5"/>
        <w:widowControl/>
        <w:ind w:left="0" w:firstLine="567"/>
        <w:jc w:val="both"/>
      </w:pPr>
      <w:r w:rsidRPr="002F71AC">
        <w:t xml:space="preserve">По результатам трех этапов выставляется итоговая оценка по </w:t>
      </w:r>
      <w:r w:rsidRPr="002F71AC">
        <w:rPr>
          <w:rStyle w:val="f"/>
        </w:rPr>
        <w:t>государственному</w:t>
      </w:r>
      <w:r w:rsidRPr="002F71AC">
        <w:t xml:space="preserve"> экзамену: «отлично», «хорошо», «удовлетворительно», «неудовлетворительно». Итоговая оценка студента определяется коллегиально членами экзаменационной комиссии на основании голосования простым большинством. При равном числе голосов голос председателя является решающим. </w:t>
      </w:r>
    </w:p>
    <w:p w:rsidR="00FD6298" w:rsidRPr="002F71AC" w:rsidRDefault="00FD6298" w:rsidP="002F71AC">
      <w:pPr>
        <w:pStyle w:val="a5"/>
        <w:widowControl/>
        <w:ind w:left="0" w:firstLine="567"/>
        <w:jc w:val="both"/>
      </w:pPr>
      <w:r w:rsidRPr="002F71AC">
        <w:lastRenderedPageBreak/>
        <w:t>Результаты проведения государственного экзамена оформляются в виде протокола государственной экзаменационной комиссии. На каждый день заседания государственной экзаменационной комиссии оформляется отдельный протокол.</w:t>
      </w:r>
    </w:p>
    <w:p w:rsidR="00FD6298" w:rsidRPr="002F71AC" w:rsidRDefault="00FD6298" w:rsidP="002F71AC">
      <w:pPr>
        <w:pStyle w:val="a5"/>
        <w:widowControl/>
        <w:ind w:left="0" w:firstLine="567"/>
        <w:jc w:val="both"/>
      </w:pPr>
      <w:r w:rsidRPr="002F71AC">
        <w:t>В зачетную книжку и в протокол заседания государственной экзаменационной комиссии заносятся оценки «отлично», «хорошо», «удовлетворительно». Оценка «неудовлетворительно» заносится только в протокол.</w:t>
      </w:r>
    </w:p>
    <w:p w:rsidR="00FD6298" w:rsidRPr="002F71AC" w:rsidRDefault="00FD6298" w:rsidP="002F71AC">
      <w:pPr>
        <w:pStyle w:val="a5"/>
        <w:widowControl/>
        <w:ind w:left="0" w:firstLine="567"/>
        <w:jc w:val="both"/>
      </w:pPr>
      <w:r w:rsidRPr="002F71AC">
        <w:t>Результаты проведения государственного экзамена оглашаются только после его окончания в день проведения.</w:t>
      </w:r>
    </w:p>
    <w:p w:rsidR="00FD6298" w:rsidRPr="002F71AC" w:rsidRDefault="00FD6298" w:rsidP="002F71AC">
      <w:pPr>
        <w:pStyle w:val="a5"/>
        <w:widowControl/>
        <w:ind w:left="0" w:firstLine="567"/>
        <w:jc w:val="both"/>
      </w:pPr>
      <w:r w:rsidRPr="002F71AC">
        <w:t>Студент, получивший на государственном экзамене оценку «неудовлетворительно», отчисляется из университета в соответствии с установленным порядком.</w:t>
      </w:r>
    </w:p>
    <w:p w:rsidR="00FD6298" w:rsidRPr="002F71AC" w:rsidRDefault="00FD6298" w:rsidP="002F71AC">
      <w:pPr>
        <w:pStyle w:val="a5"/>
        <w:widowControl/>
        <w:ind w:left="0" w:firstLine="567"/>
        <w:jc w:val="both"/>
      </w:pPr>
      <w:r w:rsidRPr="002F71AC">
        <w:t>Отчисленный выпускник может быть восстановлен в университет и допущен к повторной сдаче государственного экзамена не ранее, чем через год.</w:t>
      </w:r>
    </w:p>
    <w:p w:rsidR="00FD6298" w:rsidRPr="002F71AC" w:rsidRDefault="00FD6298" w:rsidP="002F71AC">
      <w:pPr>
        <w:pStyle w:val="a5"/>
        <w:widowControl/>
        <w:ind w:left="0" w:firstLine="567"/>
        <w:jc w:val="both"/>
      </w:pPr>
    </w:p>
    <w:p w:rsidR="00FD6298" w:rsidRPr="002F71AC" w:rsidRDefault="00FD6298" w:rsidP="001C5301">
      <w:pPr>
        <w:numPr>
          <w:ilvl w:val="0"/>
          <w:numId w:val="1"/>
        </w:numPr>
        <w:ind w:left="0" w:firstLine="567"/>
        <w:contextualSpacing/>
        <w:rPr>
          <w:b/>
        </w:rPr>
      </w:pPr>
      <w:r w:rsidRPr="002F71AC">
        <w:rPr>
          <w:b/>
        </w:rPr>
        <w:t>Порядок проведения Государственной итоговой аттестации по специальности 32.05.01 - «Медико-профилактическое дело»</w:t>
      </w:r>
    </w:p>
    <w:p w:rsidR="00FD6298" w:rsidRPr="002F71AC" w:rsidRDefault="00FD6298" w:rsidP="002F71AC">
      <w:pPr>
        <w:pStyle w:val="a5"/>
        <w:autoSpaceDE w:val="0"/>
        <w:autoSpaceDN w:val="0"/>
        <w:adjustRightInd w:val="0"/>
        <w:ind w:left="0"/>
        <w:jc w:val="both"/>
        <w:rPr>
          <w:b/>
          <w:bCs/>
        </w:rPr>
      </w:pPr>
    </w:p>
    <w:tbl>
      <w:tblPr>
        <w:tblW w:w="99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1512"/>
        <w:gridCol w:w="2409"/>
        <w:gridCol w:w="3402"/>
        <w:gridCol w:w="1701"/>
      </w:tblGrid>
      <w:tr w:rsidR="00FD6298" w:rsidRPr="002F71AC" w:rsidTr="00660BFA">
        <w:tc>
          <w:tcPr>
            <w:tcW w:w="959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</w:rPr>
            </w:pPr>
            <w:r w:rsidRPr="002F71AC">
              <w:rPr>
                <w:b/>
                <w:bCs/>
              </w:rPr>
              <w:t>Этап</w:t>
            </w:r>
          </w:p>
        </w:tc>
        <w:tc>
          <w:tcPr>
            <w:tcW w:w="1512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</w:rPr>
            </w:pPr>
            <w:r w:rsidRPr="002F71AC">
              <w:rPr>
                <w:b/>
                <w:bCs/>
              </w:rPr>
              <w:t>Цель</w:t>
            </w:r>
          </w:p>
        </w:tc>
        <w:tc>
          <w:tcPr>
            <w:tcW w:w="2409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</w:rPr>
            </w:pPr>
            <w:r w:rsidRPr="002F71AC">
              <w:rPr>
                <w:b/>
                <w:bCs/>
              </w:rPr>
              <w:t>Организация и условия проведения</w:t>
            </w:r>
          </w:p>
        </w:tc>
        <w:tc>
          <w:tcPr>
            <w:tcW w:w="3402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</w:rPr>
            </w:pPr>
            <w:r w:rsidRPr="002F71AC">
              <w:rPr>
                <w:b/>
                <w:bCs/>
              </w:rPr>
              <w:t>Оценка</w:t>
            </w:r>
          </w:p>
        </w:tc>
        <w:tc>
          <w:tcPr>
            <w:tcW w:w="1701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ind w:left="34"/>
              <w:contextualSpacing/>
              <w:jc w:val="center"/>
              <w:rPr>
                <w:b/>
                <w:bCs/>
              </w:rPr>
            </w:pPr>
            <w:r w:rsidRPr="002F71AC">
              <w:rPr>
                <w:b/>
                <w:bCs/>
              </w:rPr>
              <w:t>Документ</w:t>
            </w:r>
          </w:p>
        </w:tc>
      </w:tr>
      <w:tr w:rsidR="00FD6298" w:rsidRPr="002F71AC" w:rsidTr="00660BFA">
        <w:tc>
          <w:tcPr>
            <w:tcW w:w="959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 xml:space="preserve">1 этап </w:t>
            </w:r>
          </w:p>
        </w:tc>
        <w:tc>
          <w:tcPr>
            <w:tcW w:w="1512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 xml:space="preserve">Проверка </w:t>
            </w:r>
            <w:r w:rsidRPr="002F71AC">
              <w:t>сформированности профессиональных компетенций</w:t>
            </w:r>
          </w:p>
        </w:tc>
        <w:tc>
          <w:tcPr>
            <w:tcW w:w="2409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Тестирование в системе СДО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Всего – 1000 ТЗ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Каждому – 80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Время - 60 мин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 xml:space="preserve">Кабинет компьютерного тестирования 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402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«зачтено» \</w:t>
            </w:r>
            <w:r w:rsidR="001C5301">
              <w:rPr>
                <w:bCs/>
              </w:rPr>
              <w:t xml:space="preserve"> «</w:t>
            </w:r>
            <w:r w:rsidRPr="002F71AC">
              <w:rPr>
                <w:bCs/>
              </w:rPr>
              <w:t>не зачтено»</w:t>
            </w:r>
          </w:p>
          <w:p w:rsidR="00FD6298" w:rsidRPr="002F71AC" w:rsidRDefault="001C5301" w:rsidP="00C150B1">
            <w:pPr>
              <w:contextualSpacing/>
              <w:jc w:val="both"/>
            </w:pPr>
            <w:r>
              <w:rPr>
                <w:bCs/>
              </w:rPr>
              <w:t>Критерии</w:t>
            </w:r>
            <w:r w:rsidR="00FD6298" w:rsidRPr="002F71AC">
              <w:t xml:space="preserve"> «</w:t>
            </w:r>
            <w:r w:rsidR="00FD6298" w:rsidRPr="002F71AC">
              <w:rPr>
                <w:b/>
              </w:rPr>
              <w:t>Зачтено»</w:t>
            </w:r>
            <w:r>
              <w:rPr>
                <w:b/>
              </w:rPr>
              <w:t xml:space="preserve"> </w:t>
            </w:r>
            <w:r w:rsidR="00FD6298" w:rsidRPr="002F71AC">
              <w:t>70  % и более правильных ответов - "зачтено";</w:t>
            </w:r>
          </w:p>
          <w:p w:rsidR="00FD6298" w:rsidRPr="002F71AC" w:rsidRDefault="00FD6298" w:rsidP="00C150B1">
            <w:pPr>
              <w:contextualSpacing/>
              <w:jc w:val="both"/>
            </w:pPr>
            <w:r w:rsidRPr="002F71AC">
              <w:t>«</w:t>
            </w:r>
            <w:r w:rsidRPr="002F71AC">
              <w:rPr>
                <w:b/>
              </w:rPr>
              <w:t>Не зачтено</w:t>
            </w:r>
            <w:r w:rsidR="001C5301">
              <w:t xml:space="preserve">» </w:t>
            </w:r>
            <w:r w:rsidRPr="002F71AC">
              <w:t>69 % и менее  правильных ответов - "не зачтено".</w:t>
            </w:r>
          </w:p>
          <w:p w:rsidR="00FD6298" w:rsidRPr="002F71AC" w:rsidRDefault="00FD6298" w:rsidP="002F71AC">
            <w:pPr>
              <w:shd w:val="clear" w:color="auto" w:fill="FFFFFF"/>
              <w:tabs>
                <w:tab w:val="left" w:pos="1080"/>
              </w:tabs>
              <w:suppressAutoHyphens/>
              <w:ind w:firstLine="567"/>
              <w:contextualSpacing/>
              <w:jc w:val="both"/>
              <w:rPr>
                <w:bCs/>
              </w:rPr>
            </w:pPr>
          </w:p>
        </w:tc>
        <w:tc>
          <w:tcPr>
            <w:tcW w:w="1701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Ведомость из кабинета тестирования.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 xml:space="preserve">Протокол </w:t>
            </w:r>
          </w:p>
        </w:tc>
      </w:tr>
      <w:tr w:rsidR="00FD6298" w:rsidRPr="002F71AC" w:rsidTr="00660BFA">
        <w:tc>
          <w:tcPr>
            <w:tcW w:w="959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2 этап</w:t>
            </w:r>
          </w:p>
        </w:tc>
        <w:tc>
          <w:tcPr>
            <w:tcW w:w="1512" w:type="dxa"/>
          </w:tcPr>
          <w:p w:rsidR="00FD6298" w:rsidRPr="002F71AC" w:rsidRDefault="00FD6298" w:rsidP="002F71AC">
            <w:pPr>
              <w:contextualSpacing/>
              <w:jc w:val="both"/>
            </w:pPr>
            <w:r w:rsidRPr="002F71AC">
              <w:t>Проверка уровня освоения практических умений и навыков.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2409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Решение  прикладных ситуационных задач по 5 направлениям:</w:t>
            </w:r>
          </w:p>
          <w:p w:rsidR="00FD6298" w:rsidRPr="002F71AC" w:rsidRDefault="00FD6298" w:rsidP="00C150B1">
            <w:pPr>
              <w:pStyle w:val="a5"/>
              <w:numPr>
                <w:ilvl w:val="0"/>
                <w:numId w:val="7"/>
              </w:numPr>
              <w:ind w:left="364" w:hanging="364"/>
              <w:jc w:val="both"/>
            </w:pPr>
            <w:r w:rsidRPr="002F71AC">
              <w:t>Сердечно-легочная реанимация</w:t>
            </w:r>
          </w:p>
          <w:p w:rsidR="00FD6298" w:rsidRPr="002F71AC" w:rsidRDefault="00FD6298" w:rsidP="00C150B1">
            <w:pPr>
              <w:pStyle w:val="a5"/>
              <w:numPr>
                <w:ilvl w:val="0"/>
                <w:numId w:val="7"/>
              </w:numPr>
              <w:tabs>
                <w:tab w:val="left" w:pos="364"/>
              </w:tabs>
              <w:ind w:left="0" w:firstLine="0"/>
              <w:jc w:val="both"/>
            </w:pPr>
            <w:r w:rsidRPr="002F71AC">
              <w:t>Гигиеническая диагностика</w:t>
            </w:r>
          </w:p>
          <w:p w:rsidR="00FD6298" w:rsidRPr="002F71AC" w:rsidRDefault="00FD6298" w:rsidP="00C150B1">
            <w:pPr>
              <w:numPr>
                <w:ilvl w:val="0"/>
                <w:numId w:val="7"/>
              </w:numPr>
              <w:tabs>
                <w:tab w:val="left" w:pos="364"/>
              </w:tabs>
              <w:ind w:left="0" w:firstLine="0"/>
              <w:contextualSpacing/>
              <w:jc w:val="both"/>
            </w:pPr>
            <w:r w:rsidRPr="002F71AC">
              <w:t>Эпидемиологическая диагностика.</w:t>
            </w:r>
          </w:p>
          <w:p w:rsidR="00FD6298" w:rsidRPr="002F71AC" w:rsidRDefault="00C150B1" w:rsidP="00C150B1">
            <w:pPr>
              <w:numPr>
                <w:ilvl w:val="0"/>
                <w:numId w:val="7"/>
              </w:numPr>
              <w:tabs>
                <w:tab w:val="left" w:pos="364"/>
              </w:tabs>
              <w:ind w:left="0" w:firstLine="0"/>
              <w:contextualSpacing/>
              <w:jc w:val="both"/>
            </w:pPr>
            <w:r>
              <w:t xml:space="preserve">Санитарно-противоэпидемические </w:t>
            </w:r>
            <w:r w:rsidR="00FD6298" w:rsidRPr="002F71AC">
              <w:t>(профилактические) мероприятия.</w:t>
            </w:r>
          </w:p>
          <w:p w:rsidR="00FD6298" w:rsidRPr="002F71AC" w:rsidRDefault="00FD6298" w:rsidP="00C150B1">
            <w:pPr>
              <w:pStyle w:val="a5"/>
              <w:numPr>
                <w:ilvl w:val="0"/>
                <w:numId w:val="7"/>
              </w:numPr>
              <w:tabs>
                <w:tab w:val="left" w:pos="364"/>
              </w:tabs>
              <w:ind w:left="0" w:firstLine="0"/>
              <w:jc w:val="both"/>
            </w:pPr>
            <w:r w:rsidRPr="002F71AC">
              <w:t>Гигиена и технология государственного санитарно-эпидемиологического надзора.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Время на выполнение каждой задачи – 10 мин.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lastRenderedPageBreak/>
              <w:t>Симуляционный центр НГМУ.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402" w:type="dxa"/>
          </w:tcPr>
          <w:p w:rsidR="001C5301" w:rsidRPr="002F71AC" w:rsidRDefault="001C5301" w:rsidP="001C5301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lastRenderedPageBreak/>
              <w:t>«зачтено» \</w:t>
            </w:r>
            <w:r>
              <w:rPr>
                <w:bCs/>
              </w:rPr>
              <w:t xml:space="preserve"> «</w:t>
            </w:r>
            <w:r w:rsidRPr="002F71AC">
              <w:rPr>
                <w:bCs/>
              </w:rPr>
              <w:t>не зачтено»</w:t>
            </w:r>
          </w:p>
          <w:p w:rsidR="00FD6298" w:rsidRPr="002F71AC" w:rsidRDefault="00FD6298" w:rsidP="00C150B1">
            <w:pPr>
              <w:pStyle w:val="a5"/>
              <w:shd w:val="clear" w:color="auto" w:fill="FFFFFF"/>
              <w:suppressAutoHyphens/>
              <w:autoSpaceDE w:val="0"/>
              <w:autoSpaceDN w:val="0"/>
              <w:adjustRightInd w:val="0"/>
              <w:ind w:left="0"/>
              <w:jc w:val="both"/>
            </w:pPr>
            <w:r w:rsidRPr="002F71AC">
              <w:rPr>
                <w:bCs/>
              </w:rPr>
              <w:t xml:space="preserve">Критерии </w:t>
            </w:r>
            <w:r w:rsidRPr="002F71AC">
              <w:t xml:space="preserve"> «</w:t>
            </w:r>
            <w:r w:rsidRPr="002F71AC">
              <w:rPr>
                <w:b/>
              </w:rPr>
              <w:t>Зачтено»</w:t>
            </w:r>
            <w:r w:rsidRPr="002F71AC">
              <w:t xml:space="preserve"> </w:t>
            </w:r>
            <w:r w:rsidRPr="002F71AC">
              <w:rPr>
                <w:rStyle w:val="FontStyle11"/>
                <w:b w:val="0"/>
                <w:sz w:val="24"/>
                <w:szCs w:val="24"/>
              </w:rPr>
              <w:t>заслуживает студент: обнаруживший всестороннее, систематизированное, глубокое,  полное знание учебно-программного материала, умение свободно выполнять задания, предусмотренные программой, усвоивший основную литературу и знакомый с дополнительной литературой, рекомендованной программой, усвоивший взаимосвязь основных понятий дисциплины в их значении для приобретаемой профессии, проявивший творческие способности в понимании, изложении и использовании учебно-программного материала. (</w:t>
            </w:r>
            <w:r w:rsidRPr="002F71AC">
              <w:t xml:space="preserve">При правильном выполнении 70 или более процентов всех действий </w:t>
            </w:r>
            <w:r w:rsidRPr="002F71AC">
              <w:lastRenderedPageBreak/>
              <w:t>практических заданий).</w:t>
            </w:r>
          </w:p>
          <w:p w:rsidR="00FD6298" w:rsidRPr="002F71AC" w:rsidRDefault="00FD6298" w:rsidP="002F71AC">
            <w:pPr>
              <w:shd w:val="clear" w:color="auto" w:fill="FFFFFF"/>
              <w:tabs>
                <w:tab w:val="left" w:pos="1080"/>
              </w:tabs>
              <w:suppressAutoHyphens/>
              <w:ind w:firstLine="567"/>
              <w:contextualSpacing/>
              <w:jc w:val="both"/>
            </w:pPr>
            <w:r w:rsidRPr="002F71AC">
              <w:t>«</w:t>
            </w:r>
            <w:r w:rsidRPr="002F71AC">
              <w:rPr>
                <w:b/>
              </w:rPr>
              <w:t>Не зачтено</w:t>
            </w:r>
            <w:r w:rsidRPr="002F71AC">
              <w:t xml:space="preserve">» </w:t>
            </w:r>
            <w:r w:rsidRPr="002F71AC">
              <w:rPr>
                <w:rStyle w:val="FontStyle11"/>
                <w:b w:val="0"/>
                <w:sz w:val="24"/>
                <w:szCs w:val="24"/>
              </w:rPr>
      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заданий,</w:t>
            </w:r>
            <w:r w:rsidRPr="002F71AC">
              <w:t xml:space="preserve"> показавшему неуверенность и неточность ответов на дополнительные и наводящие вопросы.  (При результате 69 или менее процентов всех действий практических заданий).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1701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lastRenderedPageBreak/>
              <w:t>Оценочный лист</w:t>
            </w:r>
          </w:p>
        </w:tc>
      </w:tr>
      <w:tr w:rsidR="00FD6298" w:rsidRPr="002F71AC" w:rsidTr="00660BFA">
        <w:tc>
          <w:tcPr>
            <w:tcW w:w="959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lastRenderedPageBreak/>
              <w:t>3 этап</w:t>
            </w:r>
          </w:p>
        </w:tc>
        <w:tc>
          <w:tcPr>
            <w:tcW w:w="1512" w:type="dxa"/>
          </w:tcPr>
          <w:p w:rsidR="00FD6298" w:rsidRPr="002F71AC" w:rsidRDefault="00FD6298" w:rsidP="00C150B1">
            <w:pPr>
              <w:contextualSpacing/>
              <w:jc w:val="both"/>
            </w:pPr>
            <w:r w:rsidRPr="002F71AC">
              <w:t>Итоговое собеседование - оценка умений решать конкретные профессиональные задачи в ходе собеседования.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2409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 xml:space="preserve">Устное собеседование на основании </w:t>
            </w:r>
            <w:r w:rsidRPr="002F71AC">
              <w:t xml:space="preserve">экзаменационный билет, который содержит две ситуационные задачи (из блока Гигиена и из блока Эпидемиология.Военная эпидемиология). 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учебный корпус НГМУ № 6, аудитория № 302.</w:t>
            </w:r>
          </w:p>
        </w:tc>
        <w:tc>
          <w:tcPr>
            <w:tcW w:w="3402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5-ти балльная система</w:t>
            </w:r>
          </w:p>
        </w:tc>
        <w:tc>
          <w:tcPr>
            <w:tcW w:w="1701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ind w:left="121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Экзаменационная ведомость</w:t>
            </w:r>
          </w:p>
        </w:tc>
      </w:tr>
      <w:tr w:rsidR="00FD6298" w:rsidRPr="002F71AC" w:rsidTr="00660BFA">
        <w:tc>
          <w:tcPr>
            <w:tcW w:w="959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Результаты ГИА</w:t>
            </w:r>
          </w:p>
        </w:tc>
        <w:tc>
          <w:tcPr>
            <w:tcW w:w="7323" w:type="dxa"/>
            <w:gridSpan w:val="3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</w:pPr>
            <w:r w:rsidRPr="002F71AC">
              <w:t>Итоговая оценка за итоговый междисциплинарный экзамен по специальности складывается из оценок по результатам I,II,III этапов итогового междисциплинарного экзамена по специальности Итоговая оценка и присуждение квалификации происходит на заключительном заседании государственной аттестационной комиссии. Решение государственной аттестационной комиссии принимается на закрытом заседании простым большинством голосов членов комиссии, участвующих в заседании (при равном числе голосов голос председателя является решающим).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t xml:space="preserve"> </w:t>
            </w:r>
            <w:r w:rsidRPr="002F71AC">
              <w:rPr>
                <w:bCs/>
              </w:rPr>
              <w:t>В зачетную книжку вносятся оценка «отлично», «хорошо», «удовлетворительно». Оценка «неудовлетворительно» - только в протокол.</w:t>
            </w:r>
          </w:p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t>Решение государственной аттестационной комиссии о присвоении квалификации выпускникам, прошедшим итоговую государственную аттестацию, и выдаче соответствующего диплома о высшем профессиональном образовании объявляется приказом ректора университета</w:t>
            </w:r>
          </w:p>
        </w:tc>
        <w:tc>
          <w:tcPr>
            <w:tcW w:w="1701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ind w:left="121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Протокол государственной итоговой аттестации</w:t>
            </w:r>
          </w:p>
        </w:tc>
      </w:tr>
      <w:tr w:rsidR="00FD6298" w:rsidRPr="002F71AC" w:rsidTr="00660BFA">
        <w:tc>
          <w:tcPr>
            <w:tcW w:w="959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t>Работа комиссии</w:t>
            </w:r>
          </w:p>
        </w:tc>
        <w:tc>
          <w:tcPr>
            <w:tcW w:w="9024" w:type="dxa"/>
            <w:gridSpan w:val="4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ind w:left="34"/>
              <w:contextualSpacing/>
              <w:jc w:val="both"/>
            </w:pPr>
            <w:r w:rsidRPr="002F71AC">
              <w:t>Планирование времени работы членов государственной аттестационной комиссии осуществляется в соответствии с существующими нормативами.</w:t>
            </w:r>
          </w:p>
          <w:p w:rsidR="00FD6298" w:rsidRPr="002F71AC" w:rsidRDefault="00FD6298" w:rsidP="002F71AC">
            <w:pPr>
              <w:ind w:left="34"/>
              <w:contextualSpacing/>
              <w:jc w:val="both"/>
            </w:pPr>
            <w:r w:rsidRPr="002F71AC">
              <w:t>По окончании работы государственной аттестационной ком</w:t>
            </w:r>
            <w:r w:rsidR="00EC1C1F">
              <w:t>иссии</w:t>
            </w:r>
            <w:r w:rsidRPr="002F71AC">
              <w:t xml:space="preserve"> оформляется от</w:t>
            </w:r>
            <w:r w:rsidRPr="002F71AC">
              <w:softHyphen/>
              <w:t xml:space="preserve">чет по установленной форме.  </w:t>
            </w:r>
          </w:p>
          <w:p w:rsidR="00FD6298" w:rsidRPr="002F71AC" w:rsidRDefault="00FD6298" w:rsidP="002F71AC">
            <w:pPr>
              <w:ind w:left="34"/>
              <w:contextualSpacing/>
              <w:jc w:val="both"/>
              <w:rPr>
                <w:bCs/>
              </w:rPr>
            </w:pPr>
            <w:r w:rsidRPr="002F71AC">
              <w:lastRenderedPageBreak/>
              <w:t>Отчет о работе государственной аттестационной комиссии заслушиваются на засе</w:t>
            </w:r>
            <w:r w:rsidRPr="002F71AC">
              <w:softHyphen/>
              <w:t xml:space="preserve">дании ученого совета университета, представляется председателем государственной аттестационной комиссии, вместе с рекомендациями о совершенствовании качества профессиональной подготовки специалистов. </w:t>
            </w:r>
          </w:p>
        </w:tc>
      </w:tr>
      <w:tr w:rsidR="00FD6298" w:rsidRPr="002F71AC" w:rsidTr="00660BFA">
        <w:tc>
          <w:tcPr>
            <w:tcW w:w="959" w:type="dxa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F71AC">
              <w:rPr>
                <w:bCs/>
              </w:rPr>
              <w:lastRenderedPageBreak/>
              <w:t>Права выпускника</w:t>
            </w:r>
          </w:p>
        </w:tc>
        <w:tc>
          <w:tcPr>
            <w:tcW w:w="9024" w:type="dxa"/>
            <w:gridSpan w:val="4"/>
          </w:tcPr>
          <w:p w:rsidR="00FD6298" w:rsidRPr="002F71AC" w:rsidRDefault="00FD6298" w:rsidP="002F71AC">
            <w:pPr>
              <w:autoSpaceDE w:val="0"/>
              <w:autoSpaceDN w:val="0"/>
              <w:adjustRightInd w:val="0"/>
              <w:ind w:left="34"/>
              <w:contextualSpacing/>
              <w:jc w:val="both"/>
            </w:pPr>
            <w:r w:rsidRPr="002F71AC">
              <w:t xml:space="preserve">Для подготовки к итоговому междисциплинарному экзамену студентам обеспечивается доступ к печатной продукции, плакатам, аппаратуре в специально обозначенные часы в течение 2-х недель перед экзаменом по специальности. </w:t>
            </w:r>
          </w:p>
          <w:p w:rsidR="00FD6298" w:rsidRPr="002F71AC" w:rsidRDefault="00FD6298" w:rsidP="002F71AC">
            <w:pPr>
              <w:ind w:left="34"/>
              <w:contextualSpacing/>
              <w:jc w:val="both"/>
            </w:pPr>
            <w:r w:rsidRPr="002F71AC">
              <w:t>В период подготовки к итоговому междисциплинарному экзамену для студентов проводятся консультации.</w:t>
            </w:r>
          </w:p>
          <w:p w:rsidR="00FD6298" w:rsidRPr="002F71AC" w:rsidRDefault="00FD6298" w:rsidP="002F71AC">
            <w:pPr>
              <w:ind w:left="34"/>
              <w:contextualSpacing/>
              <w:jc w:val="both"/>
            </w:pPr>
            <w:r w:rsidRPr="002F71AC">
              <w:t>Выпускники, получившие на ГИА итоговую оценку  «неудовлетворительно» или не явившиеся на экзамен по неуважительной причине, а также студенты, не прошедшие итоговую государственную аттестацию по уважительной причине, допускаются к аттестации повторно согласно действующему законодательству.</w:t>
            </w:r>
          </w:p>
          <w:p w:rsidR="00FD6298" w:rsidRPr="002F71AC" w:rsidRDefault="00FD6298" w:rsidP="002F71AC">
            <w:pPr>
              <w:ind w:left="720"/>
              <w:contextualSpacing/>
              <w:jc w:val="both"/>
              <w:rPr>
                <w:bCs/>
              </w:rPr>
            </w:pPr>
          </w:p>
        </w:tc>
      </w:tr>
    </w:tbl>
    <w:p w:rsidR="002C4147" w:rsidRPr="002F71AC" w:rsidRDefault="002C4147" w:rsidP="002F71AC">
      <w:pPr>
        <w:pStyle w:val="a5"/>
        <w:jc w:val="both"/>
        <w:rPr>
          <w:b/>
        </w:rPr>
      </w:pPr>
    </w:p>
    <w:p w:rsidR="001C5301" w:rsidRDefault="001C5301" w:rsidP="001C5301">
      <w:pPr>
        <w:pStyle w:val="a5"/>
        <w:numPr>
          <w:ilvl w:val="0"/>
          <w:numId w:val="7"/>
        </w:numPr>
        <w:jc w:val="center"/>
        <w:rPr>
          <w:b/>
        </w:rPr>
      </w:pPr>
      <w:r w:rsidRPr="001C5301">
        <w:rPr>
          <w:b/>
        </w:rPr>
        <w:t>Перечень компетенций, которыми должны овладеть обучающиеся в результате освоения образовательной программы</w:t>
      </w:r>
    </w:p>
    <w:p w:rsidR="001C5301" w:rsidRDefault="001C5301" w:rsidP="001C5301">
      <w:pPr>
        <w:pStyle w:val="a5"/>
        <w:ind w:left="473"/>
        <w:rPr>
          <w:b/>
        </w:rPr>
      </w:pPr>
    </w:p>
    <w:p w:rsidR="002C4147" w:rsidRPr="001C5301" w:rsidRDefault="002C4147" w:rsidP="001C5301">
      <w:pPr>
        <w:jc w:val="both"/>
        <w:rPr>
          <w:b/>
        </w:rPr>
      </w:pPr>
      <w:r w:rsidRPr="001C5301">
        <w:rPr>
          <w:b/>
        </w:rPr>
        <w:t>УК-1 СПОСОБЕН ОСУЩЕСТВЛЯТЬ КРИТИЧЕСКИЙ АНАЛИЗ ПРОБЛЕМНЫХ СИТУАЦИЙ НА ОСНОВЕ СИСТЕМНОГО ПОДХОДА, ВЫРАБАТЫВАТЬ СТРАТЕГИЮ ДЕЙСТВИЙ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13"/>
        </w:numPr>
        <w:jc w:val="both"/>
      </w:pPr>
      <w:r w:rsidRPr="002F71AC">
        <w:t>методы профилактики алкоголизма, наркомании и токсикомании</w:t>
      </w:r>
    </w:p>
    <w:p w:rsidR="002C4147" w:rsidRPr="002F71AC" w:rsidRDefault="002C4147" w:rsidP="001C5301">
      <w:pPr>
        <w:pStyle w:val="a5"/>
        <w:widowControl/>
        <w:numPr>
          <w:ilvl w:val="0"/>
          <w:numId w:val="13"/>
        </w:numPr>
        <w:jc w:val="both"/>
      </w:pPr>
      <w:r w:rsidRPr="002F71AC">
        <w:t>показатели состояния среды обитания и здоровья населения в системе экологического  мониторинга</w:t>
      </w:r>
    </w:p>
    <w:p w:rsidR="002C4147" w:rsidRPr="002F71AC" w:rsidRDefault="002C4147" w:rsidP="001C5301">
      <w:pPr>
        <w:pStyle w:val="a5"/>
        <w:widowControl/>
        <w:numPr>
          <w:ilvl w:val="0"/>
          <w:numId w:val="13"/>
        </w:numPr>
        <w:jc w:val="both"/>
      </w:pPr>
      <w:r w:rsidRPr="002F71AC">
        <w:t>методы установления причинно-следственных связей между состоянием среды обитания и здоровьем населения</w:t>
      </w:r>
    </w:p>
    <w:p w:rsidR="002C4147" w:rsidRPr="002F71AC" w:rsidRDefault="002C4147" w:rsidP="001C5301">
      <w:pPr>
        <w:pStyle w:val="a5"/>
        <w:widowControl/>
        <w:numPr>
          <w:ilvl w:val="0"/>
          <w:numId w:val="13"/>
        </w:numPr>
        <w:jc w:val="both"/>
      </w:pPr>
      <w:r w:rsidRPr="002F71AC">
        <w:t>основные химические, естественно-научные понятия</w:t>
      </w:r>
    </w:p>
    <w:p w:rsidR="002C4147" w:rsidRPr="002F71AC" w:rsidRDefault="002C4147" w:rsidP="001C5301">
      <w:pPr>
        <w:pStyle w:val="a5"/>
        <w:widowControl/>
        <w:numPr>
          <w:ilvl w:val="0"/>
          <w:numId w:val="13"/>
        </w:numPr>
        <w:jc w:val="both"/>
        <w:rPr>
          <w:iCs/>
        </w:rPr>
      </w:pPr>
      <w:r w:rsidRPr="002F71AC">
        <w:rPr>
          <w:iCs/>
        </w:rPr>
        <w:t>основы методологии научного поиска, структуру научно-исследовательской работы, методы сбора и обработки фактического материала</w:t>
      </w:r>
    </w:p>
    <w:p w:rsidR="002C4147" w:rsidRPr="002F71AC" w:rsidRDefault="002C4147" w:rsidP="001C5301">
      <w:pPr>
        <w:pStyle w:val="a5"/>
        <w:widowControl/>
        <w:numPr>
          <w:ilvl w:val="0"/>
          <w:numId w:val="13"/>
        </w:numPr>
        <w:jc w:val="both"/>
      </w:pPr>
      <w:r w:rsidRPr="002F71AC">
        <w:t>показатели состояния среды обитания и здоровья населения в системе экологического  мониторинга</w:t>
      </w:r>
    </w:p>
    <w:p w:rsidR="002C4147" w:rsidRPr="002F71AC" w:rsidRDefault="002C4147" w:rsidP="001C5301">
      <w:pPr>
        <w:pStyle w:val="a5"/>
        <w:widowControl/>
        <w:numPr>
          <w:ilvl w:val="0"/>
          <w:numId w:val="13"/>
        </w:numPr>
        <w:jc w:val="both"/>
        <w:rPr>
          <w:iCs/>
        </w:rPr>
      </w:pPr>
      <w:r w:rsidRPr="002F71AC">
        <w:t>методы установления причинно-следственных связей между состоянием среды обитания и здоровьем населения</w:t>
      </w:r>
    </w:p>
    <w:p w:rsidR="002C4147" w:rsidRPr="002F71AC" w:rsidRDefault="002C4147" w:rsidP="001C5301">
      <w:pPr>
        <w:pStyle w:val="a5"/>
        <w:widowControl/>
        <w:numPr>
          <w:ilvl w:val="0"/>
          <w:numId w:val="13"/>
        </w:numPr>
        <w:autoSpaceDE w:val="0"/>
        <w:autoSpaceDN w:val="0"/>
        <w:adjustRightInd w:val="0"/>
        <w:jc w:val="both"/>
      </w:pPr>
      <w:r w:rsidRPr="002F71AC">
        <w:t xml:space="preserve">современные подходы к изучению и оценке состояния здоровья, заболеваемости, физического и психического развития детей и подростков </w:t>
      </w:r>
    </w:p>
    <w:p w:rsidR="002C4147" w:rsidRPr="002F71AC" w:rsidRDefault="002C4147" w:rsidP="001C5301">
      <w:pPr>
        <w:pStyle w:val="a5"/>
        <w:widowControl/>
        <w:numPr>
          <w:ilvl w:val="0"/>
          <w:numId w:val="13"/>
        </w:numPr>
        <w:jc w:val="both"/>
        <w:rPr>
          <w:rStyle w:val="FontStyle37"/>
          <w:sz w:val="24"/>
          <w:szCs w:val="24"/>
        </w:rPr>
      </w:pPr>
      <w:r w:rsidRPr="002F71AC">
        <w:rPr>
          <w:rStyle w:val="FontStyle37"/>
          <w:sz w:val="24"/>
          <w:szCs w:val="24"/>
        </w:rPr>
        <w:t>формы и методы исторического познания</w:t>
      </w:r>
      <w:r w:rsidRPr="002F71AC">
        <w:t xml:space="preserve">, </w:t>
      </w:r>
      <w:r w:rsidRPr="002F71AC">
        <w:rPr>
          <w:rStyle w:val="FontStyle37"/>
          <w:sz w:val="24"/>
          <w:szCs w:val="24"/>
        </w:rPr>
        <w:t>важнейшие этапы развития истории России, основные исторические даты, события и имена участников исторических событий.</w:t>
      </w:r>
    </w:p>
    <w:p w:rsidR="002C4147" w:rsidRPr="002F71AC" w:rsidRDefault="002C4147" w:rsidP="001C5301">
      <w:pPr>
        <w:pStyle w:val="a5"/>
        <w:widowControl/>
        <w:numPr>
          <w:ilvl w:val="0"/>
          <w:numId w:val="13"/>
        </w:numPr>
        <w:jc w:val="both"/>
      </w:pPr>
      <w:r w:rsidRPr="002F71AC">
        <w:t>основные закономерности и тенденции развития мировой и российской истории медицины, выдающихся деятелей медицины и здравоохранения, выдающиеся медицинские открытия</w:t>
      </w:r>
    </w:p>
    <w:p w:rsidR="002C4147" w:rsidRPr="002F71AC" w:rsidRDefault="002C4147" w:rsidP="001C5301">
      <w:pPr>
        <w:pStyle w:val="a5"/>
        <w:widowControl/>
        <w:numPr>
          <w:ilvl w:val="0"/>
          <w:numId w:val="13"/>
        </w:numPr>
        <w:jc w:val="both"/>
      </w:pPr>
      <w:r w:rsidRPr="002F71AC">
        <w:t>основные направления психологии и педагогики, общие и индивидуальные особенности психики человека, психологию личности и малых групп</w:t>
      </w:r>
    </w:p>
    <w:p w:rsidR="002C4147" w:rsidRPr="002F71AC" w:rsidRDefault="002C4147" w:rsidP="001C5301">
      <w:pPr>
        <w:pStyle w:val="a5"/>
        <w:widowControl/>
        <w:numPr>
          <w:ilvl w:val="0"/>
          <w:numId w:val="13"/>
        </w:numPr>
        <w:jc w:val="both"/>
      </w:pPr>
      <w:r w:rsidRPr="002F71AC">
        <w:rPr>
          <w:rStyle w:val="FontStyle37"/>
          <w:sz w:val="24"/>
          <w:szCs w:val="24"/>
        </w:rPr>
        <w:t xml:space="preserve">формы и методы </w:t>
      </w:r>
      <w:r w:rsidRPr="002F71AC">
        <w:t>социологии для сбора и анализа конкретной социологической информации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выявить факторы, способствующие формированию аддиктивных расстройств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составить беседу с пациентом по профилактике алкоголизма, наркомании и токсикомании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выявлять причинно-следственную связь между допущенным нарушением и угрозой жизни и здоровью людей, доказательства угрозы жизни и здоровья людей, последствия, которые может повлечь (повлекло) допущенное нарушение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оценивать факторы среды обитания, в том числе интегральные показатели, и влияние на здоровье населения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lastRenderedPageBreak/>
        <w:t>применять законодательство Российской Федерации в сфере здравоохранения, обеспечения санитарно-эпидемиологического благополучия населения,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оценивать биологические факторы среды обитания и влияние на здоровье населения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прогнозировать влияние биологических факторов среды обитания на здоровье населения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анализировать биологическую безопасность условий труда, требования к обеспечению безопасности работы персонала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формулировать выводы на основе поставленной цели исследования, полученных результатов и оценки погрешностей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грамотно и самостоятельно анализировать исторические события в России и в мире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autoSpaceDE w:val="0"/>
        <w:autoSpaceDN w:val="0"/>
        <w:adjustRightInd w:val="0"/>
        <w:jc w:val="both"/>
      </w:pPr>
      <w:r w:rsidRPr="002F71AC">
        <w:t xml:space="preserve">читать, понимать, использовать оригинальную литературу по специальности 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составлять план, конспект прочитанного, излагать содержание прочитанного в устной форме и в форме аннотации.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излагать сообщения, резюме на иностранном языке.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вести диалог на иностранном языке в ситуациях бытового и профессионального общения.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грамотно анализировать уровень развития медицины на разных исторических этапах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анализировать социально-значимые проблемы и процессы, использовать на практике методы гуманитарных, социальных, естественнонаучных наук в различных видах профессиональной и социальной деятельности</w:t>
      </w:r>
    </w:p>
    <w:p w:rsidR="002C4147" w:rsidRPr="002F71AC" w:rsidRDefault="002C4147" w:rsidP="001C5301">
      <w:pPr>
        <w:pStyle w:val="a5"/>
        <w:widowControl/>
        <w:numPr>
          <w:ilvl w:val="0"/>
          <w:numId w:val="14"/>
        </w:numPr>
        <w:jc w:val="both"/>
      </w:pPr>
      <w:r w:rsidRPr="002F71AC">
        <w:t>определять причины и следствия различных социальных явлений, анализировать социальные процессы современного обществ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15"/>
        </w:numPr>
        <w:jc w:val="both"/>
        <w:rPr>
          <w:b/>
        </w:rPr>
      </w:pPr>
      <w:r w:rsidRPr="002F71AC">
        <w:t>проведением оценки биологических факторов среды</w:t>
      </w:r>
    </w:p>
    <w:p w:rsidR="002C4147" w:rsidRPr="002F71AC" w:rsidRDefault="002C4147" w:rsidP="001C5301">
      <w:pPr>
        <w:pStyle w:val="a5"/>
        <w:widowControl/>
        <w:numPr>
          <w:ilvl w:val="0"/>
          <w:numId w:val="15"/>
        </w:numPr>
        <w:jc w:val="both"/>
      </w:pPr>
      <w:r w:rsidRPr="002F71AC">
        <w:t>выявлением факторов риска возникновения внутрилабораторного заражения ПБА</w:t>
      </w:r>
    </w:p>
    <w:p w:rsidR="002C4147" w:rsidRPr="002F71AC" w:rsidRDefault="002C4147" w:rsidP="001C5301">
      <w:pPr>
        <w:pStyle w:val="a5"/>
        <w:widowControl/>
        <w:numPr>
          <w:ilvl w:val="0"/>
          <w:numId w:val="15"/>
        </w:numPr>
        <w:jc w:val="both"/>
      </w:pPr>
      <w:r w:rsidRPr="002F71AC">
        <w:t>приемами осуществления микробиологического мониторинга возбудителей инфекционных болезней</w:t>
      </w:r>
    </w:p>
    <w:p w:rsidR="002C4147" w:rsidRPr="002F71AC" w:rsidRDefault="002C4147" w:rsidP="001C5301">
      <w:pPr>
        <w:pStyle w:val="a5"/>
        <w:widowControl/>
        <w:numPr>
          <w:ilvl w:val="0"/>
          <w:numId w:val="15"/>
        </w:numPr>
        <w:jc w:val="both"/>
        <w:rPr>
          <w:bCs/>
        </w:rPr>
      </w:pPr>
      <w:r w:rsidRPr="002F71AC">
        <w:rPr>
          <w:bCs/>
        </w:rPr>
        <w:t>оценивать результаты и формулировать выводы</w:t>
      </w:r>
    </w:p>
    <w:p w:rsidR="002C4147" w:rsidRPr="002F71AC" w:rsidRDefault="002C4147" w:rsidP="001C5301">
      <w:pPr>
        <w:pStyle w:val="a5"/>
        <w:widowControl/>
        <w:numPr>
          <w:ilvl w:val="0"/>
          <w:numId w:val="15"/>
        </w:numPr>
        <w:jc w:val="both"/>
        <w:rPr>
          <w:b/>
        </w:rPr>
      </w:pPr>
      <w:r w:rsidRPr="002F71AC">
        <w:t>навыками работы с учебной, научно-исторической, публицистической и справочной литературой, навыками выступления с публичной речью, ведения дискуссий по вопросам современной  истории России</w:t>
      </w:r>
    </w:p>
    <w:p w:rsidR="002C4147" w:rsidRPr="002F71AC" w:rsidRDefault="002C4147" w:rsidP="001C5301">
      <w:pPr>
        <w:pStyle w:val="a5"/>
        <w:widowControl/>
        <w:numPr>
          <w:ilvl w:val="0"/>
          <w:numId w:val="15"/>
        </w:numPr>
        <w:jc w:val="both"/>
      </w:pPr>
      <w:r w:rsidRPr="002F71AC">
        <w:t>нормами изучаемого иностранного языка во всех видах речевой коммуникации.</w:t>
      </w:r>
    </w:p>
    <w:p w:rsidR="002C4147" w:rsidRPr="002F71AC" w:rsidRDefault="002C4147" w:rsidP="001C5301">
      <w:pPr>
        <w:pStyle w:val="a5"/>
        <w:widowControl/>
        <w:numPr>
          <w:ilvl w:val="0"/>
          <w:numId w:val="15"/>
        </w:numPr>
        <w:jc w:val="both"/>
      </w:pPr>
      <w:r w:rsidRPr="002F71AC">
        <w:t>иностранным языком в объеме, необходимом для возможности  получения информации из зарубежных источников</w:t>
      </w:r>
    </w:p>
    <w:p w:rsidR="002C4147" w:rsidRPr="002F71AC" w:rsidRDefault="002C4147" w:rsidP="001C5301">
      <w:pPr>
        <w:pStyle w:val="a5"/>
        <w:widowControl/>
        <w:numPr>
          <w:ilvl w:val="0"/>
          <w:numId w:val="15"/>
        </w:numPr>
        <w:jc w:val="both"/>
      </w:pPr>
      <w:r w:rsidRPr="002F71AC">
        <w:t>основами техники перевода</w:t>
      </w:r>
    </w:p>
    <w:p w:rsidR="002C4147" w:rsidRPr="002F71AC" w:rsidRDefault="002C4147" w:rsidP="001C5301">
      <w:pPr>
        <w:pStyle w:val="a5"/>
        <w:widowControl/>
        <w:numPr>
          <w:ilvl w:val="0"/>
          <w:numId w:val="15"/>
        </w:numPr>
        <w:jc w:val="both"/>
      </w:pPr>
      <w:r w:rsidRPr="002F71AC">
        <w:t>навыками изложения самостоятельной точки зрения, выступления с публичной речью, ведения дискуссий и круглых столов по истории медицины</w:t>
      </w:r>
    </w:p>
    <w:p w:rsidR="002C4147" w:rsidRPr="002F71AC" w:rsidRDefault="002C4147" w:rsidP="001C5301">
      <w:pPr>
        <w:pStyle w:val="a5"/>
        <w:widowControl/>
        <w:numPr>
          <w:ilvl w:val="0"/>
          <w:numId w:val="15"/>
        </w:numPr>
        <w:jc w:val="both"/>
      </w:pPr>
      <w:r w:rsidRPr="002F71AC">
        <w:t>навыками абстрактного мышления, анализы, синтеза, обобщения и др. логических операций</w:t>
      </w:r>
    </w:p>
    <w:p w:rsidR="002C4147" w:rsidRPr="002F71AC" w:rsidRDefault="002C4147" w:rsidP="001C5301">
      <w:pPr>
        <w:pStyle w:val="a5"/>
        <w:widowControl/>
        <w:numPr>
          <w:ilvl w:val="0"/>
          <w:numId w:val="15"/>
        </w:numPr>
        <w:jc w:val="both"/>
      </w:pPr>
      <w:r w:rsidRPr="002F71AC">
        <w:t>навыками работы с учебной, научной и справочной социологической литературой, публичной речи и ведения дискуссий</w:t>
      </w:r>
    </w:p>
    <w:p w:rsidR="002C4147" w:rsidRPr="002F71AC" w:rsidRDefault="002C4147" w:rsidP="001C5301">
      <w:pPr>
        <w:pStyle w:val="Default"/>
        <w:contextualSpacing/>
        <w:jc w:val="both"/>
        <w:rPr>
          <w:rFonts w:ascii="Times New Roman" w:hAnsi="Times New Roman" w:cs="Times New Roman"/>
          <w:b/>
        </w:rPr>
      </w:pPr>
    </w:p>
    <w:p w:rsidR="002C4147" w:rsidRPr="002F71AC" w:rsidRDefault="002C4147" w:rsidP="001C5301">
      <w:pPr>
        <w:pStyle w:val="Default"/>
        <w:contextualSpacing/>
        <w:jc w:val="both"/>
        <w:rPr>
          <w:rFonts w:ascii="Times New Roman" w:eastAsiaTheme="minorHAnsi" w:hAnsi="Times New Roman" w:cs="Times New Roman"/>
          <w:b/>
        </w:rPr>
      </w:pPr>
      <w:r w:rsidRPr="002F71AC">
        <w:rPr>
          <w:rFonts w:ascii="Times New Roman" w:hAnsi="Times New Roman" w:cs="Times New Roman"/>
          <w:b/>
        </w:rPr>
        <w:t xml:space="preserve">УК-2 </w:t>
      </w:r>
      <w:r w:rsidRPr="002F71AC">
        <w:rPr>
          <w:rFonts w:ascii="Times New Roman" w:eastAsiaTheme="minorHAnsi" w:hAnsi="Times New Roman" w:cs="Times New Roman"/>
          <w:b/>
        </w:rPr>
        <w:t xml:space="preserve">СПОСОБЕН УПРАВЛЯТЬ ПРОЕКТОМ НА ВСЕХ ЭТАПАХ ЕГО ЖИЗНЕННОГО ЦИКЛА 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autoSpaceDE w:val="0"/>
        <w:autoSpaceDN w:val="0"/>
        <w:adjustRightInd w:val="0"/>
        <w:jc w:val="both"/>
      </w:pPr>
      <w:r w:rsidRPr="002F71AC">
        <w:t xml:space="preserve">Законодательство Российской Федерации в области здравоохранения, обеспечения санитарно-эпидемиологического благополучия населения, нормативные правовые акты Российской Федерации, определяющие деятельность органов и организаций здравоохранения 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autoSpaceDE w:val="0"/>
        <w:autoSpaceDN w:val="0"/>
        <w:adjustRightInd w:val="0"/>
        <w:jc w:val="both"/>
      </w:pPr>
      <w:r w:rsidRPr="002F71AC">
        <w:t xml:space="preserve">Разрабатывать программы, формировать систему показателей деятельности органов и учреждений (подразделений) 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autoSpaceDE w:val="0"/>
        <w:autoSpaceDN w:val="0"/>
        <w:adjustRightInd w:val="0"/>
        <w:jc w:val="both"/>
      </w:pPr>
      <w:r w:rsidRPr="002F71AC">
        <w:lastRenderedPageBreak/>
        <w:t xml:space="preserve">Планирование деятельности органов и учреждений (подразделений), определение основных действий, разработка и построение системы планов, направленных на выполнение профессиональных задач в установленной сфере деятельности </w:t>
      </w:r>
    </w:p>
    <w:p w:rsidR="002C4147" w:rsidRPr="002F71AC" w:rsidRDefault="002C4147" w:rsidP="001C5301">
      <w:pPr>
        <w:contextualSpacing/>
        <w:jc w:val="both"/>
        <w:rPr>
          <w:b/>
        </w:rPr>
      </w:pP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УК- 3 СПОСОБЕН ОРГАНИЗОВЫВАТЬ И РУКОВОДИТЬ РАБОТОЙ КОМАНДЫ, ВЫРАБАТЫВАЯ КОМАНДНУЮ СТРАТЕГИЮ ДЛЯ ДОСТИЖЕНИЯ ПОСТАВЛЕННОЙ ЦЕЛИ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jc w:val="both"/>
        <w:rPr>
          <w:b/>
        </w:rPr>
      </w:pPr>
      <w:r w:rsidRPr="002F71AC">
        <w:t>общие и индивидуальные особенности психики человека, психологию личности и малых групп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jc w:val="both"/>
        <w:rPr>
          <w:b/>
        </w:rPr>
      </w:pPr>
      <w:r w:rsidRPr="002F71AC">
        <w:t>применять методы и средства познания для интеллектуального развития, повышения культурного уровня, профессиональной компетентности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jc w:val="both"/>
        <w:rPr>
          <w:b/>
        </w:rPr>
      </w:pPr>
      <w:r w:rsidRPr="002F71AC">
        <w:t>навыками выстраивания и поддерживания рабочих отношений с другими членами коллектива</w:t>
      </w:r>
    </w:p>
    <w:p w:rsidR="001C5301" w:rsidRDefault="001C5301" w:rsidP="001C5301">
      <w:pPr>
        <w:contextualSpacing/>
        <w:jc w:val="both"/>
        <w:rPr>
          <w:b/>
          <w:color w:val="00000A"/>
        </w:rPr>
      </w:pP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  <w:color w:val="00000A"/>
        </w:rPr>
        <w:t xml:space="preserve">УК- 4 </w:t>
      </w:r>
      <w:r w:rsidRPr="002F71AC">
        <w:rPr>
          <w:b/>
        </w:rPr>
        <w:t>СПОСОБЕН ПРИМЕНЯТЬ СОВРЕМЕННЫЕ КОММУНИКАТИВНЫЕ ТЕХНОЛОГИИ ДЛЯ АКАДЕМИЧЕСКОГО И ПРОФЕССИОНАЛЬНОГО ВЗАИМОДЕЙСТВИЯ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jc w:val="both"/>
      </w:pPr>
      <w:r w:rsidRPr="002F71AC">
        <w:t>нормы современного русского литературного языка для адекватного оформления и составления документов.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jc w:val="both"/>
      </w:pPr>
      <w:r w:rsidRPr="002F71AC">
        <w:t>основные виды научной и словарно-справочной литературы и правила работы с ними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jc w:val="both"/>
      </w:pPr>
      <w:r w:rsidRPr="002F71AC">
        <w:t>возможности и особенности применения современных коммуникативных технологий для анализа и систематизации информации  при реализации профессиональных обязанностей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jc w:val="both"/>
      </w:pPr>
      <w:r w:rsidRPr="002F71AC">
        <w:t>основы риторики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jc w:val="both"/>
      </w:pPr>
      <w:r w:rsidRPr="002F71AC">
        <w:t>функциональные разновидности (стили) современного русского литературного языка, жанровое своеобразие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jc w:val="both"/>
      </w:pPr>
      <w:r w:rsidRPr="002F71AC">
        <w:t>способы создания устных и письменных текстов разных стилей и жанров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jc w:val="both"/>
      </w:pPr>
      <w:r w:rsidRPr="002F71AC">
        <w:t>принципы употребления средств языка в соответствии с целью и ситуацией общения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autoSpaceDE w:val="0"/>
        <w:autoSpaceDN w:val="0"/>
        <w:adjustRightInd w:val="0"/>
        <w:jc w:val="both"/>
      </w:pPr>
      <w:r w:rsidRPr="002F71AC">
        <w:t xml:space="preserve">общеупотребительную и профессиональную лексику, общенаучные термины и терминологические единицы по специальности, включая термины латино-греческого происхождения 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autoSpaceDE w:val="0"/>
        <w:autoSpaceDN w:val="0"/>
        <w:adjustRightInd w:val="0"/>
        <w:jc w:val="both"/>
      </w:pPr>
      <w:r w:rsidRPr="002F71AC">
        <w:t xml:space="preserve">грамматический строй изучаемого языка 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jc w:val="both"/>
      </w:pPr>
      <w:r w:rsidRPr="002F71AC">
        <w:t>характерные особенности научного стиля изложения материала.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autoSpaceDE w:val="0"/>
        <w:autoSpaceDN w:val="0"/>
        <w:adjustRightInd w:val="0"/>
        <w:jc w:val="both"/>
      </w:pPr>
      <w:r w:rsidRPr="002F71AC">
        <w:t>основные частотные словообразовательные терминоэлементы, применяемые в терминосистемах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autoSpaceDE w:val="0"/>
        <w:autoSpaceDN w:val="0"/>
        <w:adjustRightInd w:val="0"/>
        <w:jc w:val="both"/>
      </w:pPr>
      <w:r w:rsidRPr="002F71AC">
        <w:t>латинского языка и медицинской терминологии.</w:t>
      </w:r>
    </w:p>
    <w:p w:rsidR="002C4147" w:rsidRPr="002F71AC" w:rsidRDefault="002C4147" w:rsidP="001C5301">
      <w:pPr>
        <w:pStyle w:val="a5"/>
        <w:widowControl/>
        <w:numPr>
          <w:ilvl w:val="0"/>
          <w:numId w:val="16"/>
        </w:numPr>
        <w:jc w:val="both"/>
      </w:pPr>
      <w:r w:rsidRPr="002F71AC">
        <w:t>латинскую терминологию для верной интерпретации результатов лабораторных и инструментальных исследований, при консультациях пациента врачами-специалистами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17"/>
        </w:numPr>
        <w:jc w:val="both"/>
      </w:pPr>
      <w:r w:rsidRPr="002F71AC">
        <w:t>использовать нормы современного русского языка для адекватного оформления и составления документов.</w:t>
      </w:r>
    </w:p>
    <w:p w:rsidR="002C4147" w:rsidRPr="002F71AC" w:rsidRDefault="002C4147" w:rsidP="001C5301">
      <w:pPr>
        <w:pStyle w:val="a5"/>
        <w:widowControl/>
        <w:numPr>
          <w:ilvl w:val="0"/>
          <w:numId w:val="17"/>
        </w:numPr>
        <w:jc w:val="both"/>
      </w:pPr>
      <w:r w:rsidRPr="002F71AC">
        <w:t>работать с научной и справочной литературой</w:t>
      </w:r>
    </w:p>
    <w:p w:rsidR="002C4147" w:rsidRPr="002F71AC" w:rsidRDefault="002C4147" w:rsidP="001C5301">
      <w:pPr>
        <w:pStyle w:val="a5"/>
        <w:widowControl/>
        <w:numPr>
          <w:ilvl w:val="0"/>
          <w:numId w:val="17"/>
        </w:numPr>
        <w:jc w:val="both"/>
      </w:pPr>
      <w:r w:rsidRPr="002F71AC">
        <w:t>анализировать и систематизировать информацию и использовать знания языка при реализации профессиональных обязанностей</w:t>
      </w:r>
    </w:p>
    <w:p w:rsidR="002C4147" w:rsidRPr="002F71AC" w:rsidRDefault="002C4147" w:rsidP="001C5301">
      <w:pPr>
        <w:pStyle w:val="a5"/>
        <w:widowControl/>
        <w:numPr>
          <w:ilvl w:val="0"/>
          <w:numId w:val="17"/>
        </w:numPr>
        <w:jc w:val="both"/>
      </w:pPr>
      <w:r w:rsidRPr="002F71AC">
        <w:t>проводить публичные выступления, в том числе в средствах массовой информации</w:t>
      </w:r>
    </w:p>
    <w:p w:rsidR="002C4147" w:rsidRPr="002F71AC" w:rsidRDefault="002C4147" w:rsidP="001C5301">
      <w:pPr>
        <w:pStyle w:val="Default"/>
        <w:numPr>
          <w:ilvl w:val="0"/>
          <w:numId w:val="17"/>
        </w:numPr>
        <w:contextualSpacing/>
        <w:jc w:val="both"/>
        <w:rPr>
          <w:rFonts w:ascii="Times New Roman" w:hAnsi="Times New Roman" w:cs="Times New Roman"/>
        </w:rPr>
      </w:pPr>
      <w:r w:rsidRPr="002F71AC">
        <w:rPr>
          <w:rFonts w:ascii="Times New Roman" w:hAnsi="Times New Roman" w:cs="Times New Roman"/>
        </w:rPr>
        <w:t xml:space="preserve">строить связную и правильную монологическую речь с учѐтом коммуникативных намерений и ситуаций общения </w:t>
      </w:r>
    </w:p>
    <w:p w:rsidR="002C4147" w:rsidRPr="002F71AC" w:rsidRDefault="002C4147" w:rsidP="001C5301">
      <w:pPr>
        <w:pStyle w:val="a5"/>
        <w:widowControl/>
        <w:numPr>
          <w:ilvl w:val="0"/>
          <w:numId w:val="17"/>
        </w:numPr>
        <w:jc w:val="both"/>
      </w:pPr>
      <w:r w:rsidRPr="002F71AC">
        <w:t>организовать диалог и полилог, устанавливать речевой контакт, обмениваться информацией с другими членами языкового коллектива.</w:t>
      </w:r>
    </w:p>
    <w:p w:rsidR="002C4147" w:rsidRPr="002F71AC" w:rsidRDefault="002C4147" w:rsidP="001C5301">
      <w:pPr>
        <w:pStyle w:val="a5"/>
        <w:widowControl/>
        <w:numPr>
          <w:ilvl w:val="0"/>
          <w:numId w:val="17"/>
        </w:numPr>
        <w:jc w:val="both"/>
      </w:pPr>
      <w:r w:rsidRPr="002F71AC">
        <w:t>интерпретировать полученные данные</w:t>
      </w:r>
    </w:p>
    <w:p w:rsidR="002C4147" w:rsidRPr="002F71AC" w:rsidRDefault="002C4147" w:rsidP="001C5301">
      <w:pPr>
        <w:pStyle w:val="a5"/>
        <w:widowControl/>
        <w:numPr>
          <w:ilvl w:val="0"/>
          <w:numId w:val="17"/>
        </w:numPr>
        <w:jc w:val="both"/>
      </w:pPr>
      <w:r w:rsidRPr="002F71AC">
        <w:lastRenderedPageBreak/>
        <w:t>использовать готовые речевые формулы деловых документов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18"/>
        </w:numPr>
        <w:jc w:val="both"/>
      </w:pPr>
      <w:r w:rsidRPr="002F71AC">
        <w:t>навыками  оформления и составления документов с  соблюдением основных норм и правил современного русского литературного языка</w:t>
      </w:r>
    </w:p>
    <w:p w:rsidR="002C4147" w:rsidRPr="002F71AC" w:rsidRDefault="002C4147" w:rsidP="001C5301">
      <w:pPr>
        <w:pStyle w:val="a5"/>
        <w:widowControl/>
        <w:numPr>
          <w:ilvl w:val="0"/>
          <w:numId w:val="18"/>
        </w:numPr>
        <w:jc w:val="both"/>
      </w:pPr>
      <w:r w:rsidRPr="002F71AC">
        <w:t>русским языком в объёме, необходимом для работы с профессиональной литературой, взаимодействия и общения</w:t>
      </w:r>
    </w:p>
    <w:p w:rsidR="002C4147" w:rsidRPr="002F71AC" w:rsidRDefault="002C4147" w:rsidP="001C5301">
      <w:pPr>
        <w:pStyle w:val="a5"/>
        <w:numPr>
          <w:ilvl w:val="0"/>
          <w:numId w:val="18"/>
        </w:numPr>
        <w:snapToGrid w:val="0"/>
        <w:jc w:val="both"/>
      </w:pPr>
      <w:r w:rsidRPr="002F71AC">
        <w:t>основными приемами оформления текста для  публикации и публичной презентации в устной и письменной форме, в том числе в электронном формате</w:t>
      </w:r>
    </w:p>
    <w:p w:rsidR="002C4147" w:rsidRPr="002F71AC" w:rsidRDefault="002C4147" w:rsidP="001C5301">
      <w:pPr>
        <w:pStyle w:val="a5"/>
        <w:widowControl/>
        <w:numPr>
          <w:ilvl w:val="0"/>
          <w:numId w:val="18"/>
        </w:numPr>
        <w:jc w:val="both"/>
      </w:pPr>
      <w:r w:rsidRPr="002F71AC">
        <w:t>использование навыков речевой деятельности применительно к сфере профессиональной и бытовой коммуникации</w:t>
      </w:r>
    </w:p>
    <w:p w:rsidR="002C4147" w:rsidRPr="002F71AC" w:rsidRDefault="002C4147" w:rsidP="001C5301">
      <w:pPr>
        <w:pStyle w:val="a5"/>
        <w:widowControl/>
        <w:numPr>
          <w:ilvl w:val="0"/>
          <w:numId w:val="18"/>
        </w:numPr>
        <w:jc w:val="both"/>
      </w:pPr>
      <w:r w:rsidRPr="002F71AC">
        <w:t>способностью адекватно воспринимать и использовать клинические термины для профессиональной коммуникации и фармацевтические термины для написания рецептов на латинском языке</w:t>
      </w:r>
    </w:p>
    <w:p w:rsidR="001C5301" w:rsidRDefault="001C5301" w:rsidP="001C5301">
      <w:pPr>
        <w:contextualSpacing/>
        <w:jc w:val="both"/>
        <w:rPr>
          <w:b/>
        </w:rPr>
      </w:pP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УК-5 ГОТОВНОСТЬ АНАЛИЗИРОВАТЬ И УЧИТЫВАТЬ РАЗНООБРАЗИЕ КУЛЬТУР В ПРОЦЕССЕ МЕЖКУЛЬТУРНОГО ВЗАИМОДЕЙСТВИЯ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19"/>
        </w:numPr>
        <w:jc w:val="both"/>
      </w:pPr>
      <w:r w:rsidRPr="002F71AC">
        <w:t>общеупотребительную и профессиональную лексику, общенаучные термины и терминологические единицы по специальности, включая термины латино-греческого происхождения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19"/>
        </w:numPr>
        <w:jc w:val="both"/>
        <w:rPr>
          <w:b/>
        </w:rPr>
      </w:pPr>
      <w:r w:rsidRPr="002F71AC">
        <w:t>вести диалог на иностранном языке в ситуациях бытового и профессионального общения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 xml:space="preserve">Владеть: </w:t>
      </w:r>
    </w:p>
    <w:p w:rsidR="002C4147" w:rsidRPr="002F71AC" w:rsidRDefault="002C4147" w:rsidP="001C5301">
      <w:pPr>
        <w:pStyle w:val="a5"/>
        <w:widowControl/>
        <w:numPr>
          <w:ilvl w:val="0"/>
          <w:numId w:val="19"/>
        </w:numPr>
        <w:jc w:val="both"/>
      </w:pPr>
      <w:r w:rsidRPr="002F71AC">
        <w:t>иностранным языком в объеме, необходимом для возможности  получения информации из зарубежных источников</w:t>
      </w:r>
    </w:p>
    <w:p w:rsidR="001C5301" w:rsidRDefault="001C5301" w:rsidP="001C5301">
      <w:pPr>
        <w:contextualSpacing/>
        <w:jc w:val="both"/>
        <w:rPr>
          <w:b/>
        </w:rPr>
      </w:pPr>
    </w:p>
    <w:p w:rsidR="002C4147" w:rsidRPr="002F71AC" w:rsidRDefault="001C5301" w:rsidP="001C5301">
      <w:pPr>
        <w:contextualSpacing/>
        <w:jc w:val="both"/>
        <w:rPr>
          <w:b/>
        </w:rPr>
      </w:pPr>
      <w:r>
        <w:rPr>
          <w:b/>
        </w:rPr>
        <w:t>УК-</w:t>
      </w:r>
      <w:r w:rsidR="002C4147" w:rsidRPr="002F71AC">
        <w:rPr>
          <w:b/>
        </w:rPr>
        <w:t>6 СПОСОБЕН ОПРЕДЕЛЯТЬ И РЕАЛИЗОВЫВАТЬ ПРИОРИТЕТЫ СОБСТВЕННОЙ ДЕЯТЕЛЬНОСТИ И СПОСОБЫ ЕЕ СОВЕРШЕНСТВОВАНИЯ НА ОСНОВЕ САМООЦЕНКИ И ОБРАЗОВАНИЯ В ТЕЧЕНИЕ ВСЕЙ ЖИЗНИ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19"/>
        </w:numPr>
        <w:jc w:val="both"/>
        <w:rPr>
          <w:b/>
        </w:rPr>
      </w:pPr>
      <w:r w:rsidRPr="002F71AC">
        <w:t>общие и индивидуальные особенности психики человека, психологию личности и малых групп, общую психологию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19"/>
        </w:numPr>
        <w:jc w:val="both"/>
        <w:rPr>
          <w:b/>
        </w:rPr>
      </w:pPr>
      <w:r w:rsidRPr="002F71AC">
        <w:t>применять методы и средства познания для интеллектуального азвития, повышения культурного уровня, профессиональной компетентности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19"/>
        </w:numPr>
        <w:jc w:val="both"/>
        <w:rPr>
          <w:b/>
        </w:rPr>
      </w:pPr>
      <w:r w:rsidRPr="002F71AC">
        <w:t>навыками выстраивания и поддерживания рабочих отношений с другими членами коллектива</w:t>
      </w:r>
    </w:p>
    <w:p w:rsidR="001C5301" w:rsidRDefault="001C5301" w:rsidP="001C5301">
      <w:pPr>
        <w:contextualSpacing/>
        <w:jc w:val="both"/>
        <w:rPr>
          <w:b/>
          <w:color w:val="000000" w:themeColor="text1"/>
        </w:rPr>
      </w:pPr>
    </w:p>
    <w:p w:rsidR="002C4147" w:rsidRPr="002F71AC" w:rsidRDefault="002C4147" w:rsidP="001C5301">
      <w:pPr>
        <w:contextualSpacing/>
        <w:jc w:val="both"/>
        <w:rPr>
          <w:b/>
          <w:color w:val="000000" w:themeColor="text1"/>
        </w:rPr>
      </w:pPr>
      <w:r w:rsidRPr="002F71AC">
        <w:rPr>
          <w:b/>
          <w:color w:val="000000" w:themeColor="text1"/>
        </w:rPr>
        <w:t>УК-7 СПОСОБНОСТЬ ПОДДЕРЖИВАТЬ ДОЛЖНЫЙ УРОВЕНЬ ФИЗИЧЕСКОЙ ПОДГОТОВЛЕННОСТИ ДЛЯ ОБЕСПЕЧЕНИЯ ПОЛНОЦЕННОЙ СОЦИАЛЬНОЙ И ПРОФЕССИОНАЛЬНОЙ ДЕЯТЕЛЬНОСТИ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19"/>
        </w:numPr>
        <w:jc w:val="both"/>
        <w:rPr>
          <w:color w:val="000000" w:themeColor="text1"/>
        </w:rPr>
      </w:pPr>
      <w:r w:rsidRPr="002F71AC">
        <w:rPr>
          <w:color w:val="000000" w:themeColor="text1"/>
        </w:rPr>
        <w:t>методы и средства физической культуры для поддержания должного уровня физической подготовленности</w:t>
      </w:r>
    </w:p>
    <w:p w:rsidR="002C4147" w:rsidRPr="002F71AC" w:rsidRDefault="002C4147" w:rsidP="001C5301">
      <w:pPr>
        <w:pStyle w:val="a5"/>
        <w:widowControl/>
        <w:numPr>
          <w:ilvl w:val="0"/>
          <w:numId w:val="19"/>
        </w:numPr>
        <w:jc w:val="both"/>
        <w:rPr>
          <w:color w:val="000000" w:themeColor="text1"/>
        </w:rPr>
      </w:pPr>
      <w:r w:rsidRPr="002F71AC">
        <w:rPr>
          <w:color w:val="000000" w:themeColor="text1"/>
        </w:rPr>
        <w:t>методику проведения утренней гигиенической и производственной гимнастики с учетом индивидуальных и возрастных особенностей</w:t>
      </w:r>
    </w:p>
    <w:p w:rsidR="002C4147" w:rsidRPr="002F71AC" w:rsidRDefault="002C4147" w:rsidP="001C5301">
      <w:pPr>
        <w:pStyle w:val="a5"/>
        <w:widowControl/>
        <w:numPr>
          <w:ilvl w:val="0"/>
          <w:numId w:val="19"/>
        </w:numPr>
        <w:jc w:val="both"/>
        <w:rPr>
          <w:color w:val="000000" w:themeColor="text1"/>
        </w:rPr>
      </w:pPr>
      <w:r w:rsidRPr="002F71AC">
        <w:rPr>
          <w:color w:val="000000" w:themeColor="text1"/>
        </w:rPr>
        <w:t>значение двигательной активности в жизни медицинского работника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20"/>
        </w:numPr>
        <w:jc w:val="both"/>
        <w:rPr>
          <w:color w:val="000000" w:themeColor="text1"/>
        </w:rPr>
      </w:pPr>
      <w:r w:rsidRPr="002F71AC">
        <w:rPr>
          <w:color w:val="000000" w:themeColor="text1"/>
        </w:rPr>
        <w:t>использовать методы и средства физической культуры для поддержания должного уровня физической подготовленности</w:t>
      </w:r>
    </w:p>
    <w:p w:rsidR="002C4147" w:rsidRPr="002F71AC" w:rsidRDefault="002C4147" w:rsidP="001C5301">
      <w:pPr>
        <w:pStyle w:val="a5"/>
        <w:widowControl/>
        <w:numPr>
          <w:ilvl w:val="0"/>
          <w:numId w:val="20"/>
        </w:numPr>
        <w:jc w:val="both"/>
        <w:rPr>
          <w:color w:val="000000" w:themeColor="text1"/>
        </w:rPr>
      </w:pPr>
      <w:r w:rsidRPr="002F71AC">
        <w:rPr>
          <w:color w:val="000000" w:themeColor="text1"/>
        </w:rPr>
        <w:t>демонстрировать комплексы проведения утренней гигиенической и производственной гимнастики с учетом индивидуальных и возрастных особенностей</w:t>
      </w:r>
    </w:p>
    <w:p w:rsidR="002C4147" w:rsidRPr="002F71AC" w:rsidRDefault="002C4147" w:rsidP="001C5301">
      <w:pPr>
        <w:pStyle w:val="a5"/>
        <w:widowControl/>
        <w:numPr>
          <w:ilvl w:val="0"/>
          <w:numId w:val="20"/>
        </w:numPr>
        <w:jc w:val="both"/>
        <w:rPr>
          <w:color w:val="000000" w:themeColor="text1"/>
        </w:rPr>
      </w:pPr>
      <w:r w:rsidRPr="002F71AC">
        <w:rPr>
          <w:color w:val="000000" w:themeColor="text1"/>
        </w:rPr>
        <w:lastRenderedPageBreak/>
        <w:t>сделать правильный выбор двигательной активности с учетом индивидуальных и возрастных особенностей организма</w:t>
      </w:r>
    </w:p>
    <w:p w:rsidR="002C4147" w:rsidRPr="002F71AC" w:rsidRDefault="002C4147" w:rsidP="001C5301">
      <w:pPr>
        <w:contextualSpacing/>
        <w:jc w:val="both"/>
        <w:rPr>
          <w:b/>
          <w:color w:val="000000" w:themeColor="text1"/>
        </w:rPr>
      </w:pPr>
      <w:r w:rsidRPr="002F71AC">
        <w:rPr>
          <w:b/>
          <w:color w:val="000000" w:themeColor="text1"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21"/>
        </w:numPr>
        <w:jc w:val="both"/>
        <w:rPr>
          <w:color w:val="000000" w:themeColor="text1"/>
        </w:rPr>
      </w:pPr>
      <w:r w:rsidRPr="002F71AC">
        <w:rPr>
          <w:color w:val="000000" w:themeColor="text1"/>
        </w:rPr>
        <w:t>методами и средствами физической культуры для поддержания должного уровня физической подготовленности</w:t>
      </w:r>
    </w:p>
    <w:p w:rsidR="002C4147" w:rsidRPr="002F71AC" w:rsidRDefault="002C4147" w:rsidP="001C5301">
      <w:pPr>
        <w:pStyle w:val="a5"/>
        <w:widowControl/>
        <w:numPr>
          <w:ilvl w:val="0"/>
          <w:numId w:val="21"/>
        </w:numPr>
        <w:jc w:val="both"/>
        <w:rPr>
          <w:color w:val="000000" w:themeColor="text1"/>
        </w:rPr>
      </w:pPr>
      <w:r w:rsidRPr="002F71AC">
        <w:rPr>
          <w:color w:val="000000" w:themeColor="text1"/>
        </w:rPr>
        <w:t>методикой проведения утренней гигиенической и производственной гимнастики с учетом индивидуальных и возрастных особенностей</w:t>
      </w:r>
    </w:p>
    <w:p w:rsidR="002C4147" w:rsidRPr="002F71AC" w:rsidRDefault="002C4147" w:rsidP="001C5301">
      <w:pPr>
        <w:pStyle w:val="a5"/>
        <w:widowControl/>
        <w:numPr>
          <w:ilvl w:val="0"/>
          <w:numId w:val="21"/>
        </w:numPr>
        <w:jc w:val="both"/>
      </w:pPr>
      <w:r w:rsidRPr="002F71AC">
        <w:rPr>
          <w:color w:val="000000" w:themeColor="text1"/>
        </w:rPr>
        <w:t>навыками двигательной активности</w:t>
      </w:r>
    </w:p>
    <w:p w:rsidR="002C4147" w:rsidRPr="002F71AC" w:rsidRDefault="002C4147" w:rsidP="001C5301">
      <w:pPr>
        <w:contextualSpacing/>
        <w:jc w:val="both"/>
        <w:rPr>
          <w:b/>
          <w:lang w:val="en-US"/>
        </w:rPr>
      </w:pP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 xml:space="preserve">УК-8 </w:t>
      </w:r>
      <w:bookmarkStart w:id="0" w:name="_Hlk10052155"/>
      <w:r w:rsidRPr="002F71AC">
        <w:rPr>
          <w:b/>
        </w:rPr>
        <w:t>СПОСОБЕН СОЗДАВАТЬ И ПОДДЕРЖИВАТЬ БЕЗОПАСНЫЕ УСЛОВИЯ ЖИЗНЕДЕЯТЕЛЬНОСТИ, В ТОМ ЧИСЛЕ ПРИ ВОЗНИКНОВЕНИИ ЧРЕЗВЫЧАЙНЫХ СИТУАЦИЙ</w:t>
      </w:r>
    </w:p>
    <w:bookmarkEnd w:id="0"/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210"/>
        <w:numPr>
          <w:ilvl w:val="0"/>
          <w:numId w:val="22"/>
        </w:numPr>
        <w:shd w:val="clear" w:color="auto" w:fill="auto"/>
        <w:tabs>
          <w:tab w:val="left" w:pos="237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71AC">
        <w:rPr>
          <w:rFonts w:ascii="Times New Roman" w:hAnsi="Times New Roman" w:cs="Times New Roman"/>
          <w:sz w:val="24"/>
          <w:szCs w:val="24"/>
        </w:rPr>
        <w:t>законодательство Российской Федерации в области здравоохранения, обеспечения санитарно-эпидемиологического благополучия населения, нормативные правовые акты Российской Федерации, определяющие деятельность органов и организаций здравоохранения</w:t>
      </w:r>
    </w:p>
    <w:p w:rsidR="002C4147" w:rsidRPr="002F71AC" w:rsidRDefault="002C4147" w:rsidP="001C5301">
      <w:pPr>
        <w:pStyle w:val="210"/>
        <w:numPr>
          <w:ilvl w:val="0"/>
          <w:numId w:val="22"/>
        </w:numPr>
        <w:shd w:val="clear" w:color="auto" w:fill="auto"/>
        <w:tabs>
          <w:tab w:val="left" w:pos="237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71AC">
        <w:rPr>
          <w:rFonts w:ascii="Times New Roman" w:hAnsi="Times New Roman" w:cs="Times New Roman"/>
          <w:sz w:val="24"/>
          <w:szCs w:val="24"/>
        </w:rPr>
        <w:t>методы дезинфекции, дезинсекции и дератизации, применяемые на объектах различных категорий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23"/>
        </w:numPr>
        <w:jc w:val="both"/>
        <w:rPr>
          <w:b/>
        </w:rPr>
      </w:pPr>
      <w:r w:rsidRPr="002F71AC">
        <w:t>выявлять очаг инфекции и организовывать мероприятия по его оздоровлению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23"/>
        </w:numPr>
        <w:jc w:val="both"/>
      </w:pPr>
      <w:r w:rsidRPr="002F71AC">
        <w:rPr>
          <w:bCs/>
        </w:rPr>
        <w:t xml:space="preserve">приемами </w:t>
      </w:r>
      <w:r w:rsidRPr="002F71AC">
        <w:t>оценки информации о санитарно-эпидемиологической обстановке</w:t>
      </w:r>
    </w:p>
    <w:p w:rsidR="002C4147" w:rsidRPr="002F71AC" w:rsidRDefault="002C4147" w:rsidP="001C5301">
      <w:pPr>
        <w:pStyle w:val="ConsPlusNormal"/>
        <w:widowControl w:val="0"/>
        <w:numPr>
          <w:ilvl w:val="0"/>
          <w:numId w:val="23"/>
        </w:numPr>
        <w:contextualSpacing/>
        <w:jc w:val="both"/>
      </w:pPr>
      <w:r w:rsidRPr="002F71AC">
        <w:t>способами выявления и госпитализации больных</w:t>
      </w:r>
    </w:p>
    <w:p w:rsidR="002C4147" w:rsidRPr="002F71AC" w:rsidRDefault="002C4147" w:rsidP="001C5301">
      <w:pPr>
        <w:pStyle w:val="ConsPlusNormal"/>
        <w:widowControl w:val="0"/>
        <w:numPr>
          <w:ilvl w:val="0"/>
          <w:numId w:val="23"/>
        </w:numPr>
        <w:contextualSpacing/>
        <w:jc w:val="both"/>
      </w:pPr>
      <w:r w:rsidRPr="002F71AC">
        <w:t>проведением экстренной личной профилактики и профилактики граждан по эпидемиологическим показаниям</w:t>
      </w:r>
    </w:p>
    <w:p w:rsidR="002C4147" w:rsidRPr="002F71AC" w:rsidRDefault="002C4147" w:rsidP="001C5301">
      <w:pPr>
        <w:pStyle w:val="a5"/>
        <w:widowControl/>
        <w:numPr>
          <w:ilvl w:val="0"/>
          <w:numId w:val="23"/>
        </w:numPr>
        <w:jc w:val="both"/>
      </w:pPr>
      <w:r w:rsidRPr="002F71AC">
        <w:t>организацией мер по прекращению реализации путей передачи инфекции</w:t>
      </w:r>
    </w:p>
    <w:p w:rsidR="002C4147" w:rsidRPr="002F71AC" w:rsidRDefault="002C4147" w:rsidP="001C5301">
      <w:pPr>
        <w:pStyle w:val="a5"/>
        <w:widowControl/>
        <w:numPr>
          <w:ilvl w:val="0"/>
          <w:numId w:val="23"/>
        </w:numPr>
        <w:jc w:val="both"/>
      </w:pPr>
      <w:r w:rsidRPr="002F71AC">
        <w:t>введением ограничительных мероприятий (карантина)</w:t>
      </w:r>
    </w:p>
    <w:p w:rsidR="002C4147" w:rsidRPr="002F71AC" w:rsidRDefault="002C4147" w:rsidP="001C5301">
      <w:pPr>
        <w:pStyle w:val="a5"/>
        <w:widowControl/>
        <w:numPr>
          <w:ilvl w:val="0"/>
          <w:numId w:val="23"/>
        </w:numPr>
        <w:jc w:val="both"/>
      </w:pPr>
      <w:r w:rsidRPr="002F71AC">
        <w:t>проведением эпидемиологической и гигиенической оценки факторов среды обитания</w:t>
      </w:r>
    </w:p>
    <w:p w:rsidR="002C4147" w:rsidRPr="002F71AC" w:rsidRDefault="002C4147" w:rsidP="001C5301">
      <w:pPr>
        <w:contextualSpacing/>
        <w:jc w:val="both"/>
        <w:rPr>
          <w:b/>
        </w:rPr>
      </w:pP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ОПК-1 СПОСОБЕН РЕАЛИЗОВЫВАТЬ МОРАЛЬНЫЕ И ПРАВОВЫЕ НОРМЫ, ЭТИЧЕСКИЕ И ДЕОНТОЛОГИЧЕСКИЕ ПРИНЦИПЫ В ПРОФЕССИОНАЛЬНОЙ ДЕЯТЕЛЬНОСТИ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24"/>
        </w:numPr>
        <w:jc w:val="both"/>
        <w:rPr>
          <w:bCs/>
        </w:rPr>
      </w:pPr>
      <w:r w:rsidRPr="002F71AC">
        <w:rPr>
          <w:bCs/>
        </w:rPr>
        <w:t>биоэтические, этические и деонтологические принципы медицинской профессии</w:t>
      </w:r>
    </w:p>
    <w:p w:rsidR="002C4147" w:rsidRPr="002F71AC" w:rsidRDefault="002C4147" w:rsidP="001C5301">
      <w:pPr>
        <w:pStyle w:val="a5"/>
        <w:widowControl/>
        <w:numPr>
          <w:ilvl w:val="0"/>
          <w:numId w:val="24"/>
        </w:numPr>
        <w:jc w:val="both"/>
      </w:pPr>
      <w:r w:rsidRPr="002F71AC">
        <w:t xml:space="preserve">содержание и источники основных отраслей права  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t xml:space="preserve"> </w:t>
      </w: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25"/>
        </w:numPr>
        <w:jc w:val="both"/>
      </w:pPr>
      <w:r w:rsidRPr="002F71AC">
        <w:t>примененять на практике биоэтические, этические и деонтологические принципы и нормы медицинской профессии</w:t>
      </w:r>
    </w:p>
    <w:p w:rsidR="002C4147" w:rsidRPr="002F71AC" w:rsidRDefault="002C4147" w:rsidP="001C5301">
      <w:pPr>
        <w:pStyle w:val="a5"/>
        <w:widowControl/>
        <w:numPr>
          <w:ilvl w:val="0"/>
          <w:numId w:val="25"/>
        </w:numPr>
        <w:jc w:val="both"/>
        <w:rPr>
          <w:b/>
        </w:rPr>
      </w:pPr>
      <w:r w:rsidRPr="002F71AC">
        <w:t xml:space="preserve">находить и применять правовые нормы для оценки и  принятия  решений в различных ситуациях      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26"/>
        </w:numPr>
        <w:jc w:val="both"/>
      </w:pPr>
      <w:r w:rsidRPr="002F71AC">
        <w:rPr>
          <w:bCs/>
        </w:rPr>
        <w:t xml:space="preserve">основными навыками применения биоэтических, этических и деонтологических принципов </w:t>
      </w:r>
    </w:p>
    <w:p w:rsidR="002C4147" w:rsidRPr="002F71AC" w:rsidRDefault="002C4147" w:rsidP="001C5301">
      <w:pPr>
        <w:pStyle w:val="a5"/>
        <w:widowControl/>
        <w:numPr>
          <w:ilvl w:val="0"/>
          <w:numId w:val="26"/>
        </w:numPr>
        <w:jc w:val="both"/>
        <w:rPr>
          <w:bCs/>
        </w:rPr>
      </w:pPr>
      <w:r w:rsidRPr="002F71AC">
        <w:t xml:space="preserve">навыками работы с нормативными, правовыми  источниками  </w:t>
      </w:r>
      <w:r w:rsidRPr="002F71AC">
        <w:rPr>
          <w:bCs/>
        </w:rPr>
        <w:t>медицинской профессии</w:t>
      </w:r>
    </w:p>
    <w:p w:rsidR="002C4147" w:rsidRPr="002F71AC" w:rsidRDefault="002C4147" w:rsidP="001C5301">
      <w:pPr>
        <w:contextualSpacing/>
        <w:jc w:val="both"/>
        <w:rPr>
          <w:b/>
        </w:rPr>
      </w:pP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ОПК -2 СПОСОБЕН РАСПРОСТРАНЯТЬ ЗНАНИЯ О ЗДОРОВОМ ОБРАЗЕ ЖИЗНИ, НАПРАВЛЕННЫЕ НА ПОВЫШЕНИЕ САНИТАРНОЙ КУЛЬТУРЫ И ПРОФИЛАКТИКУ ЗАБОЛЕВАНИЙ НАСЕЛЕНИЯ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  <w:rPr>
          <w:b/>
        </w:rPr>
      </w:pPr>
      <w:r w:rsidRPr="002F71AC">
        <w:t>Основные принципы построения здорового образа жизни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  <w:rPr>
          <w:b/>
        </w:rPr>
      </w:pPr>
      <w:r w:rsidRPr="002F71AC">
        <w:t>Работать с научной и справочной литературой</w:t>
      </w:r>
    </w:p>
    <w:p w:rsidR="002C4147" w:rsidRPr="002F71AC" w:rsidRDefault="002C4147" w:rsidP="001C5301">
      <w:pPr>
        <w:contextualSpacing/>
        <w:jc w:val="both"/>
        <w:rPr>
          <w:b/>
          <w:bCs/>
        </w:rPr>
      </w:pP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ОПК-3 СПОСОБНОСТЬ РЕШАТЬ ПРОФЕССИОНАЛЬНЫЕ ЗАДАЧИ ВРАЧА ПО ОБЩЕЙ ГИГИЕНЕ, ЭПИДЕМИОЛОГИИ С ИСПОЛЬЗОВАНИЕМ ОСНОВНЫХ ФИЗИКО-ХИМИЧЕСКИХ, МАТЕМАТИЧЕСКИХ И ИНЫХ ЕСТЕСТВЕННОНАУЧНЫХ ПОНЯТИЙ И МЕТОДОВ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методы гигиенических исследований объектов окружающей среды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действие ионизирующих излучений на здоровье человека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основные физико-химические, математические естественно-научные понятия и методы сбора и медико-статистического анализа информации о состоянии санитарно-эпидемиологической обстановки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основы теории вероятностей и математической статистики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свойства растворов и дисперсных систем в организме человека; основы химической термодинамики и кинетики в применении к организму человека; буферные системы и их значение в жизнедеятельности организмов.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Знать строение, химические свойства и роль основных классов биологически важных соединений в организме человека, а также некоторых ксенобиотиков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химическую сущность процессов, происходящих в организме человека и основные факторы, которые могут на эти процессы влиять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общие закономерности происхождения и развития жизни; антропогенез и онтогенез человека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знать биохимическую сущность процессов энергетического, углеводного, липидного, обменов, обмена азотсодержащих соединений, способы регуляции процессов, протекающих в организме человека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  <w:rPr>
          <w:color w:val="00000A"/>
        </w:rPr>
      </w:pPr>
      <w:r w:rsidRPr="002F71AC">
        <w:rPr>
          <w:color w:val="00000A"/>
        </w:rPr>
        <w:t>медико-биологические и микробиологические термины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  <w:rPr>
          <w:color w:val="00000A"/>
        </w:rPr>
      </w:pPr>
      <w:r w:rsidRPr="002F71AC">
        <w:rPr>
          <w:color w:val="00000A"/>
        </w:rPr>
        <w:t>классификацию, принципы получения и применения иммунобиологических препаратов для профилактики и лечения инфекционных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таксономию, морфологические и биологические свойства возбудителей инфекционных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эпидемиологию и патогенез инфекционных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основные клинические проявления и иммунитет при инфекционных заболеваниях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правила работы и техники безопасности в  микробиологической лаборатории при работе с микробами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</w:pPr>
      <w:r w:rsidRPr="002F71AC">
        <w:t>методы микробиологической диагностики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  <w:rPr>
          <w:color w:val="00000A"/>
        </w:rPr>
      </w:pPr>
      <w:r w:rsidRPr="002F71AC">
        <w:rPr>
          <w:color w:val="00000A"/>
        </w:rPr>
        <w:t>классификацию, принципы получения и применения иммунобиологических препаратов для диагностики инфекционных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27"/>
        </w:numPr>
        <w:jc w:val="both"/>
        <w:rPr>
          <w:color w:val="00000A"/>
        </w:rPr>
      </w:pPr>
      <w:r w:rsidRPr="002F71AC">
        <w:t>классификацию и основные характеристики лекарственных средств (фармакодинамику и фармакокинетику, показания и противопоказания к применению; побочные эффекты)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28"/>
        </w:numPr>
        <w:jc w:val="both"/>
      </w:pPr>
      <w:r w:rsidRPr="002F71AC">
        <w:t>применять методы и методики исследований (испытаний) и измерений</w:t>
      </w:r>
    </w:p>
    <w:p w:rsidR="002C4147" w:rsidRPr="002F71AC" w:rsidRDefault="002C4147" w:rsidP="001C5301">
      <w:pPr>
        <w:pStyle w:val="a5"/>
        <w:widowControl/>
        <w:numPr>
          <w:ilvl w:val="0"/>
          <w:numId w:val="28"/>
        </w:numPr>
        <w:jc w:val="both"/>
      </w:pPr>
      <w:r w:rsidRPr="002F71AC">
        <w:t>формулировать выводы на основе поставленной цели исследования, полученных результатов и оценки погрешностей</w:t>
      </w:r>
    </w:p>
    <w:p w:rsidR="002C4147" w:rsidRPr="002F71AC" w:rsidRDefault="002C4147" w:rsidP="001C5301">
      <w:pPr>
        <w:pStyle w:val="a5"/>
        <w:widowControl/>
        <w:numPr>
          <w:ilvl w:val="0"/>
          <w:numId w:val="28"/>
        </w:numPr>
        <w:jc w:val="both"/>
      </w:pPr>
      <w:r w:rsidRPr="002F71AC">
        <w:t>использовать расчетные формулы, таблицы, графики при решении статистических задач</w:t>
      </w:r>
    </w:p>
    <w:p w:rsidR="002C4147" w:rsidRPr="002F71AC" w:rsidRDefault="002C4147" w:rsidP="001C5301">
      <w:pPr>
        <w:pStyle w:val="a5"/>
        <w:widowControl/>
        <w:numPr>
          <w:ilvl w:val="0"/>
          <w:numId w:val="28"/>
        </w:numPr>
        <w:jc w:val="both"/>
        <w:rPr>
          <w:bCs/>
        </w:rPr>
      </w:pPr>
      <w:r w:rsidRPr="002F71AC">
        <w:rPr>
          <w:bCs/>
        </w:rPr>
        <w:t>составлять структурные формулы биологически важных веществ и давать им названия; классифицировать химические соединения, и описывать их свойства, основываясь на структурных формулах</w:t>
      </w:r>
    </w:p>
    <w:p w:rsidR="002C4147" w:rsidRPr="002F71AC" w:rsidRDefault="002C4147" w:rsidP="001C5301">
      <w:pPr>
        <w:pStyle w:val="a5"/>
        <w:widowControl/>
        <w:numPr>
          <w:ilvl w:val="0"/>
          <w:numId w:val="28"/>
        </w:numPr>
        <w:jc w:val="both"/>
      </w:pPr>
      <w:r w:rsidRPr="002F71AC">
        <w:t>проводить термодинамические и кинетические расчеты, расчеты концентраций веществ в пробах, расчеты ионных равновесий и осмотического давления растворов неэлектролитов и электролитов</w:t>
      </w:r>
    </w:p>
    <w:p w:rsidR="002C4147" w:rsidRPr="002F71AC" w:rsidRDefault="002C4147" w:rsidP="001C5301">
      <w:pPr>
        <w:pStyle w:val="a5"/>
        <w:widowControl/>
        <w:numPr>
          <w:ilvl w:val="0"/>
          <w:numId w:val="28"/>
        </w:numPr>
        <w:jc w:val="both"/>
      </w:pPr>
      <w:r w:rsidRPr="002F71AC">
        <w:t>пользоваться учебной, научной, научно-популярной литературой, сетью Интернет для профессиональной деятельности</w:t>
      </w:r>
    </w:p>
    <w:p w:rsidR="002C4147" w:rsidRPr="002F71AC" w:rsidRDefault="002C4147" w:rsidP="001C5301">
      <w:pPr>
        <w:pStyle w:val="a5"/>
        <w:widowControl/>
        <w:numPr>
          <w:ilvl w:val="0"/>
          <w:numId w:val="28"/>
        </w:numPr>
        <w:jc w:val="both"/>
        <w:rPr>
          <w:bCs/>
        </w:rPr>
      </w:pPr>
      <w:r w:rsidRPr="002F71AC">
        <w:rPr>
          <w:bCs/>
        </w:rPr>
        <w:lastRenderedPageBreak/>
        <w:t>интерпретировать биохимические показатели биологических жидкостей человека, называть возможные причины их отклонений от нормы</w:t>
      </w:r>
    </w:p>
    <w:p w:rsidR="002C4147" w:rsidRPr="002F71AC" w:rsidRDefault="002C4147" w:rsidP="001C5301">
      <w:pPr>
        <w:pStyle w:val="a5"/>
        <w:widowControl/>
        <w:numPr>
          <w:ilvl w:val="0"/>
          <w:numId w:val="28"/>
        </w:numPr>
        <w:jc w:val="both"/>
      </w:pPr>
      <w:r w:rsidRPr="002F71AC">
        <w:t>определить классификационную группу иммунобиологических препаратов для профилактики и лечения инфекционных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28"/>
        </w:numPr>
        <w:jc w:val="both"/>
        <w:rPr>
          <w:color w:val="00000A"/>
        </w:rPr>
      </w:pPr>
      <w:r w:rsidRPr="002F71AC">
        <w:rPr>
          <w:color w:val="00000A"/>
        </w:rPr>
        <w:t>приготовить микропрепараты, окрасить их простыми и сложными методами</w:t>
      </w:r>
    </w:p>
    <w:p w:rsidR="002C4147" w:rsidRPr="002F71AC" w:rsidRDefault="002C4147" w:rsidP="001C5301">
      <w:pPr>
        <w:pStyle w:val="a5"/>
        <w:widowControl/>
        <w:numPr>
          <w:ilvl w:val="0"/>
          <w:numId w:val="28"/>
        </w:numPr>
        <w:jc w:val="both"/>
        <w:rPr>
          <w:color w:val="00000A"/>
        </w:rPr>
      </w:pPr>
      <w:r w:rsidRPr="002F71AC">
        <w:rPr>
          <w:color w:val="00000A"/>
        </w:rPr>
        <w:t>определить классификационную группу иммунобиологических препаратов для диагностики  инфекционных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28"/>
        </w:numPr>
        <w:jc w:val="both"/>
        <w:rPr>
          <w:color w:val="00000A"/>
        </w:rPr>
      </w:pPr>
      <w:r w:rsidRPr="002F71AC">
        <w:rPr>
          <w:color w:val="00000A"/>
        </w:rPr>
        <w:t>микроскопировать с иммерсионной системой</w:t>
      </w:r>
    </w:p>
    <w:p w:rsidR="002C4147" w:rsidRPr="002F71AC" w:rsidRDefault="002C4147" w:rsidP="001C5301">
      <w:pPr>
        <w:pStyle w:val="a5"/>
        <w:widowControl/>
        <w:numPr>
          <w:ilvl w:val="0"/>
          <w:numId w:val="28"/>
        </w:numPr>
        <w:jc w:val="both"/>
        <w:rPr>
          <w:color w:val="00000A"/>
        </w:rPr>
      </w:pPr>
      <w:r w:rsidRPr="002F71AC">
        <w:rPr>
          <w:color w:val="00000A"/>
        </w:rPr>
        <w:t>учитывать и интерпретировать результаты микробиологических и вирусологических  исследований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28"/>
        </w:numPr>
        <w:jc w:val="both"/>
        <w:rPr>
          <w:color w:val="00000A"/>
        </w:rPr>
      </w:pPr>
      <w:r w:rsidRPr="002F71AC">
        <w:t>анализировать действие лекарственных средств по совокупности их фармакологических свойств и возможность их использования для терапевтического лечения пациента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 xml:space="preserve">Владеть:  </w:t>
      </w:r>
    </w:p>
    <w:p w:rsidR="002C4147" w:rsidRPr="002F71AC" w:rsidRDefault="002C4147" w:rsidP="001C5301">
      <w:pPr>
        <w:pStyle w:val="a5"/>
        <w:widowControl/>
        <w:numPr>
          <w:ilvl w:val="0"/>
          <w:numId w:val="29"/>
        </w:numPr>
        <w:jc w:val="both"/>
      </w:pPr>
      <w:r w:rsidRPr="002F71AC">
        <w:t>проведение лабораторных исследований и испытаний, обследований и их оценка</w:t>
      </w:r>
    </w:p>
    <w:p w:rsidR="002C4147" w:rsidRPr="002F71AC" w:rsidRDefault="002C4147" w:rsidP="001C5301">
      <w:pPr>
        <w:pStyle w:val="a5"/>
        <w:widowControl/>
        <w:numPr>
          <w:ilvl w:val="0"/>
          <w:numId w:val="29"/>
        </w:numPr>
        <w:jc w:val="both"/>
      </w:pPr>
      <w:r w:rsidRPr="002F71AC">
        <w:t>проведение оценки биологических, химических, физических, социальных, природно-климатических показателей</w:t>
      </w:r>
    </w:p>
    <w:p w:rsidR="002C4147" w:rsidRPr="002F71AC" w:rsidRDefault="002C4147" w:rsidP="001C5301">
      <w:pPr>
        <w:pStyle w:val="a5"/>
        <w:widowControl/>
        <w:numPr>
          <w:ilvl w:val="0"/>
          <w:numId w:val="29"/>
        </w:numPr>
        <w:jc w:val="both"/>
      </w:pPr>
      <w:r w:rsidRPr="002F71AC">
        <w:t>медико-биологическим понятийным аппаратом</w:t>
      </w:r>
    </w:p>
    <w:p w:rsidR="002C4147" w:rsidRPr="002F71AC" w:rsidRDefault="002C4147" w:rsidP="001C5301">
      <w:pPr>
        <w:pStyle w:val="a5"/>
        <w:jc w:val="both"/>
      </w:pP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ОПК-4 СПОСОБЕН ПРИМЕНЯТЬ МЕДИЦИНСКИЕ ТЕХНОЛОГИИ, СПЕЦИАЛИЗИРОВАННОЕ ОБОРУДОВАНИЕ И МЕДИЦИНСКИЕ ИЗДЕЛИЯ, ДЕЗИНФЕКЦИОННЫЕ СРЕДСТВА, ЛЕКАРСТВЕННЫЕ ПРЕПАРАТЫ, В ТОМ ЧИСЛЕ ИММУНОБИОЛОГИЧЕСКИЕ, И ИНЫЕ ВЕЩЕСТВА И ИХ КОМБИНАЦИИ ПРИ РЕШЕНИИ ПРОФЕССИОНАЛЬНЫХ ЗАДАЧ С ПОЗИЦИЙ ДОКАЗАТЕЛЬНОЙ МЕДИЦИНЫ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f"/>
        <w:numPr>
          <w:ilvl w:val="0"/>
          <w:numId w:val="30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общие вопросы организации медицинской помощи населению</w:t>
      </w:r>
    </w:p>
    <w:p w:rsidR="002C4147" w:rsidRPr="002F71AC" w:rsidRDefault="002C4147" w:rsidP="001C5301">
      <w:pPr>
        <w:pStyle w:val="af"/>
        <w:numPr>
          <w:ilvl w:val="0"/>
          <w:numId w:val="30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методы лабораторных и инструментальных исследований для оценки состояния здоровья, медицинские показания к проведению исследований, правила интерпретации их результатов</w:t>
      </w:r>
    </w:p>
    <w:p w:rsidR="002C4147" w:rsidRPr="002F71AC" w:rsidRDefault="002C4147" w:rsidP="001C5301">
      <w:pPr>
        <w:pStyle w:val="af"/>
        <w:numPr>
          <w:ilvl w:val="0"/>
          <w:numId w:val="30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этиология, патогенез и патоморфология, клиническая картина, дифференциальная диагностика, особенности течения, осложнения и исходы заболеваний внутренних органов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  <w:rPr>
          <w:spacing w:val="-5"/>
        </w:rPr>
      </w:pPr>
      <w:r w:rsidRPr="002F71AC">
        <w:rPr>
          <w:spacing w:val="-5"/>
        </w:rPr>
        <w:t>роль физической культуры в развитии личности и осуществлении здорового образа жизни;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  <w:rPr>
          <w:color w:val="333333"/>
          <w:shd w:val="clear" w:color="auto" w:fill="FFFFFF"/>
          <w:lang w:eastAsia="ar-SA"/>
        </w:rPr>
      </w:pPr>
      <w:r w:rsidRPr="002F71AC">
        <w:rPr>
          <w:color w:val="333333"/>
          <w:shd w:val="clear" w:color="auto" w:fill="FFFFFF"/>
          <w:lang w:eastAsia="ar-SA"/>
        </w:rPr>
        <w:t>механизм действия немедикаментозной терапии; медицинские показания и противопоказания к ее назначению; осложнения, вызванные ее применением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  <w:rPr>
          <w:lang w:eastAsia="ar-SA"/>
        </w:rPr>
      </w:pPr>
      <w:r w:rsidRPr="002F71AC">
        <w:t xml:space="preserve">нормативные правовые акты, регламентирующие порядок проведения медицинских осмотров, в том числе профилактических медицинских осмотров, в связи с занятиями физической культурой и спортом, прохождением медицинской реабилитации 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  <w:rPr>
          <w:lang w:eastAsia="ar-SA"/>
        </w:rPr>
      </w:pPr>
      <w:r w:rsidRPr="002F71AC">
        <w:rPr>
          <w:lang w:eastAsia="ar-SA"/>
        </w:rPr>
        <w:t>мероприятия по реабилитации взрослых, детей и подростков с основными хроническими заболеваниями и состояниями в соответствии с клиническими рекомендациями и порядками оказания медицинской помощи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основные критерии общественного здоровья и факторы риска социально значимых и наиболее распространенных заболеваний, методы и организационные формы их профилактики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принципы клинических лабораторных исследований, применяемых в лаборатории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 xml:space="preserve">аналитические характеристики клинических лабораторных исследований 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преаналитические, аналитические и постаналитические технологии клинических лабораторных исследований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 xml:space="preserve">методы контроля качества клинических лабораторных исследований и оценки их результатов 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стандарты в области качества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lastRenderedPageBreak/>
        <w:t>законодательство Российской Федерации в области здравоохранения, технического регулирования, обеспечения санитарно-эпидемиологического благополучия населения, в сфере защиты прав потребителей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принципы гигиенического нормирования вредных и опасных факторов производственной среды и трудового процесса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нормативные правовые документы, регламентирующие порядки  оказания  медицинской помощи больным туберкулезом, проведения медицинских осмотров и диспансерного наблюдения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факторы и группы риска по заболеванию туберкулезом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  <w:rPr>
          <w:bCs/>
        </w:rPr>
      </w:pPr>
      <w:r w:rsidRPr="002F71AC">
        <w:t xml:space="preserve">понятие очага туберкулезной инфекции, критерии его эпидемической опасности и группы очагов </w:t>
      </w:r>
      <w:r w:rsidRPr="002F71AC">
        <w:rPr>
          <w:bCs/>
        </w:rPr>
        <w:t>туберкулезной инфекции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виды профилактики и организацию работы  врача в очаге туберкулезной инфекции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  <w:rPr>
          <w:bCs/>
        </w:rPr>
      </w:pPr>
      <w:r w:rsidRPr="002F71AC">
        <w:rPr>
          <w:bCs/>
        </w:rPr>
        <w:t>виды профилактических осмотров на туберкулез в зависимости от возраста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методы выявления и диагностики туберкулеза (клинические, рентгенологические, микробиологические).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клиническую классификацию туберкулеза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  <w:rPr>
          <w:bCs/>
        </w:rPr>
      </w:pPr>
      <w:r w:rsidRPr="002F71AC">
        <w:rPr>
          <w:bCs/>
        </w:rPr>
        <w:t>организацию проведения иммунодиагностических тестов на туберкулез у детей и подростков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  <w:rPr>
          <w:bCs/>
        </w:rPr>
      </w:pPr>
      <w:r w:rsidRPr="002F71AC">
        <w:rPr>
          <w:bCs/>
        </w:rPr>
        <w:t xml:space="preserve">организацию  вакцинации и ревакцинации БЦЖ  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  <w:rPr>
          <w:bCs/>
        </w:rPr>
      </w:pPr>
      <w:r w:rsidRPr="002F71AC">
        <w:rPr>
          <w:bCs/>
        </w:rPr>
        <w:t>противопоказания для проведения вакцинации БЦЖ/БЦЖ-М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механизм действия лекарственных препаратов, медицинских изделий и лечебного питания, медицинских показаний и противопоказаний к их применению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 xml:space="preserve">план обследования больного;  основные симптомы заболеваний   внутренних органов; этиологию, 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патогенез и меры профилактики наиболее часто встречающихся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основные принципы оказания медицинской помо-щи при неотложных состояниях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алгоритм базовой сердечно-легочной реанимации, способы ИВЛ, технику непрямого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массажа сердца, электрической дефибрилляции; принципы профилактики осложнений СЛР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способы обеспечения свободной проходимости дыхательных путей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клинические рекомендации (протоколы лечения) по вопросам оказания неотложной медицинской помощи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назначение лекарственных препаратов, медицинских изделий и лечебного питания с учетом диагноза, возраста и клинической картины болезни и в соответствии с действующими стандартами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интерпретировать данные специальных методов диагностики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 xml:space="preserve">перечень лабораторных методов с учетом организационной структуры медицинских организаций различного типа 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план обследования больного;  основные симптомы заболеваний   внутренних органов; этиологию, патогенез и меры профилактики наиболее часто встречающихся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основные принципы оказания медицинской помощи при неотложных состояниях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алгоритм базовой сердечно-легочной реанимации, способы ИВЛ, технику непрямого массажа сердца, электрической дефибрилляции; принципы профилактики осложнений СЛР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способы обеспечения свободной проходимости дыхательных путей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клинические рекомендации (протоколы лечения) по вопросам оказания неотложной медицинской помощи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медико-статистические закономерности, этиологические факторы возникновения злокачественных новообразований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  <w:rPr>
          <w:rFonts w:eastAsia="Calibri"/>
        </w:rPr>
      </w:pPr>
      <w:r w:rsidRPr="002F71AC">
        <w:rPr>
          <w:rFonts w:eastAsia="Calibri"/>
        </w:rPr>
        <w:t>правила оформления медицинской документации в медицинских организациях, оказывающих медицинскую помощь амбулаторно, в том числе на дому при вызове медицинского работника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  <w:rPr>
          <w:lang w:eastAsia="ar-SA"/>
        </w:rPr>
      </w:pPr>
      <w:r w:rsidRPr="002F71AC">
        <w:rPr>
          <w:lang w:eastAsia="ar-SA"/>
        </w:rPr>
        <w:lastRenderedPageBreak/>
        <w:t>эпидемиология инфекционных, паразитарных и неинфекционных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современные подходы к изучению и оценке состояния здоровья, заболеваемости, физического и психического развития детей и подростков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физиолого-гигиенические принципы организации учебно-воспитательного процесса в образовательных учреждениях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принципы организации профилактических мероприятий по предупреждению неблагоприятного влияния факторов окружающей среды на организм ребенка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tabs>
          <w:tab w:val="left" w:pos="1395"/>
        </w:tabs>
        <w:suppressAutoHyphens/>
        <w:jc w:val="both"/>
        <w:rPr>
          <w:lang w:eastAsia="ar-SA"/>
        </w:rPr>
      </w:pPr>
      <w:r w:rsidRPr="002F71AC">
        <w:rPr>
          <w:lang w:eastAsia="ar-SA"/>
        </w:rPr>
        <w:t>национальный календарь профилактических прививок, сроки проведения профилактических прививок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tabs>
          <w:tab w:val="left" w:pos="1395"/>
        </w:tabs>
        <w:suppressAutoHyphens/>
        <w:jc w:val="both"/>
        <w:rPr>
          <w:lang w:eastAsia="ar-SA"/>
        </w:rPr>
      </w:pPr>
      <w:r w:rsidRPr="002F71AC">
        <w:rPr>
          <w:lang w:eastAsia="ar-SA"/>
        </w:rPr>
        <w:t>перечень медицинских противопоказаний к проведению профилактических прививок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tabs>
          <w:tab w:val="left" w:pos="1395"/>
        </w:tabs>
        <w:suppressAutoHyphens/>
        <w:jc w:val="both"/>
        <w:rPr>
          <w:lang w:eastAsia="ar-SA"/>
        </w:rPr>
      </w:pPr>
      <w:r w:rsidRPr="002F71AC">
        <w:rPr>
          <w:lang w:eastAsia="ar-SA"/>
        </w:rPr>
        <w:t>диагностическая информативность лабораторных симптомов и синдромов (понятие специфичности, чувствительности тестов, прогностической значимости) при заболеваниях детского возраста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основы радиационной безопасности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эпидемиология инфекционных, паразитарных и неинфекционных заболеваний, методы осуществления противоэпидемичес ких мероприятий, защиты населения в очагах особо опасных инфекций, при ухудшении радиационной обстановки и стихийных бедствиях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 xml:space="preserve">основные критерии общественного здоровья и факторы риска социально значимых и наиболее распространенных заболеваний, методы и организационные формы их профилактики 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 xml:space="preserve">перечень инфекционных заболеваний, требующих проведения мероприятий по санитарной охране территории Российской Федерации 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 xml:space="preserve">диагностическая информативность лабораторных симптомов и синдромов (понятие специфичности, чувствительности тестов, прогностической значимости) 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autoSpaceDE w:val="0"/>
        <w:autoSpaceDN w:val="0"/>
        <w:adjustRightInd w:val="0"/>
        <w:jc w:val="both"/>
      </w:pPr>
      <w:r w:rsidRPr="002F71AC">
        <w:t>социально значимые вирусные инфекции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  <w:rPr>
          <w:bCs/>
        </w:rPr>
      </w:pPr>
      <w:r w:rsidRPr="002F71AC">
        <w:rPr>
          <w:bCs/>
        </w:rPr>
        <w:t>перечень инфекционных заболеваний, требующих проведения мероприятий по санитарной охране территории Российской Федерации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  <w:rPr>
          <w:bCs/>
        </w:rPr>
      </w:pPr>
      <w:r w:rsidRPr="002F71AC">
        <w:rPr>
          <w:bCs/>
        </w:rPr>
        <w:t>этиологию, патогенез и меры профилактики наиболее часто встречающихся заболеваний, современную классификацию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клиническую картину, особенности течения и возможные осложнения наиболее распространенных заболеваний нервной системы, протекающих в типичной форме у различных возрастных групп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>методы диагностики, диагностические возможности методов непосредственного исследования больного, современные методы клинического, лабораторного, инструментального обследования больных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rPr>
          <w:spacing w:val="-5"/>
        </w:rPr>
        <w:t xml:space="preserve">общие </w:t>
      </w:r>
      <w:r w:rsidRPr="002F71AC">
        <w:rPr>
          <w:spacing w:val="-3"/>
        </w:rPr>
        <w:t xml:space="preserve">закономерности </w:t>
      </w:r>
      <w:r w:rsidRPr="002F71AC">
        <w:t xml:space="preserve">филогенеза и онтогенеза человека; </w:t>
      </w:r>
      <w:r w:rsidRPr="002F71AC">
        <w:rPr>
          <w:spacing w:val="-2"/>
        </w:rPr>
        <w:t>антропогенез человека</w:t>
      </w:r>
      <w:r w:rsidRPr="002F71AC">
        <w:t xml:space="preserve"> 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t xml:space="preserve">общие вопросы этиологии, патогенеза наследственных заболеваний; принципы </w:t>
      </w:r>
      <w:r w:rsidRPr="002F71AC">
        <w:rPr>
          <w:spacing w:val="-1"/>
        </w:rPr>
        <w:t xml:space="preserve">классификации болезней; основные </w:t>
      </w:r>
      <w:r w:rsidRPr="002F71AC">
        <w:t>понятия общей нозологии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  <w:rPr>
          <w:lang w:eastAsia="ar-SA"/>
        </w:rPr>
      </w:pPr>
      <w:r w:rsidRPr="002F71AC">
        <w:rPr>
          <w:lang w:eastAsia="ar-SA"/>
        </w:rPr>
        <w:t>особенности отдельных психических расстройств, их основные синдромы, клинические проявления отдельных форм психических расстройств, основные факторы, определяющие развитие врожденных и приобретенных психических расстройств, способы профилактики и коррекции психических расстройств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  <w:rPr>
          <w:spacing w:val="2"/>
          <w:shd w:val="clear" w:color="auto" w:fill="FFFFFF"/>
        </w:rPr>
      </w:pPr>
      <w:r w:rsidRPr="002F71AC">
        <w:rPr>
          <w:spacing w:val="2"/>
          <w:shd w:val="clear" w:color="auto" w:fill="FFFFFF"/>
        </w:rPr>
        <w:t>современные методы применения лекарственных препаратов, медицинских изделий и лечебного питания при заболеваниях и состояниях у пациента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</w:r>
    </w:p>
    <w:p w:rsidR="002C4147" w:rsidRPr="002F71AC" w:rsidRDefault="002C4147" w:rsidP="001C5301">
      <w:pPr>
        <w:pStyle w:val="a5"/>
        <w:widowControl/>
        <w:numPr>
          <w:ilvl w:val="0"/>
          <w:numId w:val="30"/>
        </w:numPr>
        <w:jc w:val="both"/>
      </w:pPr>
      <w:r w:rsidRPr="002F71AC">
        <w:rPr>
          <w:spacing w:val="2"/>
          <w:shd w:val="clear" w:color="auto" w:fill="FFFFFF"/>
        </w:rPr>
        <w:t>назначение немедикаментозного лечения с учетом диагноза, возраста и клинической картины болезни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f"/>
        <w:numPr>
          <w:ilvl w:val="0"/>
          <w:numId w:val="31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lastRenderedPageBreak/>
        <w:t>Анализировать полученные результаты обследования пациента, при необходимости обосновывать и планировать объем дополнительных исследований.</w:t>
      </w:r>
    </w:p>
    <w:p w:rsidR="002C4147" w:rsidRPr="002F71AC" w:rsidRDefault="002C4147" w:rsidP="001C5301">
      <w:pPr>
        <w:pStyle w:val="af"/>
        <w:numPr>
          <w:ilvl w:val="0"/>
          <w:numId w:val="31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Интерпретировать результаты сбора информации о заболевании пациента.</w:t>
      </w:r>
    </w:p>
    <w:p w:rsidR="002C4147" w:rsidRPr="002F71AC" w:rsidRDefault="002C4147" w:rsidP="001C5301">
      <w:pPr>
        <w:pStyle w:val="af"/>
        <w:numPr>
          <w:ilvl w:val="0"/>
          <w:numId w:val="31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Интерпретировать данные, полученные при лабораторном обследовании пациента.</w:t>
      </w:r>
    </w:p>
    <w:p w:rsidR="002C4147" w:rsidRPr="002F71AC" w:rsidRDefault="002C4147" w:rsidP="001C5301">
      <w:pPr>
        <w:pStyle w:val="af"/>
        <w:numPr>
          <w:ilvl w:val="0"/>
          <w:numId w:val="31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Интерпретировать данные, полученные при лабораторном обследовании пациента.</w:t>
      </w:r>
    </w:p>
    <w:p w:rsidR="002C4147" w:rsidRPr="002F71AC" w:rsidRDefault="002C4147" w:rsidP="001C5301">
      <w:pPr>
        <w:pStyle w:val="af"/>
        <w:numPr>
          <w:ilvl w:val="0"/>
          <w:numId w:val="31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Интерпретировать данные, полученные при консультациях пациента врачами-специалистами.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>Проводить дифференциальную диагностику заболеваний внутренних органов от других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>Дать рекомендации по выбору оптимального режима двигательной активности</w:t>
      </w:r>
      <w:r w:rsidRPr="002F71AC">
        <w:rPr>
          <w:spacing w:val="-2"/>
        </w:rPr>
        <w:t xml:space="preserve">, определить показания и противопоказания </w:t>
      </w:r>
      <w:r w:rsidRPr="002F71AC">
        <w:t>к назначению методов и средств физ. Культуры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  <w:rPr>
          <w:lang w:eastAsia="ar-SA"/>
        </w:rPr>
      </w:pPr>
      <w:r w:rsidRPr="002F71AC">
        <w:rPr>
          <w:lang w:eastAsia="ar-SA"/>
        </w:rPr>
        <w:t>Определять медицинские показания и противопоказания к проведению реабилитационных мероприятий при основных заболеваниях и патологических состояниях в соответствии с действующими клиническими рекомендациями  и порядками оказания медицинской помощи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>определять группы повышенного риска заболевания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>проявлять комплексный подход к назначению лабораторных обследований с учетом характеристик лабораторных тестов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>интерпретировать данные специальных методов диагностики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>обеспечивать мероприятия по первичной и вторичной профилактике наиболее часто встречающихся в медицинской организации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  <w:rPr>
          <w:bCs/>
        </w:rPr>
      </w:pPr>
      <w:r w:rsidRPr="002F71AC">
        <w:rPr>
          <w:bCs/>
        </w:rPr>
        <w:t>Применять методы и методики исследований (испытаний) и измерений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>Осуществлять контроль качества клинических лабораторных исследований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 xml:space="preserve">производить контроль качества клинических лабораторных исследований 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>Оценивать степень отклонения результата клинического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Применять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потребителей.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>Пользоваться научной и справочной литературой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>Организовать и определить метод профилактического осмотра на туберкулез в зависимости от возраста</w:t>
      </w:r>
    </w:p>
    <w:p w:rsidR="002C4147" w:rsidRPr="002F71AC" w:rsidRDefault="002C4147" w:rsidP="001C5301">
      <w:pPr>
        <w:pStyle w:val="31"/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71AC">
        <w:rPr>
          <w:rFonts w:ascii="Times New Roman" w:hAnsi="Times New Roman" w:cs="Times New Roman"/>
          <w:sz w:val="24"/>
          <w:szCs w:val="24"/>
        </w:rPr>
        <w:t xml:space="preserve">Организовать проведение иммунодиагностических тестов на туберкулезную инфекцию и оценить их 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>Назначить клинический минимум обследования на туберкулез.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>Выделить группы риска по заболеванию туберкулезом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  <w:rPr>
          <w:bCs/>
        </w:rPr>
      </w:pPr>
      <w:r w:rsidRPr="002F71AC">
        <w:rPr>
          <w:bCs/>
        </w:rPr>
        <w:t>Определить  категорию очага туберкулеза по степени эпидопас-ности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  <w:rPr>
          <w:bCs/>
        </w:rPr>
      </w:pPr>
      <w:r w:rsidRPr="002F71AC">
        <w:t>Назначать лекарственные препараты, медицинские изделия и лечебное питание с учетом диагноза, возраста и клинической картины болезни в соответствии с действующими порядками оказания медицинской помощи, клиническими рекомендациями по вопросам лечения с учетом стандартов медицинской помощи</w:t>
      </w:r>
      <w:r w:rsidRPr="002F71AC">
        <w:rPr>
          <w:bCs/>
        </w:rPr>
        <w:t>начить противоэпидемические мероприятия в очаге туберкулезной инфекции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>Назначение лекарственных препаратов, медицинских изделий и лечебного питания с учетом диагноза, возраста и клинической картины болезни в соответствии с действующими порядками оказания медицинской помощи, клиническими рекомендациями по вопросам оказания медицинской помощи с учетом стандартов медицинской помощи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 xml:space="preserve">провести обследование больного; оценить полученные данные; сформулировать синдромальный диагноз; 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осуществлять контроль за показателями гемодинамики и дыхания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оценить результаты обследований пациента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осуществлять контроль за показателями гемодинамики и дыхания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lastRenderedPageBreak/>
        <w:t>оказать первую помощь в экстренных случаях до приезда бригады скорой медицинской помощи; реализовывать госпитализацию в экстренном порядке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оказать неотложную помощь при инородном теле дыхательных путей</w:t>
      </w:r>
    </w:p>
    <w:p w:rsidR="002C4147" w:rsidRPr="002F71AC" w:rsidRDefault="002C4147" w:rsidP="001C5301">
      <w:pPr>
        <w:pStyle w:val="ConsPlusNormal"/>
        <w:widowControl w:val="0"/>
        <w:numPr>
          <w:ilvl w:val="0"/>
          <w:numId w:val="31"/>
        </w:numPr>
        <w:contextualSpacing/>
        <w:jc w:val="both"/>
      </w:pPr>
      <w:r w:rsidRPr="002F71AC">
        <w:t>Проводить госпитализацию в экстренном порядке</w:t>
      </w:r>
    </w:p>
    <w:p w:rsidR="002C4147" w:rsidRPr="002F71AC" w:rsidRDefault="002C4147" w:rsidP="001C5301">
      <w:pPr>
        <w:pStyle w:val="ConsPlusNormal"/>
        <w:widowControl w:val="0"/>
        <w:numPr>
          <w:ilvl w:val="0"/>
          <w:numId w:val="31"/>
        </w:numPr>
        <w:contextualSpacing/>
        <w:jc w:val="both"/>
      </w:pPr>
      <w:r w:rsidRPr="002F71AC">
        <w:t>Обеспечивать мероприятия по первичной и вторичной профилактике наиболее часто встречающихся в заболеваний</w:t>
      </w:r>
    </w:p>
    <w:p w:rsidR="002C4147" w:rsidRPr="002F71AC" w:rsidRDefault="002C4147" w:rsidP="001C5301">
      <w:pPr>
        <w:pStyle w:val="ConsPlusNormal"/>
        <w:widowControl w:val="0"/>
        <w:numPr>
          <w:ilvl w:val="0"/>
          <w:numId w:val="31"/>
        </w:numPr>
        <w:contextualSpacing/>
        <w:jc w:val="both"/>
      </w:pPr>
      <w:r w:rsidRPr="002F71AC">
        <w:t>Проявлять комплексный подход к назначению лабораторных обследований с  учетом характеристик лабораторных тестов</w:t>
      </w:r>
    </w:p>
    <w:p w:rsidR="002C4147" w:rsidRPr="002F71AC" w:rsidRDefault="002C4147" w:rsidP="001C5301">
      <w:pPr>
        <w:pStyle w:val="ConsPlusNormal"/>
        <w:widowControl w:val="0"/>
        <w:numPr>
          <w:ilvl w:val="0"/>
          <w:numId w:val="31"/>
        </w:numPr>
        <w:contextualSpacing/>
        <w:jc w:val="both"/>
      </w:pPr>
      <w:r w:rsidRPr="002F71AC">
        <w:t>Оценивать результаты стандартных методов исследования</w:t>
      </w:r>
    </w:p>
    <w:p w:rsidR="002C4147" w:rsidRPr="002F71AC" w:rsidRDefault="002C4147" w:rsidP="001C5301">
      <w:pPr>
        <w:pStyle w:val="ConsPlusNormal"/>
        <w:widowControl w:val="0"/>
        <w:numPr>
          <w:ilvl w:val="0"/>
          <w:numId w:val="31"/>
        </w:numPr>
        <w:contextualSpacing/>
        <w:jc w:val="both"/>
      </w:pPr>
      <w:r w:rsidRPr="002F71AC">
        <w:t>Организовывать проведение медицинских осмотров и профилактических мероприятий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 xml:space="preserve">провести обследование больного; оценить полученные данные; сформулировать синдромальный диагноз; 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осуществлять контроль за показателями гемодинамики и дыхания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оценить результаты обследований пациента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осуществлять контроль за показателями гемодинамики и дыхания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оказать первую помощь в экстренных случаях до приезда бригады скорой медицинской помощи; реали-зовывать госпита-лизацию в экстренном порядке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Оказать неотложную помощь при инородном теле дыхательных путей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Выявлять причинно-следственные связи между состоянием здоровья населения и воздействием факторов среды обитания человека на основе системного анализа и оценки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  <w:rPr>
          <w:rFonts w:eastAsia="Calibri"/>
        </w:rPr>
      </w:pPr>
      <w:r w:rsidRPr="002F71AC">
        <w:rPr>
          <w:rFonts w:eastAsia="Calibri"/>
        </w:rPr>
        <w:t>Составлять план работы и отчет о своей работе, оформлять паспорт врачебного  участка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suppressAutoHyphens/>
        <w:jc w:val="both"/>
        <w:rPr>
          <w:lang w:eastAsia="ar-SA"/>
        </w:rPr>
      </w:pPr>
      <w:r w:rsidRPr="002F71AC">
        <w:rPr>
          <w:lang w:eastAsia="ar-SA"/>
        </w:rPr>
        <w:t>Пользоваться набором средств информационно-телекоммуникационной    сети  «Интернет» для профессиональной деятельности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  <w:rPr>
          <w:lang w:eastAsia="ar-SA"/>
        </w:rPr>
      </w:pPr>
      <w:r w:rsidRPr="002F71AC">
        <w:rPr>
          <w:lang w:eastAsia="ar-SA"/>
        </w:rPr>
        <w:t>Работать с научной и справочной литературой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suppressAutoHyphens/>
        <w:jc w:val="both"/>
        <w:rPr>
          <w:lang w:eastAsia="ar-SA"/>
        </w:rPr>
      </w:pPr>
      <w:r w:rsidRPr="002F71AC">
        <w:rPr>
          <w:lang w:eastAsia="ar-SA"/>
        </w:rPr>
        <w:t>Выявлять факторы риска основных заболеваний детей и подростков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suppressAutoHyphens/>
        <w:jc w:val="both"/>
        <w:rPr>
          <w:lang w:eastAsia="ar-SA"/>
        </w:rPr>
      </w:pPr>
      <w:r w:rsidRPr="002F71AC">
        <w:rPr>
          <w:lang w:eastAsia="ar-SA"/>
        </w:rPr>
        <w:t>Составлять календарь профилактических прививок у здоровых детей и с фоновой патологией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tabs>
          <w:tab w:val="left" w:pos="1395"/>
        </w:tabs>
        <w:suppressAutoHyphens/>
        <w:jc w:val="both"/>
        <w:rPr>
          <w:lang w:eastAsia="ar-SA"/>
        </w:rPr>
      </w:pPr>
      <w:r w:rsidRPr="002F71AC">
        <w:rPr>
          <w:lang w:eastAsia="ar-SA"/>
        </w:rPr>
        <w:t>Давать оценку эффективности профилактических мероприятий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  <w:rPr>
          <w:lang w:eastAsia="ar-SA"/>
        </w:rPr>
      </w:pPr>
      <w:r w:rsidRPr="002F71AC">
        <w:rPr>
          <w:lang w:eastAsia="ar-SA"/>
        </w:rPr>
        <w:t>Выявлять причинно-следственные связи между состоянием здоровья ребенка  и воздействием факторов среды обитания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suppressAutoHyphens/>
        <w:jc w:val="both"/>
        <w:rPr>
          <w:lang w:eastAsia="ar-SA"/>
        </w:rPr>
      </w:pPr>
      <w:r w:rsidRPr="002F71AC">
        <w:rPr>
          <w:lang w:eastAsia="ar-SA"/>
        </w:rPr>
        <w:t>Проводить госпитализацию больного ребенка  в экстренном порядке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suppressAutoHyphens/>
        <w:jc w:val="both"/>
        <w:rPr>
          <w:lang w:eastAsia="ar-SA"/>
        </w:rPr>
      </w:pPr>
      <w:r w:rsidRPr="002F71AC">
        <w:rPr>
          <w:lang w:eastAsia="ar-SA"/>
        </w:rPr>
        <w:t>Обеспечивать мероприятия по первичной и вторичной профилактике наиболее часто встречающихся заболеваний у детей и подростков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suppressAutoHyphens/>
        <w:jc w:val="both"/>
        <w:rPr>
          <w:lang w:eastAsia="ar-SA"/>
        </w:rPr>
      </w:pPr>
      <w:r w:rsidRPr="002F71AC">
        <w:rPr>
          <w:lang w:eastAsia="ar-SA"/>
        </w:rPr>
        <w:t>Назначать комплекс лабораторных, функциональных, инструментальных исследований для подтверждения диагноза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suppressAutoHyphens/>
        <w:jc w:val="both"/>
        <w:rPr>
          <w:lang w:eastAsia="ar-SA"/>
        </w:rPr>
      </w:pPr>
      <w:r w:rsidRPr="002F71AC">
        <w:rPr>
          <w:lang w:eastAsia="ar-SA"/>
        </w:rPr>
        <w:t>Интерпретировать данные специальных методов диагностики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suppressAutoHyphens/>
        <w:jc w:val="both"/>
        <w:rPr>
          <w:lang w:eastAsia="ar-SA"/>
        </w:rPr>
      </w:pPr>
      <w:r w:rsidRPr="002F71AC">
        <w:rPr>
          <w:lang w:eastAsia="ar-SA"/>
        </w:rPr>
        <w:t>Выявлять очаг инфекции и организовывать мероприятия по его оздоровлению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Интерпретировать данные специальных методов диагностики пациента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 xml:space="preserve">Проводить госпитализацию в экстренном порядке 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 xml:space="preserve">Проявлять комплексный подход к назначению лабораторных обследований с учетом характеристик лабораторных тестов 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</w:pPr>
      <w:r w:rsidRPr="002F71AC">
        <w:t xml:space="preserve">Оценивать результаты стандартных методов исследования 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  <w:rPr>
          <w:bCs/>
        </w:rPr>
      </w:pPr>
      <w:r w:rsidRPr="002F71AC">
        <w:t xml:space="preserve">Выявление факторов риска возникновения инфекционных болезней и массовых неинфекционных заболеваний (отравлений) у отдельных категорий населения  </w:t>
      </w:r>
      <w:r w:rsidRPr="002F71AC">
        <w:rPr>
          <w:bCs/>
        </w:rPr>
        <w:t xml:space="preserve"> Обеспечивать мероприятия по первичной и вторичной профилактике наиболее часто встречающихся в медицинской организации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rPr>
          <w:bCs/>
        </w:rPr>
        <w:t>Определять группы повышенного риска заболевания</w:t>
      </w:r>
      <w:r w:rsidRPr="002F71AC">
        <w:t xml:space="preserve"> 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Интерпретировать данные специальных методов диагностики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 xml:space="preserve">определить статус пациента: собрать  анамнез; провести опрос больного с неврологическим заболеванием, его родственников, провести исследование неврологического статуса пациента  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lastRenderedPageBreak/>
        <w:t>поставить предварительный диагноз- синтезировать информацию о пациенте с целью определения патологии и причин ее вызывающих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наметить обьем дополнительных исследований в соответствии с прогнозом болезни, для уточнения диагноза и получения достоверного результата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Собрать анамнез, провести  опрос, провести физикальное обследование пациента различного возраста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</w:pPr>
      <w:r w:rsidRPr="002F71AC">
        <w:t>Интерпретировать результаты наиболее распространённых методов лабораторной и функциональной диагностики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autoSpaceDE w:val="0"/>
        <w:autoSpaceDN w:val="0"/>
        <w:adjustRightInd w:val="0"/>
        <w:jc w:val="both"/>
        <w:rPr>
          <w:lang w:eastAsia="ar-SA"/>
        </w:rPr>
      </w:pPr>
      <w:r w:rsidRPr="002F71AC">
        <w:rPr>
          <w:lang w:eastAsia="ar-SA"/>
        </w:rPr>
        <w:t>Выявить внешние признаки и клинические проявления и определить способы диагностики отдельных психических расстройств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  <w:rPr>
          <w:spacing w:val="2"/>
          <w:shd w:val="clear" w:color="auto" w:fill="FFFFFF"/>
        </w:rPr>
      </w:pPr>
      <w:r w:rsidRPr="002F71AC">
        <w:rPr>
          <w:spacing w:val="2"/>
          <w:shd w:val="clear" w:color="auto" w:fill="FFFFFF"/>
        </w:rPr>
        <w:t>Осуществлять сбор жалоб, анамнеза жизни и заболевания пациента и анализировать полученную информацию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  <w:rPr>
          <w:spacing w:val="2"/>
          <w:shd w:val="clear" w:color="auto" w:fill="FFFFFF"/>
        </w:rPr>
      </w:pPr>
      <w:r w:rsidRPr="002F71AC">
        <w:rPr>
          <w:spacing w:val="2"/>
          <w:shd w:val="clear" w:color="auto" w:fill="FFFFFF"/>
        </w:rPr>
        <w:t>Обосновывать необходимость и объем лабораторного обследования пациента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  <w:rPr>
          <w:spacing w:val="2"/>
          <w:shd w:val="clear" w:color="auto" w:fill="FFFFFF"/>
        </w:rPr>
      </w:pPr>
      <w:r w:rsidRPr="002F71AC">
        <w:rPr>
          <w:spacing w:val="2"/>
          <w:shd w:val="clear" w:color="auto" w:fill="FFFFFF"/>
        </w:rPr>
        <w:t>Обосновывать необходимость и объем инструментального обследования пациента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  <w:rPr>
          <w:spacing w:val="2"/>
          <w:shd w:val="clear" w:color="auto" w:fill="FFFFFF"/>
        </w:rPr>
      </w:pPr>
      <w:r w:rsidRPr="002F71AC">
        <w:rPr>
          <w:spacing w:val="2"/>
          <w:shd w:val="clear" w:color="auto" w:fill="FFFFFF"/>
        </w:rPr>
        <w:t>Анализировать полученные результаты обследования пациента, при необходимости обосновывать и планировать объем дополнительных исследований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  <w:rPr>
          <w:spacing w:val="2"/>
          <w:shd w:val="clear" w:color="auto" w:fill="FFFFFF"/>
        </w:rPr>
      </w:pPr>
      <w:r w:rsidRPr="002F71AC">
        <w:rPr>
          <w:spacing w:val="2"/>
          <w:shd w:val="clear" w:color="auto" w:fill="FFFFFF"/>
        </w:rPr>
        <w:t>Интерпретировать результаты сбора информации о заболевании пациента.</w:t>
      </w:r>
    </w:p>
    <w:p w:rsidR="002C4147" w:rsidRPr="002F71AC" w:rsidRDefault="002C4147" w:rsidP="001C5301">
      <w:pPr>
        <w:pStyle w:val="a5"/>
        <w:widowControl/>
        <w:numPr>
          <w:ilvl w:val="0"/>
          <w:numId w:val="31"/>
        </w:numPr>
        <w:jc w:val="both"/>
        <w:rPr>
          <w:spacing w:val="2"/>
          <w:shd w:val="clear" w:color="auto" w:fill="FFFFFF"/>
        </w:rPr>
      </w:pPr>
      <w:r w:rsidRPr="002F71AC">
        <w:rPr>
          <w:spacing w:val="2"/>
          <w:shd w:val="clear" w:color="auto" w:fill="FFFFFF"/>
        </w:rPr>
        <w:t>Интерпретировать данные, полученные при инструментальном обследовании пациента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Владеть:</w:t>
      </w:r>
    </w:p>
    <w:p w:rsidR="002C4147" w:rsidRPr="002F71AC" w:rsidRDefault="002C4147" w:rsidP="001C5301">
      <w:pPr>
        <w:pStyle w:val="af"/>
        <w:numPr>
          <w:ilvl w:val="0"/>
          <w:numId w:val="32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Формулирование предварительного диагноза и составление плана лабораторных и инструментальных обследований пациента.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  <w:rPr>
          <w:b/>
        </w:rPr>
      </w:pPr>
      <w:r w:rsidRPr="002F71AC">
        <w:t>Проведение дифференциальной диагностики с другими заболеваниями/состояниями, в том числе неотложными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Оценка эффективности и безопасности реабилитации на основе применения немедикаментозных медицинских технологий и специализированного оборудования при заболеваниях и патологических состояниях у детей, подростков и взрослых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деятельностью по проведению санитарно-противоэпидемических (профилактических) мероприятий</w:t>
      </w:r>
    </w:p>
    <w:p w:rsidR="002C4147" w:rsidRPr="002F71AC" w:rsidRDefault="002C4147" w:rsidP="001C5301">
      <w:pPr>
        <w:pStyle w:val="ConsPlusNormal"/>
        <w:widowControl w:val="0"/>
        <w:numPr>
          <w:ilvl w:val="0"/>
          <w:numId w:val="32"/>
        </w:numPr>
        <w:contextualSpacing/>
        <w:jc w:val="both"/>
      </w:pPr>
      <w:r w:rsidRPr="002F71AC">
        <w:t xml:space="preserve">Проведение лабораторных исследований и испытаний, обследований и их оценка 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Рассмотрение, оценка, анализ и сопоставление результатов исследований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 xml:space="preserve">Соотнесение результатов клинических лабораторных исследований с референтными интервалами 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Оценка влияния непатологической и патологической вариации на результаты клинических лабораторных исследований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Алгоритмом  выявления туберкулеза.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 xml:space="preserve">Организацией и  отбором  лиц на вакцинацию  и ревакцинацию против туберкулеза 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Выявлением факторов риска и формированием групп диспансерного наблюдения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autoSpaceDE w:val="0"/>
        <w:autoSpaceDN w:val="0"/>
        <w:adjustRightInd w:val="0"/>
        <w:jc w:val="both"/>
      </w:pPr>
      <w:r w:rsidRPr="002F71AC">
        <w:t xml:space="preserve">провести обследование больного; оценить полученные данные; сформулировать синдромальный диагноз; 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autoSpaceDE w:val="0"/>
        <w:autoSpaceDN w:val="0"/>
        <w:adjustRightInd w:val="0"/>
        <w:jc w:val="both"/>
      </w:pPr>
      <w:r w:rsidRPr="002F71AC">
        <w:t>осуществлять контроль за показателями гемодинамики и дыхания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autoSpaceDE w:val="0"/>
        <w:autoSpaceDN w:val="0"/>
        <w:adjustRightInd w:val="0"/>
        <w:jc w:val="both"/>
      </w:pPr>
      <w:r w:rsidRPr="002F71AC">
        <w:t>оценить результаты обследований пациента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autoSpaceDE w:val="0"/>
        <w:autoSpaceDN w:val="0"/>
        <w:adjustRightInd w:val="0"/>
        <w:jc w:val="both"/>
      </w:pPr>
      <w:r w:rsidRPr="002F71AC">
        <w:t>осуществлять контроль за показателями гемодинамики и дыхания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autoSpaceDE w:val="0"/>
        <w:autoSpaceDN w:val="0"/>
        <w:adjustRightInd w:val="0"/>
        <w:jc w:val="both"/>
      </w:pPr>
      <w:r w:rsidRPr="002F71AC">
        <w:t>оказать первую помощь в экстренных случаях до приезда бригады скорой медицинской помощи; реализовывать госпитализацию в экстренном порядке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autoSpaceDE w:val="0"/>
        <w:autoSpaceDN w:val="0"/>
        <w:adjustRightInd w:val="0"/>
        <w:jc w:val="both"/>
        <w:rPr>
          <w:bCs/>
        </w:rPr>
      </w:pPr>
      <w:r w:rsidRPr="002F71AC">
        <w:t>оказать неотложную помощь при инородном теле дыхательных путей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autoSpaceDE w:val="0"/>
        <w:autoSpaceDN w:val="0"/>
        <w:adjustRightInd w:val="0"/>
        <w:jc w:val="both"/>
      </w:pPr>
      <w:r w:rsidRPr="002F71AC">
        <w:t>провести обследование больного; оценить полученные данные; сформулировать синдромальный диагноз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autoSpaceDE w:val="0"/>
        <w:autoSpaceDN w:val="0"/>
        <w:adjustRightInd w:val="0"/>
        <w:jc w:val="both"/>
      </w:pPr>
      <w:r w:rsidRPr="002F71AC">
        <w:t>оценить результаты обследований пациента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autoSpaceDE w:val="0"/>
        <w:autoSpaceDN w:val="0"/>
        <w:adjustRightInd w:val="0"/>
        <w:jc w:val="both"/>
      </w:pPr>
      <w:r w:rsidRPr="002F71AC">
        <w:t>осуществлять контроль за показателями гемодинамики и дыхания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autoSpaceDE w:val="0"/>
        <w:autoSpaceDN w:val="0"/>
        <w:adjustRightInd w:val="0"/>
        <w:jc w:val="both"/>
      </w:pPr>
      <w:r w:rsidRPr="002F71AC">
        <w:t>оказывать первую помощь в экстренных случаях до приезда бригады скорой медицинской помощи; реализовывать госпитализацию в экстренном порядке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оказывать неотложную помощь при инородном теле дыхательных путей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lastRenderedPageBreak/>
        <w:t>Проведением анализа материалов официальной статистики о заболеваемости населения, демографических процессов, социально-экономической ситуации, санитарном состоянии объектов окружающей среды; анализа форм учетной и отчетной медицинской документации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rPr>
          <w:rFonts w:eastAsia="Calibri"/>
        </w:rPr>
        <w:t>Составление плана работы и отчета о своей работе, оформление паспорта врачебного участка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Методикой осмотра детей разных возрастных групп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suppressAutoHyphens/>
        <w:jc w:val="both"/>
        <w:rPr>
          <w:lang w:eastAsia="ar-SA"/>
        </w:rPr>
      </w:pPr>
      <w:r w:rsidRPr="002F71AC">
        <w:rPr>
          <w:lang w:eastAsia="ar-SA"/>
        </w:rPr>
        <w:t>Разработка оздоровительных мероприятий у детей разных возрастных групп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suppressAutoHyphens/>
        <w:jc w:val="both"/>
        <w:rPr>
          <w:lang w:eastAsia="ar-SA"/>
        </w:rPr>
      </w:pPr>
      <w:r w:rsidRPr="002F71AC">
        <w:rPr>
          <w:lang w:eastAsia="ar-SA"/>
        </w:rPr>
        <w:t>Выявление и госпитализация больных детей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suppressAutoHyphens/>
        <w:jc w:val="both"/>
        <w:rPr>
          <w:lang w:eastAsia="ar-SA"/>
        </w:rPr>
      </w:pPr>
      <w:r w:rsidRPr="002F71AC">
        <w:rPr>
          <w:lang w:eastAsia="ar-SA"/>
        </w:rPr>
        <w:t>Проведение экстренной профилактики в очаге детских инфекций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suppressAutoHyphens/>
        <w:jc w:val="both"/>
        <w:rPr>
          <w:lang w:eastAsia="ar-SA"/>
        </w:rPr>
      </w:pPr>
      <w:r w:rsidRPr="002F71AC">
        <w:rPr>
          <w:lang w:eastAsia="ar-SA"/>
        </w:rPr>
        <w:t xml:space="preserve">Оказание экстренной медицинской помощи при неотложных состояниях у детей 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Организация медицинских осмотров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 xml:space="preserve">Информирование органов государственной власти, органов местного самоуправления и их должностных лиц, медицинских организаций, населения о санитарно- эпидемиологической обстановке, в том числе о подозрении на инфекционные, массовые неинфекционные заболевания 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 xml:space="preserve">Выявление и госпитализация больных 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 xml:space="preserve">Проведение экстренной личной профилактики и профилактики граждан по эпидемиологическим показаниям 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Выявление факторов риска возникновения инфекционных болезней и массовых неинфекционных заболеваний (отравлений) у отдельных категорий населения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Проведение экстренной личной профилактики и профилактики граждан по эпидемиологическим показаниям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  <w:rPr>
          <w:bCs/>
        </w:rPr>
      </w:pPr>
      <w:r w:rsidRPr="002F71AC">
        <w:rPr>
          <w:bCs/>
        </w:rPr>
        <w:t>правильным ведением медицинской документации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методами неврологического обследования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интерпретацией   результатов   лабораторных, инструментальных методов диагностики нервных болезней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Медико-генетическим понятийным аппаратом</w:t>
      </w:r>
    </w:p>
    <w:p w:rsidR="002C4147" w:rsidRPr="002F71AC" w:rsidRDefault="002C4147" w:rsidP="001C5301">
      <w:pPr>
        <w:pStyle w:val="a5"/>
        <w:widowControl/>
        <w:numPr>
          <w:ilvl w:val="0"/>
          <w:numId w:val="32"/>
        </w:numPr>
        <w:jc w:val="both"/>
      </w:pPr>
      <w:r w:rsidRPr="002F71AC">
        <w:t>назначить схему лечения отдельного психического заболевания</w:t>
      </w:r>
    </w:p>
    <w:p w:rsidR="001C5301" w:rsidRDefault="001C5301" w:rsidP="001C5301">
      <w:pPr>
        <w:contextualSpacing/>
        <w:jc w:val="both"/>
        <w:rPr>
          <w:b/>
        </w:rPr>
      </w:pP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ОПК-5 СПОСОБЕН ОЦЕНИВАТЬ МОРФОФУНКЦИОНАЛЬНЫЕ, ФИЗИОЛОГИЧЕСКИЕ СОСТОЯНИЯ И ПАТОЛОГИЧЕСКИЕ ПРОЦЕССЫ В ОРГАНИЗМЕ ЧЕЛОВЕКА ДЛЯ РЕШЕНИЯ ПРОФЕССИОНАЛЬНЫХ ЗАДАЧ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33"/>
        </w:numPr>
        <w:jc w:val="both"/>
        <w:rPr>
          <w:b/>
        </w:rPr>
      </w:pPr>
      <w:r w:rsidRPr="002F71AC">
        <w:t>медико-анатомическую терминологию</w:t>
      </w:r>
    </w:p>
    <w:p w:rsidR="002C4147" w:rsidRPr="002F71AC" w:rsidRDefault="002C4147" w:rsidP="001C5301">
      <w:pPr>
        <w:pStyle w:val="a5"/>
        <w:widowControl/>
        <w:numPr>
          <w:ilvl w:val="0"/>
          <w:numId w:val="33"/>
        </w:numPr>
        <w:jc w:val="both"/>
      </w:pPr>
      <w:r w:rsidRPr="002F71AC">
        <w:t>строение и анатомо-топографические  взаимоотношения  органов и систем организма человека во взаимодействии с их функцией в норме</w:t>
      </w:r>
    </w:p>
    <w:p w:rsidR="002C4147" w:rsidRPr="002F71AC" w:rsidRDefault="002C4147" w:rsidP="001C5301">
      <w:pPr>
        <w:pStyle w:val="a5"/>
        <w:widowControl/>
        <w:numPr>
          <w:ilvl w:val="0"/>
          <w:numId w:val="33"/>
        </w:numPr>
        <w:autoSpaceDE w:val="0"/>
        <w:autoSpaceDN w:val="0"/>
        <w:adjustRightInd w:val="0"/>
        <w:jc w:val="both"/>
      </w:pPr>
      <w:r w:rsidRPr="002F71AC">
        <w:t xml:space="preserve">основные гистологические термины и понятия </w:t>
      </w:r>
    </w:p>
    <w:p w:rsidR="002C4147" w:rsidRPr="002F71AC" w:rsidRDefault="002C4147" w:rsidP="001C5301">
      <w:pPr>
        <w:pStyle w:val="a5"/>
        <w:widowControl/>
        <w:numPr>
          <w:ilvl w:val="0"/>
          <w:numId w:val="33"/>
        </w:numPr>
        <w:autoSpaceDE w:val="0"/>
        <w:autoSpaceDN w:val="0"/>
        <w:adjustRightInd w:val="0"/>
        <w:jc w:val="both"/>
      </w:pPr>
      <w:r w:rsidRPr="002F71AC">
        <w:t xml:space="preserve">строение и развитие тканей, органов и систем во взаимосвязи с их функцией </w:t>
      </w:r>
    </w:p>
    <w:p w:rsidR="002C4147" w:rsidRPr="002F71AC" w:rsidRDefault="002C4147" w:rsidP="001C5301">
      <w:pPr>
        <w:pStyle w:val="a5"/>
        <w:widowControl/>
        <w:numPr>
          <w:ilvl w:val="0"/>
          <w:numId w:val="33"/>
        </w:numPr>
        <w:jc w:val="both"/>
      </w:pPr>
      <w:r w:rsidRPr="002F71AC">
        <w:t xml:space="preserve">Этапы и закономерности изменения основных параметров внутренней среды организма. </w:t>
      </w:r>
    </w:p>
    <w:p w:rsidR="002C4147" w:rsidRPr="002F71AC" w:rsidRDefault="002C4147" w:rsidP="001C5301">
      <w:pPr>
        <w:pStyle w:val="a5"/>
        <w:widowControl/>
        <w:numPr>
          <w:ilvl w:val="0"/>
          <w:numId w:val="33"/>
        </w:numPr>
        <w:jc w:val="both"/>
      </w:pPr>
      <w:r w:rsidRPr="002F71AC">
        <w:t>Нормальные значения физиологических показателей организма здорового человека.</w:t>
      </w:r>
    </w:p>
    <w:p w:rsidR="002C4147" w:rsidRPr="002F71AC" w:rsidRDefault="002C4147" w:rsidP="001C5301">
      <w:pPr>
        <w:pStyle w:val="a5"/>
        <w:widowControl/>
        <w:numPr>
          <w:ilvl w:val="0"/>
          <w:numId w:val="33"/>
        </w:numPr>
        <w:jc w:val="both"/>
      </w:pPr>
      <w:r w:rsidRPr="002F71AC">
        <w:t>Механизмы функционирования органов и систем органов и закономерности регуляции их деятельности</w:t>
      </w:r>
    </w:p>
    <w:p w:rsidR="002C4147" w:rsidRPr="002F71AC" w:rsidRDefault="002C4147" w:rsidP="001C5301">
      <w:pPr>
        <w:pStyle w:val="a5"/>
        <w:widowControl/>
        <w:numPr>
          <w:ilvl w:val="0"/>
          <w:numId w:val="33"/>
        </w:numPr>
        <w:jc w:val="both"/>
      </w:pPr>
      <w:r w:rsidRPr="002F71AC">
        <w:t>Патоморфологию, особенности течения, осложнения и исходы заболеваний, синдромов и патологических процессов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34"/>
        </w:numPr>
        <w:jc w:val="both"/>
      </w:pPr>
      <w:r w:rsidRPr="002F71AC">
        <w:t>демонстрировать на анатомических препаратах и других наглядных пособиях основные элементы строения органов человека</w:t>
      </w:r>
    </w:p>
    <w:p w:rsidR="002C4147" w:rsidRPr="002F71AC" w:rsidRDefault="002C4147" w:rsidP="001C5301">
      <w:pPr>
        <w:pStyle w:val="a5"/>
        <w:widowControl/>
        <w:numPr>
          <w:ilvl w:val="0"/>
          <w:numId w:val="34"/>
        </w:numPr>
        <w:autoSpaceDE w:val="0"/>
        <w:autoSpaceDN w:val="0"/>
        <w:adjustRightInd w:val="0"/>
        <w:jc w:val="both"/>
      </w:pPr>
      <w:r w:rsidRPr="002F71AC">
        <w:t>интерпретировать данные микроскопических исследований в условиях нормы</w:t>
      </w:r>
    </w:p>
    <w:p w:rsidR="002C4147" w:rsidRPr="002F71AC" w:rsidRDefault="002C4147" w:rsidP="001C5301">
      <w:pPr>
        <w:pStyle w:val="a5"/>
        <w:widowControl/>
        <w:numPr>
          <w:ilvl w:val="0"/>
          <w:numId w:val="34"/>
        </w:numPr>
        <w:autoSpaceDE w:val="0"/>
        <w:autoSpaceDN w:val="0"/>
        <w:adjustRightInd w:val="0"/>
        <w:jc w:val="both"/>
      </w:pPr>
      <w:r w:rsidRPr="002F71AC">
        <w:t xml:space="preserve">давать гистофизиологическую оценку некоторых клеточных, тканевых и органных структур </w:t>
      </w:r>
    </w:p>
    <w:p w:rsidR="002C4147" w:rsidRPr="002F71AC" w:rsidRDefault="002C4147" w:rsidP="001C5301">
      <w:pPr>
        <w:pStyle w:val="a5"/>
        <w:widowControl/>
        <w:numPr>
          <w:ilvl w:val="0"/>
          <w:numId w:val="34"/>
        </w:numPr>
        <w:jc w:val="both"/>
      </w:pPr>
      <w:r w:rsidRPr="002F71AC">
        <w:t>нарисовать и объяснить схему физиологического процесса или механизм регуляции.</w:t>
      </w:r>
    </w:p>
    <w:p w:rsidR="002C4147" w:rsidRPr="002F71AC" w:rsidRDefault="002C4147" w:rsidP="001C5301">
      <w:pPr>
        <w:pStyle w:val="a5"/>
        <w:widowControl/>
        <w:numPr>
          <w:ilvl w:val="0"/>
          <w:numId w:val="34"/>
        </w:numPr>
        <w:jc w:val="both"/>
      </w:pPr>
      <w:r w:rsidRPr="002F71AC">
        <w:lastRenderedPageBreak/>
        <w:t>Оценить результаты исследования,  полученные в лабораторной работе и сделать выводы на основании полученных результатов</w:t>
      </w:r>
    </w:p>
    <w:p w:rsidR="002C4147" w:rsidRPr="002F71AC" w:rsidRDefault="002C4147" w:rsidP="001C5301">
      <w:pPr>
        <w:pStyle w:val="a5"/>
        <w:widowControl/>
        <w:numPr>
          <w:ilvl w:val="0"/>
          <w:numId w:val="34"/>
        </w:numPr>
        <w:jc w:val="both"/>
      </w:pPr>
      <w:r w:rsidRPr="002F71AC">
        <w:t>Описывать патологоанатомические изменения органов и тканей при заболеваниях, синдромах и патологических процессах</w:t>
      </w:r>
    </w:p>
    <w:p w:rsidR="002C4147" w:rsidRPr="002F71AC" w:rsidRDefault="002C4147" w:rsidP="001C5301">
      <w:pPr>
        <w:pStyle w:val="a5"/>
        <w:widowControl/>
        <w:numPr>
          <w:ilvl w:val="0"/>
          <w:numId w:val="34"/>
        </w:numPr>
        <w:jc w:val="both"/>
        <w:rPr>
          <w:iCs/>
        </w:rPr>
      </w:pPr>
      <w:r w:rsidRPr="002F71AC">
        <w:rPr>
          <w:iCs/>
        </w:rPr>
        <w:t>Основные понятия и термины патофизиологии</w:t>
      </w:r>
    </w:p>
    <w:p w:rsidR="002C4147" w:rsidRPr="002F71AC" w:rsidRDefault="002C4147" w:rsidP="001C5301">
      <w:pPr>
        <w:pStyle w:val="a5"/>
        <w:widowControl/>
        <w:numPr>
          <w:ilvl w:val="0"/>
          <w:numId w:val="34"/>
        </w:numPr>
        <w:jc w:val="both"/>
      </w:pPr>
      <w:r w:rsidRPr="002F71AC">
        <w:t>Основные понятия общей нозологии: «здоровье», «болезнь», «норма», их критерии, классификации</w:t>
      </w:r>
    </w:p>
    <w:p w:rsidR="002C4147" w:rsidRPr="002F71AC" w:rsidRDefault="002C4147" w:rsidP="001C5301">
      <w:pPr>
        <w:pStyle w:val="a5"/>
        <w:widowControl/>
        <w:numPr>
          <w:ilvl w:val="0"/>
          <w:numId w:val="34"/>
        </w:numPr>
        <w:jc w:val="both"/>
      </w:pPr>
      <w:r w:rsidRPr="002F71AC">
        <w:rPr>
          <w:iCs/>
        </w:rPr>
        <w:t>Р</w:t>
      </w:r>
      <w:r w:rsidRPr="002F71AC">
        <w:t>оль причин, условий и состояния реактивности и резистентности  организма в возникновении, развитии и исходе болезни</w:t>
      </w:r>
    </w:p>
    <w:p w:rsidR="002C4147" w:rsidRPr="002F71AC" w:rsidRDefault="002C4147" w:rsidP="001C5301">
      <w:pPr>
        <w:pStyle w:val="a5"/>
        <w:widowControl/>
        <w:numPr>
          <w:ilvl w:val="0"/>
          <w:numId w:val="34"/>
        </w:numPr>
        <w:jc w:val="both"/>
        <w:rPr>
          <w:iCs/>
        </w:rPr>
      </w:pPr>
      <w:r w:rsidRPr="002F71AC">
        <w:rPr>
          <w:iCs/>
        </w:rPr>
        <w:t>Общие закономерности патогенеза и саногенеза</w:t>
      </w:r>
    </w:p>
    <w:p w:rsidR="002C4147" w:rsidRPr="002F71AC" w:rsidRDefault="002C4147" w:rsidP="001C5301">
      <w:pPr>
        <w:pStyle w:val="a5"/>
        <w:widowControl/>
        <w:numPr>
          <w:ilvl w:val="0"/>
          <w:numId w:val="34"/>
        </w:numPr>
        <w:jc w:val="both"/>
        <w:rPr>
          <w:bCs/>
        </w:rPr>
      </w:pPr>
      <w:r w:rsidRPr="002F71AC">
        <w:rPr>
          <w:iCs/>
        </w:rPr>
        <w:t>Причины,  основные механизмы развития и исходы типовых патологических процессов, закономерности нарушений функций органов и систем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35"/>
        </w:numPr>
        <w:jc w:val="both"/>
      </w:pPr>
      <w:r w:rsidRPr="002F71AC">
        <w:t>медико-анатомическим понятийным аппаратом</w:t>
      </w:r>
    </w:p>
    <w:p w:rsidR="002C4147" w:rsidRPr="002F71AC" w:rsidRDefault="002C4147" w:rsidP="001C5301">
      <w:pPr>
        <w:pStyle w:val="a5"/>
        <w:widowControl/>
        <w:numPr>
          <w:ilvl w:val="0"/>
          <w:numId w:val="35"/>
        </w:numPr>
        <w:autoSpaceDE w:val="0"/>
        <w:autoSpaceDN w:val="0"/>
        <w:adjustRightInd w:val="0"/>
        <w:jc w:val="both"/>
      </w:pPr>
      <w:r w:rsidRPr="002F71AC">
        <w:t xml:space="preserve">навыками микроскопирования на светооптическом уровне </w:t>
      </w:r>
    </w:p>
    <w:p w:rsidR="002C4147" w:rsidRPr="002F71AC" w:rsidRDefault="002C4147" w:rsidP="001C5301">
      <w:pPr>
        <w:pStyle w:val="a5"/>
        <w:widowControl/>
        <w:numPr>
          <w:ilvl w:val="0"/>
          <w:numId w:val="35"/>
        </w:numPr>
        <w:autoSpaceDE w:val="0"/>
        <w:autoSpaceDN w:val="0"/>
        <w:adjustRightInd w:val="0"/>
        <w:jc w:val="both"/>
      </w:pPr>
      <w:r w:rsidRPr="002F71AC">
        <w:t xml:space="preserve">навыками анализа микропрепаратов и электронных микрофотографий, схем </w:t>
      </w:r>
    </w:p>
    <w:p w:rsidR="002C4147" w:rsidRPr="002F71AC" w:rsidRDefault="002C4147" w:rsidP="001C5301">
      <w:pPr>
        <w:pStyle w:val="a5"/>
        <w:widowControl/>
        <w:numPr>
          <w:ilvl w:val="0"/>
          <w:numId w:val="35"/>
        </w:numPr>
        <w:autoSpaceDE w:val="0"/>
        <w:autoSpaceDN w:val="0"/>
        <w:adjustRightInd w:val="0"/>
        <w:jc w:val="both"/>
      </w:pPr>
      <w:r w:rsidRPr="002F71AC">
        <w:t>Навыком сопоставления патологоанатомических и клинических проявлений болезней</w:t>
      </w:r>
    </w:p>
    <w:p w:rsidR="002C4147" w:rsidRPr="002F71AC" w:rsidRDefault="002C4147" w:rsidP="001C5301">
      <w:pPr>
        <w:pStyle w:val="a5"/>
        <w:widowControl/>
        <w:numPr>
          <w:ilvl w:val="0"/>
          <w:numId w:val="35"/>
        </w:numPr>
        <w:autoSpaceDE w:val="0"/>
        <w:autoSpaceDN w:val="0"/>
        <w:adjustRightInd w:val="0"/>
        <w:jc w:val="both"/>
      </w:pPr>
      <w:r w:rsidRPr="002F71AC">
        <w:t>Выделять основное звено патогенеза типовых патологических процессов и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35"/>
        </w:numPr>
        <w:autoSpaceDE w:val="0"/>
        <w:autoSpaceDN w:val="0"/>
        <w:adjustRightInd w:val="0"/>
        <w:jc w:val="both"/>
        <w:rPr>
          <w:iCs/>
        </w:rPr>
      </w:pPr>
      <w:r w:rsidRPr="002F71AC">
        <w:rPr>
          <w:iCs/>
        </w:rPr>
        <w:t>Интерпретировать результаты наиболее распространенных методов лабораторной и функциональной диагностики, термометрии для выявления патологических процессов в органах и системах</w:t>
      </w:r>
    </w:p>
    <w:p w:rsidR="002C4147" w:rsidRPr="002F71AC" w:rsidRDefault="002C4147" w:rsidP="001C5301">
      <w:pPr>
        <w:pStyle w:val="a5"/>
        <w:widowControl/>
        <w:numPr>
          <w:ilvl w:val="0"/>
          <w:numId w:val="35"/>
        </w:numPr>
        <w:jc w:val="both"/>
        <w:rPr>
          <w:iCs/>
        </w:rPr>
      </w:pPr>
      <w:r w:rsidRPr="002F71AC">
        <w:rPr>
          <w:iCs/>
        </w:rPr>
        <w:t>Обосновывать</w:t>
      </w:r>
    </w:p>
    <w:p w:rsidR="002C4147" w:rsidRPr="002F71AC" w:rsidRDefault="002C4147" w:rsidP="001C5301">
      <w:pPr>
        <w:pStyle w:val="a5"/>
        <w:widowControl/>
        <w:numPr>
          <w:ilvl w:val="0"/>
          <w:numId w:val="35"/>
        </w:numPr>
        <w:autoSpaceDE w:val="0"/>
        <w:autoSpaceDN w:val="0"/>
        <w:adjustRightInd w:val="0"/>
        <w:jc w:val="both"/>
        <w:rPr>
          <w:iCs/>
        </w:rPr>
      </w:pPr>
      <w:r w:rsidRPr="002F71AC">
        <w:rPr>
          <w:iCs/>
        </w:rPr>
        <w:t>характер патологического процесса и его клинические проявления</w:t>
      </w:r>
    </w:p>
    <w:p w:rsidR="002C4147" w:rsidRPr="002F71AC" w:rsidRDefault="002C4147" w:rsidP="001C5301">
      <w:pPr>
        <w:pStyle w:val="a5"/>
        <w:widowControl/>
        <w:numPr>
          <w:ilvl w:val="0"/>
          <w:numId w:val="35"/>
        </w:numPr>
        <w:autoSpaceDE w:val="0"/>
        <w:autoSpaceDN w:val="0"/>
        <w:adjustRightInd w:val="0"/>
        <w:jc w:val="both"/>
      </w:pPr>
      <w:r w:rsidRPr="002F71AC">
        <w:t>Выявлять причинно-следственные связи между состоянием здоровья населения и воздействием факторов среды обитания человека на основе системного анализа и оценки</w:t>
      </w:r>
    </w:p>
    <w:p w:rsidR="002C4147" w:rsidRPr="002F71AC" w:rsidRDefault="002C4147" w:rsidP="001C5301">
      <w:pPr>
        <w:contextualSpacing/>
        <w:jc w:val="both"/>
        <w:rPr>
          <w:b/>
          <w:bCs/>
        </w:rPr>
      </w:pPr>
    </w:p>
    <w:p w:rsidR="002C4147" w:rsidRPr="002F71AC" w:rsidRDefault="00EC1C1F" w:rsidP="001C5301">
      <w:pPr>
        <w:pStyle w:val="af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ОПК-6</w:t>
      </w:r>
      <w:r w:rsidR="002C4147" w:rsidRPr="002F71AC">
        <w:rPr>
          <w:rFonts w:ascii="Times New Roman" w:hAnsi="Times New Roman"/>
          <w:sz w:val="24"/>
          <w:szCs w:val="24"/>
        </w:rPr>
        <w:t xml:space="preserve">. </w:t>
      </w:r>
      <w:r w:rsidR="002C4147" w:rsidRPr="002F71AC">
        <w:rPr>
          <w:rFonts w:ascii="Times New Roman" w:hAnsi="Times New Roman"/>
          <w:b/>
          <w:sz w:val="24"/>
          <w:szCs w:val="24"/>
        </w:rPr>
        <w:t>СПОСОБЕН ОРГАНИЗОВЫВАТЬ УХОД ЗА БОЛЬНЫМИ И ОКАЗЫВАТЬ ПЕРВУЮ ВРАЧЕБНУЮ МЕДИКО-САНИТАРНУЮ ПОМОЩЬ ПРИ НЕОТЛОЖНЫХ СОСТОЯНИЯХ НА ДОГОСПИТАЛЬНОМ ЭТАПЕ, В УСЛОВИЯХ ЧРЕЗВЫЧАЙНЫХ СИТУАЦИЙ, ЭПИДЕМИЙ, В ОЧАГАХ МАССОВОГО ПОРАЖЕНИЯ, А ТАКЖЕ ОБЕСПЕЧИВАТЬ ОРГАНИЗАЦИЮ РАБОТЫ И ПРИНЯТИЕ ПРОФЕССИОНАЛЬНЫХ РЕШЕНИЙ В УСЛОВИЯХ ЧРЕЗВЫЧАЙНЫХ СИТУАЦИЙ, ЭПИДЕМИЙ, В ОЧАГАХ МАССОВОГО ПОРАЖЕНИЯ</w:t>
      </w:r>
    </w:p>
    <w:p w:rsidR="002C4147" w:rsidRPr="002F71AC" w:rsidRDefault="002C4147" w:rsidP="001C5301">
      <w:pPr>
        <w:pStyle w:val="af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F71AC">
        <w:rPr>
          <w:rFonts w:ascii="Times New Roman" w:hAnsi="Times New Roman"/>
          <w:b/>
          <w:sz w:val="24"/>
          <w:szCs w:val="24"/>
        </w:rPr>
        <w:t>Знать:</w:t>
      </w:r>
    </w:p>
    <w:p w:rsidR="002C4147" w:rsidRPr="002F71AC" w:rsidRDefault="002C4147" w:rsidP="001C5301">
      <w:pPr>
        <w:pStyle w:val="af"/>
        <w:numPr>
          <w:ilvl w:val="0"/>
          <w:numId w:val="36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алгоритм базовой сердечнолегочной реанимации, способы ИВЛ, технику непрямого массажа сердца, электрической дефибрилляции; принципы профилактики осложнений СЛР</w:t>
      </w:r>
    </w:p>
    <w:p w:rsidR="002C4147" w:rsidRPr="002F71AC" w:rsidRDefault="002C4147" w:rsidP="001C5301">
      <w:pPr>
        <w:pStyle w:val="af"/>
        <w:numPr>
          <w:ilvl w:val="0"/>
          <w:numId w:val="36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способы обеспечения свободной проходимости дыхательных путей</w:t>
      </w:r>
    </w:p>
    <w:p w:rsidR="002C4147" w:rsidRPr="002F71AC" w:rsidRDefault="002C4147" w:rsidP="001C5301">
      <w:pPr>
        <w:pStyle w:val="af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F71AC">
        <w:rPr>
          <w:rFonts w:ascii="Times New Roman" w:hAnsi="Times New Roman"/>
          <w:b/>
          <w:sz w:val="24"/>
          <w:szCs w:val="24"/>
        </w:rPr>
        <w:t>Уметь:</w:t>
      </w:r>
    </w:p>
    <w:p w:rsidR="002C4147" w:rsidRPr="002F71AC" w:rsidRDefault="002C4147" w:rsidP="001C5301">
      <w:pPr>
        <w:pStyle w:val="af"/>
        <w:numPr>
          <w:ilvl w:val="0"/>
          <w:numId w:val="37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провести обследование больного; оценить полученные данные; сформулировать синдромальный диагноз; осуществлять контроль за показателями гемодинамики и дыхания</w:t>
      </w:r>
    </w:p>
    <w:p w:rsidR="002C4147" w:rsidRPr="002F71AC" w:rsidRDefault="002C4147" w:rsidP="001C5301">
      <w:pPr>
        <w:pStyle w:val="af"/>
        <w:numPr>
          <w:ilvl w:val="0"/>
          <w:numId w:val="37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оценить результаты обследований пациента;</w:t>
      </w:r>
    </w:p>
    <w:p w:rsidR="002C4147" w:rsidRPr="002F71AC" w:rsidRDefault="002C4147" w:rsidP="001C5301">
      <w:pPr>
        <w:pStyle w:val="af"/>
        <w:numPr>
          <w:ilvl w:val="0"/>
          <w:numId w:val="37"/>
        </w:num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Проведение базовой сердечнолегочной реанимации</w:t>
      </w:r>
    </w:p>
    <w:p w:rsidR="002C4147" w:rsidRPr="002F71AC" w:rsidRDefault="002C4147" w:rsidP="001C5301">
      <w:pPr>
        <w:pStyle w:val="af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F71AC">
        <w:rPr>
          <w:rFonts w:ascii="Times New Roman" w:hAnsi="Times New Roman"/>
          <w:b/>
          <w:sz w:val="24"/>
          <w:szCs w:val="24"/>
        </w:rPr>
        <w:t>Владеть:</w:t>
      </w:r>
    </w:p>
    <w:p w:rsidR="002C4147" w:rsidRPr="002F71AC" w:rsidRDefault="002C4147" w:rsidP="001C5301">
      <w:pPr>
        <w:pStyle w:val="af"/>
        <w:numPr>
          <w:ilvl w:val="0"/>
          <w:numId w:val="38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Диагностика клинической смерти</w:t>
      </w:r>
    </w:p>
    <w:p w:rsidR="002C4147" w:rsidRPr="002F71AC" w:rsidRDefault="002C4147" w:rsidP="001C5301">
      <w:pPr>
        <w:pStyle w:val="af"/>
        <w:numPr>
          <w:ilvl w:val="0"/>
          <w:numId w:val="38"/>
        </w:num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F71AC">
        <w:rPr>
          <w:rFonts w:ascii="Times New Roman" w:hAnsi="Times New Roman"/>
          <w:sz w:val="24"/>
          <w:szCs w:val="24"/>
        </w:rPr>
        <w:t>Проведение базовой сердечнолегочной реанимации</w:t>
      </w:r>
    </w:p>
    <w:p w:rsidR="002C4147" w:rsidRPr="002F71AC" w:rsidRDefault="002C4147" w:rsidP="001C5301">
      <w:pPr>
        <w:pStyle w:val="af"/>
        <w:contextualSpacing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2C4147" w:rsidRPr="002F71AC" w:rsidRDefault="002C4147" w:rsidP="001C5301">
      <w:pPr>
        <w:pStyle w:val="af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2C4147" w:rsidRPr="002F71AC" w:rsidRDefault="002C4147" w:rsidP="001C5301">
      <w:pPr>
        <w:ind w:left="-33"/>
        <w:contextualSpacing/>
        <w:jc w:val="both"/>
        <w:rPr>
          <w:b/>
        </w:rPr>
      </w:pPr>
      <w:r w:rsidRPr="002F71AC">
        <w:rPr>
          <w:b/>
        </w:rPr>
        <w:t xml:space="preserve">ОПК- 7 СПОСОБЕН ПРИМЕНЯТЬ СОВРЕМЕННЫЕ МЕТОДИКИ СБОРА И ОБРАБОТКИ ИНФОРМАЦИИ, ПРОВОДИТЬ СТАТИСТИЧЕСКИЙ АНАЛИЗ И ИНТЕРПРЕТИРОВАТЬ РЕЗУЛЬТАТЫ, ИЗУЧАТЬ, АНАЛИЗИРОВАТЬ, ОЦЕНИВАТЬ ТЕНДЕНЦИИ, ПРОГНОЗИРОВАТЬ РАЗВИТИЕ СОБЫТИЙ И СОСТОЯНИЕ </w:t>
      </w:r>
      <w:r w:rsidRPr="002F71AC">
        <w:rPr>
          <w:b/>
        </w:rPr>
        <w:lastRenderedPageBreak/>
        <w:t>ПОПУЛЯЦИОННОГО ЗДОРОВЬЯ НАСЕЛЕНИЯ</w:t>
      </w:r>
    </w:p>
    <w:p w:rsidR="002C4147" w:rsidRPr="002F71AC" w:rsidRDefault="002C4147" w:rsidP="001C5301">
      <w:pPr>
        <w:ind w:left="-33"/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39"/>
        </w:numPr>
        <w:jc w:val="both"/>
      </w:pPr>
      <w:r w:rsidRPr="002F71AC">
        <w:t xml:space="preserve">Законодательство РФ в области здравоохранения, обеспечения санитарно-эпидемиологического благополучия населения, нормативные правовые акты РФ, определяющие деятельность органов и организаций здравоохранения </w:t>
      </w:r>
    </w:p>
    <w:p w:rsidR="002C4147" w:rsidRPr="002F71AC" w:rsidRDefault="002C4147" w:rsidP="001C5301">
      <w:pPr>
        <w:ind w:left="-33"/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39"/>
        </w:numPr>
        <w:jc w:val="both"/>
        <w:rPr>
          <w:b/>
        </w:rPr>
      </w:pPr>
      <w:r w:rsidRPr="002F71AC">
        <w:t>Законодательство РФ в сфере здравоохранения, технического регулирования, обеспечения санитарноэпидемиологического благополучия населения, защиты прав потребителей</w:t>
      </w:r>
    </w:p>
    <w:p w:rsidR="002C4147" w:rsidRPr="002F71AC" w:rsidRDefault="002C4147" w:rsidP="001C5301">
      <w:pPr>
        <w:ind w:left="-33"/>
        <w:contextualSpacing/>
        <w:jc w:val="both"/>
        <w:rPr>
          <w:b/>
        </w:rPr>
      </w:pPr>
    </w:p>
    <w:p w:rsidR="002C4147" w:rsidRPr="002F71AC" w:rsidRDefault="002C4147" w:rsidP="001C5301">
      <w:pPr>
        <w:ind w:left="-33"/>
        <w:contextualSpacing/>
        <w:jc w:val="both"/>
        <w:rPr>
          <w:b/>
        </w:rPr>
      </w:pPr>
      <w:r w:rsidRPr="002F71AC">
        <w:rPr>
          <w:b/>
        </w:rPr>
        <w:t>ОПК-8 СПОСОБЕН ОПРЕДЕЛЯТЬ ПРИОРИТЕТНЫЕ ПРОБЛЕМЫ И РИСКИ ЗДОРОВЬЮ НАСЕЛЕНИЯ, РАЗРАБАТЫВАТЬ, ОБОСНОВЫВАТЬ МЕДИКО-ПРОФИЛАКТИЧЕСКИЕ МЕРОПРИЯТИЯ И ПРИНИМАТЬ УПРАВЛЕНЧЕСКИЕ РЕШЕНИЯ, НАПРАВЛЕННЫЕ НА СОХРАНЕНИЕ ПОПУЛЯЦИОННОГО ЗДОРОВЬЯ</w:t>
      </w:r>
    </w:p>
    <w:p w:rsidR="002C4147" w:rsidRPr="002F71AC" w:rsidRDefault="002C4147" w:rsidP="001C5301">
      <w:pPr>
        <w:ind w:left="-33"/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39"/>
        </w:numPr>
        <w:jc w:val="both"/>
        <w:rPr>
          <w:b/>
        </w:rPr>
      </w:pPr>
      <w:r w:rsidRPr="002F71AC">
        <w:t>Законодательство Российской Федерации в области здравоохранения, технического регулирования, обеспечения санитарно-эпидемиологического благополучия населения, защиты прав потребителей</w:t>
      </w:r>
    </w:p>
    <w:p w:rsidR="002C4147" w:rsidRPr="002F71AC" w:rsidRDefault="002C4147" w:rsidP="001C5301">
      <w:pPr>
        <w:pStyle w:val="a5"/>
        <w:widowControl/>
        <w:numPr>
          <w:ilvl w:val="0"/>
          <w:numId w:val="39"/>
        </w:numPr>
        <w:jc w:val="both"/>
      </w:pPr>
      <w:r w:rsidRPr="002F71AC">
        <w:t>Возможности и особенности применения современных информационнокоммуникационных технологий в государственных органах и организациях, включая использование возможностей межведомственного документооборота</w:t>
      </w:r>
    </w:p>
    <w:p w:rsidR="002C4147" w:rsidRPr="002F71AC" w:rsidRDefault="002C4147" w:rsidP="001C5301">
      <w:pPr>
        <w:pStyle w:val="a5"/>
        <w:widowControl/>
        <w:numPr>
          <w:ilvl w:val="0"/>
          <w:numId w:val="39"/>
        </w:numPr>
        <w:jc w:val="both"/>
      </w:pPr>
      <w:r w:rsidRPr="002F71AC">
        <w:t>Законодательство Российской Федерации в области здравоохранения, обеспечения санитарно-эпидемиологического благополучия населения, нормативные правовые акты Российской Федерации, определяющие деятельность органов и организаций здравоохранения</w:t>
      </w:r>
    </w:p>
    <w:p w:rsidR="002C4147" w:rsidRPr="002F71AC" w:rsidRDefault="002C4147" w:rsidP="001C5301">
      <w:pPr>
        <w:pStyle w:val="a5"/>
        <w:widowControl/>
        <w:numPr>
          <w:ilvl w:val="0"/>
          <w:numId w:val="39"/>
        </w:numPr>
        <w:jc w:val="both"/>
      </w:pPr>
      <w:r w:rsidRPr="002F71AC">
        <w:t>Виды эпидемиологических исследований и их предназначение</w:t>
      </w:r>
    </w:p>
    <w:p w:rsidR="002C4147" w:rsidRPr="002F71AC" w:rsidRDefault="002C4147" w:rsidP="001C5301">
      <w:pPr>
        <w:pStyle w:val="a5"/>
        <w:widowControl/>
        <w:numPr>
          <w:ilvl w:val="0"/>
          <w:numId w:val="39"/>
        </w:numPr>
        <w:jc w:val="both"/>
      </w:pPr>
      <w:r w:rsidRPr="002F71AC">
        <w:t>Методы эпидемиологического обследования очага заболевания и методы эпидемиологического анализа</w:t>
      </w:r>
    </w:p>
    <w:p w:rsidR="002C4147" w:rsidRPr="002F71AC" w:rsidRDefault="002C4147" w:rsidP="001C5301">
      <w:pPr>
        <w:pStyle w:val="a5"/>
        <w:widowControl/>
        <w:numPr>
          <w:ilvl w:val="0"/>
          <w:numId w:val="39"/>
        </w:numPr>
        <w:jc w:val="both"/>
      </w:pPr>
      <w:r w:rsidRPr="002F71AC">
        <w:t>Основные принципы и методика планирования профилактических и противоэпидемических мероприятий в чрезвычайных ситуациях</w:t>
      </w:r>
    </w:p>
    <w:p w:rsidR="002C4147" w:rsidRPr="002F71AC" w:rsidRDefault="002C4147" w:rsidP="001C5301">
      <w:pPr>
        <w:pStyle w:val="a5"/>
        <w:widowControl/>
        <w:numPr>
          <w:ilvl w:val="0"/>
          <w:numId w:val="39"/>
        </w:numPr>
        <w:tabs>
          <w:tab w:val="left" w:pos="762"/>
        </w:tabs>
        <w:jc w:val="both"/>
      </w:pPr>
      <w:r w:rsidRPr="002F71AC">
        <w:t xml:space="preserve">законодательство Российской Федерации в области здравоохранения, технического регулирования, обеспечения санитарно-эпидемиологического благополучия населения, защиты прав потребителей </w:t>
      </w:r>
    </w:p>
    <w:p w:rsidR="002C4147" w:rsidRPr="002F71AC" w:rsidRDefault="002C4147" w:rsidP="001C5301">
      <w:pPr>
        <w:pStyle w:val="a5"/>
        <w:widowControl/>
        <w:numPr>
          <w:ilvl w:val="0"/>
          <w:numId w:val="39"/>
        </w:numPr>
        <w:jc w:val="both"/>
      </w:pPr>
      <w:r w:rsidRPr="002F71AC">
        <w:t xml:space="preserve">Санитарно-эпидемиологические требования к качеству и безопасности пищевых продуктов и пищевого сырья; принципы гигиенического нормирования химических, физических и биологических факторов среды обитания человека в условиях населенных мест  </w:t>
      </w:r>
    </w:p>
    <w:p w:rsidR="002C4147" w:rsidRPr="002F71AC" w:rsidRDefault="002C4147" w:rsidP="001C5301">
      <w:pPr>
        <w:pStyle w:val="a5"/>
        <w:widowControl/>
        <w:numPr>
          <w:ilvl w:val="0"/>
          <w:numId w:val="39"/>
        </w:numPr>
        <w:autoSpaceDE w:val="0"/>
        <w:autoSpaceDN w:val="0"/>
        <w:adjustRightInd w:val="0"/>
        <w:jc w:val="both"/>
      </w:pPr>
      <w:r w:rsidRPr="002F71AC">
        <w:t xml:space="preserve">гигиенические требования к качеству питьевой воды; санитарно-гигиенические требования к качеству воды водоемов, атмосферного воздуха, почвы </w:t>
      </w:r>
    </w:p>
    <w:p w:rsidR="002C4147" w:rsidRPr="002F71AC" w:rsidRDefault="002C4147" w:rsidP="001C5301">
      <w:pPr>
        <w:pStyle w:val="a5"/>
        <w:widowControl/>
        <w:numPr>
          <w:ilvl w:val="0"/>
          <w:numId w:val="39"/>
        </w:numPr>
        <w:autoSpaceDE w:val="0"/>
        <w:autoSpaceDN w:val="0"/>
        <w:adjustRightInd w:val="0"/>
        <w:jc w:val="both"/>
      </w:pPr>
      <w:r w:rsidRPr="002F71AC">
        <w:t>Принципы гигиенического нормирования вредных и опасных факторов производственной среды и трудового процесса, меры профилактики их вредного воздействия</w:t>
      </w:r>
    </w:p>
    <w:p w:rsidR="002C4147" w:rsidRPr="002F71AC" w:rsidRDefault="002C4147" w:rsidP="001C5301">
      <w:pPr>
        <w:ind w:left="-33"/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40"/>
        </w:numPr>
        <w:jc w:val="both"/>
        <w:rPr>
          <w:b/>
        </w:rPr>
      </w:pPr>
      <w:r w:rsidRPr="002F71AC">
        <w:t>Применять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</w:t>
      </w:r>
    </w:p>
    <w:p w:rsidR="002C4147" w:rsidRPr="002F71AC" w:rsidRDefault="002C4147" w:rsidP="001C5301">
      <w:pPr>
        <w:pStyle w:val="a5"/>
        <w:widowControl/>
        <w:numPr>
          <w:ilvl w:val="0"/>
          <w:numId w:val="40"/>
        </w:numPr>
        <w:jc w:val="both"/>
      </w:pPr>
      <w:r w:rsidRPr="002F71AC">
        <w:t>Проводить публичные выступления, в том числе в средствах массовой информации, по вопросам санитарно-эпидемиологического благополучия населения и защиты прав потребителей</w:t>
      </w:r>
    </w:p>
    <w:p w:rsidR="002C4147" w:rsidRPr="002F71AC" w:rsidRDefault="002C4147" w:rsidP="001C5301">
      <w:pPr>
        <w:pStyle w:val="a5"/>
        <w:widowControl/>
        <w:numPr>
          <w:ilvl w:val="0"/>
          <w:numId w:val="40"/>
        </w:numPr>
        <w:jc w:val="both"/>
      </w:pPr>
      <w:r w:rsidRPr="002F71AC">
        <w:t>Интерпретировать данные специальных методов диагностики</w:t>
      </w:r>
    </w:p>
    <w:p w:rsidR="002C4147" w:rsidRPr="002F71AC" w:rsidRDefault="002C4147" w:rsidP="001C5301">
      <w:pPr>
        <w:pStyle w:val="a5"/>
        <w:widowControl/>
        <w:numPr>
          <w:ilvl w:val="0"/>
          <w:numId w:val="40"/>
        </w:numPr>
        <w:jc w:val="both"/>
      </w:pPr>
      <w:r w:rsidRPr="002F71AC">
        <w:t>Выявлять причинно-следственную связь между допущенным нарушением и угрозой жизни и здоровью людей, доказательства угрозы жизни и здоровья людей, последствия, которые может повлечь (повлекло) допущенное нарушение</w:t>
      </w:r>
    </w:p>
    <w:p w:rsidR="002C4147" w:rsidRPr="002F71AC" w:rsidRDefault="002C4147" w:rsidP="001C5301">
      <w:pPr>
        <w:pStyle w:val="a5"/>
        <w:widowControl/>
        <w:numPr>
          <w:ilvl w:val="0"/>
          <w:numId w:val="40"/>
        </w:numPr>
        <w:jc w:val="both"/>
      </w:pPr>
      <w:r w:rsidRPr="002F71AC">
        <w:t>Применять методы и методики исследований (испытаний) и измерений</w:t>
      </w:r>
    </w:p>
    <w:p w:rsidR="002C4147" w:rsidRPr="002F71AC" w:rsidRDefault="002C4147" w:rsidP="001C5301">
      <w:pPr>
        <w:pStyle w:val="a5"/>
        <w:widowControl/>
        <w:numPr>
          <w:ilvl w:val="0"/>
          <w:numId w:val="40"/>
        </w:numPr>
        <w:jc w:val="both"/>
      </w:pPr>
      <w:r w:rsidRPr="002F71AC">
        <w:lastRenderedPageBreak/>
        <w:t>Устанавливать причины и условия возникновения и распространения инфекционных заболеваний и массовых неинфекционных заболеваний (отравлений), оценивать последствия возникновения и распространения таких заболеваний (отравлений)</w:t>
      </w:r>
    </w:p>
    <w:p w:rsidR="002C4147" w:rsidRPr="002F71AC" w:rsidRDefault="002C4147" w:rsidP="001C5301">
      <w:pPr>
        <w:pStyle w:val="a5"/>
        <w:widowControl/>
        <w:numPr>
          <w:ilvl w:val="0"/>
          <w:numId w:val="40"/>
        </w:numPr>
        <w:jc w:val="both"/>
      </w:pPr>
      <w:r w:rsidRPr="002F71AC">
        <w:t xml:space="preserve">применять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 </w:t>
      </w:r>
    </w:p>
    <w:p w:rsidR="002C4147" w:rsidRPr="002F71AC" w:rsidRDefault="002C4147" w:rsidP="001C5301">
      <w:pPr>
        <w:pStyle w:val="a5"/>
        <w:widowControl/>
        <w:numPr>
          <w:ilvl w:val="0"/>
          <w:numId w:val="40"/>
        </w:numPr>
        <w:jc w:val="both"/>
      </w:pPr>
      <w:r w:rsidRPr="002F71AC">
        <w:t xml:space="preserve">формулировать выводы на основе полученных результатов и оценки погрешностей </w:t>
      </w:r>
    </w:p>
    <w:p w:rsidR="002C4147" w:rsidRPr="002F71AC" w:rsidRDefault="002C4147" w:rsidP="001C5301">
      <w:pPr>
        <w:pStyle w:val="a5"/>
        <w:widowControl/>
        <w:numPr>
          <w:ilvl w:val="0"/>
          <w:numId w:val="40"/>
        </w:numPr>
        <w:jc w:val="both"/>
        <w:rPr>
          <w:bCs/>
        </w:rPr>
      </w:pPr>
      <w:r w:rsidRPr="002F71AC">
        <w:t>производить отбор проб от объектов среды обитания на различные виды исследований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40"/>
        </w:numPr>
        <w:tabs>
          <w:tab w:val="left" w:pos="7938"/>
        </w:tabs>
        <w:jc w:val="both"/>
      </w:pPr>
      <w:r w:rsidRPr="002F71AC">
        <w:t>определять показатели и анализировать влияние объектов и факторов окружающей среды и промышленного производства на человека или среду</w:t>
      </w:r>
    </w:p>
    <w:p w:rsidR="002C4147" w:rsidRPr="002F71AC" w:rsidRDefault="002C4147" w:rsidP="001C5301">
      <w:pPr>
        <w:pStyle w:val="a5"/>
        <w:widowControl/>
        <w:numPr>
          <w:ilvl w:val="0"/>
          <w:numId w:val="40"/>
        </w:numPr>
        <w:jc w:val="both"/>
      </w:pPr>
      <w:r w:rsidRPr="002F71AC">
        <w:t xml:space="preserve">работать с научной и справочной литературой </w:t>
      </w:r>
    </w:p>
    <w:p w:rsidR="002C4147" w:rsidRPr="002F71AC" w:rsidRDefault="002C4147" w:rsidP="001C5301">
      <w:pPr>
        <w:ind w:left="-33"/>
        <w:contextualSpacing/>
        <w:jc w:val="both"/>
        <w:rPr>
          <w:b/>
        </w:rPr>
      </w:pPr>
      <w:r w:rsidRPr="002F71AC">
        <w:rPr>
          <w:b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41"/>
        </w:numPr>
        <w:jc w:val="both"/>
      </w:pPr>
      <w:r w:rsidRPr="002F71AC">
        <w:t>Обследование территорий, зданий, строений, сооружений, помещений, оборудования, транспортных средств, принадлежащих юридическим лицам и индивидуальным предпринимателям, подлежащих проверке, и перевозимых проверяемым лицом грузов, производимых и реализуемых им товаров, результатов выполняемых ими работ, оказываемых услуг</w:t>
      </w:r>
    </w:p>
    <w:p w:rsidR="002C4147" w:rsidRPr="002F71AC" w:rsidRDefault="002C4147" w:rsidP="001C5301">
      <w:pPr>
        <w:pStyle w:val="a5"/>
        <w:widowControl/>
        <w:numPr>
          <w:ilvl w:val="0"/>
          <w:numId w:val="41"/>
        </w:numPr>
        <w:jc w:val="both"/>
      </w:pPr>
      <w:r w:rsidRPr="002F71AC">
        <w:t>Оценка информации о санитарно-эпидемиологической обстановке</w:t>
      </w:r>
    </w:p>
    <w:p w:rsidR="002C4147" w:rsidRPr="002F71AC" w:rsidRDefault="002C4147" w:rsidP="001C5301">
      <w:pPr>
        <w:pStyle w:val="a5"/>
        <w:widowControl/>
        <w:numPr>
          <w:ilvl w:val="0"/>
          <w:numId w:val="41"/>
        </w:numPr>
        <w:jc w:val="both"/>
      </w:pPr>
      <w:r w:rsidRPr="002F71AC">
        <w:t>Рассмотрение, оценка, анализ и сопоставление результатов исследований материалов</w:t>
      </w:r>
    </w:p>
    <w:p w:rsidR="002C4147" w:rsidRPr="002F71AC" w:rsidRDefault="002C4147" w:rsidP="001C5301">
      <w:pPr>
        <w:pStyle w:val="a5"/>
        <w:widowControl/>
        <w:numPr>
          <w:ilvl w:val="0"/>
          <w:numId w:val="41"/>
        </w:numPr>
        <w:jc w:val="both"/>
      </w:pPr>
      <w:r w:rsidRPr="002F71AC">
        <w:t>Определение методов и методик выполнения исследований (испытаний) и измерений, условий испытаний, алгоритмов выполнения операций по определению одной или нескольких взаимосвязанных характеристик свойств объекта, формы представления данных и оценивания точности, достоверности результатов</w:t>
      </w:r>
    </w:p>
    <w:p w:rsidR="002C4147" w:rsidRPr="002F71AC" w:rsidRDefault="002C4147" w:rsidP="001C5301">
      <w:pPr>
        <w:pStyle w:val="a5"/>
        <w:widowControl/>
        <w:numPr>
          <w:ilvl w:val="0"/>
          <w:numId w:val="41"/>
        </w:numPr>
        <w:jc w:val="both"/>
      </w:pPr>
      <w:r w:rsidRPr="002F71AC">
        <w:t>Принятие мер, необходимых для ликвидации очага, включая подготовку предписания о проведении дополнительных санитарно-противоэпидемических (профилактических) мероприятий юридическим или должностным лицам, индивидуальным предпринимателям</w:t>
      </w:r>
    </w:p>
    <w:p w:rsidR="002C4147" w:rsidRPr="002F71AC" w:rsidRDefault="002C4147" w:rsidP="001C5301">
      <w:pPr>
        <w:pStyle w:val="a5"/>
        <w:widowControl/>
        <w:numPr>
          <w:ilvl w:val="0"/>
          <w:numId w:val="41"/>
        </w:numPr>
        <w:jc w:val="both"/>
      </w:pPr>
      <w:r w:rsidRPr="002F71AC">
        <w:t xml:space="preserve">отбором  образцов (проб) продукции, объектов окружающей среды и производственной среды, проведением их исследований, испытаний  </w:t>
      </w:r>
    </w:p>
    <w:p w:rsidR="002C4147" w:rsidRPr="002F71AC" w:rsidRDefault="002C4147" w:rsidP="001C5301">
      <w:pPr>
        <w:pStyle w:val="a5"/>
        <w:widowControl/>
        <w:numPr>
          <w:ilvl w:val="0"/>
          <w:numId w:val="41"/>
        </w:numPr>
        <w:tabs>
          <w:tab w:val="left" w:pos="7938"/>
        </w:tabs>
        <w:jc w:val="both"/>
        <w:rPr>
          <w:rStyle w:val="a6"/>
        </w:rPr>
      </w:pPr>
      <w:r w:rsidRPr="002F71AC">
        <w:t>оформлением протоколов отбора образцов (проб) продукции, объектов окружающей среды и производственной среды</w:t>
      </w:r>
    </w:p>
    <w:p w:rsidR="002C4147" w:rsidRPr="002F71AC" w:rsidRDefault="002C4147" w:rsidP="001C5301">
      <w:pPr>
        <w:pStyle w:val="a5"/>
        <w:widowControl/>
        <w:numPr>
          <w:ilvl w:val="0"/>
          <w:numId w:val="41"/>
        </w:numPr>
        <w:jc w:val="both"/>
      </w:pPr>
      <w:r w:rsidRPr="002F71AC">
        <w:t>Проведение экспертиз и (или) расследован ий, направленн ых на установлени е причинноследственно й связи выявленног о нарушения обязательны х требований с фактами причинения вреда</w:t>
      </w:r>
    </w:p>
    <w:p w:rsidR="002C4147" w:rsidRPr="002F71AC" w:rsidRDefault="002C4147" w:rsidP="001C5301">
      <w:pPr>
        <w:ind w:left="-33"/>
        <w:contextualSpacing/>
        <w:jc w:val="both"/>
        <w:rPr>
          <w:b/>
        </w:rPr>
      </w:pP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 xml:space="preserve">ОПК-9 СПОСОБЕН ПРОВОДИТЬ ДОНОЗОЛОГИЧЕСКУЮ ДИАГНОСТИКУ ЗАБОЛЕВАНИЙ ДЛЯ РАЗРАБОТКИ ПРОФИЛАКТИЧЕСКИХ МЕРОПРИЯТИЙ С ЦЕЛЬЮ ПОВЫШЕНИЯ УРОВНЯ ЗДОРОВЬЯ И ПРЕДОТВРАЩЕНИЯ ЗАБОЛЕВАНИЙ 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42"/>
        </w:numPr>
        <w:jc w:val="both"/>
      </w:pPr>
      <w:r w:rsidRPr="002F71AC">
        <w:t>Основные принципы построения здорового образа жизни</w:t>
      </w:r>
    </w:p>
    <w:p w:rsidR="002C4147" w:rsidRPr="002F71AC" w:rsidRDefault="002C4147" w:rsidP="001C5301">
      <w:pPr>
        <w:pStyle w:val="a5"/>
        <w:widowControl/>
        <w:numPr>
          <w:ilvl w:val="0"/>
          <w:numId w:val="42"/>
        </w:numPr>
        <w:jc w:val="both"/>
        <w:rPr>
          <w:b/>
        </w:rPr>
      </w:pPr>
      <w:r w:rsidRPr="002F71AC">
        <w:t>Эпидемиологию инфекционных и неинфекционных заболеваний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43"/>
        </w:numPr>
        <w:jc w:val="both"/>
        <w:rPr>
          <w:bCs/>
        </w:rPr>
      </w:pPr>
      <w:r w:rsidRPr="002F71AC">
        <w:rPr>
          <w:bCs/>
        </w:rPr>
        <w:t>Пользоваться набором средств информационно-телекоммуникационной сети "Интернет" для профессиональной деятельности</w:t>
      </w:r>
    </w:p>
    <w:p w:rsidR="002C4147" w:rsidRPr="002F71AC" w:rsidRDefault="002C4147" w:rsidP="001C5301">
      <w:pPr>
        <w:pStyle w:val="a5"/>
        <w:widowControl/>
        <w:numPr>
          <w:ilvl w:val="0"/>
          <w:numId w:val="43"/>
        </w:numPr>
        <w:jc w:val="both"/>
        <w:rPr>
          <w:b/>
        </w:rPr>
      </w:pPr>
      <w:r w:rsidRPr="002F71AC">
        <w:t>Работать с научной и справочной литературой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44"/>
        </w:numPr>
        <w:jc w:val="both"/>
        <w:rPr>
          <w:b/>
        </w:rPr>
      </w:pPr>
      <w:r w:rsidRPr="002F71AC">
        <w:t>Соблюдать врачебную тайну, принципы медицинской этики и деонтологии</w:t>
      </w:r>
    </w:p>
    <w:p w:rsidR="001C5301" w:rsidRDefault="001C5301" w:rsidP="001C5301">
      <w:pPr>
        <w:pStyle w:val="Default"/>
        <w:contextualSpacing/>
        <w:jc w:val="both"/>
        <w:rPr>
          <w:rFonts w:ascii="Times New Roman" w:hAnsi="Times New Roman" w:cs="Times New Roman"/>
          <w:b/>
        </w:rPr>
      </w:pPr>
    </w:p>
    <w:p w:rsidR="002C4147" w:rsidRPr="002F71AC" w:rsidRDefault="002C4147" w:rsidP="001C5301">
      <w:pPr>
        <w:pStyle w:val="Default"/>
        <w:contextualSpacing/>
        <w:jc w:val="both"/>
        <w:rPr>
          <w:rFonts w:ascii="Times New Roman" w:eastAsiaTheme="minorHAnsi" w:hAnsi="Times New Roman" w:cs="Times New Roman"/>
          <w:b/>
        </w:rPr>
      </w:pPr>
      <w:r w:rsidRPr="002F71AC">
        <w:rPr>
          <w:rFonts w:ascii="Times New Roman" w:hAnsi="Times New Roman" w:cs="Times New Roman"/>
          <w:b/>
        </w:rPr>
        <w:t xml:space="preserve">ОПК- 10 </w:t>
      </w:r>
      <w:r w:rsidRPr="002F71AC">
        <w:rPr>
          <w:rFonts w:ascii="Times New Roman" w:eastAsiaTheme="minorHAnsi" w:hAnsi="Times New Roman" w:cs="Times New Roman"/>
          <w:b/>
        </w:rPr>
        <w:t xml:space="preserve">СПОСОБЕН РЕАЛИЗОВАТЬ ПРИНЦИПЫ СИСТЕМЫ МЕНЕДЖМЕНТА КАЧЕСТВА В ПРОФЕССИОНАЛЬНОЙ ДЕЯТЕЛЬНОСТИ </w:t>
      </w:r>
    </w:p>
    <w:p w:rsidR="002C4147" w:rsidRPr="002F71AC" w:rsidRDefault="002C4147" w:rsidP="001C5301">
      <w:pPr>
        <w:pStyle w:val="Default"/>
        <w:contextualSpacing/>
        <w:jc w:val="both"/>
        <w:rPr>
          <w:rFonts w:ascii="Times New Roman" w:eastAsiaTheme="minorHAnsi" w:hAnsi="Times New Roman" w:cs="Times New Roman"/>
          <w:b/>
        </w:rPr>
      </w:pPr>
      <w:r w:rsidRPr="002F71AC">
        <w:rPr>
          <w:rFonts w:ascii="Times New Roman" w:eastAsiaTheme="minorHAnsi" w:hAnsi="Times New Roman" w:cs="Times New Roman"/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44"/>
        </w:numPr>
        <w:autoSpaceDE w:val="0"/>
        <w:autoSpaceDN w:val="0"/>
        <w:adjustRightInd w:val="0"/>
        <w:jc w:val="both"/>
      </w:pPr>
      <w:r w:rsidRPr="002F71AC">
        <w:t xml:space="preserve">Законодательство Российской Федерации в области здравоохранения, обеспечения санитарно-эпидемиологического благополучия населения, нормативные правовые акты </w:t>
      </w:r>
      <w:r w:rsidRPr="002F71AC">
        <w:lastRenderedPageBreak/>
        <w:t xml:space="preserve">Российской Федерации, определяющие деятельность органов и организаций здравоохранения </w:t>
      </w:r>
    </w:p>
    <w:p w:rsidR="002C4147" w:rsidRPr="002F71AC" w:rsidRDefault="002C4147" w:rsidP="001C5301">
      <w:pPr>
        <w:pStyle w:val="Default"/>
        <w:contextualSpacing/>
        <w:jc w:val="both"/>
        <w:rPr>
          <w:rFonts w:ascii="Times New Roman" w:eastAsiaTheme="minorHAnsi" w:hAnsi="Times New Roman" w:cs="Times New Roman"/>
          <w:b/>
        </w:rPr>
      </w:pPr>
      <w:r w:rsidRPr="002F71AC">
        <w:rPr>
          <w:rFonts w:ascii="Times New Roman" w:eastAsiaTheme="minorHAnsi" w:hAnsi="Times New Roman" w:cs="Times New Roman"/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44"/>
        </w:numPr>
        <w:autoSpaceDE w:val="0"/>
        <w:autoSpaceDN w:val="0"/>
        <w:adjustRightInd w:val="0"/>
        <w:jc w:val="both"/>
      </w:pPr>
      <w:r w:rsidRPr="002F71AC">
        <w:t xml:space="preserve">Разрабатывать программы, формировать систему показателей деятельности органов и учреждений (подразделений) </w:t>
      </w:r>
    </w:p>
    <w:p w:rsidR="002C4147" w:rsidRPr="002F71AC" w:rsidRDefault="002C4147" w:rsidP="001C5301">
      <w:pPr>
        <w:pStyle w:val="Default"/>
        <w:contextualSpacing/>
        <w:jc w:val="both"/>
        <w:rPr>
          <w:rFonts w:ascii="Times New Roman" w:eastAsiaTheme="minorHAnsi" w:hAnsi="Times New Roman" w:cs="Times New Roman"/>
          <w:b/>
        </w:rPr>
      </w:pPr>
      <w:r w:rsidRPr="002F71AC">
        <w:rPr>
          <w:rFonts w:ascii="Times New Roman" w:eastAsiaTheme="minorHAnsi" w:hAnsi="Times New Roman" w:cs="Times New Roman"/>
          <w:b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44"/>
        </w:numPr>
        <w:autoSpaceDE w:val="0"/>
        <w:autoSpaceDN w:val="0"/>
        <w:adjustRightInd w:val="0"/>
        <w:jc w:val="both"/>
      </w:pPr>
      <w:r w:rsidRPr="002F71AC">
        <w:t xml:space="preserve">Анализ результатов деятельности органов, учреждений (подразделений), корректировка фактических показателей, оптимизация форм и методов работы </w:t>
      </w:r>
    </w:p>
    <w:p w:rsidR="002C4147" w:rsidRPr="002F71AC" w:rsidRDefault="002C4147" w:rsidP="001C5301">
      <w:pPr>
        <w:pStyle w:val="Default"/>
        <w:contextualSpacing/>
        <w:jc w:val="both"/>
        <w:rPr>
          <w:rFonts w:ascii="Times New Roman" w:eastAsia="Times New Roman" w:hAnsi="Times New Roman" w:cs="Times New Roman"/>
          <w:bCs/>
        </w:rPr>
      </w:pPr>
    </w:p>
    <w:p w:rsidR="002C4147" w:rsidRPr="002F71AC" w:rsidRDefault="002C4147" w:rsidP="001C5301">
      <w:pPr>
        <w:pStyle w:val="Default"/>
        <w:contextualSpacing/>
        <w:jc w:val="both"/>
        <w:rPr>
          <w:rFonts w:ascii="Times New Roman" w:hAnsi="Times New Roman" w:cs="Times New Roman"/>
          <w:b/>
        </w:rPr>
      </w:pPr>
      <w:r w:rsidRPr="002F71AC">
        <w:rPr>
          <w:rFonts w:ascii="Times New Roman" w:eastAsia="Times New Roman" w:hAnsi="Times New Roman" w:cs="Times New Roman"/>
          <w:b/>
          <w:bCs/>
        </w:rPr>
        <w:t xml:space="preserve">ОПК-11 - </w:t>
      </w:r>
      <w:r w:rsidRPr="002F71AC">
        <w:rPr>
          <w:rFonts w:ascii="Times New Roman" w:hAnsi="Times New Roman" w:cs="Times New Roman"/>
          <w:b/>
        </w:rPr>
        <w:t>СПОСОБЕН ПОДГОТОВИТЬ И ПРИМЕНЯТЬ НАУЧНУЮ, НАУЧНО-ПРОИЗВОДСТВЕННУЮ, ПРОЕКТНУЮ, ОРГАНИЗАЦИОННО-УПРАВЛЕНЧЕСКУЮ И НОРМАТИВНУЮ ДОКУМЕНТАЦИЮ, А ТАКЖЕ НОРМАТИВНЫЕ ПРАВОВЫЕ АКТЫ В СИСТЕМЕ ЗДРАВООХРАНЕНИЯ</w:t>
      </w:r>
    </w:p>
    <w:p w:rsidR="002C4147" w:rsidRPr="002F71AC" w:rsidRDefault="002C4147" w:rsidP="001C5301">
      <w:pPr>
        <w:pStyle w:val="Default"/>
        <w:contextualSpacing/>
        <w:jc w:val="both"/>
        <w:rPr>
          <w:rFonts w:ascii="Times New Roman" w:hAnsi="Times New Roman" w:cs="Times New Roman"/>
          <w:b/>
        </w:rPr>
      </w:pPr>
      <w:r w:rsidRPr="002F71AC">
        <w:rPr>
          <w:rFonts w:ascii="Times New Roman" w:hAnsi="Times New Roman" w:cs="Times New Roman"/>
          <w:b/>
        </w:rPr>
        <w:t>Знать:</w:t>
      </w:r>
    </w:p>
    <w:p w:rsidR="002C4147" w:rsidRPr="002F71AC" w:rsidRDefault="002C4147" w:rsidP="001C5301">
      <w:pPr>
        <w:pStyle w:val="Default"/>
        <w:numPr>
          <w:ilvl w:val="0"/>
          <w:numId w:val="44"/>
        </w:numPr>
        <w:contextualSpacing/>
        <w:jc w:val="both"/>
        <w:rPr>
          <w:rFonts w:ascii="Times New Roman" w:hAnsi="Times New Roman" w:cs="Times New Roman"/>
        </w:rPr>
      </w:pPr>
      <w:r w:rsidRPr="002F71AC">
        <w:rPr>
          <w:rFonts w:ascii="Times New Roman" w:hAnsi="Times New Roman" w:cs="Times New Roman"/>
        </w:rPr>
        <w:t>Законодательство Российской Федерации в области здравоохранения, технического регулирования, обеспечения санитарно-эпидемиологического благополучия населения, защиты прав потребителей</w:t>
      </w:r>
    </w:p>
    <w:p w:rsidR="002C4147" w:rsidRPr="002F71AC" w:rsidRDefault="002C4147" w:rsidP="001C5301">
      <w:pPr>
        <w:pStyle w:val="Default"/>
        <w:numPr>
          <w:ilvl w:val="0"/>
          <w:numId w:val="44"/>
        </w:numPr>
        <w:contextualSpacing/>
        <w:jc w:val="both"/>
        <w:rPr>
          <w:rFonts w:ascii="Times New Roman" w:hAnsi="Times New Roman" w:cs="Times New Roman"/>
          <w:b/>
        </w:rPr>
      </w:pPr>
      <w:r w:rsidRPr="002F71AC">
        <w:rPr>
          <w:rFonts w:ascii="Times New Roman" w:hAnsi="Times New Roman" w:cs="Times New Roman"/>
        </w:rPr>
        <w:t>информационно-коммуникативные технологии поиска научной и методической литературы</w:t>
      </w:r>
    </w:p>
    <w:p w:rsidR="002C4147" w:rsidRPr="002F71AC" w:rsidRDefault="002C4147" w:rsidP="001C5301">
      <w:pPr>
        <w:pStyle w:val="Default"/>
        <w:contextualSpacing/>
        <w:jc w:val="both"/>
        <w:rPr>
          <w:rFonts w:ascii="Times New Roman" w:hAnsi="Times New Roman" w:cs="Times New Roman"/>
          <w:b/>
        </w:rPr>
      </w:pPr>
      <w:r w:rsidRPr="002F71AC">
        <w:rPr>
          <w:rFonts w:ascii="Times New Roman" w:hAnsi="Times New Roman" w:cs="Times New Roman"/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45"/>
        </w:numPr>
        <w:jc w:val="both"/>
      </w:pPr>
      <w:r w:rsidRPr="002F71AC">
        <w:t>Работать с научной и справочной литературой</w:t>
      </w:r>
    </w:p>
    <w:p w:rsidR="002C4147" w:rsidRPr="002F71AC" w:rsidRDefault="002C4147" w:rsidP="001C5301">
      <w:pPr>
        <w:pStyle w:val="Default"/>
        <w:numPr>
          <w:ilvl w:val="0"/>
          <w:numId w:val="45"/>
        </w:numPr>
        <w:contextualSpacing/>
        <w:jc w:val="both"/>
        <w:rPr>
          <w:rFonts w:ascii="Times New Roman" w:hAnsi="Times New Roman" w:cs="Times New Roman"/>
          <w:b/>
        </w:rPr>
      </w:pPr>
      <w:r w:rsidRPr="002F71AC">
        <w:rPr>
          <w:rFonts w:ascii="Times New Roman" w:hAnsi="Times New Roman" w:cs="Times New Roman"/>
        </w:rPr>
        <w:t>определять цели и  задачи научного исследования, анализировать полученные данные и делать выводы</w:t>
      </w:r>
    </w:p>
    <w:p w:rsidR="002C4147" w:rsidRPr="002F71AC" w:rsidRDefault="002C4147" w:rsidP="001C5301">
      <w:pPr>
        <w:autoSpaceDE w:val="0"/>
        <w:autoSpaceDN w:val="0"/>
        <w:adjustRightInd w:val="0"/>
        <w:contextualSpacing/>
        <w:jc w:val="both"/>
      </w:pPr>
    </w:p>
    <w:p w:rsidR="002C4147" w:rsidRPr="002F71AC" w:rsidRDefault="002C4147" w:rsidP="001C5301">
      <w:pPr>
        <w:contextualSpacing/>
        <w:jc w:val="both"/>
        <w:rPr>
          <w:b/>
          <w:bCs/>
        </w:rPr>
      </w:pPr>
      <w:r w:rsidRPr="002F71AC">
        <w:rPr>
          <w:b/>
        </w:rPr>
        <w:t xml:space="preserve">ОПК-12 </w:t>
      </w:r>
      <w:r w:rsidRPr="002F71AC">
        <w:rPr>
          <w:b/>
          <w:bCs/>
        </w:rPr>
        <w:t>СПОСОБЕН ПРИМЕНЯТЬ ИНФОРМАЦИОННЫЕ ТЕХНОЛОГИИ В ПРОФЕССИОНАЛЬНОЙ ДЕЯТЕЛЬНОСТИ И СОБЛЮДАТЬ ПРАВИЛА ИНФОРМАЦИОННОЙ БЕЗОПАСНОСТИ</w:t>
      </w:r>
    </w:p>
    <w:p w:rsidR="002C4147" w:rsidRPr="002F71AC" w:rsidRDefault="002C4147" w:rsidP="001C5301">
      <w:pPr>
        <w:contextualSpacing/>
        <w:jc w:val="both"/>
        <w:rPr>
          <w:b/>
          <w:bCs/>
        </w:rPr>
      </w:pPr>
      <w:r w:rsidRPr="002F71AC">
        <w:rPr>
          <w:b/>
          <w:bCs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46"/>
        </w:numPr>
        <w:jc w:val="both"/>
        <w:rPr>
          <w:bCs/>
        </w:rPr>
      </w:pPr>
      <w:r w:rsidRPr="002F71AC">
        <w:rPr>
          <w:bCs/>
        </w:rPr>
        <w:t>Основы применения современных информационно-коммуникационных технологий, геоинформационных систем</w:t>
      </w:r>
    </w:p>
    <w:p w:rsidR="002C4147" w:rsidRPr="002F71AC" w:rsidRDefault="002C4147" w:rsidP="001C5301">
      <w:pPr>
        <w:pStyle w:val="a5"/>
        <w:widowControl/>
        <w:numPr>
          <w:ilvl w:val="0"/>
          <w:numId w:val="46"/>
        </w:numPr>
        <w:jc w:val="both"/>
        <w:rPr>
          <w:bCs/>
        </w:rPr>
      </w:pPr>
      <w:r w:rsidRPr="002F71AC">
        <w:rPr>
          <w:bCs/>
        </w:rPr>
        <w:t>Основные физико-химические, математические естественно-научные понятия и методы сбора и медико-статистического анализа информации о состоянии санитарно-эпидемиологической обстановки</w:t>
      </w:r>
    </w:p>
    <w:p w:rsidR="002C4147" w:rsidRPr="002F71AC" w:rsidRDefault="002C4147" w:rsidP="001C5301">
      <w:pPr>
        <w:pStyle w:val="a5"/>
        <w:widowControl/>
        <w:numPr>
          <w:ilvl w:val="0"/>
          <w:numId w:val="46"/>
        </w:numPr>
        <w:jc w:val="both"/>
        <w:rPr>
          <w:bCs/>
        </w:rPr>
      </w:pPr>
      <w:r w:rsidRPr="002F71AC">
        <w:rPr>
          <w:bCs/>
        </w:rPr>
        <w:t>Принципы использования статистических приемов для решения эпидемиологических задач и анализа эпидемиологических материалов</w:t>
      </w:r>
    </w:p>
    <w:p w:rsidR="002C4147" w:rsidRPr="002F71AC" w:rsidRDefault="002C4147" w:rsidP="001C5301">
      <w:pPr>
        <w:pStyle w:val="a5"/>
        <w:widowControl/>
        <w:numPr>
          <w:ilvl w:val="0"/>
          <w:numId w:val="46"/>
        </w:numPr>
        <w:jc w:val="both"/>
        <w:rPr>
          <w:b/>
          <w:bCs/>
        </w:rPr>
      </w:pPr>
      <w:r w:rsidRPr="002F71AC">
        <w:rPr>
          <w:bCs/>
        </w:rPr>
        <w:t>Возможности и особенности применения современных информационно-коммуникационных технологий в государственных органах и организациях, включая использование возможностей межведомственного документооборота</w:t>
      </w:r>
    </w:p>
    <w:p w:rsidR="002C4147" w:rsidRPr="002F71AC" w:rsidRDefault="002C4147" w:rsidP="001C5301">
      <w:pPr>
        <w:contextualSpacing/>
        <w:jc w:val="both"/>
        <w:rPr>
          <w:b/>
          <w:bCs/>
        </w:rPr>
      </w:pPr>
      <w:r w:rsidRPr="002F71AC">
        <w:rPr>
          <w:b/>
          <w:bCs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47"/>
        </w:numPr>
        <w:jc w:val="both"/>
        <w:rPr>
          <w:bCs/>
        </w:rPr>
      </w:pPr>
      <w:r w:rsidRPr="002F71AC">
        <w:rPr>
          <w:bCs/>
        </w:rPr>
        <w:t>Пользоваться набором средств информационно-телекоммуникационной сети "Интернет" для профессиональной деятельности</w:t>
      </w:r>
    </w:p>
    <w:p w:rsidR="002C4147" w:rsidRPr="002F71AC" w:rsidRDefault="002C4147" w:rsidP="001C5301">
      <w:pPr>
        <w:pStyle w:val="a5"/>
        <w:widowControl/>
        <w:numPr>
          <w:ilvl w:val="0"/>
          <w:numId w:val="47"/>
        </w:numPr>
        <w:jc w:val="both"/>
        <w:rPr>
          <w:bCs/>
        </w:rPr>
      </w:pPr>
      <w:r w:rsidRPr="002F71AC">
        <w:rPr>
          <w:bCs/>
        </w:rPr>
        <w:t>Формулировать выводы на основе поставленной цели исследования, полученных результатов и оценки погрешностей</w:t>
      </w:r>
    </w:p>
    <w:p w:rsidR="002C4147" w:rsidRPr="002F71AC" w:rsidRDefault="002C4147" w:rsidP="001C5301">
      <w:pPr>
        <w:pStyle w:val="a5"/>
        <w:widowControl/>
        <w:numPr>
          <w:ilvl w:val="0"/>
          <w:numId w:val="47"/>
        </w:numPr>
        <w:jc w:val="both"/>
        <w:rPr>
          <w:bCs/>
        </w:rPr>
      </w:pPr>
      <w:r w:rsidRPr="002F71AC">
        <w:rPr>
          <w:bCs/>
        </w:rPr>
        <w:t>Готовить презентационные и информационно-аналитические материалы, статьи, справки о деятельности организации</w:t>
      </w:r>
    </w:p>
    <w:p w:rsidR="002C4147" w:rsidRPr="002F71AC" w:rsidRDefault="002C4147" w:rsidP="001C5301">
      <w:pPr>
        <w:pStyle w:val="a5"/>
        <w:widowControl/>
        <w:numPr>
          <w:ilvl w:val="0"/>
          <w:numId w:val="47"/>
        </w:numPr>
        <w:jc w:val="both"/>
        <w:rPr>
          <w:bCs/>
        </w:rPr>
      </w:pPr>
      <w:r w:rsidRPr="002F71AC">
        <w:rPr>
          <w:bCs/>
        </w:rPr>
        <w:t>Анализировать данные финансовой, статистической отчетности</w:t>
      </w:r>
    </w:p>
    <w:p w:rsidR="002C4147" w:rsidRPr="002F71AC" w:rsidRDefault="002C4147" w:rsidP="001C5301">
      <w:pPr>
        <w:pStyle w:val="a5"/>
        <w:widowControl/>
        <w:numPr>
          <w:ilvl w:val="0"/>
          <w:numId w:val="47"/>
        </w:numPr>
        <w:jc w:val="both"/>
        <w:rPr>
          <w:b/>
          <w:bCs/>
        </w:rPr>
      </w:pPr>
      <w:r w:rsidRPr="002F71AC">
        <w:rPr>
          <w:bCs/>
        </w:rPr>
        <w:t>Использовать информационно-коммуникационные технологии</w:t>
      </w:r>
    </w:p>
    <w:p w:rsidR="002C4147" w:rsidRPr="002F71AC" w:rsidRDefault="002C4147" w:rsidP="001C5301">
      <w:pPr>
        <w:contextualSpacing/>
        <w:jc w:val="both"/>
        <w:rPr>
          <w:b/>
          <w:bCs/>
        </w:rPr>
      </w:pPr>
      <w:r w:rsidRPr="002F71AC">
        <w:rPr>
          <w:b/>
          <w:bCs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48"/>
        </w:numPr>
        <w:jc w:val="both"/>
        <w:rPr>
          <w:bCs/>
        </w:rPr>
      </w:pPr>
      <w:r w:rsidRPr="002F71AC">
        <w:rPr>
          <w:bCs/>
        </w:rPr>
        <w:t>Проведение анализа материалов официальной статистики о заболеваемости населения, демографических процессов, социально-экономической ситуации, санитарном состоянии объектов окружающей среды; анализа форм учетной и отчетной медицинской документации</w:t>
      </w:r>
    </w:p>
    <w:p w:rsidR="002C4147" w:rsidRPr="002F71AC" w:rsidRDefault="002C4147" w:rsidP="001C5301">
      <w:pPr>
        <w:pStyle w:val="a5"/>
        <w:widowControl/>
        <w:numPr>
          <w:ilvl w:val="0"/>
          <w:numId w:val="48"/>
        </w:numPr>
        <w:jc w:val="both"/>
        <w:rPr>
          <w:b/>
          <w:bCs/>
        </w:rPr>
      </w:pPr>
      <w:r w:rsidRPr="002F71AC">
        <w:rPr>
          <w:bCs/>
        </w:rPr>
        <w:lastRenderedPageBreak/>
        <w:t>Организация подготовки и размещения информации об услугах, оказываемых гражданам, на сайте организации, обеспечение информационной открытости организации в установленном порядке</w:t>
      </w:r>
    </w:p>
    <w:p w:rsidR="001C5301" w:rsidRDefault="001C5301" w:rsidP="001C5301">
      <w:pPr>
        <w:contextualSpacing/>
        <w:jc w:val="both"/>
        <w:rPr>
          <w:b/>
        </w:rPr>
      </w:pP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ПК-1 ГОТОВ ОСУЩЕСТВЛЯТЬ ФЕДЕРАЛЬНЫЙ ГОСУДАРСТВЕННЫЙ КОНТРОЛЬ (НАДЗОР) В СФЕРЕ ЗАЩИТЫ ПРАВ ПОТРЕБИТЕЛЕЙ И БЛАГОПОЛУЧИЯ ЧЕЛОВЕКА</w:t>
      </w:r>
    </w:p>
    <w:p w:rsidR="002C4147" w:rsidRPr="002F71AC" w:rsidRDefault="002C4147" w:rsidP="001C5301">
      <w:pPr>
        <w:contextualSpacing/>
        <w:jc w:val="both"/>
        <w:rPr>
          <w:b/>
          <w:bCs/>
        </w:rPr>
      </w:pPr>
      <w:r w:rsidRPr="002F71AC">
        <w:rPr>
          <w:b/>
          <w:bCs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49"/>
        </w:numPr>
        <w:jc w:val="both"/>
      </w:pPr>
      <w:r w:rsidRPr="002F71AC">
        <w:t>Законодательство Российской Федерации в области здравоохранения, технического регулирования, обеспечения санитарноэпидемиологического благополучия населения, защиты прав потребителей</w:t>
      </w:r>
    </w:p>
    <w:p w:rsidR="002C4147" w:rsidRPr="002F71AC" w:rsidRDefault="002C4147" w:rsidP="001C5301">
      <w:pPr>
        <w:pStyle w:val="a5"/>
        <w:widowControl/>
        <w:numPr>
          <w:ilvl w:val="0"/>
          <w:numId w:val="49"/>
        </w:numPr>
        <w:jc w:val="both"/>
      </w:pPr>
      <w:r w:rsidRPr="002F71AC">
        <w:t>Санитарно-эпидемиологические требования к качеству и безопасности пищевых продуктов и пищевого сырья; принципы гигиенического нормирования химических, физических и биологических факторов среды обитания человека в условиях населенных мест</w:t>
      </w:r>
    </w:p>
    <w:p w:rsidR="002C4147" w:rsidRPr="002F71AC" w:rsidRDefault="002C4147" w:rsidP="001C5301">
      <w:pPr>
        <w:pStyle w:val="a5"/>
        <w:widowControl/>
        <w:numPr>
          <w:ilvl w:val="0"/>
          <w:numId w:val="49"/>
        </w:numPr>
        <w:jc w:val="both"/>
      </w:pPr>
      <w:r w:rsidRPr="002F71AC">
        <w:t>Основные критерии общественного здоровья и факторы риска социально значимых и наиболее распространенных заболеваний, методы и организационные формы их профилактики</w:t>
      </w:r>
    </w:p>
    <w:p w:rsidR="002C4147" w:rsidRPr="002F71AC" w:rsidRDefault="002C4147" w:rsidP="001C5301">
      <w:pPr>
        <w:pStyle w:val="a5"/>
        <w:widowControl/>
        <w:numPr>
          <w:ilvl w:val="0"/>
          <w:numId w:val="49"/>
        </w:numPr>
        <w:tabs>
          <w:tab w:val="left" w:pos="762"/>
        </w:tabs>
        <w:jc w:val="both"/>
      </w:pPr>
      <w:r w:rsidRPr="002F71AC">
        <w:t xml:space="preserve">Законодательство Российской Федерации в области здравоохранения, технического регулирования, обеспечения санитарно-эпидемиологического благополучия населения, защиты прав потребителей </w:t>
      </w:r>
    </w:p>
    <w:p w:rsidR="002C4147" w:rsidRPr="002F71AC" w:rsidRDefault="002C4147" w:rsidP="001C5301">
      <w:pPr>
        <w:pStyle w:val="a5"/>
        <w:widowControl/>
        <w:numPr>
          <w:ilvl w:val="0"/>
          <w:numId w:val="49"/>
        </w:numPr>
        <w:jc w:val="both"/>
      </w:pPr>
      <w:r w:rsidRPr="002F71AC">
        <w:t xml:space="preserve">Принципы организации профилактических мероприятий по предупреждению неблагоприятного влияния факторов окружающей среды на организм </w:t>
      </w:r>
    </w:p>
    <w:p w:rsidR="002C4147" w:rsidRPr="002F71AC" w:rsidRDefault="002C4147" w:rsidP="001C5301">
      <w:pPr>
        <w:pStyle w:val="a5"/>
        <w:widowControl/>
        <w:numPr>
          <w:ilvl w:val="0"/>
          <w:numId w:val="49"/>
        </w:numPr>
        <w:autoSpaceDE w:val="0"/>
        <w:autoSpaceDN w:val="0"/>
        <w:adjustRightInd w:val="0"/>
        <w:jc w:val="both"/>
      </w:pPr>
      <w:r w:rsidRPr="002F71AC">
        <w:t xml:space="preserve">санитарно-эпидемиологические требования к качеству и безопасности пищевых продуктов и пищевого сырья; принципы гигиенического нормирования химических, физических и биологических факторов среды обитания человека в условиях населенных мест </w:t>
      </w:r>
    </w:p>
    <w:p w:rsidR="002C4147" w:rsidRPr="002F71AC" w:rsidRDefault="002C4147" w:rsidP="001C5301">
      <w:pPr>
        <w:pStyle w:val="a5"/>
        <w:widowControl/>
        <w:numPr>
          <w:ilvl w:val="0"/>
          <w:numId w:val="49"/>
        </w:numPr>
        <w:tabs>
          <w:tab w:val="left" w:pos="762"/>
        </w:tabs>
        <w:jc w:val="both"/>
      </w:pPr>
      <w:r w:rsidRPr="002F71AC">
        <w:t xml:space="preserve">законодательство Российской Федерации в области здравоохранения, технического регулирования, обеспечения санитарно-эпидемиологического благополучия населения, защиты прав потребителей </w:t>
      </w:r>
    </w:p>
    <w:p w:rsidR="002C4147" w:rsidRPr="002F71AC" w:rsidRDefault="002C4147" w:rsidP="001C5301">
      <w:pPr>
        <w:pStyle w:val="a5"/>
        <w:widowControl/>
        <w:numPr>
          <w:ilvl w:val="0"/>
          <w:numId w:val="49"/>
        </w:numPr>
        <w:jc w:val="both"/>
      </w:pPr>
      <w:r w:rsidRPr="002F71AC">
        <w:t xml:space="preserve">Санитарно-эпидемиологические требования к качеству и безопасности пищевых продуктов и пищевого сырья; принципы гигиенического нормирования химических, физических и биологических факторов среды обитания человека в условиях населенных мест  </w:t>
      </w:r>
    </w:p>
    <w:p w:rsidR="002C4147" w:rsidRPr="002F71AC" w:rsidRDefault="002C4147" w:rsidP="001C5301">
      <w:pPr>
        <w:pStyle w:val="a5"/>
        <w:widowControl/>
        <w:numPr>
          <w:ilvl w:val="0"/>
          <w:numId w:val="49"/>
        </w:numPr>
        <w:autoSpaceDE w:val="0"/>
        <w:autoSpaceDN w:val="0"/>
        <w:adjustRightInd w:val="0"/>
        <w:jc w:val="both"/>
      </w:pPr>
      <w:r w:rsidRPr="002F71AC">
        <w:t xml:space="preserve">гигиенические требования к качеству питьевой воды; санитарно-гигиенические требования к качеству воды водоемов, атмосферного воздуха, почвы </w:t>
      </w:r>
    </w:p>
    <w:p w:rsidR="002C4147" w:rsidRPr="002F71AC" w:rsidRDefault="002C4147" w:rsidP="001C5301">
      <w:pPr>
        <w:pStyle w:val="a5"/>
        <w:widowControl/>
        <w:numPr>
          <w:ilvl w:val="0"/>
          <w:numId w:val="49"/>
        </w:numPr>
        <w:autoSpaceDE w:val="0"/>
        <w:autoSpaceDN w:val="0"/>
        <w:adjustRightInd w:val="0"/>
        <w:jc w:val="both"/>
      </w:pPr>
      <w:r w:rsidRPr="002F71AC">
        <w:t>Принципы гигиенического нормирования вредных и опасных факторов производственной среды и трудового процесса, меры профилактики их вредного воздействия</w:t>
      </w:r>
    </w:p>
    <w:p w:rsidR="002C4147" w:rsidRPr="002F71AC" w:rsidRDefault="002C4147" w:rsidP="001C5301">
      <w:pPr>
        <w:pStyle w:val="a5"/>
        <w:widowControl/>
        <w:numPr>
          <w:ilvl w:val="0"/>
          <w:numId w:val="49"/>
        </w:numPr>
        <w:autoSpaceDE w:val="0"/>
        <w:autoSpaceDN w:val="0"/>
        <w:adjustRightInd w:val="0"/>
        <w:jc w:val="both"/>
      </w:pPr>
      <w:r w:rsidRPr="002F71AC">
        <w:t>Принципы организации профилактических мероприятий по предупреждению неблагоприятного влияния факторов окружающей среды на организм</w:t>
      </w:r>
    </w:p>
    <w:p w:rsidR="002C4147" w:rsidRPr="002F71AC" w:rsidRDefault="002C4147" w:rsidP="001C5301">
      <w:pPr>
        <w:contextualSpacing/>
        <w:jc w:val="both"/>
        <w:rPr>
          <w:b/>
          <w:bCs/>
        </w:rPr>
      </w:pPr>
      <w:r w:rsidRPr="002F71AC">
        <w:rPr>
          <w:b/>
          <w:bCs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50"/>
        </w:numPr>
        <w:jc w:val="both"/>
      </w:pPr>
      <w:r w:rsidRPr="002F71AC">
        <w:t>Применять законодательство Российской Федерации в сфере здравоохранения, технического регулирования, обеспечения санитарноэпидемиологическо го благополучия населения, защиты прав потребителей</w:t>
      </w:r>
    </w:p>
    <w:p w:rsidR="002C4147" w:rsidRPr="002F71AC" w:rsidRDefault="002C4147" w:rsidP="001C5301">
      <w:pPr>
        <w:pStyle w:val="a5"/>
        <w:widowControl/>
        <w:numPr>
          <w:ilvl w:val="0"/>
          <w:numId w:val="50"/>
        </w:numPr>
        <w:jc w:val="both"/>
      </w:pPr>
      <w:r w:rsidRPr="002F71AC">
        <w:t>Формулировать выводы на основе полученных результатов и оценки погрешностей</w:t>
      </w:r>
    </w:p>
    <w:p w:rsidR="002C4147" w:rsidRPr="002F71AC" w:rsidRDefault="002C4147" w:rsidP="001C5301">
      <w:pPr>
        <w:pStyle w:val="a5"/>
        <w:widowControl/>
        <w:numPr>
          <w:ilvl w:val="0"/>
          <w:numId w:val="50"/>
        </w:numPr>
        <w:jc w:val="both"/>
      </w:pPr>
      <w:r w:rsidRPr="002F71AC">
        <w:t>Определять группы повышенного риска заболевания</w:t>
      </w:r>
    </w:p>
    <w:p w:rsidR="002C4147" w:rsidRPr="002F71AC" w:rsidRDefault="002C4147" w:rsidP="001C5301">
      <w:pPr>
        <w:pStyle w:val="a5"/>
        <w:widowControl/>
        <w:numPr>
          <w:ilvl w:val="0"/>
          <w:numId w:val="50"/>
        </w:numPr>
        <w:jc w:val="both"/>
      </w:pPr>
      <w:r w:rsidRPr="002F71AC">
        <w:t xml:space="preserve">применять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 </w:t>
      </w:r>
    </w:p>
    <w:p w:rsidR="002C4147" w:rsidRPr="002F71AC" w:rsidRDefault="002C4147" w:rsidP="001C5301">
      <w:pPr>
        <w:pStyle w:val="a5"/>
        <w:widowControl/>
        <w:numPr>
          <w:ilvl w:val="0"/>
          <w:numId w:val="50"/>
        </w:numPr>
        <w:jc w:val="both"/>
      </w:pPr>
      <w:r w:rsidRPr="002F71AC">
        <w:t xml:space="preserve">формулировать выводы на основе полученных результатов и оценки погрешностей </w:t>
      </w:r>
    </w:p>
    <w:p w:rsidR="002C4147" w:rsidRPr="002F71AC" w:rsidRDefault="002C4147" w:rsidP="001C5301">
      <w:pPr>
        <w:pStyle w:val="a5"/>
        <w:widowControl/>
        <w:numPr>
          <w:ilvl w:val="0"/>
          <w:numId w:val="50"/>
        </w:numPr>
        <w:jc w:val="both"/>
        <w:rPr>
          <w:bCs/>
        </w:rPr>
      </w:pPr>
      <w:r w:rsidRPr="002F71AC">
        <w:t xml:space="preserve">производить отбор проб от объектов среды обитания на различные виды исследований </w:t>
      </w:r>
    </w:p>
    <w:p w:rsidR="002C4147" w:rsidRPr="002F71AC" w:rsidRDefault="002C4147" w:rsidP="001C5301">
      <w:pPr>
        <w:pStyle w:val="a5"/>
        <w:widowControl/>
        <w:numPr>
          <w:ilvl w:val="0"/>
          <w:numId w:val="50"/>
        </w:numPr>
        <w:tabs>
          <w:tab w:val="left" w:pos="7938"/>
        </w:tabs>
        <w:jc w:val="both"/>
      </w:pPr>
      <w:r w:rsidRPr="002F71AC">
        <w:t xml:space="preserve">определять показатели и анализировать влияние объектов и факторов окружающей среды и промышленного производства на человека или среду </w:t>
      </w:r>
    </w:p>
    <w:p w:rsidR="002C4147" w:rsidRPr="002F71AC" w:rsidRDefault="002C4147" w:rsidP="001C5301">
      <w:pPr>
        <w:pStyle w:val="a5"/>
        <w:widowControl/>
        <w:numPr>
          <w:ilvl w:val="0"/>
          <w:numId w:val="50"/>
        </w:numPr>
        <w:jc w:val="both"/>
      </w:pPr>
      <w:r w:rsidRPr="002F71AC">
        <w:lastRenderedPageBreak/>
        <w:t>работать с научной и справочной литературой</w:t>
      </w:r>
    </w:p>
    <w:p w:rsidR="002C4147" w:rsidRPr="002F71AC" w:rsidRDefault="002C4147" w:rsidP="001C5301">
      <w:pPr>
        <w:pStyle w:val="a5"/>
        <w:widowControl/>
        <w:numPr>
          <w:ilvl w:val="0"/>
          <w:numId w:val="50"/>
        </w:numPr>
        <w:jc w:val="both"/>
      </w:pPr>
      <w:r w:rsidRPr="002F71AC">
        <w:t xml:space="preserve">формулировать выводы на основе полученных результатов и оценки погрешностей </w:t>
      </w:r>
    </w:p>
    <w:p w:rsidR="002C4147" w:rsidRPr="002F71AC" w:rsidRDefault="002C4147" w:rsidP="001C5301">
      <w:pPr>
        <w:pStyle w:val="a5"/>
        <w:widowControl/>
        <w:numPr>
          <w:ilvl w:val="0"/>
          <w:numId w:val="50"/>
        </w:numPr>
        <w:jc w:val="both"/>
        <w:rPr>
          <w:bCs/>
        </w:rPr>
      </w:pPr>
      <w:r w:rsidRPr="002F71AC">
        <w:t>производить отбор проб от объектов среды обитания на различные виды исследований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50"/>
        </w:numPr>
        <w:tabs>
          <w:tab w:val="left" w:pos="7938"/>
        </w:tabs>
        <w:jc w:val="both"/>
      </w:pPr>
      <w:r w:rsidRPr="002F71AC">
        <w:t>определять показатели и анализировать влияние объектов и факторов окружающей среды и промышленного производства на человека или среду</w:t>
      </w:r>
    </w:p>
    <w:p w:rsidR="002C4147" w:rsidRPr="002F71AC" w:rsidRDefault="002C4147" w:rsidP="001C5301">
      <w:pPr>
        <w:pStyle w:val="a5"/>
        <w:widowControl/>
        <w:numPr>
          <w:ilvl w:val="0"/>
          <w:numId w:val="50"/>
        </w:numPr>
        <w:jc w:val="both"/>
      </w:pPr>
      <w:r w:rsidRPr="002F71AC">
        <w:t xml:space="preserve">работать с научной и справочной литературой </w:t>
      </w:r>
    </w:p>
    <w:p w:rsidR="002C4147" w:rsidRPr="002F71AC" w:rsidRDefault="002C4147" w:rsidP="001C5301">
      <w:pPr>
        <w:contextualSpacing/>
        <w:jc w:val="both"/>
        <w:rPr>
          <w:b/>
          <w:bCs/>
        </w:rPr>
      </w:pPr>
      <w:r w:rsidRPr="002F71AC">
        <w:rPr>
          <w:b/>
          <w:bCs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51"/>
        </w:numPr>
        <w:jc w:val="both"/>
      </w:pPr>
      <w:r w:rsidRPr="002F71AC">
        <w:t>Обследование территорий, зданий, строений, сооружений, помещений, оборудования, транспортных средств, принадлежащих юридическим лицам и индивидуальным предпринимателя м, подлежащих проверке Информирование органов государственной власти, органов местного самоуправления и их должностных лиц, медицинских организаций, населения о санитарно-эпидемиологической обстановке, в том числе о подозрении на инфекционные, массовые неинфекционные заболевания</w:t>
      </w:r>
    </w:p>
    <w:p w:rsidR="002C4147" w:rsidRPr="002F71AC" w:rsidRDefault="002C4147" w:rsidP="001C5301">
      <w:pPr>
        <w:pStyle w:val="a5"/>
        <w:widowControl/>
        <w:numPr>
          <w:ilvl w:val="0"/>
          <w:numId w:val="51"/>
        </w:numPr>
        <w:jc w:val="both"/>
      </w:pPr>
      <w:r w:rsidRPr="002F71AC">
        <w:t xml:space="preserve">оформление распоряжения (приказа) о проведении проверки </w:t>
      </w:r>
    </w:p>
    <w:p w:rsidR="002C4147" w:rsidRPr="002F71AC" w:rsidRDefault="002C4147" w:rsidP="001C5301">
      <w:pPr>
        <w:pStyle w:val="a5"/>
        <w:widowControl/>
        <w:numPr>
          <w:ilvl w:val="0"/>
          <w:numId w:val="51"/>
        </w:numPr>
        <w:tabs>
          <w:tab w:val="left" w:pos="7938"/>
        </w:tabs>
        <w:jc w:val="both"/>
        <w:rPr>
          <w:rStyle w:val="a6"/>
        </w:rPr>
      </w:pPr>
      <w:r w:rsidRPr="002F71AC">
        <w:t xml:space="preserve">согласование с органом прокуратуры внеплановой выездной проверки юридических лиц и индивидуальных предпринимателей </w:t>
      </w:r>
    </w:p>
    <w:p w:rsidR="002C4147" w:rsidRPr="002F71AC" w:rsidRDefault="002C4147" w:rsidP="001C5301">
      <w:pPr>
        <w:pStyle w:val="a5"/>
        <w:widowControl/>
        <w:numPr>
          <w:ilvl w:val="0"/>
          <w:numId w:val="51"/>
        </w:numPr>
        <w:tabs>
          <w:tab w:val="left" w:pos="7938"/>
        </w:tabs>
        <w:jc w:val="both"/>
      </w:pPr>
      <w:r w:rsidRPr="002F71AC">
        <w:t>уведомление юридических лиц и индивидуальных предпринимателей о проведении проверки в соответствии с законодательством Российской Федерации</w:t>
      </w:r>
    </w:p>
    <w:p w:rsidR="002C4147" w:rsidRPr="002F71AC" w:rsidRDefault="002C4147" w:rsidP="001C5301">
      <w:pPr>
        <w:pStyle w:val="a5"/>
        <w:widowControl/>
        <w:numPr>
          <w:ilvl w:val="0"/>
          <w:numId w:val="51"/>
        </w:numPr>
        <w:tabs>
          <w:tab w:val="left" w:pos="7938"/>
        </w:tabs>
        <w:jc w:val="both"/>
        <w:rPr>
          <w:bCs/>
        </w:rPr>
      </w:pPr>
      <w:r w:rsidRPr="002F71AC">
        <w:t xml:space="preserve">ознакомление лица, подлежащего проверке, с распоряжением о проведении проверки </w:t>
      </w:r>
    </w:p>
    <w:p w:rsidR="002C4147" w:rsidRPr="002F71AC" w:rsidRDefault="002C4147" w:rsidP="001C5301">
      <w:pPr>
        <w:pStyle w:val="a5"/>
        <w:widowControl/>
        <w:numPr>
          <w:ilvl w:val="0"/>
          <w:numId w:val="51"/>
        </w:numPr>
        <w:jc w:val="both"/>
      </w:pPr>
      <w:r w:rsidRPr="002F71AC">
        <w:t xml:space="preserve">оформление протокола отбора образцов (проб) продукции, объектов окружающей среды и производственной среды </w:t>
      </w:r>
    </w:p>
    <w:p w:rsidR="002C4147" w:rsidRPr="002F71AC" w:rsidRDefault="002C4147" w:rsidP="001C5301">
      <w:pPr>
        <w:pStyle w:val="a5"/>
        <w:widowControl/>
        <w:numPr>
          <w:ilvl w:val="0"/>
          <w:numId w:val="51"/>
        </w:numPr>
        <w:jc w:val="both"/>
      </w:pPr>
      <w:r w:rsidRPr="002F71AC">
        <w:t xml:space="preserve">составление акта расследования </w:t>
      </w:r>
    </w:p>
    <w:p w:rsidR="002C4147" w:rsidRPr="002F71AC" w:rsidRDefault="002C4147" w:rsidP="001C5301">
      <w:pPr>
        <w:pStyle w:val="a5"/>
        <w:widowControl/>
        <w:numPr>
          <w:ilvl w:val="0"/>
          <w:numId w:val="51"/>
        </w:numPr>
        <w:jc w:val="both"/>
      </w:pPr>
      <w:r w:rsidRPr="002F71AC">
        <w:t xml:space="preserve">вручение или направление акта проверки лицам, прошедшим проверку </w:t>
      </w:r>
    </w:p>
    <w:p w:rsidR="002C4147" w:rsidRPr="002F71AC" w:rsidRDefault="002C4147" w:rsidP="001C5301">
      <w:pPr>
        <w:pStyle w:val="a5"/>
        <w:widowControl/>
        <w:numPr>
          <w:ilvl w:val="0"/>
          <w:numId w:val="51"/>
        </w:numPr>
        <w:jc w:val="both"/>
      </w:pPr>
      <w:r w:rsidRPr="002F71AC">
        <w:t xml:space="preserve">внесение в журнал учета проверок записи о проведенной проверке </w:t>
      </w:r>
    </w:p>
    <w:p w:rsidR="002C4147" w:rsidRPr="002F71AC" w:rsidRDefault="002C4147" w:rsidP="001C5301">
      <w:pPr>
        <w:pStyle w:val="a5"/>
        <w:widowControl/>
        <w:numPr>
          <w:ilvl w:val="0"/>
          <w:numId w:val="51"/>
        </w:numPr>
        <w:jc w:val="both"/>
      </w:pPr>
      <w:r w:rsidRPr="002F71AC">
        <w:t xml:space="preserve">выдача предписания лицу, прошедшему проверку, об устранении выявленных нарушений </w:t>
      </w:r>
    </w:p>
    <w:p w:rsidR="002C4147" w:rsidRPr="002F71AC" w:rsidRDefault="002C4147" w:rsidP="001C5301">
      <w:pPr>
        <w:pStyle w:val="a5"/>
        <w:widowControl/>
        <w:numPr>
          <w:ilvl w:val="0"/>
          <w:numId w:val="51"/>
        </w:numPr>
        <w:jc w:val="both"/>
      </w:pPr>
      <w:r w:rsidRPr="002F71AC">
        <w:t>оформление документов для привлечения к ответственности лиц, допустивших выявленные нарушения</w:t>
      </w:r>
    </w:p>
    <w:p w:rsidR="002C4147" w:rsidRPr="002F71AC" w:rsidRDefault="00EC1C1F" w:rsidP="00EC1C1F">
      <w:pPr>
        <w:pStyle w:val="a5"/>
        <w:widowControl/>
        <w:numPr>
          <w:ilvl w:val="0"/>
          <w:numId w:val="51"/>
        </w:numPr>
        <w:jc w:val="both"/>
      </w:pPr>
      <w:r>
        <w:t>Владеть   отбором</w:t>
      </w:r>
      <w:r w:rsidR="002C4147" w:rsidRPr="002F71AC">
        <w:t xml:space="preserve"> образцов (проб) продукции, объектов окружающей среды и производственной среды, проведением их исследований, испытаний  </w:t>
      </w:r>
    </w:p>
    <w:p w:rsidR="002C4147" w:rsidRPr="001C5301" w:rsidRDefault="002C4147" w:rsidP="001C5301">
      <w:pPr>
        <w:pStyle w:val="a5"/>
        <w:widowControl/>
        <w:numPr>
          <w:ilvl w:val="0"/>
          <w:numId w:val="51"/>
        </w:numPr>
        <w:tabs>
          <w:tab w:val="left" w:pos="7938"/>
        </w:tabs>
        <w:jc w:val="both"/>
        <w:rPr>
          <w:b/>
          <w:bCs/>
        </w:rPr>
      </w:pPr>
      <w:r w:rsidRPr="002F71AC">
        <w:t>Владеть оформлением протоколов отбора образцов (проб) продукции, объектов окружающей среды и производственной среды</w:t>
      </w:r>
    </w:p>
    <w:p w:rsidR="002C4147" w:rsidRPr="002F71AC" w:rsidRDefault="002C4147" w:rsidP="001C5301">
      <w:pPr>
        <w:pStyle w:val="a5"/>
        <w:widowControl/>
        <w:numPr>
          <w:ilvl w:val="0"/>
          <w:numId w:val="51"/>
        </w:numPr>
        <w:jc w:val="both"/>
      </w:pPr>
      <w:r w:rsidRPr="002F71AC">
        <w:t>Обследование территорий, зданий, строений, сооружений, помещений</w:t>
      </w:r>
    </w:p>
    <w:p w:rsidR="002C4147" w:rsidRPr="002F71AC" w:rsidRDefault="002C4147" w:rsidP="001C5301">
      <w:pPr>
        <w:contextualSpacing/>
        <w:jc w:val="both"/>
      </w:pP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ПК- 2 ГОТОВ К ПРОВЕДЕНИЮ САНИТАРНО-ЭПИДЕМИОЛОГИЧЕСКИХ ЭКСПЕРТИЗ, РАССЛЕДОВАНИЙ, ОБСЛЕДОВАНИЙ, ИССЛЕДОВАНИЙ, ИСПЫТАНИЙ И ИНЫХ ВИДОВ ОЦЕНОК</w:t>
      </w:r>
    </w:p>
    <w:p w:rsidR="002C4147" w:rsidRPr="002F71AC" w:rsidRDefault="002C4147" w:rsidP="001C5301">
      <w:pPr>
        <w:contextualSpacing/>
        <w:jc w:val="both"/>
        <w:rPr>
          <w:b/>
          <w:bCs/>
        </w:rPr>
      </w:pPr>
      <w:r w:rsidRPr="002F71AC">
        <w:rPr>
          <w:b/>
          <w:bCs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52"/>
        </w:numPr>
        <w:jc w:val="both"/>
      </w:pPr>
      <w:r w:rsidRPr="002F71AC">
        <w:t>Порядок проведения санитарно-эпидемиологических экспертиз, расследований, обследований, исследований, испытаний и иных видов оценок соблюдения санитарно-эпидемиологических и гигиенических требований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52"/>
        </w:numPr>
        <w:jc w:val="both"/>
      </w:pPr>
      <w:r w:rsidRPr="002F71AC">
        <w:t>Основные критерии общественного здоровья и факторы риска социально значимых и наиболее распространенных заболеваний, методы и организационные формы их профилактики</w:t>
      </w:r>
    </w:p>
    <w:p w:rsidR="002C4147" w:rsidRPr="002F71AC" w:rsidRDefault="002C4147" w:rsidP="001C5301">
      <w:pPr>
        <w:pStyle w:val="a5"/>
        <w:widowControl/>
        <w:numPr>
          <w:ilvl w:val="0"/>
          <w:numId w:val="52"/>
        </w:numPr>
        <w:tabs>
          <w:tab w:val="left" w:pos="762"/>
        </w:tabs>
        <w:jc w:val="both"/>
      </w:pPr>
      <w:r w:rsidRPr="002F71AC">
        <w:t xml:space="preserve">законодательство Российской Федерации в области здравоохранения, технического регулирования, обеспечения санитарно-эпидемиологического благополучия населения, защиты прав потребителей </w:t>
      </w:r>
    </w:p>
    <w:p w:rsidR="002C4147" w:rsidRPr="002F71AC" w:rsidRDefault="002C4147" w:rsidP="001C5301">
      <w:pPr>
        <w:pStyle w:val="a5"/>
        <w:widowControl/>
        <w:numPr>
          <w:ilvl w:val="0"/>
          <w:numId w:val="52"/>
        </w:numPr>
        <w:jc w:val="both"/>
      </w:pPr>
      <w:r w:rsidRPr="002F71AC">
        <w:t xml:space="preserve">Санитарно-эпидемиологические требования к качеству и безопасности пищевых продуктов и пищевого сырья; принципы гигиенического нормирования химических, физических и биологических факторов среды обитания человека в условиях населенных мест  </w:t>
      </w:r>
    </w:p>
    <w:p w:rsidR="002C4147" w:rsidRPr="002F71AC" w:rsidRDefault="002C4147" w:rsidP="001C5301">
      <w:pPr>
        <w:pStyle w:val="a5"/>
        <w:widowControl/>
        <w:numPr>
          <w:ilvl w:val="0"/>
          <w:numId w:val="52"/>
        </w:numPr>
        <w:autoSpaceDE w:val="0"/>
        <w:autoSpaceDN w:val="0"/>
        <w:adjustRightInd w:val="0"/>
        <w:jc w:val="both"/>
      </w:pPr>
      <w:r w:rsidRPr="002F71AC">
        <w:t xml:space="preserve">гигиенические требования к качеству питьевой воды; санитарно-гигиенические требования к качеству воды водоемов, атмосферного воздуха, почвы </w:t>
      </w:r>
    </w:p>
    <w:p w:rsidR="002C4147" w:rsidRPr="002F71AC" w:rsidRDefault="002C4147" w:rsidP="001C5301">
      <w:pPr>
        <w:pStyle w:val="a5"/>
        <w:widowControl/>
        <w:numPr>
          <w:ilvl w:val="0"/>
          <w:numId w:val="52"/>
        </w:numPr>
        <w:autoSpaceDE w:val="0"/>
        <w:autoSpaceDN w:val="0"/>
        <w:adjustRightInd w:val="0"/>
        <w:jc w:val="both"/>
      </w:pPr>
      <w:r w:rsidRPr="002F71AC">
        <w:lastRenderedPageBreak/>
        <w:t>Принципы гигиенического нормирования вредных и опасных факторов производственной среды и трудового процесса, меры профилактики их вредного воздействия</w:t>
      </w:r>
    </w:p>
    <w:p w:rsidR="002C4147" w:rsidRPr="002F71AC" w:rsidRDefault="002C4147" w:rsidP="001C5301">
      <w:pPr>
        <w:pStyle w:val="a5"/>
        <w:widowControl/>
        <w:numPr>
          <w:ilvl w:val="0"/>
          <w:numId w:val="52"/>
        </w:numPr>
        <w:jc w:val="both"/>
        <w:rPr>
          <w:b/>
          <w:bCs/>
        </w:rPr>
      </w:pPr>
      <w:r w:rsidRPr="002F71AC">
        <w:t>принципы гигиенического нормирования химических, физических и биологических факторов среды обитания человека в условиях населенных мест</w:t>
      </w:r>
    </w:p>
    <w:p w:rsidR="002C4147" w:rsidRPr="002F71AC" w:rsidRDefault="002C4147" w:rsidP="001C5301">
      <w:pPr>
        <w:contextualSpacing/>
        <w:jc w:val="both"/>
        <w:rPr>
          <w:b/>
          <w:bCs/>
        </w:rPr>
      </w:pPr>
      <w:r w:rsidRPr="002F71AC">
        <w:rPr>
          <w:b/>
          <w:bCs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53"/>
        </w:numPr>
        <w:jc w:val="both"/>
      </w:pPr>
      <w:r w:rsidRPr="002F71AC">
        <w:t>Проводить отбор образцов продукции и проб для исследований, испытаний, измерений, проводить измерения факторов среды обитания</w:t>
      </w:r>
    </w:p>
    <w:p w:rsidR="002C4147" w:rsidRPr="002F71AC" w:rsidRDefault="002C4147" w:rsidP="001C5301">
      <w:pPr>
        <w:pStyle w:val="a5"/>
        <w:widowControl/>
        <w:numPr>
          <w:ilvl w:val="0"/>
          <w:numId w:val="53"/>
        </w:numPr>
        <w:jc w:val="both"/>
      </w:pPr>
      <w:r w:rsidRPr="002F71AC">
        <w:t>Определять группы повышенного риска заболевания</w:t>
      </w:r>
    </w:p>
    <w:p w:rsidR="002C4147" w:rsidRPr="002F71AC" w:rsidRDefault="002C4147" w:rsidP="001C5301">
      <w:pPr>
        <w:pStyle w:val="a5"/>
        <w:widowControl/>
        <w:numPr>
          <w:ilvl w:val="0"/>
          <w:numId w:val="53"/>
        </w:numPr>
        <w:jc w:val="both"/>
      </w:pPr>
      <w:r w:rsidRPr="002F71AC">
        <w:t xml:space="preserve">применять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 </w:t>
      </w:r>
    </w:p>
    <w:p w:rsidR="002C4147" w:rsidRPr="002F71AC" w:rsidRDefault="002C4147" w:rsidP="001C5301">
      <w:pPr>
        <w:pStyle w:val="a5"/>
        <w:widowControl/>
        <w:numPr>
          <w:ilvl w:val="0"/>
          <w:numId w:val="53"/>
        </w:numPr>
        <w:jc w:val="both"/>
      </w:pPr>
      <w:r w:rsidRPr="002F71AC">
        <w:t xml:space="preserve">формулировать выводы на основе полученных результатов и оценки погрешностей </w:t>
      </w:r>
    </w:p>
    <w:p w:rsidR="002C4147" w:rsidRPr="002F71AC" w:rsidRDefault="002C4147" w:rsidP="001C5301">
      <w:pPr>
        <w:pStyle w:val="a5"/>
        <w:widowControl/>
        <w:numPr>
          <w:ilvl w:val="0"/>
          <w:numId w:val="53"/>
        </w:numPr>
        <w:jc w:val="both"/>
        <w:rPr>
          <w:bCs/>
        </w:rPr>
      </w:pPr>
      <w:r w:rsidRPr="002F71AC">
        <w:t>производить отбор проб от объектов среды обитания на различные виды исследований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53"/>
        </w:numPr>
        <w:tabs>
          <w:tab w:val="left" w:pos="7938"/>
        </w:tabs>
        <w:jc w:val="both"/>
      </w:pPr>
      <w:r w:rsidRPr="002F71AC">
        <w:t>определять показатели и анализировать влияние объектов и факторов окружающей среды и промышленного производства на человека или среду</w:t>
      </w:r>
    </w:p>
    <w:p w:rsidR="002C4147" w:rsidRPr="002F71AC" w:rsidRDefault="002C4147" w:rsidP="001C5301">
      <w:pPr>
        <w:pStyle w:val="a5"/>
        <w:widowControl/>
        <w:numPr>
          <w:ilvl w:val="0"/>
          <w:numId w:val="53"/>
        </w:numPr>
        <w:jc w:val="both"/>
        <w:rPr>
          <w:b/>
          <w:bCs/>
        </w:rPr>
      </w:pPr>
      <w:r w:rsidRPr="002F71AC">
        <w:t>работать с научной и справочной литературой</w:t>
      </w:r>
    </w:p>
    <w:p w:rsidR="002C4147" w:rsidRPr="002F71AC" w:rsidRDefault="002C4147" w:rsidP="001C5301">
      <w:pPr>
        <w:contextualSpacing/>
        <w:jc w:val="both"/>
        <w:rPr>
          <w:b/>
          <w:bCs/>
        </w:rPr>
      </w:pPr>
      <w:r w:rsidRPr="002F71AC">
        <w:rPr>
          <w:b/>
          <w:bCs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54"/>
        </w:numPr>
        <w:jc w:val="both"/>
      </w:pPr>
      <w:r w:rsidRPr="002F71AC">
        <w:t>Информирование органов государственной власти, органов местного самоуправления и их должностных лиц, медицинских организаций, населения о санитарно-эпидемиологической обстановке, в том числе о подозрении на инфекционные, массовые неинфекционные заболевания</w:t>
      </w:r>
    </w:p>
    <w:p w:rsidR="002C4147" w:rsidRPr="002F71AC" w:rsidRDefault="00EC1C1F" w:rsidP="001C5301">
      <w:pPr>
        <w:pStyle w:val="a5"/>
        <w:widowControl/>
        <w:numPr>
          <w:ilvl w:val="0"/>
          <w:numId w:val="54"/>
        </w:numPr>
        <w:jc w:val="both"/>
      </w:pPr>
      <w:r>
        <w:t>отбором</w:t>
      </w:r>
      <w:r w:rsidR="002C4147" w:rsidRPr="002F71AC">
        <w:t xml:space="preserve"> образцов (проб) продукции, объектов окружающей среды и производственной среды, проведением их исследований, испытаний  </w:t>
      </w:r>
    </w:p>
    <w:p w:rsidR="002C4147" w:rsidRPr="002F71AC" w:rsidRDefault="002C4147" w:rsidP="001C5301">
      <w:pPr>
        <w:pStyle w:val="a5"/>
        <w:widowControl/>
        <w:numPr>
          <w:ilvl w:val="0"/>
          <w:numId w:val="54"/>
        </w:numPr>
        <w:tabs>
          <w:tab w:val="left" w:pos="7938"/>
        </w:tabs>
        <w:jc w:val="both"/>
        <w:rPr>
          <w:rStyle w:val="a6"/>
        </w:rPr>
      </w:pPr>
      <w:r w:rsidRPr="002F71AC">
        <w:t>оформлением протоколов отбора образцов (проб) продукции, объектов окружающей среды и производственной среды</w:t>
      </w:r>
    </w:p>
    <w:p w:rsidR="002C4147" w:rsidRPr="002F71AC" w:rsidRDefault="002C4147" w:rsidP="001C5301">
      <w:pPr>
        <w:pStyle w:val="a5"/>
        <w:widowControl/>
        <w:numPr>
          <w:ilvl w:val="0"/>
          <w:numId w:val="54"/>
        </w:numPr>
        <w:jc w:val="both"/>
      </w:pPr>
      <w:r w:rsidRPr="002F71AC">
        <w:t>Отбор образцов (проб) продукции, объектов окружающей среды</w:t>
      </w:r>
    </w:p>
    <w:p w:rsidR="00EC1C1F" w:rsidRDefault="00EC1C1F" w:rsidP="001C5301">
      <w:pPr>
        <w:contextualSpacing/>
        <w:jc w:val="both"/>
        <w:rPr>
          <w:b/>
          <w:bCs/>
        </w:rPr>
      </w:pPr>
    </w:p>
    <w:p w:rsidR="002C4147" w:rsidRPr="002F71AC" w:rsidRDefault="002C4147" w:rsidP="001C5301">
      <w:pPr>
        <w:contextualSpacing/>
        <w:jc w:val="both"/>
        <w:rPr>
          <w:b/>
          <w:bCs/>
        </w:rPr>
      </w:pPr>
      <w:r w:rsidRPr="002F71AC">
        <w:rPr>
          <w:b/>
          <w:bCs/>
        </w:rPr>
        <w:t xml:space="preserve">ПК-3 </w:t>
      </w:r>
      <w:r w:rsidRPr="002F71AC">
        <w:rPr>
          <w:b/>
        </w:rPr>
        <w:t>ГОТОВНОСТЬ К ПРАКТИЧЕСКОМУ ИСПОЛЬЗОВАНИЮ МЕТОДОВ ГИГИЕНИЧЕСКИХ ИССЛЕДОВАНИЙ ДЛЯ РЕШЕНИЯ ПРОФЕССИОНАЛЬНЫХ ЗАДАЧ, ДИАГНОСТИКИ СОСТОЯНИЯ ЗДОРОВЬЯ НА ИНДИВИДУАЛЬНОМ И ПОПУЛЯЦИОННОМ УРОВНЯХ, РАЗРАБОТКИ НАУЧНО ОБОСНОВАННЫХ ЛЕЧЕБНО-ПРОФИЛАКТИЧЕСКИХ МЕРОПРИЯТИЙ, ПРОПАГАНДЕ ЗДОРОВОГО ОБРАЗА ЖИЗНИ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55"/>
        </w:numPr>
        <w:jc w:val="both"/>
        <w:rPr>
          <w:b/>
        </w:rPr>
      </w:pPr>
      <w:r w:rsidRPr="002F71AC">
        <w:t>основы законодательства Российской Федерации по охране здоровья населения, основные нормативно-технические документы; основы законодательства о санитарно-эпидемиологическом благополучии населения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55"/>
        </w:numPr>
        <w:jc w:val="both"/>
        <w:rPr>
          <w:bCs/>
        </w:rPr>
      </w:pPr>
      <w:r w:rsidRPr="002F71AC">
        <w:rPr>
          <w:bCs/>
        </w:rPr>
        <w:t>Осуществлять диагностику состояния здоровья на индивидуальном и популяционном уровнях, разработку</w:t>
      </w:r>
    </w:p>
    <w:p w:rsidR="002C4147" w:rsidRPr="002F71AC" w:rsidRDefault="002C4147" w:rsidP="001C5301">
      <w:pPr>
        <w:pStyle w:val="a5"/>
        <w:widowControl/>
        <w:numPr>
          <w:ilvl w:val="0"/>
          <w:numId w:val="55"/>
        </w:numPr>
        <w:jc w:val="both"/>
        <w:rPr>
          <w:b/>
        </w:rPr>
      </w:pPr>
      <w:r w:rsidRPr="002F71AC">
        <w:rPr>
          <w:bCs/>
        </w:rPr>
        <w:t>Научно обоснованных лечебно-профилактических мероприятий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  <w:rPr>
          <w:bCs/>
        </w:rPr>
      </w:pPr>
      <w:r w:rsidRPr="002F71AC">
        <w:rPr>
          <w:bCs/>
        </w:rPr>
        <w:t>Методами гигиенических исследований для решения профессиональных задач</w:t>
      </w:r>
    </w:p>
    <w:p w:rsidR="00EC1C1F" w:rsidRDefault="00EC1C1F" w:rsidP="001C5301">
      <w:pPr>
        <w:contextualSpacing/>
        <w:jc w:val="both"/>
        <w:rPr>
          <w:b/>
          <w:bCs/>
        </w:rPr>
      </w:pPr>
    </w:p>
    <w:p w:rsidR="002C4147" w:rsidRPr="002F71AC" w:rsidRDefault="002C4147" w:rsidP="001C5301">
      <w:pPr>
        <w:contextualSpacing/>
        <w:jc w:val="both"/>
        <w:rPr>
          <w:b/>
          <w:bCs/>
        </w:rPr>
      </w:pPr>
      <w:r w:rsidRPr="002F71AC">
        <w:rPr>
          <w:b/>
          <w:bCs/>
        </w:rPr>
        <w:t xml:space="preserve">ПК-4 </w:t>
      </w:r>
      <w:r w:rsidRPr="002F71AC">
        <w:rPr>
          <w:b/>
        </w:rPr>
        <w:t>ГОТОВ К ПРОВЕДЕНИЮ САНИТАРНО-ПРОТИВОЭПИДЕМИЧЕСКИХ (ПРОФИЛАКТИЧЕСКИХ) МЕРОПРИЯТИЙ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Знать: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</w:pPr>
      <w:r w:rsidRPr="002F71AC">
        <w:t>Законодательство Российской Федерации в области здравоохранения, обеспечения санитарно-эпидемиологического благополучия населения, нормативные правовые акты Российской Федерации, определяющие деятельность органов и организаций здравоохранения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</w:pPr>
      <w:r w:rsidRPr="002F71AC">
        <w:lastRenderedPageBreak/>
        <w:t>Порядок проведения санитарно-эпидемиологических экспертиз, расследований, обследований, исследований, испытаний и иных видов оценок соблюдения санитарно-эпидемиологических и гигиенических требований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</w:pPr>
      <w:r w:rsidRPr="002F71AC">
        <w:t>Методы дезинфекции, дезинсекции и дератизации, применяемые на объектах различных категорий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</w:pPr>
      <w:r w:rsidRPr="002F71AC">
        <w:t>Перечень инфекционных заболеваний, требующих проведения мероприятий по санитарной охране территории Российской Федерации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</w:pPr>
      <w:r w:rsidRPr="002F71AC">
        <w:t>Санитарно-карантинный контроль в пунктах пропуска через государственную границу Российской Федерации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</w:pPr>
      <w:r w:rsidRPr="002F71AC">
        <w:t>Национальный календарь профилактических прививок, сроки проведения профилактических прививок и категории граждан, подлежащих обязательной вакцинации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</w:pPr>
      <w:r w:rsidRPr="002F71AC">
        <w:t>Календарь профилактических прививок по эпидемическим показаниям, сроки проведения профилактических прививок и категории граждан, подлежащих обязательной вакцинаци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</w:pPr>
      <w:r w:rsidRPr="002F71AC">
        <w:t>Методы использования иммунобиологических лекарственных препаратов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</w:pPr>
      <w:r w:rsidRPr="002F71AC">
        <w:t>Перечень медицинских противопоказаний к проведению профилактических прививок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</w:pPr>
      <w:r w:rsidRPr="002F71AC">
        <w:t>Правила хранения и транспортировки иммунобиологических лекарственных препаратов для иммунопрофилактики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</w:pPr>
      <w:r w:rsidRPr="002F71AC">
        <w:t>Диагностическая информативность лабораторных симптомов и синдромов (понятие специфичности, чувствительности тестов, прогностической значимости)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</w:pPr>
      <w:r w:rsidRPr="002F71AC">
        <w:t>Перечень лабораторных методов с учетом организационной структуры медицинских организаций различного типа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jc w:val="both"/>
      </w:pPr>
      <w:r w:rsidRPr="002F71AC">
        <w:t>Социально значимые вирусные инфекции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tabs>
          <w:tab w:val="left" w:pos="7938"/>
        </w:tabs>
        <w:jc w:val="both"/>
      </w:pPr>
      <w:r w:rsidRPr="002F71AC">
        <w:t xml:space="preserve">эпидемиологию инфекционных, паразитарных и неинфекционных заболеваний, методы осуществления противоэпидемических мероприятий, защиты населения в очагах особо опасных инфекций, при ухудшении радиационной обстановки и стихийных бедствиях 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tabs>
          <w:tab w:val="left" w:pos="7938"/>
        </w:tabs>
        <w:jc w:val="both"/>
      </w:pPr>
      <w:r w:rsidRPr="002F71AC">
        <w:t xml:space="preserve">основные принципы и методику планирования профилактических и противоэпидемических мероприятий в чрезвычайных ситуациях 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tabs>
          <w:tab w:val="left" w:pos="7938"/>
        </w:tabs>
        <w:jc w:val="both"/>
      </w:pPr>
      <w:r w:rsidRPr="002F71AC">
        <w:t>цели и методы государственного санитарно-эпидемиологического надзора на объектах жилищно-коммунального хозяйства и социально-бытовой среды, в медицинских организациях, на предприятиях пищевой промышленности, общественного питания и торговли, на производственных объектах, в учреждениях для детей и подростков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tabs>
          <w:tab w:val="left" w:pos="883"/>
        </w:tabs>
        <w:jc w:val="both"/>
      </w:pPr>
      <w:r w:rsidRPr="002F71AC">
        <w:t>порядок применения мер по пресечению выявленных нарушений требований санитарного законодательства, технических регламентов и (или) устранению последствий нарушений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tabs>
          <w:tab w:val="left" w:pos="883"/>
        </w:tabs>
        <w:jc w:val="both"/>
      </w:pPr>
      <w:r w:rsidRPr="002F71AC">
        <w:t xml:space="preserve">принципы организации профилактических мероприятий по предупреждению неблагоприятного влияния факторов окружающей среды на организм  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tabs>
          <w:tab w:val="left" w:pos="883"/>
        </w:tabs>
        <w:jc w:val="both"/>
      </w:pPr>
      <w:r w:rsidRPr="002F71AC">
        <w:t>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условиях населенных мест</w:t>
      </w:r>
    </w:p>
    <w:p w:rsidR="002C4147" w:rsidRPr="002F71AC" w:rsidRDefault="002C4147" w:rsidP="001C5301">
      <w:pPr>
        <w:pStyle w:val="a5"/>
        <w:widowControl/>
        <w:numPr>
          <w:ilvl w:val="0"/>
          <w:numId w:val="56"/>
        </w:numPr>
        <w:tabs>
          <w:tab w:val="left" w:pos="883"/>
        </w:tabs>
        <w:jc w:val="both"/>
      </w:pPr>
      <w:r w:rsidRPr="002F71AC">
        <w:t xml:space="preserve">основные критерии общественного здоровья и факторы риска социально значимых и наиболее распространенных заболеваний, методы и организационные формы их профилактики 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Уметь:</w:t>
      </w:r>
    </w:p>
    <w:p w:rsidR="002C4147" w:rsidRPr="002F71AC" w:rsidRDefault="002C4147" w:rsidP="001C5301">
      <w:pPr>
        <w:pStyle w:val="a5"/>
        <w:widowControl/>
        <w:numPr>
          <w:ilvl w:val="0"/>
          <w:numId w:val="57"/>
        </w:numPr>
        <w:jc w:val="both"/>
        <w:rPr>
          <w:b/>
        </w:rPr>
      </w:pPr>
      <w:r w:rsidRPr="002F71AC">
        <w:t>Определять группы повышенного риска заболевания</w:t>
      </w:r>
    </w:p>
    <w:p w:rsidR="002C4147" w:rsidRPr="002F71AC" w:rsidRDefault="002C4147" w:rsidP="001C5301">
      <w:pPr>
        <w:pStyle w:val="a5"/>
        <w:widowControl/>
        <w:numPr>
          <w:ilvl w:val="0"/>
          <w:numId w:val="57"/>
        </w:numPr>
        <w:jc w:val="both"/>
      </w:pPr>
      <w:r w:rsidRPr="002F71AC">
        <w:t>Организовывать проведение медицинских осмотров и профилактических мероприятий</w:t>
      </w:r>
    </w:p>
    <w:p w:rsidR="002C4147" w:rsidRPr="002F71AC" w:rsidRDefault="002C4147" w:rsidP="001C5301">
      <w:pPr>
        <w:pStyle w:val="a5"/>
        <w:widowControl/>
        <w:numPr>
          <w:ilvl w:val="0"/>
          <w:numId w:val="57"/>
        </w:numPr>
        <w:jc w:val="both"/>
      </w:pPr>
      <w:r w:rsidRPr="002F71AC">
        <w:t>Проводить госпитализацию в экстренном порядке</w:t>
      </w:r>
    </w:p>
    <w:p w:rsidR="002C4147" w:rsidRPr="002F71AC" w:rsidRDefault="002C4147" w:rsidP="001C5301">
      <w:pPr>
        <w:pStyle w:val="a5"/>
        <w:widowControl/>
        <w:numPr>
          <w:ilvl w:val="0"/>
          <w:numId w:val="57"/>
        </w:numPr>
        <w:jc w:val="both"/>
      </w:pPr>
      <w:r w:rsidRPr="002F71AC">
        <w:t>Обеспечивать мероприятия по первичной и вторичной профилактике наиболее часто встречающихся в медицинской организации заболеваний</w:t>
      </w:r>
    </w:p>
    <w:p w:rsidR="002C4147" w:rsidRPr="002F71AC" w:rsidRDefault="002C4147" w:rsidP="001C5301">
      <w:pPr>
        <w:pStyle w:val="a5"/>
        <w:widowControl/>
        <w:numPr>
          <w:ilvl w:val="0"/>
          <w:numId w:val="57"/>
        </w:numPr>
        <w:jc w:val="both"/>
      </w:pPr>
      <w:r w:rsidRPr="002F71AC">
        <w:t>Проявлять комплексный подход к назначению лабораторных обследований с учетом характеристик лабораторных тестов</w:t>
      </w:r>
    </w:p>
    <w:p w:rsidR="002C4147" w:rsidRPr="002F71AC" w:rsidRDefault="002C4147" w:rsidP="001C5301">
      <w:pPr>
        <w:pStyle w:val="a5"/>
        <w:widowControl/>
        <w:numPr>
          <w:ilvl w:val="0"/>
          <w:numId w:val="57"/>
        </w:numPr>
        <w:jc w:val="both"/>
      </w:pPr>
      <w:r w:rsidRPr="002F71AC">
        <w:t>Оценивать результаты стандартных методов исследования</w:t>
      </w:r>
    </w:p>
    <w:p w:rsidR="002C4147" w:rsidRPr="002F71AC" w:rsidRDefault="002C4147" w:rsidP="001C5301">
      <w:pPr>
        <w:pStyle w:val="a5"/>
        <w:widowControl/>
        <w:numPr>
          <w:ilvl w:val="0"/>
          <w:numId w:val="57"/>
        </w:numPr>
        <w:jc w:val="both"/>
      </w:pPr>
      <w:r w:rsidRPr="002F71AC">
        <w:t>Организовывать проведение медицинских осмотров и профилактических мероприятий</w:t>
      </w:r>
    </w:p>
    <w:p w:rsidR="002C4147" w:rsidRPr="002F71AC" w:rsidRDefault="002C4147" w:rsidP="001C5301">
      <w:pPr>
        <w:pStyle w:val="a5"/>
        <w:widowControl/>
        <w:numPr>
          <w:ilvl w:val="0"/>
          <w:numId w:val="57"/>
        </w:numPr>
        <w:jc w:val="both"/>
      </w:pPr>
      <w:r w:rsidRPr="002F71AC">
        <w:t>Выявлять очаг инфекции и организовывать мероприятия по его оздоровлению</w:t>
      </w:r>
    </w:p>
    <w:p w:rsidR="002C4147" w:rsidRPr="002F71AC" w:rsidRDefault="002C4147" w:rsidP="001C5301">
      <w:pPr>
        <w:pStyle w:val="a5"/>
        <w:widowControl/>
        <w:numPr>
          <w:ilvl w:val="0"/>
          <w:numId w:val="57"/>
        </w:numPr>
        <w:tabs>
          <w:tab w:val="left" w:pos="883"/>
        </w:tabs>
        <w:jc w:val="both"/>
      </w:pPr>
      <w:r w:rsidRPr="002F71AC">
        <w:lastRenderedPageBreak/>
        <w:t>пользоваться набором средств информационно-телекоммуникационной сети "Интернет" для профессиональной деятельности</w:t>
      </w:r>
    </w:p>
    <w:p w:rsidR="002C4147" w:rsidRPr="002F71AC" w:rsidRDefault="002C4147" w:rsidP="001C5301">
      <w:pPr>
        <w:pStyle w:val="a5"/>
        <w:widowControl/>
        <w:numPr>
          <w:ilvl w:val="0"/>
          <w:numId w:val="57"/>
        </w:numPr>
        <w:jc w:val="both"/>
      </w:pPr>
      <w:r w:rsidRPr="002F71AC">
        <w:t xml:space="preserve">определять перечень показателей факторов среды обитания, оказывающих вредное воздействие на здоровье человека </w:t>
      </w:r>
    </w:p>
    <w:p w:rsidR="002C4147" w:rsidRPr="002F71AC" w:rsidRDefault="002C4147" w:rsidP="001C5301">
      <w:pPr>
        <w:pStyle w:val="a5"/>
        <w:widowControl/>
        <w:numPr>
          <w:ilvl w:val="0"/>
          <w:numId w:val="57"/>
        </w:numPr>
        <w:jc w:val="both"/>
      </w:pPr>
      <w:r w:rsidRPr="002F71AC">
        <w:t xml:space="preserve">оценивать документы, характеризующие свойства продукции  и эффективность мер по предотвращению их вредного воздействия на здоровье человека </w:t>
      </w:r>
    </w:p>
    <w:p w:rsidR="002C4147" w:rsidRPr="002F71AC" w:rsidRDefault="002C4147" w:rsidP="001C5301">
      <w:pPr>
        <w:pStyle w:val="a5"/>
        <w:widowControl/>
        <w:numPr>
          <w:ilvl w:val="0"/>
          <w:numId w:val="57"/>
        </w:numPr>
        <w:jc w:val="both"/>
      </w:pPr>
      <w:r w:rsidRPr="002F71AC">
        <w:t xml:space="preserve">выявлять причинно-следственную связь между допущенным нарушением и угрозой жизни и здоровью людей, доказательства угрозы жизни и здоровья людей, последствия, которые может повлечь (повлекло) допущенное нарушение </w:t>
      </w:r>
    </w:p>
    <w:p w:rsidR="002C4147" w:rsidRPr="002F71AC" w:rsidRDefault="002C4147" w:rsidP="001C5301">
      <w:pPr>
        <w:pStyle w:val="a5"/>
        <w:widowControl/>
        <w:numPr>
          <w:ilvl w:val="0"/>
          <w:numId w:val="57"/>
        </w:numPr>
        <w:jc w:val="both"/>
        <w:rPr>
          <w:b/>
        </w:rPr>
      </w:pPr>
      <w:r w:rsidRPr="002F71AC">
        <w:t>Определять показатели и анализировать влияние объектов и факторов окружающей среды и промышленного производства на человека или среду</w:t>
      </w:r>
    </w:p>
    <w:p w:rsidR="002C4147" w:rsidRPr="002F71AC" w:rsidRDefault="002C4147" w:rsidP="001C5301">
      <w:pPr>
        <w:contextualSpacing/>
        <w:jc w:val="both"/>
        <w:rPr>
          <w:b/>
        </w:rPr>
      </w:pPr>
      <w:r w:rsidRPr="002F71AC">
        <w:rPr>
          <w:b/>
        </w:rPr>
        <w:t>Владеть: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Оценка эффективности проведенных профилактических и противоэпидемических мероприятий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Определение при проведении расследований временных и территориальных границ очага болезни, выявление пораженных контингентов и распределение их по возрасту, полу, профессии, социальному положению, месту жительства, опрос заболевших и окружающих лиц, осмотр очага; выявление общих источников питания, нахождения в одном коллективе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Установление эпидемиологической цепи в ходе обследования инфекционного очага, влияния факторов окружающей среды и текущих событий, опрос заболевших и окружающих лиц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Выявление зависимости между регистрируемыми случаями заболеваний и общим фоном заболеваемости на территории, прилегающей к очагу, оценка данных ретроспективного и оперативного анализа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Построение графика регистрации заболеваемости с нанесением факторов, способных оказывать влияние на развитие эпидемического процесса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Создание рабочей гипотезы и постановка предварительного эпидемиологического диагноза с учетом вероятного возбудителя, начала формирования очага, границ очага, определения контингента, подвергшегося риску заражения, проявления эпидемического процесса, предполагаемого источника, факторов (условий), способствующих формированию очага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Выявление и госпитализация больных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Проведение экстренной личной профилактики и профилактики граждан по эпидемиологическим показаниям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Организация эпидемиологического расследования с целью установления причин и условий возникновения инфекционного и неинфекционного заболевания, а также выявления лиц, контактировавших с больными и (или) подозрительными на болезнь (заражение)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Установление медицинского наблюдения на срок инкубационного периода за лицами, подвергшимися риску заражения, обследование лиц, подвергшихся риску заражения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Организация вакцинации (при необходимости)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Организация мер по прекращению реализации путей передачи инфекции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Введение ограничительных мероприятий (карантина)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термометрии членов экипажей, работников локомотивных бригад, водителей автотранспорта и пассажиров (по эпидемиологическим показаниям и при наличии жалоб)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Осмотр и санитарный досмотр транспортного средства (пищеблока, систем водоснабжения, систем сбора и удаления всех видов отходов), досмотр на наличие носителей и переносчиков инфекции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Организация и проведение дезинфекции при обнаружении грызунов или насекомых - дератизации, дезинсекции объектов, транспортных средств, грузов и багажа; отбор и доставка павших грызунов в лабораторию для лабораторного исследования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lastRenderedPageBreak/>
        <w:t>Организация запрета въезда, транзитного проезда граждан иностранных государств либо ввоза и обращения товаров (продукции), приостановление деятельности объекта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Выдача предписания при нарушении законодательства Российской Федерации, способном повлечь к угрозе возникновения и распространения инфекционных болезней и массовых неинфекционных заболеваний (отравлений)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Учет инфекционных болезней и массовых неинфекционных заболеваний (отравлений)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Выявление факторов риска возникновения инфекционных болезней и массовых неинфекционных заболеваний (отравлений) у отдельных категорий населения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Проведение эпидемиологического анализа заболеваемости с выявлением ведущих причин и факторов, способствующих возникновению и распространению инфекционных болезней и массовых неинфекционных заболеваний (отравлений)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Осуществление микробиологического мониторинга возбудителей инфекционных болезней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Определение спектра устойчивости микроорганизмов к антимикробным средствам для разработки рациональной стратегии и тактики их применения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Проведение эпидемиологической и гигиенической оценки факторов среды обитания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Оценка эффективности проведенных профилактических и противоэпидемических мероприятий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tabs>
          <w:tab w:val="left" w:pos="7938"/>
        </w:tabs>
        <w:jc w:val="both"/>
      </w:pPr>
      <w:r w:rsidRPr="002F71AC">
        <w:t>методикой обследования территорий, зданий, строений, сооружений, помещений, оборудования, транспортных средств, принадлежащих юридическим лицам и индивидуальным предпринимателям, подлежащих проверке, и перевозимых проверяемым лицом грузов, производимых и реализуемых им товаров, результатов выполняемых ими работ, оказываемых услуг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tabs>
          <w:tab w:val="left" w:pos="7938"/>
        </w:tabs>
        <w:jc w:val="both"/>
      </w:pPr>
      <w:r w:rsidRPr="002F71AC">
        <w:t xml:space="preserve">контролем устранения выявленных нарушений при проверке, их предупреждения, предотвращения возможного причинения вреда жизни, здоровью граждан, предупреждения возникновения чрезвычайных ситуаций природного и техногенного характера 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анализом полноты представленных (имеющихся) материалов и документов, оценка санитарно-эпидемиологической ситуации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методикой изучения представленных документов и материалов на предмет наличия факторов, представляющих потенциальную опасность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 xml:space="preserve">разработкой защитных мер, направленных на обеспечение безопасности продукции и среды обитания 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</w:pPr>
      <w:r w:rsidRPr="002F71AC">
        <w:t>рассмотрением, оценкой, анализом и сопоставлением результатов исследований материалов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tabs>
          <w:tab w:val="left" w:pos="7938"/>
        </w:tabs>
        <w:jc w:val="both"/>
      </w:pPr>
      <w:r w:rsidRPr="002F71AC">
        <w:t xml:space="preserve">информированием органов государственной власти, органов местного самоуправления и их должностных лиц, медицинских организаций, населения о санитарно-эпидемиологической обстановке, в том числе о подозрении на инфекционные, массовые неинфекционные заболевания 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tabs>
          <w:tab w:val="left" w:pos="7938"/>
        </w:tabs>
        <w:jc w:val="both"/>
      </w:pPr>
      <w:r w:rsidRPr="002F71AC">
        <w:t xml:space="preserve">алгоритмом выдачи предписания при нарушении законодательства Российской Федерации, способном повлечь к угрозе возникновения и распространения инфекционных болезней и массовых неинфекционных заболеваний (отравлений) </w:t>
      </w:r>
    </w:p>
    <w:p w:rsidR="002C4147" w:rsidRPr="002F71AC" w:rsidRDefault="002C4147" w:rsidP="001C5301">
      <w:pPr>
        <w:pStyle w:val="a5"/>
        <w:widowControl/>
        <w:numPr>
          <w:ilvl w:val="0"/>
          <w:numId w:val="58"/>
        </w:numPr>
        <w:jc w:val="both"/>
        <w:rPr>
          <w:b/>
          <w:bCs/>
        </w:rPr>
      </w:pPr>
      <w:r w:rsidRPr="002F71AC">
        <w:t>Составление и (или) оценка экспертного заключения по результатам экспертизы, направленной на установление причинно-следственной связи выявленного нарушения обязательных требований с фактом причинения вреда жизни, здоровью граждан</w:t>
      </w:r>
    </w:p>
    <w:p w:rsidR="002C4147" w:rsidRPr="002F71AC" w:rsidRDefault="002C4147" w:rsidP="001C5301">
      <w:pPr>
        <w:contextualSpacing/>
        <w:jc w:val="both"/>
        <w:rPr>
          <w:b/>
        </w:rPr>
      </w:pPr>
    </w:p>
    <w:p w:rsidR="009847FB" w:rsidRPr="002F71AC" w:rsidRDefault="009847FB" w:rsidP="001C5301">
      <w:pPr>
        <w:pStyle w:val="a5"/>
        <w:widowControl/>
        <w:ind w:left="0" w:firstLine="567"/>
        <w:jc w:val="both"/>
      </w:pPr>
    </w:p>
    <w:p w:rsidR="000668BF" w:rsidRPr="002F71AC" w:rsidRDefault="00EC1C1F" w:rsidP="00EC1C1F">
      <w:pPr>
        <w:ind w:firstLine="567"/>
        <w:contextualSpacing/>
        <w:jc w:val="center"/>
        <w:rPr>
          <w:b/>
        </w:rPr>
      </w:pPr>
      <w:r>
        <w:rPr>
          <w:b/>
        </w:rPr>
        <w:t>7</w:t>
      </w:r>
      <w:r w:rsidR="000668BF" w:rsidRPr="002F71AC">
        <w:rPr>
          <w:b/>
        </w:rPr>
        <w:t xml:space="preserve">. </w:t>
      </w:r>
      <w:r>
        <w:rPr>
          <w:b/>
        </w:rPr>
        <w:t xml:space="preserve"> </w:t>
      </w:r>
      <w:r w:rsidR="000668BF" w:rsidRPr="002F71AC">
        <w:rPr>
          <w:b/>
        </w:rPr>
        <w:t>Учебно-методическое и информационное обеспечение итоговых комплексных испытаний (ГИА) студентов-выпускников:</w:t>
      </w:r>
    </w:p>
    <w:p w:rsidR="000668BF" w:rsidRPr="002F71AC" w:rsidRDefault="00FE5CEE" w:rsidP="001C5301">
      <w:pPr>
        <w:ind w:firstLine="567"/>
        <w:contextualSpacing/>
        <w:jc w:val="both"/>
      </w:pPr>
      <w:r w:rsidRPr="002F71AC">
        <w:t>Основная литература:</w:t>
      </w:r>
    </w:p>
    <w:p w:rsidR="005E0B50" w:rsidRPr="002F71AC" w:rsidRDefault="005E0B50" w:rsidP="001C5301">
      <w:pPr>
        <w:pStyle w:val="a5"/>
        <w:widowControl/>
        <w:numPr>
          <w:ilvl w:val="0"/>
          <w:numId w:val="5"/>
        </w:numPr>
        <w:jc w:val="both"/>
      </w:pPr>
      <w:r w:rsidRPr="002F71AC">
        <w:t>Гигиена : учебник / ред. Г. И. Румянцев. - М. : ГЭОТАР-Медиа, 2009. - 608 с.</w:t>
      </w:r>
    </w:p>
    <w:p w:rsidR="005E0B50" w:rsidRPr="002F71AC" w:rsidRDefault="005E0B50" w:rsidP="001C5301">
      <w:pPr>
        <w:pStyle w:val="a5"/>
        <w:widowControl/>
        <w:numPr>
          <w:ilvl w:val="0"/>
          <w:numId w:val="5"/>
        </w:numPr>
        <w:jc w:val="both"/>
      </w:pPr>
      <w:r w:rsidRPr="002F71AC">
        <w:t xml:space="preserve">Гигиена [Электронный ресурс] / Г.И. Румянцев - М. : ГЭОТАР-Медиа, 2009. - </w:t>
      </w:r>
      <w:hyperlink r:id="rId10" w:history="1">
        <w:r w:rsidRPr="002F71AC">
          <w:rPr>
            <w:rStyle w:val="ae"/>
          </w:rPr>
          <w:t>http://www.rosmedlib.ru/book/ISBN9785970411698.html</w:t>
        </w:r>
      </w:hyperlink>
    </w:p>
    <w:p w:rsidR="005E0B50" w:rsidRPr="002F71AC" w:rsidRDefault="005E0B50" w:rsidP="001C5301">
      <w:pPr>
        <w:pStyle w:val="a5"/>
        <w:widowControl/>
        <w:numPr>
          <w:ilvl w:val="0"/>
          <w:numId w:val="5"/>
        </w:numPr>
        <w:jc w:val="both"/>
      </w:pPr>
      <w:r w:rsidRPr="002F71AC">
        <w:lastRenderedPageBreak/>
        <w:t xml:space="preserve">Общая гигиена [Электронный ресурс] / Под ред. А.М. Большакова, В.Г. Маймулова - М. : ГЭОТАР-Медиа, 2009. -  </w:t>
      </w:r>
      <w:hyperlink r:id="rId11" w:history="1">
        <w:r w:rsidRPr="002F71AC">
          <w:rPr>
            <w:rStyle w:val="ae"/>
          </w:rPr>
          <w:t>http://www.rosmedlib.ru/book/ISBN9785970412442.html</w:t>
        </w:r>
      </w:hyperlink>
    </w:p>
    <w:p w:rsidR="005E0B50" w:rsidRPr="002F71AC" w:rsidRDefault="005E0B50" w:rsidP="001C5301">
      <w:pPr>
        <w:pStyle w:val="a5"/>
        <w:widowControl/>
        <w:numPr>
          <w:ilvl w:val="0"/>
          <w:numId w:val="5"/>
        </w:numPr>
        <w:jc w:val="both"/>
      </w:pPr>
      <w:r w:rsidRPr="002F71AC">
        <w:t>Общая гигиена : учебник / А. М. Большаков. - 3-е изд., перераб. и доп. - М. : ГЭОТАР-Медиа, 2014. - 432 с. : ил.</w:t>
      </w:r>
    </w:p>
    <w:p w:rsidR="005E0B50" w:rsidRPr="002F71AC" w:rsidRDefault="005E0B50" w:rsidP="001C5301">
      <w:pPr>
        <w:pStyle w:val="a5"/>
        <w:widowControl/>
        <w:numPr>
          <w:ilvl w:val="0"/>
          <w:numId w:val="5"/>
        </w:numPr>
        <w:jc w:val="both"/>
      </w:pPr>
      <w:r w:rsidRPr="002F71AC">
        <w:t xml:space="preserve">Покровский В.И., Инфекционные болезни и эпидемиология : учебник / Покровский В. И., Пак С. Г., Брико Н. И. - 3-е изд., испр. и доп. - М. : ГЭОТАР-Медиа, 2016. - 1008 с. - ISBN 978-5-9704-3822-0 - Текст : электронный // ЭБС "Консультант студента" : [сайт]. - URL : </w:t>
      </w:r>
      <w:hyperlink r:id="rId12" w:history="1">
        <w:r w:rsidRPr="002F71AC">
          <w:rPr>
            <w:rStyle w:val="ae"/>
          </w:rPr>
          <w:t>http://www.medcollegelib.ru/book/ISBN9785970438220.html</w:t>
        </w:r>
      </w:hyperlink>
    </w:p>
    <w:p w:rsidR="00C150B1" w:rsidRDefault="00C150B1" w:rsidP="001C5301">
      <w:pPr>
        <w:ind w:left="680"/>
        <w:contextualSpacing/>
        <w:jc w:val="both"/>
      </w:pPr>
    </w:p>
    <w:p w:rsidR="00FE5CEE" w:rsidRPr="002F71AC" w:rsidRDefault="00FE5CEE" w:rsidP="001C5301">
      <w:pPr>
        <w:ind w:left="680"/>
        <w:contextualSpacing/>
        <w:jc w:val="both"/>
      </w:pPr>
      <w:r w:rsidRPr="002F71AC">
        <w:t>Дополнительная литература: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>Гигиена с основами экологии человека [Комплект] : учебник для студентов вузов / ред. П. И. Мельниченко. - М. : ГЭОТАР-Медиа, 2013. - 752 с. : ил.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>Гигиена и основы экологии человека : учебник / Ю. П. Пивоваров, В. В. Королик, Л. С. Зиневич. - М. : Академия, 2008. - 528 с.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 xml:space="preserve">Практикум по гигиене окружающей среды [Электронный ресурс] : учебное пособие / В. Н. Семенова, Н. А. Галузо, В. Г. Рябухин [и др.]. - Новосибирск : Сибмедиздат НГМУ, 2014. - 124 с.  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 xml:space="preserve">Ситуационные задачи по гигиене [Электронный ресурс] : учебное пособие / В. Н. Семенова, Г. И. Крашенинина, Н. А. Галузо [и др.]. - Новосибирск : Сибмедиздат НГМУ, 2015. - 138 с.  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 xml:space="preserve">Краткий курс по гигиене окружающей среды [Электронный ресурс] : учебное пособие / В. Н. Семенова, Г. И. Крашенинина, Н. А. Галузо [и др.]. - Новосибирск : Сибмедиздат НГМУ, 2015. - 134 с.  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>Гигиена детей и подростков (краткий курс) : учебное пособие / В. Н. Семенова, Н. А. Галузо, В. Г. Рябухин [и др.]. - Новосибирск : Сибмедиздат НГМУ, 2014. - 86 с.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 xml:space="preserve">Гигиена детей и подростков (краткий курс) [Электронный ресурс] : учебное пособие / В. Н. Семенова [и др.] ; Новосиб.гос.мед.ун-т. - Новосибирск : Сибмедиздат НГМУ, 2014. - 86 с. 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>Ситуационные задачи по гигиене : учебное пособие / В. Н. Семенова, Г. И. Крашенинина, Н. А. Галузо [и др.]. - Новосибирск : Сибмедиздат НГМУ, 2015. - 138 с.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>Гигиена производственной среды. Практикум [Электронный ресурс] : ситуационные задачи / В. Н. Семенова, Н. А. Галузо, В. А. Погодина [и др.]. - Новосибирск : Сибмедиздат НГМУ, 2014. - 160 с. 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 xml:space="preserve">Измеров Н.Ф., Гигиена труда [Электронный ресурс] / Измеров Н.Ф., Кириллов В.Ф., Матюхин В.В. и др. / Под ред. Н.Ф. Измерова, В.Ф. Кириллова. - М. : ГЭОТАР-Медиа, 2010. - 592 с. - ISBN 978-5-9704-1593-1 - Режим доступа: </w:t>
      </w:r>
      <w:hyperlink r:id="rId13" w:history="1">
        <w:r w:rsidRPr="002F71AC">
          <w:rPr>
            <w:rStyle w:val="ae"/>
          </w:rPr>
          <w:t>https://www.rosmedlib.ru/book/ISBN9785970415931.html</w:t>
        </w:r>
      </w:hyperlink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>Обеспечение радиационной безопасности в лечебно-профилактических учреждениях [Электронный ресурс] : учебно-методическое пособие для студентов медико-биологических высших учебных заведений / В. Н. Семенова [и др.] ; НГМУ. - Новосибирск : Сибмедиздат НГМУ, 2015. - 66 с.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>Гигиеническая оценка шумо-вибрационного фактора производственной среды [Электронный ресурс] : учебно-методическое пособие / В. Н. Семенова [и др.] ; НГМУ. - Новосибирск : Сибмедиздат НГМУ, 2015. - 116 с.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>Гигиеническая оценка физических и механических составляющих производственной среды. Серия: Гигиена труда [Электронный ресурс] : учебно-методическое пособие для студентов медико-биологических вузов / В. Н. Семенова [и др.] ; Новосиб.гос.мед.ун-т. - Новосибирск : Сибмедиздат НГМУ, 2015. - 60 с.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>Гигиеническая оценка биологической ценности и доброкачественности пищевых продуктов : учеб. пособие. - Новосибирск : Сибмедиздат НГМУ, 2010. - 74 с.</w:t>
      </w:r>
    </w:p>
    <w:p w:rsidR="005E0B50" w:rsidRPr="002F71AC" w:rsidRDefault="005E0B50" w:rsidP="001C5301">
      <w:pPr>
        <w:pStyle w:val="a5"/>
        <w:widowControl/>
        <w:numPr>
          <w:ilvl w:val="0"/>
          <w:numId w:val="6"/>
        </w:numPr>
        <w:jc w:val="both"/>
      </w:pPr>
      <w:r w:rsidRPr="002F71AC">
        <w:t>Гигиеническая оценка производственного микроклимата. Серия: Гигиена труда : учеб.-метод. пособие. - Новосибирск : Сибмедиздат НГМУ, 2012. - 34 с.</w:t>
      </w:r>
    </w:p>
    <w:p w:rsidR="002D3725" w:rsidRPr="002F71AC" w:rsidRDefault="009A4FB3" w:rsidP="001C5301">
      <w:pPr>
        <w:ind w:left="567"/>
        <w:contextualSpacing/>
        <w:jc w:val="both"/>
      </w:pPr>
      <w:r w:rsidRPr="002F71AC">
        <w:t>Банк но</w:t>
      </w:r>
      <w:r w:rsidR="00740A27" w:rsidRPr="002F71AC">
        <w:t>р</w:t>
      </w:r>
      <w:r w:rsidRPr="002F71AC">
        <w:t>мативных документов представлен в виде электронных верс</w:t>
      </w:r>
      <w:r w:rsidR="00740A27" w:rsidRPr="002F71AC">
        <w:t>и</w:t>
      </w:r>
      <w:r w:rsidRPr="002F71AC">
        <w:t>й</w:t>
      </w:r>
    </w:p>
    <w:p w:rsidR="00D61433" w:rsidRPr="002F71AC" w:rsidRDefault="00D61433" w:rsidP="001C5301">
      <w:pPr>
        <w:pStyle w:val="a5"/>
        <w:jc w:val="both"/>
        <w:rPr>
          <w:b/>
        </w:rPr>
      </w:pPr>
    </w:p>
    <w:p w:rsidR="00C150B1" w:rsidRPr="00C150B1" w:rsidRDefault="00C150B1" w:rsidP="00C150B1">
      <w:pPr>
        <w:contextualSpacing/>
      </w:pPr>
      <w:r w:rsidRPr="00C150B1">
        <w:lastRenderedPageBreak/>
        <w:t>Электронные образовательные ресурсы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suppressAutoHyphens/>
        <w:ind w:left="0" w:firstLine="0"/>
        <w:jc w:val="both"/>
        <w:rPr>
          <w:bCs/>
          <w:shd w:val="clear" w:color="auto" w:fill="FFFFFF"/>
        </w:rPr>
      </w:pPr>
      <w:r w:rsidRPr="00C150B1">
        <w:rPr>
          <w:b/>
        </w:rPr>
        <w:t>Консультант Врача. Электронная медицинская библиотека</w:t>
      </w:r>
      <w:r w:rsidRPr="00C150B1">
        <w:t xml:space="preserve"> [Электронный ресурс] : электронно-библиотечная система (ЭБС) / ООО «ВШОУЗ-КМК». – URL: http://www.rosmedlib.ru – </w:t>
      </w:r>
      <w:r w:rsidRPr="00C150B1">
        <w:rPr>
          <w:i/>
        </w:rPr>
        <w:t>Доступ к полным текстам с любого компьютера, после регистрации из сети университета.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</w:pPr>
      <w:r w:rsidRPr="00C150B1">
        <w:rPr>
          <w:b/>
        </w:rPr>
        <w:t>Электронно-библиотечная система НГМУ</w:t>
      </w:r>
      <w:r w:rsidRPr="00C150B1">
        <w:t xml:space="preserve"> (ЭБС НГМУ) [Электронный ресурс] : электронно-библиотечная система (ЭБС) / НГМУ – URL: http://library.ngmu.ru/ – </w:t>
      </w:r>
      <w:r w:rsidRPr="00C150B1">
        <w:rPr>
          <w:i/>
        </w:rPr>
        <w:t>Доступ к полным текстам с любого компьютера после авторизации.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suppressAutoHyphens/>
        <w:ind w:left="0" w:firstLine="0"/>
        <w:jc w:val="both"/>
        <w:rPr>
          <w:bCs/>
          <w:shd w:val="clear" w:color="auto" w:fill="FFFFFF"/>
        </w:rPr>
      </w:pPr>
      <w:r w:rsidRPr="00C150B1">
        <w:rPr>
          <w:b/>
        </w:rPr>
        <w:t>ЛАНЬ</w:t>
      </w:r>
      <w:r w:rsidRPr="00C150B1">
        <w:t xml:space="preserve"> [Электронный ресурс] : электронно-библиотечная система (ЭБС) / </w:t>
      </w:r>
      <w:r w:rsidRPr="00C150B1">
        <w:rPr>
          <w:bCs/>
          <w:spacing w:val="3"/>
        </w:rPr>
        <w:t>ООО «Издательство ЛАНЬ»</w:t>
      </w:r>
      <w:r w:rsidRPr="00C150B1">
        <w:t xml:space="preserve">. – URL: </w:t>
      </w:r>
      <w:r w:rsidRPr="00C150B1">
        <w:rPr>
          <w:shd w:val="clear" w:color="auto" w:fill="FFFFFF"/>
        </w:rPr>
        <w:t>https://e.lanbook.com</w:t>
      </w:r>
      <w:r w:rsidRPr="00C150B1">
        <w:t xml:space="preserve"> – </w:t>
      </w:r>
      <w:r w:rsidRPr="00C150B1">
        <w:rPr>
          <w:i/>
        </w:rPr>
        <w:t>Доступ к полным текстам с любого компьютера, после регистрации из сети университета.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suppressAutoHyphens/>
        <w:ind w:left="0" w:firstLine="0"/>
        <w:jc w:val="both"/>
        <w:rPr>
          <w:bCs/>
          <w:shd w:val="clear" w:color="auto" w:fill="FFFFFF"/>
        </w:rPr>
      </w:pPr>
      <w:r w:rsidRPr="00C150B1">
        <w:rPr>
          <w:b/>
          <w:bCs/>
          <w:shd w:val="clear" w:color="auto" w:fill="FFFFFF"/>
        </w:rPr>
        <w:t>ЮРАЙТ</w:t>
      </w:r>
      <w:r w:rsidRPr="00C150B1">
        <w:rPr>
          <w:bCs/>
          <w:shd w:val="clear" w:color="auto" w:fill="FFFFFF"/>
        </w:rPr>
        <w:t xml:space="preserve"> </w:t>
      </w:r>
      <w:r w:rsidRPr="00C150B1">
        <w:t>[Электронный ресурс]</w:t>
      </w:r>
      <w:r w:rsidRPr="00C150B1">
        <w:rPr>
          <w:bCs/>
          <w:shd w:val="clear" w:color="auto" w:fill="FFFFFF"/>
        </w:rPr>
        <w:t xml:space="preserve"> </w:t>
      </w:r>
      <w:r w:rsidRPr="00C150B1">
        <w:t xml:space="preserve">: электронно-библиотечная система (ЭБС) / </w:t>
      </w:r>
      <w:r w:rsidRPr="00C150B1">
        <w:rPr>
          <w:bCs/>
          <w:spacing w:val="3"/>
        </w:rPr>
        <w:t>ООО «Электронное издательство ЮРАЙТ»</w:t>
      </w:r>
      <w:r w:rsidRPr="00C150B1">
        <w:t xml:space="preserve">. – URL: </w:t>
      </w:r>
      <w:r w:rsidRPr="00C150B1">
        <w:rPr>
          <w:bCs/>
          <w:shd w:val="clear" w:color="auto" w:fill="FFFFFF"/>
        </w:rPr>
        <w:t>http://www.biblio-online.ru</w:t>
      </w:r>
      <w:r w:rsidRPr="00C150B1">
        <w:t xml:space="preserve">/ – </w:t>
      </w:r>
      <w:r w:rsidRPr="00C150B1">
        <w:rPr>
          <w:i/>
        </w:rPr>
        <w:t>Доступ к полным текстам с любого компьютера, после регистрации из сети университета.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shd w:val="clear" w:color="auto" w:fill="FFFFFF"/>
        <w:tabs>
          <w:tab w:val="left" w:pos="709"/>
        </w:tabs>
        <w:ind w:left="0" w:firstLine="0"/>
        <w:jc w:val="both"/>
      </w:pPr>
      <w:r w:rsidRPr="00C150B1">
        <w:rPr>
          <w:b/>
        </w:rPr>
        <w:t>Межвузовская электронная библиотека (МЭБ)</w:t>
      </w:r>
      <w:r w:rsidRPr="00C150B1">
        <w:t xml:space="preserve"> [Электронный ресурс] : сайт. – URL: https://icdlib.nspu.ru/ – </w:t>
      </w:r>
      <w:r w:rsidRPr="00C150B1">
        <w:rPr>
          <w:i/>
        </w:rPr>
        <w:t xml:space="preserve">Доступ после </w:t>
      </w:r>
      <w:r w:rsidRPr="00C150B1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C150B1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</w:pPr>
      <w:r w:rsidRPr="00C150B1">
        <w:rPr>
          <w:b/>
        </w:rPr>
        <w:t xml:space="preserve">КонсультантПлюс </w:t>
      </w:r>
      <w:r w:rsidRPr="00C150B1">
        <w:t xml:space="preserve">[Электронный ресурс] : справочно-правовая система : база данных / ООО «Альвента». – </w:t>
      </w:r>
      <w:r w:rsidRPr="00C150B1">
        <w:rPr>
          <w:i/>
        </w:rPr>
        <w:t>Доступ в локальной сети.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</w:pPr>
      <w:r w:rsidRPr="00C150B1">
        <w:rPr>
          <w:b/>
        </w:rPr>
        <w:t>Polpred.com</w:t>
      </w:r>
      <w:r w:rsidRPr="00C150B1">
        <w:t xml:space="preserve"> Обзор СМИ [Электронный ресурс] : сайт. – URL: http://polpred.com/ – Доступ открыт со всех компьютеров библиотеки и сети университета.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  <w:rPr>
          <w:i/>
        </w:rPr>
      </w:pPr>
      <w:r w:rsidRPr="00C150B1">
        <w:rPr>
          <w:b/>
        </w:rPr>
        <w:t>Федеральная электронная медицинская библиотека [</w:t>
      </w:r>
      <w:r w:rsidRPr="00C150B1"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r w:rsidRPr="00C150B1">
        <w:rPr>
          <w:lang w:val="en-US"/>
        </w:rPr>
        <w:t>http</w:t>
      </w:r>
      <w:r w:rsidRPr="00C150B1">
        <w:t>://</w:t>
      </w:r>
      <w:r w:rsidRPr="00C150B1">
        <w:rPr>
          <w:lang w:val="en-US"/>
        </w:rPr>
        <w:t>feml</w:t>
      </w:r>
      <w:r w:rsidRPr="00C150B1">
        <w:t>.</w:t>
      </w:r>
      <w:r w:rsidRPr="00C150B1">
        <w:rPr>
          <w:lang w:val="en-US"/>
        </w:rPr>
        <w:t>scsml</w:t>
      </w:r>
      <w:r w:rsidRPr="00C150B1">
        <w:t>.</w:t>
      </w:r>
      <w:r w:rsidRPr="00C150B1">
        <w:rPr>
          <w:lang w:val="en-US"/>
        </w:rPr>
        <w:t>rssi</w:t>
      </w:r>
      <w:r w:rsidRPr="00C150B1">
        <w:t>.</w:t>
      </w:r>
      <w:r w:rsidRPr="00C150B1">
        <w:rPr>
          <w:lang w:val="en-US"/>
        </w:rPr>
        <w:t>ru</w:t>
      </w:r>
      <w:r w:rsidRPr="00C150B1">
        <w:t>/</w:t>
      </w:r>
      <w:r w:rsidRPr="00C150B1">
        <w:rPr>
          <w:lang w:val="en-US"/>
        </w:rPr>
        <w:t>feml</w:t>
      </w:r>
      <w:r w:rsidRPr="00C150B1">
        <w:t xml:space="preserve">, – </w:t>
      </w:r>
      <w:r w:rsidRPr="00C150B1">
        <w:rPr>
          <w:i/>
        </w:rPr>
        <w:t>Свободный доступ.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  <w:rPr>
          <w:i/>
        </w:rPr>
      </w:pPr>
      <w:r w:rsidRPr="00C150B1">
        <w:rPr>
          <w:b/>
        </w:rPr>
        <w:t>eLIBRARY.RU</w:t>
      </w:r>
      <w:r w:rsidRPr="00C150B1">
        <w:t xml:space="preserve"> [Электронный ресурс] : электронная библиотека / Науч. электрон. б-ка. – URL: http://www.elibrary.ru/. – Яз. рус., англ. – </w:t>
      </w:r>
      <w:r w:rsidRPr="00C150B1">
        <w:rPr>
          <w:i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  <w:rPr>
          <w:i/>
        </w:rPr>
      </w:pPr>
      <w:r w:rsidRPr="00C150B1">
        <w:rPr>
          <w:b/>
        </w:rPr>
        <w:t>Министерство здравоохранения Российской Федерации</w:t>
      </w:r>
      <w:r w:rsidRPr="00C150B1">
        <w:t xml:space="preserve">: Документы. [Электронный ресурс] : сайт. – Режим доступа : https://www.rosminzdrav.ru/documents – </w:t>
      </w:r>
      <w:r w:rsidRPr="00C150B1">
        <w:rPr>
          <w:i/>
        </w:rPr>
        <w:t>Свободный доступ.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  <w:rPr>
          <w:i/>
        </w:rPr>
      </w:pPr>
      <w:r w:rsidRPr="00C150B1">
        <w:rPr>
          <w:b/>
        </w:rPr>
        <w:t>Министерство здравоохранения Новосибирской области</w:t>
      </w:r>
      <w:r w:rsidRPr="00C150B1">
        <w:t xml:space="preserve"> [Электронный ресурс] : сайт. – Режим доступа : http://www.zdrav.nso.ru/page/1902 – </w:t>
      </w:r>
      <w:r w:rsidRPr="00C150B1">
        <w:rPr>
          <w:i/>
        </w:rPr>
        <w:t>Свободный доступ.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</w:pPr>
      <w:r w:rsidRPr="00C150B1">
        <w:rPr>
          <w:b/>
        </w:rPr>
        <w:t>Российская государственная библиотека</w:t>
      </w:r>
      <w:r w:rsidRPr="00C150B1">
        <w:t xml:space="preserve"> [Электронный ресурс] : сайт. – Режим доступа : http://www.rsl.ru – </w:t>
      </w:r>
      <w:r w:rsidRPr="00C150B1">
        <w:rPr>
          <w:i/>
        </w:rPr>
        <w:t>Свободный доступ.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</w:pPr>
      <w:r w:rsidRPr="00C150B1">
        <w:rPr>
          <w:b/>
          <w:lang w:val="en-US"/>
        </w:rPr>
        <w:t>Consilium</w:t>
      </w:r>
      <w:r w:rsidRPr="00C150B1">
        <w:rPr>
          <w:b/>
        </w:rPr>
        <w:t xml:space="preserve"> </w:t>
      </w:r>
      <w:r w:rsidRPr="00C150B1">
        <w:rPr>
          <w:b/>
          <w:lang w:val="en-US"/>
        </w:rPr>
        <w:t>Medicum</w:t>
      </w:r>
      <w:r w:rsidRPr="00C150B1">
        <w:t xml:space="preserve"> [Электронный ресурс] : сайт. – Режим доступа : </w:t>
      </w:r>
      <w:r w:rsidRPr="00C150B1">
        <w:rPr>
          <w:lang w:val="en-US"/>
        </w:rPr>
        <w:t>http</w:t>
      </w:r>
      <w:r w:rsidRPr="00C150B1">
        <w:t>://</w:t>
      </w:r>
      <w:r w:rsidRPr="00C150B1">
        <w:rPr>
          <w:lang w:val="en-US"/>
        </w:rPr>
        <w:t>www</w:t>
      </w:r>
      <w:r w:rsidRPr="00C150B1">
        <w:t>.</w:t>
      </w:r>
      <w:r w:rsidRPr="00C150B1">
        <w:rPr>
          <w:lang w:val="en-US"/>
        </w:rPr>
        <w:t>consilium</w:t>
      </w:r>
      <w:r w:rsidRPr="00C150B1">
        <w:t>-</w:t>
      </w:r>
      <w:r w:rsidRPr="00C150B1">
        <w:rPr>
          <w:lang w:val="en-US"/>
        </w:rPr>
        <w:t>medicum</w:t>
      </w:r>
      <w:r w:rsidRPr="00C150B1">
        <w:t>.</w:t>
      </w:r>
      <w:r w:rsidRPr="00C150B1">
        <w:rPr>
          <w:lang w:val="en-US"/>
        </w:rPr>
        <w:t>com</w:t>
      </w:r>
      <w:r w:rsidRPr="00C150B1">
        <w:t xml:space="preserve">/ – </w:t>
      </w:r>
      <w:r w:rsidRPr="00C150B1">
        <w:rPr>
          <w:i/>
        </w:rPr>
        <w:t>Свободный доступ.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  <w:rPr>
          <w:lang w:val="en-US"/>
        </w:rPr>
      </w:pPr>
      <w:r w:rsidRPr="00C150B1">
        <w:rPr>
          <w:b/>
          <w:lang w:val="en-US"/>
        </w:rPr>
        <w:t>PubMed :</w:t>
      </w:r>
      <w:r w:rsidRPr="00C150B1">
        <w:rPr>
          <w:lang w:val="en-US"/>
        </w:rPr>
        <w:t xml:space="preserve"> US National Library of Medicine National Institutes of Health [</w:t>
      </w:r>
      <w:r w:rsidRPr="00C150B1">
        <w:t>Электронный</w:t>
      </w:r>
      <w:r w:rsidRPr="00C150B1">
        <w:rPr>
          <w:lang w:val="en-US"/>
        </w:rPr>
        <w:t xml:space="preserve"> </w:t>
      </w:r>
      <w:r w:rsidRPr="00C150B1">
        <w:t>ресурс</w:t>
      </w:r>
      <w:r w:rsidRPr="00C150B1">
        <w:rPr>
          <w:lang w:val="en-US"/>
        </w:rPr>
        <w:t xml:space="preserve">] – URL: http://www.ncbi.nlm.nih.gov/pubmed – </w:t>
      </w:r>
      <w:r w:rsidRPr="00C150B1">
        <w:rPr>
          <w:i/>
        </w:rPr>
        <w:t>Свободный</w:t>
      </w:r>
      <w:r w:rsidRPr="00C150B1">
        <w:rPr>
          <w:i/>
          <w:lang w:val="en-US"/>
        </w:rPr>
        <w:t xml:space="preserve"> </w:t>
      </w:r>
      <w:r w:rsidRPr="00C150B1">
        <w:rPr>
          <w:i/>
        </w:rPr>
        <w:t>доступ</w:t>
      </w:r>
      <w:r w:rsidRPr="00C150B1">
        <w:rPr>
          <w:i/>
          <w:lang w:val="en-US"/>
        </w:rPr>
        <w:t>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  <w:rPr>
          <w:i/>
        </w:rPr>
      </w:pPr>
      <w:r w:rsidRPr="00C150B1">
        <w:rPr>
          <w:b/>
          <w:lang w:val="en-US"/>
        </w:rPr>
        <w:t>MedLinks</w:t>
      </w:r>
      <w:r w:rsidRPr="00C150B1">
        <w:rPr>
          <w:b/>
        </w:rPr>
        <w:t>.</w:t>
      </w:r>
      <w:r w:rsidRPr="00C150B1">
        <w:rPr>
          <w:b/>
          <w:lang w:val="en-US"/>
        </w:rPr>
        <w:t>ru</w:t>
      </w:r>
      <w:r w:rsidRPr="00C150B1">
        <w:t xml:space="preserve"> [Электронный ресурс] : сайт. – Режим доступа : </w:t>
      </w:r>
      <w:r w:rsidRPr="00C150B1">
        <w:rPr>
          <w:lang w:val="en-US"/>
        </w:rPr>
        <w:t>http</w:t>
      </w:r>
      <w:r w:rsidRPr="00C150B1">
        <w:t>://</w:t>
      </w:r>
      <w:r w:rsidRPr="00C150B1">
        <w:rPr>
          <w:lang w:val="en-US"/>
        </w:rPr>
        <w:t>www</w:t>
      </w:r>
      <w:r w:rsidRPr="00C150B1">
        <w:t>.</w:t>
      </w:r>
      <w:r w:rsidRPr="00C150B1">
        <w:rPr>
          <w:lang w:val="en-US"/>
        </w:rPr>
        <w:t>medlinks</w:t>
      </w:r>
      <w:r w:rsidRPr="00C150B1">
        <w:t>.</w:t>
      </w:r>
      <w:r w:rsidRPr="00C150B1">
        <w:rPr>
          <w:lang w:val="en-US"/>
        </w:rPr>
        <w:t>ru</w:t>
      </w:r>
      <w:r w:rsidRPr="00C150B1">
        <w:t xml:space="preserve">/ – </w:t>
      </w:r>
      <w:r w:rsidRPr="00C150B1">
        <w:rPr>
          <w:i/>
        </w:rPr>
        <w:t>Свободный доступ.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</w:pPr>
      <w:r w:rsidRPr="00C150B1">
        <w:rPr>
          <w:b/>
        </w:rPr>
        <w:t>Архив научных журналов НЭИКОН</w:t>
      </w:r>
      <w:r w:rsidRPr="00C150B1">
        <w:t xml:space="preserve"> [Электронный ресурс] : сайт. </w:t>
      </w:r>
      <w:r w:rsidRPr="00C150B1">
        <w:rPr>
          <w:lang w:val="en-US"/>
        </w:rPr>
        <w:t>http</w:t>
      </w:r>
      <w:r w:rsidRPr="00C150B1">
        <w:t>://</w:t>
      </w:r>
      <w:r w:rsidRPr="00C150B1">
        <w:rPr>
          <w:lang w:val="en-US"/>
        </w:rPr>
        <w:t>archive</w:t>
      </w:r>
      <w:r w:rsidRPr="00C150B1">
        <w:t>.</w:t>
      </w:r>
      <w:r w:rsidRPr="00C150B1">
        <w:rPr>
          <w:lang w:val="en-US"/>
        </w:rPr>
        <w:t>neicon</w:t>
      </w:r>
      <w:r w:rsidRPr="00C150B1">
        <w:t>.</w:t>
      </w:r>
      <w:r w:rsidRPr="00C150B1">
        <w:rPr>
          <w:lang w:val="en-US"/>
        </w:rPr>
        <w:t>ru</w:t>
      </w:r>
      <w:r w:rsidRPr="00C150B1">
        <w:t>/</w:t>
      </w:r>
      <w:r w:rsidRPr="00C150B1">
        <w:rPr>
          <w:lang w:val="en-US"/>
        </w:rPr>
        <w:t>xmlui</w:t>
      </w:r>
      <w:r w:rsidRPr="00C150B1">
        <w:t xml:space="preserve">/ – </w:t>
      </w:r>
      <w:r w:rsidRPr="00C150B1">
        <w:rPr>
          <w:i/>
        </w:rPr>
        <w:t>Доступ открыт со всех компьютеров библиотеки и сети университета.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  <w:rPr>
          <w:i/>
        </w:rPr>
      </w:pPr>
      <w:r w:rsidRPr="00C150B1">
        <w:rPr>
          <w:b/>
        </w:rPr>
        <w:t>ScienceDirect</w:t>
      </w:r>
      <w:r w:rsidRPr="00C150B1">
        <w:t xml:space="preserve">. Ресурсы открытого доступа [Электронный ресурс] : сайт. – Режим доступа : http://www.sciencedirect.com/science/jrnlallbooks/open-access – </w:t>
      </w:r>
      <w:r w:rsidRPr="00C150B1">
        <w:rPr>
          <w:i/>
        </w:rPr>
        <w:t>Свободный доступ.</w:t>
      </w:r>
    </w:p>
    <w:p w:rsidR="00C150B1" w:rsidRPr="00C150B1" w:rsidRDefault="00C150B1" w:rsidP="00C150B1">
      <w:pPr>
        <w:pStyle w:val="a5"/>
        <w:widowControl/>
        <w:numPr>
          <w:ilvl w:val="0"/>
          <w:numId w:val="64"/>
        </w:numPr>
        <w:tabs>
          <w:tab w:val="left" w:pos="709"/>
        </w:tabs>
        <w:ind w:left="0" w:firstLine="0"/>
        <w:jc w:val="both"/>
      </w:pPr>
      <w:r w:rsidRPr="00C150B1">
        <w:rPr>
          <w:b/>
        </w:rPr>
        <w:t>КиберЛенинка:</w:t>
      </w:r>
      <w:r w:rsidRPr="00C150B1">
        <w:t xml:space="preserve"> научная электронная библиотека [Электронный ресурс] – Режим доступа : http://cyberleninka.ru/ – </w:t>
      </w:r>
      <w:r w:rsidRPr="00C150B1">
        <w:rPr>
          <w:i/>
        </w:rPr>
        <w:t>Свободный доступ.</w:t>
      </w:r>
    </w:p>
    <w:p w:rsidR="00D61433" w:rsidRDefault="00D61433" w:rsidP="002F71AC">
      <w:pPr>
        <w:pStyle w:val="a5"/>
        <w:jc w:val="both"/>
        <w:rPr>
          <w:b/>
        </w:rPr>
      </w:pPr>
    </w:p>
    <w:p w:rsidR="00F815CE" w:rsidRDefault="00F815CE" w:rsidP="002F71AC">
      <w:pPr>
        <w:pStyle w:val="a5"/>
        <w:jc w:val="both"/>
        <w:rPr>
          <w:b/>
        </w:rPr>
      </w:pPr>
    </w:p>
    <w:p w:rsidR="00F815CE" w:rsidRDefault="00F815CE" w:rsidP="002F71AC">
      <w:pPr>
        <w:pStyle w:val="a5"/>
        <w:jc w:val="both"/>
        <w:rPr>
          <w:b/>
        </w:rPr>
      </w:pPr>
    </w:p>
    <w:p w:rsidR="00F815CE" w:rsidRDefault="00F815CE" w:rsidP="002F71AC">
      <w:pPr>
        <w:pStyle w:val="a5"/>
        <w:jc w:val="both"/>
        <w:rPr>
          <w:b/>
        </w:rPr>
      </w:pPr>
    </w:p>
    <w:p w:rsidR="00F815CE" w:rsidRDefault="00F815CE" w:rsidP="002F71AC">
      <w:pPr>
        <w:pStyle w:val="a5"/>
        <w:jc w:val="both"/>
        <w:rPr>
          <w:b/>
        </w:rPr>
      </w:pPr>
    </w:p>
    <w:p w:rsidR="00F815CE" w:rsidRDefault="00F815CE" w:rsidP="002F71AC">
      <w:pPr>
        <w:pStyle w:val="a5"/>
        <w:jc w:val="both"/>
        <w:rPr>
          <w:b/>
        </w:rPr>
      </w:pPr>
    </w:p>
    <w:p w:rsidR="00F815CE" w:rsidRPr="002F71AC" w:rsidRDefault="00F815CE" w:rsidP="002F71AC">
      <w:pPr>
        <w:pStyle w:val="a5"/>
        <w:jc w:val="both"/>
        <w:rPr>
          <w:b/>
        </w:rPr>
      </w:pPr>
    </w:p>
    <w:p w:rsidR="00486092" w:rsidRPr="00EC1C1F" w:rsidRDefault="00486092" w:rsidP="00EC1C1F">
      <w:pPr>
        <w:pStyle w:val="a5"/>
        <w:numPr>
          <w:ilvl w:val="0"/>
          <w:numId w:val="3"/>
        </w:numPr>
        <w:jc w:val="center"/>
        <w:rPr>
          <w:b/>
        </w:rPr>
      </w:pPr>
      <w:r w:rsidRPr="00EC1C1F">
        <w:rPr>
          <w:b/>
        </w:rPr>
        <w:lastRenderedPageBreak/>
        <w:t>Примеры оценочных средств:</w:t>
      </w:r>
    </w:p>
    <w:p w:rsidR="00D61433" w:rsidRPr="002F71AC" w:rsidRDefault="00D61433" w:rsidP="002F71AC">
      <w:pPr>
        <w:pStyle w:val="a5"/>
        <w:jc w:val="both"/>
        <w:rPr>
          <w:b/>
        </w:rPr>
      </w:pPr>
    </w:p>
    <w:p w:rsidR="00D61433" w:rsidRPr="002F71AC" w:rsidRDefault="00D61433" w:rsidP="002F71AC">
      <w:pPr>
        <w:pStyle w:val="a5"/>
        <w:jc w:val="both"/>
        <w:rPr>
          <w:b/>
        </w:rPr>
      </w:pPr>
      <w:r w:rsidRPr="002F71AC">
        <w:rPr>
          <w:b/>
          <w:lang w:val="en-US"/>
        </w:rPr>
        <w:t>I</w:t>
      </w:r>
      <w:r w:rsidRPr="002F71AC">
        <w:rPr>
          <w:b/>
        </w:rPr>
        <w:t xml:space="preserve"> этап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1. ДЕЗИНФЕКЦИЯ ВКЛЮЧАЕТ УНИЧТОЖЕНИЕ ИЛИ УДАЛЕНИЕ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А) возбудителей инфекционных болезней на объектах внешней среды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Б) клещей в природных очагах инфекции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В) насекомых в жилых помещениях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Г) синантропных грызунов на сельскохозяйственных объектах</w:t>
      </w:r>
    </w:p>
    <w:p w:rsidR="00904DD6" w:rsidRPr="002F71AC" w:rsidRDefault="00904DD6" w:rsidP="002F71AC">
      <w:pPr>
        <w:shd w:val="clear" w:color="auto" w:fill="FFFFFF"/>
        <w:contextualSpacing/>
      </w:pPr>
    </w:p>
    <w:p w:rsidR="00904DD6" w:rsidRPr="002F71AC" w:rsidRDefault="00904DD6" w:rsidP="002F71AC">
      <w:pPr>
        <w:shd w:val="clear" w:color="auto" w:fill="FFFFFF"/>
        <w:contextualSpacing/>
      </w:pPr>
      <w:r w:rsidRPr="002F71AC">
        <w:t>2. ДЛЯ ОБНАРУЖЕНИЯ СЛЕДОВ МОЮЩЕГО СРЕДСТВА НА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МЕДИЦИНСКОМ ИНСТРУМЕНТАРИИ ИСПОЛЬЗУЮТ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А) фенолфталеиновую пробу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Б) азопирамовую пробу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В) биотест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Г) пероксид-тест</w:t>
      </w:r>
    </w:p>
    <w:p w:rsidR="00904DD6" w:rsidRPr="002F71AC" w:rsidRDefault="00904DD6" w:rsidP="002F71AC">
      <w:pPr>
        <w:shd w:val="clear" w:color="auto" w:fill="FFFFFF"/>
        <w:contextualSpacing/>
      </w:pPr>
    </w:p>
    <w:p w:rsidR="00904DD6" w:rsidRPr="002F71AC" w:rsidRDefault="00904DD6" w:rsidP="002F71AC">
      <w:pPr>
        <w:shd w:val="clear" w:color="auto" w:fill="FFFFFF"/>
        <w:contextualSpacing/>
      </w:pPr>
      <w:r w:rsidRPr="002F71AC">
        <w:t>3. КОМАРЫ ЯВЛЯЮТСЯ СПЕЦИФИЧЕСКИМИ ПЕРЕНОСЧИКАМИ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ВОЗБУДИТЕЛЯ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А) лихорадки Денге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Б) чумы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В) туляремии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Г) лихорадки Эбола</w:t>
      </w:r>
    </w:p>
    <w:p w:rsidR="00904DD6" w:rsidRPr="002F71AC" w:rsidRDefault="00904DD6" w:rsidP="002F71AC">
      <w:pPr>
        <w:shd w:val="clear" w:color="auto" w:fill="FFFFFF"/>
        <w:contextualSpacing/>
      </w:pPr>
    </w:p>
    <w:p w:rsidR="00904DD6" w:rsidRPr="002F71AC" w:rsidRDefault="00904DD6" w:rsidP="002F71AC">
      <w:pPr>
        <w:shd w:val="clear" w:color="auto" w:fill="FFFFFF"/>
        <w:contextualSpacing/>
      </w:pPr>
      <w:r w:rsidRPr="002F71AC">
        <w:t>4. ДЛЯ ВЫЯВЛЕНИЯ РАННИХ ПРИЗНАКОВ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ПРОФЕССИОНАЛЬНОГО ПОРАЖЕНИЯ ОТ ДЕЙСТВИЯ АПФД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РЕКОМЕНДУЮТСЯ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А) рентгенография грудной клетки и спирометрия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Б) спирометрия и электрокардиография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В) реовазография периферических сосудов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Г) определение телец Гейнца в крови и исследование функции внешнего дыхания</w:t>
      </w:r>
    </w:p>
    <w:p w:rsidR="00904DD6" w:rsidRPr="002F71AC" w:rsidRDefault="00904DD6" w:rsidP="002F71AC">
      <w:pPr>
        <w:shd w:val="clear" w:color="auto" w:fill="FFFFFF"/>
        <w:contextualSpacing/>
      </w:pPr>
    </w:p>
    <w:p w:rsidR="00904DD6" w:rsidRPr="002F71AC" w:rsidRDefault="00904DD6" w:rsidP="002F71AC">
      <w:pPr>
        <w:shd w:val="clear" w:color="auto" w:fill="FFFFFF"/>
        <w:contextualSpacing/>
      </w:pPr>
      <w:r w:rsidRPr="002F71AC">
        <w:t>5. ГОСУДАРСТВЕННАЯ ЭКСПЕРТИЗА УСЛОВИЙ ТРУДА СОСТОИТ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В ОЦЕНКЕ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А) соответствия объекта экспертизы государственным нормативным требованиям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охраны труда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Б) правильности проведения специальной оценки условий труда (СОУТ)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В) правильности проведения медицинских осмотров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Г) правильности применения средств индвидуальной защиты (СИЗ)</w:t>
      </w:r>
    </w:p>
    <w:p w:rsidR="00904DD6" w:rsidRPr="002F71AC" w:rsidRDefault="00904DD6" w:rsidP="002F71AC">
      <w:pPr>
        <w:shd w:val="clear" w:color="auto" w:fill="FFFFFF"/>
        <w:contextualSpacing/>
      </w:pPr>
    </w:p>
    <w:p w:rsidR="00904DD6" w:rsidRPr="002F71AC" w:rsidRDefault="00904DD6" w:rsidP="002F71AC">
      <w:pPr>
        <w:shd w:val="clear" w:color="auto" w:fill="FFFFFF"/>
        <w:contextualSpacing/>
      </w:pPr>
      <w:r w:rsidRPr="002F71AC">
        <w:t>6. ДЛИТЕЛЬНОЕ ВОЗДЕЙСТВИЕ СВИНЦА И ЕГО СОЕДИНЕНИЙ В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УСЛОВИЯХ ПРОИЗВОДСТВА ПРИВОДИТ К РАЗВИТИЮ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А) ретикулоцитоза, анемии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Б) тремора конечностей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В) энцефалопатии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Г) синдрома Рейно</w:t>
      </w:r>
    </w:p>
    <w:p w:rsidR="00904DD6" w:rsidRPr="002F71AC" w:rsidRDefault="00904DD6" w:rsidP="002F71AC">
      <w:pPr>
        <w:shd w:val="clear" w:color="auto" w:fill="FFFFFF"/>
        <w:contextualSpacing/>
      </w:pPr>
    </w:p>
    <w:p w:rsidR="00904DD6" w:rsidRPr="002F71AC" w:rsidRDefault="00904DD6" w:rsidP="002F71AC">
      <w:pPr>
        <w:shd w:val="clear" w:color="auto" w:fill="FFFFFF"/>
        <w:contextualSpacing/>
      </w:pPr>
      <w:r w:rsidRPr="002F71AC">
        <w:t>7. К I ГРУППЕ ПАТОГЕННОСТИ (ОПАСНОСТИ) ОТНОСЯТ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ВОЗБУДИТЕЛЕЙ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А) чумы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Б) сибирской язвы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В) туляремии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Г) псевдотуберкулёза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8. ПРОДОЛЖИТЕЛЬНОСТЬ ИЗОЛЯЦИИ ЛИЦ,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КОНТАКТИРОВАВШИХ С БОЛЬНЫМ ЧУМОЙ (ТРУПОМ), СОСТАВЛЯЕТ (СУТ)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lastRenderedPageBreak/>
        <w:t>А) 6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Б) 21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В) 10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Г) 15</w:t>
      </w:r>
    </w:p>
    <w:p w:rsidR="00904DD6" w:rsidRPr="002F71AC" w:rsidRDefault="00904DD6" w:rsidP="002F71AC">
      <w:pPr>
        <w:shd w:val="clear" w:color="auto" w:fill="FFFFFF"/>
        <w:contextualSpacing/>
      </w:pPr>
    </w:p>
    <w:p w:rsidR="00904DD6" w:rsidRPr="002F71AC" w:rsidRDefault="00904DD6" w:rsidP="002F71AC">
      <w:pPr>
        <w:shd w:val="clear" w:color="auto" w:fill="FFFFFF"/>
        <w:contextualSpacing/>
      </w:pPr>
      <w:r w:rsidRPr="002F71AC">
        <w:t>9. ОТВЕТСТВЕННЫМИ ЗА НАЗНАЧЕНИЕ И ПРОВЕДЕНИЕ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ЛЕЧЕБНО-ПРОФИЛАКТИЧЕСКИХ ПРИВИВОК ПРОТИВ БЕШЕНСТВА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ЯВЛЯЮТСЯ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А) травматологи и (или) хирурги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Б) врачи прививочного кабинета детской поликлиники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В) врачи-инфекционисты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Г) врачи-эпидемиологи</w:t>
      </w:r>
    </w:p>
    <w:p w:rsidR="00904DD6" w:rsidRPr="002F71AC" w:rsidRDefault="00904DD6" w:rsidP="002F71AC">
      <w:pPr>
        <w:shd w:val="clear" w:color="auto" w:fill="FFFFFF"/>
        <w:contextualSpacing/>
      </w:pPr>
    </w:p>
    <w:p w:rsidR="00904DD6" w:rsidRPr="002F71AC" w:rsidRDefault="00904DD6" w:rsidP="002F71AC">
      <w:pPr>
        <w:shd w:val="clear" w:color="auto" w:fill="FFFFFF"/>
        <w:contextualSpacing/>
      </w:pPr>
      <w:r w:rsidRPr="002F71AC">
        <w:t>10. ПЕРЕНОСЧИКАМИ БОРРЕЛИЙ СЛУЖАТ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А) иксодовые клещи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Б) кровососущие комары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В) блохи</w:t>
      </w:r>
    </w:p>
    <w:p w:rsidR="00904DD6" w:rsidRPr="002F71AC" w:rsidRDefault="00904DD6" w:rsidP="002F71AC">
      <w:pPr>
        <w:shd w:val="clear" w:color="auto" w:fill="FFFFFF"/>
        <w:contextualSpacing/>
      </w:pPr>
      <w:r w:rsidRPr="002F71AC">
        <w:t>Г) слепни</w:t>
      </w:r>
    </w:p>
    <w:p w:rsidR="00904DD6" w:rsidRPr="002F71AC" w:rsidRDefault="00904DD6" w:rsidP="002F71AC">
      <w:pPr>
        <w:contextualSpacing/>
      </w:pPr>
    </w:p>
    <w:p w:rsidR="00180413" w:rsidRPr="002F71AC" w:rsidRDefault="00180413" w:rsidP="002F71AC">
      <w:pPr>
        <w:pStyle w:val="a5"/>
        <w:jc w:val="both"/>
        <w:rPr>
          <w:b/>
        </w:rPr>
      </w:pPr>
      <w:r w:rsidRPr="002F71AC">
        <w:rPr>
          <w:b/>
          <w:lang w:val="en-US"/>
        </w:rPr>
        <w:t>II</w:t>
      </w:r>
      <w:r w:rsidRPr="002F71AC">
        <w:rPr>
          <w:b/>
        </w:rPr>
        <w:t xml:space="preserve"> этап:</w:t>
      </w:r>
    </w:p>
    <w:p w:rsidR="00180413" w:rsidRPr="002F71AC" w:rsidRDefault="00180413" w:rsidP="002F71AC">
      <w:pPr>
        <w:contextualSpacing/>
        <w:jc w:val="both"/>
        <w:rPr>
          <w:b/>
        </w:rPr>
      </w:pPr>
      <w:r w:rsidRPr="002F71AC">
        <w:rPr>
          <w:b/>
        </w:rPr>
        <w:t>Задание 1.</w:t>
      </w:r>
    </w:p>
    <w:p w:rsidR="00180413" w:rsidRDefault="00180413" w:rsidP="002F71AC">
      <w:pPr>
        <w:contextualSpacing/>
        <w:jc w:val="both"/>
      </w:pPr>
      <w:r w:rsidRPr="002F71AC">
        <w:t>Демонстрация умения на своем рабочем месте оказывать помощь пациенту без признаков жизни, выполнять мероприятия базовой сердечно – легочной реанимации (далее – СЛР).</w:t>
      </w:r>
    </w:p>
    <w:p w:rsidR="00EC1C1F" w:rsidRDefault="00EC1C1F" w:rsidP="002F71AC">
      <w:pPr>
        <w:contextualSpacing/>
        <w:jc w:val="both"/>
      </w:pPr>
    </w:p>
    <w:p w:rsidR="00EC1C1F" w:rsidRDefault="00EC1C1F" w:rsidP="002F71AC">
      <w:pPr>
        <w:contextualSpacing/>
        <w:jc w:val="both"/>
        <w:rPr>
          <w:b/>
        </w:rPr>
      </w:pPr>
      <w:r>
        <w:rPr>
          <w:noProof/>
        </w:rPr>
        <w:drawing>
          <wp:inline distT="0" distB="0" distL="0" distR="0">
            <wp:extent cx="4735830" cy="75784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/>
                    <a:srcRect l="29298" t="58565" r="23443" b="27991"/>
                    <a:stretch/>
                  </pic:blipFill>
                  <pic:spPr bwMode="auto">
                    <a:xfrm>
                      <a:off x="0" y="0"/>
                      <a:ext cx="4835416" cy="773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C1F" w:rsidRPr="002F71AC" w:rsidRDefault="00EC1C1F" w:rsidP="002F71AC">
      <w:pPr>
        <w:contextualSpacing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4795386" cy="684971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/>
                    <a:srcRect l="38596" t="24246" r="34650" b="7817"/>
                    <a:stretch/>
                  </pic:blipFill>
                  <pic:spPr bwMode="auto">
                    <a:xfrm>
                      <a:off x="0" y="0"/>
                      <a:ext cx="4808696" cy="6868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50B1" w:rsidRDefault="00C150B1" w:rsidP="002F71AC">
      <w:pPr>
        <w:contextualSpacing/>
        <w:jc w:val="both"/>
        <w:rPr>
          <w:b/>
        </w:rPr>
      </w:pPr>
    </w:p>
    <w:p w:rsidR="000C5ABE" w:rsidRPr="002F71AC" w:rsidRDefault="00180413" w:rsidP="002F71AC">
      <w:pPr>
        <w:contextualSpacing/>
        <w:jc w:val="both"/>
        <w:rPr>
          <w:b/>
        </w:rPr>
      </w:pPr>
      <w:r w:rsidRPr="002F71AC">
        <w:rPr>
          <w:b/>
        </w:rPr>
        <w:t>Задание 2.</w:t>
      </w:r>
    </w:p>
    <w:p w:rsidR="00180413" w:rsidRPr="002F71AC" w:rsidRDefault="00180413" w:rsidP="002F71AC">
      <w:pPr>
        <w:contextualSpacing/>
        <w:jc w:val="both"/>
        <w:rPr>
          <w:b/>
        </w:rPr>
      </w:pPr>
      <w:r w:rsidRPr="002F71AC">
        <w:t>Демонстрация умения проводить замеры параметров микроклимата жилых, общественных и производственных помещений; оценивать и интерпретировать полученные результаты.</w:t>
      </w:r>
    </w:p>
    <w:p w:rsidR="00180413" w:rsidRPr="002F71AC" w:rsidRDefault="00180413" w:rsidP="002F71AC">
      <w:pPr>
        <w:contextualSpacing/>
        <w:jc w:val="both"/>
      </w:pPr>
      <w:r w:rsidRPr="002F71AC">
        <w:t>Вы врач по общей гигиене. Вам необходимо выполнить измерения параметров микроклимата (температура воздуха, °C) жилой комнаты в холодный период. У Вас есть приборы для инструментального измерения параметров микроклимата, нормативно-правовые акты. Выполните измерения и проведите оценку полученных результатов согласно имеющимся нормативам.</w:t>
      </w:r>
    </w:p>
    <w:p w:rsidR="00180413" w:rsidRPr="002F71AC" w:rsidRDefault="00180413" w:rsidP="002F71AC">
      <w:pPr>
        <w:contextualSpacing/>
        <w:jc w:val="both"/>
      </w:pPr>
      <w:r w:rsidRPr="002F71AC">
        <w:rPr>
          <w:noProof/>
        </w:rPr>
        <w:lastRenderedPageBreak/>
        <w:drawing>
          <wp:inline distT="0" distB="0" distL="0" distR="0">
            <wp:extent cx="5049037" cy="5357004"/>
            <wp:effectExtent l="0" t="0" r="0" b="0"/>
            <wp:docPr id="1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929" cy="5364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413" w:rsidRPr="002F71AC" w:rsidRDefault="00180413" w:rsidP="002F71AC">
      <w:pPr>
        <w:contextualSpacing/>
        <w:jc w:val="both"/>
        <w:rPr>
          <w:b/>
        </w:rPr>
      </w:pPr>
      <w:r w:rsidRPr="002F71AC">
        <w:rPr>
          <w:b/>
          <w:noProof/>
        </w:rPr>
        <w:drawing>
          <wp:inline distT="0" distB="0" distL="0" distR="0">
            <wp:extent cx="5003321" cy="1493768"/>
            <wp:effectExtent l="0" t="0" r="0" b="0"/>
            <wp:docPr id="1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717" cy="1506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413" w:rsidRPr="002F71AC" w:rsidRDefault="00180413" w:rsidP="002F71AC">
      <w:pPr>
        <w:contextualSpacing/>
        <w:jc w:val="both"/>
        <w:rPr>
          <w:b/>
        </w:rPr>
      </w:pPr>
      <w:r w:rsidRPr="002F71AC">
        <w:rPr>
          <w:b/>
        </w:rPr>
        <w:t xml:space="preserve">Задание 3. </w:t>
      </w:r>
    </w:p>
    <w:p w:rsidR="00180413" w:rsidRPr="002F71AC" w:rsidRDefault="00180413" w:rsidP="002F71AC">
      <w:pPr>
        <w:contextualSpacing/>
        <w:jc w:val="both"/>
      </w:pPr>
      <w:r w:rsidRPr="002F71AC">
        <w:t>Демонстрация умения осуществлять эпидемиологическую диагностику; выбирать необходимую информацию из форм государственной статистической отчетности, рассчитывать и интерпретировать статистические показатели; выявлять время и группы риска.</w:t>
      </w:r>
    </w:p>
    <w:p w:rsidR="00B6136F" w:rsidRPr="002F71AC" w:rsidRDefault="008C0C43" w:rsidP="002F71AC">
      <w:pPr>
        <w:contextualSpacing/>
        <w:jc w:val="both"/>
      </w:pPr>
      <w:r>
        <w:t>«</w:t>
      </w:r>
      <w:r w:rsidR="00B6136F" w:rsidRPr="002F71AC">
        <w:t>Вы врач-эпидемиолог. Руководство поручило Вам провести анализ заболеваемости за отчётный, 2020 год. В Вашем компьютере имеется файл, имя которого соответствует номеру ситуации Вашего задания. В файле содержится информация о заболеваемости за предыдущие годы, данные о численности населения, введены формулы расчета необходимых показателей и созданы связанные с ними таблицы и диаграммы. Проведите анализ</w:t>
      </w:r>
      <w:r>
        <w:t>»</w:t>
      </w:r>
      <w:r w:rsidR="00B6136F" w:rsidRPr="002F71AC">
        <w:t>.</w:t>
      </w:r>
    </w:p>
    <w:p w:rsidR="00B6136F" w:rsidRPr="002F71AC" w:rsidRDefault="00904DD6" w:rsidP="002F71AC">
      <w:pPr>
        <w:contextualSpacing/>
        <w:jc w:val="both"/>
      </w:pPr>
      <w:r w:rsidRPr="002F71AC">
        <w:rPr>
          <w:noProof/>
        </w:rPr>
        <w:lastRenderedPageBreak/>
        <w:drawing>
          <wp:inline distT="0" distB="0" distL="0" distR="0">
            <wp:extent cx="4537494" cy="4770559"/>
            <wp:effectExtent l="0" t="0" r="0" b="0"/>
            <wp:docPr id="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129" cy="4778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6F" w:rsidRPr="002F71AC" w:rsidRDefault="00B6136F" w:rsidP="002F71AC">
      <w:pPr>
        <w:contextualSpacing/>
        <w:jc w:val="both"/>
      </w:pPr>
      <w:r w:rsidRPr="002F71AC">
        <w:rPr>
          <w:noProof/>
        </w:rPr>
        <w:drawing>
          <wp:inline distT="0" distB="0" distL="0" distR="0">
            <wp:extent cx="4537075" cy="1427343"/>
            <wp:effectExtent l="0" t="0" r="0" b="0"/>
            <wp:docPr id="2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/>
                    <a:srcRect l="1527" r="1"/>
                    <a:stretch/>
                  </pic:blipFill>
                  <pic:spPr bwMode="auto">
                    <a:xfrm>
                      <a:off x="0" y="0"/>
                      <a:ext cx="4598289" cy="1446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136F" w:rsidRPr="002F71AC" w:rsidRDefault="00B6136F" w:rsidP="002F71AC">
      <w:pPr>
        <w:contextualSpacing/>
        <w:jc w:val="both"/>
      </w:pPr>
    </w:p>
    <w:p w:rsidR="00B6136F" w:rsidRPr="002F71AC" w:rsidRDefault="00B6136F" w:rsidP="002F71AC">
      <w:pPr>
        <w:contextualSpacing/>
        <w:jc w:val="both"/>
        <w:rPr>
          <w:b/>
        </w:rPr>
      </w:pPr>
      <w:r w:rsidRPr="002F71AC">
        <w:rPr>
          <w:b/>
        </w:rPr>
        <w:t>Задание 4.</w:t>
      </w:r>
    </w:p>
    <w:p w:rsidR="00B6136F" w:rsidRPr="002F71AC" w:rsidRDefault="00B6136F" w:rsidP="002F71AC">
      <w:pPr>
        <w:contextualSpacing/>
        <w:jc w:val="both"/>
      </w:pPr>
      <w:r w:rsidRPr="002F71AC">
        <w:t>Демонстрация умения проводить оценку качества проведения санитарно-противоэпидемических (профилактических) мероприятий (на примере организации работы медицинской организации по иммунопрофилактике).</w:t>
      </w:r>
    </w:p>
    <w:p w:rsidR="00B6136F" w:rsidRPr="002F71AC" w:rsidRDefault="008C0C43" w:rsidP="002F71AC">
      <w:pPr>
        <w:contextualSpacing/>
        <w:jc w:val="both"/>
      </w:pPr>
      <w:r>
        <w:t>«</w:t>
      </w:r>
      <w:r w:rsidR="00B6136F" w:rsidRPr="002F71AC">
        <w:t>Вы врач-эпидемиолог Центра гигиены и эпидемиологии. По поручению управления Роспотребнадзора Вы пришли в детскую районную поликлинику для оценки качества организации иммунопрофилактики. В Вашем компьютере имеется файл _ИМЯ ФАЙЛА_.pptx в котором содержится информация об организации иммунопрофилактики в поликлинике. Ознакомьтесь с представленными материалами и сделайте вывод о соответствии/несоответствии качества организации иммунопрофилактики требованиям санитарного законодательства</w:t>
      </w:r>
      <w:r>
        <w:t>»</w:t>
      </w:r>
      <w:r w:rsidR="00B6136F" w:rsidRPr="002F71AC">
        <w:t>.</w:t>
      </w:r>
    </w:p>
    <w:p w:rsidR="00B6136F" w:rsidRPr="002F71AC" w:rsidRDefault="00B6136F" w:rsidP="002F71AC">
      <w:pPr>
        <w:contextualSpacing/>
        <w:jc w:val="both"/>
        <w:rPr>
          <w:b/>
        </w:rPr>
      </w:pPr>
    </w:p>
    <w:p w:rsidR="00B6136F" w:rsidRPr="002F71AC" w:rsidRDefault="00B6136F" w:rsidP="002F71AC">
      <w:pPr>
        <w:contextualSpacing/>
        <w:jc w:val="both"/>
        <w:rPr>
          <w:b/>
        </w:rPr>
      </w:pPr>
      <w:r w:rsidRPr="002F71AC">
        <w:rPr>
          <w:b/>
        </w:rPr>
        <w:t>Задание 5.</w:t>
      </w:r>
    </w:p>
    <w:p w:rsidR="00B6136F" w:rsidRPr="002F71AC" w:rsidRDefault="00B6136F" w:rsidP="002F71AC">
      <w:pPr>
        <w:contextualSpacing/>
        <w:jc w:val="both"/>
        <w:rPr>
          <w:b/>
        </w:rPr>
      </w:pPr>
      <w:r w:rsidRPr="002F71AC">
        <w:t>Демонстрация аккредитуемым лицом умения применять законодательство Российской Федерации в сфере обеспечения санитарно-эпидемиологического благополучия населения и защиты прав потребителей, формулировать выводы на основе полученных результатов (на примере объекта, по государственному санитарноэпидемиологическому надзору).</w:t>
      </w:r>
    </w:p>
    <w:p w:rsidR="00B6136F" w:rsidRPr="002F71AC" w:rsidRDefault="008C0C43" w:rsidP="002F71AC">
      <w:pPr>
        <w:contextualSpacing/>
        <w:jc w:val="both"/>
      </w:pPr>
      <w:r>
        <w:t>«</w:t>
      </w:r>
      <w:r w:rsidR="00B6136F" w:rsidRPr="002F71AC">
        <w:t>Вы врач по общей гигиене Центра гигиены и эпидемиологии. По поручению управления Роспотребнадзора Вы пришли на объект, подлежащий государственному санитарно-</w:t>
      </w:r>
      <w:r w:rsidR="00B6136F" w:rsidRPr="002F71AC">
        <w:lastRenderedPageBreak/>
        <w:t>эпидемиологическому надзору, для оценки выполнения требований санитарного законодательства. В Вашем компьютере имеется файл _ИМЯ ФАЙЛА_ в котором содержится информация о результатах санитарно-гигиенического обследования объекта (результаты исследования показателей микроклимата, естественного и искусственного освещения, организации и эффективности вентиляции, выполнения требований к санитарноэпидемиологическом режиму и т.д.). Ознакомьтесь с представленными материалами и сделайте вывод о соответствии/несоответствии состояния объекта требованиям санитарного законодательства</w:t>
      </w:r>
      <w:r>
        <w:t>»</w:t>
      </w:r>
      <w:r w:rsidR="00B6136F" w:rsidRPr="002F71AC">
        <w:t>.</w:t>
      </w:r>
    </w:p>
    <w:p w:rsidR="00B6136F" w:rsidRPr="002F71AC" w:rsidRDefault="00B6136F" w:rsidP="002F71AC">
      <w:pPr>
        <w:contextualSpacing/>
        <w:jc w:val="both"/>
      </w:pPr>
    </w:p>
    <w:p w:rsidR="00B6136F" w:rsidRPr="002F71AC" w:rsidRDefault="00B6136F" w:rsidP="002F71AC">
      <w:pPr>
        <w:contextualSpacing/>
        <w:jc w:val="both"/>
      </w:pPr>
      <w:r w:rsidRPr="002F71AC">
        <w:rPr>
          <w:noProof/>
        </w:rPr>
        <w:drawing>
          <wp:inline distT="0" distB="0" distL="0" distR="0">
            <wp:extent cx="5336540" cy="4856851"/>
            <wp:effectExtent l="0" t="0" r="0" b="0"/>
            <wp:docPr id="2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/>
                    <a:stretch/>
                  </pic:blipFill>
                  <pic:spPr bwMode="auto">
                    <a:xfrm>
                      <a:off x="0" y="0"/>
                      <a:ext cx="5341033" cy="486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11FA" w:rsidRPr="002F71AC" w:rsidRDefault="00D411FA" w:rsidP="002F71AC">
      <w:pPr>
        <w:contextualSpacing/>
        <w:jc w:val="both"/>
      </w:pPr>
    </w:p>
    <w:p w:rsidR="00D411FA" w:rsidRPr="002F71AC" w:rsidRDefault="00D411FA" w:rsidP="002F71AC">
      <w:pPr>
        <w:contextualSpacing/>
        <w:jc w:val="both"/>
        <w:rPr>
          <w:b/>
        </w:rPr>
      </w:pPr>
      <w:r w:rsidRPr="002F71AC">
        <w:rPr>
          <w:b/>
          <w:lang w:val="en-US"/>
        </w:rPr>
        <w:t>III</w:t>
      </w:r>
      <w:r w:rsidRPr="002F71AC">
        <w:rPr>
          <w:b/>
        </w:rPr>
        <w:t xml:space="preserve"> этап.</w:t>
      </w:r>
    </w:p>
    <w:p w:rsidR="00D411FA" w:rsidRPr="002F71AC" w:rsidRDefault="00D411FA" w:rsidP="00EC1C1F">
      <w:pPr>
        <w:ind w:firstLine="708"/>
        <w:contextualSpacing/>
        <w:rPr>
          <w:b/>
        </w:rPr>
      </w:pPr>
      <w:r w:rsidRPr="002F71AC">
        <w:rPr>
          <w:b/>
        </w:rPr>
        <w:t>Задача 1</w:t>
      </w:r>
    </w:p>
    <w:p w:rsidR="00D411FA" w:rsidRPr="002F71AC" w:rsidRDefault="00D411FA" w:rsidP="002F71AC">
      <w:pPr>
        <w:ind w:firstLine="709"/>
        <w:contextualSpacing/>
        <w:jc w:val="both"/>
      </w:pPr>
      <w:r w:rsidRPr="002F71AC">
        <w:t>Больная 25 лет поступила в клинику инфекционных болезней с предварительным диагнозом «пищевая токсикоинфекция».</w:t>
      </w:r>
    </w:p>
    <w:p w:rsidR="00D411FA" w:rsidRPr="002F71AC" w:rsidRDefault="00D411FA" w:rsidP="002F71AC">
      <w:pPr>
        <w:ind w:firstLine="709"/>
        <w:contextualSpacing/>
        <w:jc w:val="both"/>
      </w:pPr>
      <w:r w:rsidRPr="002F71AC">
        <w:t>Клинические данные: температура тела – 39,5°С, головная боль, озноб, ломота в теле, тошнота, многократная рвота, частый жидкий стул.</w:t>
      </w:r>
    </w:p>
    <w:p w:rsidR="00D411FA" w:rsidRPr="002F71AC" w:rsidRDefault="00D411FA" w:rsidP="002F71AC">
      <w:pPr>
        <w:ind w:firstLine="709"/>
        <w:contextualSpacing/>
        <w:jc w:val="both"/>
      </w:pPr>
      <w:r w:rsidRPr="002F71AC">
        <w:t>Эпидемиологические данные: за день до заболевания употребляла пирожные с кремом. В течение 2-х дней в районе было зарегистрировано ещё 4 аналогичных случая. При эпидемиологическом обследовании кафе, в котором заболевшие употребляли пирожные, у кондитера был обнаружен на пальце руки панариций.</w:t>
      </w:r>
    </w:p>
    <w:p w:rsidR="00D411FA" w:rsidRPr="002F71AC" w:rsidRDefault="00D411FA" w:rsidP="002F71AC">
      <w:pPr>
        <w:contextualSpacing/>
        <w:jc w:val="center"/>
        <w:rPr>
          <w:b/>
        </w:rPr>
      </w:pPr>
      <w:r w:rsidRPr="002F71AC">
        <w:rPr>
          <w:b/>
        </w:rPr>
        <w:t>Вопросы:</w:t>
      </w:r>
    </w:p>
    <w:p w:rsidR="00D411FA" w:rsidRPr="002F71AC" w:rsidRDefault="00D411FA" w:rsidP="002F71AC">
      <w:pPr>
        <w:pStyle w:val="a5"/>
        <w:widowControl/>
        <w:numPr>
          <w:ilvl w:val="0"/>
          <w:numId w:val="8"/>
        </w:numPr>
        <w:jc w:val="both"/>
      </w:pPr>
      <w:r w:rsidRPr="002F71AC">
        <w:t>Какие микроорганизмы могли в данной ситуации вызвать пищевую токсикоинфекцию?</w:t>
      </w:r>
    </w:p>
    <w:p w:rsidR="00D411FA" w:rsidRPr="002F71AC" w:rsidRDefault="00D411FA" w:rsidP="002F71AC">
      <w:pPr>
        <w:pStyle w:val="a5"/>
        <w:widowControl/>
        <w:numPr>
          <w:ilvl w:val="0"/>
          <w:numId w:val="8"/>
        </w:numPr>
        <w:jc w:val="both"/>
      </w:pPr>
      <w:r w:rsidRPr="002F71AC">
        <w:t>Выскажите гипотезу о пути передачи возбудителей пищевой токсикоинфекции в данной ситуации.</w:t>
      </w:r>
    </w:p>
    <w:p w:rsidR="00D411FA" w:rsidRPr="002F71AC" w:rsidRDefault="00D411FA" w:rsidP="002F71AC">
      <w:pPr>
        <w:pStyle w:val="a5"/>
        <w:widowControl/>
        <w:numPr>
          <w:ilvl w:val="0"/>
          <w:numId w:val="8"/>
        </w:numPr>
        <w:jc w:val="both"/>
      </w:pPr>
      <w:r w:rsidRPr="002F71AC">
        <w:t>Какие оптимальные условия для накопления в продуктах энтеротоксинов возбудителей пищевых токсикоинфекций?</w:t>
      </w:r>
    </w:p>
    <w:p w:rsidR="00D411FA" w:rsidRPr="002F71AC" w:rsidRDefault="00D411FA" w:rsidP="002F71AC">
      <w:pPr>
        <w:pStyle w:val="a5"/>
        <w:widowControl/>
        <w:numPr>
          <w:ilvl w:val="0"/>
          <w:numId w:val="8"/>
        </w:numPr>
        <w:jc w:val="both"/>
      </w:pPr>
      <w:r w:rsidRPr="002F71AC">
        <w:lastRenderedPageBreak/>
        <w:t>В чём основные причины попадания в пищу возбудителей пищевой токсикоинфекции в данной ситуации?</w:t>
      </w:r>
    </w:p>
    <w:p w:rsidR="00D411FA" w:rsidRPr="002F71AC" w:rsidRDefault="00D411FA" w:rsidP="002F71AC">
      <w:pPr>
        <w:pStyle w:val="a5"/>
        <w:widowControl/>
        <w:numPr>
          <w:ilvl w:val="0"/>
          <w:numId w:val="8"/>
        </w:numPr>
        <w:jc w:val="both"/>
      </w:pPr>
      <w:r w:rsidRPr="002F71AC">
        <w:t>Какие мероприятия по профилактике пищевых токсикоинфекций необходимо проводить в данной ситуации?</w:t>
      </w:r>
    </w:p>
    <w:p w:rsidR="00D411FA" w:rsidRPr="002F71AC" w:rsidRDefault="00C150B1" w:rsidP="002F71AC">
      <w:pPr>
        <w:contextualSpacing/>
        <w:jc w:val="center"/>
        <w:rPr>
          <w:b/>
        </w:rPr>
      </w:pPr>
      <w:r>
        <w:rPr>
          <w:b/>
        </w:rPr>
        <w:t>Решение:</w:t>
      </w:r>
    </w:p>
    <w:p w:rsidR="00D411FA" w:rsidRPr="002F71AC" w:rsidRDefault="00D411FA" w:rsidP="002F71AC">
      <w:pPr>
        <w:contextualSpacing/>
        <w:jc w:val="both"/>
      </w:pPr>
      <w:r w:rsidRPr="002F71AC">
        <w:t>1. В данной ситуации возникновение пищевой токсикоинфекции вызвано условно-патогенными микроорганизмами, продуцирующих экзотоксины. Учитывая панариций у кондитера, наиболее вероятно, произошло инфицирование кондитерского изделия золотистым стафилококком.</w:t>
      </w:r>
    </w:p>
    <w:p w:rsidR="00D411FA" w:rsidRPr="002F71AC" w:rsidRDefault="00D411FA" w:rsidP="002F71AC">
      <w:pPr>
        <w:contextualSpacing/>
        <w:jc w:val="both"/>
      </w:pPr>
      <w:r w:rsidRPr="002F71AC">
        <w:t xml:space="preserve">2. Учитывая эпидемиологические данные можно предположить, что заражение произошло пищевым путём, в качестве фактора передачи могли быть пирожные с кремом. </w:t>
      </w:r>
    </w:p>
    <w:p w:rsidR="00D411FA" w:rsidRPr="002F71AC" w:rsidRDefault="00D411FA" w:rsidP="002F71AC">
      <w:pPr>
        <w:contextualSpacing/>
        <w:jc w:val="both"/>
      </w:pPr>
      <w:r w:rsidRPr="002F71AC">
        <w:t xml:space="preserve">3. Оптимальные условия для накопления в продуктах энтеротоксинов возбудителей пищевых токсикоинфекций это: </w:t>
      </w:r>
    </w:p>
    <w:p w:rsidR="00D411FA" w:rsidRPr="002F71AC" w:rsidRDefault="00D411FA" w:rsidP="002F71AC">
      <w:pPr>
        <w:contextualSpacing/>
        <w:jc w:val="both"/>
      </w:pPr>
      <w:r w:rsidRPr="002F71AC">
        <w:t xml:space="preserve">- наличие в составе продуктов углеводов и белков; </w:t>
      </w:r>
    </w:p>
    <w:p w:rsidR="00D411FA" w:rsidRPr="002F71AC" w:rsidRDefault="00D411FA" w:rsidP="002F71AC">
      <w:pPr>
        <w:contextualSpacing/>
        <w:jc w:val="both"/>
      </w:pPr>
      <w:r w:rsidRPr="002F71AC">
        <w:t xml:space="preserve">- температура окружающей среды – 25–35 </w:t>
      </w:r>
      <w:r w:rsidRPr="002F71AC">
        <w:rPr>
          <w:vertAlign w:val="superscript"/>
        </w:rPr>
        <w:t>о</w:t>
      </w:r>
      <w:r w:rsidRPr="002F71AC">
        <w:t xml:space="preserve">С; </w:t>
      </w:r>
    </w:p>
    <w:p w:rsidR="00D411FA" w:rsidRPr="002F71AC" w:rsidRDefault="00D411FA" w:rsidP="002F71AC">
      <w:pPr>
        <w:contextualSpacing/>
        <w:jc w:val="both"/>
      </w:pPr>
      <w:r w:rsidRPr="002F71AC">
        <w:t xml:space="preserve">- рН окружающей среды – 6,9–7,2. </w:t>
      </w:r>
    </w:p>
    <w:p w:rsidR="00D411FA" w:rsidRPr="002F71AC" w:rsidRDefault="00D411FA" w:rsidP="002F71AC">
      <w:pPr>
        <w:contextualSpacing/>
        <w:jc w:val="both"/>
      </w:pPr>
      <w:r w:rsidRPr="002F71AC">
        <w:t xml:space="preserve">4. В данной ситуации имел место допуск к работе кондитера с панарицием, что является грубым нарушением санитарно-гигиенического и противоэпидемического режима на предприятии общественного питания. </w:t>
      </w:r>
    </w:p>
    <w:p w:rsidR="00D411FA" w:rsidRPr="002F71AC" w:rsidRDefault="00D411FA" w:rsidP="002F71AC">
      <w:pPr>
        <w:contextualSpacing/>
        <w:jc w:val="both"/>
      </w:pPr>
      <w:r w:rsidRPr="002F71AC">
        <w:t xml:space="preserve">5. В данной ситуации необходимо: </w:t>
      </w:r>
    </w:p>
    <w:p w:rsidR="00D411FA" w:rsidRPr="002F71AC" w:rsidRDefault="00D411FA" w:rsidP="002F71AC">
      <w:pPr>
        <w:contextualSpacing/>
        <w:jc w:val="both"/>
      </w:pPr>
      <w:r w:rsidRPr="002F71AC">
        <w:t xml:space="preserve">- отстранить от работы кондитера на период лечения панариция; </w:t>
      </w:r>
    </w:p>
    <w:p w:rsidR="00D411FA" w:rsidRPr="002F71AC" w:rsidRDefault="00D411FA" w:rsidP="002F71AC">
      <w:pPr>
        <w:contextualSpacing/>
        <w:jc w:val="both"/>
      </w:pPr>
      <w:r w:rsidRPr="002F71AC">
        <w:t xml:space="preserve">- лабораторное обследование после лечения перед допуском на работу; </w:t>
      </w:r>
    </w:p>
    <w:p w:rsidR="00D411FA" w:rsidRPr="002F71AC" w:rsidRDefault="00D411FA" w:rsidP="002F71AC">
      <w:pPr>
        <w:contextualSpacing/>
        <w:jc w:val="both"/>
      </w:pPr>
      <w:r w:rsidRPr="002F71AC">
        <w:t xml:space="preserve">- проводить ежедневный осмотр сотрудников на наличие гнойничковых заболеваний, при их наличии не допускать сотрудников до работы; </w:t>
      </w:r>
    </w:p>
    <w:p w:rsidR="00D411FA" w:rsidRPr="002F71AC" w:rsidRDefault="00D411FA" w:rsidP="002F71AC">
      <w:pPr>
        <w:contextualSpacing/>
        <w:jc w:val="both"/>
      </w:pPr>
      <w:r w:rsidRPr="002F71AC">
        <w:t xml:space="preserve">- провести дезинфекцию на пищеблоке; </w:t>
      </w:r>
    </w:p>
    <w:p w:rsidR="00D411FA" w:rsidRPr="002F71AC" w:rsidRDefault="00D411FA" w:rsidP="002F71AC">
      <w:pPr>
        <w:contextualSpacing/>
        <w:jc w:val="both"/>
      </w:pPr>
      <w:r w:rsidRPr="002F71AC">
        <w:t>- провести стирку спецодежды персонала, полотенец.</w:t>
      </w:r>
    </w:p>
    <w:p w:rsidR="00EC1C1F" w:rsidRDefault="00EC1C1F" w:rsidP="00EC1C1F">
      <w:pPr>
        <w:ind w:firstLine="708"/>
        <w:contextualSpacing/>
        <w:rPr>
          <w:b/>
        </w:rPr>
      </w:pPr>
    </w:p>
    <w:p w:rsidR="00D411FA" w:rsidRPr="002F71AC" w:rsidRDefault="00D411FA" w:rsidP="002F71AC">
      <w:pPr>
        <w:contextualSpacing/>
        <w:rPr>
          <w:b/>
        </w:rPr>
      </w:pPr>
      <w:r w:rsidRPr="002F71AC">
        <w:rPr>
          <w:b/>
        </w:rPr>
        <w:t xml:space="preserve">Задача </w:t>
      </w:r>
      <w:r w:rsidR="00C150B1">
        <w:rPr>
          <w:b/>
        </w:rPr>
        <w:t>2</w:t>
      </w:r>
      <w:r w:rsidRPr="002F71AC">
        <w:rPr>
          <w:b/>
        </w:rPr>
        <w:t>.</w:t>
      </w:r>
    </w:p>
    <w:p w:rsidR="00D411FA" w:rsidRPr="002F71AC" w:rsidRDefault="00D411FA" w:rsidP="002F71AC">
      <w:pPr>
        <w:ind w:firstLine="708"/>
        <w:contextualSpacing/>
        <w:jc w:val="both"/>
      </w:pPr>
      <w:r w:rsidRPr="002F71AC">
        <w:t>Больной К. 40 лет поступил в клинику инфекционных болезней с предварительным диагнозом «клещевой вирусный энцефалит».</w:t>
      </w:r>
    </w:p>
    <w:p w:rsidR="00D411FA" w:rsidRPr="002F71AC" w:rsidRDefault="00D411FA" w:rsidP="002F71AC">
      <w:pPr>
        <w:ind w:firstLine="708"/>
        <w:contextualSpacing/>
        <w:jc w:val="both"/>
      </w:pPr>
      <w:r w:rsidRPr="002F71AC">
        <w:t>Считал себя больным 3 дня. Начало заболевания острое: внезапно повысилась температура тела до 40°С, отмечалась интенсивная головная боль, сопровождавшаяся рвотой, миалгией, парестезией.</w:t>
      </w:r>
    </w:p>
    <w:p w:rsidR="00D411FA" w:rsidRPr="002F71AC" w:rsidRDefault="00D411FA" w:rsidP="002F71AC">
      <w:pPr>
        <w:ind w:firstLine="708"/>
        <w:contextualSpacing/>
        <w:jc w:val="both"/>
      </w:pPr>
      <w:r w:rsidRPr="002F71AC">
        <w:t>Клиническая картина: температура тела - 39°С; гиперемия кожи лица, шеи и слизистых оболочек, инъекция сосудов склер. Отмечаются менингеальные симптомы - ригидность мышц затылка, симптомы Кернига и Брудзинского – положительные.</w:t>
      </w:r>
    </w:p>
    <w:p w:rsidR="00D411FA" w:rsidRPr="002F71AC" w:rsidRDefault="00D411FA" w:rsidP="002F71AC">
      <w:pPr>
        <w:ind w:firstLine="708"/>
        <w:contextualSpacing/>
        <w:jc w:val="both"/>
      </w:pPr>
      <w:r w:rsidRPr="002F71AC">
        <w:t>Эпидемиологические данные: месяц назад выезжал на территорию, эндемичную по клещевому энцефалиту, и употреблял сырое козье молоко. Прививочный анамнез - прошёл неполный курс прививок против клещевого энцефалита.</w:t>
      </w:r>
    </w:p>
    <w:p w:rsidR="00D411FA" w:rsidRPr="002F71AC" w:rsidRDefault="00D411FA" w:rsidP="002F71AC">
      <w:pPr>
        <w:contextualSpacing/>
        <w:jc w:val="center"/>
      </w:pPr>
      <w:r w:rsidRPr="002F71AC">
        <w:rPr>
          <w:b/>
          <w:bCs/>
        </w:rPr>
        <w:t>Вопросы:</w:t>
      </w:r>
    </w:p>
    <w:p w:rsidR="00D411FA" w:rsidRPr="002F71AC" w:rsidRDefault="00D411FA" w:rsidP="00EC1C1F">
      <w:pPr>
        <w:widowControl/>
        <w:numPr>
          <w:ilvl w:val="0"/>
          <w:numId w:val="10"/>
        </w:numPr>
        <w:contextualSpacing/>
      </w:pPr>
      <w:r w:rsidRPr="002F71AC">
        <w:t>Кто является основным переносчиком вируса клещевого энцефалита?</w:t>
      </w:r>
    </w:p>
    <w:p w:rsidR="00D411FA" w:rsidRPr="002F71AC" w:rsidRDefault="00D411FA" w:rsidP="00EC1C1F">
      <w:pPr>
        <w:widowControl/>
        <w:numPr>
          <w:ilvl w:val="0"/>
          <w:numId w:val="10"/>
        </w:numPr>
        <w:tabs>
          <w:tab w:val="left" w:pos="709"/>
        </w:tabs>
        <w:contextualSpacing/>
        <w:jc w:val="both"/>
      </w:pPr>
      <w:r w:rsidRPr="002F71AC">
        <w:t>Выскажите гипотезу о пути передачи возбудителя клещевого энцефалита больному К.</w:t>
      </w:r>
    </w:p>
    <w:p w:rsidR="00D411FA" w:rsidRPr="002F71AC" w:rsidRDefault="00D411FA" w:rsidP="00EC1C1F">
      <w:pPr>
        <w:widowControl/>
        <w:numPr>
          <w:ilvl w:val="0"/>
          <w:numId w:val="10"/>
        </w:numPr>
        <w:tabs>
          <w:tab w:val="left" w:pos="709"/>
        </w:tabs>
        <w:contextualSpacing/>
        <w:jc w:val="both"/>
      </w:pPr>
      <w:r w:rsidRPr="002F71AC">
        <w:t>Каковы меры профилактики клещевого энцефалита для лиц, выезжающих на территории, эндемичные по клещевому энцефалиту?</w:t>
      </w:r>
    </w:p>
    <w:p w:rsidR="00D411FA" w:rsidRPr="002F71AC" w:rsidRDefault="00D411FA" w:rsidP="00EC1C1F">
      <w:pPr>
        <w:widowControl/>
        <w:numPr>
          <w:ilvl w:val="0"/>
          <w:numId w:val="10"/>
        </w:numPr>
        <w:tabs>
          <w:tab w:val="left" w:pos="709"/>
        </w:tabs>
        <w:contextualSpacing/>
        <w:jc w:val="both"/>
      </w:pPr>
      <w:r w:rsidRPr="002F71AC">
        <w:t>Какие средства используют для проведения экстренной профилактики клещевого энцефалита?</w:t>
      </w:r>
    </w:p>
    <w:p w:rsidR="00D411FA" w:rsidRPr="002F71AC" w:rsidRDefault="00D411FA" w:rsidP="00EC1C1F">
      <w:pPr>
        <w:widowControl/>
        <w:numPr>
          <w:ilvl w:val="0"/>
          <w:numId w:val="10"/>
        </w:numPr>
        <w:tabs>
          <w:tab w:val="left" w:pos="709"/>
        </w:tabs>
        <w:contextualSpacing/>
        <w:jc w:val="both"/>
      </w:pPr>
      <w:r w:rsidRPr="002F71AC">
        <w:t>Предложите комплекс противоэпидемических мероприятий в отношении лиц, имеющих аналогичный с больным риск заражения клещевым энцефалитом.</w:t>
      </w:r>
    </w:p>
    <w:p w:rsidR="00D411FA" w:rsidRPr="00C150B1" w:rsidRDefault="00D411FA" w:rsidP="00C150B1">
      <w:pPr>
        <w:contextualSpacing/>
        <w:jc w:val="center"/>
        <w:rPr>
          <w:b/>
        </w:rPr>
      </w:pPr>
      <w:r w:rsidRPr="00C150B1">
        <w:rPr>
          <w:b/>
        </w:rPr>
        <w:t>Решение:</w:t>
      </w:r>
    </w:p>
    <w:p w:rsidR="00D411FA" w:rsidRPr="002F71AC" w:rsidRDefault="00D411FA" w:rsidP="00C150B1">
      <w:pPr>
        <w:pStyle w:val="a5"/>
        <w:widowControl/>
        <w:numPr>
          <w:ilvl w:val="0"/>
          <w:numId w:val="11"/>
        </w:numPr>
        <w:tabs>
          <w:tab w:val="left" w:pos="284"/>
        </w:tabs>
        <w:ind w:left="0" w:firstLine="0"/>
        <w:jc w:val="both"/>
      </w:pPr>
      <w:r w:rsidRPr="002F71AC">
        <w:t>Иксодовые клещи: Персулькатус, Рицинус, Павловски.</w:t>
      </w:r>
    </w:p>
    <w:p w:rsidR="00D411FA" w:rsidRPr="002F71AC" w:rsidRDefault="00D411FA" w:rsidP="00C150B1">
      <w:pPr>
        <w:pStyle w:val="a5"/>
        <w:widowControl/>
        <w:numPr>
          <w:ilvl w:val="0"/>
          <w:numId w:val="11"/>
        </w:numPr>
        <w:tabs>
          <w:tab w:val="left" w:pos="284"/>
        </w:tabs>
        <w:ind w:left="0" w:firstLine="0"/>
        <w:jc w:val="both"/>
      </w:pPr>
      <w:r w:rsidRPr="002F71AC">
        <w:t>Пищевой путь передачи, т.к. козье молоко, которое употреблял заболевший, может содержать вирусы КЭ. ИП при КЭ от 7 до 21 дня, однако у недостаточно привитых он может удлиняться более чем на 30 дней.</w:t>
      </w:r>
    </w:p>
    <w:p w:rsidR="00D411FA" w:rsidRPr="002F71AC" w:rsidRDefault="008C0C43" w:rsidP="00C150B1">
      <w:pPr>
        <w:pStyle w:val="a5"/>
        <w:widowControl/>
        <w:numPr>
          <w:ilvl w:val="0"/>
          <w:numId w:val="11"/>
        </w:numPr>
        <w:tabs>
          <w:tab w:val="left" w:pos="284"/>
          <w:tab w:val="left" w:pos="1000"/>
        </w:tabs>
        <w:ind w:left="0" w:firstLine="0"/>
        <w:jc w:val="both"/>
      </w:pPr>
      <w:r>
        <w:t>Лица, выезжающие</w:t>
      </w:r>
      <w:r w:rsidR="00D411FA" w:rsidRPr="002F71AC">
        <w:t xml:space="preserve"> на территории, эндемичные по клещевому энцефалиту должны иметь законченную иммунизацию против КЭ.</w:t>
      </w:r>
    </w:p>
    <w:p w:rsidR="00D411FA" w:rsidRPr="002F71AC" w:rsidRDefault="00D411FA" w:rsidP="00C150B1">
      <w:pPr>
        <w:pStyle w:val="a5"/>
        <w:widowControl/>
        <w:numPr>
          <w:ilvl w:val="0"/>
          <w:numId w:val="11"/>
        </w:numPr>
        <w:shd w:val="clear" w:color="auto" w:fill="FFFFFF"/>
        <w:tabs>
          <w:tab w:val="left" w:pos="284"/>
        </w:tabs>
        <w:ind w:left="0" w:firstLine="0"/>
        <w:jc w:val="both"/>
        <w:rPr>
          <w:bCs/>
        </w:rPr>
      </w:pPr>
      <w:r w:rsidRPr="002F71AC">
        <w:rPr>
          <w:bCs/>
        </w:rPr>
        <w:lastRenderedPageBreak/>
        <w:t xml:space="preserve">Для экстренной профилактики используют человеческий иммуноглобулин против КВЭ. Препарат вводят лицам: непривитым против КВЭ, получившим неполный курс прививок, имеющим дефекты в вакцинальном курсе, не имеющим документального подтверждения о профилактических прививках. Введение человеческого иммуноглобулина против КВЭ рекомендуется не позднее 4 дня после присасывания клеща. Возможно повторное применение препарата по истечении месяца после предыдущего введения иммуноглобулина. </w:t>
      </w:r>
    </w:p>
    <w:p w:rsidR="00D411FA" w:rsidRPr="002F71AC" w:rsidRDefault="00D411FA" w:rsidP="00C150B1">
      <w:pPr>
        <w:pStyle w:val="a5"/>
        <w:shd w:val="clear" w:color="auto" w:fill="FFFFFF"/>
        <w:tabs>
          <w:tab w:val="left" w:pos="284"/>
        </w:tabs>
        <w:ind w:left="0"/>
        <w:jc w:val="both"/>
        <w:rPr>
          <w:bCs/>
        </w:rPr>
      </w:pPr>
      <w:r w:rsidRPr="002F71AC">
        <w:rPr>
          <w:bCs/>
        </w:rPr>
        <w:t xml:space="preserve">      Для решения вопроса о необходимости назначения экстренной профилактики необходимо проведение исследований клещей, снятых с пациентов, на наличие в них антигена вируса клещевого энцефалита методом иммуноферментного анализа (ИФА) или полимеразной цепной реакции (ПЦР).</w:t>
      </w:r>
    </w:p>
    <w:p w:rsidR="00D411FA" w:rsidRPr="002F71AC" w:rsidRDefault="00D411FA" w:rsidP="00C150B1">
      <w:pPr>
        <w:pStyle w:val="a5"/>
        <w:widowControl/>
        <w:numPr>
          <w:ilvl w:val="0"/>
          <w:numId w:val="11"/>
        </w:numPr>
        <w:shd w:val="clear" w:color="auto" w:fill="FFFFFF"/>
        <w:tabs>
          <w:tab w:val="left" w:pos="284"/>
        </w:tabs>
        <w:ind w:left="0" w:firstLine="0"/>
        <w:jc w:val="both"/>
        <w:rPr>
          <w:bCs/>
        </w:rPr>
      </w:pPr>
      <w:r w:rsidRPr="002F71AC">
        <w:rPr>
          <w:bCs/>
        </w:rPr>
        <w:t xml:space="preserve"> На административных территориях эндемичных (энзоотичных) по КВЭ должна быть проведена вакцинация против КВЭ с охватом не менее 95% детского населения. Также вакцинацией против КВЭ должно быть охвачено не менее 95% взрослого населения, проживающего на данной территории по виду деятельности или роду занятий связанного с пребыванием в природных стациях, в том числе лица, занятые в:</w:t>
      </w:r>
    </w:p>
    <w:p w:rsidR="00D411FA" w:rsidRPr="002F71AC" w:rsidRDefault="00D411FA" w:rsidP="00C150B1">
      <w:pPr>
        <w:pStyle w:val="a5"/>
        <w:shd w:val="clear" w:color="auto" w:fill="FFFFFF"/>
        <w:tabs>
          <w:tab w:val="left" w:pos="284"/>
        </w:tabs>
        <w:ind w:left="0"/>
        <w:jc w:val="both"/>
        <w:rPr>
          <w:bCs/>
        </w:rPr>
      </w:pPr>
      <w:r w:rsidRPr="002F71AC">
        <w:rPr>
          <w:bCs/>
        </w:rPr>
        <w:t>- сельскохозяйственных, гидромелиоративных, строительных, по выемке заготовительные (лесозаготовительных), промысловых, геологических, изыскательских, экспедиционных, дератизационных, дезинсекционных работах;</w:t>
      </w:r>
    </w:p>
    <w:p w:rsidR="00D411FA" w:rsidRPr="002F71AC" w:rsidRDefault="00D411FA" w:rsidP="00C150B1">
      <w:pPr>
        <w:pStyle w:val="a5"/>
        <w:shd w:val="clear" w:color="auto" w:fill="FFFFFF"/>
        <w:tabs>
          <w:tab w:val="left" w:pos="284"/>
        </w:tabs>
        <w:ind w:left="0"/>
        <w:jc w:val="both"/>
        <w:rPr>
          <w:bCs/>
        </w:rPr>
      </w:pPr>
      <w:r w:rsidRPr="002F71AC">
        <w:rPr>
          <w:bCs/>
        </w:rPr>
        <w:t>- расчистке и благоустройству леса, перемещении грунта, зонах отдыха и оздоровления населения.</w:t>
      </w:r>
    </w:p>
    <w:p w:rsidR="00D411FA" w:rsidRPr="002F71AC" w:rsidRDefault="00D411FA" w:rsidP="00C150B1">
      <w:pPr>
        <w:pStyle w:val="a5"/>
        <w:shd w:val="clear" w:color="auto" w:fill="FFFFFF"/>
        <w:tabs>
          <w:tab w:val="left" w:pos="284"/>
        </w:tabs>
        <w:ind w:left="0"/>
        <w:jc w:val="both"/>
        <w:rPr>
          <w:bCs/>
        </w:rPr>
      </w:pPr>
      <w:r w:rsidRPr="002F71AC">
        <w:rPr>
          <w:bCs/>
        </w:rPr>
        <w:t xml:space="preserve">         Населению, выезжающему в эндемичные по КВЭ территории.</w:t>
      </w:r>
    </w:p>
    <w:p w:rsidR="00D411FA" w:rsidRPr="002F71AC" w:rsidRDefault="00D411FA" w:rsidP="00C150B1">
      <w:pPr>
        <w:pStyle w:val="a5"/>
        <w:shd w:val="clear" w:color="auto" w:fill="FFFFFF"/>
        <w:tabs>
          <w:tab w:val="left" w:pos="284"/>
        </w:tabs>
        <w:ind w:left="0"/>
        <w:jc w:val="both"/>
        <w:rPr>
          <w:bCs/>
        </w:rPr>
      </w:pPr>
      <w:r w:rsidRPr="002F71AC">
        <w:rPr>
          <w:bCs/>
        </w:rPr>
        <w:t xml:space="preserve">        Всем лицам, относящимся к профессиональным группам риска, которые работают или направляются на сезонные работы в эндемичные районы по КВЭ, и выполняющим следующие виды работ: сельскохозяйственные, гидромелиоративные, строительные, по выемке и перемещению грунта, заготовительные, промысловые, геологические, изыскательские, экспедиционные, дератизационные, дезинсекционные, по лесозаготовке, расчистке и благоустройству леса, лицам, работающим с живыми культурами возбудителя клещевого вирусного энцефалита и другим лицам, выполняющим работы, связанные с угрозой заражения КВЭ.</w:t>
      </w:r>
    </w:p>
    <w:p w:rsidR="00D411FA" w:rsidRPr="002F71AC" w:rsidRDefault="00D411FA" w:rsidP="00C150B1">
      <w:pPr>
        <w:pStyle w:val="a5"/>
        <w:shd w:val="clear" w:color="auto" w:fill="FFFFFF"/>
        <w:tabs>
          <w:tab w:val="left" w:pos="284"/>
        </w:tabs>
        <w:ind w:left="0"/>
        <w:jc w:val="both"/>
        <w:rPr>
          <w:bCs/>
        </w:rPr>
      </w:pPr>
      <w:r w:rsidRPr="002F71AC">
        <w:rPr>
          <w:bCs/>
        </w:rPr>
        <w:t xml:space="preserve">        Для экстренной профилактики используют человеческий иммуноглобулин против КВЭ. Препарат вводят лицам: непривитым против КВЭ, получившим неполный курс прививок, имеющим дефекты в вакцинальном курсе, не имеющим документального подтверждения о профилактических прививках.</w:t>
      </w:r>
    </w:p>
    <w:p w:rsidR="00D411FA" w:rsidRPr="002F71AC" w:rsidRDefault="00D411FA" w:rsidP="00C150B1">
      <w:pPr>
        <w:pStyle w:val="a5"/>
        <w:shd w:val="clear" w:color="auto" w:fill="FFFFFF"/>
        <w:tabs>
          <w:tab w:val="left" w:pos="284"/>
        </w:tabs>
        <w:ind w:left="0"/>
        <w:jc w:val="both"/>
        <w:rPr>
          <w:bCs/>
        </w:rPr>
      </w:pPr>
      <w:r w:rsidRPr="002F71AC">
        <w:rPr>
          <w:bCs/>
        </w:rPr>
        <w:t xml:space="preserve">        Неспецифическая профилактика КВЭ направлена на предотвращение присасывания клещей-переносчиков к людям.</w:t>
      </w:r>
    </w:p>
    <w:p w:rsidR="00D411FA" w:rsidRPr="002F71AC" w:rsidRDefault="00D411FA" w:rsidP="00C150B1">
      <w:pPr>
        <w:pStyle w:val="a5"/>
        <w:shd w:val="clear" w:color="auto" w:fill="FFFFFF"/>
        <w:tabs>
          <w:tab w:val="left" w:pos="284"/>
        </w:tabs>
        <w:ind w:left="0"/>
        <w:jc w:val="both"/>
        <w:rPr>
          <w:bCs/>
        </w:rPr>
      </w:pPr>
      <w:r w:rsidRPr="002F71AC">
        <w:rPr>
          <w:bCs/>
        </w:rPr>
        <w:t xml:space="preserve">         Мероприятиями по неспецифической профилактике КВЭ являются:</w:t>
      </w:r>
    </w:p>
    <w:p w:rsidR="00D411FA" w:rsidRPr="002F71AC" w:rsidRDefault="00D411FA" w:rsidP="00C150B1">
      <w:pPr>
        <w:shd w:val="clear" w:color="auto" w:fill="FFFFFF"/>
        <w:tabs>
          <w:tab w:val="left" w:pos="284"/>
        </w:tabs>
        <w:contextualSpacing/>
        <w:jc w:val="both"/>
        <w:rPr>
          <w:bCs/>
        </w:rPr>
      </w:pPr>
      <w:r w:rsidRPr="002F71AC">
        <w:rPr>
          <w:bCs/>
        </w:rPr>
        <w:t>- индивидуальная (личная) защита людей;</w:t>
      </w:r>
    </w:p>
    <w:p w:rsidR="00D411FA" w:rsidRPr="002F71AC" w:rsidRDefault="00D411FA" w:rsidP="00C150B1">
      <w:pPr>
        <w:shd w:val="clear" w:color="auto" w:fill="FFFFFF"/>
        <w:tabs>
          <w:tab w:val="left" w:pos="284"/>
        </w:tabs>
        <w:contextualSpacing/>
        <w:jc w:val="both"/>
        <w:rPr>
          <w:bCs/>
        </w:rPr>
      </w:pPr>
      <w:r w:rsidRPr="002F71AC">
        <w:rPr>
          <w:bCs/>
        </w:rPr>
        <w:t>- уничтожение клещей (противоклещевые мероприятия) в природных биотопах с помощью акарицидных средств;</w:t>
      </w:r>
    </w:p>
    <w:p w:rsidR="00D411FA" w:rsidRPr="002F71AC" w:rsidRDefault="00D411FA" w:rsidP="00C150B1">
      <w:pPr>
        <w:shd w:val="clear" w:color="auto" w:fill="FFFFFF"/>
        <w:tabs>
          <w:tab w:val="left" w:pos="284"/>
        </w:tabs>
        <w:contextualSpacing/>
        <w:jc w:val="both"/>
        <w:rPr>
          <w:bCs/>
        </w:rPr>
      </w:pPr>
      <w:r w:rsidRPr="002F71AC">
        <w:rPr>
          <w:bCs/>
        </w:rPr>
        <w:t>- экологически безопасное преобразование окружающей среды;</w:t>
      </w:r>
    </w:p>
    <w:p w:rsidR="00D411FA" w:rsidRPr="002F71AC" w:rsidRDefault="00D411FA" w:rsidP="00C150B1">
      <w:pPr>
        <w:shd w:val="clear" w:color="auto" w:fill="FFFFFF"/>
        <w:tabs>
          <w:tab w:val="left" w:pos="284"/>
        </w:tabs>
        <w:contextualSpacing/>
        <w:jc w:val="both"/>
        <w:rPr>
          <w:bCs/>
        </w:rPr>
      </w:pPr>
      <w:r w:rsidRPr="002F71AC">
        <w:rPr>
          <w:bCs/>
        </w:rPr>
        <w:t>- истребление мышевидных грызунов (дератизационные мероприятия).</w:t>
      </w:r>
    </w:p>
    <w:p w:rsidR="00D411FA" w:rsidRPr="002F71AC" w:rsidRDefault="00D411FA" w:rsidP="002F71AC">
      <w:pPr>
        <w:ind w:firstLine="708"/>
        <w:contextualSpacing/>
        <w:jc w:val="right"/>
        <w:rPr>
          <w:b/>
        </w:rPr>
      </w:pPr>
    </w:p>
    <w:p w:rsidR="00D411FA" w:rsidRPr="002F71AC" w:rsidRDefault="00D411FA" w:rsidP="002F71AC">
      <w:pPr>
        <w:contextualSpacing/>
        <w:rPr>
          <w:b/>
        </w:rPr>
      </w:pPr>
    </w:p>
    <w:p w:rsidR="00D411FA" w:rsidRPr="002F71AC" w:rsidRDefault="00D411FA" w:rsidP="002F71AC">
      <w:pPr>
        <w:contextualSpacing/>
        <w:jc w:val="both"/>
        <w:rPr>
          <w:b/>
        </w:rPr>
      </w:pPr>
    </w:p>
    <w:sectPr w:rsidR="00D411FA" w:rsidRPr="002F71AC" w:rsidSect="002F71AC">
      <w:footerReference w:type="default" r:id="rId21"/>
      <w:pgSz w:w="11906" w:h="16838" w:code="9"/>
      <w:pgMar w:top="851" w:right="851" w:bottom="709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A35" w:rsidRDefault="00283A35" w:rsidP="00A36759">
      <w:r>
        <w:separator/>
      </w:r>
    </w:p>
  </w:endnote>
  <w:endnote w:type="continuationSeparator" w:id="1">
    <w:p w:rsidR="00283A35" w:rsidRDefault="00283A35" w:rsidP="00A36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BFA" w:rsidRPr="00A36759" w:rsidRDefault="00E82743" w:rsidP="00A36759">
    <w:pPr>
      <w:pStyle w:val="a9"/>
      <w:jc w:val="right"/>
      <w:rPr>
        <w:sz w:val="20"/>
        <w:szCs w:val="20"/>
      </w:rPr>
    </w:pPr>
    <w:r w:rsidRPr="00A36759">
      <w:rPr>
        <w:sz w:val="20"/>
        <w:szCs w:val="20"/>
      </w:rPr>
      <w:fldChar w:fldCharType="begin"/>
    </w:r>
    <w:r w:rsidR="00660BFA" w:rsidRPr="00A36759">
      <w:rPr>
        <w:sz w:val="20"/>
        <w:szCs w:val="20"/>
      </w:rPr>
      <w:instrText xml:space="preserve"> PAGE   \* MERGEFORMAT </w:instrText>
    </w:r>
    <w:r w:rsidRPr="00A36759">
      <w:rPr>
        <w:sz w:val="20"/>
        <w:szCs w:val="20"/>
      </w:rPr>
      <w:fldChar w:fldCharType="separate"/>
    </w:r>
    <w:r w:rsidR="0066255C">
      <w:rPr>
        <w:noProof/>
        <w:sz w:val="20"/>
        <w:szCs w:val="20"/>
      </w:rPr>
      <w:t>34</w:t>
    </w:r>
    <w:r w:rsidRPr="00A36759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A35" w:rsidRDefault="00283A35" w:rsidP="00A36759">
      <w:r>
        <w:separator/>
      </w:r>
    </w:p>
  </w:footnote>
  <w:footnote w:type="continuationSeparator" w:id="1">
    <w:p w:rsidR="00283A35" w:rsidRDefault="00283A35" w:rsidP="00A367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CA"/>
    <w:multiLevelType w:val="hybridMultilevel"/>
    <w:tmpl w:val="4DB8DA80"/>
    <w:lvl w:ilvl="0" w:tplc="019ABC56">
      <w:start w:val="1"/>
      <w:numFmt w:val="decimal"/>
      <w:lvlText w:val="%1."/>
      <w:lvlJc w:val="left"/>
    </w:lvl>
    <w:lvl w:ilvl="1" w:tplc="AA90E9E2">
      <w:numFmt w:val="decimal"/>
      <w:lvlText w:val=""/>
      <w:lvlJc w:val="left"/>
    </w:lvl>
    <w:lvl w:ilvl="2" w:tplc="21A63FEC">
      <w:numFmt w:val="decimal"/>
      <w:lvlText w:val=""/>
      <w:lvlJc w:val="left"/>
    </w:lvl>
    <w:lvl w:ilvl="3" w:tplc="C5E09AB6">
      <w:numFmt w:val="decimal"/>
      <w:lvlText w:val=""/>
      <w:lvlJc w:val="left"/>
    </w:lvl>
    <w:lvl w:ilvl="4" w:tplc="E9340E2A">
      <w:numFmt w:val="decimal"/>
      <w:lvlText w:val=""/>
      <w:lvlJc w:val="left"/>
    </w:lvl>
    <w:lvl w:ilvl="5" w:tplc="D2E64C36">
      <w:numFmt w:val="decimal"/>
      <w:lvlText w:val=""/>
      <w:lvlJc w:val="left"/>
    </w:lvl>
    <w:lvl w:ilvl="6" w:tplc="1B9ED290">
      <w:numFmt w:val="decimal"/>
      <w:lvlText w:val=""/>
      <w:lvlJc w:val="left"/>
    </w:lvl>
    <w:lvl w:ilvl="7" w:tplc="8460C550">
      <w:numFmt w:val="decimal"/>
      <w:lvlText w:val=""/>
      <w:lvlJc w:val="left"/>
    </w:lvl>
    <w:lvl w:ilvl="8" w:tplc="2C3C7C30">
      <w:numFmt w:val="decimal"/>
      <w:lvlText w:val=""/>
      <w:lvlJc w:val="left"/>
    </w:lvl>
  </w:abstractNum>
  <w:abstractNum w:abstractNumId="1">
    <w:nsid w:val="003D650E"/>
    <w:multiLevelType w:val="hybridMultilevel"/>
    <w:tmpl w:val="32CC0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FC6681"/>
    <w:multiLevelType w:val="hybridMultilevel"/>
    <w:tmpl w:val="5936D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431A47"/>
    <w:multiLevelType w:val="hybridMultilevel"/>
    <w:tmpl w:val="BC021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D032BD"/>
    <w:multiLevelType w:val="hybridMultilevel"/>
    <w:tmpl w:val="96D88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286A3A"/>
    <w:multiLevelType w:val="hybridMultilevel"/>
    <w:tmpl w:val="E18420DC"/>
    <w:lvl w:ilvl="0" w:tplc="DB3AFC18">
      <w:start w:val="1"/>
      <w:numFmt w:val="decimal"/>
      <w:lvlText w:val="%1."/>
      <w:lvlJc w:val="left"/>
      <w:pPr>
        <w:ind w:left="681" w:hanging="428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4"/>
        <w:szCs w:val="24"/>
        <w:lang w:val="ru-RU" w:eastAsia="en-US" w:bidi="ar-SA"/>
      </w:rPr>
    </w:lvl>
    <w:lvl w:ilvl="1" w:tplc="DAC8C82C">
      <w:numFmt w:val="bullet"/>
      <w:lvlText w:val="•"/>
      <w:lvlJc w:val="left"/>
      <w:pPr>
        <w:ind w:left="2260" w:hanging="428"/>
      </w:pPr>
      <w:rPr>
        <w:rFonts w:hint="default"/>
        <w:lang w:val="ru-RU" w:eastAsia="en-US" w:bidi="ar-SA"/>
      </w:rPr>
    </w:lvl>
    <w:lvl w:ilvl="2" w:tplc="F9388F08">
      <w:numFmt w:val="bullet"/>
      <w:lvlText w:val="•"/>
      <w:lvlJc w:val="left"/>
      <w:pPr>
        <w:ind w:left="3169" w:hanging="428"/>
      </w:pPr>
      <w:rPr>
        <w:rFonts w:hint="default"/>
        <w:lang w:val="ru-RU" w:eastAsia="en-US" w:bidi="ar-SA"/>
      </w:rPr>
    </w:lvl>
    <w:lvl w:ilvl="3" w:tplc="C846ADE0">
      <w:numFmt w:val="bullet"/>
      <w:lvlText w:val="•"/>
      <w:lvlJc w:val="left"/>
      <w:pPr>
        <w:ind w:left="4079" w:hanging="428"/>
      </w:pPr>
      <w:rPr>
        <w:rFonts w:hint="default"/>
        <w:lang w:val="ru-RU" w:eastAsia="en-US" w:bidi="ar-SA"/>
      </w:rPr>
    </w:lvl>
    <w:lvl w:ilvl="4" w:tplc="E6D8A23C">
      <w:numFmt w:val="bullet"/>
      <w:lvlText w:val="•"/>
      <w:lvlJc w:val="left"/>
      <w:pPr>
        <w:ind w:left="4988" w:hanging="428"/>
      </w:pPr>
      <w:rPr>
        <w:rFonts w:hint="default"/>
        <w:lang w:val="ru-RU" w:eastAsia="en-US" w:bidi="ar-SA"/>
      </w:rPr>
    </w:lvl>
    <w:lvl w:ilvl="5" w:tplc="7D384FB6">
      <w:numFmt w:val="bullet"/>
      <w:lvlText w:val="•"/>
      <w:lvlJc w:val="left"/>
      <w:pPr>
        <w:ind w:left="5898" w:hanging="428"/>
      </w:pPr>
      <w:rPr>
        <w:rFonts w:hint="default"/>
        <w:lang w:val="ru-RU" w:eastAsia="en-US" w:bidi="ar-SA"/>
      </w:rPr>
    </w:lvl>
    <w:lvl w:ilvl="6" w:tplc="64245920">
      <w:numFmt w:val="bullet"/>
      <w:lvlText w:val="•"/>
      <w:lvlJc w:val="left"/>
      <w:pPr>
        <w:ind w:left="6808" w:hanging="428"/>
      </w:pPr>
      <w:rPr>
        <w:rFonts w:hint="default"/>
        <w:lang w:val="ru-RU" w:eastAsia="en-US" w:bidi="ar-SA"/>
      </w:rPr>
    </w:lvl>
    <w:lvl w:ilvl="7" w:tplc="83C6D912">
      <w:numFmt w:val="bullet"/>
      <w:lvlText w:val="•"/>
      <w:lvlJc w:val="left"/>
      <w:pPr>
        <w:ind w:left="7717" w:hanging="428"/>
      </w:pPr>
      <w:rPr>
        <w:rFonts w:hint="default"/>
        <w:lang w:val="ru-RU" w:eastAsia="en-US" w:bidi="ar-SA"/>
      </w:rPr>
    </w:lvl>
    <w:lvl w:ilvl="8" w:tplc="263C1320">
      <w:numFmt w:val="bullet"/>
      <w:lvlText w:val="•"/>
      <w:lvlJc w:val="left"/>
      <w:pPr>
        <w:ind w:left="8627" w:hanging="428"/>
      </w:pPr>
      <w:rPr>
        <w:rFonts w:hint="default"/>
        <w:lang w:val="ru-RU" w:eastAsia="en-US" w:bidi="ar-SA"/>
      </w:rPr>
    </w:lvl>
  </w:abstractNum>
  <w:abstractNum w:abstractNumId="6">
    <w:nsid w:val="078E7799"/>
    <w:multiLevelType w:val="hybridMultilevel"/>
    <w:tmpl w:val="087A7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3C3977"/>
    <w:multiLevelType w:val="hybridMultilevel"/>
    <w:tmpl w:val="8F4CD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4F1150"/>
    <w:multiLevelType w:val="hybridMultilevel"/>
    <w:tmpl w:val="C12C5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8223C0"/>
    <w:multiLevelType w:val="hybridMultilevel"/>
    <w:tmpl w:val="796C8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DF1349"/>
    <w:multiLevelType w:val="hybridMultilevel"/>
    <w:tmpl w:val="FF481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6C4175"/>
    <w:multiLevelType w:val="hybridMultilevel"/>
    <w:tmpl w:val="DF161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0679EE"/>
    <w:multiLevelType w:val="hybridMultilevel"/>
    <w:tmpl w:val="F84C4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5E74F5"/>
    <w:multiLevelType w:val="hybridMultilevel"/>
    <w:tmpl w:val="565C8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71027A"/>
    <w:multiLevelType w:val="hybridMultilevel"/>
    <w:tmpl w:val="4F20D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5E030A"/>
    <w:multiLevelType w:val="hybridMultilevel"/>
    <w:tmpl w:val="91F60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2558F1"/>
    <w:multiLevelType w:val="multilevel"/>
    <w:tmpl w:val="7D06D8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1E177DF6"/>
    <w:multiLevelType w:val="hybridMultilevel"/>
    <w:tmpl w:val="CA860EBA"/>
    <w:lvl w:ilvl="0" w:tplc="548AAC86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71577F5"/>
    <w:multiLevelType w:val="hybridMultilevel"/>
    <w:tmpl w:val="96C6D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1D2B87"/>
    <w:multiLevelType w:val="hybridMultilevel"/>
    <w:tmpl w:val="4BA42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466E99"/>
    <w:multiLevelType w:val="hybridMultilevel"/>
    <w:tmpl w:val="9EBC3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3123AE"/>
    <w:multiLevelType w:val="hybridMultilevel"/>
    <w:tmpl w:val="09D22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8503C7D"/>
    <w:multiLevelType w:val="hybridMultilevel"/>
    <w:tmpl w:val="53963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0E6902"/>
    <w:multiLevelType w:val="hybridMultilevel"/>
    <w:tmpl w:val="7E68F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E124B2"/>
    <w:multiLevelType w:val="hybridMultilevel"/>
    <w:tmpl w:val="067E8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CAF6196"/>
    <w:multiLevelType w:val="hybridMultilevel"/>
    <w:tmpl w:val="1A2C6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E0D698E"/>
    <w:multiLevelType w:val="hybridMultilevel"/>
    <w:tmpl w:val="78165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6E7D81"/>
    <w:multiLevelType w:val="hybridMultilevel"/>
    <w:tmpl w:val="0D501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39F08BB"/>
    <w:multiLevelType w:val="hybridMultilevel"/>
    <w:tmpl w:val="372E3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47A6C2F"/>
    <w:multiLevelType w:val="hybridMultilevel"/>
    <w:tmpl w:val="258CF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6A62DDB"/>
    <w:multiLevelType w:val="hybridMultilevel"/>
    <w:tmpl w:val="C60C5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9B807E5"/>
    <w:multiLevelType w:val="multilevel"/>
    <w:tmpl w:val="39BC5DC6"/>
    <w:lvl w:ilvl="0"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color w:val="auto"/>
        <w:w w:val="100"/>
        <w:sz w:val="22"/>
        <w:szCs w:val="22"/>
        <w:lang w:val="ru-RU" w:eastAsia="en-US" w:bidi="ar-SA"/>
      </w:rPr>
    </w:lvl>
    <w:lvl w:ilvl="1">
      <w:start w:val="2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3C391345"/>
    <w:multiLevelType w:val="hybridMultilevel"/>
    <w:tmpl w:val="CA42E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C4B46F8"/>
    <w:multiLevelType w:val="hybridMultilevel"/>
    <w:tmpl w:val="C97E8B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EF31FD9"/>
    <w:multiLevelType w:val="hybridMultilevel"/>
    <w:tmpl w:val="ECC4A4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1087E8A"/>
    <w:multiLevelType w:val="hybridMultilevel"/>
    <w:tmpl w:val="ABA80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970F07"/>
    <w:multiLevelType w:val="hybridMultilevel"/>
    <w:tmpl w:val="2B721F2C"/>
    <w:lvl w:ilvl="0" w:tplc="B0D0CC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45D06E57"/>
    <w:multiLevelType w:val="hybridMultilevel"/>
    <w:tmpl w:val="7E947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5FD3234"/>
    <w:multiLevelType w:val="hybridMultilevel"/>
    <w:tmpl w:val="DEE6AF2E"/>
    <w:lvl w:ilvl="0" w:tplc="085620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9">
    <w:nsid w:val="4AD46E83"/>
    <w:multiLevelType w:val="hybridMultilevel"/>
    <w:tmpl w:val="F8BE3C5C"/>
    <w:lvl w:ilvl="0" w:tplc="E116BA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4C24401D"/>
    <w:multiLevelType w:val="hybridMultilevel"/>
    <w:tmpl w:val="9C20EB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F85545D"/>
    <w:multiLevelType w:val="hybridMultilevel"/>
    <w:tmpl w:val="61F42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0092690"/>
    <w:multiLevelType w:val="hybridMultilevel"/>
    <w:tmpl w:val="5A18C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1846ADA"/>
    <w:multiLevelType w:val="hybridMultilevel"/>
    <w:tmpl w:val="DEE6AF2E"/>
    <w:lvl w:ilvl="0" w:tplc="085620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4">
    <w:nsid w:val="52F713F2"/>
    <w:multiLevelType w:val="hybridMultilevel"/>
    <w:tmpl w:val="96082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5BC5133"/>
    <w:multiLevelType w:val="hybridMultilevel"/>
    <w:tmpl w:val="A0EC2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AB34E21"/>
    <w:multiLevelType w:val="hybridMultilevel"/>
    <w:tmpl w:val="19A40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C515854"/>
    <w:multiLevelType w:val="hybridMultilevel"/>
    <w:tmpl w:val="796C8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E9721A3"/>
    <w:multiLevelType w:val="hybridMultilevel"/>
    <w:tmpl w:val="3DE86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8263E4D"/>
    <w:multiLevelType w:val="hybridMultilevel"/>
    <w:tmpl w:val="53428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89740B3"/>
    <w:multiLevelType w:val="hybridMultilevel"/>
    <w:tmpl w:val="843C6952"/>
    <w:lvl w:ilvl="0" w:tplc="DF5EAA5A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51">
    <w:nsid w:val="6DD54FA5"/>
    <w:multiLevelType w:val="hybridMultilevel"/>
    <w:tmpl w:val="4CC81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FE65EB"/>
    <w:multiLevelType w:val="hybridMultilevel"/>
    <w:tmpl w:val="15F4A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DFF0DC9"/>
    <w:multiLevelType w:val="hybridMultilevel"/>
    <w:tmpl w:val="2228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0AD7C42"/>
    <w:multiLevelType w:val="hybridMultilevel"/>
    <w:tmpl w:val="A2D2D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0D27972"/>
    <w:multiLevelType w:val="hybridMultilevel"/>
    <w:tmpl w:val="AF26F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2EC2937"/>
    <w:multiLevelType w:val="hybridMultilevel"/>
    <w:tmpl w:val="C6928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65446C1"/>
    <w:multiLevelType w:val="hybridMultilevel"/>
    <w:tmpl w:val="46742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77C2018"/>
    <w:multiLevelType w:val="multilevel"/>
    <w:tmpl w:val="2158AC5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7D153D7"/>
    <w:multiLevelType w:val="hybridMultilevel"/>
    <w:tmpl w:val="CBBC8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88133BF"/>
    <w:multiLevelType w:val="hybridMultilevel"/>
    <w:tmpl w:val="97868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ADA5A2B"/>
    <w:multiLevelType w:val="hybridMultilevel"/>
    <w:tmpl w:val="D6785F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E136429"/>
    <w:multiLevelType w:val="hybridMultilevel"/>
    <w:tmpl w:val="71568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E612F2A"/>
    <w:multiLevelType w:val="multilevel"/>
    <w:tmpl w:val="E5603094"/>
    <w:lvl w:ilvl="0">
      <w:start w:val="1"/>
      <w:numFmt w:val="decimal"/>
      <w:lvlText w:val="%1."/>
      <w:legacy w:legacy="1" w:legacySpace="0" w:legacyIndent="701"/>
      <w:lvlJc w:val="left"/>
      <w:rPr>
        <w:rFonts w:ascii="Times New Roman" w:hAnsi="Times New Roman" w:cs="Times New Roman"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6"/>
  </w:num>
  <w:num w:numId="2">
    <w:abstractNumId w:val="63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3"/>
  </w:num>
  <w:num w:numId="5">
    <w:abstractNumId w:val="8"/>
  </w:num>
  <w:num w:numId="6">
    <w:abstractNumId w:val="54"/>
  </w:num>
  <w:num w:numId="7">
    <w:abstractNumId w:val="38"/>
  </w:num>
  <w:num w:numId="8">
    <w:abstractNumId w:val="9"/>
  </w:num>
  <w:num w:numId="9">
    <w:abstractNumId w:val="47"/>
  </w:num>
  <w:num w:numId="10">
    <w:abstractNumId w:val="0"/>
  </w:num>
  <w:num w:numId="11">
    <w:abstractNumId w:val="26"/>
  </w:num>
  <w:num w:numId="12">
    <w:abstractNumId w:val="36"/>
  </w:num>
  <w:num w:numId="13">
    <w:abstractNumId w:val="40"/>
  </w:num>
  <w:num w:numId="14">
    <w:abstractNumId w:val="27"/>
  </w:num>
  <w:num w:numId="15">
    <w:abstractNumId w:val="33"/>
  </w:num>
  <w:num w:numId="16">
    <w:abstractNumId w:val="44"/>
  </w:num>
  <w:num w:numId="17">
    <w:abstractNumId w:val="55"/>
  </w:num>
  <w:num w:numId="18">
    <w:abstractNumId w:val="10"/>
  </w:num>
  <w:num w:numId="19">
    <w:abstractNumId w:val="59"/>
  </w:num>
  <w:num w:numId="20">
    <w:abstractNumId w:val="29"/>
  </w:num>
  <w:num w:numId="21">
    <w:abstractNumId w:val="28"/>
  </w:num>
  <w:num w:numId="22">
    <w:abstractNumId w:val="24"/>
  </w:num>
  <w:num w:numId="23">
    <w:abstractNumId w:val="57"/>
  </w:num>
  <w:num w:numId="24">
    <w:abstractNumId w:val="35"/>
  </w:num>
  <w:num w:numId="25">
    <w:abstractNumId w:val="11"/>
  </w:num>
  <w:num w:numId="26">
    <w:abstractNumId w:val="45"/>
  </w:num>
  <w:num w:numId="27">
    <w:abstractNumId w:val="22"/>
  </w:num>
  <w:num w:numId="28">
    <w:abstractNumId w:val="25"/>
  </w:num>
  <w:num w:numId="29">
    <w:abstractNumId w:val="3"/>
  </w:num>
  <w:num w:numId="30">
    <w:abstractNumId w:val="14"/>
  </w:num>
  <w:num w:numId="31">
    <w:abstractNumId w:val="62"/>
  </w:num>
  <w:num w:numId="32">
    <w:abstractNumId w:val="15"/>
  </w:num>
  <w:num w:numId="33">
    <w:abstractNumId w:val="61"/>
  </w:num>
  <w:num w:numId="34">
    <w:abstractNumId w:val="56"/>
  </w:num>
  <w:num w:numId="35">
    <w:abstractNumId w:val="48"/>
  </w:num>
  <w:num w:numId="36">
    <w:abstractNumId w:val="32"/>
  </w:num>
  <w:num w:numId="37">
    <w:abstractNumId w:val="13"/>
  </w:num>
  <w:num w:numId="38">
    <w:abstractNumId w:val="19"/>
  </w:num>
  <w:num w:numId="39">
    <w:abstractNumId w:val="49"/>
  </w:num>
  <w:num w:numId="40">
    <w:abstractNumId w:val="37"/>
  </w:num>
  <w:num w:numId="41">
    <w:abstractNumId w:val="21"/>
  </w:num>
  <w:num w:numId="42">
    <w:abstractNumId w:val="23"/>
  </w:num>
  <w:num w:numId="43">
    <w:abstractNumId w:val="6"/>
  </w:num>
  <w:num w:numId="44">
    <w:abstractNumId w:val="52"/>
  </w:num>
  <w:num w:numId="45">
    <w:abstractNumId w:val="7"/>
  </w:num>
  <w:num w:numId="46">
    <w:abstractNumId w:val="12"/>
  </w:num>
  <w:num w:numId="47">
    <w:abstractNumId w:val="1"/>
  </w:num>
  <w:num w:numId="48">
    <w:abstractNumId w:val="30"/>
  </w:num>
  <w:num w:numId="49">
    <w:abstractNumId w:val="53"/>
  </w:num>
  <w:num w:numId="50">
    <w:abstractNumId w:val="46"/>
  </w:num>
  <w:num w:numId="51">
    <w:abstractNumId w:val="51"/>
  </w:num>
  <w:num w:numId="52">
    <w:abstractNumId w:val="2"/>
  </w:num>
  <w:num w:numId="53">
    <w:abstractNumId w:val="42"/>
  </w:num>
  <w:num w:numId="54">
    <w:abstractNumId w:val="41"/>
  </w:num>
  <w:num w:numId="55">
    <w:abstractNumId w:val="60"/>
  </w:num>
  <w:num w:numId="56">
    <w:abstractNumId w:val="20"/>
  </w:num>
  <w:num w:numId="57">
    <w:abstractNumId w:val="4"/>
  </w:num>
  <w:num w:numId="58">
    <w:abstractNumId w:val="18"/>
  </w:num>
  <w:num w:numId="59">
    <w:abstractNumId w:val="5"/>
  </w:num>
  <w:num w:numId="60">
    <w:abstractNumId w:val="34"/>
  </w:num>
  <w:num w:numId="61">
    <w:abstractNumId w:val="39"/>
  </w:num>
  <w:num w:numId="62">
    <w:abstractNumId w:val="58"/>
  </w:num>
  <w:num w:numId="63">
    <w:abstractNumId w:val="31"/>
  </w:num>
  <w:num w:numId="6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7FC7"/>
    <w:rsid w:val="000007F3"/>
    <w:rsid w:val="0001272F"/>
    <w:rsid w:val="000147A9"/>
    <w:rsid w:val="0003400D"/>
    <w:rsid w:val="00045D09"/>
    <w:rsid w:val="0004666C"/>
    <w:rsid w:val="00054952"/>
    <w:rsid w:val="000668BF"/>
    <w:rsid w:val="000751ED"/>
    <w:rsid w:val="00083E91"/>
    <w:rsid w:val="000847AC"/>
    <w:rsid w:val="00086C5D"/>
    <w:rsid w:val="00091D61"/>
    <w:rsid w:val="000967EB"/>
    <w:rsid w:val="000C2773"/>
    <w:rsid w:val="000C5ABE"/>
    <w:rsid w:val="000C703A"/>
    <w:rsid w:val="000E52AE"/>
    <w:rsid w:val="00114763"/>
    <w:rsid w:val="001370C0"/>
    <w:rsid w:val="00180413"/>
    <w:rsid w:val="001855FD"/>
    <w:rsid w:val="001C31D8"/>
    <w:rsid w:val="001C5301"/>
    <w:rsid w:val="001D692B"/>
    <w:rsid w:val="001E7497"/>
    <w:rsid w:val="001F094C"/>
    <w:rsid w:val="002029C0"/>
    <w:rsid w:val="002067F2"/>
    <w:rsid w:val="00206AFC"/>
    <w:rsid w:val="00206D9B"/>
    <w:rsid w:val="00207DE5"/>
    <w:rsid w:val="002175C7"/>
    <w:rsid w:val="002449EE"/>
    <w:rsid w:val="0026096B"/>
    <w:rsid w:val="00266234"/>
    <w:rsid w:val="00276E7D"/>
    <w:rsid w:val="00283A35"/>
    <w:rsid w:val="00291FFA"/>
    <w:rsid w:val="002C0CAB"/>
    <w:rsid w:val="002C4147"/>
    <w:rsid w:val="002C6EE6"/>
    <w:rsid w:val="002D04F3"/>
    <w:rsid w:val="002D1FC2"/>
    <w:rsid w:val="002D2107"/>
    <w:rsid w:val="002D3725"/>
    <w:rsid w:val="002F71AC"/>
    <w:rsid w:val="00340643"/>
    <w:rsid w:val="00370DB5"/>
    <w:rsid w:val="003759CA"/>
    <w:rsid w:val="003A6C4C"/>
    <w:rsid w:val="003B6F4F"/>
    <w:rsid w:val="003C0AB7"/>
    <w:rsid w:val="003C2260"/>
    <w:rsid w:val="003D257C"/>
    <w:rsid w:val="003D2929"/>
    <w:rsid w:val="003E3F04"/>
    <w:rsid w:val="003F5259"/>
    <w:rsid w:val="00403911"/>
    <w:rsid w:val="00411451"/>
    <w:rsid w:val="00430FCF"/>
    <w:rsid w:val="00437CD0"/>
    <w:rsid w:val="00442176"/>
    <w:rsid w:val="00452EC4"/>
    <w:rsid w:val="00453A2D"/>
    <w:rsid w:val="00486092"/>
    <w:rsid w:val="004911D8"/>
    <w:rsid w:val="004A1712"/>
    <w:rsid w:val="004B1AA0"/>
    <w:rsid w:val="004F0C71"/>
    <w:rsid w:val="004F328D"/>
    <w:rsid w:val="005258C6"/>
    <w:rsid w:val="005A4328"/>
    <w:rsid w:val="005C0D44"/>
    <w:rsid w:val="005D2CCD"/>
    <w:rsid w:val="005D389C"/>
    <w:rsid w:val="005E0B50"/>
    <w:rsid w:val="005E645C"/>
    <w:rsid w:val="005F0CAB"/>
    <w:rsid w:val="00653EC2"/>
    <w:rsid w:val="00660BFA"/>
    <w:rsid w:val="0066255C"/>
    <w:rsid w:val="006714B6"/>
    <w:rsid w:val="006C43CB"/>
    <w:rsid w:val="00707E31"/>
    <w:rsid w:val="00727FC7"/>
    <w:rsid w:val="00740A27"/>
    <w:rsid w:val="00753B50"/>
    <w:rsid w:val="00767DBA"/>
    <w:rsid w:val="00792C3B"/>
    <w:rsid w:val="00796FCE"/>
    <w:rsid w:val="007A6A37"/>
    <w:rsid w:val="007B4FCA"/>
    <w:rsid w:val="007B6EE2"/>
    <w:rsid w:val="007C6D55"/>
    <w:rsid w:val="007D5CAA"/>
    <w:rsid w:val="007F0FE7"/>
    <w:rsid w:val="007F64C7"/>
    <w:rsid w:val="00841EB6"/>
    <w:rsid w:val="00873F6A"/>
    <w:rsid w:val="00885E86"/>
    <w:rsid w:val="008A584C"/>
    <w:rsid w:val="008B69C2"/>
    <w:rsid w:val="008C0C43"/>
    <w:rsid w:val="008C32E7"/>
    <w:rsid w:val="00904DD6"/>
    <w:rsid w:val="009064CD"/>
    <w:rsid w:val="009119FD"/>
    <w:rsid w:val="00920ADC"/>
    <w:rsid w:val="00941F28"/>
    <w:rsid w:val="009424D9"/>
    <w:rsid w:val="009744E3"/>
    <w:rsid w:val="00982840"/>
    <w:rsid w:val="009847FB"/>
    <w:rsid w:val="009A4FB3"/>
    <w:rsid w:val="009A5684"/>
    <w:rsid w:val="009C18BD"/>
    <w:rsid w:val="009C38DB"/>
    <w:rsid w:val="009E7E0B"/>
    <w:rsid w:val="00A132C1"/>
    <w:rsid w:val="00A36759"/>
    <w:rsid w:val="00A37472"/>
    <w:rsid w:val="00A45D03"/>
    <w:rsid w:val="00A46F4F"/>
    <w:rsid w:val="00A471A1"/>
    <w:rsid w:val="00A53C92"/>
    <w:rsid w:val="00A63B7E"/>
    <w:rsid w:val="00A77981"/>
    <w:rsid w:val="00AC4B7F"/>
    <w:rsid w:val="00AF57DE"/>
    <w:rsid w:val="00AF6960"/>
    <w:rsid w:val="00B05CD5"/>
    <w:rsid w:val="00B1672F"/>
    <w:rsid w:val="00B20489"/>
    <w:rsid w:val="00B2449D"/>
    <w:rsid w:val="00B332D5"/>
    <w:rsid w:val="00B52695"/>
    <w:rsid w:val="00B6136F"/>
    <w:rsid w:val="00B65450"/>
    <w:rsid w:val="00B81C54"/>
    <w:rsid w:val="00B82AA9"/>
    <w:rsid w:val="00B87D38"/>
    <w:rsid w:val="00B919C3"/>
    <w:rsid w:val="00BA1906"/>
    <w:rsid w:val="00BE6CFA"/>
    <w:rsid w:val="00BF5786"/>
    <w:rsid w:val="00C150B1"/>
    <w:rsid w:val="00C15CE2"/>
    <w:rsid w:val="00C23E23"/>
    <w:rsid w:val="00C93603"/>
    <w:rsid w:val="00C9607A"/>
    <w:rsid w:val="00CA2512"/>
    <w:rsid w:val="00CC3DB3"/>
    <w:rsid w:val="00CD6E1D"/>
    <w:rsid w:val="00CF339F"/>
    <w:rsid w:val="00D00612"/>
    <w:rsid w:val="00D15065"/>
    <w:rsid w:val="00D1651A"/>
    <w:rsid w:val="00D176C4"/>
    <w:rsid w:val="00D22DD5"/>
    <w:rsid w:val="00D411FA"/>
    <w:rsid w:val="00D46966"/>
    <w:rsid w:val="00D61433"/>
    <w:rsid w:val="00D63FA3"/>
    <w:rsid w:val="00D731D7"/>
    <w:rsid w:val="00D83E00"/>
    <w:rsid w:val="00D9491A"/>
    <w:rsid w:val="00D96F1B"/>
    <w:rsid w:val="00DA6C50"/>
    <w:rsid w:val="00DC083E"/>
    <w:rsid w:val="00DC18DC"/>
    <w:rsid w:val="00DC77B0"/>
    <w:rsid w:val="00DC7F1E"/>
    <w:rsid w:val="00DD30CF"/>
    <w:rsid w:val="00DD3F85"/>
    <w:rsid w:val="00E36F8F"/>
    <w:rsid w:val="00E46A92"/>
    <w:rsid w:val="00E52466"/>
    <w:rsid w:val="00E626EE"/>
    <w:rsid w:val="00E82743"/>
    <w:rsid w:val="00E83773"/>
    <w:rsid w:val="00E85336"/>
    <w:rsid w:val="00EB0E3A"/>
    <w:rsid w:val="00EB190F"/>
    <w:rsid w:val="00EB35D0"/>
    <w:rsid w:val="00EC1C1F"/>
    <w:rsid w:val="00EC7060"/>
    <w:rsid w:val="00F26A8C"/>
    <w:rsid w:val="00F35F89"/>
    <w:rsid w:val="00F44F8B"/>
    <w:rsid w:val="00F57552"/>
    <w:rsid w:val="00F60CDB"/>
    <w:rsid w:val="00F7017C"/>
    <w:rsid w:val="00F736AA"/>
    <w:rsid w:val="00F815CE"/>
    <w:rsid w:val="00FD5C37"/>
    <w:rsid w:val="00FD6298"/>
    <w:rsid w:val="00FE5CEE"/>
    <w:rsid w:val="00FE6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F6A"/>
    <w:pPr>
      <w:widowControl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4F328D"/>
    <w:pPr>
      <w:keepNext/>
      <w:widowControl/>
      <w:ind w:left="709"/>
      <w:jc w:val="center"/>
      <w:outlineLvl w:val="1"/>
    </w:pPr>
    <w:rPr>
      <w:color w:val="auto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0BF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6">
    <w:name w:val="Font Style26"/>
    <w:uiPriority w:val="99"/>
    <w:rsid w:val="00727FC7"/>
    <w:rPr>
      <w:rFonts w:ascii="Times New Roman" w:hAnsi="Times New Roman"/>
      <w:sz w:val="26"/>
    </w:rPr>
  </w:style>
  <w:style w:type="character" w:customStyle="1" w:styleId="20">
    <w:name w:val="Заголовок 2 Знак"/>
    <w:basedOn w:val="a0"/>
    <w:link w:val="2"/>
    <w:uiPriority w:val="99"/>
    <w:rsid w:val="004F328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4F328D"/>
    <w:pPr>
      <w:widowControl/>
      <w:spacing w:after="120"/>
    </w:pPr>
    <w:rPr>
      <w:color w:val="auto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sid w:val="004F328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091D61"/>
    <w:pPr>
      <w:ind w:left="720"/>
      <w:contextualSpacing/>
    </w:pPr>
  </w:style>
  <w:style w:type="character" w:customStyle="1" w:styleId="FontStyle12">
    <w:name w:val="Font Style12"/>
    <w:basedOn w:val="a0"/>
    <w:uiPriority w:val="99"/>
    <w:rsid w:val="00F57552"/>
    <w:rPr>
      <w:rFonts w:ascii="Times New Roman" w:hAnsi="Times New Roman" w:cs="Times New Roman" w:hint="default"/>
      <w:sz w:val="18"/>
      <w:szCs w:val="18"/>
    </w:rPr>
  </w:style>
  <w:style w:type="paragraph" w:customStyle="1" w:styleId="Style1">
    <w:name w:val="Style1"/>
    <w:basedOn w:val="a"/>
    <w:uiPriority w:val="99"/>
    <w:rsid w:val="00F57552"/>
    <w:pPr>
      <w:autoSpaceDE w:val="0"/>
      <w:autoSpaceDN w:val="0"/>
      <w:adjustRightInd w:val="0"/>
    </w:pPr>
    <w:rPr>
      <w:color w:val="auto"/>
    </w:rPr>
  </w:style>
  <w:style w:type="character" w:customStyle="1" w:styleId="FontStyle13">
    <w:name w:val="Font Style13"/>
    <w:basedOn w:val="a0"/>
    <w:uiPriority w:val="99"/>
    <w:rsid w:val="00F57552"/>
    <w:rPr>
      <w:rFonts w:ascii="Times New Roman" w:hAnsi="Times New Roman" w:cs="Times New Roman" w:hint="default"/>
      <w:b/>
      <w:bCs/>
      <w:i/>
      <w:iCs/>
      <w:sz w:val="18"/>
      <w:szCs w:val="18"/>
    </w:rPr>
  </w:style>
  <w:style w:type="character" w:customStyle="1" w:styleId="FontStyle24">
    <w:name w:val="Font Style24"/>
    <w:uiPriority w:val="99"/>
    <w:rsid w:val="002D2107"/>
    <w:rPr>
      <w:rFonts w:ascii="Times New Roman" w:hAnsi="Times New Roman"/>
      <w:sz w:val="24"/>
    </w:rPr>
  </w:style>
  <w:style w:type="paragraph" w:customStyle="1" w:styleId="Default">
    <w:name w:val="Default"/>
    <w:rsid w:val="002C0CAB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customStyle="1" w:styleId="f">
    <w:name w:val="f"/>
    <w:basedOn w:val="a0"/>
    <w:rsid w:val="002C0CAB"/>
  </w:style>
  <w:style w:type="character" w:customStyle="1" w:styleId="apple-converted-space">
    <w:name w:val="apple-converted-space"/>
    <w:basedOn w:val="a0"/>
    <w:rsid w:val="009847FB"/>
  </w:style>
  <w:style w:type="character" w:styleId="a6">
    <w:name w:val="Strong"/>
    <w:basedOn w:val="a0"/>
    <w:qFormat/>
    <w:rsid w:val="009847FB"/>
    <w:rPr>
      <w:b/>
      <w:bCs/>
    </w:rPr>
  </w:style>
  <w:style w:type="paragraph" w:customStyle="1" w:styleId="WW-">
    <w:name w:val="WW-Базовый"/>
    <w:rsid w:val="009119FD"/>
    <w:pPr>
      <w:tabs>
        <w:tab w:val="left" w:pos="709"/>
      </w:tabs>
      <w:suppressAutoHyphens/>
      <w:spacing w:line="100" w:lineRule="atLeast"/>
    </w:pPr>
    <w:rPr>
      <w:rFonts w:ascii="Times New Roman" w:eastAsia="Arial" w:hAnsi="Times New Roman"/>
      <w:color w:val="00000A"/>
      <w:sz w:val="24"/>
      <w:szCs w:val="24"/>
      <w:lang w:eastAsia="ar-SA"/>
    </w:rPr>
  </w:style>
  <w:style w:type="character" w:customStyle="1" w:styleId="FontStyle11">
    <w:name w:val="Font Style11"/>
    <w:basedOn w:val="a0"/>
    <w:rsid w:val="007F64C7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Style7">
    <w:name w:val="Style7"/>
    <w:basedOn w:val="a"/>
    <w:rsid w:val="007F64C7"/>
    <w:pPr>
      <w:autoSpaceDE w:val="0"/>
      <w:autoSpaceDN w:val="0"/>
      <w:adjustRightInd w:val="0"/>
      <w:spacing w:line="278" w:lineRule="exact"/>
      <w:ind w:firstLine="254"/>
    </w:pPr>
    <w:rPr>
      <w:color w:val="auto"/>
    </w:rPr>
  </w:style>
  <w:style w:type="paragraph" w:styleId="a7">
    <w:name w:val="header"/>
    <w:basedOn w:val="a"/>
    <w:link w:val="a8"/>
    <w:uiPriority w:val="99"/>
    <w:semiHidden/>
    <w:unhideWhenUsed/>
    <w:rsid w:val="00A367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36759"/>
    <w:rPr>
      <w:rFonts w:ascii="Times New Roman" w:eastAsia="Times New Roman" w:hAnsi="Times New Roman"/>
      <w:color w:val="000000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367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36759"/>
    <w:rPr>
      <w:rFonts w:ascii="Times New Roman" w:eastAsia="Times New Roman" w:hAnsi="Times New Roman"/>
      <w:color w:val="000000"/>
      <w:sz w:val="24"/>
      <w:szCs w:val="24"/>
    </w:rPr>
  </w:style>
  <w:style w:type="table" w:styleId="ab">
    <w:name w:val="Table Grid"/>
    <w:basedOn w:val="a1"/>
    <w:uiPriority w:val="59"/>
    <w:rsid w:val="00CD6E1D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86092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48609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86092"/>
    <w:rPr>
      <w:rFonts w:ascii="Tahoma" w:eastAsia="Times New Roman" w:hAnsi="Tahoma" w:cs="Tahoma"/>
      <w:color w:val="000000"/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0C5AB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0C5ABE"/>
    <w:rPr>
      <w:rFonts w:ascii="Times New Roman" w:eastAsia="Times New Roman" w:hAnsi="Times New Roman"/>
      <w:color w:val="000000"/>
      <w:sz w:val="24"/>
      <w:szCs w:val="24"/>
    </w:rPr>
  </w:style>
  <w:style w:type="character" w:styleId="ae">
    <w:name w:val="Hyperlink"/>
    <w:basedOn w:val="a0"/>
    <w:uiPriority w:val="99"/>
    <w:unhideWhenUsed/>
    <w:rsid w:val="009744E3"/>
    <w:rPr>
      <w:color w:val="0000FF" w:themeColor="hyperlink"/>
      <w:u w:val="single"/>
    </w:rPr>
  </w:style>
  <w:style w:type="character" w:customStyle="1" w:styleId="FontStyle37">
    <w:name w:val="Font Style37"/>
    <w:basedOn w:val="a0"/>
    <w:uiPriority w:val="99"/>
    <w:rsid w:val="002C4147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23">
    <w:name w:val="Основной текст (2)_"/>
    <w:link w:val="210"/>
    <w:uiPriority w:val="99"/>
    <w:locked/>
    <w:rsid w:val="002C4147"/>
    <w:rPr>
      <w:rFonts w:ascii="Palatino Linotype" w:hAnsi="Palatino Linotype" w:cs="Palatino Linotype"/>
      <w:shd w:val="clear" w:color="auto" w:fill="FFFFFF"/>
    </w:rPr>
  </w:style>
  <w:style w:type="paragraph" w:customStyle="1" w:styleId="210">
    <w:name w:val="Основной текст (2)1"/>
    <w:basedOn w:val="a"/>
    <w:link w:val="23"/>
    <w:uiPriority w:val="99"/>
    <w:rsid w:val="002C4147"/>
    <w:pPr>
      <w:shd w:val="clear" w:color="auto" w:fill="FFFFFF"/>
      <w:spacing w:line="274" w:lineRule="exact"/>
      <w:ind w:hanging="1160"/>
      <w:jc w:val="center"/>
    </w:pPr>
    <w:rPr>
      <w:rFonts w:ascii="Palatino Linotype" w:eastAsia="Calibri" w:hAnsi="Palatino Linotype" w:cs="Palatino Linotype"/>
      <w:color w:val="auto"/>
      <w:sz w:val="20"/>
      <w:szCs w:val="20"/>
    </w:rPr>
  </w:style>
  <w:style w:type="paragraph" w:styleId="af">
    <w:name w:val="No Spacing"/>
    <w:qFormat/>
    <w:rsid w:val="002C4147"/>
    <w:rPr>
      <w:sz w:val="22"/>
      <w:szCs w:val="22"/>
      <w:lang w:eastAsia="en-US"/>
    </w:rPr>
  </w:style>
  <w:style w:type="paragraph" w:styleId="31">
    <w:name w:val="Body Text 3"/>
    <w:basedOn w:val="a"/>
    <w:link w:val="32"/>
    <w:uiPriority w:val="99"/>
    <w:semiHidden/>
    <w:unhideWhenUsed/>
    <w:rsid w:val="002C4147"/>
    <w:pPr>
      <w:widowControl/>
      <w:spacing w:after="120" w:line="276" w:lineRule="auto"/>
    </w:pPr>
    <w:rPr>
      <w:rFonts w:asciiTheme="minorHAnsi" w:eastAsiaTheme="minorEastAsia" w:hAnsiTheme="minorHAnsi" w:cstheme="minorBidi"/>
      <w:color w:val="auto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2C4147"/>
    <w:rPr>
      <w:rFonts w:asciiTheme="minorHAnsi" w:eastAsiaTheme="minorEastAsia" w:hAnsiTheme="minorHAnsi" w:cstheme="minorBidi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60BF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0">
    <w:name w:val="Normal (Web)"/>
    <w:basedOn w:val="a"/>
    <w:uiPriority w:val="99"/>
    <w:rsid w:val="00660BFA"/>
    <w:pPr>
      <w:widowControl/>
      <w:suppressAutoHyphens/>
      <w:spacing w:before="280" w:after="119"/>
    </w:pPr>
    <w:rPr>
      <w:color w:val="auto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rosmedlib.ru/book/ISBN9785970415931.html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medcollegelib.ru/book/ISBN9785970438220.html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medlib.ru/book/ISBN9785970412442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://www.rosmedlib.ru/book/ISBN9785970411698.html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B3A79-5FC7-4D6C-9471-3C81A4C47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41</Pages>
  <Words>14908</Words>
  <Characters>84980</Characters>
  <Application>Microsoft Office Word</Application>
  <DocSecurity>0</DocSecurity>
  <Lines>708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99689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2022-10-11T04:46:00Z</cp:lastPrinted>
  <dcterms:created xsi:type="dcterms:W3CDTF">2022-12-05T10:26:00Z</dcterms:created>
  <dcterms:modified xsi:type="dcterms:W3CDTF">2022-12-05T10:26:00Z</dcterms:modified>
</cp:coreProperties>
</file>