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3D3CE2" w14:textId="77777777" w:rsidR="00591F28" w:rsidRDefault="00591F28" w:rsidP="00B11B84">
      <w:pPr>
        <w:jc w:val="center"/>
      </w:pPr>
    </w:p>
    <w:p w14:paraId="2F556DD7" w14:textId="77777777" w:rsidR="00591F28" w:rsidRDefault="00591F28" w:rsidP="00B11B84">
      <w:pPr>
        <w:jc w:val="center"/>
      </w:pPr>
    </w:p>
    <w:p w14:paraId="3F5CC999" w14:textId="6F0AE417" w:rsidR="00591F28" w:rsidRDefault="00055F09" w:rsidP="00B11B84">
      <w:pPr>
        <w:jc w:val="center"/>
      </w:pPr>
      <w:r>
        <w:pict w14:anchorId="4DBFB4A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2.5pt;height:668.25pt">
            <v:imagedata r:id="rId9" o:title="1"/>
          </v:shape>
        </w:pict>
      </w:r>
    </w:p>
    <w:p w14:paraId="7E32B969" w14:textId="77777777" w:rsidR="00591F28" w:rsidRDefault="00591F28" w:rsidP="00B11B84">
      <w:pPr>
        <w:jc w:val="center"/>
      </w:pPr>
    </w:p>
    <w:p w14:paraId="7AFFF4B7" w14:textId="77777777" w:rsidR="00591F28" w:rsidRDefault="00591F28" w:rsidP="00B11B84">
      <w:pPr>
        <w:jc w:val="center"/>
      </w:pPr>
    </w:p>
    <w:p w14:paraId="54111927" w14:textId="1FD94413" w:rsidR="00591F28" w:rsidRDefault="00055F09" w:rsidP="00B11B84">
      <w:pPr>
        <w:jc w:val="center"/>
      </w:pPr>
      <w:r>
        <w:pict w14:anchorId="2BAFE82E">
          <v:shape id="_x0000_i1026" type="#_x0000_t75" style="width:467.25pt;height:660.75pt">
            <v:imagedata r:id="rId10" o:title="2"/>
          </v:shape>
        </w:pict>
      </w:r>
    </w:p>
    <w:p w14:paraId="72326B35" w14:textId="2EFECA74" w:rsidR="00B11B84" w:rsidRDefault="00B11B84" w:rsidP="00B11B84">
      <w:pPr>
        <w:jc w:val="center"/>
      </w:pPr>
      <w:r>
        <w:lastRenderedPageBreak/>
        <w:t>СОДЕРЖАНИЕ</w:t>
      </w:r>
      <w:bookmarkStart w:id="0" w:name="_GoBack"/>
      <w:bookmarkEnd w:id="0"/>
    </w:p>
    <w:p w14:paraId="1347BF87" w14:textId="77777777" w:rsidR="00B11B84" w:rsidRDefault="00B11B84" w:rsidP="00B11B84">
      <w:r>
        <w:t xml:space="preserve"> </w:t>
      </w:r>
    </w:p>
    <w:p w14:paraId="428B477A" w14:textId="68376737" w:rsidR="00B11B84" w:rsidRDefault="00B11B84" w:rsidP="00B11B84">
      <w:pPr>
        <w:jc w:val="both"/>
      </w:pPr>
      <w:r>
        <w:t xml:space="preserve">дополнительной профессиональной программы повышения квалификации  непрерывного образования врачей </w:t>
      </w:r>
      <w:r w:rsidR="00142010">
        <w:t xml:space="preserve">«Заболевания глотки» </w:t>
      </w:r>
      <w:r>
        <w:t>со сроком освоения</w:t>
      </w:r>
      <w:r w:rsidR="00C05EC5">
        <w:t xml:space="preserve"> 36</w:t>
      </w:r>
      <w:r>
        <w:t xml:space="preserve"> академических час</w:t>
      </w:r>
      <w:r w:rsidR="00C05EC5">
        <w:t>ов</w:t>
      </w:r>
      <w:r>
        <w:t xml:space="preserve"> по специальности «Оториноларингология»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44"/>
        <w:gridCol w:w="7201"/>
      </w:tblGrid>
      <w:tr w:rsidR="00B11B84" w14:paraId="5245EE93" w14:textId="77777777" w:rsidTr="006145D4">
        <w:tc>
          <w:tcPr>
            <w:tcW w:w="2144" w:type="dxa"/>
          </w:tcPr>
          <w:p w14:paraId="08C76C0D" w14:textId="77777777" w:rsidR="00B11B84" w:rsidRDefault="00B11B84" w:rsidP="00CE6171"/>
        </w:tc>
        <w:tc>
          <w:tcPr>
            <w:tcW w:w="7201" w:type="dxa"/>
          </w:tcPr>
          <w:p w14:paraId="6588F5AE" w14:textId="2A817F9F" w:rsidR="00B11B84" w:rsidRDefault="0066458D" w:rsidP="00CE6171">
            <w:r>
              <w:t>Титульный лист</w:t>
            </w:r>
          </w:p>
        </w:tc>
      </w:tr>
      <w:tr w:rsidR="00B11B84" w14:paraId="7B523B45" w14:textId="77777777" w:rsidTr="006145D4">
        <w:tc>
          <w:tcPr>
            <w:tcW w:w="2144" w:type="dxa"/>
          </w:tcPr>
          <w:p w14:paraId="5FDE597D" w14:textId="598DA83B" w:rsidR="00B11B84" w:rsidRDefault="00B11B84" w:rsidP="00B11B84">
            <w:r>
              <w:t xml:space="preserve">I. </w:t>
            </w:r>
          </w:p>
        </w:tc>
        <w:tc>
          <w:tcPr>
            <w:tcW w:w="7201" w:type="dxa"/>
          </w:tcPr>
          <w:p w14:paraId="701BF350" w14:textId="6E39C0F0" w:rsidR="00B11B84" w:rsidRDefault="00B11B84" w:rsidP="00CE6171">
            <w:r>
              <w:t>Актуальность и основание разработки программы</w:t>
            </w:r>
          </w:p>
        </w:tc>
      </w:tr>
      <w:tr w:rsidR="00B11B84" w14:paraId="5AAD625B" w14:textId="77777777" w:rsidTr="006145D4">
        <w:tc>
          <w:tcPr>
            <w:tcW w:w="2144" w:type="dxa"/>
          </w:tcPr>
          <w:p w14:paraId="1CB8C5F9" w14:textId="53DFE421" w:rsidR="00B11B84" w:rsidRDefault="0066458D" w:rsidP="00CE6171">
            <w:r>
              <w:t xml:space="preserve">II. </w:t>
            </w:r>
          </w:p>
        </w:tc>
        <w:tc>
          <w:tcPr>
            <w:tcW w:w="7201" w:type="dxa"/>
          </w:tcPr>
          <w:p w14:paraId="778F9754" w14:textId="4F3F9BA1" w:rsidR="00B11B84" w:rsidRDefault="0066458D" w:rsidP="00CE6171">
            <w:r>
              <w:t>Общие положения</w:t>
            </w:r>
          </w:p>
        </w:tc>
      </w:tr>
      <w:tr w:rsidR="00B11B84" w14:paraId="2F80CE69" w14:textId="77777777" w:rsidTr="006145D4">
        <w:tc>
          <w:tcPr>
            <w:tcW w:w="2144" w:type="dxa"/>
          </w:tcPr>
          <w:p w14:paraId="48A32C2D" w14:textId="36183DCE" w:rsidR="00B11B84" w:rsidRDefault="0066458D" w:rsidP="00CE6171">
            <w:r>
              <w:t>III.</w:t>
            </w:r>
          </w:p>
        </w:tc>
        <w:tc>
          <w:tcPr>
            <w:tcW w:w="7201" w:type="dxa"/>
          </w:tcPr>
          <w:p w14:paraId="36E2A280" w14:textId="66BB3701" w:rsidR="00B11B84" w:rsidRDefault="0066458D" w:rsidP="00CE6171">
            <w:r>
              <w:t>Планируемые результаты обучения</w:t>
            </w:r>
          </w:p>
        </w:tc>
      </w:tr>
      <w:tr w:rsidR="00B11B84" w14:paraId="28EF4971" w14:textId="77777777" w:rsidTr="006145D4">
        <w:tc>
          <w:tcPr>
            <w:tcW w:w="2144" w:type="dxa"/>
          </w:tcPr>
          <w:p w14:paraId="3EFD337C" w14:textId="77777777" w:rsidR="0066458D" w:rsidRDefault="0066458D" w:rsidP="0066458D">
            <w:r>
              <w:t xml:space="preserve">3.1. </w:t>
            </w:r>
          </w:p>
          <w:p w14:paraId="7B7B57AD" w14:textId="77777777" w:rsidR="00B11B84" w:rsidRDefault="00B11B84" w:rsidP="0066458D"/>
        </w:tc>
        <w:tc>
          <w:tcPr>
            <w:tcW w:w="7201" w:type="dxa"/>
          </w:tcPr>
          <w:p w14:paraId="45DF7744" w14:textId="30FF9F43" w:rsidR="00B11B84" w:rsidRDefault="0066458D" w:rsidP="00CE6171">
            <w:r>
              <w:t xml:space="preserve">Требования к начальной подготовке, необходимые для успешного освоения программы </w:t>
            </w:r>
          </w:p>
        </w:tc>
      </w:tr>
      <w:tr w:rsidR="00B11B84" w14:paraId="123F79F0" w14:textId="77777777" w:rsidTr="006145D4">
        <w:tc>
          <w:tcPr>
            <w:tcW w:w="2144" w:type="dxa"/>
          </w:tcPr>
          <w:p w14:paraId="5608246D" w14:textId="77777777" w:rsidR="0066458D" w:rsidRDefault="0066458D" w:rsidP="0066458D">
            <w:r>
              <w:t xml:space="preserve">3.2. </w:t>
            </w:r>
          </w:p>
          <w:p w14:paraId="7EE13071" w14:textId="701CF2C9" w:rsidR="00B11B84" w:rsidRDefault="00B11B84" w:rsidP="0066458D"/>
        </w:tc>
        <w:tc>
          <w:tcPr>
            <w:tcW w:w="7201" w:type="dxa"/>
          </w:tcPr>
          <w:p w14:paraId="200C4854" w14:textId="02661171" w:rsidR="00B11B84" w:rsidRDefault="0066458D" w:rsidP="00CE6171">
            <w:r>
              <w:t>Характеристика профессиональных компетенций</w:t>
            </w:r>
            <w:r w:rsidR="006145D4">
              <w:t xml:space="preserve"> врача-оториноларинголога</w:t>
            </w:r>
            <w:r>
              <w:t xml:space="preserve">, подлежащих усовершенствованию   </w:t>
            </w:r>
          </w:p>
        </w:tc>
      </w:tr>
      <w:tr w:rsidR="00B11B84" w14:paraId="7C6C1B0D" w14:textId="77777777" w:rsidTr="006145D4">
        <w:tc>
          <w:tcPr>
            <w:tcW w:w="2144" w:type="dxa"/>
          </w:tcPr>
          <w:p w14:paraId="2835A13D" w14:textId="6AA13FD0" w:rsidR="00B11B84" w:rsidRDefault="0066458D" w:rsidP="00CE6171">
            <w:r>
              <w:t xml:space="preserve">IV. </w:t>
            </w:r>
          </w:p>
        </w:tc>
        <w:tc>
          <w:tcPr>
            <w:tcW w:w="7201" w:type="dxa"/>
          </w:tcPr>
          <w:p w14:paraId="2C776BB7" w14:textId="471A0FBD" w:rsidR="00B11B84" w:rsidRDefault="0066458D" w:rsidP="00CE6171">
            <w:r>
              <w:t>Формы итоговой аттестации</w:t>
            </w:r>
          </w:p>
        </w:tc>
      </w:tr>
      <w:tr w:rsidR="00B11B84" w14:paraId="1833FA4C" w14:textId="77777777" w:rsidTr="006145D4">
        <w:tc>
          <w:tcPr>
            <w:tcW w:w="2144" w:type="dxa"/>
          </w:tcPr>
          <w:p w14:paraId="5A56BE2D" w14:textId="7042431B" w:rsidR="00B11B84" w:rsidRDefault="0066458D" w:rsidP="00CE6171">
            <w:r>
              <w:t xml:space="preserve">V. </w:t>
            </w:r>
          </w:p>
        </w:tc>
        <w:tc>
          <w:tcPr>
            <w:tcW w:w="7201" w:type="dxa"/>
          </w:tcPr>
          <w:p w14:paraId="4CCAB94F" w14:textId="391557D9" w:rsidR="00B11B84" w:rsidRDefault="0066458D" w:rsidP="00CE6171">
            <w:r>
              <w:t>Учебный план</w:t>
            </w:r>
          </w:p>
        </w:tc>
      </w:tr>
      <w:tr w:rsidR="00B11B84" w14:paraId="5FAD7EF7" w14:textId="77777777" w:rsidTr="006145D4">
        <w:tc>
          <w:tcPr>
            <w:tcW w:w="2144" w:type="dxa"/>
          </w:tcPr>
          <w:p w14:paraId="7D6400BD" w14:textId="1DDA9A6E" w:rsidR="00B11B84" w:rsidRDefault="0066458D" w:rsidP="00CE6171">
            <w:r w:rsidRPr="0066458D">
              <w:t xml:space="preserve">VI. </w:t>
            </w:r>
          </w:p>
        </w:tc>
        <w:tc>
          <w:tcPr>
            <w:tcW w:w="7201" w:type="dxa"/>
          </w:tcPr>
          <w:p w14:paraId="007D3D83" w14:textId="7E77D254" w:rsidR="00B11B84" w:rsidRDefault="0066458D" w:rsidP="00CE6171">
            <w:r w:rsidRPr="0066458D">
              <w:t>Учебно-тематический план</w:t>
            </w:r>
          </w:p>
        </w:tc>
      </w:tr>
      <w:tr w:rsidR="00B11B84" w14:paraId="1CB4F80C" w14:textId="77777777" w:rsidTr="006145D4">
        <w:tc>
          <w:tcPr>
            <w:tcW w:w="2144" w:type="dxa"/>
          </w:tcPr>
          <w:p w14:paraId="3034CD2C" w14:textId="0EA8609B" w:rsidR="00B11B84" w:rsidRDefault="0066458D" w:rsidP="00CE6171">
            <w:r w:rsidRPr="0066458D">
              <w:t xml:space="preserve">VII. </w:t>
            </w:r>
          </w:p>
        </w:tc>
        <w:tc>
          <w:tcPr>
            <w:tcW w:w="7201" w:type="dxa"/>
          </w:tcPr>
          <w:p w14:paraId="74AFF0C7" w14:textId="6C8ECEFB" w:rsidR="00B11B84" w:rsidRDefault="0066458D" w:rsidP="00CE6171">
            <w:r w:rsidRPr="0066458D">
              <w:t>Рабочие программы учебных модулей</w:t>
            </w:r>
          </w:p>
        </w:tc>
      </w:tr>
      <w:tr w:rsidR="00B11B84" w14:paraId="1242BF31" w14:textId="77777777" w:rsidTr="006145D4">
        <w:tc>
          <w:tcPr>
            <w:tcW w:w="2144" w:type="dxa"/>
          </w:tcPr>
          <w:p w14:paraId="58243E70" w14:textId="5393DD4B" w:rsidR="00B11B84" w:rsidRDefault="0066458D" w:rsidP="00CE6171">
            <w:r w:rsidRPr="0066458D">
              <w:t xml:space="preserve">VIII. </w:t>
            </w:r>
          </w:p>
        </w:tc>
        <w:tc>
          <w:tcPr>
            <w:tcW w:w="7201" w:type="dxa"/>
          </w:tcPr>
          <w:p w14:paraId="017C2276" w14:textId="6A9D5FC8" w:rsidR="00B11B84" w:rsidRDefault="0066458D" w:rsidP="00CE6171">
            <w:r w:rsidRPr="0066458D">
              <w:t>Организационно-педагогические условия</w:t>
            </w:r>
          </w:p>
        </w:tc>
      </w:tr>
      <w:tr w:rsidR="00B11B84" w14:paraId="6DE054F4" w14:textId="77777777" w:rsidTr="006145D4">
        <w:tc>
          <w:tcPr>
            <w:tcW w:w="2144" w:type="dxa"/>
          </w:tcPr>
          <w:p w14:paraId="6460251E" w14:textId="1D4EF220" w:rsidR="00B11B84" w:rsidRDefault="0066458D" w:rsidP="00CE6171">
            <w:r w:rsidRPr="0066458D">
              <w:t xml:space="preserve">8.1. </w:t>
            </w:r>
          </w:p>
        </w:tc>
        <w:tc>
          <w:tcPr>
            <w:tcW w:w="7201" w:type="dxa"/>
          </w:tcPr>
          <w:p w14:paraId="577CE815" w14:textId="78AB6F51" w:rsidR="00B11B84" w:rsidRDefault="0066458D" w:rsidP="00CE6171">
            <w:r w:rsidRPr="0066458D">
              <w:t>Примерная тематика лекционных занятий</w:t>
            </w:r>
          </w:p>
        </w:tc>
      </w:tr>
      <w:tr w:rsidR="00B11B84" w14:paraId="48AC3B23" w14:textId="77777777" w:rsidTr="006145D4">
        <w:tc>
          <w:tcPr>
            <w:tcW w:w="2144" w:type="dxa"/>
          </w:tcPr>
          <w:p w14:paraId="5439ABFC" w14:textId="0C465299" w:rsidR="00B11B84" w:rsidRDefault="0066458D" w:rsidP="00CE6171">
            <w:r w:rsidRPr="0066458D">
              <w:t xml:space="preserve">8.2. </w:t>
            </w:r>
          </w:p>
        </w:tc>
        <w:tc>
          <w:tcPr>
            <w:tcW w:w="7201" w:type="dxa"/>
          </w:tcPr>
          <w:p w14:paraId="4387B80A" w14:textId="73EA2FB0" w:rsidR="00B11B84" w:rsidRDefault="0066458D" w:rsidP="00CE6171">
            <w:r w:rsidRPr="0066458D">
              <w:t>Примерная тематика семинарских занятий</w:t>
            </w:r>
          </w:p>
        </w:tc>
      </w:tr>
      <w:tr w:rsidR="00B11B84" w14:paraId="29CFB972" w14:textId="77777777" w:rsidTr="006145D4">
        <w:tc>
          <w:tcPr>
            <w:tcW w:w="2144" w:type="dxa"/>
          </w:tcPr>
          <w:p w14:paraId="1FA27243" w14:textId="2ABF06BC" w:rsidR="00B11B84" w:rsidRDefault="0066458D" w:rsidP="00CE6171">
            <w:r w:rsidRPr="0066458D">
              <w:t>8.3</w:t>
            </w:r>
            <w:r w:rsidR="00DF6989">
              <w:t>.</w:t>
            </w:r>
          </w:p>
        </w:tc>
        <w:tc>
          <w:tcPr>
            <w:tcW w:w="7201" w:type="dxa"/>
          </w:tcPr>
          <w:p w14:paraId="3606469D" w14:textId="2F6FB822" w:rsidR="00B11B84" w:rsidRDefault="00D73AA0" w:rsidP="00CE6171">
            <w:r>
              <w:t>Стажировка</w:t>
            </w:r>
          </w:p>
        </w:tc>
      </w:tr>
      <w:tr w:rsidR="00DF6989" w14:paraId="339E86E1" w14:textId="77777777" w:rsidTr="006145D4">
        <w:tc>
          <w:tcPr>
            <w:tcW w:w="2144" w:type="dxa"/>
          </w:tcPr>
          <w:p w14:paraId="1AD0C3E8" w14:textId="3B7447AB" w:rsidR="00DF6989" w:rsidRPr="0066458D" w:rsidRDefault="00DF6989" w:rsidP="00CE6171">
            <w:r>
              <w:t>8.4.</w:t>
            </w:r>
          </w:p>
        </w:tc>
        <w:tc>
          <w:tcPr>
            <w:tcW w:w="7201" w:type="dxa"/>
          </w:tcPr>
          <w:p w14:paraId="55F859EC" w14:textId="41551B0E" w:rsidR="00DF6989" w:rsidRPr="0066458D" w:rsidRDefault="00D73AA0" w:rsidP="00CE6171">
            <w:r w:rsidRPr="0066458D">
              <w:t>Законодательные и нормативно-правовые документы</w:t>
            </w:r>
          </w:p>
        </w:tc>
      </w:tr>
      <w:tr w:rsidR="00D73AA0" w14:paraId="79551CFF" w14:textId="77777777" w:rsidTr="006145D4">
        <w:tc>
          <w:tcPr>
            <w:tcW w:w="2144" w:type="dxa"/>
          </w:tcPr>
          <w:p w14:paraId="55C5411D" w14:textId="7C9240E0" w:rsidR="00D73AA0" w:rsidRDefault="00D73AA0" w:rsidP="00CE6171">
            <w:r>
              <w:t>8.5.</w:t>
            </w:r>
          </w:p>
        </w:tc>
        <w:tc>
          <w:tcPr>
            <w:tcW w:w="7201" w:type="dxa"/>
          </w:tcPr>
          <w:p w14:paraId="0B5FE807" w14:textId="0FA33A51" w:rsidR="00D73AA0" w:rsidRDefault="00D73AA0" w:rsidP="00CE6171">
            <w:r>
              <w:t>Материально-техническое обеспечение</w:t>
            </w:r>
          </w:p>
        </w:tc>
      </w:tr>
      <w:tr w:rsidR="00B11B84" w14:paraId="6128C8CF" w14:textId="77777777" w:rsidTr="006145D4">
        <w:tc>
          <w:tcPr>
            <w:tcW w:w="2144" w:type="dxa"/>
          </w:tcPr>
          <w:p w14:paraId="6A392A89" w14:textId="1046B496" w:rsidR="00B11B84" w:rsidRDefault="0066458D" w:rsidP="0066458D">
            <w:r>
              <w:t xml:space="preserve">IX. </w:t>
            </w:r>
          </w:p>
        </w:tc>
        <w:tc>
          <w:tcPr>
            <w:tcW w:w="7201" w:type="dxa"/>
          </w:tcPr>
          <w:p w14:paraId="2E21C900" w14:textId="0F462002" w:rsidR="00B11B84" w:rsidRDefault="006145D4" w:rsidP="00CE6171">
            <w:r>
              <w:t xml:space="preserve">Оценочные материалы  </w:t>
            </w:r>
          </w:p>
        </w:tc>
      </w:tr>
      <w:tr w:rsidR="00B11B84" w14:paraId="313690F4" w14:textId="77777777" w:rsidTr="006145D4">
        <w:tc>
          <w:tcPr>
            <w:tcW w:w="2144" w:type="dxa"/>
          </w:tcPr>
          <w:p w14:paraId="3A9E1FDD" w14:textId="1F68DCE2" w:rsidR="00B11B84" w:rsidRDefault="006145D4" w:rsidP="00CE6171">
            <w:r>
              <w:t xml:space="preserve">9.1. </w:t>
            </w:r>
          </w:p>
        </w:tc>
        <w:tc>
          <w:tcPr>
            <w:tcW w:w="7201" w:type="dxa"/>
          </w:tcPr>
          <w:p w14:paraId="5F39386D" w14:textId="14EE9F13" w:rsidR="00B11B84" w:rsidRDefault="006145D4" w:rsidP="00CE6171">
            <w:r>
              <w:t>Примерная тематика контрольных вопросов</w:t>
            </w:r>
          </w:p>
        </w:tc>
      </w:tr>
      <w:tr w:rsidR="006145D4" w14:paraId="2B909C14" w14:textId="77777777" w:rsidTr="006145D4">
        <w:tc>
          <w:tcPr>
            <w:tcW w:w="2144" w:type="dxa"/>
          </w:tcPr>
          <w:p w14:paraId="7522FD29" w14:textId="77777777" w:rsidR="006145D4" w:rsidRDefault="006145D4" w:rsidP="006145D4">
            <w:r>
              <w:t xml:space="preserve">9.2. </w:t>
            </w:r>
          </w:p>
          <w:p w14:paraId="6112C191" w14:textId="677516A0" w:rsidR="006145D4" w:rsidRDefault="006145D4" w:rsidP="006145D4"/>
        </w:tc>
        <w:tc>
          <w:tcPr>
            <w:tcW w:w="7201" w:type="dxa"/>
          </w:tcPr>
          <w:p w14:paraId="2798CA2B" w14:textId="79FC6B9D" w:rsidR="006145D4" w:rsidRDefault="006145D4" w:rsidP="006145D4">
            <w:r>
              <w:t>Примеры заданий, выявляющих практическую  подготовку врача оториноларинголога</w:t>
            </w:r>
          </w:p>
        </w:tc>
      </w:tr>
      <w:tr w:rsidR="006145D4" w14:paraId="0DFCCC05" w14:textId="77777777" w:rsidTr="006145D4">
        <w:tc>
          <w:tcPr>
            <w:tcW w:w="2144" w:type="dxa"/>
          </w:tcPr>
          <w:p w14:paraId="052A00BA" w14:textId="77EC19B8" w:rsidR="006145D4" w:rsidRDefault="006145D4" w:rsidP="006145D4">
            <w:r w:rsidRPr="006145D4">
              <w:t xml:space="preserve">9.2.1 </w:t>
            </w:r>
          </w:p>
        </w:tc>
        <w:tc>
          <w:tcPr>
            <w:tcW w:w="7201" w:type="dxa"/>
          </w:tcPr>
          <w:p w14:paraId="376A8F00" w14:textId="37A392EB" w:rsidR="006145D4" w:rsidRDefault="006145D4" w:rsidP="006145D4">
            <w:r w:rsidRPr="006145D4">
              <w:t>Ситуационные клинические задачи</w:t>
            </w:r>
          </w:p>
        </w:tc>
      </w:tr>
      <w:tr w:rsidR="006145D4" w14:paraId="42D9CC54" w14:textId="77777777" w:rsidTr="006145D4">
        <w:tc>
          <w:tcPr>
            <w:tcW w:w="2144" w:type="dxa"/>
          </w:tcPr>
          <w:p w14:paraId="2F87E956" w14:textId="6915E1D1" w:rsidR="006145D4" w:rsidRDefault="006145D4" w:rsidP="006145D4">
            <w:r w:rsidRPr="006145D4">
              <w:t>9.2.</w:t>
            </w:r>
            <w:r>
              <w:t>2</w:t>
            </w:r>
          </w:p>
        </w:tc>
        <w:tc>
          <w:tcPr>
            <w:tcW w:w="7201" w:type="dxa"/>
          </w:tcPr>
          <w:p w14:paraId="0C0F526D" w14:textId="7EFD4584" w:rsidR="006145D4" w:rsidRDefault="006145D4" w:rsidP="006145D4">
            <w:r w:rsidRPr="006145D4">
              <w:t>Примеры тестовых заданий</w:t>
            </w:r>
          </w:p>
        </w:tc>
      </w:tr>
      <w:tr w:rsidR="006145D4" w14:paraId="52D45CF9" w14:textId="77777777" w:rsidTr="006145D4">
        <w:tc>
          <w:tcPr>
            <w:tcW w:w="2144" w:type="dxa"/>
          </w:tcPr>
          <w:p w14:paraId="3A024201" w14:textId="0578AD66" w:rsidR="006145D4" w:rsidRDefault="006145D4" w:rsidP="006145D4">
            <w:r w:rsidRPr="006145D4">
              <w:t xml:space="preserve">X. </w:t>
            </w:r>
          </w:p>
        </w:tc>
        <w:tc>
          <w:tcPr>
            <w:tcW w:w="7201" w:type="dxa"/>
          </w:tcPr>
          <w:p w14:paraId="03AB0466" w14:textId="63B97166" w:rsidR="006145D4" w:rsidRDefault="006145D4" w:rsidP="006145D4">
            <w:r w:rsidRPr="006145D4">
              <w:t>Организационно-педагогические условия</w:t>
            </w:r>
            <w:r>
              <w:t>,</w:t>
            </w:r>
            <w:r w:rsidRPr="006145D4">
              <w:t xml:space="preserve"> литература  </w:t>
            </w:r>
          </w:p>
        </w:tc>
      </w:tr>
      <w:tr w:rsidR="006145D4" w14:paraId="0B742B85" w14:textId="77777777" w:rsidTr="006145D4">
        <w:tc>
          <w:tcPr>
            <w:tcW w:w="2144" w:type="dxa"/>
          </w:tcPr>
          <w:p w14:paraId="0ABCE20A" w14:textId="7E75B6A4" w:rsidR="006145D4" w:rsidRDefault="006145D4" w:rsidP="006145D4">
            <w:r w:rsidRPr="006145D4">
              <w:t xml:space="preserve">10.1. </w:t>
            </w:r>
          </w:p>
        </w:tc>
        <w:tc>
          <w:tcPr>
            <w:tcW w:w="7201" w:type="dxa"/>
          </w:tcPr>
          <w:p w14:paraId="0B385727" w14:textId="04ECB275" w:rsidR="006145D4" w:rsidRDefault="006145D4" w:rsidP="006145D4">
            <w:r w:rsidRPr="006145D4">
              <w:t>Клинические рекомендации</w:t>
            </w:r>
          </w:p>
        </w:tc>
      </w:tr>
      <w:tr w:rsidR="006145D4" w14:paraId="7AFFAEB8" w14:textId="77777777" w:rsidTr="006145D4">
        <w:tc>
          <w:tcPr>
            <w:tcW w:w="2144" w:type="dxa"/>
          </w:tcPr>
          <w:p w14:paraId="43048B57" w14:textId="22747844" w:rsidR="006145D4" w:rsidRDefault="006145D4" w:rsidP="006145D4">
            <w:r w:rsidRPr="006145D4">
              <w:t xml:space="preserve">10.2. </w:t>
            </w:r>
          </w:p>
        </w:tc>
        <w:tc>
          <w:tcPr>
            <w:tcW w:w="7201" w:type="dxa"/>
          </w:tcPr>
          <w:p w14:paraId="20626D16" w14:textId="6B395E76" w:rsidR="006145D4" w:rsidRDefault="006145D4" w:rsidP="006145D4">
            <w:r w:rsidRPr="006145D4">
              <w:t>Основная литература</w:t>
            </w:r>
          </w:p>
        </w:tc>
      </w:tr>
      <w:tr w:rsidR="006145D4" w14:paraId="7F119C13" w14:textId="77777777" w:rsidTr="006145D4">
        <w:tc>
          <w:tcPr>
            <w:tcW w:w="2144" w:type="dxa"/>
          </w:tcPr>
          <w:p w14:paraId="338B764B" w14:textId="41DB0F6C" w:rsidR="006145D4" w:rsidRDefault="006145D4" w:rsidP="006145D4">
            <w:r w:rsidRPr="006145D4">
              <w:t xml:space="preserve">10.3 </w:t>
            </w:r>
          </w:p>
        </w:tc>
        <w:tc>
          <w:tcPr>
            <w:tcW w:w="7201" w:type="dxa"/>
          </w:tcPr>
          <w:p w14:paraId="0845F696" w14:textId="0BEB7CC0" w:rsidR="006145D4" w:rsidRDefault="006145D4" w:rsidP="006145D4">
            <w:r w:rsidRPr="006145D4">
              <w:t>Дополнительная литература</w:t>
            </w:r>
          </w:p>
        </w:tc>
      </w:tr>
      <w:tr w:rsidR="006145D4" w14:paraId="3FE21ACE" w14:textId="77777777" w:rsidTr="006145D4">
        <w:tc>
          <w:tcPr>
            <w:tcW w:w="2144" w:type="dxa"/>
          </w:tcPr>
          <w:p w14:paraId="1D963391" w14:textId="15F816F5" w:rsidR="006145D4" w:rsidRDefault="006145D4" w:rsidP="006145D4">
            <w:r w:rsidRPr="006145D4">
              <w:t xml:space="preserve">10.4 </w:t>
            </w:r>
          </w:p>
        </w:tc>
        <w:tc>
          <w:tcPr>
            <w:tcW w:w="7201" w:type="dxa"/>
          </w:tcPr>
          <w:p w14:paraId="2644FE72" w14:textId="69955F43" w:rsidR="006145D4" w:rsidRDefault="006145D4" w:rsidP="006145D4">
            <w:r w:rsidRPr="006145D4">
              <w:t xml:space="preserve">Интернет- ресурсы  </w:t>
            </w:r>
          </w:p>
        </w:tc>
      </w:tr>
    </w:tbl>
    <w:p w14:paraId="556A0BDE" w14:textId="5C405090" w:rsidR="00CD0C22" w:rsidRDefault="00CD0C22" w:rsidP="00CD0C22">
      <w:pPr>
        <w:jc w:val="center"/>
      </w:pPr>
    </w:p>
    <w:p w14:paraId="2A5F7D7B" w14:textId="2C5D9101" w:rsidR="006145D4" w:rsidRDefault="006145D4" w:rsidP="00CD0C22">
      <w:pPr>
        <w:jc w:val="center"/>
      </w:pPr>
    </w:p>
    <w:p w14:paraId="1C90AB7B" w14:textId="750F5889" w:rsidR="006145D4" w:rsidRDefault="006145D4" w:rsidP="00CD0C22">
      <w:pPr>
        <w:jc w:val="center"/>
      </w:pPr>
    </w:p>
    <w:p w14:paraId="68C46B37" w14:textId="5252091A" w:rsidR="006145D4" w:rsidRDefault="006145D4" w:rsidP="00CD0C22">
      <w:pPr>
        <w:jc w:val="center"/>
      </w:pPr>
    </w:p>
    <w:p w14:paraId="30340868" w14:textId="57334F14" w:rsidR="006145D4" w:rsidRDefault="006145D4" w:rsidP="00CD0C22">
      <w:pPr>
        <w:jc w:val="center"/>
      </w:pPr>
    </w:p>
    <w:p w14:paraId="666D8F2D" w14:textId="141A942E" w:rsidR="006145D4" w:rsidRDefault="006145D4" w:rsidP="00CD0C22">
      <w:pPr>
        <w:jc w:val="center"/>
      </w:pPr>
    </w:p>
    <w:p w14:paraId="5AB37297" w14:textId="38491BAD" w:rsidR="006145D4" w:rsidRDefault="006145D4" w:rsidP="00CD0C22">
      <w:pPr>
        <w:jc w:val="center"/>
      </w:pPr>
    </w:p>
    <w:p w14:paraId="67B79A2E" w14:textId="09A2CADA" w:rsidR="00A47E93" w:rsidRDefault="00A47E93" w:rsidP="00CD0C22">
      <w:pPr>
        <w:jc w:val="center"/>
      </w:pPr>
    </w:p>
    <w:p w14:paraId="454CD580" w14:textId="77777777" w:rsidR="00A47E93" w:rsidRDefault="00A47E93" w:rsidP="00CD0C22">
      <w:pPr>
        <w:jc w:val="center"/>
      </w:pPr>
    </w:p>
    <w:p w14:paraId="7BC50BDE" w14:textId="5165352A" w:rsidR="006145D4" w:rsidRDefault="006145D4" w:rsidP="00CD0C22">
      <w:pPr>
        <w:jc w:val="center"/>
      </w:pPr>
    </w:p>
    <w:p w14:paraId="32B56D4B" w14:textId="752E9256" w:rsidR="006145D4" w:rsidRDefault="006145D4" w:rsidP="00CD0C22">
      <w:pPr>
        <w:jc w:val="center"/>
      </w:pPr>
    </w:p>
    <w:p w14:paraId="0E272B02" w14:textId="77777777" w:rsidR="006145D4" w:rsidRPr="005C6FD8" w:rsidRDefault="006145D4" w:rsidP="006145D4">
      <w:pPr>
        <w:jc w:val="both"/>
        <w:rPr>
          <w:b/>
          <w:bCs/>
          <w:sz w:val="32"/>
          <w:szCs w:val="32"/>
        </w:rPr>
      </w:pPr>
      <w:r w:rsidRPr="005C6FD8">
        <w:rPr>
          <w:b/>
          <w:bCs/>
          <w:sz w:val="32"/>
          <w:szCs w:val="32"/>
        </w:rPr>
        <w:t xml:space="preserve">I. Актуальность и основание разработки программы </w:t>
      </w:r>
    </w:p>
    <w:p w14:paraId="79B1FB08" w14:textId="5950C094" w:rsidR="006145D4" w:rsidRDefault="00A47E93" w:rsidP="006145D4">
      <w:pPr>
        <w:jc w:val="both"/>
      </w:pPr>
      <w:r>
        <w:t xml:space="preserve">Заболевания глотки являются  наиболее распространенной патологией ЛОР органов, </w:t>
      </w:r>
      <w:r w:rsidR="006145D4">
        <w:t>поэтому потребность в подготовке специалиста</w:t>
      </w:r>
      <w:r w:rsidR="005D75D9">
        <w:t xml:space="preserve"> оториноларинголога</w:t>
      </w:r>
      <w:r w:rsidR="006145D4">
        <w:t xml:space="preserve"> </w:t>
      </w:r>
      <w:r>
        <w:t xml:space="preserve"> по проблемам патологии </w:t>
      </w:r>
      <w:proofErr w:type="spellStart"/>
      <w:r>
        <w:t>слизитой</w:t>
      </w:r>
      <w:proofErr w:type="spellEnd"/>
      <w:r>
        <w:t xml:space="preserve"> оболочки глотки и миндалин глоточного кольца </w:t>
      </w:r>
      <w:r w:rsidR="006145D4">
        <w:t xml:space="preserve">является актуальной.  Актуальность разработки профессиональной программы повышения квалификации врачей со сроком освоения </w:t>
      </w:r>
      <w:r>
        <w:t xml:space="preserve">36 </w:t>
      </w:r>
      <w:r w:rsidR="006145D4">
        <w:t>академических час</w:t>
      </w:r>
      <w:r>
        <w:t>ов</w:t>
      </w:r>
      <w:r w:rsidR="006145D4">
        <w:t xml:space="preserve"> по специальности «</w:t>
      </w:r>
      <w:r w:rsidR="005D75D9">
        <w:t>Оториноларингология</w:t>
      </w:r>
      <w:r w:rsidR="006145D4">
        <w:t>» «</w:t>
      </w:r>
      <w:r>
        <w:t>Заболевания глотк</w:t>
      </w:r>
      <w:r w:rsidR="005D75D9">
        <w:t>и</w:t>
      </w:r>
      <w:r w:rsidR="006145D4">
        <w:t>» обусловлена необходимостью углубления и совершенствования врачами  знаний и профессиональных практических навыков</w:t>
      </w:r>
      <w:r w:rsidR="005D75D9">
        <w:t>,</w:t>
      </w:r>
      <w:r w:rsidR="006145D4">
        <w:t xml:space="preserve">  направленных на профилактику</w:t>
      </w:r>
      <w:r w:rsidR="005D75D9">
        <w:t xml:space="preserve"> формирования хронических очагов инфекции</w:t>
      </w:r>
      <w:r>
        <w:t xml:space="preserve"> глотки</w:t>
      </w:r>
      <w:r w:rsidR="006145D4">
        <w:t xml:space="preserve">, </w:t>
      </w:r>
      <w:r w:rsidR="005D75D9">
        <w:t xml:space="preserve"> лечение заболеваний</w:t>
      </w:r>
      <w:r>
        <w:t xml:space="preserve"> глотки</w:t>
      </w:r>
      <w:r w:rsidR="005D75D9">
        <w:t xml:space="preserve"> в соответствии с клиническими рекомендациями, </w:t>
      </w:r>
      <w:r w:rsidR="006145D4">
        <w:t>предотвращение развития осложнений,</w:t>
      </w:r>
      <w:r w:rsidR="005D75D9">
        <w:t xml:space="preserve"> своевременное выявление </w:t>
      </w:r>
      <w:r>
        <w:t xml:space="preserve"> сопутствующих и сопряженных </w:t>
      </w:r>
      <w:r w:rsidR="005D75D9">
        <w:t>соматических заболеваний</w:t>
      </w:r>
      <w:r>
        <w:t>.</w:t>
      </w:r>
      <w:r w:rsidR="005D75D9">
        <w:t xml:space="preserve"> </w:t>
      </w:r>
      <w:r w:rsidR="006145D4">
        <w:t xml:space="preserve">Важнейшей задачей является формирование врача </w:t>
      </w:r>
      <w:r w:rsidR="005D75D9">
        <w:t xml:space="preserve"> оториноларинголога </w:t>
      </w:r>
      <w:r w:rsidR="006145D4">
        <w:t xml:space="preserve">не только с обширными знаниями о современных подходах к диагностике и лечению, но и с широким медицинским кругозором. </w:t>
      </w:r>
    </w:p>
    <w:p w14:paraId="07A41020" w14:textId="77777777" w:rsidR="00386926" w:rsidRPr="005C6FD8" w:rsidRDefault="00386926" w:rsidP="00386926">
      <w:pPr>
        <w:jc w:val="both"/>
        <w:rPr>
          <w:b/>
          <w:bCs/>
          <w:sz w:val="32"/>
          <w:szCs w:val="32"/>
        </w:rPr>
      </w:pPr>
      <w:r w:rsidRPr="005C6FD8">
        <w:rPr>
          <w:b/>
          <w:bCs/>
          <w:sz w:val="32"/>
          <w:szCs w:val="32"/>
        </w:rPr>
        <w:t xml:space="preserve">II. Общие положения </w:t>
      </w:r>
    </w:p>
    <w:p w14:paraId="4E3FD393" w14:textId="06E933F9" w:rsidR="00386926" w:rsidRPr="005C6FD8" w:rsidRDefault="00386926" w:rsidP="00386926">
      <w:pPr>
        <w:pStyle w:val="a4"/>
        <w:numPr>
          <w:ilvl w:val="0"/>
          <w:numId w:val="1"/>
        </w:numPr>
        <w:jc w:val="both"/>
      </w:pPr>
      <w:r w:rsidRPr="007067EE">
        <w:rPr>
          <w:i/>
          <w:iCs/>
        </w:rPr>
        <w:t>Цель и задачи</w:t>
      </w:r>
      <w:r w:rsidRPr="005C6FD8">
        <w:t xml:space="preserve"> дополнительной профессиональной программы повышения квалификации врачей со сроком освоения </w:t>
      </w:r>
      <w:r w:rsidR="00A47E93">
        <w:t>36</w:t>
      </w:r>
      <w:r w:rsidRPr="005C6FD8">
        <w:t xml:space="preserve"> академических часа по специальности «Оториноларингология»</w:t>
      </w:r>
      <w:r w:rsidR="00A47E93">
        <w:t xml:space="preserve"> «Заболевания глотки</w:t>
      </w:r>
      <w:r w:rsidRPr="005C6FD8">
        <w:t xml:space="preserve">»: </w:t>
      </w:r>
    </w:p>
    <w:p w14:paraId="3933CC59" w14:textId="00DEF4EC" w:rsidR="00386926" w:rsidRDefault="00386926" w:rsidP="005105EF">
      <w:pPr>
        <w:jc w:val="both"/>
      </w:pPr>
      <w:r>
        <w:t>Цель - совершенствование, углубление профессиональных знаний, умений, навыков и компетенций, необходимых для профессиональной деятельности в рамках имеющейся квалификации врач</w:t>
      </w:r>
      <w:proofErr w:type="gramStart"/>
      <w:r>
        <w:t>а-</w:t>
      </w:r>
      <w:proofErr w:type="gramEnd"/>
      <w:r>
        <w:t xml:space="preserve"> оториноларинголога; приобретение новых знаний и (или) получении новой компетенции в рамках имеющейся квалификации</w:t>
      </w:r>
      <w:r w:rsidR="00295289">
        <w:rPr>
          <w:rStyle w:val="ae"/>
        </w:rPr>
        <w:footnoteReference w:id="1"/>
      </w:r>
      <w:r>
        <w:t xml:space="preserve"> по современным  подходам  к  диагностике, дифференциальной диагностике, лечению  и  профилактике  острых и хронических заболеваний </w:t>
      </w:r>
      <w:r w:rsidR="003232A8" w:rsidRPr="003232A8">
        <w:t>глотки</w:t>
      </w:r>
      <w:r w:rsidRPr="003232A8">
        <w:t>.</w:t>
      </w:r>
      <w:r>
        <w:t xml:space="preserve">   </w:t>
      </w:r>
    </w:p>
    <w:p w14:paraId="4D91DC9D" w14:textId="77777777" w:rsidR="003232A8" w:rsidRDefault="007067EE" w:rsidP="007067EE">
      <w:pPr>
        <w:jc w:val="both"/>
      </w:pPr>
      <w:r w:rsidRPr="007067EE">
        <w:t xml:space="preserve">Задачи: </w:t>
      </w:r>
    </w:p>
    <w:p w14:paraId="177157CD" w14:textId="41F776B5" w:rsidR="007067EE" w:rsidRPr="007067EE" w:rsidRDefault="007067EE" w:rsidP="007067EE">
      <w:pPr>
        <w:jc w:val="both"/>
      </w:pPr>
      <w:r w:rsidRPr="007067EE">
        <w:t>1. Формирование знаний по организации и правовым вопросам оказания оториноларингологической помощи в условиях реформирования здравоохранения.</w:t>
      </w:r>
    </w:p>
    <w:p w14:paraId="5DE3C46A" w14:textId="24245842" w:rsidR="007067EE" w:rsidRPr="007067EE" w:rsidRDefault="007067EE" w:rsidP="007067EE">
      <w:pPr>
        <w:jc w:val="both"/>
      </w:pPr>
      <w:r w:rsidRPr="007067EE">
        <w:t xml:space="preserve">2. Совершенствование и углубление общих и специальных профессиональных знаний по </w:t>
      </w:r>
      <w:r w:rsidR="003232A8">
        <w:t>проблемам лечения заболеваний глотки</w:t>
      </w:r>
      <w:r w:rsidRPr="007067EE">
        <w:t>.</w:t>
      </w:r>
    </w:p>
    <w:p w14:paraId="573FD25E" w14:textId="6AD68263" w:rsidR="007067EE" w:rsidRPr="007067EE" w:rsidRDefault="007067EE" w:rsidP="007067EE">
      <w:pPr>
        <w:jc w:val="both"/>
      </w:pPr>
      <w:r w:rsidRPr="007067EE">
        <w:lastRenderedPageBreak/>
        <w:t xml:space="preserve"> 3. Знакомство с современными</w:t>
      </w:r>
      <w:r w:rsidR="003232A8">
        <w:t xml:space="preserve"> аппаратными</w:t>
      </w:r>
      <w:r w:rsidRPr="007067EE">
        <w:t xml:space="preserve"> методами диагностики и лечения заболеваний </w:t>
      </w:r>
      <w:r w:rsidR="003232A8">
        <w:t>глотки</w:t>
      </w:r>
      <w:r w:rsidRPr="007067EE">
        <w:t xml:space="preserve">. </w:t>
      </w:r>
    </w:p>
    <w:p w14:paraId="467655F0" w14:textId="77777777" w:rsidR="007067EE" w:rsidRPr="007067EE" w:rsidRDefault="007067EE" w:rsidP="007067EE">
      <w:pPr>
        <w:spacing w:after="0" w:line="240" w:lineRule="auto"/>
        <w:rPr>
          <w:sz w:val="20"/>
          <w:szCs w:val="20"/>
        </w:rPr>
      </w:pPr>
    </w:p>
    <w:p w14:paraId="44CBA058" w14:textId="29BB3426" w:rsidR="007067EE" w:rsidRPr="007067EE" w:rsidRDefault="007067EE" w:rsidP="007067EE">
      <w:pPr>
        <w:jc w:val="both"/>
      </w:pPr>
      <w:r w:rsidRPr="007067EE">
        <w:t>Программа профессиональной переподготовки  «</w:t>
      </w:r>
      <w:r w:rsidR="003232A8">
        <w:t>Заболевания глотки</w:t>
      </w:r>
      <w:r w:rsidRPr="007067EE">
        <w:t xml:space="preserve">»   имеет проблемно-ориентированный подход,   разработана на основании квалификационных характеристик и  трудовых функций, входящих в профессиональный стандарт  «врач Оториноларинголог», определенных в Приказе Министерства здравоохранения и социального развития Российской Федерации от </w:t>
      </w:r>
      <w:r w:rsidRPr="007067EE">
        <w:rPr>
          <w:sz w:val="20"/>
          <w:szCs w:val="20"/>
        </w:rPr>
        <w:t>4 августа 2017 г. N 612н</w:t>
      </w:r>
      <w:r w:rsidRPr="007067EE">
        <w:t xml:space="preserve"> «Об утверждении профессионального стандарта «Врач-оториноларинголог» и позволяет подготовить специалиста, отвечающего всем требованиям работодателя, а также способного адаптироваться к изменяющимся условиям рынка труда в сфере здравоохранения. </w:t>
      </w:r>
    </w:p>
    <w:p w14:paraId="52D326BC" w14:textId="77777777" w:rsidR="007067EE" w:rsidRPr="007067EE" w:rsidRDefault="007067EE" w:rsidP="007067EE">
      <w:pPr>
        <w:jc w:val="both"/>
      </w:pPr>
      <w:r w:rsidRPr="007067EE">
        <w:rPr>
          <w:sz w:val="20"/>
          <w:szCs w:val="20"/>
        </w:rPr>
        <w:t>2</w:t>
      </w:r>
      <w:r w:rsidRPr="007067EE">
        <w:t xml:space="preserve">. </w:t>
      </w:r>
      <w:r w:rsidRPr="007067EE">
        <w:rPr>
          <w:i/>
          <w:iCs/>
        </w:rPr>
        <w:t>Категории обучающихся</w:t>
      </w:r>
      <w:r w:rsidRPr="007067EE">
        <w:t xml:space="preserve"> – врачи-оториноларингологи. </w:t>
      </w:r>
    </w:p>
    <w:p w14:paraId="0981E12D" w14:textId="4254EDB3" w:rsidR="007067EE" w:rsidRPr="007067EE" w:rsidRDefault="007067EE" w:rsidP="007067EE">
      <w:pPr>
        <w:jc w:val="both"/>
      </w:pPr>
      <w:r w:rsidRPr="007067EE">
        <w:t xml:space="preserve"> 3. </w:t>
      </w:r>
      <w:r w:rsidRPr="007067EE">
        <w:rPr>
          <w:i/>
          <w:iCs/>
        </w:rPr>
        <w:t>Актуальность программы и сфера применения</w:t>
      </w:r>
      <w:r w:rsidRPr="007067EE">
        <w:t xml:space="preserve"> слушателями полученных компетенций (профессиональных компетенций) Согласно ФЗ от 21 ноября 2011 г. № 323 «Об основах охраны здоровья граждан в Российской Федерации»4 реформирование и модернизация здравоохранения Российской Федерации требуют внедрения новых высокотехнологичных методов диагностики и лечения. В соответствие с Приказом Министерства здравоохранения и социального развития Российской Федерации от 4 августа 2017 г. N 612н «Об утверждении профессионального стандарта «Врач-оториноларинголог»  развитие профессиональной компетенции и квалификации врача-оториноларинголога определяют необходимость специальной подготовки, обеспечивающей применение методов диагностики, лечения и профилактики заболеваний ЛОР орг</w:t>
      </w:r>
      <w:r w:rsidR="00C05EC5">
        <w:t>а</w:t>
      </w:r>
      <w:r w:rsidRPr="007067EE">
        <w:t>нов с использованием современных достижений медико-биологических наук, данных доказательной медицины.</w:t>
      </w:r>
    </w:p>
    <w:p w14:paraId="56A83DE2" w14:textId="2B771208" w:rsidR="007067EE" w:rsidRPr="007067EE" w:rsidRDefault="007067EE" w:rsidP="007067EE">
      <w:pPr>
        <w:jc w:val="both"/>
      </w:pPr>
      <w:r w:rsidRPr="007067EE">
        <w:t xml:space="preserve">4. </w:t>
      </w:r>
      <w:r w:rsidRPr="007067EE">
        <w:rPr>
          <w:i/>
          <w:iCs/>
        </w:rPr>
        <w:t>Трудоемкость освоения</w:t>
      </w:r>
      <w:r w:rsidRPr="007067EE">
        <w:t xml:space="preserve"> − </w:t>
      </w:r>
      <w:r w:rsidR="003232A8">
        <w:t>36</w:t>
      </w:r>
      <w:r w:rsidRPr="007067EE">
        <w:t xml:space="preserve"> академических часа. Основными компонентами Программы являются: </w:t>
      </w:r>
    </w:p>
    <w:p w14:paraId="0F5AEC55" w14:textId="77777777" w:rsidR="007067EE" w:rsidRPr="007067EE" w:rsidRDefault="007067EE" w:rsidP="007067EE">
      <w:pPr>
        <w:jc w:val="both"/>
      </w:pPr>
      <w:r w:rsidRPr="007067EE">
        <w:t xml:space="preserve"> - общие положения; </w:t>
      </w:r>
    </w:p>
    <w:p w14:paraId="2E293B91" w14:textId="77777777" w:rsidR="007067EE" w:rsidRPr="007067EE" w:rsidRDefault="007067EE" w:rsidP="007067EE">
      <w:pPr>
        <w:jc w:val="both"/>
      </w:pPr>
      <w:r w:rsidRPr="007067EE">
        <w:t>- планируемые результаты обучения;</w:t>
      </w:r>
    </w:p>
    <w:p w14:paraId="7EDEF679" w14:textId="77777777" w:rsidR="007067EE" w:rsidRPr="007067EE" w:rsidRDefault="007067EE" w:rsidP="007067EE">
      <w:pPr>
        <w:jc w:val="both"/>
      </w:pPr>
      <w:r w:rsidRPr="007067EE">
        <w:t xml:space="preserve"> - формы итоговой аттестации;</w:t>
      </w:r>
    </w:p>
    <w:p w14:paraId="4AA28721" w14:textId="77777777" w:rsidR="007067EE" w:rsidRPr="007067EE" w:rsidRDefault="007067EE" w:rsidP="007067EE">
      <w:pPr>
        <w:jc w:val="both"/>
      </w:pPr>
      <w:r w:rsidRPr="007067EE">
        <w:t xml:space="preserve"> - учебный план; </w:t>
      </w:r>
    </w:p>
    <w:p w14:paraId="0499D255" w14:textId="570E3FFA" w:rsidR="00C816EE" w:rsidRDefault="007067EE" w:rsidP="007067EE">
      <w:pPr>
        <w:jc w:val="both"/>
      </w:pPr>
      <w:r w:rsidRPr="007067EE">
        <w:t xml:space="preserve"> - рабочие программы учебных модулей: «</w:t>
      </w:r>
      <w:r w:rsidR="001D0EDE" w:rsidRPr="001D0EDE">
        <w:t>Клиническая анатомия, физиология глотки в структуре функциональных систем организма у детей, подростков и взрослых. Методы исследования структуры и функции ЛОР органов</w:t>
      </w:r>
      <w:r w:rsidRPr="007067EE">
        <w:t>», «</w:t>
      </w:r>
      <w:r w:rsidR="001D0EDE">
        <w:t>П</w:t>
      </w:r>
      <w:r w:rsidR="003232A8">
        <w:t>ервичные и вторичные воспалительные заболевания слизистой оболочки глотки</w:t>
      </w:r>
      <w:r w:rsidRPr="007067EE">
        <w:t xml:space="preserve">», </w:t>
      </w:r>
      <w:r w:rsidR="001D0EDE">
        <w:t xml:space="preserve">«Ангины. Острый </w:t>
      </w:r>
      <w:proofErr w:type="spellStart"/>
      <w:r w:rsidR="001D0EDE">
        <w:t>тонзиллофарингит</w:t>
      </w:r>
      <w:proofErr w:type="spellEnd"/>
      <w:r w:rsidR="008954B7">
        <w:t>.</w:t>
      </w:r>
      <w:r w:rsidR="001D0EDE">
        <w:t xml:space="preserve"> </w:t>
      </w:r>
      <w:r w:rsidR="008954B7">
        <w:t>О</w:t>
      </w:r>
      <w:r w:rsidR="001D0EDE">
        <w:t>сложнени</w:t>
      </w:r>
      <w:r w:rsidR="008954B7">
        <w:t>я</w:t>
      </w:r>
      <w:r w:rsidR="001D0EDE">
        <w:t xml:space="preserve"> ангин»  </w:t>
      </w:r>
      <w:r w:rsidRPr="007067EE">
        <w:t>«</w:t>
      </w:r>
      <w:r w:rsidR="001D0EDE">
        <w:t>Х</w:t>
      </w:r>
      <w:r w:rsidR="003232A8">
        <w:t>ронический тонзиллит и сопряженная соматическая патология</w:t>
      </w:r>
      <w:r w:rsidRPr="007067EE">
        <w:t>»</w:t>
      </w:r>
      <w:r w:rsidR="00C816EE">
        <w:t>, «</w:t>
      </w:r>
      <w:r w:rsidR="001D0EDE">
        <w:t>И</w:t>
      </w:r>
      <w:r w:rsidR="00C816EE">
        <w:t>нфекционные гранулемы и опухоли глотки»</w:t>
      </w:r>
      <w:r w:rsidRPr="007067EE">
        <w:t>;</w:t>
      </w:r>
    </w:p>
    <w:p w14:paraId="5826CA8A" w14:textId="682C3FD6" w:rsidR="007067EE" w:rsidRPr="007067EE" w:rsidRDefault="007067EE" w:rsidP="007067EE">
      <w:pPr>
        <w:jc w:val="both"/>
      </w:pPr>
      <w:r w:rsidRPr="007067EE">
        <w:t xml:space="preserve"> - организационно-педагогические условия; - оценочные материалы и иные компоненты</w:t>
      </w:r>
    </w:p>
    <w:p w14:paraId="5960717B" w14:textId="77777777" w:rsidR="007067EE" w:rsidRPr="007067EE" w:rsidRDefault="007067EE" w:rsidP="007067EE">
      <w:pPr>
        <w:jc w:val="both"/>
      </w:pPr>
      <w:r w:rsidRPr="007067EE">
        <w:t xml:space="preserve">Содержание Программы построено в соответствии с модульным принципом, структурными единицами модуля являются разделы. Каждый раздел дисциплины подразделяется на темы, каждая тема − на элементы, каждый элемент – на </w:t>
      </w:r>
      <w:proofErr w:type="spellStart"/>
      <w:r w:rsidRPr="007067EE">
        <w:t>подэлементы</w:t>
      </w:r>
      <w:proofErr w:type="spellEnd"/>
      <w:r w:rsidRPr="007067EE">
        <w:t xml:space="preserve">.  Для удобства пользования Программой в учебном процессе каждая его структурная единица кодируется. На первом месте ставится код раздела дисциплины (например, 1), на втором – код темы (например, 1.1), далее – код элемента (например, 1.1.1), затем – код </w:t>
      </w:r>
      <w:proofErr w:type="spellStart"/>
      <w:r w:rsidRPr="007067EE">
        <w:t>подэлемента</w:t>
      </w:r>
      <w:proofErr w:type="spellEnd"/>
      <w:r w:rsidRPr="007067EE">
        <w:t xml:space="preserve"> (например, 1.1.1.1). Кодировка вносит определенный порядок в перечень вопросов, содержащихся в Программе, что, в свою очередь, </w:t>
      </w:r>
      <w:r w:rsidRPr="007067EE">
        <w:lastRenderedPageBreak/>
        <w:t xml:space="preserve">позволяет кодировать контрольно-измерительные (тестовые) материалы в учебно-методическом комплексе (далее – УМК). </w:t>
      </w:r>
    </w:p>
    <w:p w14:paraId="63EE68C7" w14:textId="0AB16870" w:rsidR="007067EE" w:rsidRPr="007067EE" w:rsidRDefault="007067EE" w:rsidP="007067EE">
      <w:pPr>
        <w:jc w:val="both"/>
      </w:pPr>
      <w:r w:rsidRPr="007067EE">
        <w:t xml:space="preserve">Учебный план определяет состав изучаемых дисциплин с указанием  их трудоемкости, объема, последовательности и сроков изучения, устанавливает формы организации учебного процесса и их соотношение (лекции, </w:t>
      </w:r>
      <w:r w:rsidR="00714B5E">
        <w:t xml:space="preserve">  </w:t>
      </w:r>
      <w:r w:rsidRPr="007067EE">
        <w:t>семинарские и практические занятия), конкретизирует формы контроля знаний и умений обучающихся. В случае необходимости, учитывая уровень базисных знаний, актуальность задач подготовки врача-оториноларинголога, по усмотрению заведующего кафедрой «Оториноларингологии» могут быть внесены изменения в распределение учебного времени, предусмотренного учебными планами Программы, в пределах 15% от общего количества учебных часов.</w:t>
      </w:r>
    </w:p>
    <w:p w14:paraId="4C36861D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Планируемые результаты обучения направлены на совершенствование профессиональных компетенций врача оториноларинголога, его профессиональных знаний, умений, навыков. В планируемых результатах отражается преемственность с профессиональными стандартами и квалификационной характеристикой должности врача-оториноларинголога. </w:t>
      </w:r>
    </w:p>
    <w:p w14:paraId="62C3EEFC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Формы итоговой аттестации по Программе осуществляются посредством проведения экзамена и выявления теоретической и практической подготовки врача-оториноларинголога. Организационно-педагогические условия реализации Программы включают: </w:t>
      </w:r>
    </w:p>
    <w:p w14:paraId="11B41B55" w14:textId="77777777" w:rsidR="007067EE" w:rsidRPr="007067EE" w:rsidRDefault="007067EE" w:rsidP="007067EE">
      <w:pPr>
        <w:spacing w:after="0" w:line="240" w:lineRule="auto"/>
        <w:jc w:val="both"/>
      </w:pPr>
      <w:r w:rsidRPr="007067EE">
        <w:t>а) учебно-методическую документацию и материалы по всем разделам (модулям) специальности; б) учебно-методическую литературу;</w:t>
      </w:r>
    </w:p>
    <w:p w14:paraId="458940EE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в) материально-технические базы, обеспечивающие организацию всех видов дисциплинарной подготовки: </w:t>
      </w:r>
    </w:p>
    <w:p w14:paraId="3D8CB504" w14:textId="3C704C6A" w:rsidR="007067EE" w:rsidRPr="007067EE" w:rsidRDefault="007067EE" w:rsidP="007067EE">
      <w:pPr>
        <w:numPr>
          <w:ilvl w:val="0"/>
          <w:numId w:val="2"/>
        </w:numPr>
        <w:spacing w:after="0" w:line="240" w:lineRule="auto"/>
        <w:jc w:val="both"/>
      </w:pPr>
      <w:r w:rsidRPr="007067EE">
        <w:t xml:space="preserve">учебные аудитории, оснащенные материалами и оборудованием  для проведения учебного процесса; </w:t>
      </w:r>
    </w:p>
    <w:p w14:paraId="5A092A07" w14:textId="071E9CC1" w:rsidR="007067EE" w:rsidRPr="007067EE" w:rsidRDefault="007067EE" w:rsidP="007067EE">
      <w:pPr>
        <w:numPr>
          <w:ilvl w:val="0"/>
          <w:numId w:val="2"/>
        </w:numPr>
        <w:spacing w:after="0" w:line="240" w:lineRule="auto"/>
        <w:jc w:val="both"/>
      </w:pPr>
      <w:r w:rsidRPr="007067EE">
        <w:t xml:space="preserve">клинические базы в медицинских организациях, научно-исследовательских организациях   Министерства здравоохранения Российской Федерации; </w:t>
      </w:r>
    </w:p>
    <w:p w14:paraId="2C9E24A3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г) кадровое обеспечение реализации Программы соответствует требованиям штатного расписания кафедры «Оториноларингологии». </w:t>
      </w:r>
    </w:p>
    <w:p w14:paraId="49F04FBD" w14:textId="77777777" w:rsidR="007067EE" w:rsidRPr="007067EE" w:rsidRDefault="007067EE" w:rsidP="007067EE">
      <w:pPr>
        <w:spacing w:after="0" w:line="240" w:lineRule="auto"/>
        <w:jc w:val="both"/>
      </w:pPr>
    </w:p>
    <w:p w14:paraId="232FED4A" w14:textId="77777777" w:rsidR="007067EE" w:rsidRPr="007067EE" w:rsidRDefault="007067EE" w:rsidP="007067EE">
      <w:pPr>
        <w:spacing w:after="0" w:line="240" w:lineRule="auto"/>
        <w:jc w:val="both"/>
      </w:pPr>
    </w:p>
    <w:p w14:paraId="00AEEB61" w14:textId="77777777" w:rsidR="007067EE" w:rsidRPr="007067EE" w:rsidRDefault="007067EE" w:rsidP="007067EE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7067EE">
        <w:rPr>
          <w:b/>
          <w:bCs/>
          <w:sz w:val="32"/>
          <w:szCs w:val="32"/>
        </w:rPr>
        <w:t>III. Планируемые результаты обучения</w:t>
      </w:r>
    </w:p>
    <w:p w14:paraId="5188A441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</w:t>
      </w:r>
    </w:p>
    <w:p w14:paraId="02123E6A" w14:textId="77777777" w:rsidR="007067EE" w:rsidRPr="007067EE" w:rsidRDefault="007067EE" w:rsidP="007067EE">
      <w:pPr>
        <w:spacing w:after="0" w:line="240" w:lineRule="auto"/>
        <w:jc w:val="both"/>
      </w:pPr>
      <w:r w:rsidRPr="007067EE">
        <w:t>Характеристика компетенций врача-оториноларинголога, подлежащих совершенствованию</w:t>
      </w:r>
      <w:proofErr w:type="gramStart"/>
      <w:r w:rsidRPr="007067EE">
        <w:t xml:space="preserve"> .</w:t>
      </w:r>
      <w:proofErr w:type="gramEnd"/>
    </w:p>
    <w:p w14:paraId="10F11D8F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</w:t>
      </w:r>
    </w:p>
    <w:p w14:paraId="0D07C182" w14:textId="77777777" w:rsidR="007067EE" w:rsidRPr="007067EE" w:rsidRDefault="007067EE" w:rsidP="007067EE">
      <w:pPr>
        <w:spacing w:after="0" w:line="240" w:lineRule="auto"/>
        <w:jc w:val="both"/>
      </w:pPr>
      <w:r w:rsidRPr="007067EE">
        <w:t>Универсальные компетенции (далее – УК):</w:t>
      </w:r>
    </w:p>
    <w:p w14:paraId="7D975870" w14:textId="37E98BAC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готовность толерантно воспринимать социальные, этнические, конфессиональные и культурные различия (УК-1);</w:t>
      </w:r>
    </w:p>
    <w:p w14:paraId="3228B414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способность и готовность формировать у пациентов и членов их семей мотивацию, направленную на сохранение и укрепление своего здоровья и здоровья окружающих (УК-2);</w:t>
      </w:r>
    </w:p>
    <w:p w14:paraId="5E91329D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способность и готовность к логическому и аргументированному анализу, ведению дискуссии, находить и принимать ответственные решения в условиях различных мнений и в рамках своей профессиональной компетенции врача-оториноларинголога (УК-3);</w:t>
      </w:r>
    </w:p>
    <w:p w14:paraId="034F9897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 - способность и готовность осуществлять свою деятельность с учетом принятых в обществе моральных и правовых норм, соблюдать правила врачебной этики, законы и нормативные правовые акты по работе с конфиденциальной информацией, сохранять врачебную тайну (УК-4). </w:t>
      </w:r>
    </w:p>
    <w:p w14:paraId="1F9D8D62" w14:textId="77777777" w:rsidR="007067EE" w:rsidRPr="007067EE" w:rsidRDefault="007067EE" w:rsidP="007067EE">
      <w:pPr>
        <w:spacing w:after="0" w:line="240" w:lineRule="auto"/>
        <w:jc w:val="both"/>
      </w:pPr>
    </w:p>
    <w:p w14:paraId="7A45A8BD" w14:textId="77777777" w:rsidR="007067EE" w:rsidRPr="007067EE" w:rsidRDefault="007067EE" w:rsidP="007067EE">
      <w:pPr>
        <w:spacing w:after="0" w:line="240" w:lineRule="auto"/>
        <w:jc w:val="both"/>
      </w:pPr>
      <w:r w:rsidRPr="007067EE">
        <w:t>Профессиональные компетенции (далее – ПК) согласно трудовым функциям, входящим в профессиональный стандарт «Врач-оториноларинголог»:</w:t>
      </w:r>
    </w:p>
    <w:p w14:paraId="5D675E15" w14:textId="77777777" w:rsidR="007067EE" w:rsidRPr="007067EE" w:rsidRDefault="007067EE" w:rsidP="007067EE">
      <w:pPr>
        <w:spacing w:after="0" w:line="240" w:lineRule="auto"/>
        <w:rPr>
          <w:color w:val="22272F"/>
          <w:sz w:val="20"/>
          <w:szCs w:val="20"/>
          <w:shd w:val="clear" w:color="auto" w:fill="FFFFFF"/>
        </w:rPr>
      </w:pPr>
    </w:p>
    <w:p w14:paraId="61913C8B" w14:textId="77777777" w:rsidR="007067EE" w:rsidRPr="007067EE" w:rsidRDefault="007067EE" w:rsidP="007067EE">
      <w:pPr>
        <w:spacing w:after="0" w:line="240" w:lineRule="auto"/>
        <w:rPr>
          <w:color w:val="22272F"/>
          <w:shd w:val="clear" w:color="auto" w:fill="FFFFFF"/>
        </w:rPr>
      </w:pPr>
      <w:r w:rsidRPr="007067EE">
        <w:rPr>
          <w:color w:val="22272F"/>
          <w:shd w:val="clear" w:color="auto" w:fill="FFFFFF"/>
        </w:rPr>
        <w:t>В диагностике:</w:t>
      </w:r>
    </w:p>
    <w:p w14:paraId="1BCC9670" w14:textId="77777777" w:rsidR="007067EE" w:rsidRPr="007067EE" w:rsidRDefault="007067EE" w:rsidP="007067EE">
      <w:pPr>
        <w:spacing w:after="0" w:line="240" w:lineRule="auto"/>
        <w:rPr>
          <w:color w:val="22272F"/>
          <w:shd w:val="clear" w:color="auto" w:fill="FFFFFF"/>
        </w:rPr>
      </w:pPr>
      <w:r w:rsidRPr="007067EE">
        <w:rPr>
          <w:color w:val="464C55"/>
          <w:shd w:val="clear" w:color="auto" w:fill="FFFFFF"/>
        </w:rPr>
        <w:t xml:space="preserve">А/01.8  </w:t>
      </w:r>
      <w:r w:rsidRPr="007067EE">
        <w:rPr>
          <w:color w:val="22272F"/>
          <w:shd w:val="clear" w:color="auto" w:fill="FFFFFF"/>
        </w:rPr>
        <w:t>Проведение обследования пациентов в целях выявления заболеваний и (или) состояний уха, горла, носа и установления диагноза:</w:t>
      </w:r>
    </w:p>
    <w:p w14:paraId="12B3F66B" w14:textId="77777777" w:rsidR="007067EE" w:rsidRPr="007067EE" w:rsidRDefault="007067EE" w:rsidP="007067EE">
      <w:pPr>
        <w:spacing w:after="0" w:line="240" w:lineRule="auto"/>
        <w:rPr>
          <w:color w:val="22272F"/>
          <w:shd w:val="clear" w:color="auto" w:fill="FFFFFF"/>
        </w:rPr>
      </w:pPr>
    </w:p>
    <w:p w14:paraId="1D013566" w14:textId="77777777" w:rsidR="007067EE" w:rsidRPr="007067EE" w:rsidRDefault="007067EE" w:rsidP="007067EE">
      <w:pPr>
        <w:numPr>
          <w:ilvl w:val="0"/>
          <w:numId w:val="3"/>
        </w:numPr>
        <w:spacing w:after="0" w:line="240" w:lineRule="auto"/>
        <w:jc w:val="both"/>
        <w:rPr>
          <w:color w:val="22272F"/>
          <w:shd w:val="clear" w:color="auto" w:fill="FFFFFF"/>
        </w:rPr>
      </w:pPr>
      <w:r w:rsidRPr="007067EE">
        <w:rPr>
          <w:color w:val="22272F"/>
          <w:shd w:val="clear" w:color="auto" w:fill="FFFFFF"/>
        </w:rPr>
        <w:t>ПК1 - способность и готовность к постановке диагноза на основании диагностического исследования при патологии ЛОР органов;</w:t>
      </w:r>
    </w:p>
    <w:p w14:paraId="526A4B51" w14:textId="595BBBA8" w:rsidR="007067EE" w:rsidRPr="007067EE" w:rsidRDefault="007067EE" w:rsidP="007067EE">
      <w:pPr>
        <w:numPr>
          <w:ilvl w:val="0"/>
          <w:numId w:val="3"/>
        </w:numPr>
        <w:spacing w:after="0" w:line="240" w:lineRule="auto"/>
        <w:jc w:val="both"/>
        <w:rPr>
          <w:color w:val="22272F"/>
          <w:shd w:val="clear" w:color="auto" w:fill="FFFFFF"/>
        </w:rPr>
      </w:pPr>
      <w:r w:rsidRPr="007067EE">
        <w:rPr>
          <w:color w:val="22272F"/>
          <w:shd w:val="clear" w:color="auto" w:fill="FFFFFF"/>
        </w:rPr>
        <w:t>ПК-2 - способность анализировать закономерности функционирования отдельных органов и систем в разных возрастных группах, использовать знания анатомо</w:t>
      </w:r>
      <w:r w:rsidR="00986D43">
        <w:rPr>
          <w:color w:val="22272F"/>
          <w:shd w:val="clear" w:color="auto" w:fill="FFFFFF"/>
        </w:rPr>
        <w:t>-</w:t>
      </w:r>
      <w:r w:rsidRPr="007067EE">
        <w:rPr>
          <w:color w:val="22272F"/>
          <w:shd w:val="clear" w:color="auto" w:fill="FFFFFF"/>
        </w:rPr>
        <w:t xml:space="preserve">физиологических основ, применяемых методик клинико-иммунологического обследования и оценки функционального состояния организма пациентов для своевременной диагностики заболеваний ЛОР органов; </w:t>
      </w:r>
    </w:p>
    <w:p w14:paraId="52D84448" w14:textId="77777777" w:rsidR="007067EE" w:rsidRPr="007067EE" w:rsidRDefault="007067EE" w:rsidP="007067EE">
      <w:pPr>
        <w:numPr>
          <w:ilvl w:val="0"/>
          <w:numId w:val="3"/>
        </w:numPr>
        <w:spacing w:after="0" w:line="240" w:lineRule="auto"/>
        <w:jc w:val="both"/>
      </w:pPr>
      <w:r w:rsidRPr="007067EE">
        <w:rPr>
          <w:color w:val="22272F"/>
          <w:shd w:val="clear" w:color="auto" w:fill="FFFFFF"/>
        </w:rPr>
        <w:t>ПК3 - способность и готовность выявлять у пациентов основные патологические симптомы и синдромы заболеваний ЛОР органов, используя знания основ медико-биологических и клинических дисциплин с учетом законов течения патологии по органам, системам и организма в целом, анализировать закономерности функционирования органов и систем при заболеваниях ЛОР органов, использовать алгоритм постановки диагноза (основного, сопутствующего, осложнений) с учетом Международной статистической классификации болезней и проблем, связанных со здоровьем (МКБ), выполнять основные диагностические мероприятия по выявлению неотложных и угрожающих жизни состояний.</w:t>
      </w:r>
    </w:p>
    <w:p w14:paraId="4DC06089" w14:textId="77777777" w:rsidR="007067EE" w:rsidRPr="007067EE" w:rsidRDefault="007067EE" w:rsidP="007067EE">
      <w:pPr>
        <w:spacing w:after="0" w:line="240" w:lineRule="auto"/>
        <w:jc w:val="both"/>
        <w:rPr>
          <w:color w:val="22272F"/>
          <w:shd w:val="clear" w:color="auto" w:fill="FFFFFF"/>
        </w:rPr>
      </w:pPr>
    </w:p>
    <w:p w14:paraId="68445490" w14:textId="77777777" w:rsidR="007067EE" w:rsidRPr="007067EE" w:rsidRDefault="007067EE" w:rsidP="007067EE">
      <w:pPr>
        <w:spacing w:after="0" w:line="240" w:lineRule="auto"/>
        <w:jc w:val="both"/>
      </w:pPr>
    </w:p>
    <w:p w14:paraId="206D0EA0" w14:textId="77777777" w:rsidR="007067EE" w:rsidRPr="007067EE" w:rsidRDefault="007067EE" w:rsidP="007067EE">
      <w:pPr>
        <w:spacing w:after="0" w:line="240" w:lineRule="auto"/>
        <w:jc w:val="both"/>
      </w:pPr>
    </w:p>
    <w:p w14:paraId="12D6E2B3" w14:textId="77777777" w:rsidR="007067EE" w:rsidRPr="007067EE" w:rsidRDefault="007067EE" w:rsidP="007067EE">
      <w:pPr>
        <w:spacing w:after="0" w:line="240" w:lineRule="auto"/>
        <w:jc w:val="both"/>
      </w:pPr>
      <w:r w:rsidRPr="007067EE">
        <w:t>в лечебной деятельности:</w:t>
      </w:r>
    </w:p>
    <w:p w14:paraId="58C3A6F2" w14:textId="77777777" w:rsidR="007067EE" w:rsidRPr="007067EE" w:rsidRDefault="007067EE" w:rsidP="007067EE">
      <w:pPr>
        <w:spacing w:after="0" w:line="240" w:lineRule="auto"/>
        <w:jc w:val="both"/>
      </w:pPr>
      <w:r w:rsidRPr="007067EE">
        <w:rPr>
          <w:color w:val="464C55"/>
          <w:shd w:val="clear" w:color="auto" w:fill="FFFFFF"/>
        </w:rPr>
        <w:t xml:space="preserve">А/02.8 </w:t>
      </w:r>
      <w:r w:rsidRPr="007067EE">
        <w:rPr>
          <w:color w:val="22272F"/>
          <w:shd w:val="clear" w:color="auto" w:fill="FFFFFF"/>
        </w:rPr>
        <w:t>Назначение лечения пациентам с заболеваниями и (или) состояниями уха, горла, носа, контроль его эффективности и безопасности</w:t>
      </w:r>
    </w:p>
    <w:p w14:paraId="64E87B69" w14:textId="77777777" w:rsidR="007067EE" w:rsidRPr="007067EE" w:rsidRDefault="007067EE" w:rsidP="007067EE">
      <w:pPr>
        <w:spacing w:after="0" w:line="240" w:lineRule="auto"/>
        <w:jc w:val="both"/>
      </w:pPr>
    </w:p>
    <w:p w14:paraId="45D361C2" w14:textId="77777777" w:rsidR="007067EE" w:rsidRPr="007067EE" w:rsidRDefault="007067EE" w:rsidP="007067EE">
      <w:pPr>
        <w:numPr>
          <w:ilvl w:val="0"/>
          <w:numId w:val="4"/>
        </w:numPr>
        <w:spacing w:after="0" w:line="240" w:lineRule="auto"/>
        <w:jc w:val="both"/>
      </w:pPr>
      <w:r w:rsidRPr="007067EE">
        <w:t xml:space="preserve">ПК4 - способность и готовность выполнять основные лечебные мероприятия при заболеваниях ЛОР органов среди пациентов той или иной группы, в том числе -нозологических форм, способных вызвать тяжелые осложнения и (или) летальный исход; своевременно выявлять </w:t>
      </w:r>
      <w:proofErr w:type="spellStart"/>
      <w:r w:rsidRPr="007067EE">
        <w:t>жизнеопасные</w:t>
      </w:r>
      <w:proofErr w:type="spellEnd"/>
      <w:r w:rsidRPr="007067EE">
        <w:t xml:space="preserve"> нарушения при острых и хронических заболеваниях ЛОР органов, использовать методики их немедленного устранения, осуществлять противошоковые мероприятия; </w:t>
      </w:r>
    </w:p>
    <w:p w14:paraId="595A178E" w14:textId="77777777" w:rsidR="007067EE" w:rsidRPr="007067EE" w:rsidRDefault="007067EE" w:rsidP="007067EE">
      <w:pPr>
        <w:numPr>
          <w:ilvl w:val="0"/>
          <w:numId w:val="4"/>
        </w:numPr>
        <w:spacing w:after="0" w:line="240" w:lineRule="auto"/>
        <w:jc w:val="both"/>
      </w:pPr>
      <w:r w:rsidRPr="007067EE">
        <w:t xml:space="preserve">ПК5 - способность и готовность назначать адекватное лечение в соответствии с поставленным диагнозом, осуществлять алгоритм выбора медикаментозной и не медикаментозной терапии пациентам с инфекционными и неинфекционными заболеваниями </w:t>
      </w:r>
      <w:proofErr w:type="spellStart"/>
      <w:r w:rsidRPr="007067EE">
        <w:t>заболеваниями</w:t>
      </w:r>
      <w:proofErr w:type="spellEnd"/>
      <w:r w:rsidRPr="007067EE">
        <w:t xml:space="preserve"> ЛОР органов;</w:t>
      </w:r>
    </w:p>
    <w:p w14:paraId="704698BF" w14:textId="77777777" w:rsidR="007067EE" w:rsidRPr="007067EE" w:rsidRDefault="007067EE" w:rsidP="007067EE">
      <w:pPr>
        <w:spacing w:after="0" w:line="240" w:lineRule="auto"/>
        <w:jc w:val="both"/>
      </w:pPr>
    </w:p>
    <w:p w14:paraId="5F5EC262" w14:textId="77777777" w:rsidR="007067EE" w:rsidRPr="007067EE" w:rsidRDefault="007067EE" w:rsidP="007067EE">
      <w:pPr>
        <w:spacing w:after="0" w:line="240" w:lineRule="auto"/>
        <w:jc w:val="both"/>
      </w:pPr>
    </w:p>
    <w:p w14:paraId="51541220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в реабилитационной деятельности: </w:t>
      </w:r>
    </w:p>
    <w:p w14:paraId="21483E60" w14:textId="77777777" w:rsidR="007067EE" w:rsidRPr="007067EE" w:rsidRDefault="007067EE" w:rsidP="007067EE">
      <w:pPr>
        <w:spacing w:after="0" w:line="240" w:lineRule="auto"/>
        <w:jc w:val="both"/>
        <w:rPr>
          <w:color w:val="22272F"/>
          <w:shd w:val="clear" w:color="auto" w:fill="FFFFFF"/>
        </w:rPr>
      </w:pPr>
      <w:r w:rsidRPr="007067EE">
        <w:rPr>
          <w:color w:val="464C55"/>
          <w:shd w:val="clear" w:color="auto" w:fill="FFFFFF"/>
        </w:rPr>
        <w:t xml:space="preserve">А/03.8 </w:t>
      </w:r>
      <w:r w:rsidRPr="007067EE">
        <w:rPr>
          <w:color w:val="22272F"/>
          <w:shd w:val="clear" w:color="auto" w:fill="FFFFFF"/>
        </w:rPr>
        <w:t xml:space="preserve">Проведение и контроль эффективности медицинской реабилитации пациентов с заболеваниями и (или) состояниями уха, горла, носа, в том числе при реализации индивидуальных программ реабилитации и </w:t>
      </w:r>
      <w:proofErr w:type="spellStart"/>
      <w:r w:rsidRPr="007067EE">
        <w:rPr>
          <w:color w:val="22272F"/>
          <w:shd w:val="clear" w:color="auto" w:fill="FFFFFF"/>
        </w:rPr>
        <w:t>абилитации</w:t>
      </w:r>
      <w:proofErr w:type="spellEnd"/>
      <w:r w:rsidRPr="007067EE">
        <w:rPr>
          <w:color w:val="22272F"/>
          <w:shd w:val="clear" w:color="auto" w:fill="FFFFFF"/>
        </w:rPr>
        <w:t xml:space="preserve"> инвалидов</w:t>
      </w:r>
    </w:p>
    <w:p w14:paraId="6B8DC02A" w14:textId="77777777" w:rsidR="007067EE" w:rsidRPr="007067EE" w:rsidRDefault="007067EE" w:rsidP="007067EE">
      <w:pPr>
        <w:spacing w:after="0" w:line="240" w:lineRule="auto"/>
        <w:jc w:val="both"/>
        <w:rPr>
          <w:color w:val="22272F"/>
          <w:shd w:val="clear" w:color="auto" w:fill="FFFFFF"/>
        </w:rPr>
      </w:pPr>
    </w:p>
    <w:p w14:paraId="3811FC8D" w14:textId="77777777" w:rsidR="007067EE" w:rsidRPr="007067EE" w:rsidRDefault="007067EE" w:rsidP="007067EE">
      <w:pPr>
        <w:spacing w:after="0" w:line="240" w:lineRule="auto"/>
        <w:jc w:val="both"/>
      </w:pPr>
    </w:p>
    <w:p w14:paraId="25127947" w14:textId="77777777" w:rsidR="007067EE" w:rsidRPr="007067EE" w:rsidRDefault="007067EE" w:rsidP="007067EE">
      <w:pPr>
        <w:spacing w:after="0" w:line="240" w:lineRule="auto"/>
        <w:jc w:val="both"/>
      </w:pPr>
      <w:r w:rsidRPr="007067EE">
        <w:t>ПК6 - способность и готовность применять различные реабилитационные мероприятия (медицинские, социальные, психологические) при наиболее распространенных патологических состояниях и повреждениях организма;</w:t>
      </w:r>
    </w:p>
    <w:p w14:paraId="50C35A48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ПК</w:t>
      </w:r>
      <w:proofErr w:type="gramStart"/>
      <w:r w:rsidRPr="007067EE">
        <w:t>7</w:t>
      </w:r>
      <w:proofErr w:type="gramEnd"/>
      <w:r w:rsidRPr="007067EE">
        <w:t xml:space="preserve"> - способность и готовность применять и давать рекомендации по выбору оптимального режима  и питания в период реабилитации), определять показания и противопоказания к назначению средств лечебной физкультуры, физиотерапии, фитотерапии;</w:t>
      </w:r>
    </w:p>
    <w:p w14:paraId="716B4C8D" w14:textId="77777777" w:rsidR="007067EE" w:rsidRPr="007067EE" w:rsidRDefault="007067EE" w:rsidP="007067EE">
      <w:pPr>
        <w:spacing w:after="0" w:line="240" w:lineRule="auto"/>
        <w:jc w:val="both"/>
      </w:pPr>
    </w:p>
    <w:p w14:paraId="3C64B99B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в профилактической деятельности: </w:t>
      </w:r>
    </w:p>
    <w:p w14:paraId="7F3136DD" w14:textId="77777777" w:rsidR="007067EE" w:rsidRPr="007067EE" w:rsidRDefault="007067EE" w:rsidP="007067EE">
      <w:pPr>
        <w:spacing w:after="0" w:line="240" w:lineRule="auto"/>
        <w:jc w:val="both"/>
      </w:pPr>
    </w:p>
    <w:p w14:paraId="1E12A809" w14:textId="77777777" w:rsidR="007067EE" w:rsidRPr="007067EE" w:rsidRDefault="007067EE" w:rsidP="007067EE">
      <w:pPr>
        <w:spacing w:after="0" w:line="240" w:lineRule="auto"/>
        <w:jc w:val="both"/>
      </w:pPr>
      <w:r w:rsidRPr="007067EE">
        <w:rPr>
          <w:color w:val="464C55"/>
          <w:shd w:val="clear" w:color="auto" w:fill="FFFFFF"/>
        </w:rPr>
        <w:t xml:space="preserve">А/05.8 </w:t>
      </w:r>
      <w:r w:rsidRPr="007067EE">
        <w:rPr>
          <w:color w:val="22272F"/>
          <w:shd w:val="clear" w:color="auto" w:fill="FFFFFF"/>
        </w:rPr>
        <w:t>Проведение и контроль эффективности мероприятий по профилактике и формированию здорового образа жизни, санитарно-гигиеническому просвещению населения</w:t>
      </w:r>
    </w:p>
    <w:p w14:paraId="4CC51C8A" w14:textId="77777777" w:rsidR="007067EE" w:rsidRPr="007067EE" w:rsidRDefault="007067EE" w:rsidP="007067EE">
      <w:pPr>
        <w:spacing w:after="0" w:line="240" w:lineRule="auto"/>
        <w:jc w:val="both"/>
      </w:pPr>
    </w:p>
    <w:p w14:paraId="1EFEDE78" w14:textId="4181060A" w:rsidR="007067EE" w:rsidRPr="007067EE" w:rsidRDefault="007067EE" w:rsidP="007067EE">
      <w:pPr>
        <w:numPr>
          <w:ilvl w:val="0"/>
          <w:numId w:val="5"/>
        </w:numPr>
        <w:spacing w:after="0" w:line="240" w:lineRule="auto"/>
        <w:jc w:val="both"/>
      </w:pPr>
      <w:r w:rsidRPr="007067EE">
        <w:t>ПК</w:t>
      </w:r>
      <w:r w:rsidR="00011CEF">
        <w:t>8</w:t>
      </w:r>
      <w:r w:rsidRPr="007067EE">
        <w:t xml:space="preserve"> - способность и готовность проводить оценку медико-социальных факторов в развитии заболеваний ЛОР органов, проводить их коррекцию, осуществлять профилактические мероприятия по предупреждению инфекционных, паразитарных и неинфекционных заболеваний ЛОР органов, проводить санитарно-просветительскую работу по гигиеническим вопросам в целях разработки научно обоснованных мер по улучшению и сохранению здоровья населения;</w:t>
      </w:r>
    </w:p>
    <w:p w14:paraId="32A9706B" w14:textId="391C25E8" w:rsidR="007067EE" w:rsidRPr="007067EE" w:rsidRDefault="007067EE" w:rsidP="007067EE">
      <w:pPr>
        <w:numPr>
          <w:ilvl w:val="0"/>
          <w:numId w:val="5"/>
        </w:numPr>
        <w:spacing w:after="0" w:line="240" w:lineRule="auto"/>
        <w:jc w:val="both"/>
      </w:pPr>
      <w:r w:rsidRPr="007067EE">
        <w:t>ПК</w:t>
      </w:r>
      <w:proofErr w:type="gramStart"/>
      <w:r w:rsidR="00011CEF">
        <w:t>9</w:t>
      </w:r>
      <w:proofErr w:type="gramEnd"/>
      <w:r w:rsidRPr="007067EE">
        <w:t xml:space="preserve"> </w:t>
      </w:r>
      <w:r w:rsidR="00011CEF">
        <w:t xml:space="preserve">- </w:t>
      </w:r>
      <w:r w:rsidRPr="007067EE">
        <w:t xml:space="preserve">способность и готовность использовать нормативную документацию, принятую в здравоохранении  (законы Российской Федерации, технические регламенты, международные и национальные стандарты, приказы, рекомендации, международную систему единиц (СИ), действующие международные классификации), а также документацию для оценки качества и эффективности работы медицинских организаций; </w:t>
      </w:r>
    </w:p>
    <w:p w14:paraId="3C340DC9" w14:textId="77777777" w:rsidR="00011CEF" w:rsidRDefault="00011CEF" w:rsidP="007067EE">
      <w:pPr>
        <w:spacing w:after="0" w:line="240" w:lineRule="auto"/>
        <w:jc w:val="both"/>
        <w:rPr>
          <w:i/>
          <w:iCs/>
        </w:rPr>
      </w:pPr>
    </w:p>
    <w:p w14:paraId="47964EF6" w14:textId="778ECBF9" w:rsidR="007067EE" w:rsidRPr="007067EE" w:rsidRDefault="007067EE" w:rsidP="007067EE">
      <w:pPr>
        <w:spacing w:after="0" w:line="240" w:lineRule="auto"/>
        <w:jc w:val="both"/>
        <w:rPr>
          <w:i/>
          <w:iCs/>
        </w:rPr>
      </w:pPr>
      <w:r w:rsidRPr="007067EE">
        <w:rPr>
          <w:i/>
          <w:iCs/>
        </w:rPr>
        <w:t xml:space="preserve">По окончании обучения врач -оториноларинголог должен знать:  </w:t>
      </w:r>
    </w:p>
    <w:p w14:paraId="6C601213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</w:t>
      </w:r>
    </w:p>
    <w:p w14:paraId="3CA25385" w14:textId="77777777" w:rsidR="007067EE" w:rsidRPr="007067EE" w:rsidRDefault="007067EE" w:rsidP="007067EE">
      <w:pPr>
        <w:spacing w:after="0" w:line="240" w:lineRule="auto"/>
        <w:jc w:val="both"/>
      </w:pPr>
      <w:r w:rsidRPr="007067EE">
        <w:t>- законодательство Российской Федерации и директивные документы, определяющие деятельность врача-оториноларинголога;</w:t>
      </w:r>
    </w:p>
    <w:p w14:paraId="3A6AEF75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профессиональные компетенции врача-оториноларинголога; </w:t>
      </w:r>
    </w:p>
    <w:p w14:paraId="337122B0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- правила врачебной этики; </w:t>
      </w:r>
    </w:p>
    <w:p w14:paraId="164C82D8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- основные достижения, проблемы и тенденции развития оториноларингологии  в России и за рубежом,  современные  подходы к  терапии  заболеваний; </w:t>
      </w:r>
    </w:p>
    <w:p w14:paraId="10446832" w14:textId="194D8D7E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современные данные об  этиологии и патогенезе основных  патологических  процессов </w:t>
      </w:r>
      <w:r w:rsidR="00714B5E">
        <w:t>с вовлечением глотки</w:t>
      </w:r>
      <w:r w:rsidRPr="007067EE">
        <w:t xml:space="preserve">;  </w:t>
      </w:r>
    </w:p>
    <w:p w14:paraId="50C5C8A9" w14:textId="0F8A46C0" w:rsidR="007067EE" w:rsidRPr="007067EE" w:rsidRDefault="007067EE" w:rsidP="007067EE">
      <w:pPr>
        <w:spacing w:after="0" w:line="240" w:lineRule="auto"/>
        <w:jc w:val="both"/>
      </w:pPr>
      <w:r w:rsidRPr="007067EE">
        <w:t>- Международную статистическую классификацию болезней и проблем, связанных со здоровьем (МКБ) согласно разделу «Оториноларингология</w:t>
      </w:r>
      <w:r w:rsidR="00714B5E">
        <w:t>, болезни глотки</w:t>
      </w:r>
      <w:r w:rsidRPr="007067EE">
        <w:t>»;</w:t>
      </w:r>
    </w:p>
    <w:p w14:paraId="4EAFE3C5" w14:textId="7C20443B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клинические, современные методы исследования</w:t>
      </w:r>
      <w:r w:rsidR="00714B5E">
        <w:t xml:space="preserve"> глотки</w:t>
      </w:r>
      <w:r w:rsidRPr="007067EE">
        <w:t>;</w:t>
      </w:r>
    </w:p>
    <w:p w14:paraId="4CC1D761" w14:textId="7A6B0488" w:rsidR="007067EE" w:rsidRPr="007067EE" w:rsidRDefault="007067EE" w:rsidP="007067EE">
      <w:pPr>
        <w:spacing w:after="0" w:line="240" w:lineRule="auto"/>
        <w:jc w:val="both"/>
      </w:pPr>
      <w:r w:rsidRPr="007067EE">
        <w:t xml:space="preserve">  - основные вопросы нормальной и патологической анатомии</w:t>
      </w:r>
      <w:r w:rsidR="00714B5E">
        <w:t xml:space="preserve"> глотки</w:t>
      </w:r>
      <w:r w:rsidRPr="007067EE">
        <w:t>,  нормальной  и патологической физиологии</w:t>
      </w:r>
      <w:r w:rsidR="00714B5E">
        <w:t xml:space="preserve"> глотки</w:t>
      </w:r>
      <w:r w:rsidRPr="007067EE">
        <w:t>,  взаимосвязь функциональных систем организма и уровни их регуляции у  больных</w:t>
      </w:r>
      <w:r w:rsidR="00714B5E">
        <w:t xml:space="preserve">  с патологией глотки</w:t>
      </w:r>
      <w:r w:rsidRPr="007067EE">
        <w:t xml:space="preserve">; </w:t>
      </w:r>
    </w:p>
    <w:p w14:paraId="437083C6" w14:textId="4A0C242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 особенности течения и лечения патологии </w:t>
      </w:r>
      <w:r w:rsidR="00714B5E">
        <w:t xml:space="preserve">глотки </w:t>
      </w:r>
      <w:r w:rsidRPr="007067EE">
        <w:t>в зависимости от возраста больного, этиологического фактора, реактивности организма, сопутствующих заболеваний;</w:t>
      </w:r>
    </w:p>
    <w:p w14:paraId="4E7C0D1C" w14:textId="6F10274C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особенности течения и лечения </w:t>
      </w:r>
      <w:r w:rsidR="00714B5E">
        <w:t xml:space="preserve">заболеваний глотки </w:t>
      </w:r>
      <w:r w:rsidRPr="007067EE">
        <w:t xml:space="preserve">в период беременности и лактации; </w:t>
      </w:r>
    </w:p>
    <w:p w14:paraId="080FBE45" w14:textId="5790094E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основы фармакотерапии</w:t>
      </w:r>
      <w:r w:rsidR="001D0EDE">
        <w:t xml:space="preserve"> заболеваний глотки</w:t>
      </w:r>
      <w:r w:rsidRPr="007067EE">
        <w:t xml:space="preserve">; </w:t>
      </w:r>
    </w:p>
    <w:p w14:paraId="16253913" w14:textId="75C37AA2" w:rsidR="007067EE" w:rsidRPr="007067EE" w:rsidRDefault="007067EE" w:rsidP="007067EE">
      <w:pPr>
        <w:spacing w:after="0" w:line="240" w:lineRule="auto"/>
        <w:jc w:val="both"/>
      </w:pPr>
      <w:r w:rsidRPr="007067EE">
        <w:t xml:space="preserve">- принципы диетотерапии больных с заболеваниями глотки; </w:t>
      </w:r>
    </w:p>
    <w:p w14:paraId="2D0B3A69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-  принципы и методы формирования здорового образа жизни у населения. </w:t>
      </w:r>
    </w:p>
    <w:p w14:paraId="1FBA0734" w14:textId="77777777" w:rsidR="007067EE" w:rsidRPr="007067EE" w:rsidRDefault="007067EE" w:rsidP="007067EE">
      <w:pPr>
        <w:spacing w:after="0" w:line="240" w:lineRule="auto"/>
        <w:jc w:val="both"/>
      </w:pPr>
    </w:p>
    <w:p w14:paraId="3EB327A3" w14:textId="77777777" w:rsidR="007067EE" w:rsidRPr="007067EE" w:rsidRDefault="007067EE" w:rsidP="007067EE">
      <w:pPr>
        <w:spacing w:after="0" w:line="240" w:lineRule="auto"/>
        <w:jc w:val="both"/>
      </w:pPr>
    </w:p>
    <w:p w14:paraId="7A047892" w14:textId="77777777" w:rsidR="007067EE" w:rsidRPr="007067EE" w:rsidRDefault="007067EE" w:rsidP="007067EE">
      <w:pPr>
        <w:spacing w:after="0" w:line="240" w:lineRule="auto"/>
        <w:jc w:val="both"/>
        <w:rPr>
          <w:i/>
          <w:iCs/>
        </w:rPr>
      </w:pPr>
      <w:r w:rsidRPr="007067EE">
        <w:rPr>
          <w:i/>
          <w:iCs/>
        </w:rPr>
        <w:t xml:space="preserve">По окончании обучения врач -оториноларинголог должен уметь: </w:t>
      </w:r>
    </w:p>
    <w:p w14:paraId="18926982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</w:t>
      </w:r>
    </w:p>
    <w:p w14:paraId="43E66C6E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- организовать работу в соответствии с действующим законодательством Российской Федерации; </w:t>
      </w:r>
    </w:p>
    <w:p w14:paraId="79DA8762" w14:textId="77777777" w:rsidR="007067EE" w:rsidRPr="007067EE" w:rsidRDefault="007067EE" w:rsidP="007067EE">
      <w:pPr>
        <w:spacing w:after="0" w:line="240" w:lineRule="auto"/>
        <w:jc w:val="both"/>
      </w:pPr>
      <w:r w:rsidRPr="007067EE">
        <w:t>- получать исчерпывающую информацию о заболевании с соблюдением правил врачебной этики,  принятых в обществе моральных и правовых норм, конфиденциальности полученной информации и, сохранения врачебной тайны;</w:t>
      </w:r>
    </w:p>
    <w:p w14:paraId="4F88A91F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 применять объективные методы обследования больного, выявлять общие и  специфические признаки заболевания, особенно в случаях; требующих неотложной помощи или интенсивной терапии; </w:t>
      </w:r>
    </w:p>
    <w:p w14:paraId="48CCE11A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формулировать диагноз; составлять план обследования больного с использованием современных лабораторных и инструментальных методов исследования; проводить необходимые инструментальные исследования; определять показания для госпитализации; показания и противопоказания к хирургическому лечению и тактику ведения больного в послеоперационном периоде;</w:t>
      </w:r>
    </w:p>
    <w:p w14:paraId="76E4904A" w14:textId="77777777" w:rsidR="007067EE" w:rsidRPr="007067EE" w:rsidRDefault="007067EE" w:rsidP="007067EE">
      <w:pPr>
        <w:spacing w:after="0" w:line="240" w:lineRule="auto"/>
        <w:jc w:val="both"/>
      </w:pPr>
      <w:r w:rsidRPr="007067EE">
        <w:lastRenderedPageBreak/>
        <w:t xml:space="preserve"> - интерпретировать результаты исследований: лабораторных, рентгенологических, функциональных и других методов обследования; проводить дифференциальную диагностику, обосновывать клинический диагноз, схему, план и тактику ведения больного;</w:t>
      </w:r>
    </w:p>
    <w:p w14:paraId="39804BA9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оценивать тяжесть состояния больного, принимать необходимые меры для выведения больного из этого состояния; </w:t>
      </w:r>
    </w:p>
    <w:p w14:paraId="09E37813" w14:textId="2EE4C5C3" w:rsidR="007067EE" w:rsidRPr="007067EE" w:rsidRDefault="007067EE" w:rsidP="007067EE">
      <w:pPr>
        <w:spacing w:after="0" w:line="240" w:lineRule="auto"/>
        <w:jc w:val="both"/>
      </w:pPr>
      <w:r w:rsidRPr="007067EE">
        <w:t xml:space="preserve">-  назначать лечение при </w:t>
      </w:r>
      <w:r w:rsidR="001D0EDE">
        <w:t xml:space="preserve">заболеваниях глотки </w:t>
      </w:r>
      <w:r w:rsidRPr="007067EE">
        <w:t xml:space="preserve">с учетом </w:t>
      </w:r>
      <w:r w:rsidR="001D0EDE">
        <w:t>Российских</w:t>
      </w:r>
      <w:r w:rsidRPr="007067EE">
        <w:t xml:space="preserve"> и международных стандартов и рекомендаций;  подбирать индивидуальные программы фармакотерапии; оценивать эффективность назначаемого лечения; </w:t>
      </w:r>
    </w:p>
    <w:p w14:paraId="76823708" w14:textId="7EEA6AE6" w:rsidR="007067EE" w:rsidRPr="007067EE" w:rsidRDefault="007067EE" w:rsidP="007067EE">
      <w:pPr>
        <w:spacing w:after="0" w:line="240" w:lineRule="auto"/>
        <w:jc w:val="both"/>
      </w:pPr>
      <w:r w:rsidRPr="007067EE">
        <w:t>- определять вопросы трудоспособности больного (временной или стойкой)</w:t>
      </w:r>
      <w:r w:rsidR="001D0EDE">
        <w:t>;</w:t>
      </w:r>
    </w:p>
    <w:p w14:paraId="7C862EB4" w14:textId="0213F0C5" w:rsidR="007067EE" w:rsidRPr="007067EE" w:rsidRDefault="007067EE" w:rsidP="007067EE">
      <w:pPr>
        <w:spacing w:after="0" w:line="240" w:lineRule="auto"/>
        <w:jc w:val="both"/>
      </w:pPr>
      <w:r w:rsidRPr="007067EE">
        <w:t xml:space="preserve">-  определять показания и противопоказания к назначению физиотерапии, фитотерапии; </w:t>
      </w:r>
    </w:p>
    <w:p w14:paraId="42BAB8E2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- проводить санитарно-просветительную работу среди больных и населения, диспансеризацию и реабилитацию терапевтических больных. </w:t>
      </w:r>
    </w:p>
    <w:p w14:paraId="10539BEF" w14:textId="77777777" w:rsidR="007067EE" w:rsidRPr="007067EE" w:rsidRDefault="007067EE" w:rsidP="007067EE">
      <w:pPr>
        <w:spacing w:after="0" w:line="240" w:lineRule="auto"/>
        <w:jc w:val="both"/>
      </w:pPr>
      <w:r w:rsidRPr="007067EE">
        <w:t>-  оформлять медицинскую документацию, предусмотренную законодательством.</w:t>
      </w:r>
    </w:p>
    <w:p w14:paraId="7291CD87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</w:t>
      </w:r>
    </w:p>
    <w:p w14:paraId="6F9873D2" w14:textId="77777777" w:rsidR="007067EE" w:rsidRPr="007067EE" w:rsidRDefault="007067EE" w:rsidP="007067EE">
      <w:pPr>
        <w:spacing w:after="0" w:line="240" w:lineRule="auto"/>
        <w:rPr>
          <w:i/>
          <w:iCs/>
        </w:rPr>
      </w:pPr>
      <w:r w:rsidRPr="007067EE">
        <w:rPr>
          <w:i/>
          <w:iCs/>
        </w:rPr>
        <w:t>По окончании обучения врач-оториноларинголог  должен владеть навыками:</w:t>
      </w:r>
    </w:p>
    <w:p w14:paraId="46A0445D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</w:t>
      </w:r>
    </w:p>
    <w:p w14:paraId="0D6B6E0B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</w:t>
      </w:r>
      <w:proofErr w:type="spellStart"/>
      <w:r w:rsidRPr="007067EE">
        <w:t>деонтологическими</w:t>
      </w:r>
      <w:proofErr w:type="spellEnd"/>
      <w:r w:rsidRPr="007067EE">
        <w:t xml:space="preserve"> приемами при общении с пациентами, коллегами, представителями профсоюза, администрации работодателя пациента, представителями страховых компаний;</w:t>
      </w:r>
    </w:p>
    <w:p w14:paraId="6D694FB2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сбором и анализом анамнеза; объективного обследования и анализом состояния  больного (осмотр, пальпация, перкуссия, аускультация); </w:t>
      </w:r>
    </w:p>
    <w:p w14:paraId="7C23463D" w14:textId="77777777" w:rsidR="007067EE" w:rsidRPr="007067EE" w:rsidRDefault="007067EE" w:rsidP="007067EE">
      <w:pPr>
        <w:spacing w:after="0" w:line="240" w:lineRule="auto"/>
        <w:jc w:val="both"/>
      </w:pPr>
      <w:r w:rsidRPr="007067EE">
        <w:t>- способностью логического и аргументированного анализа и интерпретации получаемой информации;</w:t>
      </w:r>
    </w:p>
    <w:p w14:paraId="75F52184" w14:textId="2F291691" w:rsidR="007067EE" w:rsidRPr="007067EE" w:rsidRDefault="007067EE" w:rsidP="007067EE">
      <w:pPr>
        <w:spacing w:after="0" w:line="240" w:lineRule="auto"/>
        <w:jc w:val="both"/>
      </w:pPr>
      <w:r w:rsidRPr="007067EE">
        <w:t xml:space="preserve">- проведения основных лечебных  мероприятий при заболеваниях </w:t>
      </w:r>
      <w:r w:rsidR="001D0EDE">
        <w:t>глотки</w:t>
      </w:r>
      <w:r w:rsidRPr="007067EE">
        <w:t xml:space="preserve">; </w:t>
      </w:r>
    </w:p>
    <w:p w14:paraId="5813AF6D" w14:textId="77777777" w:rsidR="007067EE" w:rsidRPr="007067EE" w:rsidRDefault="007067EE" w:rsidP="007067EE">
      <w:pPr>
        <w:spacing w:after="0" w:line="240" w:lineRule="auto"/>
        <w:jc w:val="both"/>
      </w:pPr>
      <w:r w:rsidRPr="007067EE">
        <w:t xml:space="preserve"> - написания медицинской документации и отчетов; </w:t>
      </w:r>
    </w:p>
    <w:p w14:paraId="063DC6C9" w14:textId="56538CBF" w:rsidR="007067EE" w:rsidRDefault="007067EE" w:rsidP="007067EE">
      <w:pPr>
        <w:spacing w:after="0" w:line="240" w:lineRule="auto"/>
        <w:jc w:val="both"/>
      </w:pPr>
      <w:r w:rsidRPr="007067EE">
        <w:t xml:space="preserve">- использования персонального компьютера. </w:t>
      </w:r>
    </w:p>
    <w:p w14:paraId="5E4B4D95" w14:textId="09EC30F0" w:rsidR="001D0EDE" w:rsidRDefault="001D0EDE" w:rsidP="007067EE">
      <w:pPr>
        <w:spacing w:after="0" w:line="240" w:lineRule="auto"/>
        <w:jc w:val="both"/>
      </w:pPr>
    </w:p>
    <w:p w14:paraId="451E1891" w14:textId="77777777" w:rsidR="001D0EDE" w:rsidRPr="007067EE" w:rsidRDefault="001D0EDE" w:rsidP="007067EE">
      <w:pPr>
        <w:spacing w:after="0" w:line="240" w:lineRule="auto"/>
        <w:jc w:val="both"/>
      </w:pPr>
    </w:p>
    <w:p w14:paraId="186BE78A" w14:textId="77777777" w:rsidR="007067EE" w:rsidRPr="007067EE" w:rsidRDefault="007067EE" w:rsidP="007067EE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7067EE">
        <w:rPr>
          <w:b/>
          <w:bCs/>
          <w:sz w:val="32"/>
          <w:szCs w:val="32"/>
        </w:rPr>
        <w:t>IV. Формы итоговой аттестации</w:t>
      </w:r>
    </w:p>
    <w:p w14:paraId="38D83BC7" w14:textId="4BCF9279" w:rsidR="007067EE" w:rsidRDefault="007067EE" w:rsidP="007067EE">
      <w:pPr>
        <w:jc w:val="both"/>
      </w:pPr>
      <w:proofErr w:type="gramStart"/>
      <w:r w:rsidRPr="007067EE">
        <w:t xml:space="preserve">Итоговая аттестация проводится в форме </w:t>
      </w:r>
      <w:r w:rsidR="00053F9E">
        <w:t xml:space="preserve">экзамена, который состоит из </w:t>
      </w:r>
      <w:r w:rsidRPr="007067EE">
        <w:t>тестирования, решения клинических ситуационных задач и собеседования по предложенным в программе контрольным вопросам и должна выявлять теоретическую и практическую подготовку в соответствии с требованиями квалификационных характеристик и  профессионального стандарта</w:t>
      </w:r>
      <w:r>
        <w:rPr>
          <w:rStyle w:val="ae"/>
        </w:rPr>
        <w:footnoteReference w:id="2"/>
      </w:r>
      <w:r w:rsidRPr="007067EE">
        <w:t>.  Обучающийся допускается к итоговой аттестации после изучения дисциплин в объеме, предусмотренном учебным планом Программы.</w:t>
      </w:r>
      <w:proofErr w:type="gramEnd"/>
      <w:r w:rsidRPr="007067EE">
        <w:t xml:space="preserve"> Обучающиеся, успешно прошедшие итоговую аттестацию, получают документ установленного образца о повышении квалификации по</w:t>
      </w:r>
      <w:r>
        <w:t xml:space="preserve"> специальности</w:t>
      </w:r>
      <w:r w:rsidRPr="007067EE">
        <w:t xml:space="preserve"> "</w:t>
      </w:r>
      <w:r>
        <w:t>Оториноларингология</w:t>
      </w:r>
      <w:r w:rsidRPr="007067EE">
        <w:t>"</w:t>
      </w:r>
      <w:r>
        <w:rPr>
          <w:rStyle w:val="ae"/>
        </w:rPr>
        <w:footnoteReference w:id="3"/>
      </w:r>
      <w:r w:rsidR="001D0EDE">
        <w:t xml:space="preserve"> по вопросам лечения заболеваний глотки</w:t>
      </w:r>
      <w:r w:rsidRPr="007067EE">
        <w:t xml:space="preserve">.  </w:t>
      </w:r>
    </w:p>
    <w:p w14:paraId="03D54807" w14:textId="5A7A1908" w:rsidR="007067EE" w:rsidRDefault="007067EE" w:rsidP="007067EE">
      <w:pPr>
        <w:spacing w:after="0" w:line="240" w:lineRule="auto"/>
        <w:jc w:val="both"/>
      </w:pPr>
    </w:p>
    <w:p w14:paraId="40DF30B6" w14:textId="0CD237E6" w:rsidR="001137E9" w:rsidRPr="001137E9" w:rsidRDefault="001137E9" w:rsidP="001137E9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1137E9">
        <w:rPr>
          <w:b/>
          <w:bCs/>
          <w:sz w:val="32"/>
          <w:szCs w:val="32"/>
          <w:lang w:val="en-US"/>
        </w:rPr>
        <w:t>V</w:t>
      </w:r>
      <w:r w:rsidRPr="001137E9">
        <w:rPr>
          <w:b/>
          <w:bCs/>
          <w:sz w:val="32"/>
          <w:szCs w:val="32"/>
        </w:rPr>
        <w:t xml:space="preserve">. </w:t>
      </w:r>
      <w:r>
        <w:rPr>
          <w:b/>
          <w:bCs/>
          <w:sz w:val="32"/>
          <w:szCs w:val="32"/>
        </w:rPr>
        <w:t xml:space="preserve"> </w:t>
      </w:r>
      <w:r w:rsidRPr="001137E9">
        <w:rPr>
          <w:b/>
          <w:bCs/>
          <w:sz w:val="32"/>
          <w:szCs w:val="32"/>
        </w:rPr>
        <w:t>УЧЕБНЫЙ ПЛАН</w:t>
      </w:r>
    </w:p>
    <w:p w14:paraId="49DEE210" w14:textId="77777777" w:rsidR="001137E9" w:rsidRDefault="001137E9" w:rsidP="001137E9">
      <w:pPr>
        <w:spacing w:after="0" w:line="240" w:lineRule="auto"/>
        <w:jc w:val="both"/>
      </w:pPr>
    </w:p>
    <w:p w14:paraId="52F57152" w14:textId="233F0512" w:rsidR="001137E9" w:rsidRDefault="001137E9" w:rsidP="001137E9">
      <w:pPr>
        <w:spacing w:after="0" w:line="240" w:lineRule="auto"/>
        <w:jc w:val="both"/>
      </w:pPr>
      <w:r>
        <w:t xml:space="preserve">Специальность:  </w:t>
      </w:r>
      <w:r w:rsidRPr="00C82CFE">
        <w:rPr>
          <w:b/>
          <w:bCs/>
          <w:color w:val="000000" w:themeColor="text1"/>
        </w:rPr>
        <w:t>31.08.58</w:t>
      </w:r>
      <w:r>
        <w:rPr>
          <w:b/>
          <w:bCs/>
          <w:color w:val="000000" w:themeColor="text1"/>
        </w:rPr>
        <w:t xml:space="preserve"> </w:t>
      </w:r>
      <w:r w:rsidRPr="00C82CFE">
        <w:rPr>
          <w:b/>
          <w:bCs/>
          <w:color w:val="000000" w:themeColor="text1"/>
        </w:rPr>
        <w:t xml:space="preserve"> </w:t>
      </w:r>
      <w:r>
        <w:t xml:space="preserve">«Оториноларингология» </w:t>
      </w:r>
    </w:p>
    <w:p w14:paraId="4D5C9606" w14:textId="42BA3FE7" w:rsidR="001137E9" w:rsidRDefault="001137E9" w:rsidP="001137E9">
      <w:pPr>
        <w:spacing w:after="0" w:line="240" w:lineRule="auto"/>
        <w:jc w:val="both"/>
      </w:pPr>
      <w:r>
        <w:t>Цикл: «</w:t>
      </w:r>
      <w:r w:rsidR="001D0EDE">
        <w:t>Заболевания глотки</w:t>
      </w:r>
      <w:r>
        <w:t xml:space="preserve">» </w:t>
      </w:r>
    </w:p>
    <w:p w14:paraId="73F45133" w14:textId="77777777" w:rsidR="001137E9" w:rsidRDefault="001137E9" w:rsidP="001137E9">
      <w:pPr>
        <w:spacing w:after="0" w:line="240" w:lineRule="auto"/>
        <w:jc w:val="both"/>
      </w:pPr>
      <w:r>
        <w:t xml:space="preserve"> </w:t>
      </w:r>
    </w:p>
    <w:p w14:paraId="46AAD835" w14:textId="77777777" w:rsidR="001137E9" w:rsidRDefault="001137E9" w:rsidP="001137E9">
      <w:pPr>
        <w:spacing w:after="0" w:line="240" w:lineRule="auto"/>
        <w:jc w:val="both"/>
      </w:pPr>
      <w:r>
        <w:t xml:space="preserve">Цель – общее усовершенствование </w:t>
      </w:r>
    </w:p>
    <w:p w14:paraId="4F43F22E" w14:textId="77777777" w:rsidR="001137E9" w:rsidRDefault="001137E9" w:rsidP="001137E9">
      <w:pPr>
        <w:spacing w:after="0" w:line="240" w:lineRule="auto"/>
        <w:jc w:val="both"/>
      </w:pPr>
      <w:r>
        <w:t xml:space="preserve"> Категория слушателей – врачи-оториноларингологи </w:t>
      </w:r>
    </w:p>
    <w:p w14:paraId="52430961" w14:textId="100C5D54" w:rsidR="001137E9" w:rsidRDefault="001137E9" w:rsidP="001137E9">
      <w:pPr>
        <w:spacing w:after="0" w:line="240" w:lineRule="auto"/>
        <w:jc w:val="both"/>
      </w:pPr>
      <w:r>
        <w:t xml:space="preserve">Срок обучения – </w:t>
      </w:r>
      <w:r w:rsidR="001D0EDE">
        <w:t>36</w:t>
      </w:r>
      <w:r>
        <w:t xml:space="preserve"> час</w:t>
      </w:r>
      <w:r w:rsidR="001D0EDE">
        <w:t>ов</w:t>
      </w:r>
    </w:p>
    <w:p w14:paraId="501E5763" w14:textId="77777777" w:rsidR="001137E9" w:rsidRDefault="001137E9" w:rsidP="001137E9">
      <w:pPr>
        <w:spacing w:after="0" w:line="240" w:lineRule="auto"/>
        <w:jc w:val="both"/>
      </w:pPr>
      <w:r>
        <w:lastRenderedPageBreak/>
        <w:t>Режим занятий – 6 академических часов в день</w:t>
      </w:r>
    </w:p>
    <w:p w14:paraId="483605E5" w14:textId="2F91C58C" w:rsidR="001137E9" w:rsidRDefault="001137E9" w:rsidP="001137E9">
      <w:pPr>
        <w:spacing w:after="0" w:line="240" w:lineRule="auto"/>
        <w:jc w:val="both"/>
      </w:pPr>
      <w:r>
        <w:t xml:space="preserve"> Форма обучения – очная, с отрывом от работы </w:t>
      </w:r>
    </w:p>
    <w:p w14:paraId="0654543E" w14:textId="77777777" w:rsidR="00905D83" w:rsidRDefault="00905D83" w:rsidP="001137E9">
      <w:pPr>
        <w:spacing w:after="0" w:line="240" w:lineRule="auto"/>
        <w:jc w:val="both"/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494"/>
        <w:gridCol w:w="3306"/>
        <w:gridCol w:w="703"/>
        <w:gridCol w:w="1269"/>
        <w:gridCol w:w="945"/>
        <w:gridCol w:w="1135"/>
        <w:gridCol w:w="1782"/>
      </w:tblGrid>
      <w:tr w:rsidR="004C1C8E" w14:paraId="4F8AD0FE" w14:textId="77777777" w:rsidTr="004C1C8E">
        <w:tc>
          <w:tcPr>
            <w:tcW w:w="494" w:type="dxa"/>
          </w:tcPr>
          <w:p w14:paraId="706D3E08" w14:textId="1605E1DD" w:rsidR="004C1C8E" w:rsidRPr="00905D83" w:rsidRDefault="004C1C8E" w:rsidP="00905D8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3306" w:type="dxa"/>
          </w:tcPr>
          <w:p w14:paraId="29F1A46E" w14:textId="11E3D689" w:rsidR="004C1C8E" w:rsidRPr="00905D83" w:rsidRDefault="004C1C8E" w:rsidP="006D5593">
            <w:pPr>
              <w:jc w:val="center"/>
              <w:rPr>
                <w:sz w:val="20"/>
                <w:szCs w:val="20"/>
              </w:rPr>
            </w:pPr>
            <w:r w:rsidRPr="00905D83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 xml:space="preserve">Наименование </w:t>
            </w:r>
            <w: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модулей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20E29F6" w14:textId="77777777" w:rsidR="004C1C8E" w:rsidRPr="00905D83" w:rsidRDefault="004C1C8E" w:rsidP="00905D83">
            <w:pPr>
              <w:jc w:val="both"/>
              <w:rPr>
                <w:sz w:val="20"/>
                <w:szCs w:val="20"/>
              </w:rPr>
            </w:pPr>
            <w:r w:rsidRPr="00905D83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Всего часов</w:t>
            </w:r>
          </w:p>
          <w:p w14:paraId="4B7786EC" w14:textId="2F59FF15" w:rsidR="004C1C8E" w:rsidRPr="004C1C8E" w:rsidRDefault="004C1C8E" w:rsidP="004C1C8E">
            <w:pPr>
              <w:jc w:val="center"/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26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76BBBE0" w14:textId="77777777" w:rsidR="004C1C8E" w:rsidRDefault="004C1C8E" w:rsidP="004C1C8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</w:t>
            </w:r>
            <w:r w:rsidRPr="004C1C8E">
              <w:rPr>
                <w:b/>
                <w:bCs/>
                <w:sz w:val="20"/>
                <w:szCs w:val="20"/>
              </w:rPr>
              <w:t>тажировка</w:t>
            </w:r>
          </w:p>
          <w:p w14:paraId="7B110CAE" w14:textId="52E6482D" w:rsidR="004C1C8E" w:rsidRPr="004C1C8E" w:rsidRDefault="004C1C8E" w:rsidP="004C1C8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651799" w14:textId="77777777" w:rsidR="004C1C8E" w:rsidRDefault="004C1C8E" w:rsidP="004C1C8E">
            <w:pPr>
              <w:jc w:val="center"/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 w:rsidRPr="00905D83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Лекции</w:t>
            </w:r>
          </w:p>
          <w:p w14:paraId="363DDC9D" w14:textId="7B11AEA0" w:rsidR="004C1C8E" w:rsidRPr="00905D83" w:rsidRDefault="004C1C8E" w:rsidP="004C1C8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C8FE1E" w14:textId="04F479D3" w:rsidR="004C1C8E" w:rsidRDefault="004C1C8E" w:rsidP="004C1C8E">
            <w:pPr>
              <w:jc w:val="center"/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Семинары</w:t>
            </w:r>
          </w:p>
          <w:p w14:paraId="7E4545E7" w14:textId="7F801C42" w:rsidR="004C1C8E" w:rsidRPr="00905D83" w:rsidRDefault="004C1C8E" w:rsidP="004C1C8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97AB13" w14:textId="2494958A" w:rsidR="004C1C8E" w:rsidRPr="00905D83" w:rsidRDefault="004C1C8E" w:rsidP="00905D83">
            <w:pPr>
              <w:jc w:val="both"/>
              <w:rPr>
                <w:sz w:val="20"/>
                <w:szCs w:val="20"/>
              </w:rPr>
            </w:pPr>
            <w:r w:rsidRPr="00905D83"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Форма контроля</w:t>
            </w:r>
          </w:p>
        </w:tc>
      </w:tr>
      <w:tr w:rsidR="004C1C8E" w14:paraId="1D63A49A" w14:textId="77777777" w:rsidTr="004C1C8E">
        <w:tc>
          <w:tcPr>
            <w:tcW w:w="3800" w:type="dxa"/>
            <w:gridSpan w:val="2"/>
          </w:tcPr>
          <w:p w14:paraId="4F5E1A15" w14:textId="681B6C39" w:rsidR="004C1C8E" w:rsidRDefault="004C1C8E" w:rsidP="0013251F">
            <w:pPr>
              <w:jc w:val="center"/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Цикл</w:t>
            </w:r>
          </w:p>
          <w:p w14:paraId="02AD566F" w14:textId="0959275D" w:rsidR="004C1C8E" w:rsidRPr="00905D83" w:rsidRDefault="004C1C8E" w:rsidP="0013251F">
            <w:pPr>
              <w:jc w:val="center"/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«Заболевания глотки»</w:t>
            </w:r>
          </w:p>
        </w:tc>
        <w:tc>
          <w:tcPr>
            <w:tcW w:w="4052" w:type="dxa"/>
            <w:gridSpan w:val="4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51EECF3" w14:textId="2DE28413" w:rsidR="004C1C8E" w:rsidRPr="00905D83" w:rsidRDefault="004C1C8E" w:rsidP="0013251F">
            <w:pPr>
              <w:jc w:val="center"/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751997" w14:textId="36D9B203" w:rsidR="004C1C8E" w:rsidRPr="00905D83" w:rsidRDefault="004C1C8E" w:rsidP="00905D83">
            <w:pPr>
              <w:jc w:val="both"/>
              <w:rPr>
                <w:rFonts w:eastAsia="Times New Roman" w:cstheme="minorHAnsi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ru-RU"/>
              </w:rPr>
              <w:t>экзамен</w:t>
            </w:r>
          </w:p>
        </w:tc>
      </w:tr>
      <w:tr w:rsidR="004C1C8E" w14:paraId="03B6ACA8" w14:textId="77777777" w:rsidTr="004C1C8E">
        <w:tc>
          <w:tcPr>
            <w:tcW w:w="494" w:type="dxa"/>
          </w:tcPr>
          <w:p w14:paraId="2AAE5E26" w14:textId="71392691" w:rsidR="004C1C8E" w:rsidRDefault="004C1C8E" w:rsidP="00846A8D">
            <w:pPr>
              <w:jc w:val="both"/>
            </w:pPr>
            <w:bookmarkStart w:id="1" w:name="_Hlk57464465"/>
            <w:r>
              <w:t>1</w:t>
            </w:r>
          </w:p>
        </w:tc>
        <w:tc>
          <w:tcPr>
            <w:tcW w:w="3306" w:type="dxa"/>
            <w:tcBorders>
              <w:right w:val="single" w:sz="6" w:space="0" w:color="auto"/>
            </w:tcBorders>
          </w:tcPr>
          <w:p w14:paraId="7E5EA248" w14:textId="1A6529FA" w:rsidR="004C1C8E" w:rsidRDefault="004C1C8E" w:rsidP="00846A8D">
            <w:pPr>
              <w:jc w:val="both"/>
            </w:pPr>
            <w:r>
              <w:t>Клиническая анатомия, физиология глотки в структуре функциональных систем организма у детей, подростков и взрослых. Методы исследования структуры и функции ЛОР органов</w:t>
            </w:r>
          </w:p>
        </w:tc>
        <w:tc>
          <w:tcPr>
            <w:tcW w:w="703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25D573A" w14:textId="2A9BA145" w:rsidR="004C1C8E" w:rsidRPr="0013251F" w:rsidRDefault="004C1C8E" w:rsidP="0013251F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1269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FACA3D6" w14:textId="1C722760" w:rsidR="004C1C8E" w:rsidRPr="0013251F" w:rsidRDefault="004C1C8E" w:rsidP="0013251F">
            <w:pPr>
              <w:jc w:val="center"/>
              <w:rPr>
                <w:bCs/>
              </w:rPr>
            </w:pPr>
          </w:p>
        </w:tc>
        <w:tc>
          <w:tcPr>
            <w:tcW w:w="945" w:type="dxa"/>
            <w:tcBorders>
              <w:left w:val="single" w:sz="6" w:space="0" w:color="auto"/>
            </w:tcBorders>
          </w:tcPr>
          <w:p w14:paraId="0F849321" w14:textId="64098464" w:rsidR="004C1C8E" w:rsidRPr="0013251F" w:rsidRDefault="004C1C8E" w:rsidP="0013251F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135" w:type="dxa"/>
          </w:tcPr>
          <w:p w14:paraId="6C0D0CE9" w14:textId="5C28E3DE" w:rsidR="004C1C8E" w:rsidRPr="0013251F" w:rsidRDefault="004C1C8E" w:rsidP="0013251F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782" w:type="dxa"/>
          </w:tcPr>
          <w:p w14:paraId="4BB54220" w14:textId="6E89D69A" w:rsidR="004C1C8E" w:rsidRDefault="004C1C8E" w:rsidP="00846A8D">
            <w:pPr>
              <w:jc w:val="both"/>
            </w:pPr>
            <w:r>
              <w:t>Промежуточный контроль (зачет)</w:t>
            </w:r>
          </w:p>
        </w:tc>
      </w:tr>
      <w:tr w:rsidR="004C1C8E" w14:paraId="6867DDA2" w14:textId="77777777" w:rsidTr="004C1C8E">
        <w:tc>
          <w:tcPr>
            <w:tcW w:w="494" w:type="dxa"/>
          </w:tcPr>
          <w:p w14:paraId="31246911" w14:textId="38898582" w:rsidR="004C1C8E" w:rsidRDefault="004C1C8E" w:rsidP="0013251F">
            <w:pPr>
              <w:jc w:val="both"/>
            </w:pPr>
            <w:bookmarkStart w:id="2" w:name="_Hlk57357060"/>
            <w:r>
              <w:t>2</w:t>
            </w:r>
          </w:p>
        </w:tc>
        <w:tc>
          <w:tcPr>
            <w:tcW w:w="3306" w:type="dxa"/>
            <w:tcBorders>
              <w:right w:val="single" w:sz="6" w:space="0" w:color="auto"/>
            </w:tcBorders>
          </w:tcPr>
          <w:p w14:paraId="5CDF749C" w14:textId="01989B08" w:rsidR="004C1C8E" w:rsidRDefault="004C1C8E" w:rsidP="0013251F">
            <w:pPr>
              <w:jc w:val="both"/>
            </w:pPr>
            <w:r w:rsidRPr="001D0EDE">
              <w:t>Первичные и вторичные воспалительные заболевания слизистой оболочки глотки</w:t>
            </w:r>
          </w:p>
        </w:tc>
        <w:tc>
          <w:tcPr>
            <w:tcW w:w="703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B1C017F" w14:textId="2F86A956" w:rsidR="004C1C8E" w:rsidRPr="0013251F" w:rsidRDefault="004C1C8E" w:rsidP="0013251F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1269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7D18213" w14:textId="2AA51B7B" w:rsidR="004C1C8E" w:rsidRPr="0013251F" w:rsidRDefault="004C1C8E" w:rsidP="0013251F">
            <w:pPr>
              <w:jc w:val="center"/>
              <w:rPr>
                <w:bCs/>
              </w:rPr>
            </w:pPr>
          </w:p>
        </w:tc>
        <w:tc>
          <w:tcPr>
            <w:tcW w:w="945" w:type="dxa"/>
            <w:tcBorders>
              <w:left w:val="single" w:sz="6" w:space="0" w:color="auto"/>
            </w:tcBorders>
          </w:tcPr>
          <w:p w14:paraId="038970CC" w14:textId="27BA98F0" w:rsidR="004C1C8E" w:rsidRPr="0013251F" w:rsidRDefault="004C1C8E" w:rsidP="0013251F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135" w:type="dxa"/>
          </w:tcPr>
          <w:p w14:paraId="4AB8F9B5" w14:textId="3C89E822" w:rsidR="004C1C8E" w:rsidRPr="0013251F" w:rsidRDefault="004C1C8E" w:rsidP="0013251F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782" w:type="dxa"/>
          </w:tcPr>
          <w:p w14:paraId="3550660D" w14:textId="2BA18756" w:rsidR="004C1C8E" w:rsidRDefault="004C1C8E" w:rsidP="0013251F">
            <w:pPr>
              <w:jc w:val="both"/>
            </w:pPr>
            <w:r>
              <w:t>Промежуточный контроль (зачет)</w:t>
            </w:r>
          </w:p>
        </w:tc>
      </w:tr>
      <w:bookmarkEnd w:id="2"/>
      <w:tr w:rsidR="004C1C8E" w14:paraId="3E38BF96" w14:textId="77777777" w:rsidTr="004C1C8E">
        <w:tc>
          <w:tcPr>
            <w:tcW w:w="494" w:type="dxa"/>
          </w:tcPr>
          <w:p w14:paraId="06726D75" w14:textId="0ED39762" w:rsidR="004C1C8E" w:rsidRDefault="004C1C8E" w:rsidP="0013251F">
            <w:pPr>
              <w:jc w:val="both"/>
            </w:pPr>
            <w:r>
              <w:t>3</w:t>
            </w:r>
          </w:p>
        </w:tc>
        <w:tc>
          <w:tcPr>
            <w:tcW w:w="3306" w:type="dxa"/>
            <w:tcBorders>
              <w:right w:val="single" w:sz="6" w:space="0" w:color="auto"/>
            </w:tcBorders>
          </w:tcPr>
          <w:p w14:paraId="6EDDD8E0" w14:textId="7B01D20F" w:rsidR="004C1C8E" w:rsidRDefault="004C1C8E" w:rsidP="0013251F">
            <w:pPr>
              <w:jc w:val="both"/>
            </w:pPr>
            <w:r w:rsidRPr="001D0EDE">
              <w:t xml:space="preserve">Ангины. Острый </w:t>
            </w:r>
            <w:proofErr w:type="spellStart"/>
            <w:r w:rsidRPr="001D0EDE">
              <w:t>тонзиллофарингит</w:t>
            </w:r>
            <w:proofErr w:type="spellEnd"/>
            <w:r>
              <w:t>.</w:t>
            </w:r>
            <w:r w:rsidRPr="001D0EDE">
              <w:t xml:space="preserve"> </w:t>
            </w:r>
            <w:r>
              <w:t>О</w:t>
            </w:r>
            <w:r w:rsidRPr="001D0EDE">
              <w:t>сложнени</w:t>
            </w:r>
            <w:r>
              <w:t>я</w:t>
            </w:r>
            <w:r w:rsidRPr="001D0EDE">
              <w:t xml:space="preserve"> ангин</w:t>
            </w:r>
          </w:p>
        </w:tc>
        <w:tc>
          <w:tcPr>
            <w:tcW w:w="703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1364941" w14:textId="077E4E60" w:rsidR="004C1C8E" w:rsidRPr="0013251F" w:rsidRDefault="004C1C8E" w:rsidP="0013251F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269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5D88321" w14:textId="14BA7C11" w:rsidR="004C1C8E" w:rsidRPr="0013251F" w:rsidRDefault="004C1C8E" w:rsidP="0013251F">
            <w:pPr>
              <w:jc w:val="center"/>
              <w:rPr>
                <w:bCs/>
              </w:rPr>
            </w:pPr>
          </w:p>
        </w:tc>
        <w:tc>
          <w:tcPr>
            <w:tcW w:w="945" w:type="dxa"/>
            <w:tcBorders>
              <w:left w:val="single" w:sz="6" w:space="0" w:color="auto"/>
            </w:tcBorders>
          </w:tcPr>
          <w:p w14:paraId="4FD5EC21" w14:textId="70B1161F" w:rsidR="004C1C8E" w:rsidRPr="0013251F" w:rsidRDefault="004C1C8E" w:rsidP="0013251F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135" w:type="dxa"/>
          </w:tcPr>
          <w:p w14:paraId="5CD09769" w14:textId="5782BEF2" w:rsidR="004C1C8E" w:rsidRPr="0013251F" w:rsidRDefault="004C1C8E" w:rsidP="0013251F">
            <w:pPr>
              <w:jc w:val="center"/>
              <w:rPr>
                <w:bCs/>
              </w:rPr>
            </w:pPr>
          </w:p>
        </w:tc>
        <w:tc>
          <w:tcPr>
            <w:tcW w:w="1782" w:type="dxa"/>
          </w:tcPr>
          <w:p w14:paraId="494D86CA" w14:textId="23FDC95E" w:rsidR="004C1C8E" w:rsidRDefault="004C1C8E" w:rsidP="0013251F">
            <w:pPr>
              <w:jc w:val="both"/>
            </w:pPr>
            <w:r>
              <w:t>Промежуточный контроль (зачет)</w:t>
            </w:r>
          </w:p>
        </w:tc>
      </w:tr>
      <w:tr w:rsidR="004C1C8E" w14:paraId="0E52B78B" w14:textId="77777777" w:rsidTr="004C1C8E">
        <w:tc>
          <w:tcPr>
            <w:tcW w:w="494" w:type="dxa"/>
          </w:tcPr>
          <w:p w14:paraId="497088CC" w14:textId="3B8225DD" w:rsidR="004C1C8E" w:rsidRDefault="004C1C8E" w:rsidP="0013251F">
            <w:pPr>
              <w:jc w:val="both"/>
            </w:pPr>
            <w:r>
              <w:t>4</w:t>
            </w:r>
          </w:p>
        </w:tc>
        <w:tc>
          <w:tcPr>
            <w:tcW w:w="3306" w:type="dxa"/>
            <w:tcBorders>
              <w:right w:val="single" w:sz="6" w:space="0" w:color="auto"/>
            </w:tcBorders>
          </w:tcPr>
          <w:p w14:paraId="7D3CCB8E" w14:textId="40D32976" w:rsidR="004C1C8E" w:rsidRDefault="004C1C8E" w:rsidP="0013251F">
            <w:pPr>
              <w:jc w:val="both"/>
            </w:pPr>
            <w:r w:rsidRPr="001D0EDE">
              <w:t>Хронический тонзиллит и сопряженная соматическая патология</w:t>
            </w:r>
          </w:p>
        </w:tc>
        <w:tc>
          <w:tcPr>
            <w:tcW w:w="703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AEDED6E" w14:textId="4D414701" w:rsidR="004C1C8E" w:rsidRPr="0013251F" w:rsidRDefault="004C1C8E" w:rsidP="0013251F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1269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BCE4244" w14:textId="65ADCC47" w:rsidR="004C1C8E" w:rsidRPr="0013251F" w:rsidRDefault="004C1C8E" w:rsidP="0013251F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945" w:type="dxa"/>
            <w:tcBorders>
              <w:left w:val="single" w:sz="6" w:space="0" w:color="auto"/>
            </w:tcBorders>
          </w:tcPr>
          <w:p w14:paraId="2059F170" w14:textId="78D457B8" w:rsidR="004C1C8E" w:rsidRPr="0013251F" w:rsidRDefault="004C1C8E" w:rsidP="0013251F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135" w:type="dxa"/>
          </w:tcPr>
          <w:p w14:paraId="35900A10" w14:textId="4DE42D1E" w:rsidR="004C1C8E" w:rsidRPr="0013251F" w:rsidRDefault="004C1C8E" w:rsidP="0013251F">
            <w:pPr>
              <w:jc w:val="center"/>
              <w:rPr>
                <w:bCs/>
              </w:rPr>
            </w:pPr>
          </w:p>
        </w:tc>
        <w:tc>
          <w:tcPr>
            <w:tcW w:w="1782" w:type="dxa"/>
          </w:tcPr>
          <w:p w14:paraId="71DEE060" w14:textId="274B6FC6" w:rsidR="004C1C8E" w:rsidRDefault="004C1C8E" w:rsidP="0013251F">
            <w:pPr>
              <w:jc w:val="both"/>
            </w:pPr>
            <w:r>
              <w:t>Промежуточный контроль (зачет)</w:t>
            </w:r>
          </w:p>
        </w:tc>
      </w:tr>
      <w:tr w:rsidR="004C1C8E" w14:paraId="7F23C7B1" w14:textId="77777777" w:rsidTr="004C1C8E">
        <w:tc>
          <w:tcPr>
            <w:tcW w:w="494" w:type="dxa"/>
          </w:tcPr>
          <w:p w14:paraId="4868A849" w14:textId="0AF35725" w:rsidR="004C1C8E" w:rsidRDefault="004C1C8E" w:rsidP="0013251F">
            <w:pPr>
              <w:jc w:val="both"/>
            </w:pPr>
            <w:r>
              <w:t>5</w:t>
            </w:r>
          </w:p>
        </w:tc>
        <w:tc>
          <w:tcPr>
            <w:tcW w:w="3306" w:type="dxa"/>
            <w:tcBorders>
              <w:right w:val="single" w:sz="6" w:space="0" w:color="auto"/>
            </w:tcBorders>
          </w:tcPr>
          <w:p w14:paraId="720CD5A7" w14:textId="2099C126" w:rsidR="004C1C8E" w:rsidRDefault="004C1C8E" w:rsidP="0013251F">
            <w:pPr>
              <w:jc w:val="both"/>
            </w:pPr>
            <w:r w:rsidRPr="001D0EDE">
              <w:t>Инфекционные гранулемы и опухоли глотк</w:t>
            </w:r>
            <w:r>
              <w:t>и</w:t>
            </w:r>
          </w:p>
        </w:tc>
        <w:tc>
          <w:tcPr>
            <w:tcW w:w="703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11320EE" w14:textId="68B4C4C3" w:rsidR="004C1C8E" w:rsidRPr="0013251F" w:rsidRDefault="004C1C8E" w:rsidP="0013251F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1269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AB5F6FD" w14:textId="02076750" w:rsidR="004C1C8E" w:rsidRPr="0013251F" w:rsidRDefault="004C1C8E" w:rsidP="0013251F">
            <w:pPr>
              <w:jc w:val="center"/>
              <w:rPr>
                <w:bCs/>
              </w:rPr>
            </w:pPr>
          </w:p>
        </w:tc>
        <w:tc>
          <w:tcPr>
            <w:tcW w:w="945" w:type="dxa"/>
            <w:tcBorders>
              <w:left w:val="single" w:sz="6" w:space="0" w:color="auto"/>
            </w:tcBorders>
          </w:tcPr>
          <w:p w14:paraId="716D5F67" w14:textId="119B3BFE" w:rsidR="004C1C8E" w:rsidRPr="0013251F" w:rsidRDefault="004C1C8E" w:rsidP="0013251F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1135" w:type="dxa"/>
          </w:tcPr>
          <w:p w14:paraId="0BF1D673" w14:textId="0B59385F" w:rsidR="004C1C8E" w:rsidRPr="0013251F" w:rsidRDefault="004C1C8E" w:rsidP="0013251F">
            <w:pPr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1782" w:type="dxa"/>
          </w:tcPr>
          <w:p w14:paraId="57BCC022" w14:textId="559A2892" w:rsidR="004C1C8E" w:rsidRDefault="004C1C8E" w:rsidP="0013251F">
            <w:pPr>
              <w:jc w:val="both"/>
            </w:pPr>
            <w:r>
              <w:t>Промежуточный контроль (зачет)</w:t>
            </w:r>
          </w:p>
        </w:tc>
      </w:tr>
      <w:tr w:rsidR="004C1C8E" w14:paraId="2C540A44" w14:textId="77777777" w:rsidTr="004C1C8E">
        <w:tc>
          <w:tcPr>
            <w:tcW w:w="494" w:type="dxa"/>
          </w:tcPr>
          <w:p w14:paraId="0BE9590C" w14:textId="3462E156" w:rsidR="004C1C8E" w:rsidRDefault="004C1C8E" w:rsidP="0013251F">
            <w:pPr>
              <w:jc w:val="both"/>
            </w:pPr>
            <w:r>
              <w:t>6</w:t>
            </w:r>
          </w:p>
        </w:tc>
        <w:tc>
          <w:tcPr>
            <w:tcW w:w="3306" w:type="dxa"/>
            <w:tcBorders>
              <w:right w:val="single" w:sz="6" w:space="0" w:color="auto"/>
            </w:tcBorders>
          </w:tcPr>
          <w:p w14:paraId="1209C8A0" w14:textId="0D9325A2" w:rsidR="004C1C8E" w:rsidRDefault="004C1C8E" w:rsidP="0013251F">
            <w:pPr>
              <w:jc w:val="both"/>
            </w:pPr>
            <w:r>
              <w:t>Итоговая аттестация</w:t>
            </w:r>
          </w:p>
        </w:tc>
        <w:tc>
          <w:tcPr>
            <w:tcW w:w="703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50954CE" w14:textId="79ED4F98" w:rsidR="004C1C8E" w:rsidRPr="0013251F" w:rsidRDefault="004C1C8E" w:rsidP="0013251F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1269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3752178" w14:textId="5DF4024E" w:rsidR="004C1C8E" w:rsidRPr="0013251F" w:rsidRDefault="004C1C8E" w:rsidP="0013251F">
            <w:pPr>
              <w:jc w:val="center"/>
              <w:rPr>
                <w:bCs/>
              </w:rPr>
            </w:pPr>
          </w:p>
        </w:tc>
        <w:tc>
          <w:tcPr>
            <w:tcW w:w="945" w:type="dxa"/>
            <w:tcBorders>
              <w:left w:val="single" w:sz="6" w:space="0" w:color="auto"/>
            </w:tcBorders>
          </w:tcPr>
          <w:p w14:paraId="1C625C7F" w14:textId="39DFB7AF" w:rsidR="004C1C8E" w:rsidRPr="0013251F" w:rsidRDefault="004C1C8E" w:rsidP="0013251F">
            <w:pPr>
              <w:jc w:val="center"/>
              <w:rPr>
                <w:bCs/>
              </w:rPr>
            </w:pPr>
          </w:p>
        </w:tc>
        <w:tc>
          <w:tcPr>
            <w:tcW w:w="1135" w:type="dxa"/>
          </w:tcPr>
          <w:p w14:paraId="04833AB9" w14:textId="0A2CB890" w:rsidR="004C1C8E" w:rsidRPr="0013251F" w:rsidRDefault="004C1C8E" w:rsidP="0013251F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1782" w:type="dxa"/>
          </w:tcPr>
          <w:p w14:paraId="397082BB" w14:textId="2D6F4A4A" w:rsidR="004C1C8E" w:rsidRDefault="004C1C8E" w:rsidP="0013251F">
            <w:pPr>
              <w:jc w:val="both"/>
            </w:pPr>
          </w:p>
        </w:tc>
      </w:tr>
      <w:bookmarkEnd w:id="1"/>
    </w:tbl>
    <w:p w14:paraId="22B0CA4B" w14:textId="77777777" w:rsidR="00E866C7" w:rsidRDefault="00E866C7" w:rsidP="009B06B4">
      <w:pPr>
        <w:spacing w:after="0" w:line="240" w:lineRule="auto"/>
        <w:jc w:val="center"/>
      </w:pPr>
    </w:p>
    <w:p w14:paraId="7DB817D5" w14:textId="77777777" w:rsidR="00E866C7" w:rsidRDefault="00E866C7" w:rsidP="009B06B4">
      <w:pPr>
        <w:spacing w:after="0" w:line="240" w:lineRule="auto"/>
        <w:jc w:val="center"/>
      </w:pPr>
    </w:p>
    <w:p w14:paraId="42BAB57B" w14:textId="734D7616" w:rsidR="009B06B4" w:rsidRDefault="009B06B4" w:rsidP="009B06B4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1137E9">
        <w:rPr>
          <w:b/>
          <w:bCs/>
          <w:sz w:val="32"/>
          <w:szCs w:val="32"/>
          <w:lang w:val="en-US"/>
        </w:rPr>
        <w:t>V</w:t>
      </w:r>
      <w:r w:rsidR="006D5593">
        <w:rPr>
          <w:b/>
          <w:bCs/>
          <w:sz w:val="32"/>
          <w:szCs w:val="32"/>
          <w:lang w:val="en-US"/>
        </w:rPr>
        <w:t>I</w:t>
      </w:r>
      <w:r w:rsidRPr="001137E9">
        <w:rPr>
          <w:b/>
          <w:bCs/>
          <w:sz w:val="32"/>
          <w:szCs w:val="32"/>
        </w:rPr>
        <w:t xml:space="preserve">. </w:t>
      </w:r>
      <w:r>
        <w:rPr>
          <w:b/>
          <w:bCs/>
          <w:sz w:val="32"/>
          <w:szCs w:val="32"/>
        </w:rPr>
        <w:t xml:space="preserve"> </w:t>
      </w:r>
      <w:r w:rsidRPr="001137E9">
        <w:rPr>
          <w:b/>
          <w:bCs/>
          <w:sz w:val="32"/>
          <w:szCs w:val="32"/>
        </w:rPr>
        <w:t>УЧЕБН</w:t>
      </w:r>
      <w:r>
        <w:rPr>
          <w:b/>
          <w:bCs/>
          <w:sz w:val="32"/>
          <w:szCs w:val="32"/>
        </w:rPr>
        <w:t>О-ТЕМАТИЧЕСКИЙ ПЛАН</w:t>
      </w:r>
    </w:p>
    <w:p w14:paraId="53FF18BF" w14:textId="77777777" w:rsidR="009B06B4" w:rsidRDefault="009B06B4" w:rsidP="009B06B4">
      <w:pPr>
        <w:spacing w:after="0" w:line="240" w:lineRule="auto"/>
        <w:jc w:val="center"/>
      </w:pPr>
    </w:p>
    <w:p w14:paraId="0FD0F525" w14:textId="77777777" w:rsidR="009B06B4" w:rsidRDefault="009B06B4" w:rsidP="009B06B4">
      <w:pPr>
        <w:spacing w:after="0" w:line="240" w:lineRule="auto"/>
        <w:jc w:val="both"/>
      </w:pPr>
    </w:p>
    <w:p w14:paraId="5E594E87" w14:textId="77777777" w:rsidR="009B06B4" w:rsidRDefault="009B06B4" w:rsidP="009B06B4">
      <w:pPr>
        <w:spacing w:after="0" w:line="240" w:lineRule="auto"/>
        <w:jc w:val="both"/>
      </w:pPr>
      <w:r>
        <w:t xml:space="preserve">Специальность:  </w:t>
      </w:r>
      <w:r w:rsidRPr="00C82CFE">
        <w:rPr>
          <w:b/>
          <w:bCs/>
          <w:color w:val="000000" w:themeColor="text1"/>
        </w:rPr>
        <w:t>31.08.58</w:t>
      </w:r>
      <w:r>
        <w:rPr>
          <w:b/>
          <w:bCs/>
          <w:color w:val="000000" w:themeColor="text1"/>
        </w:rPr>
        <w:t xml:space="preserve"> </w:t>
      </w:r>
      <w:r w:rsidRPr="00C82CFE">
        <w:rPr>
          <w:b/>
          <w:bCs/>
          <w:color w:val="000000" w:themeColor="text1"/>
        </w:rPr>
        <w:t xml:space="preserve"> </w:t>
      </w:r>
      <w:r>
        <w:t xml:space="preserve">«Оториноларингология» </w:t>
      </w:r>
    </w:p>
    <w:p w14:paraId="232672D4" w14:textId="00127D7F" w:rsidR="009B06B4" w:rsidRDefault="009B06B4" w:rsidP="009B06B4">
      <w:pPr>
        <w:spacing w:after="0" w:line="240" w:lineRule="auto"/>
        <w:jc w:val="both"/>
      </w:pPr>
      <w:r>
        <w:t>Цикл: «</w:t>
      </w:r>
      <w:r w:rsidR="00E866C7">
        <w:t>Заболевания глотки</w:t>
      </w:r>
      <w:r>
        <w:t xml:space="preserve">» </w:t>
      </w:r>
    </w:p>
    <w:p w14:paraId="150FE411" w14:textId="77777777" w:rsidR="009B06B4" w:rsidRDefault="009B06B4" w:rsidP="009B06B4">
      <w:pPr>
        <w:spacing w:after="0" w:line="240" w:lineRule="auto"/>
        <w:jc w:val="both"/>
      </w:pPr>
      <w:r>
        <w:t xml:space="preserve"> </w:t>
      </w:r>
    </w:p>
    <w:p w14:paraId="1DAD2ABB" w14:textId="77777777" w:rsidR="009B06B4" w:rsidRDefault="009B06B4" w:rsidP="009B06B4">
      <w:pPr>
        <w:spacing w:after="0" w:line="240" w:lineRule="auto"/>
        <w:jc w:val="both"/>
      </w:pPr>
      <w:r>
        <w:t xml:space="preserve">Цель – общее усовершенствование </w:t>
      </w:r>
    </w:p>
    <w:p w14:paraId="174D1783" w14:textId="77777777" w:rsidR="009B06B4" w:rsidRDefault="009B06B4" w:rsidP="009B06B4">
      <w:pPr>
        <w:spacing w:after="0" w:line="240" w:lineRule="auto"/>
        <w:jc w:val="both"/>
      </w:pPr>
      <w:r>
        <w:t xml:space="preserve"> Категория слушателей – врачи-оториноларингологи </w:t>
      </w:r>
    </w:p>
    <w:p w14:paraId="038BAC53" w14:textId="632F04B7" w:rsidR="009B06B4" w:rsidRDefault="009B06B4" w:rsidP="009B06B4">
      <w:pPr>
        <w:spacing w:after="0" w:line="240" w:lineRule="auto"/>
        <w:jc w:val="both"/>
      </w:pPr>
      <w:r>
        <w:t xml:space="preserve">Срок обучения – </w:t>
      </w:r>
      <w:r w:rsidR="00E866C7">
        <w:t>36</w:t>
      </w:r>
      <w:r>
        <w:t xml:space="preserve"> час</w:t>
      </w:r>
      <w:r w:rsidR="00E866C7">
        <w:t>ов</w:t>
      </w:r>
      <w:r>
        <w:t xml:space="preserve"> </w:t>
      </w:r>
    </w:p>
    <w:p w14:paraId="205E9451" w14:textId="77777777" w:rsidR="009B06B4" w:rsidRDefault="009B06B4" w:rsidP="009B06B4">
      <w:pPr>
        <w:spacing w:after="0" w:line="240" w:lineRule="auto"/>
        <w:jc w:val="both"/>
      </w:pPr>
      <w:r>
        <w:t>Режим занятий – 6 академических часов в день</w:t>
      </w:r>
    </w:p>
    <w:p w14:paraId="676CA8B0" w14:textId="77777777" w:rsidR="009B06B4" w:rsidRDefault="009B06B4" w:rsidP="009B06B4">
      <w:pPr>
        <w:spacing w:after="0" w:line="240" w:lineRule="auto"/>
        <w:jc w:val="both"/>
      </w:pPr>
      <w:r>
        <w:t xml:space="preserve"> Форма обучения – очная, с отрывом от работы </w:t>
      </w:r>
    </w:p>
    <w:p w14:paraId="629959EF" w14:textId="77777777" w:rsidR="006353A0" w:rsidRDefault="006353A0" w:rsidP="001137E9">
      <w:pPr>
        <w:spacing w:after="0" w:line="240" w:lineRule="auto"/>
        <w:jc w:val="both"/>
      </w:pPr>
    </w:p>
    <w:p w14:paraId="32B71850" w14:textId="12A1C72F" w:rsidR="001137E9" w:rsidRDefault="006353A0" w:rsidP="001137E9">
      <w:pPr>
        <w:spacing w:after="0" w:line="240" w:lineRule="auto"/>
        <w:jc w:val="both"/>
      </w:pPr>
      <w:r w:rsidRPr="006353A0">
        <w:t>Программа построена на основе достижения обучающимися учебных целей. Под целью обучения понимается приобретение к концу освоения программы новых компетенций - необходимых знаний, умений и навыков по организации и осуществлению профессиональной деятельности по специальности "</w:t>
      </w:r>
      <w:r>
        <w:t>ОТОРИНОЛАРИНГОЛОГИЯ</w:t>
      </w:r>
      <w:r w:rsidRPr="006353A0">
        <w:t>"</w:t>
      </w:r>
      <w:r w:rsidR="00E866C7">
        <w:t xml:space="preserve"> по лечению заболеваний глотки</w:t>
      </w:r>
      <w:r w:rsidRPr="006353A0">
        <w:t>.</w:t>
      </w:r>
    </w:p>
    <w:p w14:paraId="02D3BCA8" w14:textId="45796190" w:rsidR="006D5593" w:rsidRDefault="006D5593" w:rsidP="006D5593">
      <w:pPr>
        <w:spacing w:after="0" w:line="240" w:lineRule="auto"/>
        <w:jc w:val="both"/>
      </w:pPr>
    </w:p>
    <w:p w14:paraId="5CA0ABC0" w14:textId="1AE9C7CF" w:rsidR="006D5593" w:rsidRDefault="006D5593" w:rsidP="006D5593">
      <w:pPr>
        <w:spacing w:after="0" w:line="240" w:lineRule="auto"/>
        <w:jc w:val="both"/>
      </w:pPr>
    </w:p>
    <w:p w14:paraId="15A308A0" w14:textId="2A8E8CFC" w:rsidR="006D5593" w:rsidRDefault="006D5593" w:rsidP="006D5593">
      <w:pPr>
        <w:spacing w:after="0" w:line="240" w:lineRule="auto"/>
        <w:jc w:val="both"/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18"/>
        <w:gridCol w:w="2651"/>
        <w:gridCol w:w="992"/>
        <w:gridCol w:w="992"/>
        <w:gridCol w:w="1418"/>
        <w:gridCol w:w="1417"/>
        <w:gridCol w:w="992"/>
      </w:tblGrid>
      <w:tr w:rsidR="004C1C8E" w14:paraId="573F22EA" w14:textId="77777777" w:rsidTr="004C1C8E">
        <w:tc>
          <w:tcPr>
            <w:tcW w:w="718" w:type="dxa"/>
          </w:tcPr>
          <w:p w14:paraId="27B10D75" w14:textId="2AC164BD" w:rsidR="004C1C8E" w:rsidRDefault="004C1C8E" w:rsidP="003726BD">
            <w:pPr>
              <w:jc w:val="both"/>
            </w:pPr>
            <w:r>
              <w:t>№ р</w:t>
            </w:r>
          </w:p>
        </w:tc>
        <w:tc>
          <w:tcPr>
            <w:tcW w:w="2651" w:type="dxa"/>
          </w:tcPr>
          <w:p w14:paraId="4E5E1160" w14:textId="07BB6B95" w:rsidR="004C1C8E" w:rsidRDefault="004C1C8E" w:rsidP="003726BD">
            <w:pPr>
              <w:jc w:val="both"/>
            </w:pPr>
            <w:r>
              <w:t>Наименование модулей, тематических разделов</w:t>
            </w:r>
          </w:p>
        </w:tc>
        <w:tc>
          <w:tcPr>
            <w:tcW w:w="992" w:type="dxa"/>
          </w:tcPr>
          <w:p w14:paraId="09CD81D8" w14:textId="39AEA891" w:rsidR="004C1C8E" w:rsidRDefault="004C1C8E" w:rsidP="003726BD">
            <w:pPr>
              <w:jc w:val="both"/>
            </w:pPr>
            <w:r w:rsidRPr="00812712">
              <w:rPr>
                <w:rFonts w:eastAsia="Times New Roman" w:cstheme="minorHAnsi"/>
                <w:b/>
                <w:lang w:eastAsia="ru-RU"/>
              </w:rPr>
              <w:t>Всего часов</w:t>
            </w:r>
          </w:p>
        </w:tc>
        <w:tc>
          <w:tcPr>
            <w:tcW w:w="992" w:type="dxa"/>
          </w:tcPr>
          <w:p w14:paraId="2BFAF983" w14:textId="7C858B81" w:rsidR="004C1C8E" w:rsidRDefault="004C1C8E" w:rsidP="003726BD">
            <w:pPr>
              <w:jc w:val="both"/>
            </w:pPr>
            <w:r w:rsidRPr="00812712">
              <w:rPr>
                <w:rFonts w:eastAsia="Times New Roman" w:cstheme="minorHAnsi"/>
                <w:b/>
                <w:lang w:eastAsia="ru-RU"/>
              </w:rPr>
              <w:t>Лекции</w:t>
            </w:r>
          </w:p>
        </w:tc>
        <w:tc>
          <w:tcPr>
            <w:tcW w:w="1418" w:type="dxa"/>
          </w:tcPr>
          <w:p w14:paraId="5642D95A" w14:textId="6AD0D8CE" w:rsidR="004C1C8E" w:rsidRDefault="004C1C8E" w:rsidP="003726BD">
            <w:pPr>
              <w:jc w:val="both"/>
            </w:pPr>
            <w:r>
              <w:rPr>
                <w:rFonts w:eastAsia="Times New Roman" w:cstheme="minorHAnsi"/>
                <w:b/>
                <w:lang w:eastAsia="ru-RU"/>
              </w:rPr>
              <w:t>Семинары</w:t>
            </w:r>
          </w:p>
        </w:tc>
        <w:tc>
          <w:tcPr>
            <w:tcW w:w="1417" w:type="dxa"/>
          </w:tcPr>
          <w:p w14:paraId="4AF89913" w14:textId="303CA6F8" w:rsidR="004C1C8E" w:rsidRPr="00812712" w:rsidRDefault="004C1C8E" w:rsidP="003726BD">
            <w:pPr>
              <w:jc w:val="both"/>
              <w:rPr>
                <w:rFonts w:eastAsia="Times New Roman" w:cstheme="minorHAnsi"/>
                <w:b/>
                <w:lang w:eastAsia="ru-RU"/>
              </w:rPr>
            </w:pPr>
            <w:r>
              <w:rPr>
                <w:rFonts w:eastAsia="Times New Roman" w:cstheme="minorHAnsi"/>
                <w:b/>
                <w:lang w:eastAsia="ru-RU"/>
              </w:rPr>
              <w:t>Стажировка</w:t>
            </w:r>
          </w:p>
        </w:tc>
        <w:tc>
          <w:tcPr>
            <w:tcW w:w="992" w:type="dxa"/>
          </w:tcPr>
          <w:p w14:paraId="5D992577" w14:textId="196ECE9A" w:rsidR="004C1C8E" w:rsidRDefault="004C1C8E" w:rsidP="003726BD">
            <w:pPr>
              <w:jc w:val="both"/>
            </w:pPr>
            <w:r w:rsidRPr="00812712">
              <w:rPr>
                <w:rFonts w:eastAsia="Times New Roman" w:cstheme="minorHAnsi"/>
                <w:b/>
                <w:lang w:eastAsia="ru-RU"/>
              </w:rPr>
              <w:t>Форма контроля</w:t>
            </w:r>
          </w:p>
        </w:tc>
      </w:tr>
      <w:tr w:rsidR="004C1C8E" w14:paraId="0C5707F7" w14:textId="77777777" w:rsidTr="004C1C8E">
        <w:tc>
          <w:tcPr>
            <w:tcW w:w="3369" w:type="dxa"/>
            <w:gridSpan w:val="2"/>
          </w:tcPr>
          <w:p w14:paraId="63CE4666" w14:textId="77777777" w:rsidR="004C1C8E" w:rsidRPr="000622DD" w:rsidRDefault="004C1C8E" w:rsidP="000622DD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0622DD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Цикл</w:t>
            </w:r>
          </w:p>
          <w:p w14:paraId="2746094A" w14:textId="2058AFF4" w:rsidR="004C1C8E" w:rsidRDefault="004C1C8E" w:rsidP="000622DD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ru-RU"/>
              </w:rPr>
            </w:pPr>
            <w:r w:rsidRPr="000622DD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«</w:t>
            </w:r>
            <w:r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заболевания глотки</w:t>
            </w:r>
            <w:r w:rsidRPr="000622DD">
              <w:rPr>
                <w:rFonts w:eastAsia="Times New Roman" w:cstheme="minorHAnsi"/>
                <w:b/>
                <w:sz w:val="24"/>
                <w:szCs w:val="24"/>
                <w:lang w:eastAsia="ru-RU"/>
              </w:rPr>
              <w:t>»</w:t>
            </w:r>
          </w:p>
          <w:p w14:paraId="16F3BCDB" w14:textId="71BE295F" w:rsidR="004C1C8E" w:rsidRPr="000622DD" w:rsidRDefault="004C1C8E" w:rsidP="000622D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14:paraId="1FA0D3A9" w14:textId="0DE7C09D" w:rsidR="004C1C8E" w:rsidRPr="000622DD" w:rsidRDefault="004C1C8E" w:rsidP="000622D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36</w:t>
            </w:r>
          </w:p>
        </w:tc>
        <w:tc>
          <w:tcPr>
            <w:tcW w:w="992" w:type="dxa"/>
          </w:tcPr>
          <w:p w14:paraId="77E4B369" w14:textId="1E97E2DD" w:rsidR="004C1C8E" w:rsidRPr="00E866C7" w:rsidRDefault="004C1C8E" w:rsidP="00E866C7">
            <w:pPr>
              <w:jc w:val="center"/>
              <w:rPr>
                <w:b/>
                <w:bCs/>
                <w:sz w:val="24"/>
                <w:szCs w:val="24"/>
              </w:rPr>
            </w:pPr>
            <w:r w:rsidRPr="00E866C7">
              <w:rPr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14:paraId="1BC3CC1E" w14:textId="655F5902" w:rsidR="004C1C8E" w:rsidRPr="00E866C7" w:rsidRDefault="004C1C8E" w:rsidP="00E866C7">
            <w:pPr>
              <w:jc w:val="center"/>
              <w:rPr>
                <w:b/>
                <w:bCs/>
                <w:sz w:val="24"/>
                <w:szCs w:val="24"/>
              </w:rPr>
            </w:pPr>
            <w:r w:rsidRPr="00E866C7"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52E0E503" w14:textId="15E68DA0" w:rsidR="004C1C8E" w:rsidRPr="000622DD" w:rsidRDefault="004C1C8E" w:rsidP="000622D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417A4FDF" w14:textId="3E155168" w:rsidR="004C1C8E" w:rsidRPr="000622DD" w:rsidRDefault="004C1C8E" w:rsidP="000622DD">
            <w:pPr>
              <w:jc w:val="center"/>
              <w:rPr>
                <w:b/>
                <w:bCs/>
                <w:sz w:val="24"/>
                <w:szCs w:val="24"/>
              </w:rPr>
            </w:pPr>
            <w:r w:rsidRPr="000622DD">
              <w:rPr>
                <w:b/>
                <w:bCs/>
                <w:sz w:val="24"/>
                <w:szCs w:val="24"/>
              </w:rPr>
              <w:t>экзамен</w:t>
            </w:r>
          </w:p>
        </w:tc>
      </w:tr>
      <w:tr w:rsidR="004C1C8E" w14:paraId="0F793F46" w14:textId="77777777" w:rsidTr="004C1C8E">
        <w:tc>
          <w:tcPr>
            <w:tcW w:w="718" w:type="dxa"/>
          </w:tcPr>
          <w:p w14:paraId="01D93C11" w14:textId="29BAB8F3" w:rsidR="004C1C8E" w:rsidRPr="003726BD" w:rsidRDefault="004C1C8E" w:rsidP="003726BD">
            <w:pPr>
              <w:jc w:val="both"/>
              <w:rPr>
                <w:b/>
                <w:bCs/>
              </w:rPr>
            </w:pPr>
            <w:r w:rsidRPr="003726BD">
              <w:rPr>
                <w:b/>
                <w:bCs/>
              </w:rPr>
              <w:lastRenderedPageBreak/>
              <w:t>1.</w:t>
            </w:r>
          </w:p>
        </w:tc>
        <w:tc>
          <w:tcPr>
            <w:tcW w:w="2651" w:type="dxa"/>
          </w:tcPr>
          <w:p w14:paraId="05E20789" w14:textId="10761DFB" w:rsidR="004C1C8E" w:rsidRPr="00E866C7" w:rsidRDefault="004C1C8E" w:rsidP="003726BD">
            <w:pPr>
              <w:rPr>
                <w:b/>
                <w:bCs/>
              </w:rPr>
            </w:pPr>
            <w:bookmarkStart w:id="3" w:name="_Hlk58068595"/>
            <w:r w:rsidRPr="00E866C7">
              <w:rPr>
                <w:b/>
                <w:bCs/>
              </w:rPr>
              <w:t xml:space="preserve">Клиническая анатомия, физиология глотки в структуре функциональных систем организма у детей, подростков и взрослых. Методы исследования структуры и функции </w:t>
            </w:r>
            <w:r>
              <w:rPr>
                <w:b/>
                <w:bCs/>
              </w:rPr>
              <w:t>глотки.</w:t>
            </w:r>
            <w:bookmarkEnd w:id="3"/>
          </w:p>
        </w:tc>
        <w:tc>
          <w:tcPr>
            <w:tcW w:w="992" w:type="dxa"/>
          </w:tcPr>
          <w:p w14:paraId="4B47BE74" w14:textId="250E29AE" w:rsidR="004C1C8E" w:rsidRPr="00E866C7" w:rsidRDefault="004C1C8E" w:rsidP="00E866C7">
            <w:pPr>
              <w:jc w:val="center"/>
              <w:rPr>
                <w:b/>
                <w:bCs/>
                <w:sz w:val="24"/>
                <w:szCs w:val="24"/>
              </w:rPr>
            </w:pPr>
            <w:r w:rsidRPr="00E866C7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1A625501" w14:textId="3A6481AA" w:rsidR="004C1C8E" w:rsidRPr="00E866C7" w:rsidRDefault="004C1C8E" w:rsidP="00E866C7">
            <w:pPr>
              <w:jc w:val="center"/>
              <w:rPr>
                <w:b/>
                <w:bCs/>
                <w:sz w:val="24"/>
                <w:szCs w:val="24"/>
              </w:rPr>
            </w:pPr>
            <w:r w:rsidRPr="00E866C7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4963CEFF" w14:textId="72E176C1" w:rsidR="004C1C8E" w:rsidRPr="00E866C7" w:rsidRDefault="004C1C8E" w:rsidP="00E866C7">
            <w:pPr>
              <w:jc w:val="center"/>
              <w:rPr>
                <w:b/>
                <w:bCs/>
                <w:sz w:val="24"/>
                <w:szCs w:val="24"/>
              </w:rPr>
            </w:pPr>
            <w:r w:rsidRPr="00E866C7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5FB27C77" w14:textId="77777777" w:rsidR="004C1C8E" w:rsidRPr="003726BD" w:rsidRDefault="004C1C8E" w:rsidP="000622DD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14:paraId="1508D8FE" w14:textId="18BE82F4" w:rsidR="004C1C8E" w:rsidRDefault="004C1C8E" w:rsidP="000622DD">
            <w:pPr>
              <w:jc w:val="center"/>
            </w:pPr>
            <w:r w:rsidRPr="003726BD">
              <w:rPr>
                <w:b/>
                <w:bCs/>
              </w:rPr>
              <w:t>Промежуточный контроль (зачет</w:t>
            </w:r>
            <w:r>
              <w:rPr>
                <w:b/>
                <w:bCs/>
              </w:rPr>
              <w:t>)</w:t>
            </w:r>
          </w:p>
        </w:tc>
      </w:tr>
      <w:tr w:rsidR="004C1C8E" w14:paraId="7C685125" w14:textId="77777777" w:rsidTr="004C1C8E">
        <w:tc>
          <w:tcPr>
            <w:tcW w:w="718" w:type="dxa"/>
          </w:tcPr>
          <w:p w14:paraId="63062145" w14:textId="48DFC4F6" w:rsidR="004C1C8E" w:rsidRPr="008D14DB" w:rsidRDefault="004C1C8E" w:rsidP="003726BD">
            <w:pPr>
              <w:jc w:val="both"/>
            </w:pPr>
            <w:r w:rsidRPr="008D14DB">
              <w:t>1.1.</w:t>
            </w:r>
          </w:p>
        </w:tc>
        <w:tc>
          <w:tcPr>
            <w:tcW w:w="2651" w:type="dxa"/>
          </w:tcPr>
          <w:p w14:paraId="7D374DF9" w14:textId="6EEFE6D4" w:rsidR="004C1C8E" w:rsidRPr="008D14DB" w:rsidRDefault="004C1C8E" w:rsidP="003726BD">
            <w:r w:rsidRPr="008D14DB">
              <w:t>Система лимфоидной ткани, ассоциированная со слизистой оболочкой глотки</w:t>
            </w:r>
            <w:r>
              <w:t>. Глоточное кольцо Пирогова-</w:t>
            </w:r>
            <w:proofErr w:type="spellStart"/>
            <w:r>
              <w:t>Вальдеера</w:t>
            </w:r>
            <w:proofErr w:type="spellEnd"/>
            <w:r>
              <w:t xml:space="preserve">. </w:t>
            </w:r>
          </w:p>
        </w:tc>
        <w:tc>
          <w:tcPr>
            <w:tcW w:w="992" w:type="dxa"/>
          </w:tcPr>
          <w:p w14:paraId="4DB7379A" w14:textId="6A8A44C5" w:rsidR="004C1C8E" w:rsidRPr="008D14DB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08DCE963" w14:textId="2D354DA1" w:rsidR="004C1C8E" w:rsidRPr="008D14DB" w:rsidRDefault="004C1C8E" w:rsidP="00E866C7">
            <w:pPr>
              <w:jc w:val="center"/>
              <w:rPr>
                <w:sz w:val="24"/>
                <w:szCs w:val="24"/>
              </w:rPr>
            </w:pPr>
            <w:r w:rsidRPr="008D14DB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1DF237A9" w14:textId="7BC33D1C" w:rsidR="004C1C8E" w:rsidRPr="008D14DB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746A9ED5" w14:textId="77777777" w:rsidR="004C1C8E" w:rsidRPr="003726BD" w:rsidRDefault="004C1C8E" w:rsidP="000622DD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14:paraId="704E06D0" w14:textId="5D5DD96A" w:rsidR="004C1C8E" w:rsidRPr="003726BD" w:rsidRDefault="004C1C8E" w:rsidP="000622DD">
            <w:pPr>
              <w:jc w:val="center"/>
              <w:rPr>
                <w:b/>
                <w:bCs/>
              </w:rPr>
            </w:pPr>
          </w:p>
        </w:tc>
      </w:tr>
      <w:tr w:rsidR="004C1C8E" w14:paraId="146A8860" w14:textId="77777777" w:rsidTr="004C1C8E">
        <w:tc>
          <w:tcPr>
            <w:tcW w:w="718" w:type="dxa"/>
          </w:tcPr>
          <w:p w14:paraId="06D50521" w14:textId="36755B40" w:rsidR="004C1C8E" w:rsidRPr="008D14DB" w:rsidRDefault="004C1C8E" w:rsidP="003726BD">
            <w:pPr>
              <w:jc w:val="both"/>
            </w:pPr>
            <w:r w:rsidRPr="008D14DB">
              <w:t>1.2.</w:t>
            </w:r>
          </w:p>
        </w:tc>
        <w:tc>
          <w:tcPr>
            <w:tcW w:w="2651" w:type="dxa"/>
          </w:tcPr>
          <w:p w14:paraId="35326E4C" w14:textId="0540CEAA" w:rsidR="004C1C8E" w:rsidRPr="008D14DB" w:rsidRDefault="004C1C8E" w:rsidP="003726BD">
            <w:r>
              <w:t xml:space="preserve">Слизистая оболочка глотки как перекресток дыхательной и пищеварительной систем. Особенности диагностики </w:t>
            </w:r>
            <w:proofErr w:type="spellStart"/>
            <w:r>
              <w:t>микробиома</w:t>
            </w:r>
            <w:proofErr w:type="spellEnd"/>
            <w:r>
              <w:t xml:space="preserve"> глотки.</w:t>
            </w:r>
          </w:p>
        </w:tc>
        <w:tc>
          <w:tcPr>
            <w:tcW w:w="992" w:type="dxa"/>
          </w:tcPr>
          <w:p w14:paraId="6ABE32FF" w14:textId="3D078FCE" w:rsidR="004C1C8E" w:rsidRPr="008D14DB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1DB7553A" w14:textId="61B1945C" w:rsidR="004C1C8E" w:rsidRPr="008D14DB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1D4D5DD3" w14:textId="27F2D3ED" w:rsidR="004C1C8E" w:rsidRPr="008D14DB" w:rsidRDefault="004C1C8E" w:rsidP="00E866C7">
            <w:pPr>
              <w:jc w:val="center"/>
              <w:rPr>
                <w:sz w:val="24"/>
                <w:szCs w:val="24"/>
              </w:rPr>
            </w:pPr>
            <w:r w:rsidRPr="008D14DB"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22B8D539" w14:textId="77777777" w:rsidR="004C1C8E" w:rsidRPr="003726BD" w:rsidRDefault="004C1C8E" w:rsidP="000622DD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14:paraId="3C1533A1" w14:textId="395C3DBA" w:rsidR="004C1C8E" w:rsidRPr="003726BD" w:rsidRDefault="004C1C8E" w:rsidP="000622DD">
            <w:pPr>
              <w:jc w:val="center"/>
              <w:rPr>
                <w:b/>
                <w:bCs/>
              </w:rPr>
            </w:pPr>
          </w:p>
        </w:tc>
      </w:tr>
      <w:tr w:rsidR="004C1C8E" w14:paraId="3DEC4DCB" w14:textId="77777777" w:rsidTr="004C1C8E">
        <w:tc>
          <w:tcPr>
            <w:tcW w:w="718" w:type="dxa"/>
          </w:tcPr>
          <w:p w14:paraId="351B3EB3" w14:textId="581DA449" w:rsidR="004C1C8E" w:rsidRPr="008D14DB" w:rsidRDefault="004C1C8E" w:rsidP="003726BD">
            <w:pPr>
              <w:jc w:val="both"/>
            </w:pPr>
            <w:r>
              <w:t>1.3.</w:t>
            </w:r>
          </w:p>
        </w:tc>
        <w:tc>
          <w:tcPr>
            <w:tcW w:w="2651" w:type="dxa"/>
          </w:tcPr>
          <w:p w14:paraId="714126E0" w14:textId="047739F9" w:rsidR="004C1C8E" w:rsidRDefault="004C1C8E" w:rsidP="003726BD">
            <w:r>
              <w:t xml:space="preserve">Анатомо-физиологические особенности глотки у детей раннего возраста, </w:t>
            </w:r>
            <w:proofErr w:type="spellStart"/>
            <w:r>
              <w:t>дошкольников</w:t>
            </w:r>
            <w:proofErr w:type="gramStart"/>
            <w:r>
              <w:t>,п</w:t>
            </w:r>
            <w:proofErr w:type="gramEnd"/>
            <w:r>
              <w:t>одростков</w:t>
            </w:r>
            <w:proofErr w:type="spellEnd"/>
            <w:r>
              <w:t>.</w:t>
            </w:r>
          </w:p>
        </w:tc>
        <w:tc>
          <w:tcPr>
            <w:tcW w:w="992" w:type="dxa"/>
          </w:tcPr>
          <w:p w14:paraId="6B7D5503" w14:textId="3EDA2D95" w:rsidR="004C1C8E" w:rsidRPr="008D14DB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423334D3" w14:textId="2658FC77" w:rsidR="004C1C8E" w:rsidRPr="008D14DB" w:rsidRDefault="004C1C8E" w:rsidP="00E866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417E494F" w14:textId="0C0C5203" w:rsidR="004C1C8E" w:rsidRPr="008D14DB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4114098F" w14:textId="77777777" w:rsidR="004C1C8E" w:rsidRPr="003726BD" w:rsidRDefault="004C1C8E" w:rsidP="000622DD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</w:tcPr>
          <w:p w14:paraId="24CF408E" w14:textId="27D8BE94" w:rsidR="004C1C8E" w:rsidRPr="003726BD" w:rsidRDefault="004C1C8E" w:rsidP="000622DD">
            <w:pPr>
              <w:jc w:val="center"/>
              <w:rPr>
                <w:b/>
                <w:bCs/>
              </w:rPr>
            </w:pPr>
          </w:p>
        </w:tc>
      </w:tr>
      <w:tr w:rsidR="004C1C8E" w14:paraId="7033138A" w14:textId="77777777" w:rsidTr="004C1C8E">
        <w:tc>
          <w:tcPr>
            <w:tcW w:w="718" w:type="dxa"/>
          </w:tcPr>
          <w:p w14:paraId="397D2058" w14:textId="66F4AD02" w:rsidR="004C1C8E" w:rsidRPr="00E866C7" w:rsidRDefault="004C1C8E" w:rsidP="003726BD">
            <w:pPr>
              <w:jc w:val="both"/>
              <w:rPr>
                <w:b/>
                <w:bCs/>
              </w:rPr>
            </w:pPr>
            <w:r w:rsidRPr="00E866C7">
              <w:rPr>
                <w:b/>
                <w:bCs/>
              </w:rPr>
              <w:t>2.</w:t>
            </w:r>
          </w:p>
        </w:tc>
        <w:tc>
          <w:tcPr>
            <w:tcW w:w="2651" w:type="dxa"/>
          </w:tcPr>
          <w:p w14:paraId="104EA77D" w14:textId="390B885E" w:rsidR="004C1C8E" w:rsidRPr="00E866C7" w:rsidRDefault="004C1C8E" w:rsidP="003726BD">
            <w:pPr>
              <w:jc w:val="both"/>
              <w:rPr>
                <w:b/>
                <w:bCs/>
              </w:rPr>
            </w:pPr>
            <w:r w:rsidRPr="00E866C7">
              <w:rPr>
                <w:b/>
                <w:bCs/>
              </w:rPr>
              <w:t>Первичные и вторичные воспалительные заболевания слизистой оболочки глотки</w:t>
            </w:r>
          </w:p>
        </w:tc>
        <w:tc>
          <w:tcPr>
            <w:tcW w:w="992" w:type="dxa"/>
          </w:tcPr>
          <w:p w14:paraId="347C1FE2" w14:textId="2B61BE45" w:rsidR="004C1C8E" w:rsidRPr="00E866C7" w:rsidRDefault="004C1C8E" w:rsidP="00E866C7">
            <w:pPr>
              <w:jc w:val="center"/>
              <w:rPr>
                <w:b/>
                <w:bCs/>
                <w:sz w:val="24"/>
                <w:szCs w:val="24"/>
              </w:rPr>
            </w:pPr>
            <w:r w:rsidRPr="00E866C7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18DFE0CB" w14:textId="4E95AC58" w:rsidR="004C1C8E" w:rsidRPr="00E866C7" w:rsidRDefault="004C1C8E" w:rsidP="00E866C7">
            <w:pPr>
              <w:jc w:val="center"/>
              <w:rPr>
                <w:b/>
                <w:bCs/>
                <w:sz w:val="24"/>
                <w:szCs w:val="24"/>
              </w:rPr>
            </w:pPr>
            <w:r w:rsidRPr="00E866C7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5FBF8E5B" w14:textId="5F018AE7" w:rsidR="004C1C8E" w:rsidRPr="00E866C7" w:rsidRDefault="004C1C8E" w:rsidP="00E866C7">
            <w:pPr>
              <w:jc w:val="center"/>
              <w:rPr>
                <w:b/>
                <w:bCs/>
                <w:sz w:val="24"/>
                <w:szCs w:val="24"/>
              </w:rPr>
            </w:pPr>
            <w:r w:rsidRPr="00E866C7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2769547B" w14:textId="77777777" w:rsidR="004C1C8E" w:rsidRPr="00E866C7" w:rsidRDefault="004C1C8E" w:rsidP="003726BD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52C52541" w14:textId="38BF8BF7" w:rsidR="004C1C8E" w:rsidRPr="00E866C7" w:rsidRDefault="004C1C8E" w:rsidP="003726BD">
            <w:pPr>
              <w:jc w:val="both"/>
              <w:rPr>
                <w:b/>
                <w:bCs/>
              </w:rPr>
            </w:pPr>
            <w:r w:rsidRPr="00E866C7">
              <w:rPr>
                <w:b/>
                <w:bCs/>
              </w:rPr>
              <w:t>Промежуточный контроль (зачет)</w:t>
            </w:r>
          </w:p>
        </w:tc>
      </w:tr>
      <w:tr w:rsidR="004C1C8E" w14:paraId="0CC57350" w14:textId="77777777" w:rsidTr="004C1C8E">
        <w:tc>
          <w:tcPr>
            <w:tcW w:w="718" w:type="dxa"/>
          </w:tcPr>
          <w:p w14:paraId="772BE1B9" w14:textId="4F1148F3" w:rsidR="004C1C8E" w:rsidRPr="00CE69EA" w:rsidRDefault="004C1C8E" w:rsidP="003726BD">
            <w:pPr>
              <w:jc w:val="both"/>
            </w:pPr>
            <w:r w:rsidRPr="00CE69EA">
              <w:t>2.1.</w:t>
            </w:r>
          </w:p>
        </w:tc>
        <w:tc>
          <w:tcPr>
            <w:tcW w:w="2651" w:type="dxa"/>
          </w:tcPr>
          <w:p w14:paraId="697F701D" w14:textId="0B38C2A5" w:rsidR="004C1C8E" w:rsidRPr="00CE69EA" w:rsidRDefault="004C1C8E" w:rsidP="003726BD">
            <w:pPr>
              <w:jc w:val="both"/>
            </w:pPr>
            <w:r>
              <w:t>Острый и хронический фарингит</w:t>
            </w:r>
          </w:p>
        </w:tc>
        <w:tc>
          <w:tcPr>
            <w:tcW w:w="992" w:type="dxa"/>
          </w:tcPr>
          <w:p w14:paraId="58FCF6C1" w14:textId="5AB462E9" w:rsidR="004C1C8E" w:rsidRPr="00CE69EA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7B932B5E" w14:textId="506A3938" w:rsidR="004C1C8E" w:rsidRPr="00CE69EA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57F3AC82" w14:textId="2BC79AD1" w:rsidR="004C1C8E" w:rsidRPr="00CE69EA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761F5950" w14:textId="77777777" w:rsidR="004C1C8E" w:rsidRPr="00CE69EA" w:rsidRDefault="004C1C8E" w:rsidP="003726BD">
            <w:pPr>
              <w:jc w:val="both"/>
            </w:pPr>
          </w:p>
        </w:tc>
        <w:tc>
          <w:tcPr>
            <w:tcW w:w="992" w:type="dxa"/>
          </w:tcPr>
          <w:p w14:paraId="3A2DDEB4" w14:textId="0EDAACAE" w:rsidR="004C1C8E" w:rsidRPr="00CE69EA" w:rsidRDefault="004C1C8E" w:rsidP="003726BD">
            <w:pPr>
              <w:jc w:val="both"/>
            </w:pPr>
          </w:p>
        </w:tc>
      </w:tr>
      <w:tr w:rsidR="004C1C8E" w14:paraId="3A2BD4B8" w14:textId="77777777" w:rsidTr="004C1C8E">
        <w:tc>
          <w:tcPr>
            <w:tcW w:w="718" w:type="dxa"/>
          </w:tcPr>
          <w:p w14:paraId="3D35F752" w14:textId="7BB23995" w:rsidR="004C1C8E" w:rsidRPr="00CE69EA" w:rsidRDefault="004C1C8E" w:rsidP="003726BD">
            <w:pPr>
              <w:jc w:val="both"/>
            </w:pPr>
            <w:r w:rsidRPr="00CE69EA">
              <w:t>2.2.</w:t>
            </w:r>
          </w:p>
        </w:tc>
        <w:tc>
          <w:tcPr>
            <w:tcW w:w="2651" w:type="dxa"/>
          </w:tcPr>
          <w:p w14:paraId="5A5DE080" w14:textId="31101108" w:rsidR="004C1C8E" w:rsidRPr="00CE69EA" w:rsidRDefault="004C1C8E" w:rsidP="003726BD">
            <w:pPr>
              <w:jc w:val="both"/>
            </w:pPr>
            <w:proofErr w:type="spellStart"/>
            <w:r>
              <w:t>Фарингомикоз</w:t>
            </w:r>
            <w:proofErr w:type="spellEnd"/>
          </w:p>
        </w:tc>
        <w:tc>
          <w:tcPr>
            <w:tcW w:w="992" w:type="dxa"/>
          </w:tcPr>
          <w:p w14:paraId="5E7A74ED" w14:textId="5543690C" w:rsidR="004C1C8E" w:rsidRPr="00CE69EA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1AE48D8E" w14:textId="238B209D" w:rsidR="004C1C8E" w:rsidRPr="00CE69EA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4D1731D0" w14:textId="3272019B" w:rsidR="004C1C8E" w:rsidRPr="00CE69EA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14:paraId="70FCC40A" w14:textId="77777777" w:rsidR="004C1C8E" w:rsidRPr="00CE69EA" w:rsidRDefault="004C1C8E" w:rsidP="003726BD">
            <w:pPr>
              <w:jc w:val="both"/>
            </w:pPr>
          </w:p>
        </w:tc>
        <w:tc>
          <w:tcPr>
            <w:tcW w:w="992" w:type="dxa"/>
          </w:tcPr>
          <w:p w14:paraId="0DDEDF5E" w14:textId="2BB2448E" w:rsidR="004C1C8E" w:rsidRPr="00CE69EA" w:rsidRDefault="004C1C8E" w:rsidP="003726BD">
            <w:pPr>
              <w:jc w:val="both"/>
            </w:pPr>
          </w:p>
        </w:tc>
      </w:tr>
      <w:tr w:rsidR="004C1C8E" w14:paraId="50D361AB" w14:textId="77777777" w:rsidTr="004C1C8E">
        <w:tc>
          <w:tcPr>
            <w:tcW w:w="718" w:type="dxa"/>
          </w:tcPr>
          <w:p w14:paraId="3E5009F8" w14:textId="4E7EF53D" w:rsidR="004C1C8E" w:rsidRPr="00CE69EA" w:rsidRDefault="004C1C8E" w:rsidP="003726BD">
            <w:pPr>
              <w:jc w:val="both"/>
            </w:pPr>
            <w:r w:rsidRPr="00CE69EA">
              <w:t>2.3.</w:t>
            </w:r>
          </w:p>
        </w:tc>
        <w:tc>
          <w:tcPr>
            <w:tcW w:w="2651" w:type="dxa"/>
          </w:tcPr>
          <w:p w14:paraId="1F9B3B00" w14:textId="740FB62A" w:rsidR="004C1C8E" w:rsidRPr="00CE69EA" w:rsidRDefault="004C1C8E" w:rsidP="003726BD">
            <w:pPr>
              <w:jc w:val="both"/>
            </w:pPr>
            <w:r>
              <w:t xml:space="preserve">Синдром </w:t>
            </w:r>
            <w:proofErr w:type="spellStart"/>
            <w:r>
              <w:t>постназальнго</w:t>
            </w:r>
            <w:proofErr w:type="spellEnd"/>
            <w:r>
              <w:t xml:space="preserve"> затека</w:t>
            </w:r>
          </w:p>
        </w:tc>
        <w:tc>
          <w:tcPr>
            <w:tcW w:w="992" w:type="dxa"/>
          </w:tcPr>
          <w:p w14:paraId="2133228E" w14:textId="1621DA7D" w:rsidR="004C1C8E" w:rsidRPr="00CE69EA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41C153DD" w14:textId="162206F7" w:rsidR="004C1C8E" w:rsidRPr="00CE69EA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30BB1A8E" w14:textId="2B6EF4F6" w:rsidR="004C1C8E" w:rsidRPr="00CE69EA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236CA1F9" w14:textId="77777777" w:rsidR="004C1C8E" w:rsidRPr="00CE69EA" w:rsidRDefault="004C1C8E" w:rsidP="003726BD">
            <w:pPr>
              <w:jc w:val="both"/>
            </w:pPr>
          </w:p>
        </w:tc>
        <w:tc>
          <w:tcPr>
            <w:tcW w:w="992" w:type="dxa"/>
          </w:tcPr>
          <w:p w14:paraId="14F68830" w14:textId="2BF9A646" w:rsidR="004C1C8E" w:rsidRPr="00CE69EA" w:rsidRDefault="004C1C8E" w:rsidP="003726BD">
            <w:pPr>
              <w:jc w:val="both"/>
            </w:pPr>
          </w:p>
        </w:tc>
      </w:tr>
      <w:tr w:rsidR="004C1C8E" w14:paraId="1B8550EE" w14:textId="77777777" w:rsidTr="004C1C8E">
        <w:tc>
          <w:tcPr>
            <w:tcW w:w="718" w:type="dxa"/>
          </w:tcPr>
          <w:p w14:paraId="728188AB" w14:textId="6FC10B14" w:rsidR="004C1C8E" w:rsidRPr="00E866C7" w:rsidRDefault="004C1C8E" w:rsidP="003726BD">
            <w:pPr>
              <w:jc w:val="both"/>
              <w:rPr>
                <w:b/>
                <w:bCs/>
              </w:rPr>
            </w:pPr>
            <w:r w:rsidRPr="00E866C7">
              <w:rPr>
                <w:b/>
                <w:bCs/>
              </w:rPr>
              <w:t>3.</w:t>
            </w:r>
          </w:p>
        </w:tc>
        <w:tc>
          <w:tcPr>
            <w:tcW w:w="2651" w:type="dxa"/>
          </w:tcPr>
          <w:p w14:paraId="6E650BEB" w14:textId="7AFC6E77" w:rsidR="004C1C8E" w:rsidRPr="00E866C7" w:rsidRDefault="004C1C8E" w:rsidP="003726BD">
            <w:pPr>
              <w:jc w:val="both"/>
              <w:rPr>
                <w:b/>
                <w:bCs/>
              </w:rPr>
            </w:pPr>
            <w:r w:rsidRPr="00E866C7">
              <w:rPr>
                <w:b/>
                <w:bCs/>
              </w:rPr>
              <w:t xml:space="preserve">Ангины. Острый </w:t>
            </w:r>
            <w:proofErr w:type="spellStart"/>
            <w:r w:rsidRPr="00E866C7">
              <w:rPr>
                <w:b/>
                <w:bCs/>
              </w:rPr>
              <w:t>тонзиллофарингит</w:t>
            </w:r>
            <w:proofErr w:type="spellEnd"/>
            <w:r>
              <w:rPr>
                <w:b/>
                <w:bCs/>
              </w:rPr>
              <w:t>.</w:t>
            </w:r>
            <w:r w:rsidRPr="00E866C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О</w:t>
            </w:r>
            <w:r w:rsidRPr="00E866C7">
              <w:rPr>
                <w:b/>
                <w:bCs/>
              </w:rPr>
              <w:t>сложнени</w:t>
            </w:r>
            <w:r>
              <w:rPr>
                <w:b/>
                <w:bCs/>
              </w:rPr>
              <w:t>я</w:t>
            </w:r>
            <w:r w:rsidRPr="00E866C7">
              <w:rPr>
                <w:b/>
                <w:bCs/>
              </w:rPr>
              <w:t xml:space="preserve"> ангин</w:t>
            </w:r>
          </w:p>
        </w:tc>
        <w:tc>
          <w:tcPr>
            <w:tcW w:w="992" w:type="dxa"/>
          </w:tcPr>
          <w:p w14:paraId="358723B1" w14:textId="3098CEA2" w:rsidR="004C1C8E" w:rsidRPr="00E866C7" w:rsidRDefault="004C1C8E" w:rsidP="00E866C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1C7117BE" w14:textId="593A9F13" w:rsidR="004C1C8E" w:rsidRPr="00E866C7" w:rsidRDefault="004C1C8E" w:rsidP="00E866C7">
            <w:pPr>
              <w:jc w:val="center"/>
              <w:rPr>
                <w:b/>
                <w:bCs/>
                <w:sz w:val="24"/>
                <w:szCs w:val="24"/>
              </w:rPr>
            </w:pPr>
            <w:r w:rsidRPr="00E866C7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39A890B7" w14:textId="201E27E5" w:rsidR="004C1C8E" w:rsidRPr="00E866C7" w:rsidRDefault="004C1C8E" w:rsidP="00E866C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0F870DDD" w14:textId="77777777" w:rsidR="004C1C8E" w:rsidRPr="00E866C7" w:rsidRDefault="004C1C8E" w:rsidP="003726BD">
            <w:pPr>
              <w:jc w:val="both"/>
              <w:rPr>
                <w:b/>
                <w:bCs/>
              </w:rPr>
            </w:pPr>
          </w:p>
        </w:tc>
        <w:tc>
          <w:tcPr>
            <w:tcW w:w="992" w:type="dxa"/>
          </w:tcPr>
          <w:p w14:paraId="12C49B45" w14:textId="198E9F6E" w:rsidR="004C1C8E" w:rsidRPr="00E866C7" w:rsidRDefault="004C1C8E" w:rsidP="003726BD">
            <w:pPr>
              <w:jc w:val="both"/>
              <w:rPr>
                <w:b/>
                <w:bCs/>
              </w:rPr>
            </w:pPr>
            <w:r w:rsidRPr="00E866C7">
              <w:rPr>
                <w:b/>
                <w:bCs/>
              </w:rPr>
              <w:t>Промежуточный контроль (зачет)</w:t>
            </w:r>
          </w:p>
        </w:tc>
      </w:tr>
      <w:tr w:rsidR="004C1C8E" w14:paraId="500FE2DD" w14:textId="77777777" w:rsidTr="004C1C8E">
        <w:tc>
          <w:tcPr>
            <w:tcW w:w="718" w:type="dxa"/>
          </w:tcPr>
          <w:p w14:paraId="5FE04935" w14:textId="1A80818D" w:rsidR="004C1C8E" w:rsidRPr="00CE69EA" w:rsidRDefault="004C1C8E" w:rsidP="003726BD">
            <w:pPr>
              <w:jc w:val="both"/>
            </w:pPr>
            <w:r w:rsidRPr="00CE69EA">
              <w:t>3.1.</w:t>
            </w:r>
          </w:p>
        </w:tc>
        <w:tc>
          <w:tcPr>
            <w:tcW w:w="2651" w:type="dxa"/>
          </w:tcPr>
          <w:p w14:paraId="3A656ED0" w14:textId="1F7948EF" w:rsidR="004C1C8E" w:rsidRPr="00CE69EA" w:rsidRDefault="004C1C8E" w:rsidP="003726BD">
            <w:pPr>
              <w:jc w:val="both"/>
            </w:pPr>
            <w:r>
              <w:t xml:space="preserve">Вульгарные ангины. Острый </w:t>
            </w:r>
            <w:proofErr w:type="spellStart"/>
            <w:r>
              <w:t>тонзиллофарингит</w:t>
            </w:r>
            <w:proofErr w:type="spellEnd"/>
            <w:r>
              <w:t>. Реабилитация  пациента после ангины.</w:t>
            </w:r>
          </w:p>
        </w:tc>
        <w:tc>
          <w:tcPr>
            <w:tcW w:w="992" w:type="dxa"/>
          </w:tcPr>
          <w:p w14:paraId="6059055E" w14:textId="03456258" w:rsidR="004C1C8E" w:rsidRPr="00CE69EA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522FBEE4" w14:textId="0AEFB2AC" w:rsidR="004C1C8E" w:rsidRPr="00CE69EA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0CBAFF35" w14:textId="371E4FE6" w:rsidR="004C1C8E" w:rsidRPr="00CE69EA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6200FACB" w14:textId="77777777" w:rsidR="004C1C8E" w:rsidRPr="00CE69EA" w:rsidRDefault="004C1C8E" w:rsidP="003726BD">
            <w:pPr>
              <w:jc w:val="both"/>
            </w:pPr>
          </w:p>
        </w:tc>
        <w:tc>
          <w:tcPr>
            <w:tcW w:w="992" w:type="dxa"/>
          </w:tcPr>
          <w:p w14:paraId="7CDD4794" w14:textId="4B2B9507" w:rsidR="004C1C8E" w:rsidRPr="00CE69EA" w:rsidRDefault="004C1C8E" w:rsidP="003726BD">
            <w:pPr>
              <w:jc w:val="both"/>
            </w:pPr>
          </w:p>
        </w:tc>
      </w:tr>
      <w:tr w:rsidR="004C1C8E" w14:paraId="2F5C69B9" w14:textId="77777777" w:rsidTr="004C1C8E">
        <w:tc>
          <w:tcPr>
            <w:tcW w:w="718" w:type="dxa"/>
          </w:tcPr>
          <w:p w14:paraId="253D1216" w14:textId="172B758A" w:rsidR="004C1C8E" w:rsidRPr="00CE69EA" w:rsidRDefault="004C1C8E" w:rsidP="003726BD">
            <w:pPr>
              <w:jc w:val="both"/>
            </w:pPr>
            <w:r w:rsidRPr="00CE69EA">
              <w:t>3.2.</w:t>
            </w:r>
          </w:p>
        </w:tc>
        <w:tc>
          <w:tcPr>
            <w:tcW w:w="2651" w:type="dxa"/>
          </w:tcPr>
          <w:p w14:paraId="32EBA0FF" w14:textId="6A48D7A0" w:rsidR="004C1C8E" w:rsidRPr="00CE69EA" w:rsidRDefault="004C1C8E" w:rsidP="003726BD">
            <w:pPr>
              <w:jc w:val="both"/>
            </w:pPr>
            <w:r>
              <w:t>Вторичные  ангины.</w:t>
            </w:r>
          </w:p>
        </w:tc>
        <w:tc>
          <w:tcPr>
            <w:tcW w:w="992" w:type="dxa"/>
          </w:tcPr>
          <w:p w14:paraId="148C29A9" w14:textId="17DA76EE" w:rsidR="004C1C8E" w:rsidRPr="00CE69EA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6026F5C2" w14:textId="20EBF57C" w:rsidR="004C1C8E" w:rsidRPr="00CE69EA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51AF0A9D" w14:textId="0BE566CB" w:rsidR="004C1C8E" w:rsidRPr="00CE69EA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18FF3531" w14:textId="77777777" w:rsidR="004C1C8E" w:rsidRPr="00CE69EA" w:rsidRDefault="004C1C8E" w:rsidP="003726BD">
            <w:pPr>
              <w:jc w:val="both"/>
            </w:pPr>
          </w:p>
        </w:tc>
        <w:tc>
          <w:tcPr>
            <w:tcW w:w="992" w:type="dxa"/>
          </w:tcPr>
          <w:p w14:paraId="4336FB88" w14:textId="5AA22200" w:rsidR="004C1C8E" w:rsidRPr="00CE69EA" w:rsidRDefault="004C1C8E" w:rsidP="003726BD">
            <w:pPr>
              <w:jc w:val="both"/>
            </w:pPr>
          </w:p>
        </w:tc>
      </w:tr>
      <w:tr w:rsidR="004C1C8E" w14:paraId="715379AC" w14:textId="77777777" w:rsidTr="004C1C8E">
        <w:tc>
          <w:tcPr>
            <w:tcW w:w="718" w:type="dxa"/>
          </w:tcPr>
          <w:p w14:paraId="4C74D9F1" w14:textId="50A481B7" w:rsidR="004C1C8E" w:rsidRPr="00CE69EA" w:rsidRDefault="004C1C8E" w:rsidP="003726BD">
            <w:pPr>
              <w:jc w:val="both"/>
            </w:pPr>
            <w:r w:rsidRPr="00CE69EA">
              <w:t>3.3.</w:t>
            </w:r>
          </w:p>
        </w:tc>
        <w:tc>
          <w:tcPr>
            <w:tcW w:w="2651" w:type="dxa"/>
          </w:tcPr>
          <w:p w14:paraId="39D9D827" w14:textId="3CFBEC67" w:rsidR="004C1C8E" w:rsidRPr="00CE69EA" w:rsidRDefault="004C1C8E" w:rsidP="003726BD">
            <w:pPr>
              <w:jc w:val="both"/>
            </w:pPr>
            <w:r>
              <w:t>Осложнения острого тонзиллита</w:t>
            </w:r>
          </w:p>
        </w:tc>
        <w:tc>
          <w:tcPr>
            <w:tcW w:w="992" w:type="dxa"/>
          </w:tcPr>
          <w:p w14:paraId="754635B1" w14:textId="33113B57" w:rsidR="004C1C8E" w:rsidRPr="00CE69EA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2186CC3A" w14:textId="28A62CA7" w:rsidR="004C1C8E" w:rsidRPr="00CE69EA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4B558989" w14:textId="1735621A" w:rsidR="004C1C8E" w:rsidRPr="00CE69EA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00D66DB8" w14:textId="77777777" w:rsidR="004C1C8E" w:rsidRPr="00CE69EA" w:rsidRDefault="004C1C8E" w:rsidP="003726BD">
            <w:pPr>
              <w:jc w:val="both"/>
            </w:pPr>
          </w:p>
        </w:tc>
        <w:tc>
          <w:tcPr>
            <w:tcW w:w="992" w:type="dxa"/>
          </w:tcPr>
          <w:p w14:paraId="2B8A3D04" w14:textId="11A84E74" w:rsidR="004C1C8E" w:rsidRPr="00CE69EA" w:rsidRDefault="004C1C8E" w:rsidP="003726BD">
            <w:pPr>
              <w:jc w:val="both"/>
            </w:pPr>
          </w:p>
        </w:tc>
      </w:tr>
      <w:tr w:rsidR="004C1C8E" w14:paraId="12F7BCA8" w14:textId="77777777" w:rsidTr="004C1C8E">
        <w:tc>
          <w:tcPr>
            <w:tcW w:w="718" w:type="dxa"/>
          </w:tcPr>
          <w:p w14:paraId="647E6A0A" w14:textId="05997DF1" w:rsidR="004C1C8E" w:rsidRPr="00E866C7" w:rsidRDefault="004C1C8E" w:rsidP="003726BD">
            <w:pPr>
              <w:jc w:val="both"/>
              <w:rPr>
                <w:b/>
                <w:bCs/>
              </w:rPr>
            </w:pPr>
            <w:r w:rsidRPr="00E866C7">
              <w:rPr>
                <w:b/>
                <w:bCs/>
              </w:rPr>
              <w:lastRenderedPageBreak/>
              <w:t>4.</w:t>
            </w:r>
          </w:p>
        </w:tc>
        <w:tc>
          <w:tcPr>
            <w:tcW w:w="2651" w:type="dxa"/>
          </w:tcPr>
          <w:p w14:paraId="60B6E895" w14:textId="586DEA57" w:rsidR="004C1C8E" w:rsidRPr="00E866C7" w:rsidRDefault="004C1C8E" w:rsidP="003726BD">
            <w:pPr>
              <w:jc w:val="both"/>
              <w:rPr>
                <w:b/>
                <w:bCs/>
              </w:rPr>
            </w:pPr>
            <w:r w:rsidRPr="00E866C7">
              <w:rPr>
                <w:b/>
                <w:bCs/>
              </w:rPr>
              <w:t>Хронический тонзиллит и сопряженная соматическая патология</w:t>
            </w:r>
          </w:p>
        </w:tc>
        <w:tc>
          <w:tcPr>
            <w:tcW w:w="992" w:type="dxa"/>
          </w:tcPr>
          <w:p w14:paraId="64058BFF" w14:textId="2E2670FC" w:rsidR="004C1C8E" w:rsidRPr="00E866C7" w:rsidRDefault="004C1C8E" w:rsidP="00E866C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14:paraId="43D896BE" w14:textId="3FA0DE6E" w:rsidR="004C1C8E" w:rsidRPr="00E866C7" w:rsidRDefault="004C1C8E" w:rsidP="00E866C7">
            <w:pPr>
              <w:jc w:val="center"/>
              <w:rPr>
                <w:b/>
                <w:bCs/>
                <w:sz w:val="24"/>
                <w:szCs w:val="24"/>
              </w:rPr>
            </w:pPr>
            <w:r w:rsidRPr="00E866C7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671BE072" w14:textId="13C933EA" w:rsidR="004C1C8E" w:rsidRPr="00E866C7" w:rsidRDefault="004C1C8E" w:rsidP="004C1C8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3C3846DE" w14:textId="28D94C9C" w:rsidR="004C1C8E" w:rsidRPr="00E866C7" w:rsidRDefault="004C1C8E" w:rsidP="000622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992" w:type="dxa"/>
          </w:tcPr>
          <w:p w14:paraId="337E650F" w14:textId="3D3BDA73" w:rsidR="004C1C8E" w:rsidRPr="00E866C7" w:rsidRDefault="004C1C8E" w:rsidP="000622DD">
            <w:pPr>
              <w:jc w:val="center"/>
              <w:rPr>
                <w:b/>
                <w:bCs/>
              </w:rPr>
            </w:pPr>
            <w:r w:rsidRPr="00E866C7">
              <w:rPr>
                <w:b/>
                <w:bCs/>
              </w:rPr>
              <w:t>Промежуточный контроль (зачет)</w:t>
            </w:r>
          </w:p>
        </w:tc>
      </w:tr>
      <w:tr w:rsidR="004C1C8E" w14:paraId="0150D1DD" w14:textId="77777777" w:rsidTr="004C1C8E">
        <w:tc>
          <w:tcPr>
            <w:tcW w:w="718" w:type="dxa"/>
          </w:tcPr>
          <w:p w14:paraId="1EB5F58C" w14:textId="2D0262A3" w:rsidR="004C1C8E" w:rsidRPr="00CE69EA" w:rsidRDefault="004C1C8E" w:rsidP="003726BD">
            <w:pPr>
              <w:jc w:val="both"/>
            </w:pPr>
            <w:r w:rsidRPr="00CE69EA">
              <w:t>4.1</w:t>
            </w:r>
          </w:p>
        </w:tc>
        <w:tc>
          <w:tcPr>
            <w:tcW w:w="2651" w:type="dxa"/>
          </w:tcPr>
          <w:p w14:paraId="4599C25E" w14:textId="4BEE6358" w:rsidR="004C1C8E" w:rsidRPr="00CE69EA" w:rsidRDefault="004C1C8E" w:rsidP="003726BD">
            <w:pPr>
              <w:jc w:val="both"/>
            </w:pPr>
            <w:r>
              <w:t>Хронический неспецифический тонзиллит</w:t>
            </w:r>
          </w:p>
        </w:tc>
        <w:tc>
          <w:tcPr>
            <w:tcW w:w="992" w:type="dxa"/>
          </w:tcPr>
          <w:p w14:paraId="36C26711" w14:textId="3916FE68" w:rsidR="004C1C8E" w:rsidRPr="00CE69EA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5AF8C5A0" w14:textId="3641AB3A" w:rsidR="004C1C8E" w:rsidRPr="00CE69EA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14C26BC9" w14:textId="18067178" w:rsidR="004C1C8E" w:rsidRPr="00CE69EA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62BE173C" w14:textId="34B249B4" w:rsidR="004C1C8E" w:rsidRPr="00CE69EA" w:rsidRDefault="002215F3" w:rsidP="000622DD">
            <w:pPr>
              <w:jc w:val="center"/>
            </w:pPr>
            <w:r>
              <w:t>-</w:t>
            </w:r>
          </w:p>
        </w:tc>
        <w:tc>
          <w:tcPr>
            <w:tcW w:w="992" w:type="dxa"/>
          </w:tcPr>
          <w:p w14:paraId="01ADBDA3" w14:textId="560396D4" w:rsidR="004C1C8E" w:rsidRPr="00CE69EA" w:rsidRDefault="004C1C8E" w:rsidP="000622DD">
            <w:pPr>
              <w:jc w:val="center"/>
            </w:pPr>
          </w:p>
        </w:tc>
      </w:tr>
      <w:tr w:rsidR="004C1C8E" w14:paraId="23938C24" w14:textId="77777777" w:rsidTr="004C1C8E">
        <w:tc>
          <w:tcPr>
            <w:tcW w:w="718" w:type="dxa"/>
          </w:tcPr>
          <w:p w14:paraId="61F2F5B2" w14:textId="3504F20E" w:rsidR="004C1C8E" w:rsidRPr="00CE69EA" w:rsidRDefault="004C1C8E" w:rsidP="003726BD">
            <w:pPr>
              <w:jc w:val="both"/>
            </w:pPr>
            <w:r w:rsidRPr="00CE69EA">
              <w:t>4.2.</w:t>
            </w:r>
          </w:p>
        </w:tc>
        <w:tc>
          <w:tcPr>
            <w:tcW w:w="2651" w:type="dxa"/>
          </w:tcPr>
          <w:p w14:paraId="40C88A33" w14:textId="0BBA016B" w:rsidR="004C1C8E" w:rsidRPr="00CE69EA" w:rsidRDefault="004C1C8E" w:rsidP="003726BD">
            <w:pPr>
              <w:jc w:val="both"/>
            </w:pPr>
            <w:r>
              <w:t xml:space="preserve">Соматическая патология у пациента с хроническим тонзиллитом: сопутствующая, сопряженная или </w:t>
            </w:r>
            <w:proofErr w:type="spellStart"/>
            <w:r>
              <w:t>патогенетически</w:t>
            </w:r>
            <w:proofErr w:type="spellEnd"/>
            <w:r>
              <w:t xml:space="preserve"> не связанная?</w:t>
            </w:r>
          </w:p>
        </w:tc>
        <w:tc>
          <w:tcPr>
            <w:tcW w:w="992" w:type="dxa"/>
          </w:tcPr>
          <w:p w14:paraId="686AACE1" w14:textId="782DCCF8" w:rsidR="004C1C8E" w:rsidRPr="00CE69EA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5F771239" w14:textId="4B45043C" w:rsidR="004C1C8E" w:rsidRPr="00CE69EA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7602F06B" w14:textId="102FF635" w:rsidR="004C1C8E" w:rsidRPr="00CE69EA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382ADE06" w14:textId="36C247BF" w:rsidR="004C1C8E" w:rsidRPr="00CE69EA" w:rsidRDefault="002215F3" w:rsidP="000622DD">
            <w:pPr>
              <w:jc w:val="center"/>
            </w:pPr>
            <w:r>
              <w:t>-</w:t>
            </w:r>
          </w:p>
        </w:tc>
        <w:tc>
          <w:tcPr>
            <w:tcW w:w="992" w:type="dxa"/>
          </w:tcPr>
          <w:p w14:paraId="69CE1F4C" w14:textId="318E38EE" w:rsidR="004C1C8E" w:rsidRPr="00CE69EA" w:rsidRDefault="004C1C8E" w:rsidP="000622DD">
            <w:pPr>
              <w:jc w:val="center"/>
            </w:pPr>
          </w:p>
        </w:tc>
      </w:tr>
      <w:tr w:rsidR="004C1C8E" w14:paraId="0FACDD3B" w14:textId="77777777" w:rsidTr="004C1C8E">
        <w:tc>
          <w:tcPr>
            <w:tcW w:w="718" w:type="dxa"/>
          </w:tcPr>
          <w:p w14:paraId="4F2938E6" w14:textId="2BCD4952" w:rsidR="004C1C8E" w:rsidRPr="00CE69EA" w:rsidRDefault="004C1C8E" w:rsidP="003726BD">
            <w:pPr>
              <w:jc w:val="both"/>
            </w:pPr>
            <w:r w:rsidRPr="00CE69EA">
              <w:t>4.3.</w:t>
            </w:r>
          </w:p>
        </w:tc>
        <w:tc>
          <w:tcPr>
            <w:tcW w:w="2651" w:type="dxa"/>
          </w:tcPr>
          <w:p w14:paraId="7B78BC33" w14:textId="38B1D74C" w:rsidR="004C1C8E" w:rsidRPr="00CE69EA" w:rsidRDefault="004C1C8E" w:rsidP="003726BD">
            <w:pPr>
              <w:jc w:val="both"/>
            </w:pPr>
            <w:r>
              <w:t>Аппаратные методы лечения хронического тонзиллита, хронического фарингита</w:t>
            </w:r>
          </w:p>
        </w:tc>
        <w:tc>
          <w:tcPr>
            <w:tcW w:w="992" w:type="dxa"/>
          </w:tcPr>
          <w:p w14:paraId="61D8D8E7" w14:textId="41F9C46D" w:rsidR="004C1C8E" w:rsidRPr="00CE69EA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5705F0CE" w14:textId="1B04F8B1" w:rsidR="004C1C8E" w:rsidRPr="00CE69EA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19F3F557" w14:textId="4A3BD266" w:rsidR="004C1C8E" w:rsidRPr="00CE69EA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5AE6E1D1" w14:textId="1E114811" w:rsidR="004C1C8E" w:rsidRPr="00CE69EA" w:rsidRDefault="004C1C8E" w:rsidP="000622DD">
            <w:pPr>
              <w:jc w:val="center"/>
            </w:pPr>
            <w:r>
              <w:t>6</w:t>
            </w:r>
          </w:p>
        </w:tc>
        <w:tc>
          <w:tcPr>
            <w:tcW w:w="992" w:type="dxa"/>
          </w:tcPr>
          <w:p w14:paraId="3F17D0AA" w14:textId="5F9464AB" w:rsidR="004C1C8E" w:rsidRPr="00CE69EA" w:rsidRDefault="004C1C8E" w:rsidP="000622DD">
            <w:pPr>
              <w:jc w:val="center"/>
            </w:pPr>
          </w:p>
        </w:tc>
      </w:tr>
      <w:tr w:rsidR="004C1C8E" w14:paraId="018BAB7A" w14:textId="77777777" w:rsidTr="004C1C8E">
        <w:tc>
          <w:tcPr>
            <w:tcW w:w="718" w:type="dxa"/>
          </w:tcPr>
          <w:p w14:paraId="450D2218" w14:textId="338ADC80" w:rsidR="004C1C8E" w:rsidRPr="00E866C7" w:rsidRDefault="004C1C8E" w:rsidP="003726BD">
            <w:pPr>
              <w:jc w:val="both"/>
              <w:rPr>
                <w:b/>
                <w:bCs/>
              </w:rPr>
            </w:pPr>
            <w:r w:rsidRPr="00E866C7">
              <w:rPr>
                <w:b/>
                <w:bCs/>
              </w:rPr>
              <w:t>5.</w:t>
            </w:r>
          </w:p>
        </w:tc>
        <w:tc>
          <w:tcPr>
            <w:tcW w:w="2651" w:type="dxa"/>
          </w:tcPr>
          <w:p w14:paraId="23E1BAE0" w14:textId="409BF164" w:rsidR="004C1C8E" w:rsidRPr="00E866C7" w:rsidRDefault="004C1C8E" w:rsidP="003726BD">
            <w:pPr>
              <w:jc w:val="both"/>
              <w:rPr>
                <w:b/>
                <w:bCs/>
              </w:rPr>
            </w:pPr>
            <w:r w:rsidRPr="00E866C7">
              <w:rPr>
                <w:b/>
                <w:bCs/>
              </w:rPr>
              <w:t>Инфекционные гранулемы и опухоли глотки</w:t>
            </w:r>
          </w:p>
        </w:tc>
        <w:tc>
          <w:tcPr>
            <w:tcW w:w="992" w:type="dxa"/>
          </w:tcPr>
          <w:p w14:paraId="25CAFA25" w14:textId="7134C852" w:rsidR="004C1C8E" w:rsidRPr="00E866C7" w:rsidRDefault="004C1C8E" w:rsidP="00E866C7">
            <w:pPr>
              <w:jc w:val="center"/>
              <w:rPr>
                <w:b/>
                <w:bCs/>
                <w:sz w:val="24"/>
                <w:szCs w:val="24"/>
              </w:rPr>
            </w:pPr>
            <w:r w:rsidRPr="00E866C7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76EB1DF4" w14:textId="2CE49F48" w:rsidR="004C1C8E" w:rsidRPr="00E866C7" w:rsidRDefault="004C1C8E" w:rsidP="00E866C7">
            <w:pPr>
              <w:jc w:val="center"/>
              <w:rPr>
                <w:b/>
                <w:bCs/>
                <w:sz w:val="24"/>
                <w:szCs w:val="24"/>
              </w:rPr>
            </w:pPr>
            <w:r w:rsidRPr="00E866C7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14:paraId="34E9028B" w14:textId="59BF53F6" w:rsidR="004C1C8E" w:rsidRPr="00E866C7" w:rsidRDefault="004C1C8E" w:rsidP="00E866C7">
            <w:pPr>
              <w:jc w:val="center"/>
              <w:rPr>
                <w:b/>
                <w:bCs/>
                <w:sz w:val="24"/>
                <w:szCs w:val="24"/>
              </w:rPr>
            </w:pPr>
            <w:r w:rsidRPr="00E866C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3A887E0C" w14:textId="56473D8E" w:rsidR="004C1C8E" w:rsidRPr="00E866C7" w:rsidRDefault="002215F3" w:rsidP="003726BD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992" w:type="dxa"/>
          </w:tcPr>
          <w:p w14:paraId="6A134D5C" w14:textId="6671E5C4" w:rsidR="004C1C8E" w:rsidRPr="00E866C7" w:rsidRDefault="004C1C8E" w:rsidP="003726BD">
            <w:pPr>
              <w:jc w:val="both"/>
              <w:rPr>
                <w:b/>
                <w:bCs/>
              </w:rPr>
            </w:pPr>
            <w:r w:rsidRPr="00E866C7">
              <w:rPr>
                <w:b/>
                <w:bCs/>
              </w:rPr>
              <w:t>Промежуточный контроль (зачет)</w:t>
            </w:r>
          </w:p>
        </w:tc>
      </w:tr>
      <w:tr w:rsidR="004C1C8E" w14:paraId="68E01076" w14:textId="77777777" w:rsidTr="004C1C8E">
        <w:tc>
          <w:tcPr>
            <w:tcW w:w="718" w:type="dxa"/>
          </w:tcPr>
          <w:p w14:paraId="237C9820" w14:textId="723E976E" w:rsidR="004C1C8E" w:rsidRPr="0073409C" w:rsidRDefault="004C1C8E" w:rsidP="003726BD">
            <w:pPr>
              <w:jc w:val="both"/>
            </w:pPr>
            <w:r w:rsidRPr="0073409C">
              <w:t>5.1.</w:t>
            </w:r>
          </w:p>
        </w:tc>
        <w:tc>
          <w:tcPr>
            <w:tcW w:w="2651" w:type="dxa"/>
          </w:tcPr>
          <w:p w14:paraId="7DE4DAFD" w14:textId="6F601D5C" w:rsidR="004C1C8E" w:rsidRPr="0073409C" w:rsidRDefault="004C1C8E" w:rsidP="003726BD">
            <w:pPr>
              <w:jc w:val="both"/>
            </w:pPr>
            <w:r>
              <w:t>Инфекционные гранулемы глотки</w:t>
            </w:r>
          </w:p>
        </w:tc>
        <w:tc>
          <w:tcPr>
            <w:tcW w:w="992" w:type="dxa"/>
          </w:tcPr>
          <w:p w14:paraId="4FB2142B" w14:textId="3561CDF4" w:rsidR="004C1C8E" w:rsidRPr="0073409C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7DBCA3FD" w14:textId="45217671" w:rsidR="004C1C8E" w:rsidRPr="0073409C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48EC101B" w14:textId="32F44EB7" w:rsidR="004C1C8E" w:rsidRPr="0073409C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59DF5F51" w14:textId="06116242" w:rsidR="004C1C8E" w:rsidRPr="0073409C" w:rsidRDefault="002215F3" w:rsidP="003726BD">
            <w:pPr>
              <w:jc w:val="both"/>
            </w:pPr>
            <w:r>
              <w:t>-</w:t>
            </w:r>
          </w:p>
        </w:tc>
        <w:tc>
          <w:tcPr>
            <w:tcW w:w="992" w:type="dxa"/>
          </w:tcPr>
          <w:p w14:paraId="2332A491" w14:textId="21587724" w:rsidR="004C1C8E" w:rsidRPr="0073409C" w:rsidRDefault="004C1C8E" w:rsidP="003726BD">
            <w:pPr>
              <w:jc w:val="both"/>
            </w:pPr>
          </w:p>
        </w:tc>
      </w:tr>
      <w:tr w:rsidR="004C1C8E" w14:paraId="685D20D6" w14:textId="77777777" w:rsidTr="004C1C8E">
        <w:tc>
          <w:tcPr>
            <w:tcW w:w="718" w:type="dxa"/>
          </w:tcPr>
          <w:p w14:paraId="44B93BB3" w14:textId="3A29D78A" w:rsidR="004C1C8E" w:rsidRPr="0073409C" w:rsidRDefault="004C1C8E" w:rsidP="003726BD">
            <w:pPr>
              <w:jc w:val="both"/>
            </w:pPr>
            <w:r w:rsidRPr="0073409C">
              <w:t>5.2.</w:t>
            </w:r>
          </w:p>
        </w:tc>
        <w:tc>
          <w:tcPr>
            <w:tcW w:w="2651" w:type="dxa"/>
          </w:tcPr>
          <w:p w14:paraId="11341AD2" w14:textId="567B38F4" w:rsidR="004C1C8E" w:rsidRPr="0073409C" w:rsidRDefault="004C1C8E" w:rsidP="003726BD">
            <w:pPr>
              <w:jc w:val="both"/>
            </w:pPr>
            <w:r>
              <w:t>Доброкачественные опухоли глотки</w:t>
            </w:r>
          </w:p>
        </w:tc>
        <w:tc>
          <w:tcPr>
            <w:tcW w:w="992" w:type="dxa"/>
          </w:tcPr>
          <w:p w14:paraId="16F5A722" w14:textId="0426E55B" w:rsidR="004C1C8E" w:rsidRPr="0073409C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691989B5" w14:textId="2FC9A997" w:rsidR="004C1C8E" w:rsidRPr="0073409C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13C4D41A" w14:textId="2F016A8A" w:rsidR="004C1C8E" w:rsidRPr="0073409C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04FDEE34" w14:textId="63F32024" w:rsidR="004C1C8E" w:rsidRPr="0073409C" w:rsidRDefault="002215F3" w:rsidP="003726BD">
            <w:pPr>
              <w:jc w:val="both"/>
            </w:pPr>
            <w:r>
              <w:t>-</w:t>
            </w:r>
          </w:p>
        </w:tc>
        <w:tc>
          <w:tcPr>
            <w:tcW w:w="992" w:type="dxa"/>
          </w:tcPr>
          <w:p w14:paraId="010999C7" w14:textId="69588BF4" w:rsidR="004C1C8E" w:rsidRPr="0073409C" w:rsidRDefault="004C1C8E" w:rsidP="003726BD">
            <w:pPr>
              <w:jc w:val="both"/>
            </w:pPr>
          </w:p>
        </w:tc>
      </w:tr>
      <w:tr w:rsidR="004C1C8E" w14:paraId="2FAA3CC2" w14:textId="77777777" w:rsidTr="004C1C8E">
        <w:tc>
          <w:tcPr>
            <w:tcW w:w="718" w:type="dxa"/>
          </w:tcPr>
          <w:p w14:paraId="07B327DD" w14:textId="4FE7FC28" w:rsidR="004C1C8E" w:rsidRPr="0073409C" w:rsidRDefault="004C1C8E" w:rsidP="003726BD">
            <w:pPr>
              <w:jc w:val="both"/>
            </w:pPr>
            <w:r w:rsidRPr="0073409C">
              <w:t>5.3.</w:t>
            </w:r>
          </w:p>
        </w:tc>
        <w:tc>
          <w:tcPr>
            <w:tcW w:w="2651" w:type="dxa"/>
          </w:tcPr>
          <w:p w14:paraId="7F0CF989" w14:textId="7E0AF283" w:rsidR="004C1C8E" w:rsidRPr="0073409C" w:rsidRDefault="004C1C8E" w:rsidP="003726BD">
            <w:pPr>
              <w:jc w:val="both"/>
            </w:pPr>
            <w:r>
              <w:t>Злокачественные опухоли глотки</w:t>
            </w:r>
          </w:p>
        </w:tc>
        <w:tc>
          <w:tcPr>
            <w:tcW w:w="992" w:type="dxa"/>
          </w:tcPr>
          <w:p w14:paraId="2FCDFC13" w14:textId="6339941F" w:rsidR="004C1C8E" w:rsidRPr="0073409C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0C4C2FC2" w14:textId="667BC5D8" w:rsidR="004C1C8E" w:rsidRPr="0073409C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61D0EA8F" w14:textId="6460F31E" w:rsidR="004C1C8E" w:rsidRPr="0073409C" w:rsidRDefault="004C1C8E" w:rsidP="00E86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73A9BC8F" w14:textId="0124FEB1" w:rsidR="004C1C8E" w:rsidRPr="0073409C" w:rsidRDefault="002215F3" w:rsidP="003726BD">
            <w:pPr>
              <w:jc w:val="both"/>
            </w:pPr>
            <w:r>
              <w:t>-</w:t>
            </w:r>
          </w:p>
        </w:tc>
        <w:tc>
          <w:tcPr>
            <w:tcW w:w="992" w:type="dxa"/>
          </w:tcPr>
          <w:p w14:paraId="26C35BEC" w14:textId="1CA7FD36" w:rsidR="004C1C8E" w:rsidRPr="0073409C" w:rsidRDefault="004C1C8E" w:rsidP="003726BD">
            <w:pPr>
              <w:jc w:val="both"/>
            </w:pPr>
          </w:p>
        </w:tc>
      </w:tr>
      <w:tr w:rsidR="004C1C8E" w14:paraId="55F1ECA3" w14:textId="77777777" w:rsidTr="004C1C8E">
        <w:tc>
          <w:tcPr>
            <w:tcW w:w="718" w:type="dxa"/>
          </w:tcPr>
          <w:p w14:paraId="663E0DC2" w14:textId="587EF258" w:rsidR="004C1C8E" w:rsidRPr="00E866C7" w:rsidRDefault="004C1C8E" w:rsidP="00804418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E866C7">
              <w:rPr>
                <w:b/>
                <w:bCs/>
                <w:i/>
                <w:iCs/>
                <w:sz w:val="20"/>
                <w:szCs w:val="20"/>
              </w:rPr>
              <w:t>6.</w:t>
            </w:r>
          </w:p>
        </w:tc>
        <w:tc>
          <w:tcPr>
            <w:tcW w:w="2651" w:type="dxa"/>
          </w:tcPr>
          <w:p w14:paraId="75A2AC48" w14:textId="15A1F808" w:rsidR="004C1C8E" w:rsidRPr="00E866C7" w:rsidRDefault="004C1C8E" w:rsidP="00804418">
            <w:pPr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E866C7">
              <w:rPr>
                <w:b/>
                <w:bCs/>
                <w:i/>
                <w:iCs/>
                <w:sz w:val="20"/>
                <w:szCs w:val="20"/>
              </w:rPr>
              <w:t>Итоговая аттестация</w:t>
            </w:r>
          </w:p>
        </w:tc>
        <w:tc>
          <w:tcPr>
            <w:tcW w:w="992" w:type="dxa"/>
          </w:tcPr>
          <w:p w14:paraId="7CB84588" w14:textId="10F5ECE6" w:rsidR="004C1C8E" w:rsidRPr="00E866C7" w:rsidRDefault="004C1C8E" w:rsidP="00E866C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E866C7">
              <w:rPr>
                <w:b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44506A84" w14:textId="7268D29B" w:rsidR="004C1C8E" w:rsidRPr="00E866C7" w:rsidRDefault="004C1C8E" w:rsidP="00E866C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E866C7">
              <w:rPr>
                <w:b/>
                <w:bCs/>
                <w:i/>
                <w:iCs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14:paraId="5C132A62" w14:textId="458DF7D0" w:rsidR="004C1C8E" w:rsidRPr="00E866C7" w:rsidRDefault="004C1C8E" w:rsidP="00E866C7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E866C7">
              <w:rPr>
                <w:b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14:paraId="7305696F" w14:textId="77777777" w:rsidR="004C1C8E" w:rsidRPr="00FD0BF6" w:rsidRDefault="004C1C8E" w:rsidP="00804418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992" w:type="dxa"/>
          </w:tcPr>
          <w:p w14:paraId="664DE909" w14:textId="51B39FC7" w:rsidR="004C1C8E" w:rsidRPr="00FD0BF6" w:rsidRDefault="004C1C8E" w:rsidP="00804418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</w:tbl>
    <w:p w14:paraId="2BDE64F9" w14:textId="0DD46280" w:rsidR="003726BD" w:rsidRDefault="003726BD" w:rsidP="006D5593">
      <w:pPr>
        <w:spacing w:after="0" w:line="240" w:lineRule="auto"/>
        <w:jc w:val="both"/>
      </w:pPr>
    </w:p>
    <w:p w14:paraId="27D38B43" w14:textId="4126D207" w:rsidR="003726BD" w:rsidRDefault="003726BD" w:rsidP="006D5593">
      <w:pPr>
        <w:spacing w:after="0" w:line="240" w:lineRule="auto"/>
        <w:jc w:val="both"/>
      </w:pPr>
    </w:p>
    <w:p w14:paraId="095427B2" w14:textId="77777777" w:rsidR="00C05EC5" w:rsidRDefault="00C05EC5" w:rsidP="006D5593">
      <w:pPr>
        <w:spacing w:after="0" w:line="240" w:lineRule="auto"/>
        <w:jc w:val="both"/>
      </w:pPr>
    </w:p>
    <w:p w14:paraId="0A468838" w14:textId="77777777" w:rsidR="00111990" w:rsidRDefault="00111990" w:rsidP="00111990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7F0AD7DB" w14:textId="1A3BFC30" w:rsidR="003726BD" w:rsidRPr="00111990" w:rsidRDefault="00111990" w:rsidP="00111990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111990">
        <w:rPr>
          <w:b/>
          <w:bCs/>
          <w:sz w:val="32"/>
          <w:szCs w:val="32"/>
        </w:rPr>
        <w:t>VII. Рабочие программы учебных модулей</w:t>
      </w:r>
    </w:p>
    <w:p w14:paraId="6F4C9B04" w14:textId="68E3EE1F" w:rsidR="003726BD" w:rsidRDefault="003726BD" w:rsidP="006D5593">
      <w:pPr>
        <w:spacing w:after="0" w:line="240" w:lineRule="auto"/>
        <w:jc w:val="both"/>
      </w:pPr>
    </w:p>
    <w:p w14:paraId="0B331D44" w14:textId="42F672CC" w:rsidR="003726BD" w:rsidRDefault="003726BD" w:rsidP="006D5593">
      <w:pPr>
        <w:spacing w:after="0" w:line="240" w:lineRule="auto"/>
        <w:jc w:val="both"/>
      </w:pPr>
    </w:p>
    <w:p w14:paraId="68DD2F42" w14:textId="51F75547" w:rsidR="008874F2" w:rsidRPr="008874F2" w:rsidRDefault="008874F2" w:rsidP="008874F2">
      <w:pPr>
        <w:spacing w:after="0" w:line="240" w:lineRule="auto"/>
        <w:jc w:val="both"/>
        <w:rPr>
          <w:sz w:val="24"/>
          <w:szCs w:val="24"/>
        </w:rPr>
      </w:pPr>
      <w:r w:rsidRPr="008874F2">
        <w:rPr>
          <w:sz w:val="24"/>
          <w:szCs w:val="24"/>
        </w:rPr>
        <w:t xml:space="preserve">Модуль 1. </w:t>
      </w:r>
      <w:r w:rsidR="00F51D54" w:rsidRPr="00F51D54">
        <w:rPr>
          <w:sz w:val="24"/>
          <w:szCs w:val="24"/>
        </w:rPr>
        <w:t>Клиническая анатомия, физиология глотки в структуре функциональных систем организма у детей, подростков и взрослых. Методы исследования структуры и функции глотки.</w:t>
      </w:r>
    </w:p>
    <w:p w14:paraId="039EE5B0" w14:textId="188F7051" w:rsidR="003726BD" w:rsidRDefault="003726BD" w:rsidP="006D5593">
      <w:pPr>
        <w:spacing w:after="0" w:line="240" w:lineRule="auto"/>
        <w:jc w:val="both"/>
      </w:pPr>
    </w:p>
    <w:p w14:paraId="51D4A000" w14:textId="7AE4BE99" w:rsidR="00F51D54" w:rsidRDefault="00F51D54" w:rsidP="00F51D54">
      <w:pPr>
        <w:spacing w:after="0" w:line="240" w:lineRule="auto"/>
        <w:jc w:val="both"/>
      </w:pPr>
      <w:r>
        <w:t>Анатомо-физиологические  предпосылки развития первичных воспалительных процессов глотки</w:t>
      </w:r>
      <w:r w:rsidR="009E5292">
        <w:t>.</w:t>
      </w:r>
      <w:r>
        <w:t xml:space="preserve"> </w:t>
      </w:r>
      <w:r w:rsidR="009E5292">
        <w:t>Физиологическая роль с</w:t>
      </w:r>
      <w:r>
        <w:t>истем</w:t>
      </w:r>
      <w:r w:rsidR="009E5292">
        <w:t>ы</w:t>
      </w:r>
      <w:r>
        <w:t xml:space="preserve"> лимфоидной ткани, ассоциированн</w:t>
      </w:r>
      <w:r w:rsidR="009E5292">
        <w:t>ой</w:t>
      </w:r>
      <w:r>
        <w:t xml:space="preserve"> со слизистой оболочкой глотки. Глоточное кольцо Пирогова-</w:t>
      </w:r>
      <w:proofErr w:type="spellStart"/>
      <w:r>
        <w:t>Вальдеера</w:t>
      </w:r>
      <w:proofErr w:type="spellEnd"/>
      <w:r w:rsidR="009E5292">
        <w:t>: стр</w:t>
      </w:r>
      <w:r w:rsidR="00C05EC5">
        <w:t>оение</w:t>
      </w:r>
      <w:r w:rsidR="009E5292">
        <w:t>, размер миндалин, функциональная активность миндалин в норме и при патологии. Физиологические предпосылки гипертрофии миндалин глоточного кольца в детском возрасте.</w:t>
      </w:r>
      <w:r>
        <w:t xml:space="preserve"> Слизистая оболочка глотки как перекресток дыхательной и пищеварительной систем. Особенности диагностики </w:t>
      </w:r>
      <w:proofErr w:type="spellStart"/>
      <w:r>
        <w:t>микробиома</w:t>
      </w:r>
      <w:proofErr w:type="spellEnd"/>
      <w:r>
        <w:t xml:space="preserve"> глотки. Анатомо-физиологические особенности глотки у детей раннего возраста, дошкольников, подростков.</w:t>
      </w:r>
    </w:p>
    <w:p w14:paraId="74C8949D" w14:textId="77777777" w:rsidR="00F51D54" w:rsidRDefault="00F51D54" w:rsidP="006D5593">
      <w:pPr>
        <w:spacing w:after="0" w:line="240" w:lineRule="auto"/>
        <w:jc w:val="both"/>
      </w:pPr>
    </w:p>
    <w:p w14:paraId="4804EA63" w14:textId="77777777" w:rsidR="00F51D54" w:rsidRDefault="00F51D54" w:rsidP="006D5593">
      <w:pPr>
        <w:spacing w:after="0" w:line="240" w:lineRule="auto"/>
        <w:jc w:val="both"/>
      </w:pPr>
    </w:p>
    <w:p w14:paraId="1E039C6E" w14:textId="77D56EA9" w:rsidR="008874F2" w:rsidRPr="008874F2" w:rsidRDefault="008874F2" w:rsidP="008874F2">
      <w:pPr>
        <w:spacing w:after="0" w:line="240" w:lineRule="auto"/>
        <w:jc w:val="both"/>
        <w:rPr>
          <w:sz w:val="24"/>
          <w:szCs w:val="24"/>
        </w:rPr>
      </w:pPr>
      <w:r w:rsidRPr="008874F2">
        <w:rPr>
          <w:sz w:val="24"/>
          <w:szCs w:val="24"/>
        </w:rPr>
        <w:t xml:space="preserve">Модуль 2. </w:t>
      </w:r>
      <w:r w:rsidR="009E5292" w:rsidRPr="009E5292">
        <w:rPr>
          <w:sz w:val="24"/>
          <w:szCs w:val="24"/>
        </w:rPr>
        <w:t>Первичные и вторичные воспалительные заболевания слизистой оболочки глотки</w:t>
      </w:r>
      <w:r w:rsidR="009E5292">
        <w:rPr>
          <w:sz w:val="24"/>
          <w:szCs w:val="24"/>
        </w:rPr>
        <w:t>.</w:t>
      </w:r>
    </w:p>
    <w:p w14:paraId="51133FDB" w14:textId="77777777" w:rsidR="009E5292" w:rsidRDefault="009E5292" w:rsidP="009E5292">
      <w:pPr>
        <w:spacing w:after="0" w:line="240" w:lineRule="auto"/>
        <w:jc w:val="both"/>
      </w:pPr>
    </w:p>
    <w:p w14:paraId="1581EDD6" w14:textId="14681DDF" w:rsidR="008874F2" w:rsidRDefault="009E5292" w:rsidP="009E5292">
      <w:pPr>
        <w:spacing w:after="0" w:line="240" w:lineRule="auto"/>
        <w:jc w:val="both"/>
      </w:pPr>
      <w:r>
        <w:t xml:space="preserve">Особенности глоточного болевого синдрома. Синдром </w:t>
      </w:r>
      <w:proofErr w:type="spellStart"/>
      <w:r>
        <w:t>постназальнго</w:t>
      </w:r>
      <w:proofErr w:type="spellEnd"/>
      <w:r>
        <w:t xml:space="preserve"> затека. Симптом вязкой слизи  в горле.  Острый фарингит.  Хронический фарингит: причины и предикторы, классификация, особенности клиники вторичных фарингитов. </w:t>
      </w:r>
      <w:proofErr w:type="spellStart"/>
      <w:r>
        <w:t>Фарингомикоз</w:t>
      </w:r>
      <w:proofErr w:type="spellEnd"/>
      <w:r>
        <w:t xml:space="preserve">. </w:t>
      </w:r>
    </w:p>
    <w:p w14:paraId="5F530AD4" w14:textId="77777777" w:rsidR="009E5292" w:rsidRDefault="009E5292" w:rsidP="009E5292">
      <w:pPr>
        <w:spacing w:after="0" w:line="240" w:lineRule="auto"/>
        <w:jc w:val="both"/>
      </w:pPr>
    </w:p>
    <w:p w14:paraId="30BEDC8A" w14:textId="251F6BA8" w:rsidR="005F4C0A" w:rsidRDefault="005F4C0A" w:rsidP="008874F2">
      <w:pPr>
        <w:spacing w:after="0" w:line="240" w:lineRule="auto"/>
        <w:jc w:val="both"/>
      </w:pPr>
    </w:p>
    <w:p w14:paraId="1F8090AE" w14:textId="0306F5D9" w:rsidR="002F3D9C" w:rsidRDefault="008874F2" w:rsidP="008874F2">
      <w:pPr>
        <w:spacing w:after="0" w:line="240" w:lineRule="auto"/>
        <w:jc w:val="both"/>
        <w:rPr>
          <w:sz w:val="24"/>
          <w:szCs w:val="24"/>
        </w:rPr>
      </w:pPr>
      <w:r w:rsidRPr="002F3D9C">
        <w:rPr>
          <w:sz w:val="24"/>
          <w:szCs w:val="24"/>
        </w:rPr>
        <w:t xml:space="preserve">Модуль 3. </w:t>
      </w:r>
      <w:r w:rsidR="001050BD" w:rsidRPr="001050BD">
        <w:rPr>
          <w:sz w:val="24"/>
          <w:szCs w:val="24"/>
        </w:rPr>
        <w:t xml:space="preserve">Ангины. Острый </w:t>
      </w:r>
      <w:proofErr w:type="spellStart"/>
      <w:r w:rsidR="001050BD" w:rsidRPr="001050BD">
        <w:rPr>
          <w:sz w:val="24"/>
          <w:szCs w:val="24"/>
        </w:rPr>
        <w:t>тонзиллофарингит</w:t>
      </w:r>
      <w:proofErr w:type="spellEnd"/>
      <w:r w:rsidR="00C05EC5">
        <w:rPr>
          <w:sz w:val="24"/>
          <w:szCs w:val="24"/>
        </w:rPr>
        <w:t>.  О</w:t>
      </w:r>
      <w:r w:rsidR="001050BD" w:rsidRPr="001050BD">
        <w:rPr>
          <w:sz w:val="24"/>
          <w:szCs w:val="24"/>
        </w:rPr>
        <w:t>сложнени</w:t>
      </w:r>
      <w:r w:rsidR="00C05EC5">
        <w:rPr>
          <w:sz w:val="24"/>
          <w:szCs w:val="24"/>
        </w:rPr>
        <w:t>я</w:t>
      </w:r>
      <w:r w:rsidR="001050BD" w:rsidRPr="001050BD">
        <w:rPr>
          <w:sz w:val="24"/>
          <w:szCs w:val="24"/>
        </w:rPr>
        <w:t xml:space="preserve"> ангин</w:t>
      </w:r>
      <w:r w:rsidR="00C05EC5">
        <w:rPr>
          <w:sz w:val="24"/>
          <w:szCs w:val="24"/>
        </w:rPr>
        <w:t>.</w:t>
      </w:r>
    </w:p>
    <w:p w14:paraId="6016A7D3" w14:textId="77777777" w:rsidR="001050BD" w:rsidRDefault="001050BD" w:rsidP="008874F2">
      <w:pPr>
        <w:spacing w:after="0" w:line="240" w:lineRule="auto"/>
        <w:jc w:val="both"/>
      </w:pPr>
    </w:p>
    <w:p w14:paraId="628164D1" w14:textId="4CD2DD5F" w:rsidR="005F4C0A" w:rsidRDefault="001050BD" w:rsidP="001050BD">
      <w:pPr>
        <w:spacing w:after="0" w:line="240" w:lineRule="auto"/>
        <w:jc w:val="both"/>
      </w:pPr>
      <w:r>
        <w:t xml:space="preserve">Вульгарные ангины: клиника, диагностика, лечение. Вторичные ангины на фоне детских инфекций. Вторичные ангины на фоне патологии крови.  Острый </w:t>
      </w:r>
      <w:proofErr w:type="spellStart"/>
      <w:r>
        <w:t>тонзиллофарингит</w:t>
      </w:r>
      <w:proofErr w:type="spellEnd"/>
      <w:r w:rsidR="00C05EC5">
        <w:t>: клиника, стандарт</w:t>
      </w:r>
      <w:r>
        <w:t xml:space="preserve"> </w:t>
      </w:r>
      <w:r w:rsidR="00C05EC5">
        <w:t>диагностики и лечения.</w:t>
      </w:r>
      <w:r>
        <w:t xml:space="preserve"> Реабилитация  пациента после ангины. Местные и системные осложнения острого тонзиллита. Осложнения ангины на фоне течения заболевания. Отдаленные осложнения ангины (острого тонзиллита).</w:t>
      </w:r>
    </w:p>
    <w:p w14:paraId="555FD94A" w14:textId="591FE1BE" w:rsidR="001050BD" w:rsidRDefault="001050BD" w:rsidP="008874F2">
      <w:pPr>
        <w:spacing w:after="0" w:line="240" w:lineRule="auto"/>
        <w:jc w:val="both"/>
      </w:pPr>
    </w:p>
    <w:p w14:paraId="37242B83" w14:textId="77777777" w:rsidR="001050BD" w:rsidRDefault="001050BD" w:rsidP="008874F2">
      <w:pPr>
        <w:spacing w:after="0" w:line="240" w:lineRule="auto"/>
        <w:jc w:val="both"/>
      </w:pPr>
    </w:p>
    <w:p w14:paraId="5533DB61" w14:textId="78B1C28D" w:rsidR="005F4C0A" w:rsidRDefault="005F4C0A" w:rsidP="005F4C0A">
      <w:pPr>
        <w:spacing w:after="0" w:line="240" w:lineRule="auto"/>
        <w:jc w:val="both"/>
      </w:pPr>
      <w:r>
        <w:t xml:space="preserve">Модуль 4. </w:t>
      </w:r>
      <w:r w:rsidR="001050BD" w:rsidRPr="001050BD">
        <w:t>Хронический тонзиллит и сопряженная соматическая патология</w:t>
      </w:r>
    </w:p>
    <w:p w14:paraId="75804D08" w14:textId="568186F8" w:rsidR="002F3D9C" w:rsidRDefault="002F3D9C" w:rsidP="008874F2">
      <w:pPr>
        <w:spacing w:after="0" w:line="240" w:lineRule="auto"/>
        <w:jc w:val="both"/>
      </w:pPr>
    </w:p>
    <w:p w14:paraId="4223B9BA" w14:textId="711EB672" w:rsidR="001050BD" w:rsidRDefault="001050BD" w:rsidP="001050BD">
      <w:pPr>
        <w:spacing w:after="0" w:line="240" w:lineRule="auto"/>
        <w:jc w:val="both"/>
      </w:pPr>
      <w:r>
        <w:t xml:space="preserve">Хронический неспецифический тонзиллит: </w:t>
      </w:r>
      <w:proofErr w:type="spellStart"/>
      <w:r>
        <w:t>патоморфоз</w:t>
      </w:r>
      <w:proofErr w:type="spellEnd"/>
      <w:r>
        <w:t xml:space="preserve"> небных миндалин, влияние на организм, классификация И.Б. Солдатова, эндоскопические признаки хронического тонзиллита. Соматическая патология у пациента с хроническим тонзиллитом: сопутствующая, сопряженная или </w:t>
      </w:r>
      <w:proofErr w:type="spellStart"/>
      <w:r>
        <w:t>патогенетически</w:t>
      </w:r>
      <w:proofErr w:type="spellEnd"/>
      <w:r>
        <w:t xml:space="preserve"> не связанная? </w:t>
      </w:r>
      <w:r w:rsidR="00C05EC5">
        <w:t>Фармакотерапия пр</w:t>
      </w:r>
      <w:r w:rsidR="001A4325">
        <w:t xml:space="preserve">и </w:t>
      </w:r>
      <w:r w:rsidR="00C05EC5">
        <w:t xml:space="preserve">хроническом тонзиллите. </w:t>
      </w:r>
      <w:r>
        <w:t xml:space="preserve">Аппаратные методы лечения хронического тонзиллита, хронического фарингита: </w:t>
      </w:r>
      <w:bookmarkStart w:id="4" w:name="_Hlk59081072"/>
      <w:proofErr w:type="spellStart"/>
      <w:r>
        <w:t>НчУЗ</w:t>
      </w:r>
      <w:proofErr w:type="spellEnd"/>
      <w:r>
        <w:t xml:space="preserve">-терапия, вакуум-аспирация, </w:t>
      </w:r>
      <w:proofErr w:type="spellStart"/>
      <w:r>
        <w:t>фонофорез</w:t>
      </w:r>
      <w:proofErr w:type="spellEnd"/>
      <w:r>
        <w:t xml:space="preserve"> миндалин</w:t>
      </w:r>
      <w:bookmarkEnd w:id="4"/>
      <w:r>
        <w:t xml:space="preserve">/ слизистой оболочки, лазеротерапия, светолечение. Особенности  </w:t>
      </w:r>
      <w:proofErr w:type="spellStart"/>
      <w:r>
        <w:t>органотропной</w:t>
      </w:r>
      <w:proofErr w:type="spellEnd"/>
      <w:r>
        <w:t xml:space="preserve"> </w:t>
      </w:r>
      <w:r w:rsidR="00C05EC5">
        <w:t>фармако</w:t>
      </w:r>
      <w:r>
        <w:t>терапии, фитотерапии при хроническом тонзиллите.</w:t>
      </w:r>
      <w:r w:rsidR="00C05EC5">
        <w:t xml:space="preserve"> </w:t>
      </w:r>
      <w:proofErr w:type="spellStart"/>
      <w:r w:rsidR="00C05EC5">
        <w:t>Тонзиллэктомия</w:t>
      </w:r>
      <w:proofErr w:type="spellEnd"/>
      <w:r w:rsidR="00C05EC5">
        <w:t>: показания, современные методики хирургического лечения,</w:t>
      </w:r>
      <w:r w:rsidR="001A4325">
        <w:t xml:space="preserve"> реабилитация в послеоперационном периоде, прогноз.</w:t>
      </w:r>
      <w:r w:rsidR="00C05EC5">
        <w:t xml:space="preserve"> Отдаленные последствия </w:t>
      </w:r>
      <w:proofErr w:type="spellStart"/>
      <w:r w:rsidR="00C05EC5">
        <w:t>тонзиллэктомии</w:t>
      </w:r>
      <w:proofErr w:type="spellEnd"/>
      <w:r w:rsidR="00C05EC5">
        <w:t>.</w:t>
      </w:r>
      <w:r w:rsidR="00C50FA7">
        <w:t xml:space="preserve"> Стажировка по аппаратным методам лечения хронического тонзиллита (</w:t>
      </w:r>
      <w:proofErr w:type="spellStart"/>
      <w:r w:rsidR="00C50FA7" w:rsidRPr="00C50FA7">
        <w:t>НчУЗ</w:t>
      </w:r>
      <w:proofErr w:type="spellEnd"/>
      <w:r w:rsidR="00C50FA7" w:rsidRPr="00C50FA7">
        <w:t xml:space="preserve">-терапия, вакуум-аспирация, </w:t>
      </w:r>
      <w:proofErr w:type="spellStart"/>
      <w:r w:rsidR="00C50FA7" w:rsidRPr="00C50FA7">
        <w:t>фонофорез</w:t>
      </w:r>
      <w:proofErr w:type="spellEnd"/>
      <w:r w:rsidR="00C50FA7" w:rsidRPr="00C50FA7">
        <w:t xml:space="preserve"> </w:t>
      </w:r>
      <w:r w:rsidR="00C50FA7">
        <w:t xml:space="preserve">небных </w:t>
      </w:r>
      <w:r w:rsidR="00C50FA7" w:rsidRPr="00C50FA7">
        <w:t>миндалин</w:t>
      </w:r>
      <w:r w:rsidR="00C50FA7">
        <w:t>)</w:t>
      </w:r>
    </w:p>
    <w:p w14:paraId="5724B927" w14:textId="77777777" w:rsidR="001050BD" w:rsidRDefault="001050BD" w:rsidP="008874F2">
      <w:pPr>
        <w:spacing w:after="0" w:line="240" w:lineRule="auto"/>
        <w:jc w:val="both"/>
      </w:pPr>
    </w:p>
    <w:p w14:paraId="559BAE2D" w14:textId="5F84D5BC" w:rsidR="008874F2" w:rsidRPr="00157450" w:rsidRDefault="008874F2" w:rsidP="008874F2">
      <w:pPr>
        <w:spacing w:after="0" w:line="240" w:lineRule="auto"/>
        <w:jc w:val="both"/>
        <w:rPr>
          <w:sz w:val="24"/>
          <w:szCs w:val="24"/>
        </w:rPr>
      </w:pPr>
      <w:r w:rsidRPr="00157450">
        <w:rPr>
          <w:sz w:val="24"/>
          <w:szCs w:val="24"/>
        </w:rPr>
        <w:t xml:space="preserve">Модуль 5. </w:t>
      </w:r>
      <w:r w:rsidR="00157450" w:rsidRPr="00157450">
        <w:rPr>
          <w:sz w:val="24"/>
          <w:szCs w:val="24"/>
        </w:rPr>
        <w:t>Инфекционные гранулемы и опухоли глотки</w:t>
      </w:r>
      <w:r w:rsidR="00C05EC5">
        <w:rPr>
          <w:sz w:val="24"/>
          <w:szCs w:val="24"/>
        </w:rPr>
        <w:t xml:space="preserve">. </w:t>
      </w:r>
    </w:p>
    <w:p w14:paraId="1487A1DF" w14:textId="77777777" w:rsidR="001050BD" w:rsidRDefault="001050BD" w:rsidP="008874F2">
      <w:pPr>
        <w:spacing w:after="0" w:line="240" w:lineRule="auto"/>
        <w:jc w:val="both"/>
      </w:pPr>
    </w:p>
    <w:p w14:paraId="31E5A523" w14:textId="50E314C3" w:rsidR="001050BD" w:rsidRDefault="00157450" w:rsidP="00157450">
      <w:pPr>
        <w:spacing w:after="0" w:line="240" w:lineRule="auto"/>
        <w:jc w:val="both"/>
      </w:pPr>
      <w:r>
        <w:t xml:space="preserve">Инфекционные гранулемы: сифилис, туберкулез глотки. Доброкачественные опухоли глотки: диагностика, методы хирургического лечения.  Ювенильная </w:t>
      </w:r>
      <w:proofErr w:type="spellStart"/>
      <w:r>
        <w:t>ангиофиброма</w:t>
      </w:r>
      <w:proofErr w:type="spellEnd"/>
      <w:r>
        <w:t xml:space="preserve"> носоглотки: клиника, диагностика, эндоваскулярная окклюзия сосудов опухоли, экстирпация опухоли, реабилитация пациента после хирургического лечения, прогноз.  Злокачественные опухоли глотки: виды, клиника, диагностика, лечение, прогноз.</w:t>
      </w:r>
    </w:p>
    <w:p w14:paraId="32A0521C" w14:textId="77777777" w:rsidR="00462550" w:rsidRDefault="00462550" w:rsidP="00157450">
      <w:pPr>
        <w:spacing w:after="0" w:line="240" w:lineRule="auto"/>
        <w:jc w:val="both"/>
      </w:pPr>
    </w:p>
    <w:p w14:paraId="2D348D99" w14:textId="1DB75636" w:rsidR="0064271C" w:rsidRDefault="0064271C" w:rsidP="0064271C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64271C">
        <w:rPr>
          <w:b/>
          <w:bCs/>
          <w:sz w:val="32"/>
          <w:szCs w:val="32"/>
          <w:lang w:val="en-US"/>
        </w:rPr>
        <w:t>VIII</w:t>
      </w:r>
      <w:r w:rsidRPr="00B06C5F">
        <w:rPr>
          <w:b/>
          <w:bCs/>
          <w:sz w:val="32"/>
          <w:szCs w:val="32"/>
        </w:rPr>
        <w:t xml:space="preserve"> </w:t>
      </w:r>
      <w:r w:rsidRPr="0064271C">
        <w:rPr>
          <w:b/>
          <w:bCs/>
          <w:sz w:val="32"/>
          <w:szCs w:val="32"/>
        </w:rPr>
        <w:t>Организационно-педагогические условия</w:t>
      </w:r>
    </w:p>
    <w:p w14:paraId="1D730859" w14:textId="6113F0AF" w:rsidR="0064271C" w:rsidRDefault="0064271C" w:rsidP="0064271C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550545CF" w14:textId="4E2D3FE7" w:rsidR="0064271C" w:rsidRDefault="0064271C" w:rsidP="0064271C">
      <w:pPr>
        <w:spacing w:after="0" w:line="240" w:lineRule="auto"/>
        <w:jc w:val="both"/>
        <w:rPr>
          <w:b/>
          <w:bCs/>
          <w:sz w:val="24"/>
          <w:szCs w:val="24"/>
        </w:rPr>
      </w:pPr>
      <w:r w:rsidRPr="0064271C">
        <w:rPr>
          <w:b/>
          <w:bCs/>
          <w:sz w:val="24"/>
          <w:szCs w:val="24"/>
        </w:rPr>
        <w:t>8.1.</w:t>
      </w:r>
      <w:r w:rsidR="00A57CD6">
        <w:rPr>
          <w:b/>
          <w:bCs/>
          <w:sz w:val="24"/>
          <w:szCs w:val="24"/>
        </w:rPr>
        <w:t xml:space="preserve"> </w:t>
      </w:r>
      <w:r w:rsidRPr="0064271C">
        <w:rPr>
          <w:b/>
          <w:bCs/>
          <w:sz w:val="24"/>
          <w:szCs w:val="24"/>
        </w:rPr>
        <w:t>Примерная тематика лекционных занятий</w:t>
      </w:r>
      <w:r w:rsidR="003B0D01">
        <w:rPr>
          <w:b/>
          <w:bCs/>
          <w:sz w:val="24"/>
          <w:szCs w:val="24"/>
        </w:rPr>
        <w:t xml:space="preserve"> (1  лекция =2 часа)</w:t>
      </w:r>
    </w:p>
    <w:p w14:paraId="25494BFD" w14:textId="07F4FE1B" w:rsidR="0064271C" w:rsidRDefault="0064271C" w:rsidP="0064271C">
      <w:pPr>
        <w:spacing w:after="0" w:line="240" w:lineRule="auto"/>
        <w:jc w:val="both"/>
        <w:rPr>
          <w:b/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4111"/>
        <w:gridCol w:w="2693"/>
        <w:gridCol w:w="1837"/>
      </w:tblGrid>
      <w:tr w:rsidR="0064271C" w14:paraId="24533FD2" w14:textId="77777777" w:rsidTr="00157450">
        <w:tc>
          <w:tcPr>
            <w:tcW w:w="704" w:type="dxa"/>
          </w:tcPr>
          <w:p w14:paraId="73BFEEB7" w14:textId="4A350CB0" w:rsidR="0064271C" w:rsidRDefault="0064271C" w:rsidP="00A57C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4111" w:type="dxa"/>
          </w:tcPr>
          <w:p w14:paraId="2535E828" w14:textId="7937F827" w:rsidR="0064271C" w:rsidRDefault="0064271C" w:rsidP="00A57C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 лекции</w:t>
            </w:r>
          </w:p>
        </w:tc>
        <w:tc>
          <w:tcPr>
            <w:tcW w:w="2693" w:type="dxa"/>
          </w:tcPr>
          <w:p w14:paraId="2017FBCF" w14:textId="6554E367" w:rsidR="0064271C" w:rsidRDefault="0064271C" w:rsidP="00A57C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Коды разделов и тем, обеспечивающи</w:t>
            </w:r>
            <w:r w:rsidR="00A57CD6">
              <w:rPr>
                <w:sz w:val="24"/>
                <w:szCs w:val="24"/>
              </w:rPr>
              <w:t>е содержание лекции</w:t>
            </w:r>
          </w:p>
        </w:tc>
        <w:tc>
          <w:tcPr>
            <w:tcW w:w="1837" w:type="dxa"/>
          </w:tcPr>
          <w:p w14:paraId="5323ED4B" w14:textId="00E7A5E8" w:rsidR="0064271C" w:rsidRDefault="00A57CD6" w:rsidP="00A57C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Формируемые компетенции</w:t>
            </w:r>
          </w:p>
        </w:tc>
      </w:tr>
      <w:tr w:rsidR="0064271C" w14:paraId="3E8683BA" w14:textId="77777777" w:rsidTr="00157450">
        <w:tc>
          <w:tcPr>
            <w:tcW w:w="704" w:type="dxa"/>
          </w:tcPr>
          <w:p w14:paraId="28C43282" w14:textId="2D6C5717" w:rsidR="0064271C" w:rsidRPr="00A57CD6" w:rsidRDefault="00A57CD6" w:rsidP="0064271C">
            <w:pPr>
              <w:jc w:val="both"/>
            </w:pPr>
            <w:r w:rsidRPr="00A57CD6">
              <w:t>1</w:t>
            </w:r>
          </w:p>
        </w:tc>
        <w:tc>
          <w:tcPr>
            <w:tcW w:w="4111" w:type="dxa"/>
          </w:tcPr>
          <w:p w14:paraId="09D26931" w14:textId="15C6D40B" w:rsidR="0064271C" w:rsidRPr="00A94295" w:rsidRDefault="00157450" w:rsidP="00A57CD6">
            <w:pPr>
              <w:jc w:val="both"/>
            </w:pPr>
            <w:r w:rsidRPr="00157450">
              <w:t>Система лимфоидной ткани, ассоциированная со слизистой оболочкой глотки. Глоточное кольцо Пирогова-</w:t>
            </w:r>
            <w:proofErr w:type="spellStart"/>
            <w:r w:rsidRPr="00157450">
              <w:t>Вальдеера</w:t>
            </w:r>
            <w:proofErr w:type="spellEnd"/>
            <w:r w:rsidRPr="00157450">
              <w:t>.</w:t>
            </w:r>
          </w:p>
        </w:tc>
        <w:tc>
          <w:tcPr>
            <w:tcW w:w="2693" w:type="dxa"/>
          </w:tcPr>
          <w:p w14:paraId="681A269C" w14:textId="5C3260C1" w:rsidR="006B46FA" w:rsidRPr="00A57CD6" w:rsidRDefault="00986D43" w:rsidP="006B46FA">
            <w:pPr>
              <w:jc w:val="both"/>
            </w:pPr>
            <w:r>
              <w:t>1.1</w:t>
            </w:r>
          </w:p>
        </w:tc>
        <w:tc>
          <w:tcPr>
            <w:tcW w:w="1837" w:type="dxa"/>
          </w:tcPr>
          <w:p w14:paraId="4E481626" w14:textId="12BBD8C1" w:rsidR="00B02C7E" w:rsidRPr="00A57CD6" w:rsidRDefault="00986D43" w:rsidP="0064271C">
            <w:pPr>
              <w:jc w:val="both"/>
            </w:pPr>
            <w:r>
              <w:t>ПК1,2</w:t>
            </w:r>
          </w:p>
        </w:tc>
      </w:tr>
      <w:tr w:rsidR="0064271C" w14:paraId="2895E927" w14:textId="77777777" w:rsidTr="00157450">
        <w:tc>
          <w:tcPr>
            <w:tcW w:w="704" w:type="dxa"/>
          </w:tcPr>
          <w:p w14:paraId="49783AD4" w14:textId="3DBE08B6" w:rsidR="0064271C" w:rsidRPr="00A57CD6" w:rsidRDefault="006B46FA" w:rsidP="0064271C">
            <w:pPr>
              <w:jc w:val="both"/>
            </w:pPr>
            <w:r>
              <w:lastRenderedPageBreak/>
              <w:t>2</w:t>
            </w:r>
          </w:p>
        </w:tc>
        <w:tc>
          <w:tcPr>
            <w:tcW w:w="4111" w:type="dxa"/>
          </w:tcPr>
          <w:p w14:paraId="2475C310" w14:textId="4845ACE3" w:rsidR="0064271C" w:rsidRPr="00A94295" w:rsidRDefault="00157450" w:rsidP="0064271C">
            <w:pPr>
              <w:jc w:val="both"/>
            </w:pPr>
            <w:r w:rsidRPr="00157450">
              <w:t xml:space="preserve">Слизистая оболочка глотки как перекресток дыхательной и пищеварительной систем. Особенности диагностики </w:t>
            </w:r>
            <w:proofErr w:type="spellStart"/>
            <w:r w:rsidRPr="00157450">
              <w:t>микробиома</w:t>
            </w:r>
            <w:proofErr w:type="spellEnd"/>
            <w:r w:rsidRPr="00157450">
              <w:t xml:space="preserve"> глотки.</w:t>
            </w:r>
          </w:p>
        </w:tc>
        <w:tc>
          <w:tcPr>
            <w:tcW w:w="2693" w:type="dxa"/>
          </w:tcPr>
          <w:p w14:paraId="54C913CE" w14:textId="5CD7D002" w:rsidR="0064271C" w:rsidRPr="00A57CD6" w:rsidRDefault="00986D43" w:rsidP="0064271C">
            <w:pPr>
              <w:jc w:val="both"/>
            </w:pPr>
            <w:r>
              <w:t>1.2</w:t>
            </w:r>
          </w:p>
        </w:tc>
        <w:tc>
          <w:tcPr>
            <w:tcW w:w="1837" w:type="dxa"/>
          </w:tcPr>
          <w:p w14:paraId="41099B41" w14:textId="7149BBE9" w:rsidR="0064271C" w:rsidRPr="00A57CD6" w:rsidRDefault="00986D43" w:rsidP="0064271C">
            <w:pPr>
              <w:jc w:val="both"/>
            </w:pPr>
            <w:r>
              <w:t>ПК1,2</w:t>
            </w:r>
          </w:p>
        </w:tc>
      </w:tr>
      <w:tr w:rsidR="0064271C" w14:paraId="4A98E707" w14:textId="77777777" w:rsidTr="00157450">
        <w:tc>
          <w:tcPr>
            <w:tcW w:w="704" w:type="dxa"/>
          </w:tcPr>
          <w:p w14:paraId="1A1E3D29" w14:textId="3E61088E" w:rsidR="0064271C" w:rsidRPr="00A57CD6" w:rsidRDefault="006B46FA" w:rsidP="0064271C">
            <w:pPr>
              <w:jc w:val="both"/>
            </w:pPr>
            <w:r>
              <w:t>3</w:t>
            </w:r>
          </w:p>
        </w:tc>
        <w:tc>
          <w:tcPr>
            <w:tcW w:w="4111" w:type="dxa"/>
          </w:tcPr>
          <w:p w14:paraId="151D0605" w14:textId="4F3FC5F2" w:rsidR="0064271C" w:rsidRPr="00A94295" w:rsidRDefault="00157450" w:rsidP="0064271C">
            <w:pPr>
              <w:jc w:val="both"/>
            </w:pPr>
            <w:r>
              <w:t>Острый и хронический фарингит</w:t>
            </w:r>
          </w:p>
        </w:tc>
        <w:tc>
          <w:tcPr>
            <w:tcW w:w="2693" w:type="dxa"/>
          </w:tcPr>
          <w:p w14:paraId="157CA32B" w14:textId="7B6E6169" w:rsidR="0064271C" w:rsidRPr="00A57CD6" w:rsidRDefault="00986D43" w:rsidP="0064271C">
            <w:pPr>
              <w:jc w:val="both"/>
            </w:pPr>
            <w:r>
              <w:t>2.1</w:t>
            </w:r>
          </w:p>
        </w:tc>
        <w:tc>
          <w:tcPr>
            <w:tcW w:w="1837" w:type="dxa"/>
          </w:tcPr>
          <w:p w14:paraId="698C68AF" w14:textId="40D7474F" w:rsidR="0064271C" w:rsidRPr="00A57CD6" w:rsidRDefault="00986D43" w:rsidP="0064271C">
            <w:pPr>
              <w:jc w:val="both"/>
            </w:pPr>
            <w:r>
              <w:t>ПК1-3</w:t>
            </w:r>
          </w:p>
        </w:tc>
      </w:tr>
      <w:tr w:rsidR="0064271C" w14:paraId="0FF770A4" w14:textId="77777777" w:rsidTr="00157450">
        <w:tc>
          <w:tcPr>
            <w:tcW w:w="704" w:type="dxa"/>
          </w:tcPr>
          <w:p w14:paraId="66E3CF22" w14:textId="2B9212A5" w:rsidR="0064271C" w:rsidRPr="00A57CD6" w:rsidRDefault="006B46FA" w:rsidP="0064271C">
            <w:pPr>
              <w:jc w:val="both"/>
            </w:pPr>
            <w:r>
              <w:t>4</w:t>
            </w:r>
          </w:p>
        </w:tc>
        <w:tc>
          <w:tcPr>
            <w:tcW w:w="4111" w:type="dxa"/>
          </w:tcPr>
          <w:p w14:paraId="4C8E3227" w14:textId="71837D85" w:rsidR="0064271C" w:rsidRPr="00A94295" w:rsidRDefault="00157450" w:rsidP="00ED052A">
            <w:pPr>
              <w:jc w:val="both"/>
            </w:pPr>
            <w:r>
              <w:t xml:space="preserve">Синдром </w:t>
            </w:r>
            <w:proofErr w:type="spellStart"/>
            <w:r>
              <w:t>постназального</w:t>
            </w:r>
            <w:proofErr w:type="spellEnd"/>
            <w:r>
              <w:t xml:space="preserve"> затека</w:t>
            </w:r>
          </w:p>
        </w:tc>
        <w:tc>
          <w:tcPr>
            <w:tcW w:w="2693" w:type="dxa"/>
          </w:tcPr>
          <w:p w14:paraId="0626E41A" w14:textId="10D85223" w:rsidR="0064271C" w:rsidRPr="00A57CD6" w:rsidRDefault="00986D43" w:rsidP="0064271C">
            <w:pPr>
              <w:jc w:val="both"/>
            </w:pPr>
            <w:r>
              <w:t>2.3</w:t>
            </w:r>
          </w:p>
        </w:tc>
        <w:tc>
          <w:tcPr>
            <w:tcW w:w="1837" w:type="dxa"/>
          </w:tcPr>
          <w:p w14:paraId="1D097C6F" w14:textId="645629FD" w:rsidR="0064271C" w:rsidRPr="00A57CD6" w:rsidRDefault="00986D43" w:rsidP="0064271C">
            <w:pPr>
              <w:jc w:val="both"/>
            </w:pPr>
            <w:r>
              <w:t>ПК1-3</w:t>
            </w:r>
          </w:p>
        </w:tc>
      </w:tr>
      <w:tr w:rsidR="0064271C" w14:paraId="56A1CB44" w14:textId="77777777" w:rsidTr="00157450">
        <w:tc>
          <w:tcPr>
            <w:tcW w:w="704" w:type="dxa"/>
          </w:tcPr>
          <w:p w14:paraId="22A8ED8A" w14:textId="19DBD506" w:rsidR="0064271C" w:rsidRPr="00A57CD6" w:rsidRDefault="000A77A0" w:rsidP="0064271C">
            <w:pPr>
              <w:jc w:val="both"/>
            </w:pPr>
            <w:r>
              <w:t>5</w:t>
            </w:r>
          </w:p>
        </w:tc>
        <w:tc>
          <w:tcPr>
            <w:tcW w:w="4111" w:type="dxa"/>
          </w:tcPr>
          <w:p w14:paraId="45AD962F" w14:textId="5F948EEF" w:rsidR="0064271C" w:rsidRPr="00A94295" w:rsidRDefault="00157450" w:rsidP="0064271C">
            <w:pPr>
              <w:jc w:val="both"/>
            </w:pPr>
            <w:r w:rsidRPr="00157450">
              <w:t xml:space="preserve">Вульгарные ангины. Острый </w:t>
            </w:r>
            <w:proofErr w:type="spellStart"/>
            <w:r w:rsidRPr="00157450">
              <w:t>тонзиллофарингит</w:t>
            </w:r>
            <w:proofErr w:type="spellEnd"/>
            <w:r w:rsidRPr="00157450">
              <w:t>. Реабилитация  пациента после ангины.</w:t>
            </w:r>
          </w:p>
        </w:tc>
        <w:tc>
          <w:tcPr>
            <w:tcW w:w="2693" w:type="dxa"/>
          </w:tcPr>
          <w:p w14:paraId="2F6754C1" w14:textId="3AF9463E" w:rsidR="000A77A0" w:rsidRPr="00A57CD6" w:rsidRDefault="000A77A0" w:rsidP="0064271C">
            <w:pPr>
              <w:jc w:val="both"/>
            </w:pPr>
          </w:p>
        </w:tc>
        <w:tc>
          <w:tcPr>
            <w:tcW w:w="1837" w:type="dxa"/>
          </w:tcPr>
          <w:p w14:paraId="35E44B29" w14:textId="77777777" w:rsidR="0064271C" w:rsidRDefault="00986D43" w:rsidP="0064271C">
            <w:pPr>
              <w:jc w:val="both"/>
            </w:pPr>
            <w:r>
              <w:t>ПК1-3,5</w:t>
            </w:r>
          </w:p>
          <w:p w14:paraId="2A2B3520" w14:textId="4FD152BA" w:rsidR="00986D43" w:rsidRPr="00A57CD6" w:rsidRDefault="00986D43" w:rsidP="0064271C">
            <w:pPr>
              <w:jc w:val="both"/>
            </w:pPr>
            <w:r>
              <w:t>ПК6,7</w:t>
            </w:r>
          </w:p>
        </w:tc>
      </w:tr>
      <w:tr w:rsidR="0064271C" w14:paraId="295ED623" w14:textId="77777777" w:rsidTr="00157450">
        <w:tc>
          <w:tcPr>
            <w:tcW w:w="704" w:type="dxa"/>
          </w:tcPr>
          <w:p w14:paraId="17FFC3DA" w14:textId="2187F410" w:rsidR="0064271C" w:rsidRPr="00A57CD6" w:rsidRDefault="000A77A0" w:rsidP="0064271C">
            <w:pPr>
              <w:jc w:val="both"/>
            </w:pPr>
            <w:r>
              <w:t>6</w:t>
            </w:r>
          </w:p>
        </w:tc>
        <w:tc>
          <w:tcPr>
            <w:tcW w:w="4111" w:type="dxa"/>
          </w:tcPr>
          <w:p w14:paraId="4A0934FF" w14:textId="0D98D597" w:rsidR="0064271C" w:rsidRPr="00A94295" w:rsidRDefault="00157450" w:rsidP="0064271C">
            <w:pPr>
              <w:jc w:val="both"/>
            </w:pPr>
            <w:r>
              <w:t>Осложнения острого тонзиллита</w:t>
            </w:r>
          </w:p>
        </w:tc>
        <w:tc>
          <w:tcPr>
            <w:tcW w:w="2693" w:type="dxa"/>
          </w:tcPr>
          <w:p w14:paraId="5E42FA52" w14:textId="0244FA09" w:rsidR="0064271C" w:rsidRPr="00A57CD6" w:rsidRDefault="00986D43" w:rsidP="0064271C">
            <w:pPr>
              <w:jc w:val="both"/>
            </w:pPr>
            <w:r>
              <w:t>3.1</w:t>
            </w:r>
          </w:p>
        </w:tc>
        <w:tc>
          <w:tcPr>
            <w:tcW w:w="1837" w:type="dxa"/>
          </w:tcPr>
          <w:p w14:paraId="4A89F3E8" w14:textId="051A1126" w:rsidR="0064271C" w:rsidRPr="00A57CD6" w:rsidRDefault="00986D43" w:rsidP="0064271C">
            <w:pPr>
              <w:jc w:val="both"/>
            </w:pPr>
            <w:r>
              <w:t>ПК1-3,5</w:t>
            </w:r>
          </w:p>
        </w:tc>
      </w:tr>
      <w:tr w:rsidR="000A77A0" w14:paraId="139DF426" w14:textId="77777777" w:rsidTr="00157450">
        <w:tc>
          <w:tcPr>
            <w:tcW w:w="704" w:type="dxa"/>
          </w:tcPr>
          <w:p w14:paraId="3FAB838F" w14:textId="18B83082" w:rsidR="000A77A0" w:rsidRDefault="00655A47" w:rsidP="0064271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14:paraId="31E2E42F" w14:textId="790C9475" w:rsidR="000A77A0" w:rsidRPr="00A94295" w:rsidRDefault="00C50FA7" w:rsidP="0064271C">
            <w:pPr>
              <w:jc w:val="both"/>
            </w:pPr>
            <w:r>
              <w:t xml:space="preserve">Хронический тонзиллит. </w:t>
            </w:r>
            <w:r w:rsidR="00157450" w:rsidRPr="00157450">
              <w:t xml:space="preserve">Соматическая патология у пациента с хроническим тонзиллитом: сопутствующая, сопряженная или </w:t>
            </w:r>
            <w:proofErr w:type="spellStart"/>
            <w:r w:rsidR="00157450" w:rsidRPr="00157450">
              <w:t>патогенетически</w:t>
            </w:r>
            <w:proofErr w:type="spellEnd"/>
            <w:r w:rsidR="00157450" w:rsidRPr="00157450">
              <w:t xml:space="preserve"> не связанная?</w:t>
            </w:r>
          </w:p>
        </w:tc>
        <w:tc>
          <w:tcPr>
            <w:tcW w:w="2693" w:type="dxa"/>
          </w:tcPr>
          <w:p w14:paraId="6858B3BE" w14:textId="761DAA3C" w:rsidR="000A77A0" w:rsidRDefault="00986D43" w:rsidP="0064271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</w:t>
            </w:r>
          </w:p>
        </w:tc>
        <w:tc>
          <w:tcPr>
            <w:tcW w:w="1837" w:type="dxa"/>
          </w:tcPr>
          <w:p w14:paraId="2DF4639B" w14:textId="372A3D33" w:rsidR="000A77A0" w:rsidRDefault="00986D43" w:rsidP="0064271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ПК1-3,5</w:t>
            </w:r>
          </w:p>
        </w:tc>
      </w:tr>
      <w:tr w:rsidR="000A77A0" w14:paraId="115C88FC" w14:textId="77777777" w:rsidTr="00157450">
        <w:tc>
          <w:tcPr>
            <w:tcW w:w="704" w:type="dxa"/>
          </w:tcPr>
          <w:p w14:paraId="0E474F67" w14:textId="6D29B361" w:rsidR="000A77A0" w:rsidRDefault="00655A47" w:rsidP="0064271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14:paraId="60BDD8D0" w14:textId="170128CB" w:rsidR="000A77A0" w:rsidRPr="00A94295" w:rsidRDefault="00157450" w:rsidP="00157450">
            <w:pPr>
              <w:jc w:val="both"/>
            </w:pPr>
            <w:r>
              <w:t>Инфекционные гранулемы глотки</w:t>
            </w:r>
          </w:p>
        </w:tc>
        <w:tc>
          <w:tcPr>
            <w:tcW w:w="2693" w:type="dxa"/>
          </w:tcPr>
          <w:p w14:paraId="6E339ED1" w14:textId="6CABF813" w:rsidR="00B02C7E" w:rsidRDefault="00986D43" w:rsidP="0064271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</w:t>
            </w:r>
          </w:p>
        </w:tc>
        <w:tc>
          <w:tcPr>
            <w:tcW w:w="1837" w:type="dxa"/>
          </w:tcPr>
          <w:p w14:paraId="4D60B069" w14:textId="15230484" w:rsidR="000A77A0" w:rsidRDefault="00986D43" w:rsidP="0064271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ПК1-3</w:t>
            </w:r>
          </w:p>
        </w:tc>
      </w:tr>
      <w:tr w:rsidR="000A77A0" w14:paraId="6461BAC0" w14:textId="77777777" w:rsidTr="00157450">
        <w:tc>
          <w:tcPr>
            <w:tcW w:w="704" w:type="dxa"/>
          </w:tcPr>
          <w:p w14:paraId="2FF71D8D" w14:textId="73D38D5E" w:rsidR="000A77A0" w:rsidRDefault="00655A47" w:rsidP="0064271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14:paraId="36356498" w14:textId="2A0EDB56" w:rsidR="000A77A0" w:rsidRPr="00A94295" w:rsidRDefault="00157450" w:rsidP="0064271C">
            <w:pPr>
              <w:jc w:val="both"/>
            </w:pPr>
            <w:r>
              <w:t>Доброкачественные опухоли глотки</w:t>
            </w:r>
          </w:p>
        </w:tc>
        <w:tc>
          <w:tcPr>
            <w:tcW w:w="2693" w:type="dxa"/>
          </w:tcPr>
          <w:p w14:paraId="3960E1CD" w14:textId="028E944D" w:rsidR="000A77A0" w:rsidRDefault="00986D43" w:rsidP="00B02C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</w:t>
            </w:r>
          </w:p>
        </w:tc>
        <w:tc>
          <w:tcPr>
            <w:tcW w:w="1837" w:type="dxa"/>
          </w:tcPr>
          <w:p w14:paraId="54C3535B" w14:textId="4CCEE185" w:rsidR="00B02C7E" w:rsidRDefault="00986D43" w:rsidP="0064271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ПК1-3</w:t>
            </w:r>
          </w:p>
        </w:tc>
      </w:tr>
      <w:tr w:rsidR="000A77A0" w14:paraId="05DDEF57" w14:textId="77777777" w:rsidTr="00157450">
        <w:tc>
          <w:tcPr>
            <w:tcW w:w="704" w:type="dxa"/>
          </w:tcPr>
          <w:p w14:paraId="762C38E0" w14:textId="1CAA6D0A" w:rsidR="000A77A0" w:rsidRDefault="00655A47" w:rsidP="0064271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111" w:type="dxa"/>
          </w:tcPr>
          <w:p w14:paraId="198EF32C" w14:textId="4D0F22A6" w:rsidR="000A77A0" w:rsidRPr="00A94295" w:rsidRDefault="00157450" w:rsidP="0064271C">
            <w:pPr>
              <w:jc w:val="both"/>
            </w:pPr>
            <w:r>
              <w:t>Злокачественные опухоли глотки</w:t>
            </w:r>
          </w:p>
        </w:tc>
        <w:tc>
          <w:tcPr>
            <w:tcW w:w="2693" w:type="dxa"/>
          </w:tcPr>
          <w:p w14:paraId="1C1393F6" w14:textId="1CFE0D95" w:rsidR="00B02C7E" w:rsidRDefault="00986D43" w:rsidP="0064271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5.3</w:t>
            </w:r>
          </w:p>
        </w:tc>
        <w:tc>
          <w:tcPr>
            <w:tcW w:w="1837" w:type="dxa"/>
          </w:tcPr>
          <w:p w14:paraId="362007F4" w14:textId="1C8D0C27" w:rsidR="00B02C7E" w:rsidRDefault="00986D43" w:rsidP="0064271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ПК1-3</w:t>
            </w:r>
          </w:p>
        </w:tc>
      </w:tr>
    </w:tbl>
    <w:p w14:paraId="1DFC5B4F" w14:textId="54A068EC" w:rsidR="003B0D01" w:rsidRDefault="00EC7E01" w:rsidP="00B06C5F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Итого </w:t>
      </w:r>
      <w:r w:rsidR="00157450">
        <w:rPr>
          <w:sz w:val="24"/>
          <w:szCs w:val="24"/>
        </w:rPr>
        <w:t>20</w:t>
      </w:r>
      <w:r>
        <w:rPr>
          <w:sz w:val="24"/>
          <w:szCs w:val="24"/>
        </w:rPr>
        <w:t xml:space="preserve"> лекционных час</w:t>
      </w:r>
      <w:r w:rsidR="00157450">
        <w:rPr>
          <w:sz w:val="24"/>
          <w:szCs w:val="24"/>
        </w:rPr>
        <w:t>ов</w:t>
      </w:r>
    </w:p>
    <w:p w14:paraId="12D3E8E6" w14:textId="77777777" w:rsidR="00EC7E01" w:rsidRDefault="00EC7E01" w:rsidP="00B06C5F">
      <w:pPr>
        <w:spacing w:after="0" w:line="240" w:lineRule="auto"/>
        <w:jc w:val="both"/>
        <w:rPr>
          <w:sz w:val="24"/>
          <w:szCs w:val="24"/>
        </w:rPr>
      </w:pPr>
    </w:p>
    <w:p w14:paraId="5E6779E9" w14:textId="2E9BE42B" w:rsidR="0055495A" w:rsidRDefault="00EC7E01" w:rsidP="00B06C5F">
      <w:pPr>
        <w:spacing w:after="0" w:line="240" w:lineRule="auto"/>
        <w:jc w:val="both"/>
        <w:rPr>
          <w:b/>
          <w:bCs/>
          <w:sz w:val="24"/>
          <w:szCs w:val="24"/>
        </w:rPr>
      </w:pPr>
      <w:r w:rsidRPr="00EC7E01">
        <w:rPr>
          <w:b/>
          <w:bCs/>
          <w:sz w:val="24"/>
          <w:szCs w:val="24"/>
        </w:rPr>
        <w:t xml:space="preserve">8.2. </w:t>
      </w:r>
      <w:r w:rsidR="0098494E">
        <w:rPr>
          <w:b/>
          <w:bCs/>
          <w:sz w:val="24"/>
          <w:szCs w:val="24"/>
        </w:rPr>
        <w:t>П</w:t>
      </w:r>
      <w:r w:rsidRPr="00EC7E01">
        <w:rPr>
          <w:b/>
          <w:bCs/>
          <w:sz w:val="24"/>
          <w:szCs w:val="24"/>
        </w:rPr>
        <w:t>римерная тематика семинарских занятий</w:t>
      </w:r>
    </w:p>
    <w:p w14:paraId="4DA6524D" w14:textId="00B043D8" w:rsidR="00EC7E01" w:rsidRDefault="00EC7E01" w:rsidP="00B06C5F">
      <w:pPr>
        <w:spacing w:after="0" w:line="240" w:lineRule="auto"/>
        <w:jc w:val="both"/>
        <w:rPr>
          <w:b/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5"/>
        <w:gridCol w:w="3511"/>
        <w:gridCol w:w="1068"/>
        <w:gridCol w:w="2385"/>
        <w:gridCol w:w="1786"/>
      </w:tblGrid>
      <w:tr w:rsidR="00B101B3" w14:paraId="75725464" w14:textId="77777777" w:rsidTr="00B101B3">
        <w:tc>
          <w:tcPr>
            <w:tcW w:w="595" w:type="dxa"/>
          </w:tcPr>
          <w:p w14:paraId="6A463B35" w14:textId="2BDAF542" w:rsidR="00B101B3" w:rsidRPr="0098494E" w:rsidRDefault="00B101B3" w:rsidP="00EC7E01">
            <w:pPr>
              <w:jc w:val="both"/>
              <w:rPr>
                <w:b/>
                <w:bCs/>
              </w:rPr>
            </w:pPr>
            <w:bookmarkStart w:id="5" w:name="_Hlk59081258"/>
            <w:r w:rsidRPr="0098494E">
              <w:t>№</w:t>
            </w:r>
          </w:p>
        </w:tc>
        <w:tc>
          <w:tcPr>
            <w:tcW w:w="3511" w:type="dxa"/>
          </w:tcPr>
          <w:p w14:paraId="235A4842" w14:textId="0321279C" w:rsidR="00B101B3" w:rsidRPr="0098494E" w:rsidRDefault="00B101B3" w:rsidP="00EC7E01">
            <w:pPr>
              <w:jc w:val="both"/>
              <w:rPr>
                <w:b/>
                <w:bCs/>
              </w:rPr>
            </w:pPr>
            <w:r w:rsidRPr="0098494E">
              <w:t>Тема семинарского занятия</w:t>
            </w:r>
          </w:p>
        </w:tc>
        <w:tc>
          <w:tcPr>
            <w:tcW w:w="1068" w:type="dxa"/>
          </w:tcPr>
          <w:p w14:paraId="16641D4C" w14:textId="6795184B" w:rsidR="00B101B3" w:rsidRPr="0098494E" w:rsidRDefault="00B101B3" w:rsidP="00EC7E01">
            <w:pPr>
              <w:jc w:val="both"/>
            </w:pPr>
            <w:r w:rsidRPr="0098494E">
              <w:t>Кол-во часов</w:t>
            </w:r>
          </w:p>
        </w:tc>
        <w:tc>
          <w:tcPr>
            <w:tcW w:w="2385" w:type="dxa"/>
          </w:tcPr>
          <w:p w14:paraId="74E18C91" w14:textId="77777777" w:rsidR="00B101B3" w:rsidRPr="0098494E" w:rsidRDefault="00B101B3" w:rsidP="00EC7E01">
            <w:pPr>
              <w:jc w:val="both"/>
            </w:pPr>
            <w:r w:rsidRPr="0098494E">
              <w:t xml:space="preserve">Коды </w:t>
            </w:r>
          </w:p>
          <w:p w14:paraId="5992C3F2" w14:textId="7DA32CF6" w:rsidR="00B101B3" w:rsidRPr="0098494E" w:rsidRDefault="00B101B3" w:rsidP="00EC7E01">
            <w:pPr>
              <w:jc w:val="both"/>
              <w:rPr>
                <w:b/>
                <w:bCs/>
              </w:rPr>
            </w:pPr>
            <w:r w:rsidRPr="0098494E">
              <w:t>разделов и тем, обеспечивающие содержание</w:t>
            </w:r>
            <w:r w:rsidR="00011CEF">
              <w:t xml:space="preserve"> занятия</w:t>
            </w:r>
          </w:p>
        </w:tc>
        <w:tc>
          <w:tcPr>
            <w:tcW w:w="1786" w:type="dxa"/>
          </w:tcPr>
          <w:p w14:paraId="6E740F0D" w14:textId="4D35B8CC" w:rsidR="00B101B3" w:rsidRPr="0098494E" w:rsidRDefault="00B101B3" w:rsidP="00EC7E01">
            <w:pPr>
              <w:jc w:val="both"/>
              <w:rPr>
                <w:b/>
                <w:bCs/>
              </w:rPr>
            </w:pPr>
            <w:r w:rsidRPr="0098494E">
              <w:t>Формируемые компетенции</w:t>
            </w:r>
          </w:p>
        </w:tc>
      </w:tr>
      <w:tr w:rsidR="00986D43" w14:paraId="5BD48C51" w14:textId="77777777" w:rsidTr="00B101B3">
        <w:tc>
          <w:tcPr>
            <w:tcW w:w="595" w:type="dxa"/>
          </w:tcPr>
          <w:p w14:paraId="0AFE98CF" w14:textId="633AA58A" w:rsidR="00986D43" w:rsidRPr="0098494E" w:rsidRDefault="00011CEF" w:rsidP="00EC7E01">
            <w:pPr>
              <w:jc w:val="both"/>
            </w:pPr>
            <w:r>
              <w:t>1</w:t>
            </w:r>
          </w:p>
        </w:tc>
        <w:tc>
          <w:tcPr>
            <w:tcW w:w="3511" w:type="dxa"/>
          </w:tcPr>
          <w:p w14:paraId="6439002F" w14:textId="72F4349B" w:rsidR="00986D43" w:rsidRPr="0098494E" w:rsidRDefault="00986D43" w:rsidP="00EC7E01">
            <w:pPr>
              <w:jc w:val="both"/>
            </w:pPr>
            <w:r w:rsidRPr="00986D43">
              <w:t>Анатомо-физиологические особенности глотки у детей раннего возраста, дошкольников,</w:t>
            </w:r>
            <w:r>
              <w:t xml:space="preserve"> </w:t>
            </w:r>
            <w:r w:rsidRPr="00986D43">
              <w:t>подростков.</w:t>
            </w:r>
          </w:p>
        </w:tc>
        <w:tc>
          <w:tcPr>
            <w:tcW w:w="1068" w:type="dxa"/>
          </w:tcPr>
          <w:p w14:paraId="79C8F3BF" w14:textId="68FD4777" w:rsidR="00986D43" w:rsidRPr="0098494E" w:rsidRDefault="00986D43" w:rsidP="00EC7E01">
            <w:pPr>
              <w:jc w:val="both"/>
            </w:pPr>
            <w:r>
              <w:t>2</w:t>
            </w:r>
          </w:p>
        </w:tc>
        <w:tc>
          <w:tcPr>
            <w:tcW w:w="2385" w:type="dxa"/>
          </w:tcPr>
          <w:p w14:paraId="2D3BDD13" w14:textId="6185E70A" w:rsidR="00986D43" w:rsidRPr="0098494E" w:rsidRDefault="00986D43" w:rsidP="00EC7E01">
            <w:pPr>
              <w:jc w:val="both"/>
            </w:pPr>
            <w:r>
              <w:t>1.3</w:t>
            </w:r>
          </w:p>
        </w:tc>
        <w:tc>
          <w:tcPr>
            <w:tcW w:w="1786" w:type="dxa"/>
          </w:tcPr>
          <w:p w14:paraId="457592DB" w14:textId="77777777" w:rsidR="00986D43" w:rsidRDefault="00011CEF" w:rsidP="00EC7E01">
            <w:pPr>
              <w:jc w:val="both"/>
            </w:pPr>
            <w:r>
              <w:t>УК1-4</w:t>
            </w:r>
          </w:p>
          <w:p w14:paraId="28297138" w14:textId="77777777" w:rsidR="00011CEF" w:rsidRDefault="00011CEF" w:rsidP="00EC7E01">
            <w:pPr>
              <w:jc w:val="both"/>
            </w:pPr>
            <w:r>
              <w:t>ПК1-3, ПК5-7</w:t>
            </w:r>
          </w:p>
          <w:p w14:paraId="6C9CF0F3" w14:textId="65682BF7" w:rsidR="00011CEF" w:rsidRPr="0098494E" w:rsidRDefault="00011CEF" w:rsidP="00EC7E01">
            <w:pPr>
              <w:jc w:val="both"/>
            </w:pPr>
          </w:p>
        </w:tc>
      </w:tr>
      <w:bookmarkEnd w:id="5"/>
      <w:tr w:rsidR="00986D43" w14:paraId="6D5D012D" w14:textId="77777777" w:rsidTr="00B101B3">
        <w:tc>
          <w:tcPr>
            <w:tcW w:w="595" w:type="dxa"/>
          </w:tcPr>
          <w:p w14:paraId="597BB6E0" w14:textId="5BED8B07" w:rsidR="00986D43" w:rsidRPr="0098494E" w:rsidRDefault="00011CEF" w:rsidP="00EC7E01">
            <w:pPr>
              <w:jc w:val="both"/>
            </w:pPr>
            <w:r>
              <w:t>2</w:t>
            </w:r>
          </w:p>
        </w:tc>
        <w:tc>
          <w:tcPr>
            <w:tcW w:w="3511" w:type="dxa"/>
          </w:tcPr>
          <w:p w14:paraId="7A23A456" w14:textId="4AC9B844" w:rsidR="00986D43" w:rsidRPr="0098494E" w:rsidRDefault="00C50FA7" w:rsidP="00EC7E01">
            <w:pPr>
              <w:jc w:val="both"/>
            </w:pPr>
            <w:r>
              <w:t xml:space="preserve">Первичные и вторичные заболевания глотки. </w:t>
            </w:r>
            <w:proofErr w:type="spellStart"/>
            <w:r>
              <w:t>Ф</w:t>
            </w:r>
            <w:r w:rsidR="00986D43">
              <w:t>арингомикоз</w:t>
            </w:r>
            <w:proofErr w:type="spellEnd"/>
          </w:p>
        </w:tc>
        <w:tc>
          <w:tcPr>
            <w:tcW w:w="1068" w:type="dxa"/>
          </w:tcPr>
          <w:p w14:paraId="446465D6" w14:textId="7F16EF64" w:rsidR="00986D43" w:rsidRPr="0098494E" w:rsidRDefault="00986D43" w:rsidP="00EC7E01">
            <w:pPr>
              <w:jc w:val="both"/>
            </w:pPr>
            <w:r>
              <w:t>2</w:t>
            </w:r>
          </w:p>
        </w:tc>
        <w:tc>
          <w:tcPr>
            <w:tcW w:w="2385" w:type="dxa"/>
          </w:tcPr>
          <w:p w14:paraId="5AA3A07A" w14:textId="60F9CA9E" w:rsidR="00986D43" w:rsidRPr="0098494E" w:rsidRDefault="00986D43" w:rsidP="00EC7E01">
            <w:pPr>
              <w:jc w:val="both"/>
            </w:pPr>
            <w:r>
              <w:t>2.2</w:t>
            </w:r>
          </w:p>
        </w:tc>
        <w:tc>
          <w:tcPr>
            <w:tcW w:w="1786" w:type="dxa"/>
          </w:tcPr>
          <w:p w14:paraId="3B9BA8E8" w14:textId="77777777" w:rsidR="00986D43" w:rsidRDefault="00011CEF" w:rsidP="00EC7E01">
            <w:pPr>
              <w:jc w:val="both"/>
            </w:pPr>
            <w:r>
              <w:t>УК1-4</w:t>
            </w:r>
          </w:p>
          <w:p w14:paraId="71C85184" w14:textId="77777777" w:rsidR="00011CEF" w:rsidRDefault="00011CEF" w:rsidP="00EC7E01">
            <w:pPr>
              <w:jc w:val="both"/>
            </w:pPr>
            <w:r w:rsidRPr="00011CEF">
              <w:t>ПК1-3, ПК5-7</w:t>
            </w:r>
          </w:p>
          <w:p w14:paraId="52504B13" w14:textId="12F54CFC" w:rsidR="00011CEF" w:rsidRPr="0098494E" w:rsidRDefault="00011CEF" w:rsidP="00EC7E01">
            <w:pPr>
              <w:jc w:val="both"/>
            </w:pPr>
            <w:r>
              <w:t>ПК8,9</w:t>
            </w:r>
          </w:p>
        </w:tc>
      </w:tr>
      <w:tr w:rsidR="00986D43" w14:paraId="13EE6CC7" w14:textId="77777777" w:rsidTr="00B101B3">
        <w:tc>
          <w:tcPr>
            <w:tcW w:w="595" w:type="dxa"/>
          </w:tcPr>
          <w:p w14:paraId="5451F2C8" w14:textId="1397A2F7" w:rsidR="00986D43" w:rsidRPr="0098494E" w:rsidRDefault="00C50FA7" w:rsidP="00EC7E01">
            <w:pPr>
              <w:jc w:val="both"/>
            </w:pPr>
            <w:r>
              <w:t>3</w:t>
            </w:r>
          </w:p>
        </w:tc>
        <w:tc>
          <w:tcPr>
            <w:tcW w:w="3511" w:type="dxa"/>
          </w:tcPr>
          <w:p w14:paraId="66DBCD6D" w14:textId="53EA3CF9" w:rsidR="00986D43" w:rsidRPr="0098494E" w:rsidRDefault="00011CEF" w:rsidP="00EC7E01">
            <w:pPr>
              <w:jc w:val="both"/>
            </w:pPr>
            <w:r>
              <w:t>Итоговая аттестация</w:t>
            </w:r>
          </w:p>
        </w:tc>
        <w:tc>
          <w:tcPr>
            <w:tcW w:w="1068" w:type="dxa"/>
          </w:tcPr>
          <w:p w14:paraId="1964C895" w14:textId="5C31F865" w:rsidR="00986D43" w:rsidRPr="0098494E" w:rsidRDefault="00011CEF" w:rsidP="00EC7E01">
            <w:pPr>
              <w:jc w:val="both"/>
            </w:pPr>
            <w:r>
              <w:t>6</w:t>
            </w:r>
          </w:p>
        </w:tc>
        <w:tc>
          <w:tcPr>
            <w:tcW w:w="2385" w:type="dxa"/>
          </w:tcPr>
          <w:p w14:paraId="4A6FCAE1" w14:textId="57002D32" w:rsidR="00986D43" w:rsidRPr="0098494E" w:rsidRDefault="00011CEF" w:rsidP="00EC7E01">
            <w:pPr>
              <w:jc w:val="both"/>
            </w:pPr>
            <w:r>
              <w:t>1-5</w:t>
            </w:r>
          </w:p>
        </w:tc>
        <w:tc>
          <w:tcPr>
            <w:tcW w:w="1786" w:type="dxa"/>
          </w:tcPr>
          <w:p w14:paraId="7FF2BA39" w14:textId="77777777" w:rsidR="00986D43" w:rsidRDefault="00011CEF" w:rsidP="00EC7E01">
            <w:pPr>
              <w:jc w:val="both"/>
            </w:pPr>
            <w:r w:rsidRPr="00011CEF">
              <w:t>УК1-4</w:t>
            </w:r>
          </w:p>
          <w:p w14:paraId="3DC6EFE8" w14:textId="5B0AD6BB" w:rsidR="00011CEF" w:rsidRPr="0098494E" w:rsidRDefault="00011CEF" w:rsidP="00EC7E01">
            <w:pPr>
              <w:jc w:val="both"/>
            </w:pPr>
            <w:r>
              <w:t>ПК1-9</w:t>
            </w:r>
          </w:p>
        </w:tc>
      </w:tr>
    </w:tbl>
    <w:p w14:paraId="6D79D3E9" w14:textId="77777777" w:rsidR="00011CEF" w:rsidRDefault="00011CEF" w:rsidP="001E1637">
      <w:pPr>
        <w:spacing w:after="0" w:line="240" w:lineRule="auto"/>
        <w:jc w:val="center"/>
      </w:pPr>
    </w:p>
    <w:p w14:paraId="66D6B095" w14:textId="07D3DE0D" w:rsidR="00011CEF" w:rsidRDefault="00011CEF" w:rsidP="001E1637">
      <w:pPr>
        <w:spacing w:after="0" w:line="240" w:lineRule="auto"/>
        <w:jc w:val="center"/>
      </w:pPr>
    </w:p>
    <w:p w14:paraId="4157E00A" w14:textId="58C29A83" w:rsidR="00011CEF" w:rsidRDefault="00C50FA7" w:rsidP="00C50FA7">
      <w:pPr>
        <w:spacing w:after="0" w:line="240" w:lineRule="auto"/>
        <w:rPr>
          <w:b/>
          <w:bCs/>
          <w:sz w:val="24"/>
          <w:szCs w:val="24"/>
        </w:rPr>
      </w:pPr>
      <w:r w:rsidRPr="00C50FA7">
        <w:rPr>
          <w:b/>
          <w:bCs/>
          <w:sz w:val="24"/>
          <w:szCs w:val="24"/>
        </w:rPr>
        <w:t>8.3. Стажировка</w:t>
      </w:r>
    </w:p>
    <w:p w14:paraId="3CAE70E0" w14:textId="77777777" w:rsidR="00C50FA7" w:rsidRPr="00C50FA7" w:rsidRDefault="00C50FA7" w:rsidP="00C50FA7">
      <w:pPr>
        <w:spacing w:after="0" w:line="240" w:lineRule="auto"/>
        <w:rPr>
          <w:b/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5"/>
        <w:gridCol w:w="3511"/>
        <w:gridCol w:w="1068"/>
        <w:gridCol w:w="2385"/>
        <w:gridCol w:w="1786"/>
      </w:tblGrid>
      <w:tr w:rsidR="00C50FA7" w:rsidRPr="0098494E" w14:paraId="0F0ADC86" w14:textId="77777777" w:rsidTr="00AD767F">
        <w:tc>
          <w:tcPr>
            <w:tcW w:w="595" w:type="dxa"/>
          </w:tcPr>
          <w:p w14:paraId="6A2D2F33" w14:textId="77777777" w:rsidR="00C50FA7" w:rsidRPr="0098494E" w:rsidRDefault="00C50FA7" w:rsidP="00AD767F">
            <w:pPr>
              <w:jc w:val="both"/>
              <w:rPr>
                <w:b/>
                <w:bCs/>
              </w:rPr>
            </w:pPr>
            <w:r w:rsidRPr="0098494E">
              <w:t>№</w:t>
            </w:r>
          </w:p>
        </w:tc>
        <w:tc>
          <w:tcPr>
            <w:tcW w:w="3511" w:type="dxa"/>
          </w:tcPr>
          <w:p w14:paraId="6278B34C" w14:textId="4C073361" w:rsidR="00C50FA7" w:rsidRPr="0098494E" w:rsidRDefault="00C50FA7" w:rsidP="00AD767F">
            <w:pPr>
              <w:jc w:val="both"/>
              <w:rPr>
                <w:b/>
                <w:bCs/>
              </w:rPr>
            </w:pPr>
            <w:r w:rsidRPr="0098494E">
              <w:t xml:space="preserve">Тема </w:t>
            </w:r>
          </w:p>
        </w:tc>
        <w:tc>
          <w:tcPr>
            <w:tcW w:w="1068" w:type="dxa"/>
          </w:tcPr>
          <w:p w14:paraId="4B835E39" w14:textId="77777777" w:rsidR="00C50FA7" w:rsidRPr="0098494E" w:rsidRDefault="00C50FA7" w:rsidP="00AD767F">
            <w:pPr>
              <w:jc w:val="both"/>
            </w:pPr>
            <w:r w:rsidRPr="0098494E">
              <w:t>Кол-во часов</w:t>
            </w:r>
          </w:p>
        </w:tc>
        <w:tc>
          <w:tcPr>
            <w:tcW w:w="2385" w:type="dxa"/>
          </w:tcPr>
          <w:p w14:paraId="09C294F7" w14:textId="77777777" w:rsidR="00C50FA7" w:rsidRPr="0098494E" w:rsidRDefault="00C50FA7" w:rsidP="00AD767F">
            <w:pPr>
              <w:jc w:val="both"/>
            </w:pPr>
            <w:r w:rsidRPr="0098494E">
              <w:t xml:space="preserve">Коды </w:t>
            </w:r>
          </w:p>
          <w:p w14:paraId="08D97C8F" w14:textId="77777777" w:rsidR="00C50FA7" w:rsidRPr="0098494E" w:rsidRDefault="00C50FA7" w:rsidP="00AD767F">
            <w:pPr>
              <w:jc w:val="both"/>
              <w:rPr>
                <w:b/>
                <w:bCs/>
              </w:rPr>
            </w:pPr>
            <w:r w:rsidRPr="0098494E">
              <w:t>разделов и тем, обеспечивающие содержание</w:t>
            </w:r>
            <w:r>
              <w:t xml:space="preserve"> занятия</w:t>
            </w:r>
          </w:p>
        </w:tc>
        <w:tc>
          <w:tcPr>
            <w:tcW w:w="1786" w:type="dxa"/>
          </w:tcPr>
          <w:p w14:paraId="1A8C2F9A" w14:textId="77777777" w:rsidR="00C50FA7" w:rsidRPr="0098494E" w:rsidRDefault="00C50FA7" w:rsidP="00AD767F">
            <w:pPr>
              <w:jc w:val="both"/>
              <w:rPr>
                <w:b/>
                <w:bCs/>
              </w:rPr>
            </w:pPr>
            <w:r w:rsidRPr="0098494E">
              <w:t>Формируемые компетенции</w:t>
            </w:r>
          </w:p>
        </w:tc>
      </w:tr>
      <w:tr w:rsidR="00C50FA7" w:rsidRPr="0098494E" w14:paraId="39DE64B0" w14:textId="77777777" w:rsidTr="00AD767F">
        <w:tc>
          <w:tcPr>
            <w:tcW w:w="595" w:type="dxa"/>
          </w:tcPr>
          <w:p w14:paraId="2EBAAF49" w14:textId="32D257DF" w:rsidR="00C50FA7" w:rsidRPr="0098494E" w:rsidRDefault="00C50FA7" w:rsidP="00AD767F">
            <w:pPr>
              <w:jc w:val="both"/>
            </w:pPr>
            <w:r>
              <w:t>1</w:t>
            </w:r>
          </w:p>
        </w:tc>
        <w:tc>
          <w:tcPr>
            <w:tcW w:w="3511" w:type="dxa"/>
          </w:tcPr>
          <w:p w14:paraId="4AE35C9C" w14:textId="60882431" w:rsidR="00C50FA7" w:rsidRPr="0098494E" w:rsidRDefault="00C50FA7" w:rsidP="00AD767F">
            <w:pPr>
              <w:jc w:val="both"/>
            </w:pPr>
            <w:r w:rsidRPr="00C50FA7">
              <w:t>Аппаратные методы лечения хронического тонзиллита, хронического фарингита</w:t>
            </w:r>
          </w:p>
        </w:tc>
        <w:tc>
          <w:tcPr>
            <w:tcW w:w="1068" w:type="dxa"/>
          </w:tcPr>
          <w:p w14:paraId="0F64A564" w14:textId="61E158D2" w:rsidR="00C50FA7" w:rsidRPr="0098494E" w:rsidRDefault="00C50FA7" w:rsidP="00AD767F">
            <w:pPr>
              <w:jc w:val="both"/>
            </w:pPr>
            <w:r>
              <w:t>6</w:t>
            </w:r>
          </w:p>
        </w:tc>
        <w:tc>
          <w:tcPr>
            <w:tcW w:w="2385" w:type="dxa"/>
          </w:tcPr>
          <w:p w14:paraId="2329A334" w14:textId="339A840D" w:rsidR="00C50FA7" w:rsidRPr="0098494E" w:rsidRDefault="00C50FA7" w:rsidP="00AD767F">
            <w:pPr>
              <w:jc w:val="both"/>
            </w:pPr>
            <w:r>
              <w:t>4.22</w:t>
            </w:r>
          </w:p>
        </w:tc>
        <w:tc>
          <w:tcPr>
            <w:tcW w:w="1786" w:type="dxa"/>
          </w:tcPr>
          <w:p w14:paraId="26F2561D" w14:textId="0B956C2D" w:rsidR="00C50FA7" w:rsidRPr="0098494E" w:rsidRDefault="00C50FA7" w:rsidP="00AD767F">
            <w:pPr>
              <w:jc w:val="both"/>
            </w:pPr>
            <w:r>
              <w:t>ПК4</w:t>
            </w:r>
          </w:p>
        </w:tc>
      </w:tr>
    </w:tbl>
    <w:p w14:paraId="2DE2F13D" w14:textId="10216F84" w:rsidR="00C50FA7" w:rsidRDefault="00C50FA7" w:rsidP="00C50FA7">
      <w:pPr>
        <w:spacing w:after="0" w:line="240" w:lineRule="auto"/>
      </w:pPr>
    </w:p>
    <w:p w14:paraId="4CE36F06" w14:textId="37AEDA73" w:rsidR="001E1637" w:rsidRDefault="001E1637" w:rsidP="001E1637">
      <w:pPr>
        <w:spacing w:after="0" w:line="240" w:lineRule="auto"/>
        <w:jc w:val="both"/>
      </w:pPr>
    </w:p>
    <w:p w14:paraId="49FF4E23" w14:textId="62655ED1" w:rsidR="00C50FA7" w:rsidRDefault="00C50FA7" w:rsidP="001E1637">
      <w:pPr>
        <w:spacing w:after="0" w:line="240" w:lineRule="auto"/>
        <w:jc w:val="both"/>
      </w:pPr>
    </w:p>
    <w:p w14:paraId="65F36A6A" w14:textId="46465354" w:rsidR="00C50FA7" w:rsidRDefault="00C50FA7" w:rsidP="001E1637">
      <w:pPr>
        <w:spacing w:after="0" w:line="240" w:lineRule="auto"/>
        <w:jc w:val="both"/>
      </w:pPr>
    </w:p>
    <w:p w14:paraId="12F789CC" w14:textId="77777777" w:rsidR="00C50FA7" w:rsidRDefault="00C50FA7" w:rsidP="001E1637">
      <w:pPr>
        <w:spacing w:after="0" w:line="240" w:lineRule="auto"/>
        <w:jc w:val="both"/>
      </w:pPr>
    </w:p>
    <w:p w14:paraId="764BD6D0" w14:textId="39AB3A82" w:rsidR="001E1637" w:rsidRPr="001E1637" w:rsidRDefault="001E1637" w:rsidP="001E1637">
      <w:pPr>
        <w:spacing w:after="0" w:line="240" w:lineRule="auto"/>
        <w:jc w:val="both"/>
        <w:rPr>
          <w:b/>
          <w:bCs/>
          <w:sz w:val="24"/>
          <w:szCs w:val="24"/>
        </w:rPr>
      </w:pPr>
      <w:r w:rsidRPr="001E1637">
        <w:rPr>
          <w:b/>
          <w:bCs/>
          <w:sz w:val="24"/>
          <w:szCs w:val="24"/>
        </w:rPr>
        <w:lastRenderedPageBreak/>
        <w:t>8.</w:t>
      </w:r>
      <w:r w:rsidR="00C50FA7">
        <w:rPr>
          <w:b/>
          <w:bCs/>
          <w:sz w:val="24"/>
          <w:szCs w:val="24"/>
        </w:rPr>
        <w:t>4</w:t>
      </w:r>
      <w:r w:rsidRPr="001E1637">
        <w:rPr>
          <w:b/>
          <w:bCs/>
          <w:sz w:val="24"/>
          <w:szCs w:val="24"/>
        </w:rPr>
        <w:t xml:space="preserve">. Законодательные и нормативно-правовые документы в соответствии с профилем специальности: </w:t>
      </w:r>
    </w:p>
    <w:p w14:paraId="11A9FD26" w14:textId="416148BC" w:rsidR="001E1637" w:rsidRPr="001E1637" w:rsidRDefault="001E1637" w:rsidP="001E1637">
      <w:pPr>
        <w:spacing w:after="0" w:line="240" w:lineRule="auto"/>
        <w:jc w:val="both"/>
        <w:rPr>
          <w:b/>
          <w:bCs/>
          <w:sz w:val="24"/>
          <w:szCs w:val="24"/>
        </w:rPr>
      </w:pPr>
    </w:p>
    <w:p w14:paraId="4C303B66" w14:textId="77777777" w:rsidR="001E1637" w:rsidRDefault="001E1637" w:rsidP="001E1637">
      <w:pPr>
        <w:spacing w:after="0" w:line="240" w:lineRule="auto"/>
        <w:jc w:val="both"/>
      </w:pPr>
    </w:p>
    <w:p w14:paraId="567CCEF0" w14:textId="1FA872C0" w:rsidR="001E1637" w:rsidRDefault="001E1637" w:rsidP="001E1637">
      <w:pPr>
        <w:spacing w:after="0" w:line="240" w:lineRule="auto"/>
        <w:jc w:val="both"/>
      </w:pPr>
      <w:r>
        <w:t>8.</w:t>
      </w:r>
      <w:r w:rsidR="00C50FA7">
        <w:t>4</w:t>
      </w:r>
      <w:r>
        <w:t xml:space="preserve">.1. Пункт 4 статьи 76 Федерального закона от 29 декабря 2012 № 273-ФЗ «Об образовании в Российской Федерации»  </w:t>
      </w:r>
    </w:p>
    <w:p w14:paraId="0D1BC441" w14:textId="77777777" w:rsidR="001E1637" w:rsidRDefault="001E1637" w:rsidP="001E1637">
      <w:pPr>
        <w:spacing w:after="0" w:line="240" w:lineRule="auto"/>
        <w:jc w:val="both"/>
      </w:pPr>
      <w:r>
        <w:t xml:space="preserve"> </w:t>
      </w:r>
    </w:p>
    <w:p w14:paraId="7D4496C6" w14:textId="66EF7516" w:rsidR="001E1637" w:rsidRDefault="001E1637" w:rsidP="001E1637">
      <w:pPr>
        <w:spacing w:after="0" w:line="240" w:lineRule="auto"/>
        <w:jc w:val="both"/>
      </w:pPr>
      <w:r>
        <w:t>8.</w:t>
      </w:r>
      <w:r w:rsidR="00C50FA7">
        <w:t>4</w:t>
      </w:r>
      <w:r>
        <w:t xml:space="preserve">.2.  Пункт 9 приказа Министерства образования и науки Российской Федерации от 1 июня 2013 г. № 499 «Об утверждении Порядка организации и осуществления образовательной деятельности по дополнительным профессиональным программам» (зарегистрирован Министерством юстиции Российской Федерации 20 августа 2013 г., регистрационный № 29444) с изменениями, внесенными приказом Министерства образования и науки Российской Федерации от 15 ноября 2013 г. № 1244 (зарегистрирован Министерством юстиции Российской Федерации 14 января 2014 г., регистрационный № 31014) (далее – приказ Министерства образования и науки Российской Федерации № 499). </w:t>
      </w:r>
    </w:p>
    <w:p w14:paraId="4B592DBA" w14:textId="77777777" w:rsidR="001E1637" w:rsidRDefault="001E1637" w:rsidP="001E1637">
      <w:pPr>
        <w:spacing w:after="0" w:line="240" w:lineRule="auto"/>
        <w:jc w:val="both"/>
      </w:pPr>
      <w:r>
        <w:t xml:space="preserve"> </w:t>
      </w:r>
    </w:p>
    <w:p w14:paraId="373C25E4" w14:textId="3C9E4308" w:rsidR="001E1637" w:rsidRDefault="001E1637" w:rsidP="001E1637">
      <w:pPr>
        <w:spacing w:after="0" w:line="240" w:lineRule="auto"/>
        <w:jc w:val="both"/>
      </w:pPr>
      <w:r>
        <w:t>8.</w:t>
      </w:r>
      <w:r w:rsidR="00C50FA7">
        <w:t>4</w:t>
      </w:r>
      <w:r>
        <w:t xml:space="preserve">.3.   Приказ Министерства здравоохранения и социального развития Российской Федерации от 23 июля 2010 г. № 541н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в сфере здравоохранения» (зарегистрирован Министерством юстиции Российской Федерации 25 августа 2010 г., регистрационный № 18247) </w:t>
      </w:r>
    </w:p>
    <w:p w14:paraId="19867632" w14:textId="77777777" w:rsidR="001E1637" w:rsidRDefault="001E1637" w:rsidP="001E1637">
      <w:pPr>
        <w:spacing w:after="0" w:line="240" w:lineRule="auto"/>
        <w:jc w:val="both"/>
      </w:pPr>
      <w:r>
        <w:t xml:space="preserve"> </w:t>
      </w:r>
    </w:p>
    <w:p w14:paraId="1D464CD0" w14:textId="73A85254" w:rsidR="001E1637" w:rsidRDefault="001E1637" w:rsidP="001E1637">
      <w:pPr>
        <w:spacing w:after="0" w:line="240" w:lineRule="auto"/>
        <w:jc w:val="both"/>
      </w:pPr>
      <w:r>
        <w:t>8.</w:t>
      </w:r>
      <w:r w:rsidR="00C50FA7">
        <w:t>4</w:t>
      </w:r>
      <w:r>
        <w:t>.</w:t>
      </w:r>
      <w:r w:rsidR="002E33C3">
        <w:t>4</w:t>
      </w:r>
      <w:r>
        <w:t>.   Приказ Министерства здравоохранения и социального развития Российской Федерации от 21 марта 2017 г. № 293н «Об утверждении профессионального стандарта «Врач-</w:t>
      </w:r>
      <w:r w:rsidR="002E33C3">
        <w:t>оториноларинголог</w:t>
      </w:r>
      <w:r>
        <w:t>» (зарегистрирован Министерством юстиции Российской Федерации 0</w:t>
      </w:r>
      <w:r w:rsidR="002E33C3">
        <w:t>4</w:t>
      </w:r>
      <w:r>
        <w:t xml:space="preserve"> </w:t>
      </w:r>
      <w:r w:rsidR="002E33C3">
        <w:t xml:space="preserve">августа </w:t>
      </w:r>
      <w:r>
        <w:t>2017 г., регистрационный № 4</w:t>
      </w:r>
      <w:r w:rsidR="002E33C3">
        <w:t>7967</w:t>
      </w:r>
      <w:r>
        <w:t xml:space="preserve">). </w:t>
      </w:r>
    </w:p>
    <w:p w14:paraId="2CFD76C5" w14:textId="77777777" w:rsidR="001E1637" w:rsidRDefault="001E1637" w:rsidP="001E1637">
      <w:pPr>
        <w:spacing w:after="0" w:line="240" w:lineRule="auto"/>
        <w:jc w:val="both"/>
      </w:pPr>
      <w:r>
        <w:t xml:space="preserve"> </w:t>
      </w:r>
    </w:p>
    <w:p w14:paraId="571484F5" w14:textId="01140879" w:rsidR="001E1637" w:rsidRDefault="001E1637" w:rsidP="001E1637">
      <w:pPr>
        <w:spacing w:after="0" w:line="240" w:lineRule="auto"/>
        <w:jc w:val="both"/>
      </w:pPr>
      <w:r>
        <w:t>8.</w:t>
      </w:r>
      <w:r w:rsidR="00C50FA7">
        <w:t>4</w:t>
      </w:r>
      <w:r>
        <w:t>.</w:t>
      </w:r>
      <w:r w:rsidR="002E33C3">
        <w:t>5</w:t>
      </w:r>
      <w:r>
        <w:t xml:space="preserve"> Приказ Министерства здравоохранения и социального развития Российской Федерации от 23 июля 2010 г. № 541н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в сфере здравоохранения» (зарегистрирован Министерством юстиции Российской Федерации 25 августа 2010 г., регистрационный № 18247). </w:t>
      </w:r>
    </w:p>
    <w:p w14:paraId="493D94A7" w14:textId="77777777" w:rsidR="001E1637" w:rsidRDefault="001E1637" w:rsidP="001E1637">
      <w:pPr>
        <w:spacing w:after="0" w:line="240" w:lineRule="auto"/>
        <w:jc w:val="both"/>
      </w:pPr>
      <w:r>
        <w:t xml:space="preserve"> </w:t>
      </w:r>
    </w:p>
    <w:p w14:paraId="5A7CA8DA" w14:textId="25D2E301" w:rsidR="001E1637" w:rsidRDefault="001E1637" w:rsidP="001E1637">
      <w:pPr>
        <w:spacing w:after="0" w:line="240" w:lineRule="auto"/>
        <w:jc w:val="both"/>
      </w:pPr>
      <w:r>
        <w:t>8.</w:t>
      </w:r>
      <w:r w:rsidR="00C50FA7">
        <w:t>4</w:t>
      </w:r>
      <w:r>
        <w:t>.</w:t>
      </w:r>
      <w:r w:rsidR="002E33C3">
        <w:t>6</w:t>
      </w:r>
      <w:r>
        <w:t xml:space="preserve">. Подпункт 1 пункта 10 статьи 60 Федерального закона № 273-ФЗ, пункт 19 приказа Министерства образования  и науки Российской Федерации № 499. </w:t>
      </w:r>
    </w:p>
    <w:p w14:paraId="7B669965" w14:textId="77777777" w:rsidR="001E1637" w:rsidRDefault="001E1637" w:rsidP="001E1637">
      <w:pPr>
        <w:spacing w:after="0" w:line="240" w:lineRule="auto"/>
        <w:jc w:val="both"/>
      </w:pPr>
      <w:r>
        <w:t xml:space="preserve"> </w:t>
      </w:r>
    </w:p>
    <w:p w14:paraId="2A17AE9B" w14:textId="1C3E2B7B" w:rsidR="001E1637" w:rsidRDefault="001E1637" w:rsidP="001E1637">
      <w:pPr>
        <w:spacing w:after="0" w:line="240" w:lineRule="auto"/>
        <w:jc w:val="both"/>
      </w:pPr>
      <w:r>
        <w:t xml:space="preserve"> 8.</w:t>
      </w:r>
      <w:r w:rsidR="00C50FA7">
        <w:t>4</w:t>
      </w:r>
      <w:r>
        <w:t>.</w:t>
      </w:r>
      <w:r w:rsidR="002E33C3">
        <w:t>7</w:t>
      </w:r>
      <w:r>
        <w:t xml:space="preserve">. Приказом Минздрава России N 334н от 02.06.2016 «Об утверждении Положения об аккредитации специалистов» (с изменениями на 26.04.2018) </w:t>
      </w:r>
    </w:p>
    <w:p w14:paraId="27FA961B" w14:textId="1F241734" w:rsidR="001E1637" w:rsidRDefault="001E1637" w:rsidP="001E1637">
      <w:pPr>
        <w:spacing w:after="0" w:line="240" w:lineRule="auto"/>
        <w:jc w:val="both"/>
      </w:pPr>
      <w:r>
        <w:t xml:space="preserve"> </w:t>
      </w:r>
    </w:p>
    <w:p w14:paraId="535D4BD2" w14:textId="3F0AF064" w:rsidR="001E1637" w:rsidRDefault="001E1637" w:rsidP="001E1637">
      <w:pPr>
        <w:spacing w:after="0" w:line="240" w:lineRule="auto"/>
        <w:jc w:val="both"/>
      </w:pPr>
      <w:r>
        <w:t>8.</w:t>
      </w:r>
      <w:r w:rsidR="00C50FA7">
        <w:t>4</w:t>
      </w:r>
      <w:r>
        <w:t>.</w:t>
      </w:r>
      <w:r w:rsidR="002E33C3">
        <w:t>8</w:t>
      </w:r>
      <w:r>
        <w:t xml:space="preserve">. Приказ МЗ РФ № 926 от 21.11.2017 «Об утверждении концепции развития непрерывного медицинского и фармацевтического в Российской Федерации на период до 2021 года» </w:t>
      </w:r>
    </w:p>
    <w:p w14:paraId="3D32921A" w14:textId="77777777" w:rsidR="001E1637" w:rsidRDefault="001E1637" w:rsidP="001E1637">
      <w:pPr>
        <w:spacing w:after="0" w:line="240" w:lineRule="auto"/>
        <w:jc w:val="both"/>
      </w:pPr>
      <w:r>
        <w:t xml:space="preserve"> </w:t>
      </w:r>
    </w:p>
    <w:p w14:paraId="581BCEFA" w14:textId="3767408E" w:rsidR="001E1637" w:rsidRDefault="001E1637" w:rsidP="001E1637">
      <w:pPr>
        <w:spacing w:after="0" w:line="240" w:lineRule="auto"/>
        <w:jc w:val="both"/>
      </w:pPr>
      <w:r>
        <w:t>8.</w:t>
      </w:r>
      <w:r w:rsidR="00C50FA7">
        <w:t>4</w:t>
      </w:r>
      <w:r>
        <w:t>.</w:t>
      </w:r>
      <w:r w:rsidR="002E33C3">
        <w:t>9</w:t>
      </w:r>
      <w:r>
        <w:t xml:space="preserve">.  Приказ Министерства здравоохранения РФ от 22 декабря 2017 г. N 1043н "Об утверждении сроков и этапов аккредитации специалистов, а также категорий лиц, имеющих медицинское, фармацевтическое или иное образование и подлежащих аккредитации специалистов" </w:t>
      </w:r>
    </w:p>
    <w:p w14:paraId="3DE03D5D" w14:textId="77777777" w:rsidR="001E1637" w:rsidRDefault="001E1637" w:rsidP="001E1637">
      <w:pPr>
        <w:spacing w:after="0" w:line="240" w:lineRule="auto"/>
        <w:jc w:val="both"/>
      </w:pPr>
      <w:r>
        <w:t xml:space="preserve"> </w:t>
      </w:r>
    </w:p>
    <w:p w14:paraId="5E9EEBE1" w14:textId="7FCBFA83" w:rsidR="001E1637" w:rsidRDefault="001E1637" w:rsidP="001E1637">
      <w:pPr>
        <w:spacing w:after="0" w:line="240" w:lineRule="auto"/>
        <w:jc w:val="both"/>
      </w:pPr>
      <w:r>
        <w:t>8.</w:t>
      </w:r>
      <w:r w:rsidR="00C50FA7">
        <w:t>4</w:t>
      </w:r>
      <w:r>
        <w:t>.</w:t>
      </w:r>
      <w:r w:rsidR="002E33C3">
        <w:t>10</w:t>
      </w:r>
      <w:r>
        <w:t xml:space="preserve">.  Приказ Министерства здравоохранения РФ от 22 декабря 2017 г. N 1043н "Об утверждении сроков и этапов аккредитации специалистов, а также категорий лиц, имеющих медицинское, фармацевтическое или иное образование и подлежащих аккредитации специалистов" </w:t>
      </w:r>
    </w:p>
    <w:p w14:paraId="11CC0170" w14:textId="77777777" w:rsidR="001E1637" w:rsidRDefault="001E1637" w:rsidP="001E1637">
      <w:pPr>
        <w:spacing w:after="0" w:line="240" w:lineRule="auto"/>
        <w:jc w:val="both"/>
      </w:pPr>
      <w:r>
        <w:t xml:space="preserve"> </w:t>
      </w:r>
    </w:p>
    <w:p w14:paraId="63372FE8" w14:textId="4138D9BF" w:rsidR="00DF6989" w:rsidRDefault="00DF6989" w:rsidP="00DF6989">
      <w:pPr>
        <w:spacing w:after="0" w:line="240" w:lineRule="auto"/>
        <w:jc w:val="both"/>
      </w:pPr>
    </w:p>
    <w:p w14:paraId="3D06502D" w14:textId="363E9561" w:rsidR="004E320C" w:rsidRDefault="004E320C" w:rsidP="00DF6989">
      <w:pPr>
        <w:spacing w:after="0" w:line="240" w:lineRule="auto"/>
        <w:jc w:val="both"/>
      </w:pPr>
    </w:p>
    <w:p w14:paraId="19F58B93" w14:textId="77777777" w:rsidR="004E320C" w:rsidRDefault="004E320C" w:rsidP="00DF6989">
      <w:pPr>
        <w:spacing w:after="0" w:line="240" w:lineRule="auto"/>
        <w:jc w:val="both"/>
      </w:pPr>
    </w:p>
    <w:p w14:paraId="6B64E4A1" w14:textId="4114B41D" w:rsidR="00DF6989" w:rsidRPr="00C50FA7" w:rsidRDefault="00DF6989" w:rsidP="00DF6989">
      <w:pPr>
        <w:spacing w:after="0" w:line="240" w:lineRule="auto"/>
        <w:jc w:val="both"/>
        <w:rPr>
          <w:b/>
          <w:bCs/>
        </w:rPr>
      </w:pPr>
      <w:r w:rsidRPr="00C50FA7">
        <w:rPr>
          <w:b/>
          <w:bCs/>
        </w:rPr>
        <w:lastRenderedPageBreak/>
        <w:t>8.</w:t>
      </w:r>
      <w:r w:rsidR="00C50FA7" w:rsidRPr="00C50FA7">
        <w:rPr>
          <w:b/>
          <w:bCs/>
        </w:rPr>
        <w:t>5</w:t>
      </w:r>
      <w:r w:rsidRPr="00C50FA7">
        <w:rPr>
          <w:b/>
          <w:bCs/>
        </w:rPr>
        <w:t>. Материально-техническое обеспечение.</w:t>
      </w:r>
    </w:p>
    <w:p w14:paraId="47BE9B7D" w14:textId="77777777" w:rsidR="00DF6989" w:rsidRDefault="00DF6989" w:rsidP="00DF6989">
      <w:pPr>
        <w:spacing w:after="0" w:line="240" w:lineRule="auto"/>
        <w:jc w:val="both"/>
      </w:pPr>
    </w:p>
    <w:p w14:paraId="05245917" w14:textId="27C92A34" w:rsidR="00DF6989" w:rsidRDefault="00DF6989" w:rsidP="00DF6989">
      <w:pPr>
        <w:spacing w:after="0" w:line="240" w:lineRule="auto"/>
        <w:jc w:val="both"/>
      </w:pPr>
      <w:r>
        <w:t xml:space="preserve">Материально-техническая база, обеспечивающая организацию всех видов дисциплинарной подготовки: </w:t>
      </w:r>
    </w:p>
    <w:p w14:paraId="5E7A86D1" w14:textId="180185E0" w:rsidR="00DF6989" w:rsidRDefault="00DF6989" w:rsidP="00DF6989">
      <w:pPr>
        <w:spacing w:after="0" w:line="240" w:lineRule="auto"/>
        <w:jc w:val="both"/>
      </w:pPr>
      <w:r>
        <w:t>•</w:t>
      </w:r>
      <w:r>
        <w:tab/>
        <w:t>учебные аудитории, оснащенные материалами и оборудованием  для проведения учебного</w:t>
      </w:r>
      <w:r w:rsidR="004E320C">
        <w:t xml:space="preserve"> и </w:t>
      </w:r>
      <w:proofErr w:type="spellStart"/>
      <w:r w:rsidR="004E320C">
        <w:t>стажировочного</w:t>
      </w:r>
      <w:proofErr w:type="spellEnd"/>
      <w:r>
        <w:t xml:space="preserve"> процесса (проектор, мультимедийная техника, персональные компьютеры, бесплатный раздаточный печатный материал, разработанный сотрудниками кафедры оториноларингологии, утвержденный к использованию в учебном процессе ЦКМС ФГБОУ ВО НГМУ Минздрава России</w:t>
      </w:r>
      <w:r w:rsidR="004E320C">
        <w:t xml:space="preserve">, аппарат </w:t>
      </w:r>
      <w:proofErr w:type="spellStart"/>
      <w:r w:rsidR="004E320C">
        <w:t>НчУЗ</w:t>
      </w:r>
      <w:proofErr w:type="spellEnd"/>
      <w:r w:rsidR="004E320C">
        <w:t xml:space="preserve"> </w:t>
      </w:r>
      <w:proofErr w:type="gramStart"/>
      <w:r w:rsidR="004E320C">
        <w:t>-т</w:t>
      </w:r>
      <w:proofErr w:type="gramEnd"/>
      <w:r w:rsidR="004E320C">
        <w:t>ерапии заболеваний глотки «</w:t>
      </w:r>
      <w:proofErr w:type="spellStart"/>
      <w:r w:rsidR="004E320C">
        <w:t>Тонзилор</w:t>
      </w:r>
      <w:proofErr w:type="spellEnd"/>
      <w:r w:rsidR="004E320C">
        <w:t>»</w:t>
      </w:r>
      <w:r>
        <w:t xml:space="preserve">); </w:t>
      </w:r>
    </w:p>
    <w:p w14:paraId="1D92FA5C" w14:textId="7BF83800" w:rsidR="00DF6989" w:rsidRDefault="00DF6989" w:rsidP="00DF6989">
      <w:pPr>
        <w:spacing w:after="0" w:line="240" w:lineRule="auto"/>
        <w:jc w:val="both"/>
      </w:pPr>
      <w:r>
        <w:t>•</w:t>
      </w:r>
      <w:r>
        <w:tab/>
        <w:t>клинические базы в медицинских организациях, научно-исследовательских организациях   Министерства здравоохранения Российской Федерации;</w:t>
      </w:r>
    </w:p>
    <w:p w14:paraId="7C8961A4" w14:textId="77777777" w:rsidR="004E320C" w:rsidRDefault="004E320C" w:rsidP="00DF6989">
      <w:pPr>
        <w:spacing w:after="0" w:line="240" w:lineRule="auto"/>
        <w:jc w:val="both"/>
      </w:pPr>
    </w:p>
    <w:p w14:paraId="35AF913F" w14:textId="47C815E6" w:rsidR="001E1637" w:rsidRDefault="001E1637" w:rsidP="001E1637">
      <w:pPr>
        <w:spacing w:after="0" w:line="240" w:lineRule="auto"/>
        <w:jc w:val="both"/>
      </w:pPr>
    </w:p>
    <w:p w14:paraId="61FCEBB9" w14:textId="77777777" w:rsidR="00DF6989" w:rsidRDefault="00DF6989" w:rsidP="001E1637">
      <w:pPr>
        <w:spacing w:after="0" w:line="240" w:lineRule="auto"/>
        <w:jc w:val="both"/>
      </w:pPr>
    </w:p>
    <w:p w14:paraId="2B63EA04" w14:textId="32810B4D" w:rsidR="001E1637" w:rsidRPr="002E33C3" w:rsidRDefault="001E1637" w:rsidP="002E33C3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2E33C3">
        <w:rPr>
          <w:b/>
          <w:bCs/>
          <w:sz w:val="32"/>
          <w:szCs w:val="32"/>
        </w:rPr>
        <w:t>IX. Оценочные материалы</w:t>
      </w:r>
    </w:p>
    <w:p w14:paraId="331563E9" w14:textId="77777777" w:rsidR="001E1637" w:rsidRDefault="001E1637" w:rsidP="001E1637">
      <w:pPr>
        <w:spacing w:after="0" w:line="240" w:lineRule="auto"/>
        <w:jc w:val="both"/>
      </w:pPr>
      <w:r>
        <w:t xml:space="preserve"> </w:t>
      </w:r>
    </w:p>
    <w:p w14:paraId="291A4CDA" w14:textId="73FCE89B" w:rsidR="001E1637" w:rsidRDefault="001E1637" w:rsidP="001E1637">
      <w:pPr>
        <w:spacing w:after="0" w:line="240" w:lineRule="auto"/>
        <w:jc w:val="both"/>
      </w:pPr>
      <w:r>
        <w:t xml:space="preserve">9.1. Примерная тематика контрольных вопросов </w:t>
      </w:r>
    </w:p>
    <w:p w14:paraId="48748090" w14:textId="3874F0B3" w:rsidR="002E0714" w:rsidRDefault="002E0714" w:rsidP="001E1637">
      <w:pPr>
        <w:spacing w:after="0" w:line="240" w:lineRule="auto"/>
        <w:jc w:val="both"/>
      </w:pPr>
    </w:p>
    <w:p w14:paraId="6346F276" w14:textId="5B58EDE1" w:rsidR="00984579" w:rsidRDefault="00984579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>Ангины: этиология, классификация И.Б. Солдатова, клиника, фармакотерапия. Возможные осложнения ангины. Реабилитация ребенка после ангины.</w:t>
      </w:r>
    </w:p>
    <w:p w14:paraId="7DAAB24B" w14:textId="0B647A4E" w:rsidR="00984579" w:rsidRDefault="00984579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 xml:space="preserve">Хронический тонзиллит: классификация И.Б. Солдатова, объективные признаки хронического тонзиллита, консервативное и оперативное лечение. Реабилитация пациентов после двусторонней </w:t>
      </w:r>
      <w:proofErr w:type="spellStart"/>
      <w:r>
        <w:t>тонзиллэктомии</w:t>
      </w:r>
      <w:proofErr w:type="spellEnd"/>
      <w:r>
        <w:t>.</w:t>
      </w:r>
    </w:p>
    <w:p w14:paraId="28B4C21A" w14:textId="4741FBA2" w:rsidR="00984579" w:rsidRDefault="00984579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>Хронический фарингит. Предикторы. Клиника. Интерпретация бактериологического исследования слизистой оболочки глотки. Особенности терапии.</w:t>
      </w:r>
    </w:p>
    <w:p w14:paraId="495F4354" w14:textId="07DC8A21" w:rsidR="001A4325" w:rsidRDefault="001A4325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>Острый фарингит: этиология, клинические отличия у детей и взрослых, фармакотерапия.</w:t>
      </w:r>
    </w:p>
    <w:p w14:paraId="32ABB6D5" w14:textId="19086648" w:rsidR="001A4325" w:rsidRDefault="001A4325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 xml:space="preserve">Синдром </w:t>
      </w:r>
      <w:proofErr w:type="spellStart"/>
      <w:r>
        <w:t>постназального</w:t>
      </w:r>
      <w:proofErr w:type="spellEnd"/>
      <w:r>
        <w:t xml:space="preserve"> затека: причины, диагностика, особенности фармакотерапии.</w:t>
      </w:r>
    </w:p>
    <w:p w14:paraId="7248A9C0" w14:textId="754BB39B" w:rsidR="001A4325" w:rsidRDefault="001A4325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>Особенности фармакотерапии кашля на фоне патологии глотки.</w:t>
      </w:r>
    </w:p>
    <w:p w14:paraId="74362E07" w14:textId="04D59CAD" w:rsidR="001A4325" w:rsidRDefault="001A4325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>Особенности болевого синдрома при ангине и остром фарингите: анатомо-морфологическое обоснование.</w:t>
      </w:r>
    </w:p>
    <w:p w14:paraId="11E85BC3" w14:textId="162334EB" w:rsidR="001A4325" w:rsidRDefault="001A4325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>Физиологическая роль миндалин глоточного лимфаденоидного кольца в формировании иммунитета слизистых оболочек верхних дыхательных путей.</w:t>
      </w:r>
    </w:p>
    <w:p w14:paraId="3FD1557A" w14:textId="77777777" w:rsidR="00F13E0E" w:rsidRDefault="001A4325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proofErr w:type="spellStart"/>
      <w:r>
        <w:t>Кандидозный</w:t>
      </w:r>
      <w:proofErr w:type="spellEnd"/>
      <w:r>
        <w:t xml:space="preserve"> </w:t>
      </w:r>
      <w:proofErr w:type="spellStart"/>
      <w:r>
        <w:t>фарингомикоз</w:t>
      </w:r>
      <w:proofErr w:type="spellEnd"/>
      <w:r>
        <w:t>: диагностика,  особенности фармакотерапии,</w:t>
      </w:r>
      <w:r w:rsidR="00F13E0E">
        <w:t xml:space="preserve"> прогноз.</w:t>
      </w:r>
    </w:p>
    <w:p w14:paraId="5FB1D823" w14:textId="0E4D0482" w:rsidR="001A4325" w:rsidRDefault="001A4325" w:rsidP="002E0714">
      <w:pPr>
        <w:pStyle w:val="a4"/>
        <w:numPr>
          <w:ilvl w:val="0"/>
          <w:numId w:val="7"/>
        </w:numPr>
        <w:spacing w:after="0" w:line="240" w:lineRule="auto"/>
        <w:jc w:val="both"/>
      </w:pPr>
      <w:r>
        <w:t xml:space="preserve"> </w:t>
      </w:r>
      <w:r w:rsidR="00F13E0E">
        <w:t>Гипертрофия миндалин глоточного лимфаденоидного кольца:  анатомо-топографические предпосылки формирования патологических процессов уха, околоносовых пазух и глотки.</w:t>
      </w:r>
    </w:p>
    <w:p w14:paraId="7E32C4C0" w14:textId="2AD689DE" w:rsidR="0055124F" w:rsidRDefault="0055124F" w:rsidP="0055124F">
      <w:pPr>
        <w:spacing w:after="0" w:line="240" w:lineRule="auto"/>
        <w:ind w:left="360"/>
        <w:jc w:val="both"/>
      </w:pPr>
    </w:p>
    <w:p w14:paraId="779C4949" w14:textId="29C48E9C" w:rsidR="0055124F" w:rsidRDefault="0055124F" w:rsidP="0055124F">
      <w:pPr>
        <w:spacing w:after="0" w:line="240" w:lineRule="auto"/>
        <w:ind w:left="360"/>
        <w:jc w:val="both"/>
      </w:pPr>
      <w:r>
        <w:t xml:space="preserve">9.2. </w:t>
      </w:r>
      <w:r w:rsidR="00920BEC" w:rsidRPr="00920BEC">
        <w:t>Примеры заданий, выявляющих практическую  подготовку врача</w:t>
      </w:r>
      <w:r w:rsidR="00920BEC">
        <w:t>-оториноларинголога.</w:t>
      </w:r>
    </w:p>
    <w:p w14:paraId="749FC784" w14:textId="30B612C8" w:rsidR="00920BEC" w:rsidRDefault="00920BEC" w:rsidP="0055124F">
      <w:pPr>
        <w:spacing w:after="0" w:line="240" w:lineRule="auto"/>
        <w:ind w:left="360"/>
        <w:jc w:val="both"/>
      </w:pPr>
    </w:p>
    <w:p w14:paraId="53FB5800" w14:textId="1A43DD1C" w:rsidR="00920BEC" w:rsidRDefault="0048149C" w:rsidP="0055124F">
      <w:pPr>
        <w:spacing w:after="0" w:line="240" w:lineRule="auto"/>
        <w:ind w:left="360"/>
        <w:jc w:val="both"/>
      </w:pPr>
      <w:r>
        <w:t xml:space="preserve">9.2.1. </w:t>
      </w:r>
      <w:r w:rsidR="00920BEC">
        <w:t>Ситуационные задачи.</w:t>
      </w:r>
    </w:p>
    <w:p w14:paraId="44EA9892" w14:textId="77777777" w:rsidR="00706CDC" w:rsidRPr="007E07C7" w:rsidRDefault="00706CDC" w:rsidP="00706CDC">
      <w:pPr>
        <w:pStyle w:val="a4"/>
        <w:rPr>
          <w:i/>
          <w:iCs/>
        </w:rPr>
      </w:pPr>
    </w:p>
    <w:p w14:paraId="5E282399" w14:textId="237CA754" w:rsidR="00706CDC" w:rsidRDefault="00560192" w:rsidP="00560192">
      <w:pPr>
        <w:pStyle w:val="a4"/>
        <w:numPr>
          <w:ilvl w:val="0"/>
          <w:numId w:val="8"/>
        </w:numPr>
        <w:spacing w:after="0" w:line="240" w:lineRule="auto"/>
        <w:jc w:val="both"/>
      </w:pPr>
      <w:r>
        <w:t>Через несколько месяцев после удаления небных миндалин пациент стал жаловаться на участившиеся случаи ОРВИ</w:t>
      </w:r>
      <w:r w:rsidR="00F3096B">
        <w:t xml:space="preserve">, рецидивирующие </w:t>
      </w:r>
      <w:proofErr w:type="spellStart"/>
      <w:r w:rsidR="00F3096B">
        <w:t>трахео</w:t>
      </w:r>
      <w:proofErr w:type="spellEnd"/>
      <w:r w:rsidR="00F3096B">
        <w:t>-бронхиты</w:t>
      </w:r>
      <w:r>
        <w:t>. Чем можно объяснить это? Обоснуйте ответ особенностями физиологии небных миндалин.</w:t>
      </w:r>
      <w:r w:rsidR="00F3096B">
        <w:t xml:space="preserve"> Дайте рекомендации по реабилитации </w:t>
      </w:r>
      <w:r w:rsidR="0098487D">
        <w:t xml:space="preserve">этого </w:t>
      </w:r>
      <w:r w:rsidR="00F3096B">
        <w:t xml:space="preserve">пациента после двусторонней </w:t>
      </w:r>
      <w:proofErr w:type="spellStart"/>
      <w:r w:rsidR="00F3096B">
        <w:t>тонзиллэктомии</w:t>
      </w:r>
      <w:proofErr w:type="spellEnd"/>
      <w:r w:rsidR="00F3096B">
        <w:t>.</w:t>
      </w:r>
    </w:p>
    <w:p w14:paraId="7F8E8EAB" w14:textId="75E61A7E" w:rsidR="0047795E" w:rsidRPr="0098487D" w:rsidRDefault="0047795E" w:rsidP="0047795E">
      <w:pPr>
        <w:pStyle w:val="a4"/>
        <w:spacing w:after="0" w:line="240" w:lineRule="auto"/>
        <w:jc w:val="both"/>
        <w:rPr>
          <w:i/>
          <w:iCs/>
        </w:rPr>
      </w:pPr>
      <w:r w:rsidRPr="0098487D">
        <w:rPr>
          <w:i/>
          <w:iCs/>
        </w:rPr>
        <w:t>Ответ:</w:t>
      </w:r>
      <w:r w:rsidR="0098487D" w:rsidRPr="0098487D">
        <w:rPr>
          <w:i/>
          <w:iCs/>
        </w:rPr>
        <w:t xml:space="preserve"> функциональная недостаточность местного иммунитета слизистых оболочек дыхательных путей в связи с утратой основного органа-</w:t>
      </w:r>
      <w:proofErr w:type="spellStart"/>
      <w:r w:rsidR="0098487D" w:rsidRPr="0098487D">
        <w:rPr>
          <w:i/>
          <w:iCs/>
        </w:rPr>
        <w:t>аттрактана</w:t>
      </w:r>
      <w:proofErr w:type="spellEnd"/>
      <w:r w:rsidR="0098487D" w:rsidRPr="0098487D">
        <w:rPr>
          <w:i/>
          <w:iCs/>
        </w:rPr>
        <w:t xml:space="preserve"> иммунокомпетентных клеток. Рекомендовано: иммунотерапия согласно рекомендациям иммунолога, закаливание,</w:t>
      </w:r>
      <w:r w:rsidR="0098487D">
        <w:rPr>
          <w:i/>
          <w:iCs/>
        </w:rPr>
        <w:t xml:space="preserve"> ре</w:t>
      </w:r>
      <w:r w:rsidR="004C6DFC">
        <w:rPr>
          <w:i/>
          <w:iCs/>
        </w:rPr>
        <w:t>г</w:t>
      </w:r>
      <w:r w:rsidR="0098487D">
        <w:rPr>
          <w:i/>
          <w:iCs/>
        </w:rPr>
        <w:t>улярные занятия физкультурой,</w:t>
      </w:r>
      <w:r w:rsidR="0098487D" w:rsidRPr="0098487D">
        <w:rPr>
          <w:i/>
          <w:iCs/>
        </w:rPr>
        <w:t xml:space="preserve"> санаторно-курортное лечение на климатических курортах морского климата. Диета, обогащенная витаминизацией, пробиотиками.</w:t>
      </w:r>
    </w:p>
    <w:p w14:paraId="3FCCFABF" w14:textId="77777777" w:rsidR="00F3096B" w:rsidRDefault="00F3096B" w:rsidP="00F3096B">
      <w:pPr>
        <w:pStyle w:val="a4"/>
      </w:pPr>
    </w:p>
    <w:p w14:paraId="53535ABE" w14:textId="12337EB1" w:rsidR="00F3096B" w:rsidRDefault="00F3096B" w:rsidP="00F3096B">
      <w:pPr>
        <w:pStyle w:val="a4"/>
        <w:numPr>
          <w:ilvl w:val="0"/>
          <w:numId w:val="8"/>
        </w:numPr>
        <w:spacing w:after="0" w:line="240" w:lineRule="auto"/>
        <w:jc w:val="both"/>
      </w:pPr>
      <w:r>
        <w:t xml:space="preserve">Больной жалуется на боль в горле при глотании, повышение температуры тела и общее недомогание в течение пяти дней. </w:t>
      </w:r>
      <w:r w:rsidR="003A77E7">
        <w:t xml:space="preserve">Со вчерашнего дня боль в горле усилилась, с трудом </w:t>
      </w:r>
      <w:r w:rsidR="003A77E7">
        <w:lastRenderedPageBreak/>
        <w:t xml:space="preserve">открывается рот. </w:t>
      </w:r>
      <w:r>
        <w:t>Объективно: общее состояние средней степени тяжести, температура тела - 38.8</w:t>
      </w:r>
      <w:r>
        <w:rPr>
          <w:rFonts w:ascii="Times New Roman" w:hAnsi="Times New Roman" w:cs="Times New Roman"/>
        </w:rPr>
        <w:t>℃</w:t>
      </w:r>
      <w:r>
        <w:t xml:space="preserve">. При </w:t>
      </w:r>
      <w:proofErr w:type="spellStart"/>
      <w:r>
        <w:t>мезофарингоскопии</w:t>
      </w:r>
      <w:proofErr w:type="spellEnd"/>
      <w:r>
        <w:t xml:space="preserve"> определяется асимметрия зева за счет левой половины мягкого неба. Слизистая оболочка в области небных миндалин гиперемирована, на поверхности миндалин – желтоватый, легко снимающийся налет. Подчелюстные и шейные </w:t>
      </w:r>
      <w:proofErr w:type="spellStart"/>
      <w:r>
        <w:t>лимфо</w:t>
      </w:r>
      <w:proofErr w:type="spellEnd"/>
      <w:r>
        <w:t xml:space="preserve">-узлы увеличены до 1,5см и резко болезненны при пальпации. Со стороны других ЛОР - органов отклонений нет. Установите диагноз. Назначьте </w:t>
      </w:r>
      <w:proofErr w:type="spellStart"/>
      <w:r>
        <w:t>небходимые</w:t>
      </w:r>
      <w:proofErr w:type="spellEnd"/>
      <w:r>
        <w:t xml:space="preserve"> диагностические мероприятия. Опишите лечебную тактику врача-оториноларинголога.   Каков ближайший и отдаленный прогноз заболевания? </w:t>
      </w:r>
    </w:p>
    <w:p w14:paraId="31E5AB34" w14:textId="1E6DA346" w:rsidR="0098487D" w:rsidRPr="0098487D" w:rsidRDefault="0098487D" w:rsidP="0098487D">
      <w:pPr>
        <w:pStyle w:val="a4"/>
        <w:spacing w:after="0" w:line="240" w:lineRule="auto"/>
        <w:jc w:val="both"/>
        <w:rPr>
          <w:i/>
          <w:iCs/>
        </w:rPr>
      </w:pPr>
      <w:r>
        <w:rPr>
          <w:i/>
          <w:iCs/>
        </w:rPr>
        <w:t xml:space="preserve">Ответ: Левосторонний </w:t>
      </w:r>
      <w:proofErr w:type="spellStart"/>
      <w:r>
        <w:rPr>
          <w:i/>
          <w:iCs/>
        </w:rPr>
        <w:t>паратонзиллярный</w:t>
      </w:r>
      <w:proofErr w:type="spellEnd"/>
      <w:r>
        <w:rPr>
          <w:i/>
          <w:iCs/>
        </w:rPr>
        <w:t xml:space="preserve"> абсцесс</w:t>
      </w:r>
      <w:r w:rsidR="003A77E7">
        <w:rPr>
          <w:i/>
          <w:iCs/>
        </w:rPr>
        <w:t xml:space="preserve"> на фоне лакунарной ангины</w:t>
      </w:r>
      <w:r>
        <w:rPr>
          <w:i/>
          <w:iCs/>
        </w:rPr>
        <w:t xml:space="preserve">. Диагностика: мазок на выявление возбудителя дифтерии. ОАК.ОАМ. Лечение: вскрытие </w:t>
      </w:r>
      <w:proofErr w:type="spellStart"/>
      <w:r>
        <w:rPr>
          <w:i/>
          <w:iCs/>
        </w:rPr>
        <w:t>паратонзиллярного</w:t>
      </w:r>
      <w:proofErr w:type="spellEnd"/>
      <w:r>
        <w:rPr>
          <w:i/>
          <w:iCs/>
        </w:rPr>
        <w:t xml:space="preserve"> абсцесса, системная ан</w:t>
      </w:r>
      <w:r w:rsidR="003A77E7">
        <w:rPr>
          <w:i/>
          <w:iCs/>
        </w:rPr>
        <w:t>т</w:t>
      </w:r>
      <w:r>
        <w:rPr>
          <w:i/>
          <w:iCs/>
        </w:rPr>
        <w:t>ибактериальная терапия</w:t>
      </w:r>
      <w:r w:rsidR="00E442A7">
        <w:rPr>
          <w:i/>
          <w:iCs/>
        </w:rPr>
        <w:t xml:space="preserve"> защищенными </w:t>
      </w:r>
      <w:proofErr w:type="spellStart"/>
      <w:r w:rsidR="00E442A7">
        <w:rPr>
          <w:i/>
          <w:iCs/>
        </w:rPr>
        <w:t>аминопенициллинами</w:t>
      </w:r>
      <w:proofErr w:type="spellEnd"/>
      <w:r w:rsidR="00E442A7">
        <w:rPr>
          <w:i/>
          <w:iCs/>
        </w:rPr>
        <w:t>, НПВС, разведение краев раны аб</w:t>
      </w:r>
      <w:r w:rsidR="003A77E7">
        <w:rPr>
          <w:i/>
          <w:iCs/>
        </w:rPr>
        <w:t>с</w:t>
      </w:r>
      <w:r w:rsidR="00E442A7">
        <w:rPr>
          <w:i/>
          <w:iCs/>
        </w:rPr>
        <w:t xml:space="preserve">цесса, полоскания горла антисептиками. Прогноз ближайший благоприятный. В отдаленном периоде для благоприятного прогноза требуется двустороння </w:t>
      </w:r>
      <w:proofErr w:type="spellStart"/>
      <w:r w:rsidR="00E442A7">
        <w:rPr>
          <w:i/>
          <w:iCs/>
        </w:rPr>
        <w:t>тонзиллэктомия</w:t>
      </w:r>
      <w:proofErr w:type="spellEnd"/>
      <w:r w:rsidR="00E442A7">
        <w:rPr>
          <w:i/>
          <w:iCs/>
        </w:rPr>
        <w:t>.</w:t>
      </w:r>
    </w:p>
    <w:p w14:paraId="0191C5CF" w14:textId="77777777" w:rsidR="00F3096B" w:rsidRDefault="00F3096B" w:rsidP="00F3096B">
      <w:pPr>
        <w:pStyle w:val="a4"/>
      </w:pPr>
    </w:p>
    <w:p w14:paraId="1AE29599" w14:textId="231F0D5D" w:rsidR="00F3096B" w:rsidRDefault="000F540F" w:rsidP="000F540F">
      <w:pPr>
        <w:pStyle w:val="a4"/>
        <w:numPr>
          <w:ilvl w:val="0"/>
          <w:numId w:val="8"/>
        </w:numPr>
        <w:spacing w:after="0" w:line="240" w:lineRule="auto"/>
        <w:jc w:val="both"/>
      </w:pPr>
      <w:r>
        <w:t xml:space="preserve">На какой день от начала заболевания при </w:t>
      </w:r>
      <w:proofErr w:type="spellStart"/>
      <w:r>
        <w:t>паратонзиллярном</w:t>
      </w:r>
      <w:proofErr w:type="spellEnd"/>
      <w:r>
        <w:t xml:space="preserve"> абсцессе производится его вскрытие? Как определяется место вскрытия абсцесса? Как осуществляется дренирование полости абсцесса?</w:t>
      </w:r>
    </w:p>
    <w:p w14:paraId="6EC8169C" w14:textId="07FCD7D3" w:rsidR="00E442A7" w:rsidRPr="00E442A7" w:rsidRDefault="00E442A7" w:rsidP="00E442A7">
      <w:pPr>
        <w:pStyle w:val="a4"/>
        <w:spacing w:after="0" w:line="240" w:lineRule="auto"/>
        <w:jc w:val="both"/>
        <w:rPr>
          <w:i/>
          <w:iCs/>
        </w:rPr>
      </w:pPr>
      <w:r>
        <w:rPr>
          <w:i/>
          <w:iCs/>
        </w:rPr>
        <w:t xml:space="preserve">Ответ: 5-6 день. Вскрытие абсцесса проводится в месте наибольшего выпячивания. Дренирование проводится разведением краев раны </w:t>
      </w:r>
      <w:proofErr w:type="gramStart"/>
      <w:r>
        <w:rPr>
          <w:i/>
          <w:iCs/>
        </w:rPr>
        <w:t>в</w:t>
      </w:r>
      <w:proofErr w:type="gramEnd"/>
      <w:r>
        <w:rPr>
          <w:i/>
          <w:iCs/>
        </w:rPr>
        <w:t xml:space="preserve"> </w:t>
      </w:r>
      <w:proofErr w:type="gramStart"/>
      <w:r>
        <w:rPr>
          <w:i/>
          <w:iCs/>
        </w:rPr>
        <w:t>последующим</w:t>
      </w:r>
      <w:proofErr w:type="gramEnd"/>
      <w:r>
        <w:rPr>
          <w:i/>
          <w:iCs/>
        </w:rPr>
        <w:t xml:space="preserve"> полосканием ротовой полости и ротоглотки.</w:t>
      </w:r>
    </w:p>
    <w:p w14:paraId="675A8B3F" w14:textId="77777777" w:rsidR="000F540F" w:rsidRDefault="000F540F" w:rsidP="000F540F">
      <w:pPr>
        <w:pStyle w:val="a4"/>
      </w:pPr>
    </w:p>
    <w:p w14:paraId="76384275" w14:textId="6F1D74F1" w:rsidR="000F540F" w:rsidRDefault="000F540F" w:rsidP="000F540F">
      <w:pPr>
        <w:pStyle w:val="a4"/>
        <w:numPr>
          <w:ilvl w:val="0"/>
          <w:numId w:val="8"/>
        </w:numPr>
        <w:spacing w:after="0" w:line="240" w:lineRule="auto"/>
        <w:jc w:val="both"/>
      </w:pPr>
      <w:r>
        <w:t>У ребенка 14 лет общая слабость, быстрая утомляемость, плохая память. В течение последнего года дважды болел лакунарной ангиной. Объективно: небные миндалины на уровне дужек, спаяны с ними, в лакунах - жидкий гной. Пальпируются увеличенные шейные лимфоузлы. Установите диагноз. Как правильно выбрать метод лечения?</w:t>
      </w:r>
    </w:p>
    <w:p w14:paraId="581C2A73" w14:textId="4535BC9D" w:rsidR="003A77E7" w:rsidRPr="003A77E7" w:rsidRDefault="003A77E7" w:rsidP="003A77E7">
      <w:pPr>
        <w:pStyle w:val="a4"/>
        <w:spacing w:after="0" w:line="240" w:lineRule="auto"/>
        <w:jc w:val="both"/>
        <w:rPr>
          <w:i/>
          <w:iCs/>
        </w:rPr>
      </w:pPr>
      <w:r w:rsidRPr="003A77E7">
        <w:rPr>
          <w:i/>
          <w:iCs/>
        </w:rPr>
        <w:t>Ответ:</w:t>
      </w:r>
      <w:r>
        <w:rPr>
          <w:i/>
          <w:iCs/>
        </w:rPr>
        <w:t xml:space="preserve"> неспецифический хронический декомпенсированный тонзиллит, рецидивы ангин. Консервативная тактика с </w:t>
      </w:r>
      <w:proofErr w:type="spellStart"/>
      <w:r>
        <w:rPr>
          <w:i/>
          <w:iCs/>
        </w:rPr>
        <w:t>имспользованием</w:t>
      </w:r>
      <w:proofErr w:type="spellEnd"/>
      <w:r>
        <w:rPr>
          <w:i/>
          <w:iCs/>
        </w:rPr>
        <w:t xml:space="preserve"> вакуум-аспирации и промывания лакун небных миндалин, наблюдение в течение года. При неэффективности – двустороння </w:t>
      </w:r>
      <w:proofErr w:type="spellStart"/>
      <w:r>
        <w:rPr>
          <w:i/>
          <w:iCs/>
        </w:rPr>
        <w:t>тонзиллэктомия</w:t>
      </w:r>
      <w:proofErr w:type="spellEnd"/>
      <w:r>
        <w:rPr>
          <w:i/>
          <w:iCs/>
        </w:rPr>
        <w:t>.</w:t>
      </w:r>
    </w:p>
    <w:p w14:paraId="50477516" w14:textId="77777777" w:rsidR="000F540F" w:rsidRPr="003A77E7" w:rsidRDefault="000F540F" w:rsidP="000F540F">
      <w:pPr>
        <w:pStyle w:val="a4"/>
        <w:rPr>
          <w:i/>
          <w:iCs/>
        </w:rPr>
      </w:pPr>
    </w:p>
    <w:p w14:paraId="5FB57B48" w14:textId="3991BB7C" w:rsidR="000F540F" w:rsidRDefault="000F540F" w:rsidP="000F540F">
      <w:pPr>
        <w:pStyle w:val="a4"/>
        <w:numPr>
          <w:ilvl w:val="0"/>
          <w:numId w:val="8"/>
        </w:numPr>
        <w:spacing w:after="0" w:line="240" w:lineRule="auto"/>
        <w:jc w:val="both"/>
      </w:pPr>
      <w:r>
        <w:t>Определите клиническую форму хронического тонзиллита, если больной жалуется на частые ангины, длительный субфебрилитет, боли в суставах и сердце. Опишите рекомендуемую врачебную тактику в данной ситуации.</w:t>
      </w:r>
    </w:p>
    <w:p w14:paraId="26D265D5" w14:textId="1707A384" w:rsidR="003A77E7" w:rsidRPr="003A77E7" w:rsidRDefault="003A77E7" w:rsidP="003A77E7">
      <w:pPr>
        <w:pStyle w:val="a4"/>
        <w:spacing w:after="0" w:line="240" w:lineRule="auto"/>
        <w:jc w:val="both"/>
        <w:rPr>
          <w:i/>
          <w:iCs/>
        </w:rPr>
      </w:pPr>
      <w:r w:rsidRPr="003A77E7">
        <w:rPr>
          <w:i/>
          <w:iCs/>
        </w:rPr>
        <w:t>Ответ:</w:t>
      </w:r>
      <w:r>
        <w:rPr>
          <w:i/>
          <w:iCs/>
        </w:rPr>
        <w:t xml:space="preserve"> неспецифический хронический декомпенсированный тонзиллит, рецидивы ангин, артралгии, </w:t>
      </w:r>
      <w:proofErr w:type="spellStart"/>
      <w:r>
        <w:rPr>
          <w:i/>
          <w:iCs/>
        </w:rPr>
        <w:t>кардиоалгии</w:t>
      </w:r>
      <w:proofErr w:type="spellEnd"/>
      <w:r>
        <w:rPr>
          <w:i/>
          <w:iCs/>
        </w:rPr>
        <w:t>. Требуется обследование  под наблюдением ревматолога. По результатам обследования обсуждается целесообразность и возможность оперативного лечения. На этапе диагностики проводится консервативное лечение.</w:t>
      </w:r>
    </w:p>
    <w:p w14:paraId="28A26D81" w14:textId="77777777" w:rsidR="000F540F" w:rsidRDefault="000F540F" w:rsidP="000F540F">
      <w:pPr>
        <w:pStyle w:val="a4"/>
      </w:pPr>
    </w:p>
    <w:p w14:paraId="0454147B" w14:textId="1B18B581" w:rsidR="000F540F" w:rsidRDefault="00DF71B5" w:rsidP="00DF71B5">
      <w:pPr>
        <w:pStyle w:val="a4"/>
        <w:numPr>
          <w:ilvl w:val="0"/>
          <w:numId w:val="8"/>
        </w:numPr>
        <w:spacing w:after="0" w:line="240" w:lineRule="auto"/>
        <w:jc w:val="both"/>
      </w:pPr>
      <w:r>
        <w:t>Ревматолог направляет пациента с ревматоидным полиартритом на удаление миндалин. Пациент получает по назначению врача в течение 1 месяца нестероидный противовоспалительный препарат. Какое осложнение в процессе выполнения тонзилэктомии может возникнуть? Назначьте фармакотерапию с целью подготовки пациента к оперативному лечению для предотвращения этого осложнения.</w:t>
      </w:r>
    </w:p>
    <w:p w14:paraId="1DF7D255" w14:textId="397A172B" w:rsidR="003A77E7" w:rsidRPr="003A77E7" w:rsidRDefault="003A77E7" w:rsidP="003A77E7">
      <w:pPr>
        <w:pStyle w:val="a4"/>
        <w:spacing w:after="0" w:line="240" w:lineRule="auto"/>
        <w:jc w:val="both"/>
        <w:rPr>
          <w:i/>
          <w:iCs/>
        </w:rPr>
      </w:pPr>
      <w:r>
        <w:rPr>
          <w:i/>
          <w:iCs/>
        </w:rPr>
        <w:t xml:space="preserve">Ответ: Вероятно кровотечение в операционном, послеоперационном периоде. Требуется контроль ОАК, системы свертывания, количество тромбоцитов их свойства. При наличии отклонений курс витамин К, </w:t>
      </w:r>
      <w:proofErr w:type="spellStart"/>
      <w:r>
        <w:rPr>
          <w:i/>
          <w:iCs/>
        </w:rPr>
        <w:t>этамзилат</w:t>
      </w:r>
      <w:proofErr w:type="spellEnd"/>
      <w:proofErr w:type="gramStart"/>
      <w:r>
        <w:rPr>
          <w:i/>
          <w:iCs/>
        </w:rPr>
        <w:t xml:space="preserve"> ,</w:t>
      </w:r>
      <w:proofErr w:type="gramEnd"/>
      <w:r>
        <w:rPr>
          <w:i/>
          <w:iCs/>
        </w:rPr>
        <w:t xml:space="preserve"> </w:t>
      </w:r>
      <w:proofErr w:type="spellStart"/>
      <w:r>
        <w:rPr>
          <w:i/>
          <w:iCs/>
        </w:rPr>
        <w:t>аскорутин</w:t>
      </w:r>
      <w:proofErr w:type="spellEnd"/>
      <w:r>
        <w:rPr>
          <w:i/>
          <w:iCs/>
        </w:rPr>
        <w:t>. Контроль анализа через 10-14 дней.</w:t>
      </w:r>
    </w:p>
    <w:p w14:paraId="4F49C4C6" w14:textId="77777777" w:rsidR="00DF71B5" w:rsidRDefault="00DF71B5" w:rsidP="00DF71B5">
      <w:pPr>
        <w:pStyle w:val="a4"/>
      </w:pPr>
    </w:p>
    <w:p w14:paraId="5A8EF848" w14:textId="0FDE8AE2" w:rsidR="006C18CE" w:rsidRDefault="006C18CE" w:rsidP="0048149C">
      <w:pPr>
        <w:pStyle w:val="a4"/>
        <w:numPr>
          <w:ilvl w:val="0"/>
          <w:numId w:val="8"/>
        </w:numPr>
        <w:spacing w:after="0" w:line="240" w:lineRule="auto"/>
        <w:jc w:val="both"/>
      </w:pPr>
      <w:r>
        <w:t xml:space="preserve">Ребенок 4 лет часто болеет острыми респираторными заболеваниями, плохо спит по ночам. Достоверно установленных ангин в анамнезе нет. Направлен участковым педиатром на консультацию оториноларинголога для решения вопроса об удалении </w:t>
      </w:r>
      <w:r>
        <w:lastRenderedPageBreak/>
        <w:t xml:space="preserve">небных и глоточной миндалин. Объективно: небные миндалины резко увеличены и почти смыкаются по средней линии. Спаек с небными дужками и содержимого в лакунах небных миндалин нет. Регионарные лимфоузлы не увеличены. Аденоиды </w:t>
      </w:r>
      <w:r w:rsidRPr="002A047E">
        <w:rPr>
          <w:lang w:val="en-US"/>
        </w:rPr>
        <w:t>III</w:t>
      </w:r>
      <w:r>
        <w:t xml:space="preserve">степени.  Каков диагноз? Какова оториноларингологическая тактика? </w:t>
      </w:r>
    </w:p>
    <w:p w14:paraId="6782BD9E" w14:textId="07B15DAB" w:rsidR="002A047E" w:rsidRPr="002A047E" w:rsidRDefault="002A047E" w:rsidP="002A047E">
      <w:pPr>
        <w:pStyle w:val="a4"/>
        <w:spacing w:after="0" w:line="240" w:lineRule="auto"/>
        <w:jc w:val="both"/>
        <w:rPr>
          <w:i/>
          <w:iCs/>
        </w:rPr>
      </w:pPr>
      <w:r w:rsidRPr="002A047E">
        <w:rPr>
          <w:i/>
          <w:iCs/>
        </w:rPr>
        <w:t>Ответ:</w:t>
      </w:r>
      <w:r>
        <w:rPr>
          <w:i/>
          <w:iCs/>
        </w:rPr>
        <w:t xml:space="preserve"> гипертрофия небных миндалин 3 степени. Аденоиды 3 степени. Обструктивное апноэ сна. </w:t>
      </w:r>
      <w:proofErr w:type="spellStart"/>
      <w:r>
        <w:rPr>
          <w:i/>
          <w:iCs/>
        </w:rPr>
        <w:t>Аденотонзиллотомия</w:t>
      </w:r>
      <w:proofErr w:type="spellEnd"/>
      <w:r>
        <w:rPr>
          <w:i/>
          <w:iCs/>
        </w:rPr>
        <w:t>.</w:t>
      </w:r>
    </w:p>
    <w:p w14:paraId="5277E53C" w14:textId="5CA1FE25" w:rsidR="002A047E" w:rsidRPr="002A047E" w:rsidRDefault="002A047E" w:rsidP="002A047E">
      <w:pPr>
        <w:pStyle w:val="a4"/>
        <w:spacing w:after="0" w:line="240" w:lineRule="auto"/>
        <w:jc w:val="both"/>
        <w:rPr>
          <w:i/>
          <w:iCs/>
        </w:rPr>
      </w:pPr>
    </w:p>
    <w:p w14:paraId="4D9FB8FE" w14:textId="77777777" w:rsidR="002A047E" w:rsidRPr="002A047E" w:rsidRDefault="002A047E" w:rsidP="002A047E">
      <w:pPr>
        <w:pStyle w:val="a4"/>
        <w:spacing w:after="0" w:line="240" w:lineRule="auto"/>
        <w:jc w:val="both"/>
        <w:rPr>
          <w:i/>
          <w:iCs/>
        </w:rPr>
      </w:pPr>
    </w:p>
    <w:p w14:paraId="7FF0F90A" w14:textId="69417C39" w:rsidR="006C18CE" w:rsidRDefault="006C18CE" w:rsidP="006C18CE">
      <w:pPr>
        <w:pStyle w:val="a4"/>
        <w:numPr>
          <w:ilvl w:val="0"/>
          <w:numId w:val="8"/>
        </w:numPr>
        <w:spacing w:after="0" w:line="240" w:lineRule="auto"/>
        <w:jc w:val="both"/>
      </w:pPr>
      <w:r>
        <w:t>У больного обнаружена одиночная язва на небной миндалине. С каким</w:t>
      </w:r>
      <w:r w:rsidR="00EB6CF8">
        <w:t>и</w:t>
      </w:r>
      <w:r>
        <w:t xml:space="preserve">  заболеван</w:t>
      </w:r>
      <w:r w:rsidR="00EB6CF8">
        <w:t>иями проводится дифференциальный диагноз</w:t>
      </w:r>
      <w:r>
        <w:t>? Какие методы исследования необходимо выполнить</w:t>
      </w:r>
      <w:r w:rsidR="00EB6CF8">
        <w:t xml:space="preserve"> с этой целью</w:t>
      </w:r>
      <w:r>
        <w:t>?</w:t>
      </w:r>
    </w:p>
    <w:p w14:paraId="08442023" w14:textId="79AD8E0C" w:rsidR="002A047E" w:rsidRDefault="002A047E" w:rsidP="002A047E">
      <w:pPr>
        <w:pStyle w:val="a4"/>
        <w:spacing w:after="0" w:line="240" w:lineRule="auto"/>
        <w:jc w:val="both"/>
        <w:rPr>
          <w:i/>
          <w:iCs/>
        </w:rPr>
      </w:pPr>
      <w:r w:rsidRPr="002A047E">
        <w:rPr>
          <w:i/>
          <w:iCs/>
        </w:rPr>
        <w:t xml:space="preserve">Ответ: </w:t>
      </w:r>
      <w:r>
        <w:rPr>
          <w:i/>
          <w:iCs/>
        </w:rPr>
        <w:t xml:space="preserve">сифилис ЛОР органов? Злокачественная опухоль? Ангина Симановского-Венсана? </w:t>
      </w:r>
    </w:p>
    <w:p w14:paraId="122F529B" w14:textId="77D9BC96" w:rsidR="00EB6CF8" w:rsidRPr="002A047E" w:rsidRDefault="00EB6CF8" w:rsidP="002A047E">
      <w:pPr>
        <w:pStyle w:val="a4"/>
        <w:spacing w:after="0" w:line="240" w:lineRule="auto"/>
        <w:jc w:val="both"/>
        <w:rPr>
          <w:i/>
          <w:iCs/>
        </w:rPr>
      </w:pPr>
      <w:r>
        <w:rPr>
          <w:i/>
          <w:iCs/>
        </w:rPr>
        <w:t>Мазок микрофлоры. Анализ крови на реакцию Вассермана. Биопсия пограничной зоны язвы.</w:t>
      </w:r>
    </w:p>
    <w:p w14:paraId="3E601132" w14:textId="77777777" w:rsidR="006C18CE" w:rsidRPr="002A047E" w:rsidRDefault="006C18CE" w:rsidP="006C18CE">
      <w:pPr>
        <w:pStyle w:val="a4"/>
        <w:rPr>
          <w:i/>
          <w:iCs/>
        </w:rPr>
      </w:pPr>
    </w:p>
    <w:p w14:paraId="1EBDF459" w14:textId="1118EFCF" w:rsidR="0048149C" w:rsidRDefault="0048149C" w:rsidP="0048149C">
      <w:pPr>
        <w:spacing w:after="0" w:line="240" w:lineRule="auto"/>
        <w:jc w:val="both"/>
      </w:pPr>
      <w:r>
        <w:t>9.2.2. Примеры тестовых заданий</w:t>
      </w:r>
    </w:p>
    <w:p w14:paraId="46637481" w14:textId="70795792" w:rsidR="0048149C" w:rsidRDefault="0048149C" w:rsidP="0048149C">
      <w:pPr>
        <w:spacing w:after="0" w:line="240" w:lineRule="auto"/>
        <w:jc w:val="both"/>
      </w:pPr>
    </w:p>
    <w:p w14:paraId="7A216CA7" w14:textId="77777777" w:rsidR="0048149C" w:rsidRPr="0048149C" w:rsidRDefault="0048149C" w:rsidP="0048149C">
      <w:pPr>
        <w:spacing w:after="0" w:line="240" w:lineRule="auto"/>
        <w:jc w:val="both"/>
      </w:pPr>
    </w:p>
    <w:p w14:paraId="370E2E1D" w14:textId="77777777" w:rsidR="0048149C" w:rsidRPr="005D50DE" w:rsidRDefault="0048149C" w:rsidP="0048149C">
      <w:pPr>
        <w:pStyle w:val="a4"/>
        <w:rPr>
          <w:b/>
          <w:bCs/>
        </w:rPr>
      </w:pPr>
      <w:r w:rsidRPr="005D50DE">
        <w:rPr>
          <w:b/>
          <w:bCs/>
        </w:rPr>
        <w:t>Выбрать один правильный вариант ответа:</w:t>
      </w:r>
    </w:p>
    <w:p w14:paraId="1BE3CE98" w14:textId="77777777" w:rsidR="0048149C" w:rsidRDefault="0048149C" w:rsidP="0048149C">
      <w:pPr>
        <w:pStyle w:val="a4"/>
      </w:pPr>
    </w:p>
    <w:p w14:paraId="360BCE9A" w14:textId="04B481CA" w:rsidR="0048149C" w:rsidRDefault="0048149C" w:rsidP="0048149C">
      <w:pPr>
        <w:pStyle w:val="a4"/>
      </w:pPr>
      <w:r>
        <w:t>Вопрос 1. Симметричный зев, небные дужки и небные миндалины ярко гиперемированы, на поверхности миндалин единичные белесые выступающие точки, небные дужки и слизистая оболочка задней стенки глотки розового цвета – типичная картина фарингоскопии при заболевании:</w:t>
      </w:r>
    </w:p>
    <w:p w14:paraId="534BEB1E" w14:textId="77777777" w:rsidR="0048149C" w:rsidRDefault="0048149C" w:rsidP="0048149C">
      <w:pPr>
        <w:pStyle w:val="a4"/>
      </w:pPr>
    </w:p>
    <w:p w14:paraId="7E01A908" w14:textId="66B1EFDD" w:rsidR="0048149C" w:rsidRDefault="0048149C" w:rsidP="0048149C">
      <w:pPr>
        <w:pStyle w:val="a4"/>
      </w:pPr>
      <w:r>
        <w:t>1.</w:t>
      </w:r>
      <w:r>
        <w:tab/>
        <w:t>острый фарингит</w:t>
      </w:r>
    </w:p>
    <w:p w14:paraId="20BE95DD" w14:textId="77777777" w:rsidR="0048149C" w:rsidRDefault="0048149C" w:rsidP="0048149C">
      <w:pPr>
        <w:pStyle w:val="a4"/>
      </w:pPr>
      <w:r>
        <w:t>2.</w:t>
      </w:r>
      <w:r>
        <w:tab/>
        <w:t>фолликулярная ангина</w:t>
      </w:r>
    </w:p>
    <w:p w14:paraId="4A87FFCC" w14:textId="77777777" w:rsidR="0048149C" w:rsidRDefault="0048149C" w:rsidP="0048149C">
      <w:pPr>
        <w:pStyle w:val="a4"/>
      </w:pPr>
      <w:r>
        <w:t>3.</w:t>
      </w:r>
      <w:r>
        <w:tab/>
        <w:t>лакунарная ангина</w:t>
      </w:r>
    </w:p>
    <w:p w14:paraId="5E6D1E02" w14:textId="77777777" w:rsidR="0048149C" w:rsidRDefault="0048149C" w:rsidP="0048149C">
      <w:pPr>
        <w:pStyle w:val="a4"/>
      </w:pPr>
      <w:r>
        <w:t>4.</w:t>
      </w:r>
      <w:r>
        <w:tab/>
        <w:t>хронический тонзиллит</w:t>
      </w:r>
    </w:p>
    <w:p w14:paraId="1B2517F5" w14:textId="2287C514" w:rsidR="0048149C" w:rsidRDefault="0048149C" w:rsidP="0048149C">
      <w:pPr>
        <w:pStyle w:val="a4"/>
      </w:pPr>
      <w:r>
        <w:t>Правильный ответ: 2</w:t>
      </w:r>
    </w:p>
    <w:p w14:paraId="345BA58B" w14:textId="3AEAA062" w:rsidR="0048149C" w:rsidRDefault="0048149C" w:rsidP="0048149C">
      <w:pPr>
        <w:pStyle w:val="a4"/>
      </w:pPr>
    </w:p>
    <w:p w14:paraId="5617B61A" w14:textId="77777777" w:rsidR="0048149C" w:rsidRDefault="0048149C" w:rsidP="0048149C">
      <w:pPr>
        <w:pStyle w:val="a4"/>
      </w:pPr>
    </w:p>
    <w:p w14:paraId="7914D4B0" w14:textId="4DA04850" w:rsidR="0048149C" w:rsidRDefault="0048149C" w:rsidP="0048149C">
      <w:pPr>
        <w:pStyle w:val="a4"/>
      </w:pPr>
      <w:r>
        <w:t>Вопрос 2. Предрасполагающим фактором развития хронического гипертрофического фарингита является:</w:t>
      </w:r>
    </w:p>
    <w:p w14:paraId="1902F9CF" w14:textId="77777777" w:rsidR="0048149C" w:rsidRDefault="0048149C" w:rsidP="0048149C">
      <w:pPr>
        <w:pStyle w:val="a4"/>
      </w:pPr>
    </w:p>
    <w:p w14:paraId="2F30571B" w14:textId="77777777" w:rsidR="0048149C" w:rsidRDefault="0048149C" w:rsidP="0048149C">
      <w:pPr>
        <w:pStyle w:val="a4"/>
      </w:pPr>
      <w:r>
        <w:t>1.</w:t>
      </w:r>
      <w:r>
        <w:tab/>
        <w:t>привычка кричать и громко говорить</w:t>
      </w:r>
    </w:p>
    <w:p w14:paraId="6C8A6153" w14:textId="77777777" w:rsidR="0048149C" w:rsidRDefault="0048149C" w:rsidP="0048149C">
      <w:pPr>
        <w:pStyle w:val="a4"/>
      </w:pPr>
      <w:r>
        <w:t>2.</w:t>
      </w:r>
      <w:r>
        <w:tab/>
        <w:t>гипертрофия миндалин</w:t>
      </w:r>
    </w:p>
    <w:p w14:paraId="13C4A80A" w14:textId="77777777" w:rsidR="0048149C" w:rsidRDefault="0048149C" w:rsidP="0048149C">
      <w:pPr>
        <w:pStyle w:val="a4"/>
      </w:pPr>
      <w:r>
        <w:t>3.</w:t>
      </w:r>
      <w:r>
        <w:tab/>
      </w:r>
      <w:proofErr w:type="spellStart"/>
      <w:r>
        <w:t>гастроэзофагеальный</w:t>
      </w:r>
      <w:proofErr w:type="spellEnd"/>
      <w:r>
        <w:t xml:space="preserve"> рефлюкс</w:t>
      </w:r>
    </w:p>
    <w:p w14:paraId="7A6F36E9" w14:textId="22363E63" w:rsidR="0048149C" w:rsidRDefault="0048149C" w:rsidP="0048149C">
      <w:pPr>
        <w:pStyle w:val="a4"/>
      </w:pPr>
      <w:r>
        <w:t>4.</w:t>
      </w:r>
      <w:r>
        <w:tab/>
        <w:t>рецидивы ангин</w:t>
      </w:r>
    </w:p>
    <w:p w14:paraId="16041AAF" w14:textId="76B25217" w:rsidR="0048149C" w:rsidRDefault="0048149C" w:rsidP="0048149C">
      <w:pPr>
        <w:pStyle w:val="a4"/>
      </w:pPr>
      <w:r>
        <w:t>Правильный ответ: 3</w:t>
      </w:r>
    </w:p>
    <w:p w14:paraId="179A7A17" w14:textId="77777777" w:rsidR="0048149C" w:rsidRDefault="0048149C" w:rsidP="0048149C">
      <w:pPr>
        <w:pStyle w:val="a4"/>
      </w:pPr>
    </w:p>
    <w:p w14:paraId="1C4A7822" w14:textId="320431C5" w:rsidR="0048149C" w:rsidRDefault="0048149C" w:rsidP="0048149C">
      <w:pPr>
        <w:pStyle w:val="a4"/>
      </w:pPr>
      <w:r>
        <w:t>Вопрос 3.  Для хронического тонзиллита характерно:</w:t>
      </w:r>
    </w:p>
    <w:p w14:paraId="65F61E51" w14:textId="77777777" w:rsidR="0048149C" w:rsidRDefault="0048149C" w:rsidP="0048149C">
      <w:pPr>
        <w:pStyle w:val="a4"/>
      </w:pPr>
    </w:p>
    <w:p w14:paraId="6FEF7788" w14:textId="77777777" w:rsidR="0048149C" w:rsidRDefault="0048149C" w:rsidP="0048149C">
      <w:pPr>
        <w:pStyle w:val="a4"/>
      </w:pPr>
      <w:r>
        <w:t>1.</w:t>
      </w:r>
      <w:r>
        <w:tab/>
        <w:t xml:space="preserve">уплотнение </w:t>
      </w:r>
      <w:proofErr w:type="spellStart"/>
      <w:r>
        <w:t>зачелюстных</w:t>
      </w:r>
      <w:proofErr w:type="spellEnd"/>
      <w:r>
        <w:t xml:space="preserve"> лимфатических узлов</w:t>
      </w:r>
    </w:p>
    <w:p w14:paraId="50C98BAD" w14:textId="77777777" w:rsidR="0048149C" w:rsidRDefault="0048149C" w:rsidP="0048149C">
      <w:pPr>
        <w:pStyle w:val="a4"/>
      </w:pPr>
      <w:r>
        <w:t>2.</w:t>
      </w:r>
      <w:r>
        <w:tab/>
        <w:t>увеличение подчелюстных лимфатических узлов</w:t>
      </w:r>
    </w:p>
    <w:p w14:paraId="5F003BA5" w14:textId="0027116E" w:rsidR="0048149C" w:rsidRDefault="0048149C" w:rsidP="0048149C">
      <w:pPr>
        <w:pStyle w:val="a4"/>
      </w:pPr>
      <w:r>
        <w:t>3.</w:t>
      </w:r>
      <w:r>
        <w:tab/>
        <w:t>болезненность околоушных лимфатических узлов</w:t>
      </w:r>
    </w:p>
    <w:p w14:paraId="75D44E0C" w14:textId="75AFD34D" w:rsidR="0048149C" w:rsidRDefault="0048149C" w:rsidP="0048149C">
      <w:pPr>
        <w:pStyle w:val="a4"/>
      </w:pPr>
      <w:r>
        <w:t>4.           физиологическое состояние лимфатических узлов</w:t>
      </w:r>
    </w:p>
    <w:p w14:paraId="50C86F16" w14:textId="7A509312" w:rsidR="0048149C" w:rsidRDefault="0048149C" w:rsidP="0048149C">
      <w:pPr>
        <w:pStyle w:val="a4"/>
      </w:pPr>
      <w:r>
        <w:t>Правильный ответ:1</w:t>
      </w:r>
    </w:p>
    <w:p w14:paraId="26FD13F1" w14:textId="77777777" w:rsidR="0048149C" w:rsidRDefault="0048149C" w:rsidP="0048149C">
      <w:pPr>
        <w:pStyle w:val="a4"/>
      </w:pPr>
    </w:p>
    <w:p w14:paraId="55F2C6B6" w14:textId="754A2F00" w:rsidR="0048149C" w:rsidRDefault="0048149C" w:rsidP="0048149C">
      <w:pPr>
        <w:pStyle w:val="a4"/>
      </w:pPr>
      <w:r>
        <w:lastRenderedPageBreak/>
        <w:t>Вопрос 4.  К отдаленным осложнениям ангины относится:</w:t>
      </w:r>
    </w:p>
    <w:p w14:paraId="39FA00EC" w14:textId="77777777" w:rsidR="0048149C" w:rsidRDefault="0048149C" w:rsidP="0048149C">
      <w:pPr>
        <w:pStyle w:val="a4"/>
      </w:pPr>
    </w:p>
    <w:p w14:paraId="5DBE1CDE" w14:textId="77777777" w:rsidR="0048149C" w:rsidRDefault="0048149C" w:rsidP="0048149C">
      <w:pPr>
        <w:pStyle w:val="a4"/>
      </w:pPr>
      <w:r>
        <w:t>1.</w:t>
      </w:r>
      <w:r>
        <w:tab/>
        <w:t>ревматоидный артрит</w:t>
      </w:r>
    </w:p>
    <w:p w14:paraId="616647F0" w14:textId="77777777" w:rsidR="0048149C" w:rsidRDefault="0048149C" w:rsidP="0048149C">
      <w:pPr>
        <w:pStyle w:val="a4"/>
      </w:pPr>
      <w:r>
        <w:t>2.</w:t>
      </w:r>
      <w:r>
        <w:tab/>
        <w:t>хронический тонзиллит</w:t>
      </w:r>
    </w:p>
    <w:p w14:paraId="2BE2B37B" w14:textId="77777777" w:rsidR="0048149C" w:rsidRDefault="0048149C" w:rsidP="0048149C">
      <w:pPr>
        <w:pStyle w:val="a4"/>
      </w:pPr>
      <w:r>
        <w:t>3.</w:t>
      </w:r>
      <w:r>
        <w:tab/>
      </w:r>
      <w:proofErr w:type="spellStart"/>
      <w:r>
        <w:t>паратонзиллярный</w:t>
      </w:r>
      <w:proofErr w:type="spellEnd"/>
      <w:r>
        <w:t xml:space="preserve"> абсцесс</w:t>
      </w:r>
    </w:p>
    <w:p w14:paraId="330C41BD" w14:textId="47022331" w:rsidR="0048149C" w:rsidRDefault="0048149C" w:rsidP="0048149C">
      <w:pPr>
        <w:pStyle w:val="a4"/>
      </w:pPr>
      <w:r>
        <w:t>4.</w:t>
      </w:r>
      <w:r>
        <w:tab/>
        <w:t>сепсис</w:t>
      </w:r>
    </w:p>
    <w:p w14:paraId="380CF740" w14:textId="49DB2E1E" w:rsidR="0048149C" w:rsidRDefault="0055498F" w:rsidP="0048149C">
      <w:pPr>
        <w:pStyle w:val="a4"/>
      </w:pPr>
      <w:r>
        <w:t>Правильный ответ:1</w:t>
      </w:r>
    </w:p>
    <w:p w14:paraId="7842B125" w14:textId="77777777" w:rsidR="0048149C" w:rsidRDefault="0048149C" w:rsidP="0048149C">
      <w:pPr>
        <w:pStyle w:val="a4"/>
      </w:pPr>
    </w:p>
    <w:p w14:paraId="3192CF34" w14:textId="77777777" w:rsidR="0048149C" w:rsidRDefault="0048149C" w:rsidP="0048149C">
      <w:pPr>
        <w:pStyle w:val="a4"/>
      </w:pPr>
      <w:r>
        <w:t>Вопрос 5. К местным осложнениям ангины относится:</w:t>
      </w:r>
    </w:p>
    <w:p w14:paraId="6823D3FB" w14:textId="77777777" w:rsidR="0048149C" w:rsidRDefault="0048149C" w:rsidP="0048149C">
      <w:pPr>
        <w:pStyle w:val="a4"/>
      </w:pPr>
      <w:r>
        <w:t>1.</w:t>
      </w:r>
      <w:r>
        <w:tab/>
        <w:t>острый стеноз гортани</w:t>
      </w:r>
    </w:p>
    <w:p w14:paraId="41883912" w14:textId="77777777" w:rsidR="0048149C" w:rsidRDefault="0048149C" w:rsidP="0048149C">
      <w:pPr>
        <w:pStyle w:val="a4"/>
      </w:pPr>
      <w:r>
        <w:t>2.</w:t>
      </w:r>
      <w:r>
        <w:tab/>
      </w:r>
      <w:proofErr w:type="spellStart"/>
      <w:r>
        <w:t>паратонзиллярный</w:t>
      </w:r>
      <w:proofErr w:type="spellEnd"/>
      <w:r>
        <w:t xml:space="preserve"> абсцесс</w:t>
      </w:r>
    </w:p>
    <w:p w14:paraId="22024F2B" w14:textId="77777777" w:rsidR="0048149C" w:rsidRDefault="0048149C" w:rsidP="0048149C">
      <w:pPr>
        <w:pStyle w:val="a4"/>
      </w:pPr>
      <w:r>
        <w:t>3.</w:t>
      </w:r>
      <w:r>
        <w:tab/>
        <w:t>парез мягкого неба</w:t>
      </w:r>
    </w:p>
    <w:p w14:paraId="4DA3E01D" w14:textId="78851507" w:rsidR="0048149C" w:rsidRDefault="0048149C" w:rsidP="0048149C">
      <w:pPr>
        <w:pStyle w:val="a4"/>
      </w:pPr>
      <w:r>
        <w:t>4.</w:t>
      </w:r>
      <w:r>
        <w:tab/>
        <w:t>гипертрофия миндалин</w:t>
      </w:r>
    </w:p>
    <w:p w14:paraId="2484AF78" w14:textId="2DC5764C" w:rsidR="0055498F" w:rsidRDefault="0055498F" w:rsidP="0048149C">
      <w:pPr>
        <w:pStyle w:val="a4"/>
      </w:pPr>
      <w:r>
        <w:t>Правильный ответ: 2</w:t>
      </w:r>
    </w:p>
    <w:p w14:paraId="0B581588" w14:textId="4D3EC6AA" w:rsidR="0055498F" w:rsidRDefault="0055498F" w:rsidP="0048149C">
      <w:pPr>
        <w:pStyle w:val="a4"/>
      </w:pPr>
    </w:p>
    <w:p w14:paraId="0BF5E92F" w14:textId="2A02CD92" w:rsidR="005D50DE" w:rsidRDefault="005D50DE" w:rsidP="005D50DE">
      <w:pPr>
        <w:pStyle w:val="a4"/>
      </w:pPr>
      <w:r>
        <w:t xml:space="preserve">Вопрос </w:t>
      </w:r>
      <w:r w:rsidR="00306C85">
        <w:t>6</w:t>
      </w:r>
      <w:r>
        <w:t>. Предрасполагающим фактором развития хронического тонзиллита является:</w:t>
      </w:r>
    </w:p>
    <w:p w14:paraId="73FF54F0" w14:textId="0C7E967E" w:rsidR="005D50DE" w:rsidRDefault="005D50DE" w:rsidP="005D50DE">
      <w:pPr>
        <w:pStyle w:val="a4"/>
      </w:pPr>
      <w:r>
        <w:t>1.</w:t>
      </w:r>
      <w:r>
        <w:tab/>
      </w:r>
      <w:r w:rsidR="00306C85">
        <w:t xml:space="preserve">длительное нарушение носового дыхания </w:t>
      </w:r>
    </w:p>
    <w:p w14:paraId="256A631D" w14:textId="77777777" w:rsidR="005D50DE" w:rsidRDefault="005D50DE" w:rsidP="005D50DE">
      <w:pPr>
        <w:pStyle w:val="a4"/>
      </w:pPr>
      <w:r>
        <w:t>2.</w:t>
      </w:r>
      <w:r>
        <w:tab/>
        <w:t>перенесенная тяжелая ОРИ</w:t>
      </w:r>
    </w:p>
    <w:p w14:paraId="7D6926F9" w14:textId="6F6014BF" w:rsidR="005D50DE" w:rsidRDefault="005D50DE" w:rsidP="005D50DE">
      <w:pPr>
        <w:pStyle w:val="a4"/>
      </w:pPr>
      <w:r>
        <w:t>3.</w:t>
      </w:r>
      <w:r>
        <w:tab/>
      </w:r>
      <w:r w:rsidR="00306C85">
        <w:t>голосовая профессия</w:t>
      </w:r>
    </w:p>
    <w:p w14:paraId="46091DAF" w14:textId="48953500" w:rsidR="005D50DE" w:rsidRDefault="005D50DE" w:rsidP="005D50DE">
      <w:pPr>
        <w:pStyle w:val="a4"/>
      </w:pPr>
      <w:r>
        <w:t>4.</w:t>
      </w:r>
      <w:r>
        <w:tab/>
        <w:t>несоблюдение возрастной диеты</w:t>
      </w:r>
    </w:p>
    <w:p w14:paraId="1F1F2E79" w14:textId="70BA3016" w:rsidR="00306C85" w:rsidRDefault="00306C85" w:rsidP="005D50DE">
      <w:pPr>
        <w:pStyle w:val="a4"/>
      </w:pPr>
      <w:r>
        <w:t>Правильный ответ: 1</w:t>
      </w:r>
    </w:p>
    <w:p w14:paraId="66C4ACE5" w14:textId="77777777" w:rsidR="005D50DE" w:rsidRDefault="005D50DE" w:rsidP="005D50DE">
      <w:pPr>
        <w:pStyle w:val="a4"/>
      </w:pPr>
    </w:p>
    <w:p w14:paraId="2229C3BB" w14:textId="19374038" w:rsidR="005D50DE" w:rsidRDefault="005D50DE" w:rsidP="005D50DE">
      <w:pPr>
        <w:pStyle w:val="a4"/>
      </w:pPr>
      <w:r>
        <w:t xml:space="preserve">Вопрос </w:t>
      </w:r>
      <w:r w:rsidR="00306C85">
        <w:t>7</w:t>
      </w:r>
      <w:r>
        <w:t>.  Особенности болевого синдрома при остром фарингите заключаются в том, что:</w:t>
      </w:r>
    </w:p>
    <w:p w14:paraId="37469E0C" w14:textId="77777777" w:rsidR="005D50DE" w:rsidRDefault="005D50DE" w:rsidP="005D50DE">
      <w:pPr>
        <w:pStyle w:val="a4"/>
      </w:pPr>
      <w:r>
        <w:t>1.</w:t>
      </w:r>
      <w:r>
        <w:tab/>
        <w:t>горло не болит, а болят подчелюстные лимфоузлы</w:t>
      </w:r>
    </w:p>
    <w:p w14:paraId="2B2A0648" w14:textId="77777777" w:rsidR="005D50DE" w:rsidRDefault="005D50DE" w:rsidP="005D50DE">
      <w:pPr>
        <w:pStyle w:val="a4"/>
      </w:pPr>
      <w:r>
        <w:t>2.</w:t>
      </w:r>
      <w:r>
        <w:tab/>
        <w:t>боль в горле возникает только при глотании</w:t>
      </w:r>
    </w:p>
    <w:p w14:paraId="063FBC6B" w14:textId="77777777" w:rsidR="005D50DE" w:rsidRDefault="005D50DE" w:rsidP="005D50DE">
      <w:pPr>
        <w:pStyle w:val="a4"/>
      </w:pPr>
      <w:r>
        <w:t>3.</w:t>
      </w:r>
      <w:r>
        <w:tab/>
        <w:t>боль в горле ощущается постоянно, при глотании не усиливается</w:t>
      </w:r>
    </w:p>
    <w:p w14:paraId="562C1A8E" w14:textId="7673F5FC" w:rsidR="005D50DE" w:rsidRDefault="005D50DE" w:rsidP="005D50DE">
      <w:pPr>
        <w:pStyle w:val="a4"/>
      </w:pPr>
      <w:r>
        <w:t>4.</w:t>
      </w:r>
      <w:r>
        <w:tab/>
        <w:t>боль в горле ощущается постоянно, при глотании усиливается</w:t>
      </w:r>
    </w:p>
    <w:p w14:paraId="59B0C44C" w14:textId="77A76BE6" w:rsidR="00306C85" w:rsidRDefault="00306C85" w:rsidP="005D50DE">
      <w:pPr>
        <w:pStyle w:val="a4"/>
      </w:pPr>
      <w:r>
        <w:t>Правильный ответ:3</w:t>
      </w:r>
    </w:p>
    <w:p w14:paraId="75039093" w14:textId="77777777" w:rsidR="005D50DE" w:rsidRDefault="005D50DE" w:rsidP="005D50DE">
      <w:pPr>
        <w:pStyle w:val="a4"/>
      </w:pPr>
    </w:p>
    <w:p w14:paraId="24CE5330" w14:textId="2A5BAA7E" w:rsidR="005D50DE" w:rsidRDefault="005D50DE" w:rsidP="005D50DE">
      <w:pPr>
        <w:pStyle w:val="a4"/>
      </w:pPr>
      <w:r>
        <w:t xml:space="preserve">Вопрос </w:t>
      </w:r>
      <w:r w:rsidR="00306C85">
        <w:t>8</w:t>
      </w:r>
      <w:r>
        <w:t xml:space="preserve">.  В лечении хронического </w:t>
      </w:r>
      <w:proofErr w:type="spellStart"/>
      <w:r>
        <w:t>аденоидита</w:t>
      </w:r>
      <w:proofErr w:type="spellEnd"/>
      <w:r>
        <w:t xml:space="preserve"> целесообразно использовать:</w:t>
      </w:r>
    </w:p>
    <w:p w14:paraId="1A5A0E9D" w14:textId="77777777" w:rsidR="005D50DE" w:rsidRDefault="005D50DE" w:rsidP="005D50DE">
      <w:pPr>
        <w:pStyle w:val="a4"/>
      </w:pPr>
      <w:r>
        <w:t>1.</w:t>
      </w:r>
      <w:r>
        <w:tab/>
        <w:t>капли изотонического солевого раствора</w:t>
      </w:r>
    </w:p>
    <w:p w14:paraId="0BEF5D07" w14:textId="77777777" w:rsidR="005D50DE" w:rsidRDefault="005D50DE" w:rsidP="005D50DE">
      <w:pPr>
        <w:pStyle w:val="a4"/>
      </w:pPr>
      <w:r>
        <w:t>2.</w:t>
      </w:r>
      <w:r>
        <w:tab/>
        <w:t>дозированный спрей изотонического солевого раствора</w:t>
      </w:r>
    </w:p>
    <w:p w14:paraId="78D08DA9" w14:textId="65383020" w:rsidR="005D50DE" w:rsidRDefault="005D50DE" w:rsidP="005D50DE">
      <w:pPr>
        <w:pStyle w:val="a4"/>
      </w:pPr>
      <w:r>
        <w:t>3.</w:t>
      </w:r>
      <w:r>
        <w:tab/>
      </w:r>
      <w:proofErr w:type="spellStart"/>
      <w:r>
        <w:t>недозированный</w:t>
      </w:r>
      <w:proofErr w:type="spellEnd"/>
      <w:r>
        <w:t xml:space="preserve"> спрей изотонического солевого раствора</w:t>
      </w:r>
    </w:p>
    <w:p w14:paraId="379B2A4C" w14:textId="53AE7AF4" w:rsidR="00DA4CFD" w:rsidRDefault="00DA4CFD" w:rsidP="005D50DE">
      <w:pPr>
        <w:pStyle w:val="a4"/>
      </w:pPr>
      <w:r>
        <w:t>4.          порошок  морской соли</w:t>
      </w:r>
    </w:p>
    <w:p w14:paraId="6573659A" w14:textId="6E660813" w:rsidR="00306C85" w:rsidRDefault="00306C85" w:rsidP="005D50DE">
      <w:pPr>
        <w:pStyle w:val="a4"/>
      </w:pPr>
      <w:r>
        <w:t>Правильный ответ:3</w:t>
      </w:r>
    </w:p>
    <w:p w14:paraId="73D78E78" w14:textId="77777777" w:rsidR="005D50DE" w:rsidRDefault="005D50DE" w:rsidP="005D50DE">
      <w:pPr>
        <w:pStyle w:val="a4"/>
      </w:pPr>
    </w:p>
    <w:p w14:paraId="2F817806" w14:textId="6CF98375" w:rsidR="005D50DE" w:rsidRDefault="005D50DE" w:rsidP="005D50DE">
      <w:pPr>
        <w:pStyle w:val="a4"/>
      </w:pPr>
      <w:r>
        <w:t xml:space="preserve">Вопрос </w:t>
      </w:r>
      <w:r w:rsidR="00306C85">
        <w:t>9</w:t>
      </w:r>
      <w:r>
        <w:t>. К возможным осложнениям ангины относится:</w:t>
      </w:r>
    </w:p>
    <w:p w14:paraId="14E63D59" w14:textId="77777777" w:rsidR="005D50DE" w:rsidRDefault="005D50DE" w:rsidP="005D50DE">
      <w:pPr>
        <w:pStyle w:val="a4"/>
      </w:pPr>
      <w:r>
        <w:t>1.</w:t>
      </w:r>
      <w:r>
        <w:tab/>
        <w:t>рецидив респираторной инфекции</w:t>
      </w:r>
    </w:p>
    <w:p w14:paraId="5FCC3787" w14:textId="77777777" w:rsidR="005D50DE" w:rsidRDefault="005D50DE" w:rsidP="005D50DE">
      <w:pPr>
        <w:pStyle w:val="a4"/>
      </w:pPr>
      <w:r>
        <w:t>2.</w:t>
      </w:r>
      <w:r>
        <w:tab/>
        <w:t>отит</w:t>
      </w:r>
    </w:p>
    <w:p w14:paraId="387B18B9" w14:textId="1738D4D2" w:rsidR="005D50DE" w:rsidRDefault="005D50DE" w:rsidP="005D50DE">
      <w:pPr>
        <w:pStyle w:val="a4"/>
      </w:pPr>
      <w:r>
        <w:t>3.</w:t>
      </w:r>
      <w:r>
        <w:tab/>
      </w:r>
      <w:r w:rsidR="00306C85">
        <w:t xml:space="preserve">бронхопневмония </w:t>
      </w:r>
    </w:p>
    <w:p w14:paraId="65705383" w14:textId="7A493515" w:rsidR="005D50DE" w:rsidRDefault="005D50DE" w:rsidP="005D50DE">
      <w:pPr>
        <w:pStyle w:val="a4"/>
      </w:pPr>
      <w:r>
        <w:t>4.</w:t>
      </w:r>
      <w:r>
        <w:tab/>
      </w:r>
      <w:r w:rsidR="00306C85">
        <w:t>миокардит</w:t>
      </w:r>
    </w:p>
    <w:p w14:paraId="71C5ACDA" w14:textId="67AE4ECD" w:rsidR="00306C85" w:rsidRDefault="00306C85" w:rsidP="005D50DE">
      <w:pPr>
        <w:pStyle w:val="a4"/>
      </w:pPr>
      <w:r>
        <w:t>Правильный ответ: 4</w:t>
      </w:r>
    </w:p>
    <w:p w14:paraId="3DFE14B9" w14:textId="77777777" w:rsidR="00306C85" w:rsidRDefault="00306C85" w:rsidP="005D50DE">
      <w:pPr>
        <w:pStyle w:val="a4"/>
      </w:pPr>
    </w:p>
    <w:p w14:paraId="40B9C78B" w14:textId="31D39FA6" w:rsidR="005D50DE" w:rsidRDefault="005D50DE" w:rsidP="005D50DE">
      <w:pPr>
        <w:pStyle w:val="a4"/>
      </w:pPr>
      <w:r>
        <w:t>Вопрос 1</w:t>
      </w:r>
      <w:r w:rsidR="00306C85">
        <w:t>0</w:t>
      </w:r>
      <w:r>
        <w:t xml:space="preserve">. Симметричный зев; края небных дужек отечны, синюшны;  небные миндалины в пределах </w:t>
      </w:r>
      <w:proofErr w:type="spellStart"/>
      <w:r>
        <w:t>миндаликовых</w:t>
      </w:r>
      <w:proofErr w:type="spellEnd"/>
      <w:r>
        <w:t xml:space="preserve"> ниш, уплотнены, в лакунах миндалин казеозные массы, слизистая оболочка задней стенки глотки розового цвета, зерниста – типичная картина фарингоскопии при заболевании:</w:t>
      </w:r>
    </w:p>
    <w:p w14:paraId="3228EDDF" w14:textId="77777777" w:rsidR="005D50DE" w:rsidRDefault="005D50DE" w:rsidP="005D50DE">
      <w:pPr>
        <w:pStyle w:val="a4"/>
      </w:pPr>
      <w:r>
        <w:t>1.</w:t>
      </w:r>
      <w:r>
        <w:tab/>
        <w:t>острый фарингит</w:t>
      </w:r>
    </w:p>
    <w:p w14:paraId="673A5DB3" w14:textId="77777777" w:rsidR="005D50DE" w:rsidRDefault="005D50DE" w:rsidP="005D50DE">
      <w:pPr>
        <w:pStyle w:val="a4"/>
      </w:pPr>
      <w:r>
        <w:t>2.</w:t>
      </w:r>
      <w:r>
        <w:tab/>
        <w:t>фолликулярная ангина</w:t>
      </w:r>
    </w:p>
    <w:p w14:paraId="45298620" w14:textId="77777777" w:rsidR="005D50DE" w:rsidRDefault="005D50DE" w:rsidP="005D50DE">
      <w:pPr>
        <w:pStyle w:val="a4"/>
      </w:pPr>
      <w:r>
        <w:lastRenderedPageBreak/>
        <w:t>3.</w:t>
      </w:r>
      <w:r>
        <w:tab/>
        <w:t>лакунарная ангина</w:t>
      </w:r>
    </w:p>
    <w:p w14:paraId="650B5B41" w14:textId="1EA06D43" w:rsidR="005D50DE" w:rsidRDefault="005D50DE" w:rsidP="005D50DE">
      <w:pPr>
        <w:pStyle w:val="a4"/>
      </w:pPr>
      <w:r>
        <w:t>4.</w:t>
      </w:r>
      <w:r>
        <w:tab/>
        <w:t>хронический тонзиллит</w:t>
      </w:r>
    </w:p>
    <w:p w14:paraId="0B8C6189" w14:textId="542C83DE" w:rsidR="00306C85" w:rsidRDefault="00306C85" w:rsidP="005D50DE">
      <w:pPr>
        <w:pStyle w:val="a4"/>
      </w:pPr>
      <w:r>
        <w:t>Правильный ответ:4</w:t>
      </w:r>
    </w:p>
    <w:p w14:paraId="7FB8C073" w14:textId="77777777" w:rsidR="005D50DE" w:rsidRDefault="005D50DE" w:rsidP="005D50DE">
      <w:pPr>
        <w:pStyle w:val="a4"/>
      </w:pPr>
    </w:p>
    <w:p w14:paraId="6DBBF4EF" w14:textId="3E33A2F9" w:rsidR="005D50DE" w:rsidRDefault="005D50DE" w:rsidP="005D50DE">
      <w:pPr>
        <w:pStyle w:val="a4"/>
      </w:pPr>
      <w:r>
        <w:t xml:space="preserve">Вопрос </w:t>
      </w:r>
      <w:r w:rsidR="00306C85">
        <w:t>11</w:t>
      </w:r>
      <w:r>
        <w:t xml:space="preserve">. Показанием для направления на </w:t>
      </w:r>
      <w:proofErr w:type="spellStart"/>
      <w:r>
        <w:t>тонзиллэктомию</w:t>
      </w:r>
      <w:proofErr w:type="spellEnd"/>
      <w:r>
        <w:t xml:space="preserve"> без предварительного курса консервативного лечения  хронического тонзиллита является:</w:t>
      </w:r>
    </w:p>
    <w:p w14:paraId="5EB06A16" w14:textId="77777777" w:rsidR="005D50DE" w:rsidRDefault="005D50DE" w:rsidP="005D50DE">
      <w:pPr>
        <w:pStyle w:val="a4"/>
      </w:pPr>
      <w:r>
        <w:t>1.</w:t>
      </w:r>
      <w:r>
        <w:tab/>
        <w:t>рецидивы ангин</w:t>
      </w:r>
    </w:p>
    <w:p w14:paraId="30E2B22C" w14:textId="412111AC" w:rsidR="005D50DE" w:rsidRDefault="005D50DE" w:rsidP="005D50DE">
      <w:pPr>
        <w:pStyle w:val="a4"/>
      </w:pPr>
      <w:r>
        <w:t>2.</w:t>
      </w:r>
      <w:r>
        <w:tab/>
      </w:r>
      <w:r w:rsidR="00306C85">
        <w:t xml:space="preserve">ревматическая атака </w:t>
      </w:r>
    </w:p>
    <w:p w14:paraId="03DA1635" w14:textId="77777777" w:rsidR="005D50DE" w:rsidRDefault="005D50DE" w:rsidP="005D50DE">
      <w:pPr>
        <w:pStyle w:val="a4"/>
      </w:pPr>
      <w:r>
        <w:t>3.</w:t>
      </w:r>
      <w:r>
        <w:tab/>
        <w:t>нарушение ночного сна</w:t>
      </w:r>
    </w:p>
    <w:p w14:paraId="6092A906" w14:textId="2CAFB978" w:rsidR="005D50DE" w:rsidRDefault="005D50DE" w:rsidP="005D50DE">
      <w:pPr>
        <w:pStyle w:val="a4"/>
      </w:pPr>
      <w:r>
        <w:t>4.</w:t>
      </w:r>
      <w:r>
        <w:tab/>
      </w:r>
      <w:r w:rsidR="00306C85">
        <w:t>неприятный запах изо рта</w:t>
      </w:r>
    </w:p>
    <w:p w14:paraId="756B26BD" w14:textId="5F7C6D04" w:rsidR="005D50DE" w:rsidRDefault="00306C85" w:rsidP="005D50DE">
      <w:pPr>
        <w:pStyle w:val="a4"/>
      </w:pPr>
      <w:r>
        <w:t>Правильный ответ: 2</w:t>
      </w:r>
    </w:p>
    <w:p w14:paraId="2D1E172B" w14:textId="77777777" w:rsidR="00306C85" w:rsidRDefault="00306C85" w:rsidP="005D50DE">
      <w:pPr>
        <w:pStyle w:val="a4"/>
      </w:pPr>
    </w:p>
    <w:p w14:paraId="2ABA1F84" w14:textId="0674BCA4" w:rsidR="005D50DE" w:rsidRDefault="005D50DE" w:rsidP="005D50DE">
      <w:pPr>
        <w:pStyle w:val="a4"/>
      </w:pPr>
      <w:r>
        <w:t xml:space="preserve">Вопрос </w:t>
      </w:r>
      <w:r w:rsidR="00306C85">
        <w:t>12</w:t>
      </w:r>
      <w:r>
        <w:t xml:space="preserve">.  Особенности болевого синдрома при остром </w:t>
      </w:r>
      <w:proofErr w:type="spellStart"/>
      <w:r>
        <w:t>тонзиллофарингите</w:t>
      </w:r>
      <w:proofErr w:type="spellEnd"/>
      <w:r>
        <w:t xml:space="preserve"> заключаются в том, что:</w:t>
      </w:r>
    </w:p>
    <w:p w14:paraId="4157D25C" w14:textId="77777777" w:rsidR="005D50DE" w:rsidRDefault="005D50DE" w:rsidP="005D50DE">
      <w:pPr>
        <w:pStyle w:val="a4"/>
      </w:pPr>
      <w:r>
        <w:t>1.</w:t>
      </w:r>
      <w:r>
        <w:tab/>
        <w:t>горло практически не болит, слабо болезненны подчелюстные лимфоузлы</w:t>
      </w:r>
    </w:p>
    <w:p w14:paraId="612DF13B" w14:textId="77777777" w:rsidR="005D50DE" w:rsidRDefault="005D50DE" w:rsidP="005D50DE">
      <w:pPr>
        <w:pStyle w:val="a4"/>
      </w:pPr>
      <w:r>
        <w:t>2.</w:t>
      </w:r>
      <w:r>
        <w:tab/>
        <w:t xml:space="preserve">боль в горле возникает только при глотании, резко болезненны </w:t>
      </w:r>
      <w:proofErr w:type="spellStart"/>
      <w:r>
        <w:t>зачелюстные</w:t>
      </w:r>
      <w:proofErr w:type="spellEnd"/>
      <w:r>
        <w:t xml:space="preserve"> лимфоузлы</w:t>
      </w:r>
    </w:p>
    <w:p w14:paraId="3A8C4E28" w14:textId="77777777" w:rsidR="005D50DE" w:rsidRDefault="005D50DE" w:rsidP="005D50DE">
      <w:pPr>
        <w:pStyle w:val="a4"/>
      </w:pPr>
      <w:r>
        <w:t>3.</w:t>
      </w:r>
      <w:r>
        <w:tab/>
        <w:t>боль в горле ощущается постоянно, при глотании не усиливается</w:t>
      </w:r>
    </w:p>
    <w:p w14:paraId="339F39AF" w14:textId="77777777" w:rsidR="005D50DE" w:rsidRDefault="005D50DE" w:rsidP="005D50DE">
      <w:pPr>
        <w:pStyle w:val="a4"/>
      </w:pPr>
      <w:r>
        <w:t>4.</w:t>
      </w:r>
      <w:r>
        <w:tab/>
        <w:t>боль в горле ощущается постоянно, при глотании усиливается</w:t>
      </w:r>
    </w:p>
    <w:p w14:paraId="7E74D0A7" w14:textId="360A7C85" w:rsidR="005D50DE" w:rsidRDefault="00306C85" w:rsidP="005D50DE">
      <w:pPr>
        <w:pStyle w:val="a4"/>
      </w:pPr>
      <w:r>
        <w:t>Правильный ответ:4</w:t>
      </w:r>
    </w:p>
    <w:p w14:paraId="0A4FE4D5" w14:textId="77777777" w:rsidR="00306C85" w:rsidRDefault="00306C85" w:rsidP="005D50DE">
      <w:pPr>
        <w:pStyle w:val="a4"/>
      </w:pPr>
    </w:p>
    <w:p w14:paraId="62758DF4" w14:textId="2611FC09" w:rsidR="005D50DE" w:rsidRDefault="005D50DE" w:rsidP="005D50DE">
      <w:pPr>
        <w:pStyle w:val="a4"/>
      </w:pPr>
      <w:r>
        <w:t xml:space="preserve">Вопрос </w:t>
      </w:r>
      <w:r w:rsidR="00306C85">
        <w:t>13</w:t>
      </w:r>
      <w:r>
        <w:t xml:space="preserve">.  В лечении хронического </w:t>
      </w:r>
      <w:proofErr w:type="spellStart"/>
      <w:r>
        <w:t>аденоидита</w:t>
      </w:r>
      <w:proofErr w:type="spellEnd"/>
      <w:r>
        <w:t xml:space="preserve"> наиболее целесообразно использовать:</w:t>
      </w:r>
    </w:p>
    <w:p w14:paraId="52D3AA13" w14:textId="178ECBB3" w:rsidR="005D50DE" w:rsidRDefault="005D50DE" w:rsidP="005D50DE">
      <w:pPr>
        <w:pStyle w:val="a4"/>
      </w:pPr>
      <w:r>
        <w:t>1.</w:t>
      </w:r>
      <w:r>
        <w:tab/>
      </w:r>
      <w:r w:rsidR="00306C85">
        <w:t xml:space="preserve">гель </w:t>
      </w:r>
      <w:proofErr w:type="spellStart"/>
      <w:r w:rsidR="00306C85">
        <w:t>ксилометазолина</w:t>
      </w:r>
      <w:proofErr w:type="spellEnd"/>
      <w:r w:rsidR="00306C85">
        <w:t xml:space="preserve"> </w:t>
      </w:r>
    </w:p>
    <w:p w14:paraId="1D306BFA" w14:textId="77777777" w:rsidR="005D50DE" w:rsidRDefault="005D50DE" w:rsidP="005D50DE">
      <w:pPr>
        <w:pStyle w:val="a4"/>
      </w:pPr>
      <w:r>
        <w:t>2.</w:t>
      </w:r>
      <w:r>
        <w:tab/>
        <w:t xml:space="preserve">спрей </w:t>
      </w:r>
      <w:proofErr w:type="spellStart"/>
      <w:r>
        <w:t>нафазолина</w:t>
      </w:r>
      <w:proofErr w:type="spellEnd"/>
    </w:p>
    <w:p w14:paraId="65AB1DD3" w14:textId="3E3E1565" w:rsidR="005D50DE" w:rsidRDefault="005D50DE" w:rsidP="005D50DE">
      <w:pPr>
        <w:pStyle w:val="a4"/>
      </w:pPr>
      <w:r>
        <w:t>3.</w:t>
      </w:r>
      <w:r>
        <w:tab/>
      </w:r>
      <w:r w:rsidR="00306C85">
        <w:t xml:space="preserve">капли </w:t>
      </w:r>
      <w:proofErr w:type="spellStart"/>
      <w:r w:rsidR="00306C85">
        <w:t>фенилэфрина</w:t>
      </w:r>
      <w:proofErr w:type="spellEnd"/>
    </w:p>
    <w:p w14:paraId="6EC78866" w14:textId="6B5CE132" w:rsidR="00DA4CFD" w:rsidRDefault="00DA4CFD" w:rsidP="005D50DE">
      <w:pPr>
        <w:pStyle w:val="a4"/>
      </w:pPr>
      <w:r>
        <w:t xml:space="preserve">4.           сироп ибупрофена </w:t>
      </w:r>
    </w:p>
    <w:p w14:paraId="38C2D4AF" w14:textId="0A6E04D8" w:rsidR="00306C85" w:rsidRDefault="00306C85" w:rsidP="005D50DE">
      <w:pPr>
        <w:pStyle w:val="a4"/>
      </w:pPr>
      <w:r>
        <w:t>Правильный ответ: 3</w:t>
      </w:r>
    </w:p>
    <w:p w14:paraId="55A35173" w14:textId="77777777" w:rsidR="00306C85" w:rsidRDefault="00306C85" w:rsidP="005D50DE">
      <w:pPr>
        <w:pStyle w:val="a4"/>
      </w:pPr>
    </w:p>
    <w:p w14:paraId="2DD57AF0" w14:textId="77777777" w:rsidR="00306C85" w:rsidRDefault="00306C85" w:rsidP="005D50DE">
      <w:pPr>
        <w:pStyle w:val="a4"/>
      </w:pPr>
    </w:p>
    <w:p w14:paraId="70A416D8" w14:textId="60B57F08" w:rsidR="005D50DE" w:rsidRDefault="005D50DE" w:rsidP="005D50DE">
      <w:pPr>
        <w:pStyle w:val="a4"/>
      </w:pPr>
      <w:r>
        <w:t xml:space="preserve">Вопрос </w:t>
      </w:r>
      <w:r w:rsidR="00306C85">
        <w:t>14</w:t>
      </w:r>
      <w:r>
        <w:t xml:space="preserve">. К возможным осложнениям </w:t>
      </w:r>
      <w:proofErr w:type="spellStart"/>
      <w:r>
        <w:t>аденоидита</w:t>
      </w:r>
      <w:proofErr w:type="spellEnd"/>
      <w:r>
        <w:t xml:space="preserve"> относится:</w:t>
      </w:r>
    </w:p>
    <w:p w14:paraId="620D4B96" w14:textId="4E26BFCF" w:rsidR="005D50DE" w:rsidRDefault="005D50DE" w:rsidP="005D50DE">
      <w:pPr>
        <w:pStyle w:val="a4"/>
      </w:pPr>
      <w:r>
        <w:t>1.</w:t>
      </w:r>
      <w:r>
        <w:tab/>
      </w:r>
      <w:proofErr w:type="spellStart"/>
      <w:r w:rsidR="00306C85">
        <w:t>паратонзиллярный</w:t>
      </w:r>
      <w:proofErr w:type="spellEnd"/>
      <w:r w:rsidR="00306C85">
        <w:t xml:space="preserve"> абсцесс </w:t>
      </w:r>
    </w:p>
    <w:p w14:paraId="3319A1B8" w14:textId="3F9949E8" w:rsidR="005D50DE" w:rsidRDefault="005D50DE" w:rsidP="005D50DE">
      <w:pPr>
        <w:pStyle w:val="a4"/>
      </w:pPr>
      <w:r>
        <w:t>2.</w:t>
      </w:r>
      <w:r>
        <w:tab/>
      </w:r>
      <w:r w:rsidR="00306C85">
        <w:t>заглоточный абсцесс</w:t>
      </w:r>
    </w:p>
    <w:p w14:paraId="795DDCB8" w14:textId="77777777" w:rsidR="005D50DE" w:rsidRDefault="005D50DE" w:rsidP="005D50DE">
      <w:pPr>
        <w:pStyle w:val="a4"/>
      </w:pPr>
      <w:r>
        <w:t>3.</w:t>
      </w:r>
      <w:r>
        <w:tab/>
        <w:t>флегмона дна полости рта</w:t>
      </w:r>
    </w:p>
    <w:p w14:paraId="20E9669F" w14:textId="4CAE3DD7" w:rsidR="005D50DE" w:rsidRDefault="005D50DE" w:rsidP="005D50DE">
      <w:pPr>
        <w:pStyle w:val="a4"/>
      </w:pPr>
      <w:r>
        <w:t>4.</w:t>
      </w:r>
      <w:r>
        <w:tab/>
        <w:t>гортанная ангина</w:t>
      </w:r>
    </w:p>
    <w:p w14:paraId="538734A6" w14:textId="1D42373F" w:rsidR="00306C85" w:rsidRDefault="00306C85" w:rsidP="005D50DE">
      <w:pPr>
        <w:pStyle w:val="a4"/>
      </w:pPr>
      <w:r>
        <w:t>Правильный ответ: 2</w:t>
      </w:r>
    </w:p>
    <w:p w14:paraId="055F2FAF" w14:textId="77777777" w:rsidR="00306C85" w:rsidRDefault="00306C85" w:rsidP="005D50DE">
      <w:pPr>
        <w:pStyle w:val="a4"/>
      </w:pPr>
    </w:p>
    <w:p w14:paraId="096306FD" w14:textId="79ED12FE" w:rsidR="005D50DE" w:rsidRDefault="005D50DE" w:rsidP="00306C85">
      <w:pPr>
        <w:pStyle w:val="a4"/>
        <w:jc w:val="both"/>
      </w:pPr>
      <w:r>
        <w:t xml:space="preserve">Вопрос </w:t>
      </w:r>
      <w:r w:rsidR="00306C85">
        <w:t>15</w:t>
      </w:r>
      <w:r>
        <w:t xml:space="preserve">. Симметричный зев; небные дужки и небные миндалины ярко </w:t>
      </w:r>
      <w:r w:rsidR="00306C85">
        <w:t>г</w:t>
      </w:r>
      <w:r>
        <w:t>иперемированы, лакуны миндалин свободны, слизистая оболочка задней стенки глотки гиперемирована, зерниста – типичная картина фарингоскопии при заболевании:</w:t>
      </w:r>
    </w:p>
    <w:p w14:paraId="370FC0F9" w14:textId="77777777" w:rsidR="005D50DE" w:rsidRDefault="005D50DE" w:rsidP="005D50DE">
      <w:pPr>
        <w:pStyle w:val="a4"/>
      </w:pPr>
      <w:r>
        <w:t>1.</w:t>
      </w:r>
      <w:r>
        <w:tab/>
        <w:t>острый фарингит</w:t>
      </w:r>
    </w:p>
    <w:p w14:paraId="726AD89C" w14:textId="77777777" w:rsidR="005D50DE" w:rsidRDefault="005D50DE" w:rsidP="005D50DE">
      <w:pPr>
        <w:pStyle w:val="a4"/>
      </w:pPr>
      <w:r>
        <w:t>2.</w:t>
      </w:r>
      <w:r>
        <w:tab/>
        <w:t>фолликулярная ангина</w:t>
      </w:r>
    </w:p>
    <w:p w14:paraId="0804D5CE" w14:textId="77777777" w:rsidR="005D50DE" w:rsidRDefault="005D50DE" w:rsidP="005D50DE">
      <w:pPr>
        <w:pStyle w:val="a4"/>
      </w:pPr>
      <w:r>
        <w:t>3.</w:t>
      </w:r>
      <w:r>
        <w:tab/>
        <w:t>лакунарная ангина</w:t>
      </w:r>
    </w:p>
    <w:p w14:paraId="3C8B0080" w14:textId="16FEA0C6" w:rsidR="005D50DE" w:rsidRDefault="005D50DE" w:rsidP="005D50DE">
      <w:pPr>
        <w:pStyle w:val="a4"/>
      </w:pPr>
      <w:r>
        <w:t>4.</w:t>
      </w:r>
      <w:r>
        <w:tab/>
        <w:t>хронический тонзиллит</w:t>
      </w:r>
    </w:p>
    <w:p w14:paraId="416A8134" w14:textId="1F7ADC70" w:rsidR="00306C85" w:rsidRDefault="00306C85" w:rsidP="005D50DE">
      <w:pPr>
        <w:pStyle w:val="a4"/>
      </w:pPr>
      <w:r>
        <w:t>Правильный ответ:1</w:t>
      </w:r>
    </w:p>
    <w:p w14:paraId="3B9EFEF9" w14:textId="77777777" w:rsidR="005D50DE" w:rsidRDefault="005D50DE" w:rsidP="005D50DE">
      <w:pPr>
        <w:pStyle w:val="a4"/>
      </w:pPr>
    </w:p>
    <w:p w14:paraId="5DA87371" w14:textId="4607B538" w:rsidR="005D50DE" w:rsidRDefault="005D50DE" w:rsidP="00306C85">
      <w:pPr>
        <w:pStyle w:val="a4"/>
        <w:jc w:val="both"/>
      </w:pPr>
      <w:r>
        <w:t xml:space="preserve">Вопрос </w:t>
      </w:r>
      <w:r w:rsidR="00306C85">
        <w:t>16</w:t>
      </w:r>
      <w:r>
        <w:t xml:space="preserve">. Показанием для направления на </w:t>
      </w:r>
      <w:proofErr w:type="spellStart"/>
      <w:r>
        <w:t>аденомию</w:t>
      </w:r>
      <w:proofErr w:type="spellEnd"/>
      <w:r>
        <w:t xml:space="preserve"> без предварительного курса консервативного лечения  хронического </w:t>
      </w:r>
      <w:proofErr w:type="spellStart"/>
      <w:r>
        <w:t>аденоидита</w:t>
      </w:r>
      <w:proofErr w:type="spellEnd"/>
      <w:r>
        <w:t xml:space="preserve"> является:</w:t>
      </w:r>
    </w:p>
    <w:p w14:paraId="22619FDA" w14:textId="77777777" w:rsidR="005D50DE" w:rsidRDefault="005D50DE" w:rsidP="005D50DE">
      <w:pPr>
        <w:pStyle w:val="a4"/>
      </w:pPr>
      <w:r>
        <w:t>1.</w:t>
      </w:r>
      <w:r>
        <w:tab/>
        <w:t>рецидивирующий гнойный средний отит</w:t>
      </w:r>
    </w:p>
    <w:p w14:paraId="163E33F5" w14:textId="77777777" w:rsidR="005D50DE" w:rsidRDefault="005D50DE" w:rsidP="005D50DE">
      <w:pPr>
        <w:pStyle w:val="a4"/>
      </w:pPr>
      <w:r>
        <w:t>2.</w:t>
      </w:r>
      <w:r>
        <w:tab/>
        <w:t>дислалия</w:t>
      </w:r>
    </w:p>
    <w:p w14:paraId="6B5BF599" w14:textId="77777777" w:rsidR="005D50DE" w:rsidRDefault="005D50DE" w:rsidP="005D50DE">
      <w:pPr>
        <w:pStyle w:val="a4"/>
      </w:pPr>
      <w:r>
        <w:lastRenderedPageBreak/>
        <w:t>3.</w:t>
      </w:r>
      <w:r>
        <w:tab/>
      </w:r>
      <w:proofErr w:type="spellStart"/>
      <w:r>
        <w:t>кондуктивная</w:t>
      </w:r>
      <w:proofErr w:type="spellEnd"/>
      <w:r>
        <w:t xml:space="preserve"> тугоухость</w:t>
      </w:r>
    </w:p>
    <w:p w14:paraId="41E9E63E" w14:textId="30C00BD9" w:rsidR="005D50DE" w:rsidRDefault="005D50DE" w:rsidP="005D50DE">
      <w:pPr>
        <w:pStyle w:val="a4"/>
      </w:pPr>
      <w:r>
        <w:t>4.</w:t>
      </w:r>
      <w:r>
        <w:tab/>
        <w:t>обструктивное апноэ сна</w:t>
      </w:r>
    </w:p>
    <w:p w14:paraId="529349E4" w14:textId="2B8F7154" w:rsidR="00306C85" w:rsidRDefault="00306C85" w:rsidP="005D50DE">
      <w:pPr>
        <w:pStyle w:val="a4"/>
      </w:pPr>
      <w:r>
        <w:t>Правильный ответ: 4</w:t>
      </w:r>
    </w:p>
    <w:p w14:paraId="4532B582" w14:textId="77777777" w:rsidR="005D50DE" w:rsidRDefault="005D50DE" w:rsidP="005D50DE">
      <w:pPr>
        <w:pStyle w:val="a4"/>
      </w:pPr>
    </w:p>
    <w:p w14:paraId="456A2606" w14:textId="0CF9628A" w:rsidR="005D50DE" w:rsidRDefault="005D50DE" w:rsidP="005D50DE">
      <w:pPr>
        <w:pStyle w:val="a4"/>
      </w:pPr>
      <w:r>
        <w:t xml:space="preserve">Вопрос </w:t>
      </w:r>
      <w:r w:rsidR="00306C85">
        <w:t>17</w:t>
      </w:r>
      <w:r>
        <w:t>.  Особенности болевого синдрома при остром тонзиллите заключаются в том, что:</w:t>
      </w:r>
    </w:p>
    <w:p w14:paraId="1441A04E" w14:textId="77777777" w:rsidR="005D50DE" w:rsidRDefault="005D50DE" w:rsidP="005D50DE">
      <w:pPr>
        <w:pStyle w:val="a4"/>
      </w:pPr>
      <w:r>
        <w:t>1.</w:t>
      </w:r>
      <w:r>
        <w:tab/>
        <w:t>горло практически не болит, слабо болезненны подчелюстные лимфоузлы</w:t>
      </w:r>
    </w:p>
    <w:p w14:paraId="34AF87EF" w14:textId="77777777" w:rsidR="005D50DE" w:rsidRDefault="005D50DE" w:rsidP="005D50DE">
      <w:pPr>
        <w:pStyle w:val="a4"/>
      </w:pPr>
      <w:r>
        <w:t>2.</w:t>
      </w:r>
      <w:r>
        <w:tab/>
        <w:t xml:space="preserve">боль в горле возникает только при глотании, резко болезненны </w:t>
      </w:r>
      <w:proofErr w:type="spellStart"/>
      <w:r>
        <w:t>зачелюстные</w:t>
      </w:r>
      <w:proofErr w:type="spellEnd"/>
      <w:r>
        <w:t xml:space="preserve"> лимфоузлы</w:t>
      </w:r>
    </w:p>
    <w:p w14:paraId="4CFEAD1F" w14:textId="77777777" w:rsidR="005D50DE" w:rsidRDefault="005D50DE" w:rsidP="005D50DE">
      <w:pPr>
        <w:pStyle w:val="a4"/>
      </w:pPr>
      <w:r>
        <w:t>3.</w:t>
      </w:r>
      <w:r>
        <w:tab/>
        <w:t>боль в горле ощущается постоянно, при глотании не усиливается</w:t>
      </w:r>
    </w:p>
    <w:p w14:paraId="61445B2C" w14:textId="77777777" w:rsidR="005D50DE" w:rsidRDefault="005D50DE" w:rsidP="005D50DE">
      <w:pPr>
        <w:pStyle w:val="a4"/>
      </w:pPr>
      <w:r>
        <w:t>4.</w:t>
      </w:r>
      <w:r>
        <w:tab/>
        <w:t>боль в горле ощущается постоянно, при глотании усиливается</w:t>
      </w:r>
    </w:p>
    <w:p w14:paraId="166A89D1" w14:textId="637E0E75" w:rsidR="005D50DE" w:rsidRDefault="00306C85" w:rsidP="005D50DE">
      <w:pPr>
        <w:pStyle w:val="a4"/>
      </w:pPr>
      <w:r>
        <w:t>Правильный ответ: 2</w:t>
      </w:r>
    </w:p>
    <w:p w14:paraId="1854D5C3" w14:textId="77777777" w:rsidR="00306C85" w:rsidRDefault="00306C85" w:rsidP="005D50DE">
      <w:pPr>
        <w:pStyle w:val="a4"/>
      </w:pPr>
    </w:p>
    <w:p w14:paraId="5D9EBB67" w14:textId="77777777" w:rsidR="00306C85" w:rsidRDefault="00306C85" w:rsidP="005D50DE">
      <w:pPr>
        <w:pStyle w:val="a4"/>
      </w:pPr>
    </w:p>
    <w:p w14:paraId="1035E0CF" w14:textId="3581CD79" w:rsidR="005D50DE" w:rsidRDefault="005D50DE" w:rsidP="005D50DE">
      <w:pPr>
        <w:pStyle w:val="a4"/>
      </w:pPr>
      <w:r>
        <w:t xml:space="preserve">Вопрос </w:t>
      </w:r>
      <w:r w:rsidR="00306C85">
        <w:t>18</w:t>
      </w:r>
      <w:r>
        <w:t xml:space="preserve">.  В лечении хронического </w:t>
      </w:r>
      <w:proofErr w:type="spellStart"/>
      <w:r>
        <w:t>аденоидита</w:t>
      </w:r>
      <w:proofErr w:type="spellEnd"/>
      <w:r>
        <w:t xml:space="preserve"> наиболее целесообразно использовать:</w:t>
      </w:r>
    </w:p>
    <w:p w14:paraId="7DFE1C6B" w14:textId="77777777" w:rsidR="005D50DE" w:rsidRDefault="005D50DE" w:rsidP="005D50DE">
      <w:pPr>
        <w:pStyle w:val="a4"/>
      </w:pPr>
      <w:r>
        <w:t>1.</w:t>
      </w:r>
      <w:r>
        <w:tab/>
      </w:r>
      <w:proofErr w:type="spellStart"/>
      <w:r>
        <w:t>мометазона</w:t>
      </w:r>
      <w:proofErr w:type="spellEnd"/>
      <w:r>
        <w:t xml:space="preserve"> </w:t>
      </w:r>
      <w:proofErr w:type="spellStart"/>
      <w:r>
        <w:t>пропионат</w:t>
      </w:r>
      <w:proofErr w:type="spellEnd"/>
    </w:p>
    <w:p w14:paraId="1895300E" w14:textId="77777777" w:rsidR="005D50DE" w:rsidRDefault="005D50DE" w:rsidP="005D50DE">
      <w:pPr>
        <w:pStyle w:val="a4"/>
      </w:pPr>
      <w:r>
        <w:t>2.</w:t>
      </w:r>
      <w:r>
        <w:tab/>
      </w:r>
      <w:proofErr w:type="spellStart"/>
      <w:r>
        <w:t>будесонид</w:t>
      </w:r>
      <w:proofErr w:type="spellEnd"/>
    </w:p>
    <w:p w14:paraId="2E61543E" w14:textId="77777777" w:rsidR="005D50DE" w:rsidRDefault="005D50DE" w:rsidP="005D50DE">
      <w:pPr>
        <w:pStyle w:val="a4"/>
      </w:pPr>
      <w:r>
        <w:t>3.</w:t>
      </w:r>
      <w:r>
        <w:tab/>
        <w:t xml:space="preserve">гидрокортизона </w:t>
      </w:r>
      <w:proofErr w:type="spellStart"/>
      <w:r>
        <w:t>сукцинат</w:t>
      </w:r>
      <w:proofErr w:type="spellEnd"/>
    </w:p>
    <w:p w14:paraId="66E9891E" w14:textId="77777777" w:rsidR="005D50DE" w:rsidRDefault="005D50DE" w:rsidP="005D50DE">
      <w:pPr>
        <w:pStyle w:val="a4"/>
      </w:pPr>
      <w:r>
        <w:t>4.</w:t>
      </w:r>
      <w:r>
        <w:tab/>
      </w:r>
      <w:proofErr w:type="spellStart"/>
      <w:r>
        <w:t>беклометазона</w:t>
      </w:r>
      <w:proofErr w:type="spellEnd"/>
      <w:r>
        <w:t xml:space="preserve"> </w:t>
      </w:r>
      <w:proofErr w:type="spellStart"/>
      <w:r>
        <w:t>дипропионат</w:t>
      </w:r>
      <w:proofErr w:type="spellEnd"/>
    </w:p>
    <w:p w14:paraId="5978A1B4" w14:textId="1DDFB8FA" w:rsidR="00306C85" w:rsidRDefault="00306C85" w:rsidP="005D50DE">
      <w:pPr>
        <w:pStyle w:val="a4"/>
      </w:pPr>
      <w:r>
        <w:t>Правильный ответ:1</w:t>
      </w:r>
    </w:p>
    <w:p w14:paraId="4F199D1D" w14:textId="77777777" w:rsidR="00306C85" w:rsidRDefault="00306C85" w:rsidP="005D50DE">
      <w:pPr>
        <w:pStyle w:val="a4"/>
      </w:pPr>
    </w:p>
    <w:p w14:paraId="26A02E78" w14:textId="77777777" w:rsidR="00306C85" w:rsidRDefault="00306C85" w:rsidP="005D50DE">
      <w:pPr>
        <w:pStyle w:val="a4"/>
      </w:pPr>
    </w:p>
    <w:p w14:paraId="283E1F63" w14:textId="102ACEFC" w:rsidR="005D50DE" w:rsidRDefault="005D50DE" w:rsidP="005D50DE">
      <w:pPr>
        <w:pStyle w:val="a4"/>
      </w:pPr>
      <w:r>
        <w:t xml:space="preserve">Вопрос </w:t>
      </w:r>
      <w:r w:rsidR="00306C85">
        <w:t>19</w:t>
      </w:r>
      <w:r>
        <w:t>. К  осложнениям гнойной тонзиллярной патологии относится:</w:t>
      </w:r>
    </w:p>
    <w:p w14:paraId="7246EA7C" w14:textId="77777777" w:rsidR="005D50DE" w:rsidRDefault="005D50DE" w:rsidP="005D50DE">
      <w:pPr>
        <w:pStyle w:val="a4"/>
      </w:pPr>
      <w:r>
        <w:t>1.</w:t>
      </w:r>
      <w:r>
        <w:tab/>
      </w:r>
      <w:proofErr w:type="spellStart"/>
      <w:r>
        <w:t>абсцедирующий</w:t>
      </w:r>
      <w:proofErr w:type="spellEnd"/>
      <w:r>
        <w:t xml:space="preserve"> шейный лимфаденит</w:t>
      </w:r>
    </w:p>
    <w:p w14:paraId="259E88DD" w14:textId="77777777" w:rsidR="005D50DE" w:rsidRDefault="005D50DE" w:rsidP="005D50DE">
      <w:pPr>
        <w:pStyle w:val="a4"/>
      </w:pPr>
      <w:r>
        <w:t>2.</w:t>
      </w:r>
      <w:r>
        <w:tab/>
        <w:t>обструктивный бронхит</w:t>
      </w:r>
    </w:p>
    <w:p w14:paraId="4DF55CD4" w14:textId="77777777" w:rsidR="005D50DE" w:rsidRDefault="005D50DE" w:rsidP="005D50DE">
      <w:pPr>
        <w:pStyle w:val="a4"/>
      </w:pPr>
      <w:r>
        <w:t>3.</w:t>
      </w:r>
      <w:r>
        <w:tab/>
        <w:t>разлитой гнойный перитонит</w:t>
      </w:r>
    </w:p>
    <w:p w14:paraId="58F702FC" w14:textId="77777777" w:rsidR="005D50DE" w:rsidRDefault="005D50DE" w:rsidP="005D50DE">
      <w:pPr>
        <w:pStyle w:val="a4"/>
      </w:pPr>
      <w:r>
        <w:t>4.</w:t>
      </w:r>
      <w:r>
        <w:tab/>
      </w:r>
      <w:proofErr w:type="spellStart"/>
      <w:r>
        <w:t>абсцедирующий</w:t>
      </w:r>
      <w:proofErr w:type="spellEnd"/>
      <w:r>
        <w:t xml:space="preserve"> фурункул носа</w:t>
      </w:r>
    </w:p>
    <w:p w14:paraId="7B876544" w14:textId="7A0C7458" w:rsidR="00306C85" w:rsidRDefault="00306C85" w:rsidP="005D50DE">
      <w:pPr>
        <w:pStyle w:val="a4"/>
      </w:pPr>
      <w:r>
        <w:t>Правильный ответ:</w:t>
      </w:r>
      <w:r w:rsidR="00430103">
        <w:t>1</w:t>
      </w:r>
    </w:p>
    <w:p w14:paraId="30620133" w14:textId="77777777" w:rsidR="00306C85" w:rsidRDefault="00306C85" w:rsidP="005D50DE">
      <w:pPr>
        <w:pStyle w:val="a4"/>
      </w:pPr>
    </w:p>
    <w:p w14:paraId="5BA803F9" w14:textId="4AD84E2D" w:rsidR="005D50DE" w:rsidRDefault="005D50DE" w:rsidP="005D50DE">
      <w:pPr>
        <w:pStyle w:val="a4"/>
      </w:pPr>
      <w:r>
        <w:t>Вопрос 2</w:t>
      </w:r>
      <w:r w:rsidR="00430103">
        <w:t>0</w:t>
      </w:r>
      <w:r>
        <w:t xml:space="preserve">. Показанием для направления на </w:t>
      </w:r>
      <w:proofErr w:type="spellStart"/>
      <w:r>
        <w:t>тонзиллотомию</w:t>
      </w:r>
      <w:proofErr w:type="spellEnd"/>
      <w:r>
        <w:t xml:space="preserve"> является:</w:t>
      </w:r>
    </w:p>
    <w:p w14:paraId="57AD5E84" w14:textId="77777777" w:rsidR="005D50DE" w:rsidRDefault="005D50DE" w:rsidP="005D50DE">
      <w:pPr>
        <w:pStyle w:val="a4"/>
      </w:pPr>
      <w:r>
        <w:t>1.</w:t>
      </w:r>
      <w:r>
        <w:tab/>
        <w:t>рецидивирующий гнойный средний отит</w:t>
      </w:r>
    </w:p>
    <w:p w14:paraId="310FDFD8" w14:textId="77777777" w:rsidR="005D50DE" w:rsidRDefault="005D50DE" w:rsidP="005D50DE">
      <w:pPr>
        <w:pStyle w:val="a4"/>
      </w:pPr>
      <w:r>
        <w:t>2.</w:t>
      </w:r>
      <w:r>
        <w:tab/>
        <w:t>дислалия</w:t>
      </w:r>
    </w:p>
    <w:p w14:paraId="490B3EE7" w14:textId="77777777" w:rsidR="005D50DE" w:rsidRDefault="005D50DE" w:rsidP="005D50DE">
      <w:pPr>
        <w:pStyle w:val="a4"/>
      </w:pPr>
      <w:r>
        <w:t>3.</w:t>
      </w:r>
      <w:r>
        <w:tab/>
      </w:r>
      <w:proofErr w:type="spellStart"/>
      <w:r>
        <w:t>кондуктивная</w:t>
      </w:r>
      <w:proofErr w:type="spellEnd"/>
      <w:r>
        <w:t xml:space="preserve"> тугоухость</w:t>
      </w:r>
    </w:p>
    <w:p w14:paraId="4F79112A" w14:textId="673C039D" w:rsidR="005D50DE" w:rsidRDefault="005D50DE" w:rsidP="005D50DE">
      <w:pPr>
        <w:pStyle w:val="a4"/>
      </w:pPr>
      <w:r>
        <w:t>4.</w:t>
      </w:r>
      <w:r>
        <w:tab/>
        <w:t>обструктивное апноэ сна</w:t>
      </w:r>
    </w:p>
    <w:p w14:paraId="04639420" w14:textId="35846120" w:rsidR="00430103" w:rsidRDefault="00430103" w:rsidP="005D50DE">
      <w:pPr>
        <w:pStyle w:val="a4"/>
      </w:pPr>
      <w:r>
        <w:t>Правильный ответ: 4</w:t>
      </w:r>
    </w:p>
    <w:p w14:paraId="2ED4DDEE" w14:textId="77777777" w:rsidR="00430103" w:rsidRDefault="00430103" w:rsidP="005D50DE">
      <w:pPr>
        <w:pStyle w:val="a4"/>
      </w:pPr>
    </w:p>
    <w:p w14:paraId="3F05042C" w14:textId="77777777" w:rsidR="00430103" w:rsidRDefault="00430103" w:rsidP="00A01564">
      <w:pPr>
        <w:pStyle w:val="a4"/>
        <w:jc w:val="center"/>
        <w:rPr>
          <w:b/>
          <w:bCs/>
          <w:sz w:val="32"/>
          <w:szCs w:val="32"/>
        </w:rPr>
      </w:pPr>
    </w:p>
    <w:p w14:paraId="4862DBFF" w14:textId="2EEC6C57" w:rsidR="00A01564" w:rsidRPr="00A01564" w:rsidRDefault="00A01564" w:rsidP="00A01564">
      <w:pPr>
        <w:pStyle w:val="a4"/>
        <w:jc w:val="center"/>
        <w:rPr>
          <w:b/>
          <w:bCs/>
          <w:sz w:val="32"/>
          <w:szCs w:val="32"/>
        </w:rPr>
      </w:pPr>
      <w:r w:rsidRPr="00A01564">
        <w:rPr>
          <w:b/>
          <w:bCs/>
          <w:sz w:val="32"/>
          <w:szCs w:val="32"/>
        </w:rPr>
        <w:t>Х. ОРГАНИЗАЦИОННО-ПЕДАГОГИЧЕСКИЕ УСЛОВИЯ</w:t>
      </w:r>
    </w:p>
    <w:p w14:paraId="139E9A15" w14:textId="77777777" w:rsidR="00A01564" w:rsidRDefault="00A01564" w:rsidP="00A01564">
      <w:pPr>
        <w:pStyle w:val="a4"/>
      </w:pPr>
      <w:r>
        <w:t xml:space="preserve"> </w:t>
      </w:r>
    </w:p>
    <w:p w14:paraId="4689E64E" w14:textId="77777777" w:rsidR="00A01564" w:rsidRDefault="00A01564" w:rsidP="00A01564">
      <w:pPr>
        <w:pStyle w:val="a4"/>
      </w:pPr>
      <w:r>
        <w:t xml:space="preserve">ЛИТЕРАТУРА  </w:t>
      </w:r>
    </w:p>
    <w:p w14:paraId="33550D89" w14:textId="77777777" w:rsidR="00A01564" w:rsidRDefault="00A01564" w:rsidP="00A01564">
      <w:pPr>
        <w:pStyle w:val="a4"/>
      </w:pPr>
      <w:r>
        <w:t xml:space="preserve"> </w:t>
      </w:r>
    </w:p>
    <w:p w14:paraId="60F51A62" w14:textId="744745A0" w:rsidR="00A01564" w:rsidRDefault="00A01564" w:rsidP="00A01564">
      <w:r>
        <w:t xml:space="preserve">10.1. Клинические рекомендации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8641"/>
      </w:tblGrid>
      <w:tr w:rsidR="00A01564" w14:paraId="667E942F" w14:textId="77777777" w:rsidTr="00A01564">
        <w:tc>
          <w:tcPr>
            <w:tcW w:w="704" w:type="dxa"/>
          </w:tcPr>
          <w:p w14:paraId="009EEB56" w14:textId="72ECA83C" w:rsidR="00A01564" w:rsidRDefault="00A01564" w:rsidP="00A01564">
            <w:r>
              <w:t>№</w:t>
            </w:r>
          </w:p>
        </w:tc>
        <w:tc>
          <w:tcPr>
            <w:tcW w:w="8641" w:type="dxa"/>
          </w:tcPr>
          <w:p w14:paraId="6BB6FFC2" w14:textId="58F3C2DF" w:rsidR="00A01564" w:rsidRDefault="00A01564" w:rsidP="00A01564">
            <w:r>
              <w:t>заглавие</w:t>
            </w:r>
          </w:p>
        </w:tc>
      </w:tr>
      <w:tr w:rsidR="00A01564" w14:paraId="4F1C6086" w14:textId="77777777" w:rsidTr="00A01564">
        <w:tc>
          <w:tcPr>
            <w:tcW w:w="704" w:type="dxa"/>
          </w:tcPr>
          <w:p w14:paraId="2107CB3C" w14:textId="1A87CD2A" w:rsidR="00A01564" w:rsidRDefault="00A01564" w:rsidP="00A01564">
            <w:r>
              <w:t>1</w:t>
            </w:r>
          </w:p>
        </w:tc>
        <w:tc>
          <w:tcPr>
            <w:tcW w:w="8641" w:type="dxa"/>
          </w:tcPr>
          <w:p w14:paraId="430C6F73" w14:textId="45396275" w:rsidR="00A01564" w:rsidRDefault="00A01564" w:rsidP="00A01564">
            <w:r w:rsidRPr="00A01564">
              <w:t>Клинические рекомендации «Острые респираторные вирусные инфекции у взрослых». – Москва, «Национальное научное общество инфекционистов», - 2014,–69 с.</w:t>
            </w:r>
          </w:p>
        </w:tc>
      </w:tr>
      <w:tr w:rsidR="00A01564" w14:paraId="517EE0C9" w14:textId="77777777" w:rsidTr="00A01564">
        <w:tc>
          <w:tcPr>
            <w:tcW w:w="704" w:type="dxa"/>
          </w:tcPr>
          <w:p w14:paraId="0EAFD50A" w14:textId="66D68A2A" w:rsidR="00A01564" w:rsidRDefault="00A01564" w:rsidP="00A01564">
            <w:r>
              <w:t>2</w:t>
            </w:r>
          </w:p>
        </w:tc>
        <w:tc>
          <w:tcPr>
            <w:tcW w:w="8641" w:type="dxa"/>
          </w:tcPr>
          <w:p w14:paraId="0A8CAABE" w14:textId="7B0753CF" w:rsidR="00A01564" w:rsidRDefault="00A01564" w:rsidP="00A01564">
            <w:r>
              <w:t>Методические рекомендации «Диагностика хронического тонзиллита</w:t>
            </w:r>
            <w:r w:rsidR="003778F2">
              <w:t>»</w:t>
            </w:r>
            <w:r>
              <w:t xml:space="preserve"> / член-корр. РАН, </w:t>
            </w:r>
            <w:proofErr w:type="spellStart"/>
            <w:r>
              <w:t>Засл</w:t>
            </w:r>
            <w:proofErr w:type="spellEnd"/>
            <w:r>
              <w:t xml:space="preserve">. деятель науки РФ, д.м.н., проф. А.И. Крюков, член-корр. РАН, </w:t>
            </w:r>
            <w:proofErr w:type="spellStart"/>
            <w:r>
              <w:t>Засл</w:t>
            </w:r>
            <w:proofErr w:type="spellEnd"/>
            <w:r>
              <w:t xml:space="preserve">. деятель науки РФ, д.м.н., проф. Н.А. </w:t>
            </w:r>
            <w:proofErr w:type="spellStart"/>
            <w:r>
              <w:t>Дайхес</w:t>
            </w:r>
            <w:proofErr w:type="spellEnd"/>
            <w:r>
              <w:t xml:space="preserve">, д.м.н. И.А. Ким, д.м.н., проф. Е.В. </w:t>
            </w:r>
            <w:proofErr w:type="spellStart"/>
            <w:r>
              <w:t>Носуля</w:t>
            </w:r>
            <w:proofErr w:type="spellEnd"/>
            <w:r>
              <w:t xml:space="preserve">, д.м.н., проф. Н.Л. </w:t>
            </w:r>
            <w:proofErr w:type="spellStart"/>
            <w:r>
              <w:lastRenderedPageBreak/>
              <w:t>Кунельская</w:t>
            </w:r>
            <w:proofErr w:type="spellEnd"/>
            <w:r>
              <w:t xml:space="preserve">, д.м.н., проф. </w:t>
            </w:r>
            <w:proofErr w:type="spellStart"/>
            <w:r>
              <w:t>Е.А.Зубарева</w:t>
            </w:r>
            <w:proofErr w:type="spellEnd"/>
            <w:r>
              <w:t>, Д.В. Трухин</w:t>
            </w:r>
            <w:r>
              <w:cr/>
              <w:t>. Москва, 2020.27с</w:t>
            </w:r>
          </w:p>
        </w:tc>
      </w:tr>
      <w:tr w:rsidR="00A01564" w14:paraId="4FEE8EFE" w14:textId="77777777" w:rsidTr="00A01564">
        <w:tc>
          <w:tcPr>
            <w:tcW w:w="704" w:type="dxa"/>
          </w:tcPr>
          <w:p w14:paraId="0B826DD8" w14:textId="4F7F5927" w:rsidR="00A01564" w:rsidRDefault="00A01564" w:rsidP="00A01564">
            <w:r>
              <w:lastRenderedPageBreak/>
              <w:t>3</w:t>
            </w:r>
          </w:p>
        </w:tc>
        <w:tc>
          <w:tcPr>
            <w:tcW w:w="8641" w:type="dxa"/>
          </w:tcPr>
          <w:p w14:paraId="25BC9D62" w14:textId="078F1006" w:rsidR="00A01564" w:rsidRDefault="003778F2" w:rsidP="00A01564">
            <w:r w:rsidRPr="003778F2">
              <w:t>Временные клинические рекомендации «Лекарственная терапия острых респираторных вирусных инфекций (ОРВИ) в амбулаторной практике в период эпидемии COVID-19. Версия 1 (12.04.2020) ». – Москва, ФГБУ «НМИЦ ФПИ», - 2020, – 17 с.</w:t>
            </w:r>
          </w:p>
        </w:tc>
      </w:tr>
      <w:tr w:rsidR="00A01564" w14:paraId="2FAAF67B" w14:textId="77777777" w:rsidTr="00A01564">
        <w:tc>
          <w:tcPr>
            <w:tcW w:w="704" w:type="dxa"/>
          </w:tcPr>
          <w:p w14:paraId="0DF090AD" w14:textId="638C1C96" w:rsidR="00A01564" w:rsidRDefault="00A01564" w:rsidP="00A01564">
            <w:r>
              <w:t>4</w:t>
            </w:r>
          </w:p>
        </w:tc>
        <w:tc>
          <w:tcPr>
            <w:tcW w:w="8641" w:type="dxa"/>
          </w:tcPr>
          <w:p w14:paraId="60EAEDA0" w14:textId="66248165" w:rsidR="00A01564" w:rsidRDefault="003778F2" w:rsidP="00A01564">
            <w:r w:rsidRPr="003778F2">
              <w:t xml:space="preserve">Стратегия Контроля Антимикробной Терапии при оказании стационарной медицинской помощи: Российские клинические рекомендации / Под ред. С. В. Яковлева, Н. И. </w:t>
            </w:r>
            <w:proofErr w:type="spellStart"/>
            <w:r w:rsidRPr="003778F2">
              <w:t>Брико</w:t>
            </w:r>
            <w:proofErr w:type="spellEnd"/>
            <w:r w:rsidRPr="003778F2">
              <w:t>, С. В. Сидоренко, Д. Н. Проценко. – М.: Издательство «Перо», 2018. – 156 с.</w:t>
            </w:r>
          </w:p>
        </w:tc>
      </w:tr>
      <w:tr w:rsidR="00A01564" w14:paraId="54159E2D" w14:textId="77777777" w:rsidTr="00A01564">
        <w:tc>
          <w:tcPr>
            <w:tcW w:w="704" w:type="dxa"/>
          </w:tcPr>
          <w:p w14:paraId="4CBEA0FA" w14:textId="14B111C5" w:rsidR="00A01564" w:rsidRDefault="003778F2" w:rsidP="00A01564">
            <w:r>
              <w:t>5</w:t>
            </w:r>
          </w:p>
        </w:tc>
        <w:tc>
          <w:tcPr>
            <w:tcW w:w="8641" w:type="dxa"/>
          </w:tcPr>
          <w:p w14:paraId="48327DEC" w14:textId="4E1509C5" w:rsidR="00A01564" w:rsidRDefault="003778F2" w:rsidP="00F13E0E">
            <w:r>
              <w:t>Клинические рекомендации «</w:t>
            </w:r>
            <w:r w:rsidR="00F13E0E">
              <w:t>Грибковые поражения глотки и гортани МКБ 10: В37.0/ В37.8/ В44.2/ J37.</w:t>
            </w:r>
            <w:r>
              <w:t xml:space="preserve"> НМАО, 201</w:t>
            </w:r>
            <w:r w:rsidR="00F13E0E">
              <w:t>4</w:t>
            </w:r>
            <w:r>
              <w:t>,-</w:t>
            </w:r>
            <w:r w:rsidR="00F13E0E">
              <w:t>27</w:t>
            </w:r>
            <w:r>
              <w:t>с.</w:t>
            </w:r>
          </w:p>
        </w:tc>
      </w:tr>
      <w:tr w:rsidR="00A01564" w14:paraId="33AB2FFC" w14:textId="77777777" w:rsidTr="00A01564">
        <w:tc>
          <w:tcPr>
            <w:tcW w:w="704" w:type="dxa"/>
          </w:tcPr>
          <w:p w14:paraId="5C61FD36" w14:textId="68037327" w:rsidR="00A01564" w:rsidRDefault="003778F2" w:rsidP="00A01564">
            <w:r>
              <w:t>6</w:t>
            </w:r>
          </w:p>
        </w:tc>
        <w:tc>
          <w:tcPr>
            <w:tcW w:w="8641" w:type="dxa"/>
          </w:tcPr>
          <w:p w14:paraId="363BEACB" w14:textId="2F4567EF" w:rsidR="00A01564" w:rsidRDefault="003778F2" w:rsidP="00A01564">
            <w:r>
              <w:t xml:space="preserve">Клинические рекомендации «Острый </w:t>
            </w:r>
            <w:proofErr w:type="spellStart"/>
            <w:r>
              <w:t>тонзиллофарингит</w:t>
            </w:r>
            <w:proofErr w:type="spellEnd"/>
            <w:r>
              <w:t>» НМАО, 2016-24с.</w:t>
            </w:r>
          </w:p>
        </w:tc>
      </w:tr>
    </w:tbl>
    <w:p w14:paraId="208CB1D6" w14:textId="77777777" w:rsidR="00DA4CFD" w:rsidRDefault="00DA4CFD" w:rsidP="000B4957">
      <w:pPr>
        <w:pStyle w:val="a4"/>
      </w:pPr>
    </w:p>
    <w:p w14:paraId="1BEE7DB1" w14:textId="77777777" w:rsidR="00DA4CFD" w:rsidRDefault="00DA4CFD" w:rsidP="000B4957">
      <w:pPr>
        <w:pStyle w:val="a4"/>
      </w:pPr>
    </w:p>
    <w:p w14:paraId="2BB5C151" w14:textId="508F1391" w:rsidR="001751D1" w:rsidRDefault="001751D1" w:rsidP="000B4957">
      <w:pPr>
        <w:pStyle w:val="a4"/>
      </w:pPr>
      <w:r>
        <w:t>10.2. Основная литература</w:t>
      </w:r>
    </w:p>
    <w:p w14:paraId="24AF0D9B" w14:textId="6AA9BBFD" w:rsidR="001751D1" w:rsidRDefault="001751D1" w:rsidP="000B4957">
      <w:pPr>
        <w:pStyle w:val="a4"/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851"/>
        <w:gridCol w:w="8499"/>
      </w:tblGrid>
      <w:tr w:rsidR="001751D1" w14:paraId="179BDDD8" w14:textId="77777777" w:rsidTr="001751D1">
        <w:tc>
          <w:tcPr>
            <w:tcW w:w="851" w:type="dxa"/>
          </w:tcPr>
          <w:p w14:paraId="4E7C980A" w14:textId="57868BF0" w:rsidR="001751D1" w:rsidRDefault="001751D1" w:rsidP="000B4957">
            <w:pPr>
              <w:pStyle w:val="a4"/>
              <w:ind w:left="0"/>
            </w:pPr>
            <w:r>
              <w:t>1</w:t>
            </w:r>
          </w:p>
        </w:tc>
        <w:tc>
          <w:tcPr>
            <w:tcW w:w="8499" w:type="dxa"/>
          </w:tcPr>
          <w:p w14:paraId="1CE1A5A1" w14:textId="43021840" w:rsidR="001751D1" w:rsidRDefault="00DA4CFD" w:rsidP="000B4957">
            <w:pPr>
              <w:pStyle w:val="a4"/>
              <w:ind w:left="0"/>
            </w:pPr>
            <w:r>
              <w:t xml:space="preserve">Хронические очаги инфекции глотки и сопряженная соматическая патология. Методические рекомендации для врачей./ Сост. А.Б. Киселев, В.А. </w:t>
            </w:r>
            <w:proofErr w:type="spellStart"/>
            <w:r>
              <w:t>Чаукина</w:t>
            </w:r>
            <w:proofErr w:type="spellEnd"/>
            <w:r>
              <w:t xml:space="preserve">, О.В. </w:t>
            </w:r>
            <w:proofErr w:type="spellStart"/>
            <w:r>
              <w:t>Андамова</w:t>
            </w:r>
            <w:proofErr w:type="spellEnd"/>
            <w:r>
              <w:t xml:space="preserve">, А.С. </w:t>
            </w:r>
            <w:proofErr w:type="spellStart"/>
            <w:r>
              <w:t>Автушко</w:t>
            </w:r>
            <w:proofErr w:type="spellEnd"/>
            <w:r>
              <w:t xml:space="preserve">, О.В. </w:t>
            </w:r>
            <w:proofErr w:type="spellStart"/>
            <w:r>
              <w:t>Вертакова</w:t>
            </w:r>
            <w:proofErr w:type="spellEnd"/>
            <w:r>
              <w:t xml:space="preserve">, Е.В. </w:t>
            </w:r>
            <w:proofErr w:type="spellStart"/>
            <w:r>
              <w:t>Шугакова</w:t>
            </w:r>
            <w:proofErr w:type="spellEnd"/>
            <w:r>
              <w:t>. ФГБОУ ВО НГМУ  Минздрава России.- Новосибирск: изд-во «</w:t>
            </w:r>
            <w:proofErr w:type="spellStart"/>
            <w:r>
              <w:t>Академиздат</w:t>
            </w:r>
            <w:proofErr w:type="spellEnd"/>
            <w:r>
              <w:t>», 2018г.-44с.</w:t>
            </w:r>
          </w:p>
        </w:tc>
      </w:tr>
      <w:tr w:rsidR="006717F3" w14:paraId="74A00BE7" w14:textId="77777777" w:rsidTr="001751D1">
        <w:tc>
          <w:tcPr>
            <w:tcW w:w="851" w:type="dxa"/>
          </w:tcPr>
          <w:p w14:paraId="6F53D8B8" w14:textId="7E840036" w:rsidR="006717F3" w:rsidRDefault="006717F3" w:rsidP="000B4957">
            <w:pPr>
              <w:pStyle w:val="a4"/>
              <w:ind w:left="0"/>
            </w:pPr>
            <w:r>
              <w:t>2</w:t>
            </w:r>
          </w:p>
        </w:tc>
        <w:tc>
          <w:tcPr>
            <w:tcW w:w="8499" w:type="dxa"/>
          </w:tcPr>
          <w:p w14:paraId="7EAE026D" w14:textId="79EAC16E" w:rsidR="006717F3" w:rsidRDefault="00DA4CFD" w:rsidP="000B4957">
            <w:pPr>
              <w:pStyle w:val="a4"/>
              <w:ind w:left="0"/>
            </w:pPr>
            <w:r>
              <w:t xml:space="preserve">ЛОР-синдром в педиатрической практике. Методические рекомендации для врачей./Сост. А.Б. Киселев, С.Г. Вахрушев, Н.В. </w:t>
            </w:r>
            <w:proofErr w:type="spellStart"/>
            <w:r>
              <w:t>Терскова</w:t>
            </w:r>
            <w:proofErr w:type="spellEnd"/>
            <w:r>
              <w:t xml:space="preserve">, И.И. Климова, Е.В. </w:t>
            </w:r>
            <w:proofErr w:type="spellStart"/>
            <w:r>
              <w:t>Шабалдина</w:t>
            </w:r>
            <w:proofErr w:type="spellEnd"/>
            <w:r>
              <w:t xml:space="preserve">, Е.В. Хрусталева, В.А. </w:t>
            </w:r>
            <w:proofErr w:type="spellStart"/>
            <w:r>
              <w:t>Чаукина</w:t>
            </w:r>
            <w:proofErr w:type="spellEnd"/>
            <w:r>
              <w:t xml:space="preserve">, О.В. </w:t>
            </w:r>
            <w:proofErr w:type="spellStart"/>
            <w:r>
              <w:t>Андамова</w:t>
            </w:r>
            <w:proofErr w:type="spellEnd"/>
            <w:r>
              <w:t xml:space="preserve">, А.С. </w:t>
            </w:r>
            <w:proofErr w:type="spellStart"/>
            <w:r>
              <w:t>Автушко</w:t>
            </w:r>
            <w:proofErr w:type="spellEnd"/>
            <w:r>
              <w:t xml:space="preserve">,/ ФГБОУ ВО НГМУ Минздрава России, ФГБОУ ВО </w:t>
            </w:r>
            <w:proofErr w:type="spellStart"/>
            <w:r>
              <w:t>КрасГМУ</w:t>
            </w:r>
            <w:proofErr w:type="spellEnd"/>
            <w:r>
              <w:t xml:space="preserve"> Минздрава России, ВГБОУ ВПО НГИУВ филиал ФГБОУ ДПО РМА ДПО Минздрава России, ФГБОУ ВО </w:t>
            </w:r>
            <w:proofErr w:type="spellStart"/>
            <w:r>
              <w:t>КемГМУ</w:t>
            </w:r>
            <w:proofErr w:type="spellEnd"/>
            <w:r>
              <w:t xml:space="preserve"> Минздрава России, ФГБОУ ВО АГМУ Минздрава России.- Новосибирск: ФГБОУ ВО НГМУ Минздрава России, 2019.-64с.</w:t>
            </w:r>
          </w:p>
        </w:tc>
      </w:tr>
      <w:tr w:rsidR="001751D1" w14:paraId="30A60FBE" w14:textId="77777777" w:rsidTr="001751D1">
        <w:tc>
          <w:tcPr>
            <w:tcW w:w="851" w:type="dxa"/>
          </w:tcPr>
          <w:p w14:paraId="519A5E77" w14:textId="5D7EDE0D" w:rsidR="001751D1" w:rsidRDefault="006717F3" w:rsidP="000B4957">
            <w:pPr>
              <w:pStyle w:val="a4"/>
              <w:ind w:left="0"/>
            </w:pPr>
            <w:r>
              <w:t>3</w:t>
            </w:r>
          </w:p>
        </w:tc>
        <w:tc>
          <w:tcPr>
            <w:tcW w:w="8499" w:type="dxa"/>
          </w:tcPr>
          <w:p w14:paraId="377583A1" w14:textId="77777777" w:rsidR="006717F3" w:rsidRDefault="006717F3" w:rsidP="001751D1">
            <w:pPr>
              <w:pStyle w:val="a4"/>
              <w:ind w:left="0"/>
            </w:pPr>
            <w:r>
              <w:t xml:space="preserve">Оториноларингология [Электронный ресурс] / под ред. В.Т. </w:t>
            </w:r>
            <w:proofErr w:type="spellStart"/>
            <w:r>
              <w:t>Пальчуна</w:t>
            </w:r>
            <w:proofErr w:type="spellEnd"/>
            <w:r>
              <w:t xml:space="preserve"> - М.</w:t>
            </w:r>
            <w:proofErr w:type="gramStart"/>
            <w:r>
              <w:t xml:space="preserve"> :</w:t>
            </w:r>
            <w:proofErr w:type="gramEnd"/>
            <w:r>
              <w:t xml:space="preserve"> ГЭОТАР-Медиа, 2016. Серия "Национальные руководства" Режим доступа: http://www.rosmedlib.ru/book/ISBN9785970437469.html</w:t>
            </w:r>
            <w:r w:rsidRPr="001751D1">
              <w:t xml:space="preserve"> </w:t>
            </w:r>
          </w:p>
          <w:p w14:paraId="2A26E182" w14:textId="4484F55E" w:rsidR="001751D1" w:rsidRDefault="001751D1" w:rsidP="001751D1">
            <w:pPr>
              <w:pStyle w:val="a4"/>
              <w:ind w:left="0"/>
            </w:pPr>
          </w:p>
        </w:tc>
      </w:tr>
    </w:tbl>
    <w:p w14:paraId="5FAEDE9B" w14:textId="77777777" w:rsidR="00DA4CFD" w:rsidRDefault="00DA4CFD" w:rsidP="00030739"/>
    <w:p w14:paraId="2EAB71BA" w14:textId="77777777" w:rsidR="00DA4CFD" w:rsidRDefault="00DA4CFD" w:rsidP="00030739"/>
    <w:p w14:paraId="32FA2C39" w14:textId="529EBC52" w:rsidR="000B4957" w:rsidRDefault="00AB6C21" w:rsidP="00030739">
      <w:r w:rsidRPr="00AB6C21">
        <w:t>10.3. Дополнительная литература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8499"/>
      </w:tblGrid>
      <w:tr w:rsidR="00AB6C21" w14:paraId="50DE8BDB" w14:textId="77777777" w:rsidTr="00AB6C21">
        <w:tc>
          <w:tcPr>
            <w:tcW w:w="846" w:type="dxa"/>
          </w:tcPr>
          <w:p w14:paraId="1E5517A4" w14:textId="15947D46" w:rsidR="00AB6C21" w:rsidRDefault="000C2688" w:rsidP="00030739">
            <w:r>
              <w:t>1</w:t>
            </w:r>
          </w:p>
        </w:tc>
        <w:tc>
          <w:tcPr>
            <w:tcW w:w="8499" w:type="dxa"/>
          </w:tcPr>
          <w:p w14:paraId="4178C306" w14:textId="5D522BD4" w:rsidR="00AB6C21" w:rsidRDefault="000C2688" w:rsidP="00030739">
            <w:r>
              <w:t>Российская оториноларингология.  Медицинский научно-практический рецензируемый журнал освещает вопросы всех разделов оториноларингологии в области научных исследований патогенеза заболеваний, разработки диагностических и лечебных методов в оториноларингологии, результаты клинических исследований.</w:t>
            </w:r>
          </w:p>
        </w:tc>
      </w:tr>
      <w:tr w:rsidR="00AB6C21" w14:paraId="1A36687D" w14:textId="77777777" w:rsidTr="00AB6C21">
        <w:tc>
          <w:tcPr>
            <w:tcW w:w="846" w:type="dxa"/>
          </w:tcPr>
          <w:p w14:paraId="04A81FC3" w14:textId="346846C6" w:rsidR="00AB6C21" w:rsidRDefault="000C2688" w:rsidP="00030739">
            <w:r>
              <w:t>2</w:t>
            </w:r>
          </w:p>
        </w:tc>
        <w:tc>
          <w:tcPr>
            <w:tcW w:w="8499" w:type="dxa"/>
          </w:tcPr>
          <w:p w14:paraId="40D72F17" w14:textId="0CAF550E" w:rsidR="00AB6C21" w:rsidRDefault="000C2688" w:rsidP="00030739">
            <w:r>
              <w:t>Вестник оториноларингологии. Медицинский научно-практический журнал, всесторонне освещающий актуальные проблемы оториноларингологии.</w:t>
            </w:r>
          </w:p>
        </w:tc>
      </w:tr>
    </w:tbl>
    <w:p w14:paraId="7C5853CD" w14:textId="09ABA43A" w:rsidR="0055498F" w:rsidRDefault="0055498F" w:rsidP="0048149C">
      <w:pPr>
        <w:pStyle w:val="a4"/>
      </w:pPr>
    </w:p>
    <w:p w14:paraId="18C7F76D" w14:textId="77777777" w:rsidR="00DA4CFD" w:rsidRPr="000B4957" w:rsidRDefault="00DA4CFD" w:rsidP="0048149C">
      <w:pPr>
        <w:pStyle w:val="a4"/>
      </w:pPr>
    </w:p>
    <w:p w14:paraId="73339C36" w14:textId="31615997" w:rsidR="003F12B9" w:rsidRDefault="003F12B9" w:rsidP="003F12B9">
      <w:pPr>
        <w:pStyle w:val="a4"/>
      </w:pPr>
      <w:r>
        <w:t xml:space="preserve">10.4. Интернет- ресурсы  </w:t>
      </w: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709"/>
        <w:gridCol w:w="8499"/>
      </w:tblGrid>
      <w:tr w:rsidR="003F12B9" w14:paraId="16107AB3" w14:textId="77777777" w:rsidTr="003F12B9">
        <w:tc>
          <w:tcPr>
            <w:tcW w:w="709" w:type="dxa"/>
          </w:tcPr>
          <w:p w14:paraId="51F28B06" w14:textId="7F66F51D" w:rsidR="003F12B9" w:rsidRDefault="003F12B9" w:rsidP="003F12B9">
            <w:pPr>
              <w:pStyle w:val="a4"/>
              <w:ind w:left="0"/>
            </w:pPr>
            <w:r>
              <w:t>№</w:t>
            </w:r>
          </w:p>
        </w:tc>
        <w:tc>
          <w:tcPr>
            <w:tcW w:w="8499" w:type="dxa"/>
          </w:tcPr>
          <w:p w14:paraId="60CC3B6C" w14:textId="2E2AD8A8" w:rsidR="003F12B9" w:rsidRDefault="003F12B9" w:rsidP="003F12B9">
            <w:pPr>
              <w:pStyle w:val="a4"/>
              <w:ind w:left="0"/>
            </w:pPr>
            <w:r>
              <w:t>Наименование ресурса Краткая характеристика</w:t>
            </w:r>
          </w:p>
        </w:tc>
      </w:tr>
      <w:tr w:rsidR="003F12B9" w14:paraId="71666311" w14:textId="77777777" w:rsidTr="003F12B9">
        <w:tc>
          <w:tcPr>
            <w:tcW w:w="709" w:type="dxa"/>
          </w:tcPr>
          <w:p w14:paraId="113FDE0D" w14:textId="19C848D2" w:rsidR="003F12B9" w:rsidRDefault="003F12B9" w:rsidP="003F12B9">
            <w:pPr>
              <w:pStyle w:val="a4"/>
              <w:ind w:left="0"/>
            </w:pPr>
            <w:r>
              <w:t xml:space="preserve">1.  </w:t>
            </w:r>
          </w:p>
        </w:tc>
        <w:tc>
          <w:tcPr>
            <w:tcW w:w="8499" w:type="dxa"/>
          </w:tcPr>
          <w:p w14:paraId="5A3654F7" w14:textId="1D603B6B" w:rsidR="003F12B9" w:rsidRDefault="003F12B9" w:rsidP="003F12B9">
            <w:pPr>
              <w:pStyle w:val="a4"/>
              <w:ind w:left="0"/>
            </w:pPr>
            <w:r>
              <w:t>Научная электронная библиотека http://www.elibrary.ru/  Крупнейший российский информационный портал в области науки, технологии, медицины и образования, содержащий рефераты и полные тексты более 12 млн. научных статей и публикаций.</w:t>
            </w:r>
          </w:p>
        </w:tc>
      </w:tr>
      <w:tr w:rsidR="003F12B9" w14:paraId="0EB93754" w14:textId="77777777" w:rsidTr="003F12B9">
        <w:tc>
          <w:tcPr>
            <w:tcW w:w="709" w:type="dxa"/>
          </w:tcPr>
          <w:p w14:paraId="7FF36D1F" w14:textId="54B10BE0" w:rsidR="003F12B9" w:rsidRDefault="003F12B9" w:rsidP="003F12B9">
            <w:pPr>
              <w:pStyle w:val="a4"/>
              <w:ind w:left="0"/>
            </w:pPr>
            <w:r>
              <w:t xml:space="preserve">2.  </w:t>
            </w:r>
          </w:p>
        </w:tc>
        <w:tc>
          <w:tcPr>
            <w:tcW w:w="8499" w:type="dxa"/>
          </w:tcPr>
          <w:p w14:paraId="38AE3878" w14:textId="3A0AD16F" w:rsidR="003F12B9" w:rsidRDefault="003F12B9" w:rsidP="003F12B9">
            <w:pPr>
              <w:pStyle w:val="a4"/>
              <w:ind w:left="0"/>
            </w:pPr>
            <w:r>
              <w:t xml:space="preserve">«Консультант Врача. Электронная </w:t>
            </w:r>
            <w:proofErr w:type="spellStart"/>
            <w:r>
              <w:t>едицинская</w:t>
            </w:r>
            <w:proofErr w:type="spellEnd"/>
            <w:r>
              <w:t xml:space="preserve"> библиотека»  http://www.rosmedlib.ru</w:t>
            </w:r>
            <w:proofErr w:type="gramStart"/>
            <w:r>
              <w:t xml:space="preserve"> О</w:t>
            </w:r>
            <w:proofErr w:type="gramEnd"/>
            <w:r>
              <w:t xml:space="preserve">беспечивает доступ к интегральному каталогу образовательных </w:t>
            </w:r>
            <w:proofErr w:type="spellStart"/>
            <w:r>
              <w:t>Интернетресурсов</w:t>
            </w:r>
            <w:proofErr w:type="spellEnd"/>
            <w:r>
              <w:t xml:space="preserve">, к электронной библиотеке </w:t>
            </w:r>
            <w:proofErr w:type="spellStart"/>
            <w:r>
              <w:t>учебнометодических</w:t>
            </w:r>
            <w:proofErr w:type="spellEnd"/>
            <w:r>
              <w:t xml:space="preserve"> материалов, к ресурсам системы федеральных образовательных порталов. Система создана по заказу Федерального агентства по образованию.</w:t>
            </w:r>
          </w:p>
        </w:tc>
      </w:tr>
      <w:tr w:rsidR="003F12B9" w:rsidRPr="00055F09" w14:paraId="2520319C" w14:textId="77777777" w:rsidTr="003F12B9">
        <w:tc>
          <w:tcPr>
            <w:tcW w:w="709" w:type="dxa"/>
          </w:tcPr>
          <w:p w14:paraId="728C3BEC" w14:textId="64C6C5FE" w:rsidR="003F12B9" w:rsidRDefault="003F12B9" w:rsidP="003F12B9">
            <w:pPr>
              <w:pStyle w:val="a4"/>
              <w:ind w:left="0"/>
            </w:pPr>
            <w:r>
              <w:lastRenderedPageBreak/>
              <w:t xml:space="preserve">3.  </w:t>
            </w:r>
          </w:p>
        </w:tc>
        <w:tc>
          <w:tcPr>
            <w:tcW w:w="8499" w:type="dxa"/>
          </w:tcPr>
          <w:p w14:paraId="05A755A8" w14:textId="77777777" w:rsidR="003F12B9" w:rsidRPr="003F12B9" w:rsidRDefault="003F12B9" w:rsidP="003F12B9">
            <w:pPr>
              <w:rPr>
                <w:lang w:val="en-US"/>
              </w:rPr>
            </w:pPr>
            <w:proofErr w:type="spellStart"/>
            <w:r w:rsidRPr="003F12B9">
              <w:rPr>
                <w:lang w:val="en-US"/>
              </w:rPr>
              <w:t>ClinicalKey</w:t>
            </w:r>
            <w:proofErr w:type="spellEnd"/>
            <w:r w:rsidRPr="003F12B9">
              <w:rPr>
                <w:lang w:val="en-US"/>
              </w:rPr>
              <w:t xml:space="preserve"> https://www.clinicalkey.com/#!/ </w:t>
            </w:r>
          </w:p>
          <w:p w14:paraId="08E3C599" w14:textId="77777777" w:rsidR="003F12B9" w:rsidRPr="003F12B9" w:rsidRDefault="003F12B9" w:rsidP="003F12B9">
            <w:pPr>
              <w:pStyle w:val="a4"/>
              <w:ind w:left="0"/>
              <w:rPr>
                <w:lang w:val="en-US"/>
              </w:rPr>
            </w:pPr>
          </w:p>
        </w:tc>
      </w:tr>
      <w:tr w:rsidR="003F12B9" w:rsidRPr="003F12B9" w14:paraId="197D0CAE" w14:textId="77777777" w:rsidTr="003F12B9">
        <w:tc>
          <w:tcPr>
            <w:tcW w:w="709" w:type="dxa"/>
          </w:tcPr>
          <w:p w14:paraId="5F1BFBE5" w14:textId="47791A62" w:rsidR="003F12B9" w:rsidRPr="003F12B9" w:rsidRDefault="003F12B9" w:rsidP="003F12B9">
            <w:pPr>
              <w:pStyle w:val="a4"/>
              <w:ind w:left="0"/>
            </w:pPr>
            <w:r>
              <w:t>4.</w:t>
            </w:r>
          </w:p>
        </w:tc>
        <w:tc>
          <w:tcPr>
            <w:tcW w:w="8499" w:type="dxa"/>
          </w:tcPr>
          <w:p w14:paraId="061C1034" w14:textId="77777777" w:rsidR="003F12B9" w:rsidRDefault="003F12B9" w:rsidP="003F12B9">
            <w:r>
              <w:t xml:space="preserve">Электронно-библиотечная система </w:t>
            </w:r>
            <w:proofErr w:type="spellStart"/>
            <w:r>
              <w:t>КнигаФонд</w:t>
            </w:r>
            <w:proofErr w:type="spellEnd"/>
            <w:r>
              <w:t xml:space="preserve">  http://www.knigafund.ru/ </w:t>
            </w:r>
          </w:p>
          <w:p w14:paraId="7DA64C6A" w14:textId="4EC6CD9A" w:rsidR="003F12B9" w:rsidRDefault="003F12B9" w:rsidP="003F12B9">
            <w:r>
              <w:t xml:space="preserve">Обеспечивает доступ к интегральному каталогу образовательных </w:t>
            </w:r>
            <w:proofErr w:type="spellStart"/>
            <w:r>
              <w:t>Интернетресурсов</w:t>
            </w:r>
            <w:proofErr w:type="spellEnd"/>
            <w:r>
              <w:t xml:space="preserve">, к электронной библиотеке </w:t>
            </w:r>
            <w:proofErr w:type="spellStart"/>
            <w:r>
              <w:t>учебнометодических</w:t>
            </w:r>
            <w:proofErr w:type="spellEnd"/>
            <w:r>
              <w:t xml:space="preserve"> материалов, к ресурсам системы федеральных образовательных порталов. Система создана по заказу Федерального агентства по образованию. Обеспечивает доступ к интегральному каталогу научных Интернет ресурсов по различным разделам медицины</w:t>
            </w:r>
          </w:p>
          <w:p w14:paraId="4F9B724E" w14:textId="77777777" w:rsidR="003F12B9" w:rsidRPr="003F12B9" w:rsidRDefault="003F12B9" w:rsidP="003F12B9">
            <w:pPr>
              <w:pStyle w:val="a4"/>
              <w:ind w:left="0"/>
            </w:pPr>
          </w:p>
        </w:tc>
      </w:tr>
      <w:tr w:rsidR="003F12B9" w:rsidRPr="003F12B9" w14:paraId="45223B8B" w14:textId="77777777" w:rsidTr="003F12B9">
        <w:tc>
          <w:tcPr>
            <w:tcW w:w="709" w:type="dxa"/>
          </w:tcPr>
          <w:p w14:paraId="37CF443D" w14:textId="4C4E8A6D" w:rsidR="003F12B9" w:rsidRPr="003F12B9" w:rsidRDefault="003F12B9" w:rsidP="003F12B9">
            <w:pPr>
              <w:pStyle w:val="a4"/>
              <w:ind w:left="0"/>
            </w:pPr>
            <w:r>
              <w:t>5.</w:t>
            </w:r>
          </w:p>
        </w:tc>
        <w:tc>
          <w:tcPr>
            <w:tcW w:w="8499" w:type="dxa"/>
          </w:tcPr>
          <w:p w14:paraId="769DAD02" w14:textId="77777777" w:rsidR="003F12B9" w:rsidRDefault="003F12B9" w:rsidP="003F12B9">
            <w:r>
              <w:t xml:space="preserve">Электронно-библиотечная система НГМУ (ЭБС НГМУ) http://library.ngmu.ru/ </w:t>
            </w:r>
          </w:p>
          <w:p w14:paraId="020A38DF" w14:textId="77777777" w:rsidR="003F12B9" w:rsidRPr="000B4957" w:rsidRDefault="003F12B9" w:rsidP="003F12B9">
            <w: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  <w:p w14:paraId="25799A53" w14:textId="77777777" w:rsidR="003F12B9" w:rsidRPr="003F12B9" w:rsidRDefault="003F12B9" w:rsidP="003F12B9">
            <w:pPr>
              <w:pStyle w:val="a4"/>
              <w:ind w:left="0"/>
            </w:pPr>
          </w:p>
        </w:tc>
      </w:tr>
      <w:tr w:rsidR="003F12B9" w:rsidRPr="003F12B9" w14:paraId="13A44EB5" w14:textId="77777777" w:rsidTr="003F12B9">
        <w:tc>
          <w:tcPr>
            <w:tcW w:w="709" w:type="dxa"/>
          </w:tcPr>
          <w:p w14:paraId="031485B0" w14:textId="4FE931E9" w:rsidR="003F12B9" w:rsidRDefault="003F12B9" w:rsidP="003F12B9">
            <w:pPr>
              <w:pStyle w:val="a4"/>
              <w:ind w:left="0"/>
            </w:pPr>
            <w:r>
              <w:t>6.</w:t>
            </w:r>
          </w:p>
        </w:tc>
        <w:tc>
          <w:tcPr>
            <w:tcW w:w="8499" w:type="dxa"/>
          </w:tcPr>
          <w:p w14:paraId="14806910" w14:textId="77777777" w:rsidR="003F12B9" w:rsidRDefault="003F12B9" w:rsidP="003F12B9">
            <w:r>
              <w:t xml:space="preserve">Министерство здравоохранения  Российской Федерации: Документы  https://www.rosminzdrav.ru/documents. https://www.rosminzdrav.ru/ministry/ 61/22/stranitsa-979/stranitsa-983 </w:t>
            </w:r>
          </w:p>
          <w:p w14:paraId="4559732D" w14:textId="46049AD3" w:rsidR="003F12B9" w:rsidRDefault="003F12B9" w:rsidP="003F12B9">
            <w:r>
              <w:t xml:space="preserve">Обеспечивает доступ к интегральному каталогу нормативной документации, принятой в здравоохранении  (законы Российской Федерации, технические регламенты, международные и национальные стандарты, приказы, рекомендации). </w:t>
            </w:r>
          </w:p>
        </w:tc>
      </w:tr>
      <w:tr w:rsidR="003F12B9" w:rsidRPr="003F12B9" w14:paraId="4862DB4D" w14:textId="77777777" w:rsidTr="003F12B9">
        <w:tc>
          <w:tcPr>
            <w:tcW w:w="709" w:type="dxa"/>
          </w:tcPr>
          <w:p w14:paraId="3F768554" w14:textId="0C1D6DF6" w:rsidR="003F12B9" w:rsidRDefault="003F12B9" w:rsidP="003F12B9">
            <w:pPr>
              <w:pStyle w:val="a4"/>
              <w:ind w:left="0"/>
            </w:pPr>
            <w:r>
              <w:t>7.</w:t>
            </w:r>
          </w:p>
        </w:tc>
        <w:tc>
          <w:tcPr>
            <w:tcW w:w="8499" w:type="dxa"/>
          </w:tcPr>
          <w:p w14:paraId="53B886F9" w14:textId="44175A21" w:rsidR="003F12B9" w:rsidRDefault="003F12B9" w:rsidP="003F12B9">
            <w:r>
              <w:t xml:space="preserve">Министерство здравоохранения Новосибирской области. http://www.zdrav.nso.ru/page/1902 </w:t>
            </w:r>
          </w:p>
          <w:p w14:paraId="564719C1" w14:textId="26638A2C" w:rsidR="003F12B9" w:rsidRDefault="003F12B9" w:rsidP="003F12B9">
            <w:r>
              <w:t>Обеспечивает доступ к интегральному каталогу нормативной документации, принятой в здравоохранении  (законы Российской Федерации, НСО, технические регламенты, региональные и национальные стандарты, приказы, рекомендации).</w:t>
            </w:r>
          </w:p>
          <w:p w14:paraId="40E5BBCF" w14:textId="00B3D869" w:rsidR="003F12B9" w:rsidRDefault="003F12B9" w:rsidP="003F12B9"/>
        </w:tc>
      </w:tr>
    </w:tbl>
    <w:p w14:paraId="09079CC8" w14:textId="717A773E" w:rsidR="0048149C" w:rsidRDefault="0048149C" w:rsidP="00DF2C1A">
      <w:pPr>
        <w:pStyle w:val="a4"/>
      </w:pPr>
    </w:p>
    <w:p w14:paraId="023D7CD0" w14:textId="0BE9F1A3" w:rsidR="003F12B9" w:rsidRDefault="003F12B9" w:rsidP="00DF2C1A">
      <w:pPr>
        <w:pStyle w:val="a4"/>
      </w:pPr>
    </w:p>
    <w:p w14:paraId="19709DEC" w14:textId="711D84E6" w:rsidR="003F12B9" w:rsidRDefault="003F12B9" w:rsidP="003F12B9">
      <w:pPr>
        <w:pStyle w:val="a4"/>
      </w:pPr>
    </w:p>
    <w:p w14:paraId="39B462C6" w14:textId="77777777" w:rsidR="003F12B9" w:rsidRDefault="003F12B9">
      <w:pPr>
        <w:pStyle w:val="a4"/>
      </w:pPr>
    </w:p>
    <w:sectPr w:rsidR="003F12B9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51A047" w14:textId="77777777" w:rsidR="00CD5294" w:rsidRDefault="00CD5294" w:rsidP="009B6AEF">
      <w:pPr>
        <w:spacing w:after="0" w:line="240" w:lineRule="auto"/>
      </w:pPr>
      <w:r>
        <w:separator/>
      </w:r>
    </w:p>
  </w:endnote>
  <w:endnote w:type="continuationSeparator" w:id="0">
    <w:p w14:paraId="6D9B9048" w14:textId="77777777" w:rsidR="00CD5294" w:rsidRDefault="00CD5294" w:rsidP="009B6A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2276547"/>
      <w:docPartObj>
        <w:docPartGallery w:val="Page Numbers (Bottom of Page)"/>
        <w:docPartUnique/>
      </w:docPartObj>
    </w:sdtPr>
    <w:sdtEndPr/>
    <w:sdtContent>
      <w:p w14:paraId="4D33256F" w14:textId="51ACBEC8" w:rsidR="00053F9E" w:rsidRDefault="00053F9E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5F09">
          <w:rPr>
            <w:noProof/>
          </w:rPr>
          <w:t>4</w:t>
        </w:r>
        <w:r>
          <w:fldChar w:fldCharType="end"/>
        </w:r>
      </w:p>
    </w:sdtContent>
  </w:sdt>
  <w:p w14:paraId="2540E43E" w14:textId="77777777" w:rsidR="00053F9E" w:rsidRDefault="00053F9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31B217" w14:textId="77777777" w:rsidR="00CD5294" w:rsidRDefault="00CD5294" w:rsidP="009B6AEF">
      <w:pPr>
        <w:spacing w:after="0" w:line="240" w:lineRule="auto"/>
      </w:pPr>
      <w:r>
        <w:separator/>
      </w:r>
    </w:p>
  </w:footnote>
  <w:footnote w:type="continuationSeparator" w:id="0">
    <w:p w14:paraId="2DEA4000" w14:textId="77777777" w:rsidR="00CD5294" w:rsidRDefault="00CD5294" w:rsidP="009B6AEF">
      <w:pPr>
        <w:spacing w:after="0" w:line="240" w:lineRule="auto"/>
      </w:pPr>
      <w:r>
        <w:continuationSeparator/>
      </w:r>
    </w:p>
  </w:footnote>
  <w:footnote w:id="1">
    <w:p w14:paraId="54F87392" w14:textId="3068A1A7" w:rsidR="00053F9E" w:rsidRDefault="00053F9E" w:rsidP="007067EE">
      <w:pPr>
        <w:pStyle w:val="ac"/>
        <w:jc w:val="both"/>
      </w:pPr>
      <w:r>
        <w:rPr>
          <w:rStyle w:val="ae"/>
        </w:rPr>
        <w:footnoteRef/>
      </w:r>
      <w:r>
        <w:t xml:space="preserve"> </w:t>
      </w:r>
      <w:r w:rsidRPr="009B6AEF">
        <w:t>Пункт 4 статьи 76 Федерального закона от 29 декабря 2012 № 273-ФЗ «Об образовании в Российской Федерации» (Собрание законодательства Российской Федерации, 2012, № 53, ст. 7598; 2013, № 19, ст. 2326; № 23, ст. 2878, ст. 2930; № 27, ст. 3462; № 30, ст. 4036; № 48, ст. 6165; 2014, № 4, ст. 562; № 6, ст. 566; № 19, ст. 2289; № 22, ст. 2769; № 23, ст. 2933; № 26, ст. 3388; № 30, ст. 4217, ст. 4257, ст. 4263; 2015, № 42, ст. 53, ст. 72; № 14, ст. 2008; № 27, ст. 3951, ст. 3989; № 29, ст. 4339, ст. 4364; № 51, ст. 7241; 2016, № 1, ст. 8, ст. 9, ст. 24, ст.78) (далее – Федеральный закон № 273-ФЗ).  Пункт 9 приказа Министерства образования и науки Российской Федерации от 1 июня 2013 г. № 499  «Об утверждении Порядка организации и осуществления образовательной деятельности по дополнительным профессиональным программам» (зарегистрирован Министерством юстиции Российской Федерации 20 августа 2013 г., регистрационный № 29444) с изменениями, внесенными приказом Министерства образования и науки Российской Федерации от 15 ноября 2013 г. № 1244 (зарегистрирован Министерством юстиции Российской Федерации 14 января 2014 г., регистрационный № 31014) (далее – приказ Министерства образования и науки Российской Федерации № 499).  Приказ Министерства здравоохранения и социального развития Российской Федерации от 23 июля 2010 г. № 541н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в сфере здравоохранения» (зарегистрирован Министерством юстиции Российской Федерации 25 августа 2010 г., регистрационный № 18247).</w:t>
      </w:r>
    </w:p>
  </w:footnote>
  <w:footnote w:id="2">
    <w:p w14:paraId="692E3E24" w14:textId="77777777" w:rsidR="00053F9E" w:rsidRPr="007067EE" w:rsidRDefault="00053F9E" w:rsidP="00DB6BAF">
      <w:pPr>
        <w:shd w:val="clear" w:color="auto" w:fill="FFFFFF"/>
        <w:spacing w:after="0" w:line="240" w:lineRule="auto"/>
        <w:jc w:val="both"/>
        <w:outlineLvl w:val="0"/>
        <w:rPr>
          <w:rFonts w:eastAsia="Times New Roman" w:cstheme="minorHAnsi"/>
          <w:color w:val="22272F"/>
          <w:kern w:val="36"/>
          <w:sz w:val="20"/>
          <w:szCs w:val="20"/>
          <w:lang w:eastAsia="ru-RU"/>
        </w:rPr>
      </w:pPr>
      <w:r>
        <w:rPr>
          <w:rStyle w:val="ae"/>
        </w:rPr>
        <w:footnoteRef/>
      </w:r>
      <w:r>
        <w:t xml:space="preserve"> </w:t>
      </w:r>
      <w:r w:rsidRPr="007067EE">
        <w:rPr>
          <w:rFonts w:eastAsia="Times New Roman" w:cstheme="minorHAnsi"/>
          <w:color w:val="22272F"/>
          <w:kern w:val="36"/>
          <w:sz w:val="20"/>
          <w:szCs w:val="20"/>
          <w:lang w:eastAsia="ru-RU"/>
        </w:rPr>
        <w:t>Приказ Министерства труда и социальной защиты РФ от 4 августа 2017 г. N 612н "Об утверждении профессионального стандарта "Врач-оториноларинголог"</w:t>
      </w:r>
    </w:p>
    <w:p w14:paraId="477DEE3B" w14:textId="2E12D853" w:rsidR="00053F9E" w:rsidRDefault="00053F9E" w:rsidP="00DB6BAF">
      <w:pPr>
        <w:pStyle w:val="ac"/>
        <w:jc w:val="both"/>
      </w:pPr>
    </w:p>
  </w:footnote>
  <w:footnote w:id="3">
    <w:p w14:paraId="497FEEF7" w14:textId="616AE8AE" w:rsidR="00053F9E" w:rsidRDefault="00053F9E" w:rsidP="00DB6BAF">
      <w:pPr>
        <w:pStyle w:val="ac"/>
        <w:jc w:val="both"/>
      </w:pPr>
      <w:r>
        <w:rPr>
          <w:rStyle w:val="ae"/>
        </w:rPr>
        <w:footnoteRef/>
      </w:r>
      <w:r>
        <w:t xml:space="preserve"> </w:t>
      </w:r>
      <w:r w:rsidRPr="007067EE">
        <w:t>Подпункт 1 пункта 10 статьи 60 Федерального закона № 273-ФЗ, пункт 19 приказа Министерства образования  и науки Российской Федерации № 499</w:t>
      </w:r>
      <w:r>
        <w:t xml:space="preserve">; </w:t>
      </w:r>
      <w:r w:rsidRPr="007067EE">
        <w:t>Приказ Минздрава России N 334н от 02.06.2016 «Об утверждении Положения об аккредитации специалистов» (с изменениями на 26.04.2018)</w:t>
      </w:r>
      <w:r>
        <w:t>;</w:t>
      </w:r>
      <w:r w:rsidRPr="007067EE"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A2A14"/>
    <w:multiLevelType w:val="hybridMultilevel"/>
    <w:tmpl w:val="1D940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E3988"/>
    <w:multiLevelType w:val="hybridMultilevel"/>
    <w:tmpl w:val="936062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8644BD"/>
    <w:multiLevelType w:val="hybridMultilevel"/>
    <w:tmpl w:val="819497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E207F7"/>
    <w:multiLevelType w:val="hybridMultilevel"/>
    <w:tmpl w:val="82F2F4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584D36"/>
    <w:multiLevelType w:val="hybridMultilevel"/>
    <w:tmpl w:val="8494A170"/>
    <w:lvl w:ilvl="0" w:tplc="78A4BB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7D36457"/>
    <w:multiLevelType w:val="hybridMultilevel"/>
    <w:tmpl w:val="B42ED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0E623A"/>
    <w:multiLevelType w:val="hybridMultilevel"/>
    <w:tmpl w:val="95602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104103"/>
    <w:multiLevelType w:val="hybridMultilevel"/>
    <w:tmpl w:val="EF2AD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FF3EE8"/>
    <w:multiLevelType w:val="hybridMultilevel"/>
    <w:tmpl w:val="AAB6AA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B832D7"/>
    <w:multiLevelType w:val="hybridMultilevel"/>
    <w:tmpl w:val="2662DD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BE1483"/>
    <w:multiLevelType w:val="hybridMultilevel"/>
    <w:tmpl w:val="3EBE7D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2B21B3"/>
    <w:multiLevelType w:val="hybridMultilevel"/>
    <w:tmpl w:val="30988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8B0B6B"/>
    <w:multiLevelType w:val="hybridMultilevel"/>
    <w:tmpl w:val="BFEEC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1"/>
  </w:num>
  <w:num w:numId="5">
    <w:abstractNumId w:val="9"/>
  </w:num>
  <w:num w:numId="6">
    <w:abstractNumId w:val="12"/>
  </w:num>
  <w:num w:numId="7">
    <w:abstractNumId w:val="6"/>
  </w:num>
  <w:num w:numId="8">
    <w:abstractNumId w:val="11"/>
  </w:num>
  <w:num w:numId="9">
    <w:abstractNumId w:val="8"/>
  </w:num>
  <w:num w:numId="10">
    <w:abstractNumId w:val="7"/>
  </w:num>
  <w:num w:numId="11">
    <w:abstractNumId w:val="0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ADD"/>
    <w:rsid w:val="00011ACC"/>
    <w:rsid w:val="00011CEF"/>
    <w:rsid w:val="00030739"/>
    <w:rsid w:val="00034E4F"/>
    <w:rsid w:val="0004627B"/>
    <w:rsid w:val="00047BC8"/>
    <w:rsid w:val="00053F9E"/>
    <w:rsid w:val="00055F09"/>
    <w:rsid w:val="000622DD"/>
    <w:rsid w:val="00086ADD"/>
    <w:rsid w:val="000A77A0"/>
    <w:rsid w:val="000B0ED8"/>
    <w:rsid w:val="000B4957"/>
    <w:rsid w:val="000C2688"/>
    <w:rsid w:val="000E03E5"/>
    <w:rsid w:val="000F540F"/>
    <w:rsid w:val="0010430F"/>
    <w:rsid w:val="001050BD"/>
    <w:rsid w:val="00111046"/>
    <w:rsid w:val="00111167"/>
    <w:rsid w:val="00111990"/>
    <w:rsid w:val="001137E9"/>
    <w:rsid w:val="00116CB0"/>
    <w:rsid w:val="0013251F"/>
    <w:rsid w:val="00142010"/>
    <w:rsid w:val="0014668A"/>
    <w:rsid w:val="00146D7D"/>
    <w:rsid w:val="00157450"/>
    <w:rsid w:val="001751D1"/>
    <w:rsid w:val="001A344D"/>
    <w:rsid w:val="001A4325"/>
    <w:rsid w:val="001D0EDE"/>
    <w:rsid w:val="001D54D9"/>
    <w:rsid w:val="001D7CDE"/>
    <w:rsid w:val="001E1637"/>
    <w:rsid w:val="002215F3"/>
    <w:rsid w:val="00242C8B"/>
    <w:rsid w:val="002433F1"/>
    <w:rsid w:val="00295289"/>
    <w:rsid w:val="00297D7F"/>
    <w:rsid w:val="002A047E"/>
    <w:rsid w:val="002A0F61"/>
    <w:rsid w:val="002A1668"/>
    <w:rsid w:val="002C0572"/>
    <w:rsid w:val="002E0714"/>
    <w:rsid w:val="002E33C3"/>
    <w:rsid w:val="002F3D9C"/>
    <w:rsid w:val="00306C85"/>
    <w:rsid w:val="003232A8"/>
    <w:rsid w:val="00332812"/>
    <w:rsid w:val="00336B2F"/>
    <w:rsid w:val="00351D2F"/>
    <w:rsid w:val="003726BD"/>
    <w:rsid w:val="003778F2"/>
    <w:rsid w:val="00386926"/>
    <w:rsid w:val="00392DAA"/>
    <w:rsid w:val="003A578C"/>
    <w:rsid w:val="003A77E7"/>
    <w:rsid w:val="003B0D01"/>
    <w:rsid w:val="003C0293"/>
    <w:rsid w:val="003D5D6E"/>
    <w:rsid w:val="003F12B9"/>
    <w:rsid w:val="0041066C"/>
    <w:rsid w:val="00430103"/>
    <w:rsid w:val="00462550"/>
    <w:rsid w:val="0047795E"/>
    <w:rsid w:val="0048149C"/>
    <w:rsid w:val="004C04F5"/>
    <w:rsid w:val="004C1C8E"/>
    <w:rsid w:val="004C6DFC"/>
    <w:rsid w:val="004E320C"/>
    <w:rsid w:val="005105EF"/>
    <w:rsid w:val="005404E1"/>
    <w:rsid w:val="0054205E"/>
    <w:rsid w:val="0055124F"/>
    <w:rsid w:val="0055495A"/>
    <w:rsid w:val="0055498F"/>
    <w:rsid w:val="005571B3"/>
    <w:rsid w:val="00560192"/>
    <w:rsid w:val="005810A3"/>
    <w:rsid w:val="00591F28"/>
    <w:rsid w:val="0059405C"/>
    <w:rsid w:val="005B1D9F"/>
    <w:rsid w:val="005B5702"/>
    <w:rsid w:val="005C407E"/>
    <w:rsid w:val="005C6FD8"/>
    <w:rsid w:val="005D50DE"/>
    <w:rsid w:val="005D75D9"/>
    <w:rsid w:val="005E5E25"/>
    <w:rsid w:val="005F4C0A"/>
    <w:rsid w:val="005F678E"/>
    <w:rsid w:val="006059B7"/>
    <w:rsid w:val="006145D4"/>
    <w:rsid w:val="00616176"/>
    <w:rsid w:val="00623ED8"/>
    <w:rsid w:val="006353A0"/>
    <w:rsid w:val="0064271C"/>
    <w:rsid w:val="0064423C"/>
    <w:rsid w:val="00655A47"/>
    <w:rsid w:val="0066458D"/>
    <w:rsid w:val="006717F3"/>
    <w:rsid w:val="006B46FA"/>
    <w:rsid w:val="006C18CE"/>
    <w:rsid w:val="006D5593"/>
    <w:rsid w:val="006F72CC"/>
    <w:rsid w:val="007067EE"/>
    <w:rsid w:val="00706CDC"/>
    <w:rsid w:val="00714B5E"/>
    <w:rsid w:val="00727F78"/>
    <w:rsid w:val="0073266C"/>
    <w:rsid w:val="0073409C"/>
    <w:rsid w:val="00747C37"/>
    <w:rsid w:val="00782D40"/>
    <w:rsid w:val="007B3B36"/>
    <w:rsid w:val="007C35B1"/>
    <w:rsid w:val="007D5B5F"/>
    <w:rsid w:val="007E07C7"/>
    <w:rsid w:val="00804418"/>
    <w:rsid w:val="00812712"/>
    <w:rsid w:val="00831A5F"/>
    <w:rsid w:val="00834DC7"/>
    <w:rsid w:val="00835B63"/>
    <w:rsid w:val="00844A03"/>
    <w:rsid w:val="00846A8D"/>
    <w:rsid w:val="00852D2E"/>
    <w:rsid w:val="008874F2"/>
    <w:rsid w:val="008954B7"/>
    <w:rsid w:val="008C0FFE"/>
    <w:rsid w:val="008C3D19"/>
    <w:rsid w:val="008C7D6C"/>
    <w:rsid w:val="008D14DB"/>
    <w:rsid w:val="008E38F9"/>
    <w:rsid w:val="00904F49"/>
    <w:rsid w:val="00905D83"/>
    <w:rsid w:val="00906028"/>
    <w:rsid w:val="00911541"/>
    <w:rsid w:val="00920BEC"/>
    <w:rsid w:val="009213F3"/>
    <w:rsid w:val="00923C1B"/>
    <w:rsid w:val="0093269E"/>
    <w:rsid w:val="00940B57"/>
    <w:rsid w:val="00984579"/>
    <w:rsid w:val="0098487D"/>
    <w:rsid w:val="0098494E"/>
    <w:rsid w:val="00986D43"/>
    <w:rsid w:val="009949BE"/>
    <w:rsid w:val="009A0388"/>
    <w:rsid w:val="009A3A95"/>
    <w:rsid w:val="009B06B4"/>
    <w:rsid w:val="009B6AEF"/>
    <w:rsid w:val="009D238F"/>
    <w:rsid w:val="009E5292"/>
    <w:rsid w:val="00A01564"/>
    <w:rsid w:val="00A47E93"/>
    <w:rsid w:val="00A54879"/>
    <w:rsid w:val="00A57CD6"/>
    <w:rsid w:val="00A75EFE"/>
    <w:rsid w:val="00A94295"/>
    <w:rsid w:val="00AB6C21"/>
    <w:rsid w:val="00AE1F19"/>
    <w:rsid w:val="00AE4A62"/>
    <w:rsid w:val="00B02C7E"/>
    <w:rsid w:val="00B06C5F"/>
    <w:rsid w:val="00B101B3"/>
    <w:rsid w:val="00B11B84"/>
    <w:rsid w:val="00B430DC"/>
    <w:rsid w:val="00B616CE"/>
    <w:rsid w:val="00B65E2B"/>
    <w:rsid w:val="00B67E03"/>
    <w:rsid w:val="00B73886"/>
    <w:rsid w:val="00B959EC"/>
    <w:rsid w:val="00BA55EE"/>
    <w:rsid w:val="00C05EC5"/>
    <w:rsid w:val="00C50FA7"/>
    <w:rsid w:val="00C51039"/>
    <w:rsid w:val="00C72B8E"/>
    <w:rsid w:val="00C816EE"/>
    <w:rsid w:val="00C82CFE"/>
    <w:rsid w:val="00C86729"/>
    <w:rsid w:val="00CA4BF4"/>
    <w:rsid w:val="00CC67AF"/>
    <w:rsid w:val="00CD0C22"/>
    <w:rsid w:val="00CD5294"/>
    <w:rsid w:val="00CE6171"/>
    <w:rsid w:val="00CE69EA"/>
    <w:rsid w:val="00D01466"/>
    <w:rsid w:val="00D11E87"/>
    <w:rsid w:val="00D44A9E"/>
    <w:rsid w:val="00D52A7F"/>
    <w:rsid w:val="00D73AA0"/>
    <w:rsid w:val="00D90EC7"/>
    <w:rsid w:val="00DA4CFD"/>
    <w:rsid w:val="00DB5E09"/>
    <w:rsid w:val="00DB6BAF"/>
    <w:rsid w:val="00DF2C1A"/>
    <w:rsid w:val="00DF6989"/>
    <w:rsid w:val="00DF71B5"/>
    <w:rsid w:val="00E31BA0"/>
    <w:rsid w:val="00E442A7"/>
    <w:rsid w:val="00E44FC1"/>
    <w:rsid w:val="00E4778D"/>
    <w:rsid w:val="00E55F1D"/>
    <w:rsid w:val="00E61982"/>
    <w:rsid w:val="00E866C7"/>
    <w:rsid w:val="00EA1DC8"/>
    <w:rsid w:val="00EA7444"/>
    <w:rsid w:val="00EA7814"/>
    <w:rsid w:val="00EB6CF8"/>
    <w:rsid w:val="00EC41FD"/>
    <w:rsid w:val="00EC44E7"/>
    <w:rsid w:val="00EC7E01"/>
    <w:rsid w:val="00ED052A"/>
    <w:rsid w:val="00EE5D62"/>
    <w:rsid w:val="00F13E0E"/>
    <w:rsid w:val="00F3096B"/>
    <w:rsid w:val="00F32A84"/>
    <w:rsid w:val="00F51D54"/>
    <w:rsid w:val="00F73541"/>
    <w:rsid w:val="00F75D57"/>
    <w:rsid w:val="00F947D4"/>
    <w:rsid w:val="00FD0BF6"/>
    <w:rsid w:val="00FD6F5D"/>
    <w:rsid w:val="00FE5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E25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F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48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86926"/>
    <w:pPr>
      <w:ind w:left="720"/>
      <w:contextualSpacing/>
    </w:pPr>
  </w:style>
  <w:style w:type="paragraph" w:styleId="a5">
    <w:name w:val="endnote text"/>
    <w:basedOn w:val="a"/>
    <w:link w:val="a6"/>
    <w:uiPriority w:val="99"/>
    <w:unhideWhenUsed/>
    <w:rsid w:val="009B6AEF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rsid w:val="009B6AEF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9B6AE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9B6A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B6AEF"/>
  </w:style>
  <w:style w:type="paragraph" w:styleId="aa">
    <w:name w:val="footer"/>
    <w:basedOn w:val="a"/>
    <w:link w:val="ab"/>
    <w:uiPriority w:val="99"/>
    <w:unhideWhenUsed/>
    <w:rsid w:val="009B6A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B6AEF"/>
  </w:style>
  <w:style w:type="paragraph" w:styleId="ac">
    <w:name w:val="footnote text"/>
    <w:basedOn w:val="a"/>
    <w:link w:val="ad"/>
    <w:uiPriority w:val="99"/>
    <w:semiHidden/>
    <w:unhideWhenUsed/>
    <w:rsid w:val="00295289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295289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295289"/>
    <w:rPr>
      <w:vertAlign w:val="superscript"/>
    </w:rPr>
  </w:style>
  <w:style w:type="paragraph" w:styleId="af">
    <w:name w:val="Body Text"/>
    <w:basedOn w:val="a"/>
    <w:link w:val="af0"/>
    <w:rsid w:val="00047BC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0">
    <w:name w:val="Основной текст Знак"/>
    <w:basedOn w:val="a0"/>
    <w:link w:val="af"/>
    <w:rsid w:val="00047BC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1">
    <w:name w:val="Balloon Text"/>
    <w:basedOn w:val="a"/>
    <w:link w:val="af2"/>
    <w:uiPriority w:val="99"/>
    <w:semiHidden/>
    <w:unhideWhenUsed/>
    <w:rsid w:val="00C72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C72B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F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48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86926"/>
    <w:pPr>
      <w:ind w:left="720"/>
      <w:contextualSpacing/>
    </w:pPr>
  </w:style>
  <w:style w:type="paragraph" w:styleId="a5">
    <w:name w:val="endnote text"/>
    <w:basedOn w:val="a"/>
    <w:link w:val="a6"/>
    <w:uiPriority w:val="99"/>
    <w:unhideWhenUsed/>
    <w:rsid w:val="009B6AEF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basedOn w:val="a0"/>
    <w:link w:val="a5"/>
    <w:uiPriority w:val="99"/>
    <w:rsid w:val="009B6AEF"/>
    <w:rPr>
      <w:sz w:val="20"/>
      <w:szCs w:val="20"/>
    </w:rPr>
  </w:style>
  <w:style w:type="character" w:styleId="a7">
    <w:name w:val="endnote reference"/>
    <w:basedOn w:val="a0"/>
    <w:uiPriority w:val="99"/>
    <w:semiHidden/>
    <w:unhideWhenUsed/>
    <w:rsid w:val="009B6AE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9B6A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B6AEF"/>
  </w:style>
  <w:style w:type="paragraph" w:styleId="aa">
    <w:name w:val="footer"/>
    <w:basedOn w:val="a"/>
    <w:link w:val="ab"/>
    <w:uiPriority w:val="99"/>
    <w:unhideWhenUsed/>
    <w:rsid w:val="009B6A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B6AEF"/>
  </w:style>
  <w:style w:type="paragraph" w:styleId="ac">
    <w:name w:val="footnote text"/>
    <w:basedOn w:val="a"/>
    <w:link w:val="ad"/>
    <w:uiPriority w:val="99"/>
    <w:semiHidden/>
    <w:unhideWhenUsed/>
    <w:rsid w:val="00295289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295289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295289"/>
    <w:rPr>
      <w:vertAlign w:val="superscript"/>
    </w:rPr>
  </w:style>
  <w:style w:type="paragraph" w:styleId="af">
    <w:name w:val="Body Text"/>
    <w:basedOn w:val="a"/>
    <w:link w:val="af0"/>
    <w:rsid w:val="00047BC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0">
    <w:name w:val="Основной текст Знак"/>
    <w:basedOn w:val="a0"/>
    <w:link w:val="af"/>
    <w:rsid w:val="00047BC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1">
    <w:name w:val="Balloon Text"/>
    <w:basedOn w:val="a"/>
    <w:link w:val="af2"/>
    <w:uiPriority w:val="99"/>
    <w:semiHidden/>
    <w:unhideWhenUsed/>
    <w:rsid w:val="00C72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C72B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2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C7FF4-566D-48F7-9E8E-5FF6C2DD0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6848</Words>
  <Characters>39034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Чаукина</dc:creator>
  <cp:lastModifiedBy>Пользователь Windows</cp:lastModifiedBy>
  <cp:revision>2</cp:revision>
  <cp:lastPrinted>2020-12-15T05:48:00Z</cp:lastPrinted>
  <dcterms:created xsi:type="dcterms:W3CDTF">2021-05-13T02:17:00Z</dcterms:created>
  <dcterms:modified xsi:type="dcterms:W3CDTF">2021-05-13T02:17:00Z</dcterms:modified>
</cp:coreProperties>
</file>