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09A" w:rsidRPr="009E2A11" w:rsidRDefault="0073309A" w:rsidP="0073309A">
      <w:pPr>
        <w:jc w:val="both"/>
        <w:rPr>
          <w:lang w:bidi="he-IL"/>
        </w:rPr>
      </w:pPr>
      <w:r>
        <w:rPr>
          <w:i/>
          <w:sz w:val="28"/>
          <w:szCs w:val="28"/>
        </w:rPr>
        <w:t>Проведение анализа рентгенологического снимка</w:t>
      </w:r>
    </w:p>
    <w:p w:rsidR="0073309A" w:rsidRDefault="00217A12" w:rsidP="0073309A">
      <w:pPr>
        <w:jc w:val="both"/>
        <w:rPr>
          <w:rFonts w:eastAsia="+mn-ea"/>
          <w:bCs/>
          <w:sz w:val="24"/>
          <w:szCs w:val="24"/>
        </w:rPr>
      </w:pPr>
      <w:r>
        <w:rPr>
          <w:rFonts w:eastAsia="+mn-ea"/>
          <w:bCs/>
          <w:sz w:val="24"/>
          <w:szCs w:val="24"/>
        </w:rPr>
        <w:t xml:space="preserve">  1 вариант</w:t>
      </w:r>
    </w:p>
    <w:p w:rsidR="0073309A" w:rsidRPr="00E53C13" w:rsidRDefault="0073309A" w:rsidP="0073309A">
      <w:pPr>
        <w:pStyle w:val="a3"/>
        <w:widowControl/>
        <w:numPr>
          <w:ilvl w:val="0"/>
          <w:numId w:val="1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t>На рентгенограмме у новорожденного выявляются зачатки:</w:t>
      </w:r>
    </w:p>
    <w:p w:rsidR="0073309A" w:rsidRPr="00E53C13" w:rsidRDefault="0073309A" w:rsidP="0073309A">
      <w:pPr>
        <w:pStyle w:val="a3"/>
        <w:widowControl/>
        <w:numPr>
          <w:ilvl w:val="0"/>
          <w:numId w:val="5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t>только всех временных зубов</w:t>
      </w:r>
    </w:p>
    <w:p w:rsidR="0073309A" w:rsidRPr="00E53C13" w:rsidRDefault="0073309A" w:rsidP="0073309A">
      <w:pPr>
        <w:pStyle w:val="a3"/>
        <w:widowControl/>
        <w:numPr>
          <w:ilvl w:val="0"/>
          <w:numId w:val="5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t>всех временных и постоянных резцов и клыков</w:t>
      </w:r>
    </w:p>
    <w:p w:rsidR="0073309A" w:rsidRPr="00E53C13" w:rsidRDefault="0073309A" w:rsidP="0073309A">
      <w:pPr>
        <w:pStyle w:val="a3"/>
        <w:widowControl/>
        <w:numPr>
          <w:ilvl w:val="0"/>
          <w:numId w:val="5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t>всех временных и постоянных первых моляров</w:t>
      </w:r>
    </w:p>
    <w:p w:rsidR="0073309A" w:rsidRPr="00E53C13" w:rsidRDefault="0073309A" w:rsidP="0073309A">
      <w:pPr>
        <w:pStyle w:val="a3"/>
        <w:widowControl/>
        <w:numPr>
          <w:ilvl w:val="0"/>
          <w:numId w:val="5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t>всех временных и постоянных зубов</w:t>
      </w:r>
    </w:p>
    <w:p w:rsidR="0073309A" w:rsidRPr="00E53C13" w:rsidRDefault="0073309A" w:rsidP="0073309A">
      <w:pPr>
        <w:pStyle w:val="a3"/>
        <w:widowControl/>
        <w:numPr>
          <w:ilvl w:val="0"/>
          <w:numId w:val="1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t xml:space="preserve">Фолликулы постоянных вторых моляров и </w:t>
      </w:r>
      <w:proofErr w:type="spellStart"/>
      <w:r w:rsidRPr="00E53C13">
        <w:rPr>
          <w:sz w:val="24"/>
          <w:szCs w:val="24"/>
        </w:rPr>
        <w:t>премоляров</w:t>
      </w:r>
      <w:proofErr w:type="spellEnd"/>
      <w:r w:rsidRPr="00E53C13">
        <w:rPr>
          <w:sz w:val="24"/>
          <w:szCs w:val="24"/>
        </w:rPr>
        <w:t xml:space="preserve"> выявляются на рентгенограмме:</w:t>
      </w:r>
    </w:p>
    <w:p w:rsidR="0073309A" w:rsidRPr="00E53C13" w:rsidRDefault="0073309A" w:rsidP="0073309A">
      <w:pPr>
        <w:pStyle w:val="a3"/>
        <w:widowControl/>
        <w:numPr>
          <w:ilvl w:val="0"/>
          <w:numId w:val="6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t>в первом полугодии после рождения</w:t>
      </w:r>
    </w:p>
    <w:p w:rsidR="0073309A" w:rsidRPr="00E53C13" w:rsidRDefault="0073309A" w:rsidP="0073309A">
      <w:pPr>
        <w:pStyle w:val="a3"/>
        <w:widowControl/>
        <w:numPr>
          <w:ilvl w:val="0"/>
          <w:numId w:val="6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t>во втором полугодии первого года после рождения</w:t>
      </w:r>
    </w:p>
    <w:p w:rsidR="0073309A" w:rsidRPr="00E53C13" w:rsidRDefault="0073309A" w:rsidP="0073309A">
      <w:pPr>
        <w:pStyle w:val="a3"/>
        <w:widowControl/>
        <w:numPr>
          <w:ilvl w:val="0"/>
          <w:numId w:val="6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t>на 2-м году жизни</w:t>
      </w:r>
    </w:p>
    <w:p w:rsidR="0073309A" w:rsidRPr="00E53C13" w:rsidRDefault="0073309A" w:rsidP="0073309A">
      <w:pPr>
        <w:pStyle w:val="a3"/>
        <w:widowControl/>
        <w:numPr>
          <w:ilvl w:val="0"/>
          <w:numId w:val="6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t>с 2,5-3 лет</w:t>
      </w:r>
    </w:p>
    <w:p w:rsidR="0073309A" w:rsidRPr="00E53C13" w:rsidRDefault="0073309A" w:rsidP="0073309A">
      <w:pPr>
        <w:pStyle w:val="a3"/>
        <w:widowControl/>
        <w:numPr>
          <w:ilvl w:val="0"/>
          <w:numId w:val="1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t>Фолликулы третьего постоянного моляра на рентгенограмме определяется в возрасте</w:t>
      </w:r>
    </w:p>
    <w:p w:rsidR="0073309A" w:rsidRPr="00E53C13" w:rsidRDefault="0073309A" w:rsidP="0073309A">
      <w:pPr>
        <w:pStyle w:val="a3"/>
        <w:widowControl/>
        <w:numPr>
          <w:ilvl w:val="0"/>
          <w:numId w:val="7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t>2,5-3 лет</w:t>
      </w:r>
    </w:p>
    <w:p w:rsidR="0073309A" w:rsidRPr="00E53C13" w:rsidRDefault="0073309A" w:rsidP="0073309A">
      <w:pPr>
        <w:pStyle w:val="a3"/>
        <w:widowControl/>
        <w:numPr>
          <w:ilvl w:val="0"/>
          <w:numId w:val="7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t>4-5 лет</w:t>
      </w:r>
    </w:p>
    <w:p w:rsidR="0073309A" w:rsidRPr="00E53C13" w:rsidRDefault="0073309A" w:rsidP="0073309A">
      <w:pPr>
        <w:pStyle w:val="a3"/>
        <w:widowControl/>
        <w:numPr>
          <w:ilvl w:val="0"/>
          <w:numId w:val="7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t>5-6 лет</w:t>
      </w:r>
    </w:p>
    <w:p w:rsidR="0073309A" w:rsidRPr="00E53C13" w:rsidRDefault="0073309A" w:rsidP="0073309A">
      <w:pPr>
        <w:pStyle w:val="a3"/>
        <w:widowControl/>
        <w:numPr>
          <w:ilvl w:val="0"/>
          <w:numId w:val="7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t>7-8 лет</w:t>
      </w:r>
    </w:p>
    <w:p w:rsidR="0073309A" w:rsidRPr="00E53C13" w:rsidRDefault="0073309A" w:rsidP="0073309A">
      <w:pPr>
        <w:pStyle w:val="a3"/>
        <w:widowControl/>
        <w:numPr>
          <w:ilvl w:val="0"/>
          <w:numId w:val="1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t>Ростковая зона корня зуба на рентгенограмме определяется как очаг разрежения кости</w:t>
      </w:r>
    </w:p>
    <w:p w:rsidR="0073309A" w:rsidRPr="00E53C13" w:rsidRDefault="0073309A" w:rsidP="0073309A">
      <w:pPr>
        <w:pStyle w:val="a3"/>
        <w:widowControl/>
        <w:numPr>
          <w:ilvl w:val="0"/>
          <w:numId w:val="2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t>с четкими контурами у верхушки корня с узким каналом</w:t>
      </w:r>
    </w:p>
    <w:p w:rsidR="0073309A" w:rsidRPr="00E53C13" w:rsidRDefault="0073309A" w:rsidP="0073309A">
      <w:pPr>
        <w:pStyle w:val="a3"/>
        <w:widowControl/>
        <w:numPr>
          <w:ilvl w:val="0"/>
          <w:numId w:val="2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t>ограниченного по периферии компактной пластинкой у верхушки корня с широким каналом</w:t>
      </w:r>
    </w:p>
    <w:p w:rsidR="0073309A" w:rsidRPr="00E53C13" w:rsidRDefault="0073309A" w:rsidP="0073309A">
      <w:pPr>
        <w:pStyle w:val="a3"/>
        <w:widowControl/>
        <w:numPr>
          <w:ilvl w:val="0"/>
          <w:numId w:val="2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t>с нечеткими контурами пламеобразных очертаний у верхушки корня с широким каналом</w:t>
      </w:r>
    </w:p>
    <w:p w:rsidR="0073309A" w:rsidRPr="00E53C13" w:rsidRDefault="0073309A" w:rsidP="0073309A">
      <w:pPr>
        <w:pStyle w:val="a3"/>
        <w:widowControl/>
        <w:numPr>
          <w:ilvl w:val="0"/>
          <w:numId w:val="1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t>Корень в стадии несформированной верхушки на рентгенограмме проецируется</w:t>
      </w:r>
    </w:p>
    <w:p w:rsidR="0073309A" w:rsidRPr="00E53C13" w:rsidRDefault="0073309A" w:rsidP="0073309A">
      <w:pPr>
        <w:pStyle w:val="a3"/>
        <w:widowControl/>
        <w:numPr>
          <w:ilvl w:val="0"/>
          <w:numId w:val="3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t>нормальной длины, с заостренной верхушкой, апикальное отверстие узкое</w:t>
      </w:r>
    </w:p>
    <w:p w:rsidR="0073309A" w:rsidRPr="00E53C13" w:rsidRDefault="0073309A" w:rsidP="0073309A">
      <w:pPr>
        <w:pStyle w:val="a3"/>
        <w:widowControl/>
        <w:numPr>
          <w:ilvl w:val="0"/>
          <w:numId w:val="3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t>нормальной длины, с заостренной верхушкой, апикальное отверстие широкое</w:t>
      </w:r>
    </w:p>
    <w:p w:rsidR="0073309A" w:rsidRPr="00E53C13" w:rsidRDefault="0073309A" w:rsidP="0073309A">
      <w:pPr>
        <w:pStyle w:val="a3"/>
        <w:widowControl/>
        <w:numPr>
          <w:ilvl w:val="0"/>
          <w:numId w:val="3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t>короче нормальной длины, корневой канал узкий</w:t>
      </w:r>
    </w:p>
    <w:p w:rsidR="0073309A" w:rsidRPr="00E53C13" w:rsidRDefault="0073309A" w:rsidP="0073309A">
      <w:pPr>
        <w:pStyle w:val="a3"/>
        <w:widowControl/>
        <w:numPr>
          <w:ilvl w:val="0"/>
          <w:numId w:val="3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t>короче нормальной длины, корневой канал широкий, расширяющийся у верхушки корня</w:t>
      </w:r>
    </w:p>
    <w:p w:rsidR="0073309A" w:rsidRPr="00E53C13" w:rsidRDefault="0073309A" w:rsidP="0073309A">
      <w:pPr>
        <w:pStyle w:val="a3"/>
        <w:widowControl/>
        <w:numPr>
          <w:ilvl w:val="0"/>
          <w:numId w:val="1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t>Корень в стадии незакрытой верхушки на рентгенограмме проецируется</w:t>
      </w:r>
    </w:p>
    <w:p w:rsidR="0073309A" w:rsidRPr="00E53C13" w:rsidRDefault="0073309A" w:rsidP="0073309A">
      <w:pPr>
        <w:pStyle w:val="a3"/>
        <w:widowControl/>
        <w:numPr>
          <w:ilvl w:val="0"/>
          <w:numId w:val="4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t>нормальной длины, с заостренной верхушкой, апикальное отверстие узкое</w:t>
      </w:r>
    </w:p>
    <w:p w:rsidR="0073309A" w:rsidRPr="00E53C13" w:rsidRDefault="0073309A" w:rsidP="0073309A">
      <w:pPr>
        <w:pStyle w:val="a3"/>
        <w:widowControl/>
        <w:numPr>
          <w:ilvl w:val="0"/>
          <w:numId w:val="4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t>нормальной длины, с заостренной верхушкой, апикальное отверстие широкое</w:t>
      </w:r>
    </w:p>
    <w:p w:rsidR="0073309A" w:rsidRPr="00E53C13" w:rsidRDefault="0073309A" w:rsidP="0073309A">
      <w:pPr>
        <w:pStyle w:val="a3"/>
        <w:widowControl/>
        <w:numPr>
          <w:ilvl w:val="0"/>
          <w:numId w:val="4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t>короче нормальной длины, корневой канал узкий</w:t>
      </w:r>
    </w:p>
    <w:p w:rsidR="0073309A" w:rsidRPr="00E53C13" w:rsidRDefault="0073309A" w:rsidP="0073309A">
      <w:pPr>
        <w:pStyle w:val="a3"/>
        <w:widowControl/>
        <w:numPr>
          <w:ilvl w:val="0"/>
          <w:numId w:val="4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t>короче нормальной длины, корневой канал узкий</w:t>
      </w:r>
    </w:p>
    <w:p w:rsidR="0073309A" w:rsidRPr="00E53C13" w:rsidRDefault="0073309A" w:rsidP="0073309A">
      <w:pPr>
        <w:pStyle w:val="a3"/>
        <w:widowControl/>
        <w:numPr>
          <w:ilvl w:val="0"/>
          <w:numId w:val="1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t xml:space="preserve">Ростковую зону формирующегося корня рентгенологически следует дифференцировать </w:t>
      </w:r>
      <w:proofErr w:type="gramStart"/>
      <w:r w:rsidRPr="00E53C13">
        <w:rPr>
          <w:sz w:val="24"/>
          <w:szCs w:val="24"/>
        </w:rPr>
        <w:t>от</w:t>
      </w:r>
      <w:proofErr w:type="gramEnd"/>
    </w:p>
    <w:p w:rsidR="0073309A" w:rsidRPr="00E53C13" w:rsidRDefault="0073309A" w:rsidP="0073309A">
      <w:pPr>
        <w:pStyle w:val="a3"/>
        <w:widowControl/>
        <w:numPr>
          <w:ilvl w:val="0"/>
          <w:numId w:val="8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t>острого периодонтита</w:t>
      </w:r>
    </w:p>
    <w:p w:rsidR="0073309A" w:rsidRPr="00E53C13" w:rsidRDefault="0073309A" w:rsidP="0073309A">
      <w:pPr>
        <w:pStyle w:val="a3"/>
        <w:widowControl/>
        <w:numPr>
          <w:ilvl w:val="0"/>
          <w:numId w:val="8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t>хронического гранулирующего периодонтита</w:t>
      </w:r>
    </w:p>
    <w:p w:rsidR="0073309A" w:rsidRPr="00E53C13" w:rsidRDefault="0073309A" w:rsidP="0073309A">
      <w:pPr>
        <w:pStyle w:val="a3"/>
        <w:widowControl/>
        <w:numPr>
          <w:ilvl w:val="0"/>
          <w:numId w:val="8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t>хронического гранулематозного периодонтита</w:t>
      </w:r>
    </w:p>
    <w:p w:rsidR="0073309A" w:rsidRPr="00E53C13" w:rsidRDefault="0073309A" w:rsidP="0073309A">
      <w:pPr>
        <w:pStyle w:val="a3"/>
        <w:widowControl/>
        <w:numPr>
          <w:ilvl w:val="0"/>
          <w:numId w:val="8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t>хронического фиброзного периодонтита</w:t>
      </w:r>
    </w:p>
    <w:p w:rsidR="0073309A" w:rsidRPr="00E53C13" w:rsidRDefault="0073309A" w:rsidP="0073309A">
      <w:pPr>
        <w:pStyle w:val="a3"/>
        <w:widowControl/>
        <w:numPr>
          <w:ilvl w:val="0"/>
          <w:numId w:val="1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t>Ростковая зона корня зуба на рентгенограмме определяется у</w:t>
      </w:r>
    </w:p>
    <w:p w:rsidR="0073309A" w:rsidRPr="00E53C13" w:rsidRDefault="0073309A" w:rsidP="0073309A">
      <w:pPr>
        <w:pStyle w:val="a3"/>
        <w:widowControl/>
        <w:numPr>
          <w:ilvl w:val="0"/>
          <w:numId w:val="9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t>несформированной верхушки</w:t>
      </w:r>
    </w:p>
    <w:p w:rsidR="0073309A" w:rsidRPr="00E53C13" w:rsidRDefault="0073309A" w:rsidP="0073309A">
      <w:pPr>
        <w:pStyle w:val="a3"/>
        <w:widowControl/>
        <w:numPr>
          <w:ilvl w:val="0"/>
          <w:numId w:val="9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t>незакрытой верхушки</w:t>
      </w:r>
    </w:p>
    <w:p w:rsidR="0073309A" w:rsidRPr="00E53C13" w:rsidRDefault="0073309A" w:rsidP="0073309A">
      <w:pPr>
        <w:pStyle w:val="a3"/>
        <w:widowControl/>
        <w:numPr>
          <w:ilvl w:val="0"/>
          <w:numId w:val="9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t>сформированного корня</w:t>
      </w:r>
    </w:p>
    <w:p w:rsidR="0073309A" w:rsidRPr="00E53C13" w:rsidRDefault="0073309A" w:rsidP="0073309A">
      <w:pPr>
        <w:pStyle w:val="a3"/>
        <w:widowControl/>
        <w:numPr>
          <w:ilvl w:val="0"/>
          <w:numId w:val="1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t>Для челюстных костей детского возраста характерны следующие анатомические особенности</w:t>
      </w:r>
    </w:p>
    <w:p w:rsidR="0073309A" w:rsidRPr="00E53C13" w:rsidRDefault="0073309A" w:rsidP="0073309A">
      <w:pPr>
        <w:pStyle w:val="a3"/>
        <w:widowControl/>
        <w:numPr>
          <w:ilvl w:val="0"/>
          <w:numId w:val="10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t xml:space="preserve">губчатое вещество преобладает над </w:t>
      </w:r>
      <w:proofErr w:type="gramStart"/>
      <w:r w:rsidRPr="00E53C13">
        <w:rPr>
          <w:sz w:val="24"/>
          <w:szCs w:val="24"/>
        </w:rPr>
        <w:t>компактным</w:t>
      </w:r>
      <w:proofErr w:type="gramEnd"/>
      <w:r w:rsidRPr="00E53C13">
        <w:rPr>
          <w:sz w:val="24"/>
          <w:szCs w:val="24"/>
        </w:rPr>
        <w:t xml:space="preserve">, слабо минерализовано, хорошо </w:t>
      </w:r>
      <w:proofErr w:type="spellStart"/>
      <w:r w:rsidRPr="00E53C13">
        <w:rPr>
          <w:sz w:val="24"/>
          <w:szCs w:val="24"/>
        </w:rPr>
        <w:t>васкуляризировано</w:t>
      </w:r>
      <w:proofErr w:type="spellEnd"/>
    </w:p>
    <w:p w:rsidR="0073309A" w:rsidRPr="00E53C13" w:rsidRDefault="0073309A" w:rsidP="0073309A">
      <w:pPr>
        <w:pStyle w:val="a3"/>
        <w:widowControl/>
        <w:numPr>
          <w:ilvl w:val="0"/>
          <w:numId w:val="10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lastRenderedPageBreak/>
        <w:t xml:space="preserve">компактный слой преобладает над </w:t>
      </w:r>
      <w:proofErr w:type="gramStart"/>
      <w:r w:rsidRPr="00E53C13">
        <w:rPr>
          <w:sz w:val="24"/>
          <w:szCs w:val="24"/>
        </w:rPr>
        <w:t>губчатым</w:t>
      </w:r>
      <w:proofErr w:type="gramEnd"/>
      <w:r w:rsidRPr="00E53C13">
        <w:rPr>
          <w:sz w:val="24"/>
          <w:szCs w:val="24"/>
        </w:rPr>
        <w:t xml:space="preserve">, хорошо минерализовано, слабо </w:t>
      </w:r>
      <w:bookmarkStart w:id="0" w:name="_GoBack"/>
      <w:proofErr w:type="spellStart"/>
      <w:r w:rsidRPr="00E53C13">
        <w:rPr>
          <w:sz w:val="24"/>
          <w:szCs w:val="24"/>
        </w:rPr>
        <w:t>васкуляризировано</w:t>
      </w:r>
      <w:proofErr w:type="spellEnd"/>
    </w:p>
    <w:bookmarkEnd w:id="0"/>
    <w:p w:rsidR="0073309A" w:rsidRPr="00E53C13" w:rsidRDefault="0073309A" w:rsidP="0073309A">
      <w:pPr>
        <w:pStyle w:val="a3"/>
        <w:widowControl/>
        <w:numPr>
          <w:ilvl w:val="0"/>
          <w:numId w:val="10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t xml:space="preserve">компактный слой преобладает над </w:t>
      </w:r>
      <w:proofErr w:type="gramStart"/>
      <w:r w:rsidRPr="00E53C13">
        <w:rPr>
          <w:sz w:val="24"/>
          <w:szCs w:val="24"/>
        </w:rPr>
        <w:t>губчатым</w:t>
      </w:r>
      <w:proofErr w:type="gramEnd"/>
      <w:r w:rsidRPr="00E53C13">
        <w:rPr>
          <w:sz w:val="24"/>
          <w:szCs w:val="24"/>
        </w:rPr>
        <w:t>, слабо минерализован и слабо минерализован</w:t>
      </w:r>
    </w:p>
    <w:p w:rsidR="0073309A" w:rsidRPr="00E53C13" w:rsidRDefault="0073309A" w:rsidP="0073309A">
      <w:pPr>
        <w:pStyle w:val="a3"/>
        <w:widowControl/>
        <w:numPr>
          <w:ilvl w:val="0"/>
          <w:numId w:val="10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t>компактное и губчатое вещества представлены поровну</w:t>
      </w:r>
    </w:p>
    <w:p w:rsidR="0073309A" w:rsidRPr="00E53C13" w:rsidRDefault="0073309A" w:rsidP="0073309A">
      <w:pPr>
        <w:pStyle w:val="a3"/>
        <w:widowControl/>
        <w:numPr>
          <w:ilvl w:val="0"/>
          <w:numId w:val="1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t>На рентгенограмме выявляются особенности строения временных зубов</w:t>
      </w:r>
    </w:p>
    <w:p w:rsidR="0073309A" w:rsidRPr="00E53C13" w:rsidRDefault="0073309A" w:rsidP="0073309A">
      <w:pPr>
        <w:pStyle w:val="a3"/>
        <w:widowControl/>
        <w:numPr>
          <w:ilvl w:val="0"/>
          <w:numId w:val="11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t>обширная полость зуба, широкие каналы</w:t>
      </w:r>
    </w:p>
    <w:p w:rsidR="0073309A" w:rsidRPr="00E53C13" w:rsidRDefault="0073309A" w:rsidP="0073309A">
      <w:pPr>
        <w:pStyle w:val="a3"/>
        <w:widowControl/>
        <w:numPr>
          <w:ilvl w:val="0"/>
          <w:numId w:val="11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t>обширная полость зуба, узкие каналы</w:t>
      </w:r>
    </w:p>
    <w:p w:rsidR="0073309A" w:rsidRPr="00E53C13" w:rsidRDefault="0073309A" w:rsidP="0073309A">
      <w:pPr>
        <w:pStyle w:val="a3"/>
        <w:widowControl/>
        <w:numPr>
          <w:ilvl w:val="0"/>
          <w:numId w:val="11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t>маленькая полость зуба, широкие корневые каналы и большое верхушечное отверстие</w:t>
      </w:r>
    </w:p>
    <w:p w:rsidR="0073309A" w:rsidRPr="00E53C13" w:rsidRDefault="0073309A" w:rsidP="0073309A">
      <w:pPr>
        <w:pStyle w:val="a3"/>
        <w:widowControl/>
        <w:numPr>
          <w:ilvl w:val="0"/>
          <w:numId w:val="11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t>полость зуба не сформирована</w:t>
      </w:r>
    </w:p>
    <w:p w:rsidR="0073309A" w:rsidRPr="00E53C13" w:rsidRDefault="0073309A" w:rsidP="0073309A">
      <w:pPr>
        <w:pStyle w:val="a3"/>
        <w:widowControl/>
        <w:numPr>
          <w:ilvl w:val="0"/>
          <w:numId w:val="11"/>
        </w:numPr>
        <w:autoSpaceDE/>
        <w:autoSpaceDN/>
        <w:adjustRightInd/>
        <w:contextualSpacing/>
        <w:rPr>
          <w:sz w:val="24"/>
          <w:szCs w:val="24"/>
        </w:rPr>
      </w:pPr>
      <w:r w:rsidRPr="00E53C13">
        <w:rPr>
          <w:sz w:val="24"/>
          <w:szCs w:val="24"/>
        </w:rPr>
        <w:t>маленькая полость зуба, узкие каналы и узкое верхушечное отверстие</w:t>
      </w:r>
    </w:p>
    <w:p w:rsidR="002B1F7E" w:rsidRPr="00E53C13" w:rsidRDefault="002B1F7E"/>
    <w:p w:rsidR="0073309A" w:rsidRDefault="0073309A"/>
    <w:p w:rsidR="0073309A" w:rsidRDefault="0073309A"/>
    <w:p w:rsidR="0073309A" w:rsidRDefault="0073309A"/>
    <w:p w:rsidR="0073309A" w:rsidRDefault="00217A12" w:rsidP="0073309A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</w:p>
    <w:p w:rsidR="0073309A" w:rsidRPr="00683C8F" w:rsidRDefault="00217A12" w:rsidP="00217A12">
      <w:pPr>
        <w:rPr>
          <w:sz w:val="28"/>
          <w:szCs w:val="28"/>
        </w:rPr>
      </w:pPr>
      <w:r>
        <w:rPr>
          <w:sz w:val="28"/>
          <w:szCs w:val="28"/>
        </w:rPr>
        <w:t>2 вариант</w:t>
      </w:r>
    </w:p>
    <w:p w:rsidR="0073309A" w:rsidRPr="00F07F4F" w:rsidRDefault="0073309A" w:rsidP="0073309A">
      <w:pPr>
        <w:ind w:left="360"/>
        <w:jc w:val="both"/>
        <w:rPr>
          <w:sz w:val="28"/>
          <w:szCs w:val="28"/>
        </w:rPr>
      </w:pPr>
    </w:p>
    <w:p w:rsidR="0073309A" w:rsidRPr="007438C7" w:rsidRDefault="0073309A" w:rsidP="0073309A">
      <w:pPr>
        <w:ind w:left="360"/>
        <w:rPr>
          <w:sz w:val="28"/>
          <w:szCs w:val="28"/>
        </w:rPr>
      </w:pPr>
    </w:p>
    <w:p w:rsidR="0073309A" w:rsidRPr="007438C7" w:rsidRDefault="0073309A" w:rsidP="0073309A">
      <w:pPr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Pr="007438C7">
        <w:rPr>
          <w:b/>
          <w:sz w:val="28"/>
          <w:szCs w:val="28"/>
        </w:rPr>
        <w:t xml:space="preserve">   МИНЕРАЛИЗАЦИЯ ВРЕМЕННЫХ ЗУБОВ НАЧИНАЕТСЯ </w:t>
      </w:r>
    </w:p>
    <w:p w:rsidR="0073309A" w:rsidRPr="007438C7" w:rsidRDefault="0073309A" w:rsidP="0073309A">
      <w:pPr>
        <w:widowControl/>
        <w:numPr>
          <w:ilvl w:val="0"/>
          <w:numId w:val="17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 xml:space="preserve">в </w:t>
      </w:r>
      <w:r w:rsidRPr="007438C7">
        <w:rPr>
          <w:sz w:val="28"/>
          <w:szCs w:val="28"/>
          <w:lang w:val="en-US"/>
        </w:rPr>
        <w:t>I</w:t>
      </w:r>
      <w:r w:rsidRPr="007438C7">
        <w:rPr>
          <w:sz w:val="28"/>
          <w:szCs w:val="28"/>
        </w:rPr>
        <w:t xml:space="preserve"> половине внутриутробного развития</w:t>
      </w:r>
    </w:p>
    <w:p w:rsidR="0073309A" w:rsidRPr="007438C7" w:rsidRDefault="0073309A" w:rsidP="0073309A">
      <w:pPr>
        <w:widowControl/>
        <w:numPr>
          <w:ilvl w:val="0"/>
          <w:numId w:val="17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 xml:space="preserve">в </w:t>
      </w:r>
      <w:r w:rsidRPr="007438C7">
        <w:rPr>
          <w:sz w:val="28"/>
          <w:szCs w:val="28"/>
          <w:lang w:val="en-US"/>
        </w:rPr>
        <w:t>II</w:t>
      </w:r>
      <w:r w:rsidRPr="007438C7">
        <w:rPr>
          <w:sz w:val="28"/>
          <w:szCs w:val="28"/>
        </w:rPr>
        <w:t xml:space="preserve"> половине внутриутробного развития</w:t>
      </w:r>
    </w:p>
    <w:p w:rsidR="0073309A" w:rsidRPr="007438C7" w:rsidRDefault="0073309A" w:rsidP="0073309A">
      <w:pPr>
        <w:widowControl/>
        <w:numPr>
          <w:ilvl w:val="0"/>
          <w:numId w:val="17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 xml:space="preserve">в </w:t>
      </w:r>
      <w:r w:rsidRPr="007438C7">
        <w:rPr>
          <w:sz w:val="28"/>
          <w:szCs w:val="28"/>
          <w:lang w:val="en-US"/>
        </w:rPr>
        <w:t>I</w:t>
      </w:r>
      <w:r w:rsidRPr="007438C7">
        <w:rPr>
          <w:sz w:val="28"/>
          <w:szCs w:val="28"/>
        </w:rPr>
        <w:t xml:space="preserve"> полугодии после рождения</w:t>
      </w:r>
    </w:p>
    <w:p w:rsidR="0073309A" w:rsidRPr="007438C7" w:rsidRDefault="0073309A" w:rsidP="0073309A">
      <w:pPr>
        <w:widowControl/>
        <w:numPr>
          <w:ilvl w:val="0"/>
          <w:numId w:val="17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 xml:space="preserve">во </w:t>
      </w:r>
      <w:r w:rsidRPr="007438C7">
        <w:rPr>
          <w:sz w:val="28"/>
          <w:szCs w:val="28"/>
          <w:lang w:val="en-US"/>
        </w:rPr>
        <w:t>II</w:t>
      </w:r>
      <w:r w:rsidRPr="007438C7">
        <w:rPr>
          <w:sz w:val="28"/>
          <w:szCs w:val="28"/>
        </w:rPr>
        <w:t xml:space="preserve"> полугодии после рождения</w:t>
      </w:r>
    </w:p>
    <w:p w:rsidR="0073309A" w:rsidRPr="007438C7" w:rsidRDefault="0073309A" w:rsidP="0073309A">
      <w:pPr>
        <w:rPr>
          <w:sz w:val="28"/>
          <w:szCs w:val="28"/>
        </w:rPr>
      </w:pPr>
    </w:p>
    <w:p w:rsidR="0073309A" w:rsidRPr="007438C7" w:rsidRDefault="0073309A" w:rsidP="0073309A">
      <w:pPr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Pr="007438C7">
        <w:rPr>
          <w:b/>
          <w:sz w:val="28"/>
          <w:szCs w:val="28"/>
        </w:rPr>
        <w:t xml:space="preserve">   МИНЕРАЛИЗАЦИЯ ПОСТОЯННЫХ РЕЗЦОВ И КЛЫКОВ НАЧИНАЕТСЯ </w:t>
      </w:r>
    </w:p>
    <w:p w:rsidR="0073309A" w:rsidRPr="007438C7" w:rsidRDefault="0073309A" w:rsidP="0073309A">
      <w:pPr>
        <w:widowControl/>
        <w:numPr>
          <w:ilvl w:val="0"/>
          <w:numId w:val="18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>в конце внутриутробного периода или в первые недели после рождения</w:t>
      </w:r>
    </w:p>
    <w:p w:rsidR="0073309A" w:rsidRPr="007438C7" w:rsidRDefault="0073309A" w:rsidP="0073309A">
      <w:pPr>
        <w:widowControl/>
        <w:numPr>
          <w:ilvl w:val="0"/>
          <w:numId w:val="18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>во втором полугодии после рождения</w:t>
      </w:r>
    </w:p>
    <w:p w:rsidR="0073309A" w:rsidRPr="007438C7" w:rsidRDefault="0073309A" w:rsidP="0073309A">
      <w:pPr>
        <w:widowControl/>
        <w:numPr>
          <w:ilvl w:val="0"/>
          <w:numId w:val="18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>в 2,5 – 3,5 года</w:t>
      </w:r>
    </w:p>
    <w:p w:rsidR="0073309A" w:rsidRPr="007438C7" w:rsidRDefault="0073309A" w:rsidP="0073309A">
      <w:pPr>
        <w:widowControl/>
        <w:numPr>
          <w:ilvl w:val="0"/>
          <w:numId w:val="18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>в 4-5 лет</w:t>
      </w:r>
    </w:p>
    <w:p w:rsidR="0073309A" w:rsidRPr="007438C7" w:rsidRDefault="0073309A" w:rsidP="0073309A">
      <w:pPr>
        <w:ind w:left="360"/>
        <w:rPr>
          <w:sz w:val="28"/>
          <w:szCs w:val="28"/>
        </w:rPr>
      </w:pPr>
    </w:p>
    <w:p w:rsidR="0073309A" w:rsidRPr="007438C7" w:rsidRDefault="0073309A" w:rsidP="0073309A">
      <w:pPr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Pr="007438C7">
        <w:rPr>
          <w:b/>
          <w:sz w:val="28"/>
          <w:szCs w:val="28"/>
        </w:rPr>
        <w:t xml:space="preserve">   МИНЕРАЛИЗАЦИЯ ПРЕМОЛЯРОВ НАЧИНАЕТСЯ</w:t>
      </w:r>
    </w:p>
    <w:p w:rsidR="0073309A" w:rsidRPr="007438C7" w:rsidRDefault="0073309A" w:rsidP="0073309A">
      <w:pPr>
        <w:widowControl/>
        <w:numPr>
          <w:ilvl w:val="0"/>
          <w:numId w:val="19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>в конце внутриутробного периода или в первые недели после рождения</w:t>
      </w:r>
    </w:p>
    <w:p w:rsidR="0073309A" w:rsidRPr="007438C7" w:rsidRDefault="0073309A" w:rsidP="0073309A">
      <w:pPr>
        <w:widowControl/>
        <w:numPr>
          <w:ilvl w:val="0"/>
          <w:numId w:val="19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>во втором полугодии после рождения</w:t>
      </w:r>
    </w:p>
    <w:p w:rsidR="0073309A" w:rsidRPr="007438C7" w:rsidRDefault="0073309A" w:rsidP="0073309A">
      <w:pPr>
        <w:widowControl/>
        <w:numPr>
          <w:ilvl w:val="0"/>
          <w:numId w:val="19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>в 2,5 – 3,5 года</w:t>
      </w:r>
    </w:p>
    <w:p w:rsidR="0073309A" w:rsidRPr="007438C7" w:rsidRDefault="0073309A" w:rsidP="0073309A">
      <w:pPr>
        <w:widowControl/>
        <w:numPr>
          <w:ilvl w:val="0"/>
          <w:numId w:val="19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>в 4-5 лет</w:t>
      </w:r>
    </w:p>
    <w:p w:rsidR="0073309A" w:rsidRPr="007438C7" w:rsidRDefault="0073309A" w:rsidP="0073309A">
      <w:pPr>
        <w:rPr>
          <w:sz w:val="28"/>
          <w:szCs w:val="28"/>
        </w:rPr>
      </w:pPr>
    </w:p>
    <w:p w:rsidR="0073309A" w:rsidRPr="007438C7" w:rsidRDefault="0073309A" w:rsidP="0073309A">
      <w:pPr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Pr="007438C7">
        <w:rPr>
          <w:b/>
          <w:sz w:val="28"/>
          <w:szCs w:val="28"/>
        </w:rPr>
        <w:t xml:space="preserve">   МИНЕРАЛИЗАЦИЯ ПЕРВЫХ ПОСТОЯННЫХ МОЛЯРОВ НАЧИНАЕТСЯ</w:t>
      </w:r>
    </w:p>
    <w:p w:rsidR="0073309A" w:rsidRPr="007438C7" w:rsidRDefault="0073309A" w:rsidP="0073309A">
      <w:pPr>
        <w:widowControl/>
        <w:numPr>
          <w:ilvl w:val="0"/>
          <w:numId w:val="20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>в конце внутриутробного периода или в первые недели после рождения</w:t>
      </w:r>
    </w:p>
    <w:p w:rsidR="0073309A" w:rsidRPr="007438C7" w:rsidRDefault="0073309A" w:rsidP="0073309A">
      <w:pPr>
        <w:widowControl/>
        <w:numPr>
          <w:ilvl w:val="0"/>
          <w:numId w:val="20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>во втором полугодии после рождения</w:t>
      </w:r>
    </w:p>
    <w:p w:rsidR="0073309A" w:rsidRPr="007438C7" w:rsidRDefault="0073309A" w:rsidP="0073309A">
      <w:pPr>
        <w:widowControl/>
        <w:numPr>
          <w:ilvl w:val="0"/>
          <w:numId w:val="20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>в 2,5 – 3,5 года</w:t>
      </w:r>
    </w:p>
    <w:p w:rsidR="0073309A" w:rsidRPr="007438C7" w:rsidRDefault="0073309A" w:rsidP="0073309A">
      <w:pPr>
        <w:widowControl/>
        <w:numPr>
          <w:ilvl w:val="0"/>
          <w:numId w:val="20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>в 4-5 лет</w:t>
      </w:r>
    </w:p>
    <w:p w:rsidR="0073309A" w:rsidRPr="007438C7" w:rsidRDefault="0073309A" w:rsidP="0073309A">
      <w:pPr>
        <w:rPr>
          <w:sz w:val="28"/>
          <w:szCs w:val="28"/>
        </w:rPr>
      </w:pPr>
    </w:p>
    <w:p w:rsidR="0073309A" w:rsidRPr="007438C7" w:rsidRDefault="0073309A" w:rsidP="0073309A">
      <w:pPr>
        <w:pStyle w:val="a6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proofErr w:type="gramStart"/>
      <w:r w:rsidRPr="007438C7">
        <w:rPr>
          <w:b/>
          <w:sz w:val="28"/>
          <w:szCs w:val="28"/>
        </w:rPr>
        <w:t xml:space="preserve">  К</w:t>
      </w:r>
      <w:proofErr w:type="gramEnd"/>
      <w:r w:rsidRPr="007438C7">
        <w:rPr>
          <w:b/>
          <w:sz w:val="28"/>
          <w:szCs w:val="28"/>
        </w:rPr>
        <w:t xml:space="preserve"> КОНЦУ ПЕРВОГО ГОДА У РЕБЕНКА В НОРМЕ ДОЛЖНО ПРОРЕЗАТЬСЯ ЗУБОВ НЕ МЕНЕЕ</w:t>
      </w:r>
    </w:p>
    <w:p w:rsidR="0073309A" w:rsidRPr="007438C7" w:rsidRDefault="0073309A" w:rsidP="0073309A">
      <w:pPr>
        <w:widowControl/>
        <w:numPr>
          <w:ilvl w:val="0"/>
          <w:numId w:val="21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lastRenderedPageBreak/>
        <w:t>2</w:t>
      </w:r>
    </w:p>
    <w:p w:rsidR="0073309A" w:rsidRPr="007438C7" w:rsidRDefault="0073309A" w:rsidP="0073309A">
      <w:pPr>
        <w:widowControl/>
        <w:numPr>
          <w:ilvl w:val="0"/>
          <w:numId w:val="21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>4</w:t>
      </w:r>
    </w:p>
    <w:p w:rsidR="0073309A" w:rsidRPr="007438C7" w:rsidRDefault="0073309A" w:rsidP="0073309A">
      <w:pPr>
        <w:widowControl/>
        <w:numPr>
          <w:ilvl w:val="0"/>
          <w:numId w:val="21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>6</w:t>
      </w:r>
    </w:p>
    <w:p w:rsidR="0073309A" w:rsidRPr="007438C7" w:rsidRDefault="0073309A" w:rsidP="0073309A">
      <w:pPr>
        <w:widowControl/>
        <w:numPr>
          <w:ilvl w:val="0"/>
          <w:numId w:val="21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>8</w:t>
      </w:r>
    </w:p>
    <w:p w:rsidR="0073309A" w:rsidRPr="007438C7" w:rsidRDefault="0073309A" w:rsidP="0073309A">
      <w:pPr>
        <w:ind w:left="360" w:hanging="360"/>
        <w:rPr>
          <w:sz w:val="28"/>
          <w:szCs w:val="28"/>
        </w:rPr>
      </w:pPr>
    </w:p>
    <w:p w:rsidR="0073309A" w:rsidRPr="007438C7" w:rsidRDefault="0073309A" w:rsidP="0073309A">
      <w:pPr>
        <w:ind w:left="360" w:hanging="360"/>
        <w:rPr>
          <w:sz w:val="28"/>
          <w:szCs w:val="28"/>
        </w:rPr>
      </w:pPr>
      <w:r>
        <w:rPr>
          <w:sz w:val="28"/>
          <w:szCs w:val="28"/>
        </w:rPr>
        <w:t>6</w:t>
      </w:r>
      <w:proofErr w:type="gramStart"/>
      <w:r w:rsidRPr="007438C7">
        <w:rPr>
          <w:b/>
          <w:sz w:val="28"/>
          <w:szCs w:val="28"/>
        </w:rPr>
        <w:t xml:space="preserve">   К</w:t>
      </w:r>
      <w:proofErr w:type="gramEnd"/>
      <w:r w:rsidRPr="007438C7">
        <w:rPr>
          <w:b/>
          <w:sz w:val="28"/>
          <w:szCs w:val="28"/>
        </w:rPr>
        <w:t xml:space="preserve"> КОНЦУ ВТОРОГО ГОДА ЖИЗНИ У РЕБЕНКА ДОЛЖНЫ ПРОРЕЗАТЬСЯ ЗУБЫ</w:t>
      </w:r>
    </w:p>
    <w:p w:rsidR="0073309A" w:rsidRPr="007438C7" w:rsidRDefault="0073309A" w:rsidP="0073309A">
      <w:pPr>
        <w:widowControl/>
        <w:numPr>
          <w:ilvl w:val="0"/>
          <w:numId w:val="22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>все временные</w:t>
      </w:r>
    </w:p>
    <w:p w:rsidR="0073309A" w:rsidRPr="007438C7" w:rsidRDefault="0073309A" w:rsidP="0073309A">
      <w:pPr>
        <w:widowControl/>
        <w:numPr>
          <w:ilvl w:val="0"/>
          <w:numId w:val="22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>только нижние центральные временные резцы</w:t>
      </w:r>
    </w:p>
    <w:p w:rsidR="0073309A" w:rsidRPr="007438C7" w:rsidRDefault="0073309A" w:rsidP="0073309A">
      <w:pPr>
        <w:widowControl/>
        <w:numPr>
          <w:ilvl w:val="0"/>
          <w:numId w:val="22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 xml:space="preserve">все </w:t>
      </w:r>
      <w:proofErr w:type="spellStart"/>
      <w:r w:rsidRPr="007438C7">
        <w:rPr>
          <w:sz w:val="28"/>
          <w:szCs w:val="28"/>
        </w:rPr>
        <w:t>вреенные</w:t>
      </w:r>
      <w:proofErr w:type="spellEnd"/>
      <w:r w:rsidRPr="007438C7">
        <w:rPr>
          <w:sz w:val="28"/>
          <w:szCs w:val="28"/>
        </w:rPr>
        <w:t xml:space="preserve"> резцы</w:t>
      </w:r>
    </w:p>
    <w:p w:rsidR="0073309A" w:rsidRPr="007438C7" w:rsidRDefault="0073309A" w:rsidP="0073309A">
      <w:pPr>
        <w:widowControl/>
        <w:numPr>
          <w:ilvl w:val="0"/>
          <w:numId w:val="22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>временные фронтальные зубы и первые моляры</w:t>
      </w:r>
    </w:p>
    <w:p w:rsidR="0073309A" w:rsidRPr="007438C7" w:rsidRDefault="0073309A" w:rsidP="0073309A">
      <w:pPr>
        <w:ind w:left="360"/>
        <w:rPr>
          <w:sz w:val="28"/>
          <w:szCs w:val="28"/>
        </w:rPr>
      </w:pPr>
    </w:p>
    <w:p w:rsidR="0073309A" w:rsidRPr="007438C7" w:rsidRDefault="0073309A" w:rsidP="0073309A">
      <w:pPr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Pr="007438C7">
        <w:rPr>
          <w:b/>
          <w:sz w:val="28"/>
          <w:szCs w:val="28"/>
        </w:rPr>
        <w:t xml:space="preserve">   ВСЕ ВРЕМЕННЫЕЗУБЫ У РЕБЕНКА ДОЛЖНЫ ПРОРЕЗАТЬСЯ </w:t>
      </w:r>
      <w:proofErr w:type="gramStart"/>
      <w:r w:rsidRPr="007438C7">
        <w:rPr>
          <w:b/>
          <w:sz w:val="28"/>
          <w:szCs w:val="28"/>
        </w:rPr>
        <w:t>К</w:t>
      </w:r>
      <w:proofErr w:type="gramEnd"/>
    </w:p>
    <w:p w:rsidR="0073309A" w:rsidRPr="007438C7" w:rsidRDefault="0073309A" w:rsidP="0073309A">
      <w:pPr>
        <w:widowControl/>
        <w:numPr>
          <w:ilvl w:val="0"/>
          <w:numId w:val="23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>концу первого года</w:t>
      </w:r>
    </w:p>
    <w:p w:rsidR="0073309A" w:rsidRPr="007438C7" w:rsidRDefault="0073309A" w:rsidP="0073309A">
      <w:pPr>
        <w:widowControl/>
        <w:numPr>
          <w:ilvl w:val="0"/>
          <w:numId w:val="23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>концу второго года</w:t>
      </w:r>
    </w:p>
    <w:p w:rsidR="0073309A" w:rsidRPr="007438C7" w:rsidRDefault="0073309A" w:rsidP="0073309A">
      <w:pPr>
        <w:widowControl/>
        <w:numPr>
          <w:ilvl w:val="0"/>
          <w:numId w:val="23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 xml:space="preserve"> 2,5 – 3 годам</w:t>
      </w:r>
    </w:p>
    <w:p w:rsidR="0073309A" w:rsidRPr="007438C7" w:rsidRDefault="0073309A" w:rsidP="0073309A">
      <w:pPr>
        <w:widowControl/>
        <w:numPr>
          <w:ilvl w:val="0"/>
          <w:numId w:val="23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 xml:space="preserve"> 6-7 годам</w:t>
      </w:r>
    </w:p>
    <w:p w:rsidR="0073309A" w:rsidRPr="007438C7" w:rsidRDefault="0073309A" w:rsidP="0073309A">
      <w:pPr>
        <w:ind w:left="360"/>
        <w:rPr>
          <w:sz w:val="28"/>
          <w:szCs w:val="28"/>
        </w:rPr>
      </w:pPr>
    </w:p>
    <w:p w:rsidR="0073309A" w:rsidRPr="007438C7" w:rsidRDefault="0073309A" w:rsidP="0073309A">
      <w:pPr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Pr="007438C7">
        <w:rPr>
          <w:b/>
          <w:sz w:val="28"/>
          <w:szCs w:val="28"/>
        </w:rPr>
        <w:t xml:space="preserve">   КОРНИ ВРЕМЕННЫХ РЕЗЦОВ ЗАКАНЧИВАЮТ ФОРМИРОВАНИЕ </w:t>
      </w:r>
      <w:proofErr w:type="gramStart"/>
      <w:r w:rsidRPr="007438C7">
        <w:rPr>
          <w:b/>
          <w:sz w:val="28"/>
          <w:szCs w:val="28"/>
        </w:rPr>
        <w:t>К</w:t>
      </w:r>
      <w:proofErr w:type="gramEnd"/>
    </w:p>
    <w:p w:rsidR="0073309A" w:rsidRPr="007438C7" w:rsidRDefault="0073309A" w:rsidP="0073309A">
      <w:pPr>
        <w:widowControl/>
        <w:numPr>
          <w:ilvl w:val="0"/>
          <w:numId w:val="24"/>
        </w:numPr>
        <w:tabs>
          <w:tab w:val="clear" w:pos="700"/>
        </w:tabs>
        <w:autoSpaceDE/>
        <w:autoSpaceDN/>
        <w:adjustRightInd/>
        <w:ind w:left="360" w:firstLine="0"/>
        <w:rPr>
          <w:sz w:val="28"/>
          <w:szCs w:val="28"/>
        </w:rPr>
      </w:pPr>
      <w:r w:rsidRPr="007438C7">
        <w:rPr>
          <w:sz w:val="28"/>
          <w:szCs w:val="28"/>
        </w:rPr>
        <w:t>2 годам</w:t>
      </w:r>
    </w:p>
    <w:p w:rsidR="0073309A" w:rsidRPr="007438C7" w:rsidRDefault="0073309A" w:rsidP="0073309A">
      <w:pPr>
        <w:widowControl/>
        <w:numPr>
          <w:ilvl w:val="0"/>
          <w:numId w:val="24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 xml:space="preserve"> 3 годам</w:t>
      </w:r>
    </w:p>
    <w:p w:rsidR="0073309A" w:rsidRPr="007438C7" w:rsidRDefault="0073309A" w:rsidP="0073309A">
      <w:pPr>
        <w:widowControl/>
        <w:numPr>
          <w:ilvl w:val="0"/>
          <w:numId w:val="24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 xml:space="preserve"> 4 годам</w:t>
      </w:r>
    </w:p>
    <w:p w:rsidR="0073309A" w:rsidRPr="007438C7" w:rsidRDefault="0073309A" w:rsidP="0073309A">
      <w:pPr>
        <w:widowControl/>
        <w:numPr>
          <w:ilvl w:val="0"/>
          <w:numId w:val="24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>5 годам</w:t>
      </w:r>
    </w:p>
    <w:p w:rsidR="0073309A" w:rsidRPr="007438C7" w:rsidRDefault="0073309A" w:rsidP="0073309A">
      <w:pPr>
        <w:ind w:left="360"/>
        <w:rPr>
          <w:sz w:val="28"/>
          <w:szCs w:val="28"/>
        </w:rPr>
      </w:pPr>
    </w:p>
    <w:p w:rsidR="0073309A" w:rsidRPr="007438C7" w:rsidRDefault="0073309A" w:rsidP="0073309A">
      <w:pPr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Pr="007438C7">
        <w:rPr>
          <w:b/>
          <w:sz w:val="28"/>
          <w:szCs w:val="28"/>
        </w:rPr>
        <w:t xml:space="preserve">   КОРНИ ВРЕМЕННЫХ КЛЫКОВ ФОРМИРУЮТСЯ </w:t>
      </w:r>
      <w:proofErr w:type="gramStart"/>
      <w:r w:rsidRPr="007438C7">
        <w:rPr>
          <w:b/>
          <w:sz w:val="28"/>
          <w:szCs w:val="28"/>
        </w:rPr>
        <w:t>К</w:t>
      </w:r>
      <w:proofErr w:type="gramEnd"/>
    </w:p>
    <w:p w:rsidR="0073309A" w:rsidRPr="007438C7" w:rsidRDefault="0073309A" w:rsidP="0073309A">
      <w:pPr>
        <w:widowControl/>
        <w:numPr>
          <w:ilvl w:val="0"/>
          <w:numId w:val="25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>2 годам</w:t>
      </w:r>
    </w:p>
    <w:p w:rsidR="0073309A" w:rsidRPr="007438C7" w:rsidRDefault="0073309A" w:rsidP="0073309A">
      <w:pPr>
        <w:widowControl/>
        <w:numPr>
          <w:ilvl w:val="0"/>
          <w:numId w:val="25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 xml:space="preserve"> 3 годам</w:t>
      </w:r>
    </w:p>
    <w:p w:rsidR="0073309A" w:rsidRPr="007438C7" w:rsidRDefault="0073309A" w:rsidP="0073309A">
      <w:pPr>
        <w:widowControl/>
        <w:numPr>
          <w:ilvl w:val="0"/>
          <w:numId w:val="25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 xml:space="preserve"> 4 годам</w:t>
      </w:r>
    </w:p>
    <w:p w:rsidR="0073309A" w:rsidRPr="007438C7" w:rsidRDefault="0073309A" w:rsidP="0073309A">
      <w:pPr>
        <w:widowControl/>
        <w:numPr>
          <w:ilvl w:val="0"/>
          <w:numId w:val="25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>5 годам</w:t>
      </w:r>
    </w:p>
    <w:p w:rsidR="0073309A" w:rsidRPr="007438C7" w:rsidRDefault="0073309A" w:rsidP="0073309A">
      <w:pPr>
        <w:ind w:left="360"/>
        <w:rPr>
          <w:sz w:val="28"/>
          <w:szCs w:val="28"/>
        </w:rPr>
      </w:pPr>
    </w:p>
    <w:p w:rsidR="0073309A" w:rsidRPr="007438C7" w:rsidRDefault="0073309A" w:rsidP="0073309A">
      <w:pPr>
        <w:pStyle w:val="a4"/>
        <w:rPr>
          <w:b/>
          <w:szCs w:val="28"/>
        </w:rPr>
      </w:pPr>
      <w:r>
        <w:rPr>
          <w:b/>
          <w:szCs w:val="28"/>
        </w:rPr>
        <w:t>10</w:t>
      </w:r>
      <w:r w:rsidRPr="007438C7">
        <w:rPr>
          <w:b/>
          <w:szCs w:val="28"/>
        </w:rPr>
        <w:t xml:space="preserve">   КОРНИ ВРЕМЕННЫХ МОЛЯРОВ ФОРМИРУЮТСЯ </w:t>
      </w:r>
      <w:proofErr w:type="gramStart"/>
      <w:r w:rsidRPr="007438C7">
        <w:rPr>
          <w:b/>
          <w:szCs w:val="28"/>
        </w:rPr>
        <w:t>К</w:t>
      </w:r>
      <w:proofErr w:type="gramEnd"/>
    </w:p>
    <w:p w:rsidR="0073309A" w:rsidRPr="007438C7" w:rsidRDefault="0073309A" w:rsidP="0073309A">
      <w:pPr>
        <w:widowControl/>
        <w:numPr>
          <w:ilvl w:val="0"/>
          <w:numId w:val="15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>2 годам</w:t>
      </w:r>
    </w:p>
    <w:p w:rsidR="0073309A" w:rsidRPr="007438C7" w:rsidRDefault="0073309A" w:rsidP="0073309A">
      <w:pPr>
        <w:widowControl/>
        <w:numPr>
          <w:ilvl w:val="0"/>
          <w:numId w:val="15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>3 годам</w:t>
      </w:r>
    </w:p>
    <w:p w:rsidR="0073309A" w:rsidRPr="007438C7" w:rsidRDefault="0073309A" w:rsidP="0073309A">
      <w:pPr>
        <w:widowControl/>
        <w:numPr>
          <w:ilvl w:val="0"/>
          <w:numId w:val="15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 xml:space="preserve"> 4годам</w:t>
      </w:r>
    </w:p>
    <w:p w:rsidR="0073309A" w:rsidRPr="007438C7" w:rsidRDefault="0073309A" w:rsidP="0073309A">
      <w:pPr>
        <w:widowControl/>
        <w:numPr>
          <w:ilvl w:val="0"/>
          <w:numId w:val="15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>5 годам</w:t>
      </w:r>
    </w:p>
    <w:p w:rsidR="0073309A" w:rsidRPr="007438C7" w:rsidRDefault="0073309A" w:rsidP="0073309A">
      <w:pPr>
        <w:rPr>
          <w:sz w:val="28"/>
          <w:szCs w:val="28"/>
        </w:rPr>
      </w:pPr>
    </w:p>
    <w:p w:rsidR="0073309A" w:rsidRPr="007438C7" w:rsidRDefault="0073309A" w:rsidP="0073309A">
      <w:pPr>
        <w:rPr>
          <w:sz w:val="28"/>
          <w:szCs w:val="28"/>
        </w:rPr>
      </w:pPr>
    </w:p>
    <w:p w:rsidR="0073309A" w:rsidRPr="007438C7" w:rsidRDefault="0073309A" w:rsidP="0073309A">
      <w:pPr>
        <w:rPr>
          <w:b/>
          <w:sz w:val="28"/>
          <w:szCs w:val="28"/>
        </w:rPr>
      </w:pPr>
      <w:r>
        <w:rPr>
          <w:b/>
          <w:sz w:val="28"/>
          <w:szCs w:val="28"/>
        </w:rPr>
        <w:t>11</w:t>
      </w:r>
      <w:r w:rsidRPr="007438C7">
        <w:rPr>
          <w:b/>
          <w:sz w:val="28"/>
          <w:szCs w:val="28"/>
        </w:rPr>
        <w:t xml:space="preserve">   ПАТОЛОГИЧЕСКАЯ РЕЗОРБЦИЯ КОРНЕЙ ЧАЩЕ НАБЛЮДАЕТСЯ</w:t>
      </w:r>
    </w:p>
    <w:p w:rsidR="0073309A" w:rsidRPr="007438C7" w:rsidRDefault="0073309A" w:rsidP="0073309A">
      <w:pPr>
        <w:widowControl/>
        <w:numPr>
          <w:ilvl w:val="0"/>
          <w:numId w:val="12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 xml:space="preserve">в </w:t>
      </w:r>
      <w:proofErr w:type="spellStart"/>
      <w:r w:rsidRPr="007438C7">
        <w:rPr>
          <w:sz w:val="28"/>
          <w:szCs w:val="28"/>
        </w:rPr>
        <w:t>интактных</w:t>
      </w:r>
      <w:proofErr w:type="spellEnd"/>
      <w:r w:rsidRPr="007438C7">
        <w:rPr>
          <w:sz w:val="28"/>
          <w:szCs w:val="28"/>
        </w:rPr>
        <w:t xml:space="preserve"> зубах с живой пульпой</w:t>
      </w:r>
    </w:p>
    <w:p w:rsidR="0073309A" w:rsidRPr="007438C7" w:rsidRDefault="0073309A" w:rsidP="0073309A">
      <w:pPr>
        <w:widowControl/>
        <w:numPr>
          <w:ilvl w:val="0"/>
          <w:numId w:val="12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>при среднем кариесе</w:t>
      </w:r>
    </w:p>
    <w:p w:rsidR="0073309A" w:rsidRPr="007438C7" w:rsidRDefault="0073309A" w:rsidP="0073309A">
      <w:pPr>
        <w:widowControl/>
        <w:numPr>
          <w:ilvl w:val="0"/>
          <w:numId w:val="12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>при хроническом периодонтите</w:t>
      </w:r>
    </w:p>
    <w:p w:rsidR="0073309A" w:rsidRPr="007438C7" w:rsidRDefault="0073309A" w:rsidP="0073309A">
      <w:pPr>
        <w:widowControl/>
        <w:numPr>
          <w:ilvl w:val="0"/>
          <w:numId w:val="12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>при хроническом фиброзном пульпите</w:t>
      </w:r>
    </w:p>
    <w:p w:rsidR="0073309A" w:rsidRPr="007438C7" w:rsidRDefault="0073309A" w:rsidP="0073309A">
      <w:pPr>
        <w:rPr>
          <w:sz w:val="28"/>
          <w:szCs w:val="28"/>
        </w:rPr>
      </w:pPr>
    </w:p>
    <w:p w:rsidR="0073309A" w:rsidRPr="007438C7" w:rsidRDefault="0073309A" w:rsidP="0073309A">
      <w:pPr>
        <w:rPr>
          <w:sz w:val="28"/>
          <w:szCs w:val="28"/>
        </w:rPr>
      </w:pPr>
    </w:p>
    <w:p w:rsidR="0073309A" w:rsidRPr="007438C7" w:rsidRDefault="0073309A" w:rsidP="0073309A">
      <w:pPr>
        <w:rPr>
          <w:b/>
          <w:sz w:val="28"/>
          <w:szCs w:val="28"/>
        </w:rPr>
      </w:pPr>
      <w:r>
        <w:rPr>
          <w:b/>
          <w:sz w:val="28"/>
          <w:szCs w:val="28"/>
        </w:rPr>
        <w:t>12</w:t>
      </w:r>
      <w:r w:rsidRPr="007438C7">
        <w:rPr>
          <w:b/>
          <w:sz w:val="28"/>
          <w:szCs w:val="28"/>
        </w:rPr>
        <w:t xml:space="preserve">   ФИЗИОЛОГИЧЕСКАЯ РЕЗОРБЦИЯ КОРНЕЙ МОЛОЧНЫХ ЗУБОВ НАЧИНАЕТСЯ </w:t>
      </w:r>
    </w:p>
    <w:p w:rsidR="0073309A" w:rsidRPr="007438C7" w:rsidRDefault="0073309A" w:rsidP="0073309A">
      <w:pPr>
        <w:widowControl/>
        <w:numPr>
          <w:ilvl w:val="0"/>
          <w:numId w:val="13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>вскоре после прорезывания зубов</w:t>
      </w:r>
    </w:p>
    <w:p w:rsidR="0073309A" w:rsidRPr="007438C7" w:rsidRDefault="0073309A" w:rsidP="0073309A">
      <w:pPr>
        <w:widowControl/>
        <w:numPr>
          <w:ilvl w:val="0"/>
          <w:numId w:val="13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>в среднем через 1 год после прорезывания зубов</w:t>
      </w:r>
    </w:p>
    <w:p w:rsidR="0073309A" w:rsidRPr="007438C7" w:rsidRDefault="0073309A" w:rsidP="0073309A">
      <w:pPr>
        <w:widowControl/>
        <w:numPr>
          <w:ilvl w:val="0"/>
          <w:numId w:val="13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>в среднем через 3 года после прорезывания зубов</w:t>
      </w:r>
    </w:p>
    <w:p w:rsidR="0073309A" w:rsidRPr="007438C7" w:rsidRDefault="0073309A" w:rsidP="0073309A">
      <w:pPr>
        <w:widowControl/>
        <w:numPr>
          <w:ilvl w:val="0"/>
          <w:numId w:val="13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>в среднем через 3 года после окончания формирования корней зубов</w:t>
      </w:r>
    </w:p>
    <w:p w:rsidR="0073309A" w:rsidRPr="007438C7" w:rsidRDefault="0073309A" w:rsidP="0073309A">
      <w:pPr>
        <w:ind w:left="360"/>
        <w:rPr>
          <w:sz w:val="28"/>
          <w:szCs w:val="28"/>
        </w:rPr>
      </w:pPr>
    </w:p>
    <w:p w:rsidR="0073309A" w:rsidRPr="007438C7" w:rsidRDefault="0073309A" w:rsidP="0073309A">
      <w:pPr>
        <w:rPr>
          <w:b/>
          <w:sz w:val="28"/>
          <w:szCs w:val="28"/>
        </w:rPr>
      </w:pPr>
      <w:r>
        <w:rPr>
          <w:b/>
          <w:sz w:val="28"/>
          <w:szCs w:val="28"/>
        </w:rPr>
        <w:t>13</w:t>
      </w:r>
      <w:r w:rsidRPr="007438C7">
        <w:rPr>
          <w:b/>
          <w:sz w:val="28"/>
          <w:szCs w:val="28"/>
        </w:rPr>
        <w:t xml:space="preserve">  МИНЕРАЛИЗАЦИЯ ПРИШЕЕЧНОЙ ОБЛАСТИ ПРОИСХОДИТ</w:t>
      </w:r>
    </w:p>
    <w:p w:rsidR="0073309A" w:rsidRPr="007438C7" w:rsidRDefault="0073309A" w:rsidP="0073309A">
      <w:pPr>
        <w:widowControl/>
        <w:numPr>
          <w:ilvl w:val="0"/>
          <w:numId w:val="14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 xml:space="preserve">до рождения </w:t>
      </w:r>
    </w:p>
    <w:p w:rsidR="0073309A" w:rsidRPr="007438C7" w:rsidRDefault="0073309A" w:rsidP="0073309A">
      <w:pPr>
        <w:widowControl/>
        <w:numPr>
          <w:ilvl w:val="0"/>
          <w:numId w:val="14"/>
        </w:numPr>
        <w:autoSpaceDE/>
        <w:autoSpaceDN/>
        <w:adjustRightInd/>
        <w:rPr>
          <w:sz w:val="28"/>
          <w:szCs w:val="28"/>
        </w:rPr>
      </w:pPr>
      <w:proofErr w:type="gramStart"/>
      <w:r w:rsidRPr="007438C7">
        <w:rPr>
          <w:sz w:val="28"/>
          <w:szCs w:val="28"/>
        </w:rPr>
        <w:t>в первые</w:t>
      </w:r>
      <w:proofErr w:type="gramEnd"/>
      <w:r w:rsidRPr="007438C7">
        <w:rPr>
          <w:sz w:val="28"/>
          <w:szCs w:val="28"/>
        </w:rPr>
        <w:t xml:space="preserve"> 3-4 месяца после рождения</w:t>
      </w:r>
    </w:p>
    <w:p w:rsidR="0073309A" w:rsidRPr="007438C7" w:rsidRDefault="0073309A" w:rsidP="0073309A">
      <w:pPr>
        <w:widowControl/>
        <w:numPr>
          <w:ilvl w:val="0"/>
          <w:numId w:val="14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>сразу после прорезывания зуба</w:t>
      </w:r>
    </w:p>
    <w:p w:rsidR="0073309A" w:rsidRPr="007438C7" w:rsidRDefault="0073309A" w:rsidP="0073309A">
      <w:pPr>
        <w:widowControl/>
        <w:numPr>
          <w:ilvl w:val="0"/>
          <w:numId w:val="14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>к концу первого года жизни</w:t>
      </w:r>
    </w:p>
    <w:p w:rsidR="0073309A" w:rsidRPr="007438C7" w:rsidRDefault="0073309A" w:rsidP="0073309A">
      <w:pPr>
        <w:rPr>
          <w:sz w:val="28"/>
          <w:szCs w:val="28"/>
        </w:rPr>
      </w:pPr>
    </w:p>
    <w:p w:rsidR="0073309A" w:rsidRPr="007438C7" w:rsidRDefault="0073309A" w:rsidP="0073309A">
      <w:pPr>
        <w:pStyle w:val="a4"/>
        <w:ind w:left="360" w:hanging="360"/>
        <w:rPr>
          <w:b/>
          <w:szCs w:val="28"/>
        </w:rPr>
      </w:pPr>
      <w:r>
        <w:rPr>
          <w:b/>
          <w:szCs w:val="28"/>
        </w:rPr>
        <w:t>14</w:t>
      </w:r>
      <w:r w:rsidRPr="007438C7">
        <w:rPr>
          <w:b/>
          <w:szCs w:val="28"/>
        </w:rPr>
        <w:t xml:space="preserve"> КОРНИ ПОСТОЯННЫХ РЕЗЦОВ И ПЕРВЫХ МОЛЯРОВ ЗАКАНЧИВАЮТ СВОЕ ФОРМИРОВАНИЕ </w:t>
      </w:r>
      <w:proofErr w:type="gramStart"/>
      <w:r w:rsidRPr="007438C7">
        <w:rPr>
          <w:b/>
          <w:szCs w:val="28"/>
        </w:rPr>
        <w:t>К</w:t>
      </w:r>
      <w:proofErr w:type="gramEnd"/>
      <w:r w:rsidRPr="007438C7">
        <w:rPr>
          <w:b/>
          <w:szCs w:val="28"/>
        </w:rPr>
        <w:t xml:space="preserve"> </w:t>
      </w:r>
    </w:p>
    <w:p w:rsidR="0073309A" w:rsidRPr="007438C7" w:rsidRDefault="0073309A" w:rsidP="0073309A">
      <w:pPr>
        <w:widowControl/>
        <w:numPr>
          <w:ilvl w:val="0"/>
          <w:numId w:val="16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>10 годам</w:t>
      </w:r>
    </w:p>
    <w:p w:rsidR="0073309A" w:rsidRPr="007438C7" w:rsidRDefault="0073309A" w:rsidP="0073309A">
      <w:pPr>
        <w:widowControl/>
        <w:numPr>
          <w:ilvl w:val="0"/>
          <w:numId w:val="16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>12 годам</w:t>
      </w:r>
    </w:p>
    <w:p w:rsidR="0073309A" w:rsidRPr="007438C7" w:rsidRDefault="0073309A" w:rsidP="0073309A">
      <w:pPr>
        <w:widowControl/>
        <w:numPr>
          <w:ilvl w:val="0"/>
          <w:numId w:val="16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>13 годам</w:t>
      </w:r>
    </w:p>
    <w:p w:rsidR="0073309A" w:rsidRPr="007438C7" w:rsidRDefault="0073309A" w:rsidP="0073309A">
      <w:pPr>
        <w:widowControl/>
        <w:numPr>
          <w:ilvl w:val="0"/>
          <w:numId w:val="16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>15 годам</w:t>
      </w:r>
    </w:p>
    <w:p w:rsidR="0073309A" w:rsidRPr="007438C7" w:rsidRDefault="0073309A" w:rsidP="0073309A">
      <w:pPr>
        <w:widowControl/>
        <w:autoSpaceDE/>
        <w:autoSpaceDN/>
        <w:adjustRightInd/>
        <w:ind w:left="360"/>
        <w:rPr>
          <w:sz w:val="28"/>
          <w:szCs w:val="28"/>
        </w:rPr>
      </w:pPr>
    </w:p>
    <w:p w:rsidR="0073309A" w:rsidRPr="007438C7" w:rsidRDefault="0073309A" w:rsidP="0073309A">
      <w:pPr>
        <w:pStyle w:val="a4"/>
        <w:rPr>
          <w:b/>
          <w:szCs w:val="28"/>
        </w:rPr>
      </w:pPr>
      <w:r>
        <w:rPr>
          <w:b/>
          <w:szCs w:val="28"/>
        </w:rPr>
        <w:t>15</w:t>
      </w:r>
      <w:r w:rsidRPr="007438C7">
        <w:rPr>
          <w:b/>
          <w:szCs w:val="28"/>
        </w:rPr>
        <w:t xml:space="preserve"> КОРНИ ПРЕМОЛЯРОВ ЗАКАНЧИВАЮТ СВОЕ ФОРМИРОВАНИЕ </w:t>
      </w:r>
      <w:proofErr w:type="gramStart"/>
      <w:r w:rsidRPr="007438C7">
        <w:rPr>
          <w:b/>
          <w:szCs w:val="28"/>
        </w:rPr>
        <w:t>К</w:t>
      </w:r>
      <w:proofErr w:type="gramEnd"/>
      <w:r w:rsidRPr="007438C7">
        <w:rPr>
          <w:b/>
          <w:szCs w:val="28"/>
        </w:rPr>
        <w:t xml:space="preserve"> </w:t>
      </w:r>
    </w:p>
    <w:p w:rsidR="0073309A" w:rsidRPr="007438C7" w:rsidRDefault="0073309A" w:rsidP="0073309A">
      <w:pPr>
        <w:widowControl/>
        <w:numPr>
          <w:ilvl w:val="0"/>
          <w:numId w:val="26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>10 годам</w:t>
      </w:r>
    </w:p>
    <w:p w:rsidR="0073309A" w:rsidRPr="007438C7" w:rsidRDefault="0073309A" w:rsidP="0073309A">
      <w:pPr>
        <w:widowControl/>
        <w:numPr>
          <w:ilvl w:val="0"/>
          <w:numId w:val="26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>12 годам</w:t>
      </w:r>
    </w:p>
    <w:p w:rsidR="0073309A" w:rsidRPr="007438C7" w:rsidRDefault="0073309A" w:rsidP="0073309A">
      <w:pPr>
        <w:widowControl/>
        <w:numPr>
          <w:ilvl w:val="0"/>
          <w:numId w:val="26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>13 годам</w:t>
      </w:r>
    </w:p>
    <w:p w:rsidR="0073309A" w:rsidRPr="007438C7" w:rsidRDefault="0073309A" w:rsidP="0073309A">
      <w:pPr>
        <w:widowControl/>
        <w:numPr>
          <w:ilvl w:val="0"/>
          <w:numId w:val="26"/>
        </w:numPr>
        <w:autoSpaceDE/>
        <w:autoSpaceDN/>
        <w:adjustRightInd/>
        <w:rPr>
          <w:sz w:val="28"/>
          <w:szCs w:val="28"/>
        </w:rPr>
      </w:pPr>
      <w:r w:rsidRPr="007438C7">
        <w:rPr>
          <w:sz w:val="28"/>
          <w:szCs w:val="28"/>
        </w:rPr>
        <w:t>15 годам</w:t>
      </w:r>
    </w:p>
    <w:p w:rsidR="0073309A" w:rsidRDefault="0073309A" w:rsidP="0073309A">
      <w:pPr>
        <w:jc w:val="right"/>
        <w:outlineLvl w:val="0"/>
        <w:rPr>
          <w:kern w:val="36"/>
          <w:sz w:val="28"/>
          <w:szCs w:val="28"/>
        </w:rPr>
      </w:pPr>
    </w:p>
    <w:p w:rsidR="0073309A" w:rsidRDefault="0073309A"/>
    <w:sectPr w:rsidR="007330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othicRus Condenced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15A91"/>
    <w:multiLevelType w:val="hybridMultilevel"/>
    <w:tmpl w:val="71D6B05C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186B22"/>
    <w:multiLevelType w:val="hybridMultilevel"/>
    <w:tmpl w:val="A35C84C0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273BE9"/>
    <w:multiLevelType w:val="hybridMultilevel"/>
    <w:tmpl w:val="211C7882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F5029B"/>
    <w:multiLevelType w:val="hybridMultilevel"/>
    <w:tmpl w:val="EB10424A"/>
    <w:lvl w:ilvl="0" w:tplc="2E2249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9BF57FC"/>
    <w:multiLevelType w:val="hybridMultilevel"/>
    <w:tmpl w:val="49A01094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C510A7E"/>
    <w:multiLevelType w:val="hybridMultilevel"/>
    <w:tmpl w:val="D9C6F936"/>
    <w:lvl w:ilvl="0" w:tplc="245C1F4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D1B50BB"/>
    <w:multiLevelType w:val="hybridMultilevel"/>
    <w:tmpl w:val="16A057EE"/>
    <w:lvl w:ilvl="0" w:tplc="6CD496C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1737400"/>
    <w:multiLevelType w:val="hybridMultilevel"/>
    <w:tmpl w:val="086A2D06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1B3A74"/>
    <w:multiLevelType w:val="hybridMultilevel"/>
    <w:tmpl w:val="2FE00788"/>
    <w:lvl w:ilvl="0" w:tplc="8F9488A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93B73E6"/>
    <w:multiLevelType w:val="hybridMultilevel"/>
    <w:tmpl w:val="37CA88EE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EE83C7F"/>
    <w:multiLevelType w:val="hybridMultilevel"/>
    <w:tmpl w:val="748A6E0E"/>
    <w:lvl w:ilvl="0" w:tplc="8FA2A7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32A1678"/>
    <w:multiLevelType w:val="hybridMultilevel"/>
    <w:tmpl w:val="CDF8258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4AB5365"/>
    <w:multiLevelType w:val="hybridMultilevel"/>
    <w:tmpl w:val="93D4A676"/>
    <w:lvl w:ilvl="0" w:tplc="80E8EC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52929CB"/>
    <w:multiLevelType w:val="hybridMultilevel"/>
    <w:tmpl w:val="1924D626"/>
    <w:lvl w:ilvl="0" w:tplc="2F0C37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F42D37"/>
    <w:multiLevelType w:val="hybridMultilevel"/>
    <w:tmpl w:val="5930E714"/>
    <w:lvl w:ilvl="0" w:tplc="7F96F9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D7978F6"/>
    <w:multiLevelType w:val="hybridMultilevel"/>
    <w:tmpl w:val="AFBAF8FC"/>
    <w:lvl w:ilvl="0" w:tplc="1D10556A">
      <w:start w:val="1"/>
      <w:numFmt w:val="decimal"/>
      <w:lvlText w:val="%1)"/>
      <w:lvlJc w:val="left"/>
      <w:pPr>
        <w:tabs>
          <w:tab w:val="num" w:pos="-828"/>
        </w:tabs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27A79C0"/>
    <w:multiLevelType w:val="hybridMultilevel"/>
    <w:tmpl w:val="EB2C8518"/>
    <w:lvl w:ilvl="0" w:tplc="493C0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30B476D"/>
    <w:multiLevelType w:val="hybridMultilevel"/>
    <w:tmpl w:val="D3B8E7BC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6F55FED"/>
    <w:multiLevelType w:val="hybridMultilevel"/>
    <w:tmpl w:val="823CC044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2611366"/>
    <w:multiLevelType w:val="hybridMultilevel"/>
    <w:tmpl w:val="B2B660FE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9A72E77"/>
    <w:multiLevelType w:val="hybridMultilevel"/>
    <w:tmpl w:val="846EF6C0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AFC4E81"/>
    <w:multiLevelType w:val="hybridMultilevel"/>
    <w:tmpl w:val="BBC6244E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4416C17"/>
    <w:multiLevelType w:val="hybridMultilevel"/>
    <w:tmpl w:val="98600B12"/>
    <w:lvl w:ilvl="0" w:tplc="BA0856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9A24805"/>
    <w:multiLevelType w:val="hybridMultilevel"/>
    <w:tmpl w:val="B84605F8"/>
    <w:lvl w:ilvl="0" w:tplc="514E9D9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69E701A"/>
    <w:multiLevelType w:val="hybridMultilevel"/>
    <w:tmpl w:val="BBDED73A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F193EC6"/>
    <w:multiLevelType w:val="hybridMultilevel"/>
    <w:tmpl w:val="E976D2CC"/>
    <w:lvl w:ilvl="0" w:tplc="1D10556A">
      <w:start w:val="1"/>
      <w:numFmt w:val="decimal"/>
      <w:lvlText w:val="%1)"/>
      <w:lvlJc w:val="left"/>
      <w:pPr>
        <w:tabs>
          <w:tab w:val="num" w:pos="-828"/>
        </w:tabs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3"/>
        </w:tabs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3"/>
        </w:tabs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3"/>
        </w:tabs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3"/>
        </w:tabs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3"/>
        </w:tabs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3"/>
        </w:tabs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3"/>
        </w:tabs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3"/>
        </w:tabs>
        <w:ind w:left="6273" w:hanging="180"/>
      </w:pPr>
    </w:lvl>
  </w:abstractNum>
  <w:num w:numId="1">
    <w:abstractNumId w:val="13"/>
  </w:num>
  <w:num w:numId="2">
    <w:abstractNumId w:val="10"/>
  </w:num>
  <w:num w:numId="3">
    <w:abstractNumId w:val="16"/>
  </w:num>
  <w:num w:numId="4">
    <w:abstractNumId w:val="6"/>
  </w:num>
  <w:num w:numId="5">
    <w:abstractNumId w:val="3"/>
  </w:num>
  <w:num w:numId="6">
    <w:abstractNumId w:val="12"/>
  </w:num>
  <w:num w:numId="7">
    <w:abstractNumId w:val="23"/>
  </w:num>
  <w:num w:numId="8">
    <w:abstractNumId w:val="14"/>
  </w:num>
  <w:num w:numId="9">
    <w:abstractNumId w:val="22"/>
  </w:num>
  <w:num w:numId="10">
    <w:abstractNumId w:val="8"/>
  </w:num>
  <w:num w:numId="11">
    <w:abstractNumId w:val="5"/>
  </w:num>
  <w:num w:numId="12">
    <w:abstractNumId w:val="11"/>
  </w:num>
  <w:num w:numId="13">
    <w:abstractNumId w:val="24"/>
  </w:num>
  <w:num w:numId="14">
    <w:abstractNumId w:val="0"/>
  </w:num>
  <w:num w:numId="15">
    <w:abstractNumId w:val="17"/>
  </w:num>
  <w:num w:numId="16">
    <w:abstractNumId w:val="15"/>
  </w:num>
  <w:num w:numId="17">
    <w:abstractNumId w:val="2"/>
  </w:num>
  <w:num w:numId="18">
    <w:abstractNumId w:val="20"/>
  </w:num>
  <w:num w:numId="19">
    <w:abstractNumId w:val="4"/>
  </w:num>
  <w:num w:numId="20">
    <w:abstractNumId w:val="7"/>
  </w:num>
  <w:num w:numId="21">
    <w:abstractNumId w:val="19"/>
  </w:num>
  <w:num w:numId="22">
    <w:abstractNumId w:val="21"/>
  </w:num>
  <w:num w:numId="23">
    <w:abstractNumId w:val="1"/>
  </w:num>
  <w:num w:numId="24">
    <w:abstractNumId w:val="9"/>
  </w:num>
  <w:num w:numId="25">
    <w:abstractNumId w:val="18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F96"/>
    <w:rsid w:val="00117D65"/>
    <w:rsid w:val="00217A12"/>
    <w:rsid w:val="002B1F7E"/>
    <w:rsid w:val="0073309A"/>
    <w:rsid w:val="00E53C13"/>
    <w:rsid w:val="00F1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09A"/>
    <w:pPr>
      <w:widowControl w:val="0"/>
      <w:autoSpaceDE w:val="0"/>
      <w:autoSpaceDN w:val="0"/>
      <w:adjustRightInd w:val="0"/>
    </w:pPr>
    <w:rPr>
      <w:lang w:eastAsia="ru-RU"/>
    </w:rPr>
  </w:style>
  <w:style w:type="paragraph" w:styleId="1">
    <w:name w:val="heading 1"/>
    <w:basedOn w:val="a"/>
    <w:next w:val="a"/>
    <w:link w:val="10"/>
    <w:qFormat/>
    <w:rsid w:val="00117D65"/>
    <w:pPr>
      <w:keepNext/>
      <w:spacing w:before="240" w:after="60"/>
      <w:outlineLvl w:val="0"/>
    </w:pPr>
    <w:rPr>
      <w:rFonts w:ascii="GothicRus Condenced" w:hAnsi="GothicRus Condenced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117D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7D65"/>
    <w:rPr>
      <w:rFonts w:ascii="GothicRus Condenced" w:hAnsi="GothicRus Condenced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17D65"/>
    <w:rPr>
      <w:rFonts w:ascii="Arial" w:hAnsi="Arial" w:cs="Arial"/>
      <w:b/>
      <w:bCs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73309A"/>
    <w:pPr>
      <w:ind w:left="708"/>
    </w:pPr>
  </w:style>
  <w:style w:type="paragraph" w:styleId="a4">
    <w:name w:val="Body Text"/>
    <w:basedOn w:val="a"/>
    <w:link w:val="a5"/>
    <w:rsid w:val="0073309A"/>
    <w:pPr>
      <w:widowControl/>
      <w:autoSpaceDE/>
      <w:autoSpaceDN/>
      <w:adjustRightInd/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rsid w:val="0073309A"/>
    <w:rPr>
      <w:sz w:val="28"/>
      <w:lang w:eastAsia="ru-RU"/>
    </w:rPr>
  </w:style>
  <w:style w:type="paragraph" w:styleId="a6">
    <w:name w:val="Body Text Indent"/>
    <w:basedOn w:val="a"/>
    <w:link w:val="a7"/>
    <w:rsid w:val="0073309A"/>
    <w:pPr>
      <w:widowControl/>
      <w:autoSpaceDE/>
      <w:autoSpaceDN/>
      <w:adjustRightInd/>
      <w:spacing w:after="120"/>
      <w:ind w:left="283"/>
    </w:pPr>
    <w:rPr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rsid w:val="0073309A"/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09A"/>
    <w:pPr>
      <w:widowControl w:val="0"/>
      <w:autoSpaceDE w:val="0"/>
      <w:autoSpaceDN w:val="0"/>
      <w:adjustRightInd w:val="0"/>
    </w:pPr>
    <w:rPr>
      <w:lang w:eastAsia="ru-RU"/>
    </w:rPr>
  </w:style>
  <w:style w:type="paragraph" w:styleId="1">
    <w:name w:val="heading 1"/>
    <w:basedOn w:val="a"/>
    <w:next w:val="a"/>
    <w:link w:val="10"/>
    <w:qFormat/>
    <w:rsid w:val="00117D65"/>
    <w:pPr>
      <w:keepNext/>
      <w:spacing w:before="240" w:after="60"/>
      <w:outlineLvl w:val="0"/>
    </w:pPr>
    <w:rPr>
      <w:rFonts w:ascii="GothicRus Condenced" w:hAnsi="GothicRus Condenced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117D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7D65"/>
    <w:rPr>
      <w:rFonts w:ascii="GothicRus Condenced" w:hAnsi="GothicRus Condenced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17D65"/>
    <w:rPr>
      <w:rFonts w:ascii="Arial" w:hAnsi="Arial" w:cs="Arial"/>
      <w:b/>
      <w:bCs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73309A"/>
    <w:pPr>
      <w:ind w:left="708"/>
    </w:pPr>
  </w:style>
  <w:style w:type="paragraph" w:styleId="a4">
    <w:name w:val="Body Text"/>
    <w:basedOn w:val="a"/>
    <w:link w:val="a5"/>
    <w:rsid w:val="0073309A"/>
    <w:pPr>
      <w:widowControl/>
      <w:autoSpaceDE/>
      <w:autoSpaceDN/>
      <w:adjustRightInd/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rsid w:val="0073309A"/>
    <w:rPr>
      <w:sz w:val="28"/>
      <w:lang w:eastAsia="ru-RU"/>
    </w:rPr>
  </w:style>
  <w:style w:type="paragraph" w:styleId="a6">
    <w:name w:val="Body Text Indent"/>
    <w:basedOn w:val="a"/>
    <w:link w:val="a7"/>
    <w:rsid w:val="0073309A"/>
    <w:pPr>
      <w:widowControl/>
      <w:autoSpaceDE/>
      <w:autoSpaceDN/>
      <w:adjustRightInd/>
      <w:spacing w:after="120"/>
      <w:ind w:left="283"/>
    </w:pPr>
    <w:rPr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rsid w:val="0073309A"/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708</Words>
  <Characters>4037</Characters>
  <Application>Microsoft Office Word</Application>
  <DocSecurity>0</DocSecurity>
  <Lines>33</Lines>
  <Paragraphs>9</Paragraphs>
  <ScaleCrop>false</ScaleCrop>
  <Company>Hewlett-Packard</Company>
  <LinksUpToDate>false</LinksUpToDate>
  <CharactersWithSpaces>4736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2019-01-12T07:54:00Z</dcterms:created>
  <dcterms:modified xsi:type="dcterms:W3CDTF">2021-09-11T05:36:00Z</dcterms:modified>
</cp:coreProperties>
</file>