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«Новосибирский государственный медицинский университет»</w:t>
      </w:r>
    </w:p>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Министерства здравоохранения  Российской Федерации</w:t>
      </w:r>
    </w:p>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(ФГБОУ ВО НГМУ Минздрава России)</w:t>
      </w:r>
    </w:p>
    <w:p w:rsidR="005866D4" w:rsidRPr="00951F08" w:rsidRDefault="005866D4" w:rsidP="005866D4">
      <w:pPr>
        <w:spacing w:after="0" w:line="240" w:lineRule="auto"/>
        <w:jc w:val="center"/>
        <w:rPr>
          <w:rFonts w:ascii="Times New Roman" w:hAnsi="Times New Roman" w:cs="Times New Roman"/>
          <w:sz w:val="24"/>
          <w:szCs w:val="24"/>
        </w:rPr>
      </w:pPr>
    </w:p>
    <w:p w:rsidR="005866D4" w:rsidRPr="00951F08" w:rsidRDefault="005866D4" w:rsidP="005866D4">
      <w:pPr>
        <w:spacing w:after="0" w:line="240" w:lineRule="auto"/>
        <w:jc w:val="center"/>
        <w:rPr>
          <w:rFonts w:ascii="Times New Roman" w:hAnsi="Times New Roman" w:cs="Times New Roman"/>
          <w:sz w:val="24"/>
          <w:szCs w:val="24"/>
        </w:rPr>
      </w:pPr>
    </w:p>
    <w:p w:rsidR="005866D4" w:rsidRPr="00951F08" w:rsidRDefault="004B4CB3" w:rsidP="006A322B">
      <w:pPr>
        <w:spacing w:after="0" w:line="240" w:lineRule="auto"/>
        <w:ind w:firstLine="7655"/>
        <w:jc w:val="center"/>
        <w:rPr>
          <w:rFonts w:ascii="Times New Roman" w:hAnsi="Times New Roman" w:cs="Times New Roman"/>
          <w:sz w:val="24"/>
          <w:szCs w:val="24"/>
        </w:rPr>
      </w:pPr>
      <w:r>
        <w:rPr>
          <w:noProof/>
          <w:lang w:eastAsia="ru-RU"/>
        </w:rPr>
        <w:drawing>
          <wp:inline distT="0" distB="0" distL="0" distR="0">
            <wp:extent cx="1771650" cy="1524000"/>
            <wp:effectExtent l="0" t="0" r="0" b="0"/>
            <wp:docPr id="2" name="Рисунок 2" descr="1 007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007 - копия"/>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1524000"/>
                    </a:xfrm>
                    <a:prstGeom prst="rect">
                      <a:avLst/>
                    </a:prstGeom>
                    <a:noFill/>
                    <a:ln>
                      <a:noFill/>
                    </a:ln>
                  </pic:spPr>
                </pic:pic>
              </a:graphicData>
            </a:graphic>
          </wp:inline>
        </w:drawing>
      </w:r>
    </w:p>
    <w:p w:rsidR="005866D4" w:rsidRPr="00951F08" w:rsidRDefault="005866D4" w:rsidP="005866D4">
      <w:pPr>
        <w:spacing w:after="0" w:line="240" w:lineRule="auto"/>
        <w:jc w:val="center"/>
        <w:rPr>
          <w:rFonts w:ascii="Times New Roman" w:hAnsi="Times New Roman" w:cs="Times New Roman"/>
          <w:sz w:val="24"/>
          <w:szCs w:val="24"/>
        </w:rPr>
      </w:pPr>
    </w:p>
    <w:p w:rsidR="005866D4" w:rsidRPr="00951F08" w:rsidRDefault="005866D4" w:rsidP="005866D4">
      <w:pPr>
        <w:spacing w:after="0" w:line="240" w:lineRule="auto"/>
        <w:rPr>
          <w:rFonts w:ascii="Times New Roman" w:hAnsi="Times New Roman" w:cs="Times New Roman"/>
          <w:sz w:val="24"/>
          <w:szCs w:val="24"/>
        </w:rPr>
      </w:pPr>
    </w:p>
    <w:p w:rsidR="005866D4" w:rsidRPr="00951F08" w:rsidRDefault="005866D4" w:rsidP="005866D4">
      <w:pPr>
        <w:spacing w:after="0" w:line="240" w:lineRule="auto"/>
        <w:rPr>
          <w:rFonts w:ascii="Times New Roman" w:hAnsi="Times New Roman" w:cs="Times New Roman"/>
          <w:sz w:val="24"/>
          <w:szCs w:val="24"/>
        </w:rPr>
      </w:pPr>
    </w:p>
    <w:p w:rsidR="00045E0E" w:rsidRPr="00951F08"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951F08"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ab/>
      </w:r>
    </w:p>
    <w:p w:rsidR="00045E0E" w:rsidRPr="00951F08"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951F08">
        <w:rPr>
          <w:rFonts w:ascii="Times New Roman" w:eastAsia="Times New Roman" w:hAnsi="Times New Roman" w:cs="Times New Roman"/>
          <w:b/>
          <w:sz w:val="28"/>
          <w:szCs w:val="28"/>
          <w:lang w:eastAsia="ar-SA"/>
        </w:rPr>
        <w:t>МЕТОДИЧЕСКИЕ УКАЗАНИЯ ДЛЯ СТУДЕНТОВ</w:t>
      </w: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Практическое занятие № </w:t>
      </w:r>
      <w:r w:rsidR="002F2224">
        <w:rPr>
          <w:rFonts w:ascii="Times New Roman" w:eastAsia="Times New Roman" w:hAnsi="Times New Roman" w:cs="Times New Roman"/>
          <w:sz w:val="24"/>
          <w:szCs w:val="24"/>
          <w:lang w:eastAsia="ar-SA"/>
        </w:rPr>
        <w:t>8</w:t>
      </w: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951F08" w:rsidRDefault="00045E0E" w:rsidP="00045E0E">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sz w:val="24"/>
          <w:szCs w:val="24"/>
          <w:lang w:eastAsia="ar-SA"/>
        </w:rPr>
        <w:t>Тема</w:t>
      </w:r>
      <w:r w:rsidRPr="00951F08">
        <w:rPr>
          <w:rFonts w:ascii="Times New Roman" w:eastAsia="Times New Roman" w:hAnsi="Times New Roman" w:cs="Times New Roman"/>
          <w:sz w:val="24"/>
          <w:szCs w:val="24"/>
          <w:u w:val="single"/>
          <w:lang w:eastAsia="ar-SA"/>
        </w:rPr>
        <w:t>:</w:t>
      </w:r>
      <w:r w:rsidR="002F2224">
        <w:rPr>
          <w:rFonts w:ascii="Times New Roman" w:eastAsia="Times New Roman" w:hAnsi="Times New Roman" w:cs="Times New Roman"/>
          <w:sz w:val="24"/>
          <w:szCs w:val="24"/>
          <w:u w:val="single"/>
          <w:lang w:eastAsia="ru-RU"/>
        </w:rPr>
        <w:t xml:space="preserve"> «</w:t>
      </w:r>
      <w:r w:rsidR="002F2224" w:rsidRPr="002F2224">
        <w:rPr>
          <w:rFonts w:ascii="Times New Roman" w:hAnsi="Times New Roman"/>
          <w:sz w:val="24"/>
          <w:szCs w:val="28"/>
        </w:rPr>
        <w:t>Организация и проведение «уроков гигиены» в детском дошкольном учреждении  и школе</w:t>
      </w:r>
      <w:r w:rsidR="002F2224">
        <w:rPr>
          <w:rFonts w:ascii="Times New Roman" w:hAnsi="Times New Roman"/>
          <w:sz w:val="24"/>
          <w:szCs w:val="28"/>
        </w:rPr>
        <w:t>»</w:t>
      </w:r>
    </w:p>
    <w:p w:rsidR="00045E0E" w:rsidRPr="00951F08"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rsidR="00045E0E" w:rsidRPr="00951F08"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rsidR="00045E0E" w:rsidRPr="004B4CB3" w:rsidRDefault="00045E0E" w:rsidP="004B4CB3">
      <w:pPr>
        <w:suppressAutoHyphens/>
        <w:spacing w:after="0" w:line="360" w:lineRule="auto"/>
        <w:jc w:val="center"/>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u w:val="single"/>
          <w:lang w:eastAsia="ar-SA"/>
        </w:rPr>
        <w:t>.</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Дисциплина:  </w:t>
      </w:r>
      <w:r w:rsidR="004B4CB3">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Направление подготовки:  </w:t>
      </w:r>
      <w:r w:rsidR="00E112D0" w:rsidRPr="00951F08">
        <w:rPr>
          <w:rFonts w:ascii="Times New Roman" w:hAnsi="Times New Roman" w:cs="Times New Roman"/>
        </w:rPr>
        <w:t xml:space="preserve">31.05.03 </w:t>
      </w:r>
      <w:r w:rsidRPr="00951F08">
        <w:rPr>
          <w:rFonts w:ascii="Times New Roman" w:eastAsia="Times New Roman" w:hAnsi="Times New Roman" w:cs="Times New Roman"/>
          <w:sz w:val="24"/>
          <w:szCs w:val="24"/>
          <w:lang w:eastAsia="ar-SA"/>
        </w:rPr>
        <w:t xml:space="preserve">  Стоматология </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Профиль подготовки</w:t>
      </w:r>
      <w:r w:rsidR="004B4CB3">
        <w:rPr>
          <w:rFonts w:ascii="Times New Roman" w:eastAsia="Times New Roman" w:hAnsi="Times New Roman" w:cs="Times New Roman"/>
          <w:sz w:val="24"/>
          <w:szCs w:val="24"/>
          <w:lang w:eastAsia="ar-SA"/>
        </w:rPr>
        <w:t xml:space="preserve"> </w:t>
      </w:r>
      <w:r w:rsidR="00E112D0" w:rsidRPr="00951F08">
        <w:rPr>
          <w:rFonts w:ascii="Times New Roman" w:hAnsi="Times New Roman" w:cs="Times New Roman"/>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Квалификация (степень):  специалист</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lang w:eastAsia="ar-SA"/>
        </w:rPr>
        <w:t>Форма обучения:   очная</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Курс  1</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951F08" w:rsidSect="00EA1D5E">
          <w:footerReference w:type="even" r:id="rId9"/>
          <w:footerReference w:type="default" r:id="rId10"/>
          <w:type w:val="continuous"/>
          <w:pgSz w:w="11905" w:h="16837"/>
          <w:pgMar w:top="1134" w:right="567" w:bottom="1134" w:left="851" w:header="720" w:footer="709" w:gutter="0"/>
          <w:cols w:space="720"/>
          <w:docGrid w:linePitch="360"/>
        </w:sectPr>
      </w:pPr>
    </w:p>
    <w:p w:rsidR="004B4CB3" w:rsidRPr="004F2968" w:rsidRDefault="00045E0E" w:rsidP="004B4CB3">
      <w:pPr>
        <w:tabs>
          <w:tab w:val="left" w:pos="2385"/>
        </w:tabs>
        <w:jc w:val="both"/>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lastRenderedPageBreak/>
        <w:t xml:space="preserve">  </w:t>
      </w:r>
      <w:r w:rsidR="004B4CB3">
        <w:rPr>
          <w:rFonts w:ascii="Times New Roman" w:eastAsia="Times New Roman" w:hAnsi="Times New Roman" w:cs="Times New Roman"/>
          <w:sz w:val="24"/>
          <w:szCs w:val="24"/>
          <w:lang w:eastAsia="ar-SA"/>
        </w:rPr>
        <w:t xml:space="preserve"> </w:t>
      </w:r>
      <w:r w:rsidR="004B4CB3"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требования  </w:t>
      </w:r>
      <w:r w:rsidR="004B4CB3"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rsidR="00E112D0" w:rsidRPr="00951F08" w:rsidRDefault="00E112D0" w:rsidP="00E112D0">
      <w:pPr>
        <w:tabs>
          <w:tab w:val="left" w:pos="2385"/>
        </w:tabs>
        <w:jc w:val="both"/>
        <w:rPr>
          <w:rFonts w:ascii="Times New Roman" w:hAnsi="Times New Roman" w:cs="Times New Roman"/>
          <w:sz w:val="24"/>
          <w:szCs w:val="24"/>
        </w:rPr>
      </w:pPr>
    </w:p>
    <w:p w:rsidR="00045E0E" w:rsidRPr="00951F08"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Методические указания разработал (и):</w:t>
      </w:r>
    </w:p>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951F08" w:rsidTr="00E112D0">
        <w:tc>
          <w:tcPr>
            <w:tcW w:w="2256"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Ученая степень, </w:t>
            </w:r>
          </w:p>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Кафедра</w:t>
            </w:r>
          </w:p>
        </w:tc>
      </w:tr>
      <w:tr w:rsidR="00045E0E" w:rsidRPr="00951F08" w:rsidTr="00E112D0">
        <w:tc>
          <w:tcPr>
            <w:tcW w:w="2256"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4</w:t>
            </w:r>
          </w:p>
        </w:tc>
      </w:tr>
      <w:tr w:rsidR="00045E0E" w:rsidRPr="00951F08" w:rsidTr="00E112D0">
        <w:tc>
          <w:tcPr>
            <w:tcW w:w="2256"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К.м.н.</w:t>
            </w:r>
            <w:r w:rsidR="00E112D0" w:rsidRPr="00951F08">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r w:rsidR="002F2224" w:rsidRPr="00951F08" w:rsidTr="00E112D0">
        <w:tc>
          <w:tcPr>
            <w:tcW w:w="2256" w:type="dxa"/>
            <w:tcBorders>
              <w:top w:val="single" w:sz="4" w:space="0" w:color="000000"/>
              <w:left w:val="single" w:sz="4" w:space="0" w:color="000000"/>
              <w:bottom w:val="single" w:sz="4" w:space="0" w:color="000000"/>
            </w:tcBorders>
          </w:tcPr>
          <w:p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rsidR="002F2224" w:rsidRPr="00951F08" w:rsidRDefault="002F2224"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rsidR="002F2224" w:rsidRPr="00951F08" w:rsidRDefault="002F2224"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bl>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Рецензент (ы)</w:t>
      </w:r>
    </w:p>
    <w:p w:rsidR="004B4CB3" w:rsidRPr="00951F08" w:rsidRDefault="004B4CB3" w:rsidP="004B4CB3">
      <w:pPr>
        <w:tabs>
          <w:tab w:val="left" w:pos="7260"/>
        </w:tabs>
        <w:spacing w:line="240" w:lineRule="auto"/>
        <w:rPr>
          <w:rFonts w:ascii="Times New Roman" w:eastAsia="Times New Roman" w:hAnsi="Times New Roman" w:cs="Times New Roman"/>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24"/>
        <w:gridCol w:w="2250"/>
        <w:gridCol w:w="2206"/>
        <w:gridCol w:w="2607"/>
      </w:tblGrid>
      <w:tr w:rsidR="004B4CB3" w:rsidRPr="004F2968" w:rsidTr="00D12C06">
        <w:tc>
          <w:tcPr>
            <w:tcW w:w="2224" w:type="dxa"/>
          </w:tcPr>
          <w:p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b/>
                <w:bCs/>
              </w:rPr>
              <w:t xml:space="preserve">Ученая степень, </w:t>
            </w:r>
          </w:p>
          <w:p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rsidR="004B4CB3" w:rsidRPr="004F2968" w:rsidRDefault="004B4CB3" w:rsidP="00D12C06">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4B4CB3" w:rsidRPr="004F2968" w:rsidTr="00D12C06">
        <w:tc>
          <w:tcPr>
            <w:tcW w:w="2224" w:type="dxa"/>
          </w:tcPr>
          <w:p w:rsidR="004B4CB3" w:rsidRPr="004F2968" w:rsidRDefault="004B4CB3" w:rsidP="00D12C06">
            <w:pPr>
              <w:rPr>
                <w:rFonts w:ascii="Times New Roman" w:hAnsi="Times New Roman" w:cs="Times New Roman"/>
              </w:rPr>
            </w:pPr>
            <w:r w:rsidRPr="004F2968">
              <w:rPr>
                <w:rFonts w:ascii="Times New Roman" w:hAnsi="Times New Roman" w:cs="Times New Roman"/>
              </w:rPr>
              <w:t>Петрова Т.Г.</w:t>
            </w:r>
          </w:p>
        </w:tc>
        <w:tc>
          <w:tcPr>
            <w:tcW w:w="2250"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Зав</w:t>
            </w:r>
            <w:proofErr w:type="gramStart"/>
            <w:r w:rsidRPr="004F2968">
              <w:rPr>
                <w:rFonts w:ascii="Times New Roman" w:hAnsi="Times New Roman" w:cs="Times New Roman"/>
              </w:rPr>
              <w:t>.к</w:t>
            </w:r>
            <w:proofErr w:type="gramEnd"/>
            <w:r w:rsidRPr="004F2968">
              <w:rPr>
                <w:rFonts w:ascii="Times New Roman" w:hAnsi="Times New Roman" w:cs="Times New Roman"/>
              </w:rPr>
              <w:t>афедрой терапевтической стоматологии НГМУ</w:t>
            </w:r>
          </w:p>
        </w:tc>
        <w:tc>
          <w:tcPr>
            <w:tcW w:w="2206"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4B4CB3" w:rsidRPr="004F2968" w:rsidTr="00D12C06">
        <w:tc>
          <w:tcPr>
            <w:tcW w:w="2224" w:type="dxa"/>
          </w:tcPr>
          <w:p w:rsidR="004B4CB3" w:rsidRPr="004F2968" w:rsidRDefault="004B4CB3" w:rsidP="00D12C06">
            <w:pPr>
              <w:tabs>
                <w:tab w:val="left" w:pos="7260"/>
              </w:tabs>
              <w:snapToGrid w:val="0"/>
              <w:rPr>
                <w:rFonts w:ascii="Times New Roman" w:hAnsi="Times New Roman" w:cs="Times New Roman"/>
              </w:rPr>
            </w:pPr>
            <w:proofErr w:type="spellStart"/>
            <w:r w:rsidRPr="004F2968">
              <w:rPr>
                <w:rFonts w:ascii="Times New Roman" w:hAnsi="Times New Roman" w:cs="Times New Roman"/>
              </w:rPr>
              <w:t>Функ</w:t>
            </w:r>
            <w:proofErr w:type="spellEnd"/>
            <w:r w:rsidRPr="004F2968">
              <w:rPr>
                <w:rFonts w:ascii="Times New Roman" w:hAnsi="Times New Roman" w:cs="Times New Roman"/>
              </w:rPr>
              <w:t xml:space="preserve"> И.В.</w:t>
            </w:r>
          </w:p>
        </w:tc>
        <w:tc>
          <w:tcPr>
            <w:tcW w:w="2250" w:type="dxa"/>
          </w:tcPr>
          <w:p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rsidR="004B4CB3" w:rsidRPr="004F2968" w:rsidRDefault="004B4CB3" w:rsidP="00D12C06">
            <w:pPr>
              <w:tabs>
                <w:tab w:val="left" w:pos="7260"/>
              </w:tabs>
              <w:snapToGrid w:val="0"/>
              <w:jc w:val="center"/>
              <w:rPr>
                <w:rFonts w:ascii="Times New Roman" w:hAnsi="Times New Roman" w:cs="Times New Roman"/>
              </w:rPr>
            </w:pPr>
          </w:p>
        </w:tc>
        <w:tc>
          <w:tcPr>
            <w:tcW w:w="2607" w:type="dxa"/>
          </w:tcPr>
          <w:p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rsidR="00045E0E" w:rsidRPr="00951F08" w:rsidRDefault="00045E0E" w:rsidP="004B4CB3">
      <w:pPr>
        <w:tabs>
          <w:tab w:val="left" w:pos="7260"/>
        </w:tabs>
        <w:spacing w:line="240" w:lineRule="auto"/>
        <w:rPr>
          <w:rFonts w:ascii="Times New Roman" w:eastAsia="Times New Roman" w:hAnsi="Times New Roman" w:cs="Times New Roman"/>
          <w:sz w:val="20"/>
          <w:szCs w:val="20"/>
          <w:lang w:eastAsia="ar-SA"/>
        </w:rPr>
      </w:pPr>
    </w:p>
    <w:p w:rsidR="00672D58" w:rsidRPr="004F2968" w:rsidRDefault="00672D58" w:rsidP="00672D58">
      <w:pPr>
        <w:tabs>
          <w:tab w:val="left" w:pos="7260"/>
        </w:tabs>
        <w:suppressAutoHyphens/>
        <w:spacing w:after="0" w:line="240" w:lineRule="auto"/>
        <w:rPr>
          <w:rFonts w:ascii="Times New Roman" w:eastAsia="Times New Roman" w:hAnsi="Times New Roman" w:cs="Times New Roman"/>
          <w:sz w:val="24"/>
          <w:szCs w:val="24"/>
          <w:lang w:eastAsia="ar-SA"/>
        </w:rPr>
      </w:pPr>
    </w:p>
    <w:p w:rsidR="00672D58" w:rsidRPr="004F2968" w:rsidRDefault="00672D58" w:rsidP="00672D58">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10 от 27 мая 2021 г.</w:t>
      </w:r>
    </w:p>
    <w:p w:rsidR="00672D58" w:rsidRPr="004F2968" w:rsidRDefault="00672D58" w:rsidP="00672D58">
      <w:pPr>
        <w:tabs>
          <w:tab w:val="left" w:pos="7260"/>
        </w:tabs>
        <w:spacing w:line="240" w:lineRule="auto"/>
        <w:rPr>
          <w:rFonts w:ascii="Times New Roman" w:hAnsi="Times New Roman" w:cs="Times New Roman"/>
          <w:sz w:val="24"/>
          <w:szCs w:val="24"/>
        </w:rPr>
      </w:pPr>
    </w:p>
    <w:p w:rsidR="00672D58" w:rsidRPr="004F2968" w:rsidRDefault="00672D58" w:rsidP="00672D58">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5 от 27 мая 2021 г.</w:t>
      </w:r>
    </w:p>
    <w:p w:rsidR="00045E0E" w:rsidRPr="00951F08" w:rsidRDefault="00045E0E" w:rsidP="00045E0E">
      <w:pPr>
        <w:suppressAutoHyphens/>
        <w:spacing w:after="0" w:line="240" w:lineRule="auto"/>
        <w:jc w:val="both"/>
        <w:rPr>
          <w:rFonts w:ascii="Times New Roman" w:eastAsia="Times New Roman" w:hAnsi="Times New Roman" w:cs="Times New Roman"/>
          <w:sz w:val="24"/>
          <w:szCs w:val="24"/>
          <w:lang w:eastAsia="ar-SA"/>
        </w:rPr>
      </w:pPr>
    </w:p>
    <w:p w:rsidR="00B74004" w:rsidRPr="00951F08" w:rsidRDefault="00B74004" w:rsidP="00DF6AFB">
      <w:pPr>
        <w:suppressAutoHyphens/>
        <w:spacing w:after="0" w:line="240" w:lineRule="auto"/>
        <w:rPr>
          <w:rFonts w:ascii="Times New Roman" w:eastAsia="Times New Roman" w:hAnsi="Times New Roman" w:cs="Times New Roman"/>
          <w:sz w:val="24"/>
          <w:szCs w:val="24"/>
          <w:lang w:eastAsia="ar-SA"/>
        </w:rPr>
      </w:pPr>
    </w:p>
    <w:p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Pr="00951F08" w:rsidRDefault="00672D58" w:rsidP="00DF6AFB">
      <w:pPr>
        <w:suppressAutoHyphens/>
        <w:spacing w:after="0" w:line="240" w:lineRule="auto"/>
        <w:rPr>
          <w:rFonts w:ascii="Times New Roman" w:eastAsia="Times New Roman" w:hAnsi="Times New Roman" w:cs="Times New Roman"/>
          <w:sz w:val="24"/>
          <w:szCs w:val="24"/>
          <w:lang w:eastAsia="ar-SA"/>
        </w:rPr>
      </w:pPr>
    </w:p>
    <w:p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1. Введение</w:t>
      </w:r>
    </w:p>
    <w:p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951F08" w:rsidRDefault="00B74004" w:rsidP="00B74004">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Актуальность темы:</w:t>
      </w:r>
      <w:r w:rsidRPr="00951F08">
        <w:rPr>
          <w:rFonts w:ascii="Times New Roman" w:eastAsia="Times New Roman" w:hAnsi="Times New Roman" w:cs="Times New Roman"/>
          <w:bCs/>
          <w:sz w:val="24"/>
          <w:szCs w:val="24"/>
          <w:lang w:eastAsia="ar-SA"/>
        </w:rPr>
        <w:t xml:space="preserve"> </w:t>
      </w:r>
      <w:r w:rsidRPr="00951F08">
        <w:rPr>
          <w:rFonts w:ascii="Times New Roman" w:hAnsi="Times New Roman" w:cs="Times New Roman"/>
          <w:sz w:val="24"/>
          <w:szCs w:val="24"/>
        </w:rPr>
        <w:t xml:space="preserve"> </w:t>
      </w:r>
      <w:r w:rsidRPr="00951F08">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rsidR="00B74004" w:rsidRPr="00951F08" w:rsidRDefault="00B74004" w:rsidP="00B74004">
      <w:pPr>
        <w:suppressAutoHyphens/>
        <w:spacing w:after="0" w:line="240" w:lineRule="auto"/>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bCs/>
          <w:sz w:val="24"/>
          <w:szCs w:val="24"/>
          <w:lang w:eastAsia="ar-SA"/>
        </w:rPr>
        <w:t xml:space="preserve">Цели занятия: </w:t>
      </w:r>
      <w:r w:rsidRPr="00951F08">
        <w:rPr>
          <w:rFonts w:ascii="Times New Roman" w:eastAsia="Times New Roman" w:hAnsi="Times New Roman" w:cs="Times New Roman"/>
          <w:bCs/>
          <w:sz w:val="24"/>
          <w:szCs w:val="24"/>
          <w:lang w:eastAsia="ar-SA"/>
        </w:rPr>
        <w:t>После изучения темы студент будет</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Cs/>
          <w:sz w:val="24"/>
          <w:szCs w:val="24"/>
          <w:lang w:eastAsia="ar-SA"/>
        </w:rPr>
        <w:t>ЗНАТЬ</w:t>
      </w:r>
      <w:r w:rsidRPr="00951F08">
        <w:rPr>
          <w:rFonts w:ascii="Times New Roman" w:eastAsia="Times New Roman" w:hAnsi="Times New Roman" w:cs="Times New Roman"/>
          <w:sz w:val="24"/>
          <w:szCs w:val="24"/>
          <w:lang w:eastAsia="ar-SA"/>
        </w:rPr>
        <w:t>:</w:t>
      </w:r>
    </w:p>
    <w:p w:rsidR="004479BE" w:rsidRPr="004479BE" w:rsidRDefault="004479BE" w:rsidP="004479BE">
      <w:pPr>
        <w:pStyle w:val="a7"/>
        <w:numPr>
          <w:ilvl w:val="0"/>
          <w:numId w:val="24"/>
        </w:numPr>
        <w:spacing w:line="360" w:lineRule="auto"/>
        <w:rPr>
          <w:szCs w:val="28"/>
        </w:rPr>
      </w:pPr>
      <w:r w:rsidRPr="004479BE">
        <w:rPr>
          <w:szCs w:val="28"/>
        </w:rPr>
        <w:t>Принципы гигиенического воспитания ребенка</w:t>
      </w:r>
    </w:p>
    <w:p w:rsidR="004479BE" w:rsidRPr="004479BE" w:rsidRDefault="004479BE" w:rsidP="004479BE">
      <w:pPr>
        <w:pStyle w:val="a7"/>
        <w:numPr>
          <w:ilvl w:val="0"/>
          <w:numId w:val="24"/>
        </w:numPr>
        <w:spacing w:line="360" w:lineRule="auto"/>
        <w:rPr>
          <w:szCs w:val="28"/>
        </w:rPr>
      </w:pPr>
      <w:r w:rsidRPr="004479BE">
        <w:rPr>
          <w:szCs w:val="28"/>
        </w:rPr>
        <w:t>Обучение гигиене полости рта детей дошкольного возраста (2-3 года, 3-4 года, 4-5 лет, 5-6 лет, 6-7 лет)</w:t>
      </w:r>
    </w:p>
    <w:p w:rsidR="004479BE" w:rsidRPr="004479BE" w:rsidRDefault="004479BE" w:rsidP="004479BE">
      <w:pPr>
        <w:pStyle w:val="a7"/>
        <w:numPr>
          <w:ilvl w:val="0"/>
          <w:numId w:val="24"/>
        </w:numPr>
        <w:spacing w:line="360" w:lineRule="auto"/>
        <w:rPr>
          <w:szCs w:val="28"/>
        </w:rPr>
      </w:pPr>
      <w:r w:rsidRPr="004479BE">
        <w:rPr>
          <w:szCs w:val="28"/>
        </w:rPr>
        <w:t xml:space="preserve">Обучение гигиене полости рта детей школьного возраста (школьники младших классов, средних классов, старших классов) </w:t>
      </w:r>
    </w:p>
    <w:p w:rsidR="004479BE" w:rsidRPr="004479BE" w:rsidRDefault="004479BE" w:rsidP="004479BE">
      <w:pPr>
        <w:pStyle w:val="a7"/>
        <w:numPr>
          <w:ilvl w:val="0"/>
          <w:numId w:val="24"/>
        </w:numPr>
        <w:spacing w:line="360" w:lineRule="auto"/>
        <w:rPr>
          <w:szCs w:val="28"/>
        </w:rPr>
      </w:pPr>
      <w:r w:rsidRPr="004479BE">
        <w:rPr>
          <w:szCs w:val="28"/>
        </w:rPr>
        <w:t>Разработка сценария «уроков гигиены» для детей дошкольного и младшего школьного возраста</w:t>
      </w:r>
    </w:p>
    <w:p w:rsidR="00B74004" w:rsidRPr="00951F08" w:rsidRDefault="00B74004" w:rsidP="00B74004">
      <w:pPr>
        <w:suppressAutoHyphens/>
        <w:spacing w:after="0" w:line="240" w:lineRule="auto"/>
        <w:rPr>
          <w:rFonts w:ascii="Times New Roman" w:eastAsia="Times New Roman" w:hAnsi="Times New Roman" w:cs="Times New Roman"/>
          <w:bCs/>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Cs/>
          <w:sz w:val="24"/>
          <w:szCs w:val="24"/>
          <w:lang w:eastAsia="ar-SA"/>
        </w:rPr>
        <w:t>УМЕТЬ</w:t>
      </w:r>
      <w:r w:rsidRPr="00951F08">
        <w:rPr>
          <w:rFonts w:ascii="Times New Roman" w:eastAsia="Times New Roman" w:hAnsi="Times New Roman" w:cs="Times New Roman"/>
          <w:sz w:val="24"/>
          <w:szCs w:val="24"/>
          <w:lang w:eastAsia="ar-SA"/>
        </w:rPr>
        <w:t>:</w:t>
      </w:r>
    </w:p>
    <w:p w:rsidR="002868FA" w:rsidRPr="00951F08" w:rsidRDefault="00B74004" w:rsidP="0082518A">
      <w:pPr>
        <w:numPr>
          <w:ilvl w:val="0"/>
          <w:numId w:val="3"/>
        </w:numPr>
        <w:suppressAutoHyphens/>
        <w:spacing w:after="0" w:line="240" w:lineRule="auto"/>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sz w:val="24"/>
          <w:szCs w:val="24"/>
          <w:lang w:eastAsia="ar-SA"/>
        </w:rPr>
        <w:t xml:space="preserve"> </w:t>
      </w:r>
      <w:r w:rsidR="002868FA" w:rsidRPr="00951F08">
        <w:rPr>
          <w:rFonts w:ascii="Times New Roman" w:eastAsia="Times New Roman" w:hAnsi="Times New Roman" w:cs="Times New Roman"/>
          <w:sz w:val="24"/>
          <w:szCs w:val="24"/>
          <w:lang w:eastAsia="ar-SA"/>
        </w:rPr>
        <w:t xml:space="preserve">Проводить </w:t>
      </w:r>
      <w:r w:rsidR="004479BE">
        <w:rPr>
          <w:rFonts w:ascii="Times New Roman" w:eastAsia="Times New Roman" w:hAnsi="Times New Roman" w:cs="Times New Roman"/>
          <w:sz w:val="24"/>
          <w:szCs w:val="24"/>
          <w:lang w:eastAsia="ar-SA"/>
        </w:rPr>
        <w:t>обучение гигиене полости рта детей</w:t>
      </w:r>
    </w:p>
    <w:p w:rsidR="00B74004" w:rsidRPr="00951F08"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951F08"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bCs/>
          <w:sz w:val="24"/>
          <w:szCs w:val="24"/>
          <w:lang w:eastAsia="ar-SA"/>
        </w:rPr>
        <w:t xml:space="preserve">            </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2. Подготовка к занятию</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sz w:val="24"/>
          <w:szCs w:val="24"/>
          <w:lang w:eastAsia="ar-SA"/>
        </w:rPr>
        <w:t>Для подготовки к занятию студенту необходимо</w:t>
      </w:r>
      <w:r w:rsidRPr="00951F08">
        <w:rPr>
          <w:rFonts w:ascii="Times New Roman" w:eastAsia="Times New Roman" w:hAnsi="Times New Roman" w:cs="Times New Roman"/>
          <w:i/>
          <w:sz w:val="24"/>
          <w:szCs w:val="24"/>
          <w:lang w:eastAsia="ar-SA"/>
        </w:rPr>
        <w:t>:</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951F08" w:rsidTr="006053E3">
        <w:tc>
          <w:tcPr>
            <w:tcW w:w="648" w:type="dxa"/>
          </w:tcPr>
          <w:p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п/п</w:t>
            </w:r>
          </w:p>
        </w:tc>
        <w:tc>
          <w:tcPr>
            <w:tcW w:w="6973" w:type="dxa"/>
          </w:tcPr>
          <w:p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Содержание </w:t>
            </w:r>
          </w:p>
          <w:p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Форма контроля </w:t>
            </w:r>
          </w:p>
          <w:p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2.2.</w:t>
            </w:r>
          </w:p>
        </w:tc>
        <w:tc>
          <w:tcPr>
            <w:tcW w:w="6973" w:type="dxa"/>
          </w:tcPr>
          <w:p w:rsidR="00E112D0" w:rsidRPr="00951F08" w:rsidRDefault="00B74004" w:rsidP="009E2706">
            <w:pPr>
              <w:pStyle w:val="11"/>
              <w:keepNext/>
              <w:keepLines/>
              <w:ind w:left="426"/>
              <w:jc w:val="both"/>
              <w:rPr>
                <w:bCs/>
              </w:rPr>
            </w:pPr>
            <w:r w:rsidRPr="00951F08">
              <w:rPr>
                <w:i/>
                <w:lang w:eastAsia="ar-SA"/>
              </w:rPr>
              <w:t>Прочитать учебник</w:t>
            </w:r>
            <w:r w:rsidR="00E112D0" w:rsidRPr="00951F08">
              <w:rPr>
                <w:i/>
                <w:lang w:eastAsia="ar-SA"/>
              </w:rPr>
              <w:t>и</w:t>
            </w:r>
            <w:r w:rsidR="009E2706" w:rsidRPr="00951F08">
              <w:rPr>
                <w:i/>
                <w:lang w:eastAsia="ar-SA"/>
              </w:rPr>
              <w:t>: 1.</w:t>
            </w:r>
            <w:r w:rsidRPr="00951F08">
              <w:rPr>
                <w:i/>
                <w:lang w:eastAsia="ar-SA"/>
              </w:rPr>
              <w:t xml:space="preserve"> </w:t>
            </w:r>
            <w:r w:rsidR="00E112D0" w:rsidRPr="00951F08">
              <w:rPr>
                <w:bCs/>
              </w:rPr>
              <w:t>Первичная профилактика стоматологических заболеваний [Электронный ресурс]</w:t>
            </w:r>
            <w:proofErr w:type="gramStart"/>
            <w:r w:rsidR="00E112D0" w:rsidRPr="00951F08">
              <w:rPr>
                <w:bCs/>
              </w:rPr>
              <w:t xml:space="preserve"> :</w:t>
            </w:r>
            <w:proofErr w:type="gramEnd"/>
            <w:r w:rsidR="00E112D0" w:rsidRPr="00951F08">
              <w:rPr>
                <w:bCs/>
              </w:rPr>
              <w:t xml:space="preserve"> учебное пособие / П. А. Железный, А. К. </w:t>
            </w:r>
            <w:proofErr w:type="spellStart"/>
            <w:r w:rsidR="00E112D0" w:rsidRPr="00951F08">
              <w:rPr>
                <w:bCs/>
              </w:rPr>
              <w:t>Базин</w:t>
            </w:r>
            <w:proofErr w:type="spellEnd"/>
            <w:r w:rsidR="00E112D0" w:rsidRPr="00951F08">
              <w:rPr>
                <w:bCs/>
              </w:rPr>
              <w:t>, И. В. Климова [и др.]. - Новосибирск</w:t>
            </w:r>
            <w:proofErr w:type="gramStart"/>
            <w:r w:rsidR="00E112D0" w:rsidRPr="00951F08">
              <w:rPr>
                <w:bCs/>
              </w:rPr>
              <w:t xml:space="preserve"> :</w:t>
            </w:r>
            <w:proofErr w:type="gramEnd"/>
            <w:r w:rsidR="00E112D0" w:rsidRPr="00951F08">
              <w:rPr>
                <w:bCs/>
              </w:rPr>
              <w:t xml:space="preserve"> </w:t>
            </w:r>
            <w:proofErr w:type="spellStart"/>
            <w:r w:rsidR="00E112D0" w:rsidRPr="00951F08">
              <w:rPr>
                <w:bCs/>
              </w:rPr>
              <w:t>Сибмедиздат</w:t>
            </w:r>
            <w:proofErr w:type="spellEnd"/>
            <w:r w:rsidR="00E112D0" w:rsidRPr="00951F08">
              <w:rPr>
                <w:bCs/>
              </w:rPr>
              <w:t xml:space="preserve"> НГМУ, 2009. - 314 с. </w:t>
            </w:r>
          </w:p>
          <w:p w:rsidR="00E112D0" w:rsidRPr="00951F08" w:rsidRDefault="00E112D0" w:rsidP="0082518A">
            <w:pPr>
              <w:pStyle w:val="11"/>
              <w:keepNext/>
              <w:keepLines/>
              <w:numPr>
                <w:ilvl w:val="0"/>
                <w:numId w:val="6"/>
              </w:numPr>
              <w:jc w:val="both"/>
              <w:rPr>
                <w:bCs/>
              </w:rPr>
            </w:pPr>
            <w:r w:rsidRPr="00951F08">
              <w:rPr>
                <w:bCs/>
              </w:rPr>
              <w:t>Первичная профилактика стоматологических заболеваний [Электронный ресурс]</w:t>
            </w:r>
            <w:proofErr w:type="gramStart"/>
            <w:r w:rsidRPr="00951F08">
              <w:rPr>
                <w:bCs/>
              </w:rPr>
              <w:t xml:space="preserve"> :</w:t>
            </w:r>
            <w:proofErr w:type="gramEnd"/>
            <w:r w:rsidRPr="00951F08">
              <w:rPr>
                <w:bCs/>
              </w:rPr>
              <w:t xml:space="preserve"> учебное пособие / П. А. Железный, И. В. Климова, Т. В. Бородина [и др.]. - Новосибирск</w:t>
            </w:r>
            <w:proofErr w:type="gramStart"/>
            <w:r w:rsidRPr="00951F08">
              <w:rPr>
                <w:bCs/>
              </w:rPr>
              <w:t xml:space="preserve"> :</w:t>
            </w:r>
            <w:proofErr w:type="gramEnd"/>
            <w:r w:rsidRPr="00951F08">
              <w:rPr>
                <w:bCs/>
              </w:rPr>
              <w:t xml:space="preserve"> </w:t>
            </w:r>
            <w:proofErr w:type="spellStart"/>
            <w:r w:rsidRPr="00951F08">
              <w:rPr>
                <w:bCs/>
              </w:rPr>
              <w:t>Сибмедиздат</w:t>
            </w:r>
            <w:proofErr w:type="spellEnd"/>
            <w:r w:rsidRPr="00951F08">
              <w:rPr>
                <w:bCs/>
              </w:rPr>
              <w:t xml:space="preserve"> НГМУ, 2015. - 192 с.</w:t>
            </w:r>
          </w:p>
          <w:p w:rsidR="00E112D0" w:rsidRPr="00951F08" w:rsidRDefault="00E112D0" w:rsidP="0082518A">
            <w:pPr>
              <w:pStyle w:val="11"/>
              <w:keepNext/>
              <w:keepLines/>
              <w:numPr>
                <w:ilvl w:val="0"/>
                <w:numId w:val="6"/>
              </w:numPr>
              <w:jc w:val="both"/>
              <w:rPr>
                <w:bCs/>
              </w:rPr>
            </w:pPr>
            <w:r w:rsidRPr="00951F08">
              <w:rPr>
                <w:bCs/>
              </w:rPr>
              <w:t>Первичная профилактика стоматологических заболеваний</w:t>
            </w:r>
            <w:proofErr w:type="gramStart"/>
            <w:r w:rsidRPr="00951F08">
              <w:rPr>
                <w:bCs/>
              </w:rPr>
              <w:t xml:space="preserve"> :</w:t>
            </w:r>
            <w:proofErr w:type="gramEnd"/>
            <w:r w:rsidRPr="00951F08">
              <w:rPr>
                <w:bCs/>
              </w:rPr>
              <w:t xml:space="preserve"> учебное пособие / П. А. Железный, А. К. </w:t>
            </w:r>
            <w:proofErr w:type="spellStart"/>
            <w:r w:rsidRPr="00951F08">
              <w:rPr>
                <w:bCs/>
              </w:rPr>
              <w:t>Базин</w:t>
            </w:r>
            <w:proofErr w:type="spellEnd"/>
            <w:r w:rsidRPr="00951F08">
              <w:rPr>
                <w:bCs/>
              </w:rPr>
              <w:t>, И. В. Климова [и др.]. - Новосибирск</w:t>
            </w:r>
            <w:proofErr w:type="gramStart"/>
            <w:r w:rsidRPr="00951F08">
              <w:rPr>
                <w:bCs/>
              </w:rPr>
              <w:t xml:space="preserve"> :</w:t>
            </w:r>
            <w:proofErr w:type="gramEnd"/>
            <w:r w:rsidRPr="00951F08">
              <w:rPr>
                <w:bCs/>
              </w:rPr>
              <w:t xml:space="preserve"> </w:t>
            </w:r>
            <w:proofErr w:type="spellStart"/>
            <w:r w:rsidRPr="00951F08">
              <w:rPr>
                <w:bCs/>
              </w:rPr>
              <w:t>Сибмедиздат</w:t>
            </w:r>
            <w:proofErr w:type="spellEnd"/>
            <w:r w:rsidRPr="00951F08">
              <w:rPr>
                <w:bCs/>
              </w:rPr>
              <w:t xml:space="preserve"> НГМУ, 2009. - 314 с.</w:t>
            </w:r>
          </w:p>
          <w:p w:rsidR="00B74004" w:rsidRPr="00951F08"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2.3</w:t>
            </w:r>
          </w:p>
        </w:tc>
        <w:tc>
          <w:tcPr>
            <w:tcW w:w="6973"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Изучить дополнительную литературу </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Гигиена при зубном протезировании</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учебное пособие / С. Б. </w:t>
            </w:r>
            <w:proofErr w:type="spellStart"/>
            <w:r w:rsidRPr="00951F08">
              <w:rPr>
                <w:rFonts w:ascii="Times New Roman" w:hAnsi="Times New Roman" w:cs="Times New Roman"/>
                <w:bCs/>
                <w:sz w:val="20"/>
                <w:szCs w:val="20"/>
              </w:rPr>
              <w:t>Улитовский</w:t>
            </w:r>
            <w:proofErr w:type="spellEnd"/>
            <w:r w:rsidRPr="00951F08">
              <w:rPr>
                <w:rFonts w:ascii="Times New Roman" w:hAnsi="Times New Roman" w:cs="Times New Roman"/>
                <w:bCs/>
                <w:sz w:val="20"/>
                <w:szCs w:val="20"/>
              </w:rPr>
              <w:t>. - М.</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МЕДпресс-информ</w:t>
            </w:r>
            <w:proofErr w:type="spellEnd"/>
            <w:r w:rsidRPr="00951F08">
              <w:rPr>
                <w:rFonts w:ascii="Times New Roman" w:hAnsi="Times New Roman" w:cs="Times New Roman"/>
                <w:bCs/>
                <w:sz w:val="20"/>
                <w:szCs w:val="20"/>
              </w:rPr>
              <w:t xml:space="preserve">, 2009. - 112 с. </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Е. А. Бриль, Н. В. Тарасова [и др.] ; Красноярский медицинский университет. - б/м : б/и, 2012. - 34 с.</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lastRenderedPageBreak/>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В. А. Федоров [и др.] ; Красноярский медицинский университет</w:t>
            </w:r>
            <w:proofErr w:type="gramStart"/>
            <w:r w:rsidRPr="00951F08">
              <w:rPr>
                <w:rFonts w:ascii="Times New Roman" w:hAnsi="Times New Roman" w:cs="Times New Roman"/>
                <w:bCs/>
                <w:sz w:val="20"/>
                <w:szCs w:val="20"/>
              </w:rPr>
              <w:t>.</w:t>
            </w:r>
            <w:proofErr w:type="gramEnd"/>
            <w:r w:rsidRPr="00951F08">
              <w:rPr>
                <w:rFonts w:ascii="Times New Roman" w:hAnsi="Times New Roman" w:cs="Times New Roman"/>
                <w:bCs/>
                <w:sz w:val="20"/>
                <w:szCs w:val="20"/>
              </w:rPr>
              <w:t xml:space="preserve"> - </w:t>
            </w:r>
            <w:proofErr w:type="gramStart"/>
            <w:r w:rsidRPr="00951F08">
              <w:rPr>
                <w:rFonts w:ascii="Times New Roman" w:hAnsi="Times New Roman" w:cs="Times New Roman"/>
                <w:bCs/>
                <w:sz w:val="20"/>
                <w:szCs w:val="20"/>
              </w:rPr>
              <w:t>б</w:t>
            </w:r>
            <w:proofErr w:type="gramEnd"/>
            <w:r w:rsidRPr="00951F08">
              <w:rPr>
                <w:rFonts w:ascii="Times New Roman" w:hAnsi="Times New Roman" w:cs="Times New Roman"/>
                <w:bCs/>
                <w:sz w:val="20"/>
                <w:szCs w:val="20"/>
              </w:rPr>
              <w:t>/м : б/и, 2012. - 188 с.</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учебно-методическое пособие / П. А. Железный, Т. В. Бородина, Е. Ю. Апраксина [и др.]. - Новосибирск</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Профилактика и лечение декомпенсированного кариеса у детей дошкольного возраста</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учебно-методическое пособие / П. А. Железный, Т. В. Бородина, Е. Ю. Апраксина [и др.]. - Новосибирск</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rsidR="00B74004" w:rsidRPr="00951F08"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lastRenderedPageBreak/>
              <w:t>Самоконтроль</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lastRenderedPageBreak/>
              <w:t>2.4</w:t>
            </w:r>
          </w:p>
        </w:tc>
        <w:tc>
          <w:tcPr>
            <w:tcW w:w="6973"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2.5.</w:t>
            </w:r>
          </w:p>
        </w:tc>
        <w:tc>
          <w:tcPr>
            <w:tcW w:w="6973" w:type="dxa"/>
          </w:tcPr>
          <w:p w:rsidR="00B74004" w:rsidRPr="00951F08" w:rsidRDefault="00B74004" w:rsidP="00312055">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Входной контроль, тестирование</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2.6.</w:t>
            </w:r>
          </w:p>
        </w:tc>
        <w:tc>
          <w:tcPr>
            <w:tcW w:w="6973"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Быть готовым ответить на следующие вопросы: </w:t>
            </w:r>
          </w:p>
          <w:p w:rsidR="004479BE" w:rsidRPr="004479BE" w:rsidRDefault="004479BE" w:rsidP="004479BE">
            <w:pPr>
              <w:pStyle w:val="a7"/>
              <w:numPr>
                <w:ilvl w:val="1"/>
                <w:numId w:val="26"/>
              </w:numPr>
              <w:spacing w:line="240" w:lineRule="auto"/>
              <w:rPr>
                <w:szCs w:val="28"/>
              </w:rPr>
            </w:pPr>
            <w:r w:rsidRPr="004479BE">
              <w:rPr>
                <w:szCs w:val="28"/>
              </w:rPr>
              <w:t>Принципы гигиенического воспитания ребенка</w:t>
            </w:r>
          </w:p>
          <w:p w:rsidR="004479BE" w:rsidRPr="004479BE" w:rsidRDefault="004479BE" w:rsidP="004479BE">
            <w:pPr>
              <w:pStyle w:val="a7"/>
              <w:numPr>
                <w:ilvl w:val="1"/>
                <w:numId w:val="26"/>
              </w:numPr>
              <w:spacing w:line="240" w:lineRule="auto"/>
              <w:rPr>
                <w:szCs w:val="28"/>
              </w:rPr>
            </w:pPr>
            <w:r w:rsidRPr="004479BE">
              <w:rPr>
                <w:szCs w:val="28"/>
              </w:rPr>
              <w:t>Обучение гигиене полости рта детей дошкольного возраста (2-3 года, 3-4 года, 4-5 лет, 5-6 лет, 6-7 лет)</w:t>
            </w:r>
          </w:p>
          <w:p w:rsidR="004479BE" w:rsidRPr="004479BE" w:rsidRDefault="004479BE" w:rsidP="004479BE">
            <w:pPr>
              <w:pStyle w:val="a7"/>
              <w:numPr>
                <w:ilvl w:val="1"/>
                <w:numId w:val="26"/>
              </w:numPr>
              <w:spacing w:line="240" w:lineRule="auto"/>
              <w:rPr>
                <w:szCs w:val="28"/>
              </w:rPr>
            </w:pPr>
            <w:r w:rsidRPr="004479BE">
              <w:rPr>
                <w:szCs w:val="28"/>
              </w:rPr>
              <w:t xml:space="preserve">Обучение гигиене полости рта детей школьного возраста (школьники младших классов, средних классов, старших классов) </w:t>
            </w:r>
          </w:p>
          <w:p w:rsidR="004479BE" w:rsidRPr="004479BE" w:rsidRDefault="004479BE" w:rsidP="004479BE">
            <w:pPr>
              <w:pStyle w:val="a7"/>
              <w:numPr>
                <w:ilvl w:val="1"/>
                <w:numId w:val="26"/>
              </w:numPr>
              <w:spacing w:line="240" w:lineRule="auto"/>
              <w:rPr>
                <w:szCs w:val="28"/>
              </w:rPr>
            </w:pPr>
            <w:r w:rsidRPr="004479BE">
              <w:rPr>
                <w:szCs w:val="28"/>
              </w:rPr>
              <w:t>Разработка сценария «уроков гигиены» для детей дошкольного и младшего школьного возраста</w:t>
            </w:r>
          </w:p>
          <w:p w:rsidR="00B74004" w:rsidRPr="00951F08" w:rsidRDefault="00B74004" w:rsidP="00A1475E">
            <w:pPr>
              <w:spacing w:after="0" w:line="240" w:lineRule="auto"/>
              <w:ind w:left="720"/>
              <w:rPr>
                <w:rFonts w:ascii="Times New Roman" w:hAnsi="Times New Roman" w:cs="Times New Roman"/>
                <w:sz w:val="20"/>
                <w:szCs w:val="20"/>
              </w:rPr>
            </w:pP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bl>
    <w:p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 xml:space="preserve">3. Требования к форме одежды, оснащению … </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Форма одежды:</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Белый халат, сменная обувь, маска, перчатки.</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Оснащение:</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Стерильный стол,</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инструменты для осмотра полости рта,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951F08">
        <w:rPr>
          <w:rFonts w:ascii="Times New Roman" w:eastAsia="Times New Roman" w:hAnsi="Times New Roman" w:cs="Times New Roman"/>
          <w:sz w:val="24"/>
          <w:szCs w:val="24"/>
          <w:lang w:eastAsia="ar-SA"/>
        </w:rPr>
        <w:t>прикресельный</w:t>
      </w:r>
      <w:proofErr w:type="spellEnd"/>
      <w:r w:rsidRPr="00951F08">
        <w:rPr>
          <w:rFonts w:ascii="Times New Roman" w:eastAsia="Times New Roman" w:hAnsi="Times New Roman" w:cs="Times New Roman"/>
          <w:sz w:val="24"/>
          <w:szCs w:val="24"/>
          <w:lang w:eastAsia="ar-SA"/>
        </w:rPr>
        <w:t xml:space="preserve"> столик врача,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перекиси водорода 0,5-3%,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хлоргексидина 0,06%,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раствор Шиллера-Писарева,</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предметы и средства гигиены полости рта,</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инструменты и материалы для проведения рем</w:t>
      </w:r>
      <w:proofErr w:type="gramStart"/>
      <w:r w:rsidRPr="00951F08">
        <w:rPr>
          <w:rFonts w:ascii="Times New Roman" w:eastAsia="Times New Roman" w:hAnsi="Times New Roman" w:cs="Times New Roman"/>
          <w:sz w:val="24"/>
          <w:szCs w:val="24"/>
          <w:lang w:eastAsia="ar-SA"/>
        </w:rPr>
        <w:t>.</w:t>
      </w:r>
      <w:proofErr w:type="gramEnd"/>
      <w:r w:rsidRPr="00951F08">
        <w:rPr>
          <w:rFonts w:ascii="Times New Roman" w:eastAsia="Times New Roman" w:hAnsi="Times New Roman" w:cs="Times New Roman"/>
          <w:sz w:val="24"/>
          <w:szCs w:val="24"/>
          <w:lang w:eastAsia="ar-SA"/>
        </w:rPr>
        <w:t xml:space="preserve"> </w:t>
      </w:r>
      <w:proofErr w:type="gramStart"/>
      <w:r w:rsidRPr="00951F08">
        <w:rPr>
          <w:rFonts w:ascii="Times New Roman" w:eastAsia="Times New Roman" w:hAnsi="Times New Roman" w:cs="Times New Roman"/>
          <w:sz w:val="24"/>
          <w:szCs w:val="24"/>
          <w:lang w:eastAsia="ar-SA"/>
        </w:rPr>
        <w:t>т</w:t>
      </w:r>
      <w:proofErr w:type="gramEnd"/>
      <w:r w:rsidRPr="00951F08">
        <w:rPr>
          <w:rFonts w:ascii="Times New Roman" w:eastAsia="Times New Roman" w:hAnsi="Times New Roman" w:cs="Times New Roman"/>
          <w:sz w:val="24"/>
          <w:szCs w:val="24"/>
          <w:lang w:eastAsia="ar-SA"/>
        </w:rPr>
        <w:t>ерапии</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набор тестовых заданий</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
          <w:sz w:val="24"/>
          <w:szCs w:val="24"/>
          <w:lang w:eastAsia="ar-SA"/>
        </w:rPr>
        <w:t>4. Цели и задачи (результат занятия)</w:t>
      </w:r>
      <w:r w:rsidRPr="00951F08">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После практического занятия по теме студент должен:</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8"/>
        <w:gridCol w:w="1132"/>
        <w:gridCol w:w="1983"/>
        <w:gridCol w:w="1017"/>
        <w:gridCol w:w="1436"/>
        <w:gridCol w:w="946"/>
        <w:gridCol w:w="1560"/>
        <w:gridCol w:w="708"/>
        <w:gridCol w:w="1251"/>
      </w:tblGrid>
      <w:tr w:rsidR="00672D58" w:rsidRPr="004F2968" w:rsidTr="00D12C06">
        <w:tc>
          <w:tcPr>
            <w:tcW w:w="965" w:type="pct"/>
            <w:gridSpan w:val="2"/>
            <w:vMerge w:val="restart"/>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 xml:space="preserve">Планируемые результаты освоения ОПОП – компетенции </w:t>
            </w:r>
            <w:proofErr w:type="gramStart"/>
            <w:r w:rsidRPr="004F2968">
              <w:rPr>
                <w:rFonts w:ascii="Times New Roman" w:hAnsi="Times New Roman" w:cs="Times New Roman"/>
                <w:sz w:val="24"/>
                <w:szCs w:val="24"/>
              </w:rPr>
              <w:lastRenderedPageBreak/>
              <w:t>обучающихся</w:t>
            </w:r>
            <w:proofErr w:type="gramEnd"/>
          </w:p>
        </w:tc>
        <w:tc>
          <w:tcPr>
            <w:tcW w:w="899" w:type="pct"/>
            <w:vMerge w:val="restar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lastRenderedPageBreak/>
              <w:t>Трудовые функции (из ПС)</w:t>
            </w:r>
          </w:p>
        </w:tc>
        <w:tc>
          <w:tcPr>
            <w:tcW w:w="3136" w:type="pct"/>
            <w:gridSpan w:val="6"/>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 xml:space="preserve">Планируемые результаты </w:t>
            </w:r>
            <w:proofErr w:type="gramStart"/>
            <w:r w:rsidRPr="004F2968">
              <w:rPr>
                <w:rFonts w:ascii="Times New Roman" w:hAnsi="Times New Roman" w:cs="Times New Roman"/>
                <w:sz w:val="24"/>
                <w:szCs w:val="24"/>
              </w:rPr>
              <w:t>обучения по дисциплине</w:t>
            </w:r>
            <w:proofErr w:type="gramEnd"/>
            <w:r w:rsidRPr="004F2968">
              <w:rPr>
                <w:rFonts w:ascii="Times New Roman" w:hAnsi="Times New Roman" w:cs="Times New Roman"/>
                <w:sz w:val="24"/>
                <w:szCs w:val="24"/>
              </w:rPr>
              <w:t xml:space="preserve"> (знания, умения, навыки), характеризующие этапы формирования компетенции</w:t>
            </w:r>
          </w:p>
        </w:tc>
      </w:tr>
      <w:tr w:rsidR="00672D58" w:rsidRPr="004F2968" w:rsidTr="00D12C06">
        <w:tc>
          <w:tcPr>
            <w:tcW w:w="965" w:type="pct"/>
            <w:gridSpan w:val="2"/>
            <w:vMerge/>
          </w:tcPr>
          <w:p w:rsidR="00672D58" w:rsidRPr="004F2968" w:rsidRDefault="00672D58" w:rsidP="00D12C06">
            <w:pPr>
              <w:spacing w:after="0" w:line="240" w:lineRule="auto"/>
              <w:rPr>
                <w:rFonts w:ascii="Times New Roman" w:hAnsi="Times New Roman" w:cs="Times New Roman"/>
                <w:sz w:val="24"/>
                <w:szCs w:val="24"/>
              </w:rPr>
            </w:pPr>
          </w:p>
        </w:tc>
        <w:tc>
          <w:tcPr>
            <w:tcW w:w="899" w:type="pct"/>
            <w:vMerge/>
          </w:tcPr>
          <w:p w:rsidR="00672D58" w:rsidRPr="004F2968" w:rsidRDefault="00672D58" w:rsidP="00D12C06">
            <w:pPr>
              <w:spacing w:after="0" w:line="240" w:lineRule="auto"/>
              <w:jc w:val="center"/>
              <w:rPr>
                <w:rFonts w:ascii="Times New Roman" w:hAnsi="Times New Roman" w:cs="Times New Roman"/>
                <w:sz w:val="24"/>
                <w:szCs w:val="24"/>
              </w:rPr>
            </w:pPr>
          </w:p>
        </w:tc>
        <w:tc>
          <w:tcPr>
            <w:tcW w:w="461"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w:t>
            </w:r>
            <w:r w:rsidRPr="004F2968">
              <w:rPr>
                <w:rFonts w:ascii="Times New Roman" w:hAnsi="Times New Roman" w:cs="Times New Roman"/>
                <w:sz w:val="24"/>
                <w:szCs w:val="24"/>
              </w:rPr>
              <w:lastRenderedPageBreak/>
              <w:t>димые знания (из ПС)</w:t>
            </w:r>
          </w:p>
        </w:tc>
        <w:tc>
          <w:tcPr>
            <w:tcW w:w="651"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w:t>
            </w:r>
            <w:r w:rsidRPr="004F2968">
              <w:rPr>
                <w:rFonts w:ascii="Times New Roman" w:hAnsi="Times New Roman" w:cs="Times New Roman"/>
                <w:sz w:val="24"/>
                <w:szCs w:val="24"/>
              </w:rPr>
              <w:lastRenderedPageBreak/>
              <w:t>одимые умения (из ПС)</w:t>
            </w:r>
          </w:p>
        </w:tc>
        <w:tc>
          <w:tcPr>
            <w:tcW w:w="707"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Уметь (Ум.)</w:t>
            </w:r>
          </w:p>
        </w:tc>
        <w:tc>
          <w:tcPr>
            <w:tcW w:w="321"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w:t>
            </w:r>
            <w:r w:rsidRPr="004F2968">
              <w:rPr>
                <w:rFonts w:ascii="Times New Roman" w:hAnsi="Times New Roman" w:cs="Times New Roman"/>
                <w:sz w:val="24"/>
                <w:szCs w:val="24"/>
              </w:rPr>
              <w:lastRenderedPageBreak/>
              <w:t>довые действия (из ПС)</w:t>
            </w:r>
          </w:p>
        </w:tc>
        <w:tc>
          <w:tcPr>
            <w:tcW w:w="567"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 xml:space="preserve">Владеть </w:t>
            </w:r>
            <w:r w:rsidRPr="004F2968">
              <w:rPr>
                <w:rFonts w:ascii="Times New Roman" w:hAnsi="Times New Roman" w:cs="Times New Roman"/>
                <w:bCs/>
                <w:sz w:val="24"/>
                <w:szCs w:val="24"/>
              </w:rPr>
              <w:lastRenderedPageBreak/>
              <w:t>(Вл.):</w:t>
            </w:r>
            <w:r w:rsidRPr="004F2968">
              <w:rPr>
                <w:rFonts w:ascii="Times New Roman" w:hAnsi="Times New Roman" w:cs="Times New Roman"/>
                <w:sz w:val="24"/>
                <w:szCs w:val="24"/>
              </w:rPr>
              <w:t xml:space="preserve"> </w:t>
            </w:r>
          </w:p>
        </w:tc>
      </w:tr>
      <w:tr w:rsidR="00672D58" w:rsidRPr="004F2968" w:rsidTr="00D12C06">
        <w:tc>
          <w:tcPr>
            <w:tcW w:w="965" w:type="pct"/>
            <w:gridSpan w:val="2"/>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Профессиональные компетенции (ПК)</w:t>
            </w:r>
          </w:p>
        </w:tc>
        <w:tc>
          <w:tcPr>
            <w:tcW w:w="899" w:type="pct"/>
          </w:tcPr>
          <w:p w:rsidR="00672D58" w:rsidRPr="004F2968" w:rsidRDefault="00672D58" w:rsidP="00D12C06">
            <w:pPr>
              <w:spacing w:after="0" w:line="240" w:lineRule="auto"/>
              <w:rPr>
                <w:rFonts w:ascii="Times New Roman" w:hAnsi="Times New Roman" w:cs="Times New Roman"/>
                <w:sz w:val="24"/>
                <w:szCs w:val="24"/>
              </w:rPr>
            </w:pPr>
          </w:p>
        </w:tc>
        <w:tc>
          <w:tcPr>
            <w:tcW w:w="461" w:type="pct"/>
          </w:tcPr>
          <w:p w:rsidR="00672D58" w:rsidRPr="004F2968" w:rsidRDefault="00672D58" w:rsidP="00D12C06">
            <w:pPr>
              <w:spacing w:after="0" w:line="240" w:lineRule="auto"/>
              <w:rPr>
                <w:rFonts w:ascii="Times New Roman" w:hAnsi="Times New Roman" w:cs="Times New Roman"/>
                <w:sz w:val="24"/>
                <w:szCs w:val="24"/>
              </w:rPr>
            </w:pPr>
          </w:p>
        </w:tc>
        <w:tc>
          <w:tcPr>
            <w:tcW w:w="651" w:type="pct"/>
          </w:tcPr>
          <w:p w:rsidR="00672D58" w:rsidRPr="004F2968" w:rsidRDefault="00672D58" w:rsidP="00D12C06">
            <w:pPr>
              <w:spacing w:after="0" w:line="240" w:lineRule="auto"/>
              <w:rPr>
                <w:rFonts w:ascii="Times New Roman" w:hAnsi="Times New Roman" w:cs="Times New Roman"/>
                <w:sz w:val="24"/>
                <w:szCs w:val="24"/>
              </w:rPr>
            </w:pPr>
          </w:p>
        </w:tc>
        <w:tc>
          <w:tcPr>
            <w:tcW w:w="429" w:type="pct"/>
          </w:tcPr>
          <w:p w:rsidR="00672D58" w:rsidRPr="004F2968" w:rsidRDefault="00672D58" w:rsidP="00D12C06">
            <w:pPr>
              <w:spacing w:after="0" w:line="240" w:lineRule="auto"/>
              <w:rPr>
                <w:rFonts w:ascii="Times New Roman" w:hAnsi="Times New Roman" w:cs="Times New Roman"/>
                <w:sz w:val="24"/>
                <w:szCs w:val="24"/>
              </w:rPr>
            </w:pPr>
          </w:p>
        </w:tc>
        <w:tc>
          <w:tcPr>
            <w:tcW w:w="707" w:type="pct"/>
          </w:tcPr>
          <w:p w:rsidR="00672D58" w:rsidRPr="004F2968" w:rsidRDefault="00672D58" w:rsidP="00D12C06">
            <w:pPr>
              <w:spacing w:after="0" w:line="240" w:lineRule="auto"/>
              <w:rPr>
                <w:rFonts w:ascii="Times New Roman" w:hAnsi="Times New Roman" w:cs="Times New Roman"/>
                <w:sz w:val="24"/>
                <w:szCs w:val="24"/>
              </w:rPr>
            </w:pPr>
          </w:p>
        </w:tc>
        <w:tc>
          <w:tcPr>
            <w:tcW w:w="321" w:type="pct"/>
          </w:tcPr>
          <w:p w:rsidR="00672D58" w:rsidRPr="004F2968" w:rsidRDefault="00672D58" w:rsidP="00D12C06">
            <w:pPr>
              <w:spacing w:after="0" w:line="240" w:lineRule="auto"/>
              <w:rPr>
                <w:rFonts w:ascii="Times New Roman" w:hAnsi="Times New Roman" w:cs="Times New Roman"/>
                <w:sz w:val="24"/>
                <w:szCs w:val="24"/>
              </w:rPr>
            </w:pPr>
          </w:p>
        </w:tc>
        <w:tc>
          <w:tcPr>
            <w:tcW w:w="567" w:type="pct"/>
          </w:tcPr>
          <w:p w:rsidR="00672D58" w:rsidRPr="004F2968" w:rsidRDefault="00672D58" w:rsidP="00D12C06">
            <w:pPr>
              <w:spacing w:after="0" w:line="240" w:lineRule="auto"/>
              <w:rPr>
                <w:rFonts w:ascii="Times New Roman" w:hAnsi="Times New Roman" w:cs="Times New Roman"/>
                <w:sz w:val="24"/>
                <w:szCs w:val="24"/>
              </w:rPr>
            </w:pPr>
          </w:p>
        </w:tc>
      </w:tr>
      <w:tr w:rsidR="00672D58" w:rsidRPr="004F2968" w:rsidTr="00D12C06">
        <w:tc>
          <w:tcPr>
            <w:tcW w:w="452" w:type="pct"/>
            <w:vAlign w:val="center"/>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А/04.7 </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rsidR="00672D58" w:rsidRPr="004F2968" w:rsidRDefault="00672D58" w:rsidP="00D12C06">
            <w:pPr>
              <w:spacing w:after="0" w:line="240" w:lineRule="auto"/>
              <w:rPr>
                <w:rFonts w:ascii="Times New Roman" w:hAnsi="Times New Roman" w:cs="Times New Roman"/>
                <w:bCs/>
                <w:sz w:val="24"/>
                <w:szCs w:val="24"/>
              </w:rPr>
            </w:pPr>
          </w:p>
        </w:tc>
        <w:tc>
          <w:tcPr>
            <w:tcW w:w="651"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Зн.6. Клиническая картина, симптомы основных заболеваний и </w:t>
            </w:r>
            <w:r w:rsidRPr="004F2968">
              <w:rPr>
                <w:rFonts w:ascii="Times New Roman" w:hAnsi="Times New Roman" w:cs="Times New Roman"/>
                <w:bCs/>
                <w:sz w:val="24"/>
                <w:szCs w:val="24"/>
              </w:rPr>
              <w:lastRenderedPageBreak/>
              <w:t>пограничных состояний челюстно-лицевой области у взрослых и детей, их профилактика</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rsidR="00672D58" w:rsidRPr="004F2968" w:rsidRDefault="00672D58" w:rsidP="00D12C06">
            <w:pPr>
              <w:spacing w:after="0" w:line="240" w:lineRule="auto"/>
              <w:rPr>
                <w:rFonts w:ascii="Times New Roman" w:hAnsi="Times New Roman" w:cs="Times New Roman"/>
                <w:bCs/>
                <w:sz w:val="24"/>
                <w:szCs w:val="24"/>
              </w:rPr>
            </w:pPr>
          </w:p>
        </w:tc>
        <w:tc>
          <w:tcPr>
            <w:tcW w:w="429" w:type="pct"/>
          </w:tcPr>
          <w:p w:rsidR="00672D58" w:rsidRPr="004F2968" w:rsidRDefault="00672D58" w:rsidP="00D12C06">
            <w:pPr>
              <w:spacing w:after="0" w:line="240" w:lineRule="auto"/>
              <w:rPr>
                <w:rFonts w:ascii="Times New Roman" w:hAnsi="Times New Roman" w:cs="Times New Roman"/>
                <w:bCs/>
                <w:sz w:val="24"/>
                <w:szCs w:val="24"/>
              </w:rPr>
            </w:pPr>
          </w:p>
        </w:tc>
        <w:tc>
          <w:tcPr>
            <w:tcW w:w="707"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Ум.4</w:t>
            </w:r>
            <w:proofErr w:type="gramStart"/>
            <w:r w:rsidRPr="004F2968">
              <w:rPr>
                <w:rFonts w:ascii="Times New Roman" w:hAnsi="Times New Roman" w:cs="Times New Roman"/>
                <w:bCs/>
                <w:sz w:val="24"/>
                <w:szCs w:val="24"/>
              </w:rPr>
              <w:t xml:space="preserve"> </w:t>
            </w:r>
            <w:r w:rsidRPr="004F2968">
              <w:rPr>
                <w:rFonts w:ascii="Times New Roman" w:hAnsi="Times New Roman" w:cs="Times New Roman"/>
                <w:color w:val="303030"/>
                <w:sz w:val="24"/>
                <w:szCs w:val="24"/>
              </w:rPr>
              <w:t>И</w:t>
            </w:r>
            <w:proofErr w:type="gramEnd"/>
            <w:r w:rsidRPr="004F2968">
              <w:rPr>
                <w:rFonts w:ascii="Times New Roman" w:hAnsi="Times New Roman" w:cs="Times New Roman"/>
                <w:color w:val="303030"/>
                <w:sz w:val="24"/>
                <w:szCs w:val="24"/>
              </w:rPr>
              <w:t>спользовать методы первичной и вторичной профилактики</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rsidR="00672D58" w:rsidRPr="004F2968" w:rsidRDefault="00672D58" w:rsidP="00D12C06">
            <w:pPr>
              <w:spacing w:after="0" w:line="240" w:lineRule="auto"/>
              <w:rPr>
                <w:rFonts w:ascii="Times New Roman" w:hAnsi="Times New Roman" w:cs="Times New Roman"/>
                <w:bCs/>
                <w:sz w:val="24"/>
                <w:szCs w:val="24"/>
              </w:rPr>
            </w:pPr>
          </w:p>
        </w:tc>
        <w:tc>
          <w:tcPr>
            <w:tcW w:w="321" w:type="pct"/>
          </w:tcPr>
          <w:p w:rsidR="00672D58" w:rsidRPr="004F2968" w:rsidRDefault="00672D58" w:rsidP="00D12C06">
            <w:pPr>
              <w:spacing w:after="0" w:line="240" w:lineRule="auto"/>
              <w:rPr>
                <w:rFonts w:ascii="Times New Roman" w:hAnsi="Times New Roman" w:cs="Times New Roman"/>
                <w:bCs/>
                <w:sz w:val="24"/>
                <w:szCs w:val="24"/>
              </w:rPr>
            </w:pPr>
          </w:p>
        </w:tc>
        <w:tc>
          <w:tcPr>
            <w:tcW w:w="567"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w:t>
            </w:r>
            <w:r w:rsidRPr="004F2968">
              <w:rPr>
                <w:rFonts w:ascii="Times New Roman" w:hAnsi="Times New Roman" w:cs="Times New Roman"/>
                <w:color w:val="303030"/>
                <w:sz w:val="24"/>
                <w:szCs w:val="24"/>
              </w:rPr>
              <w:lastRenderedPageBreak/>
              <w:t>процедур стоматологических заболеваний</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672D58" w:rsidRPr="004F2968" w:rsidTr="00D12C06">
        <w:tc>
          <w:tcPr>
            <w:tcW w:w="452" w:type="pct"/>
            <w:vAlign w:val="center"/>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w:t>
            </w:r>
            <w:r w:rsidRPr="004F2968">
              <w:rPr>
                <w:rFonts w:ascii="Times New Roman" w:hAnsi="Times New Roman" w:cs="Times New Roman"/>
                <w:sz w:val="24"/>
                <w:szCs w:val="24"/>
              </w:rPr>
              <w:lastRenderedPageBreak/>
              <w:t>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rsidR="00672D58" w:rsidRPr="004F2968" w:rsidRDefault="00672D58" w:rsidP="00D12C06">
            <w:pPr>
              <w:spacing w:after="0" w:line="240" w:lineRule="auto"/>
              <w:rPr>
                <w:rFonts w:ascii="Times New Roman" w:hAnsi="Times New Roman" w:cs="Times New Roman"/>
                <w:sz w:val="24"/>
                <w:szCs w:val="24"/>
              </w:rPr>
            </w:pPr>
          </w:p>
        </w:tc>
        <w:tc>
          <w:tcPr>
            <w:tcW w:w="651" w:type="pct"/>
          </w:tcPr>
          <w:p w:rsidR="00672D58" w:rsidRPr="004F2968" w:rsidRDefault="00672D58" w:rsidP="00D12C06">
            <w:pPr>
              <w:pStyle w:val="12"/>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Зн.3</w:t>
            </w:r>
          </w:p>
          <w:p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rsidR="00672D58" w:rsidRPr="004F2968" w:rsidRDefault="00672D58" w:rsidP="00D12C06">
            <w:pPr>
              <w:pStyle w:val="12"/>
              <w:tabs>
                <w:tab w:val="clear" w:pos="709"/>
              </w:tabs>
              <w:suppressAutoHyphens w:val="0"/>
              <w:spacing w:line="240" w:lineRule="auto"/>
              <w:contextualSpacing/>
            </w:pPr>
            <w:r w:rsidRPr="004F2968">
              <w:rPr>
                <w:color w:val="303030"/>
              </w:rPr>
              <w:t xml:space="preserve">Зн.4 Основные гигиенические </w:t>
            </w:r>
            <w:r w:rsidRPr="004F2968">
              <w:rPr>
                <w:color w:val="303030"/>
              </w:rPr>
              <w:lastRenderedPageBreak/>
              <w:t>мероприятия оздоровительного характера, способствующие укреплению здоровья и профилактике возникновения заболеваний</w:t>
            </w:r>
          </w:p>
        </w:tc>
        <w:tc>
          <w:tcPr>
            <w:tcW w:w="429" w:type="pct"/>
          </w:tcPr>
          <w:p w:rsidR="00672D58" w:rsidRPr="004F2968" w:rsidRDefault="00672D58" w:rsidP="00D12C06">
            <w:pPr>
              <w:spacing w:after="0" w:line="240" w:lineRule="auto"/>
              <w:rPr>
                <w:rFonts w:ascii="Times New Roman" w:hAnsi="Times New Roman" w:cs="Times New Roman"/>
                <w:sz w:val="24"/>
                <w:szCs w:val="24"/>
              </w:rPr>
            </w:pPr>
          </w:p>
        </w:tc>
        <w:tc>
          <w:tcPr>
            <w:tcW w:w="707" w:type="pct"/>
          </w:tcPr>
          <w:p w:rsidR="00672D58" w:rsidRPr="004F2968" w:rsidRDefault="00672D58" w:rsidP="00D12C06">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Ум.2</w:t>
            </w:r>
            <w:proofErr w:type="gramStart"/>
            <w:r w:rsidRPr="004F2968">
              <w:rPr>
                <w:color w:val="303030"/>
              </w:rPr>
              <w:t xml:space="preserve"> О</w:t>
            </w:r>
            <w:proofErr w:type="gramEnd"/>
            <w:r w:rsidRPr="004F2968">
              <w:rPr>
                <w:color w:val="303030"/>
              </w:rPr>
              <w:t xml:space="preserve">ценивать физическое развитие и </w:t>
            </w:r>
            <w:r w:rsidRPr="004F2968">
              <w:rPr>
                <w:color w:val="303030"/>
              </w:rPr>
              <w:lastRenderedPageBreak/>
              <w:t>функциональное состояние организма пациента</w:t>
            </w:r>
          </w:p>
          <w:p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Ум.3</w:t>
            </w:r>
          </w:p>
          <w:p w:rsidR="00672D58" w:rsidRPr="004F2968" w:rsidRDefault="00672D58" w:rsidP="00D12C06">
            <w:pPr>
              <w:pStyle w:val="12"/>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rsidR="00672D58" w:rsidRPr="004F2968" w:rsidRDefault="00672D58" w:rsidP="00D12C06">
            <w:pPr>
              <w:pStyle w:val="12"/>
              <w:tabs>
                <w:tab w:val="clear" w:pos="709"/>
              </w:tabs>
              <w:suppressAutoHyphens w:val="0"/>
              <w:spacing w:line="240" w:lineRule="auto"/>
              <w:contextualSpacing/>
              <w:rPr>
                <w:lang w:eastAsia="ru-RU"/>
              </w:rPr>
            </w:pPr>
          </w:p>
          <w:p w:rsidR="00672D58" w:rsidRPr="004F2968" w:rsidRDefault="00672D58" w:rsidP="00D12C06">
            <w:pPr>
              <w:pStyle w:val="12"/>
              <w:tabs>
                <w:tab w:val="clear" w:pos="709"/>
              </w:tabs>
              <w:suppressAutoHyphens w:val="0"/>
              <w:spacing w:line="240" w:lineRule="auto"/>
              <w:contextualSpacing/>
              <w:rPr>
                <w:lang w:eastAsia="ru-RU"/>
              </w:rPr>
            </w:pPr>
          </w:p>
          <w:p w:rsidR="00672D58" w:rsidRPr="004F2968" w:rsidRDefault="00672D58" w:rsidP="00D12C06">
            <w:pPr>
              <w:pStyle w:val="12"/>
              <w:tabs>
                <w:tab w:val="clear" w:pos="709"/>
              </w:tabs>
              <w:suppressAutoHyphens w:val="0"/>
              <w:spacing w:line="240" w:lineRule="auto"/>
              <w:contextualSpacing/>
            </w:pPr>
          </w:p>
        </w:tc>
        <w:tc>
          <w:tcPr>
            <w:tcW w:w="321" w:type="pct"/>
          </w:tcPr>
          <w:p w:rsidR="00672D58" w:rsidRPr="004F2968" w:rsidRDefault="00672D58" w:rsidP="00D12C06">
            <w:pPr>
              <w:spacing w:after="0" w:line="240" w:lineRule="auto"/>
              <w:rPr>
                <w:rFonts w:ascii="Times New Roman" w:hAnsi="Times New Roman" w:cs="Times New Roman"/>
                <w:sz w:val="24"/>
                <w:szCs w:val="24"/>
              </w:rPr>
            </w:pPr>
          </w:p>
        </w:tc>
        <w:tc>
          <w:tcPr>
            <w:tcW w:w="567" w:type="pct"/>
          </w:tcPr>
          <w:p w:rsidR="00672D58" w:rsidRPr="004F2968" w:rsidRDefault="00672D58" w:rsidP="00D12C06">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rsidR="00672D58" w:rsidRPr="004F2968" w:rsidRDefault="00672D58" w:rsidP="00D12C06">
            <w:pPr>
              <w:pStyle w:val="12"/>
              <w:tabs>
                <w:tab w:val="clear" w:pos="709"/>
              </w:tabs>
              <w:suppressAutoHyphens w:val="0"/>
              <w:spacing w:line="240" w:lineRule="auto"/>
              <w:contextualSpacing/>
            </w:pPr>
            <w:r w:rsidRPr="004F2968">
              <w:t>Вл.2</w:t>
            </w:r>
          </w:p>
          <w:p w:rsidR="00672D58" w:rsidRPr="004F2968" w:rsidRDefault="00672D58" w:rsidP="00D12C06">
            <w:pPr>
              <w:pStyle w:val="12"/>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w:t>
            </w:r>
            <w:r w:rsidRPr="004F2968">
              <w:rPr>
                <w:color w:val="303030"/>
              </w:rPr>
              <w:lastRenderedPageBreak/>
              <w:t>ие и повышение уровня здоровья</w:t>
            </w:r>
          </w:p>
        </w:tc>
      </w:tr>
    </w:tbl>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bookmarkStart w:id="0" w:name="_GoBack"/>
      <w:bookmarkEnd w:id="0"/>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b/>
          <w:sz w:val="24"/>
          <w:szCs w:val="24"/>
          <w:lang w:eastAsia="ar-SA"/>
        </w:rPr>
        <w:t xml:space="preserve">5. </w:t>
      </w:r>
      <w:proofErr w:type="spellStart"/>
      <w:r w:rsidRPr="00951F08">
        <w:rPr>
          <w:rFonts w:ascii="Times New Roman" w:eastAsia="Times New Roman" w:hAnsi="Times New Roman" w:cs="Times New Roman"/>
          <w:b/>
          <w:sz w:val="24"/>
          <w:szCs w:val="24"/>
          <w:lang w:eastAsia="ar-SA"/>
        </w:rPr>
        <w:t>Хронокарта</w:t>
      </w:r>
      <w:proofErr w:type="spellEnd"/>
      <w:r w:rsidRPr="00951F08">
        <w:rPr>
          <w:rFonts w:ascii="Times New Roman" w:eastAsia="Times New Roman" w:hAnsi="Times New Roman" w:cs="Times New Roman"/>
          <w:b/>
          <w:sz w:val="24"/>
          <w:szCs w:val="24"/>
          <w:lang w:eastAsia="ar-SA"/>
        </w:rPr>
        <w:t xml:space="preserve"> занятия и аудиторная деятельность студента</w:t>
      </w:r>
      <w:r w:rsidRPr="00951F08">
        <w:rPr>
          <w:rFonts w:ascii="Times New Roman" w:eastAsia="Times New Roman" w:hAnsi="Times New Roman" w:cs="Times New Roman"/>
          <w:sz w:val="24"/>
          <w:szCs w:val="24"/>
          <w:lang w:eastAsia="ar-SA"/>
        </w:rPr>
        <w:t xml:space="preserve"> </w:t>
      </w:r>
    </w:p>
    <w:p w:rsidR="00B74004" w:rsidRPr="00951F08"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Время</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Организационная часть. </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Приветствие. </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Регистрация присутствующих в журнале.</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45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40</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Самостоятельная практическая работа студентов.</w:t>
            </w:r>
          </w:p>
          <w:p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sz w:val="24"/>
                <w:szCs w:val="24"/>
              </w:rPr>
              <w:lastRenderedPageBreak/>
              <w:t>1</w:t>
            </w:r>
            <w:r w:rsidRPr="00951F08">
              <w:rPr>
                <w:rFonts w:ascii="Times New Roman" w:hAnsi="Times New Roman" w:cs="Times New Roman"/>
              </w:rPr>
              <w:t>. Входное тестирование</w:t>
            </w:r>
          </w:p>
          <w:p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2. </w:t>
            </w:r>
            <w:r w:rsidR="003643BF" w:rsidRPr="00951F08">
              <w:rPr>
                <w:rFonts w:ascii="Times New Roman" w:hAnsi="Times New Roman" w:cs="Times New Roman"/>
              </w:rPr>
              <w:t>Проведение внешнего осмотра</w:t>
            </w:r>
          </w:p>
          <w:p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3. </w:t>
            </w:r>
            <w:r w:rsidR="003643BF" w:rsidRPr="00951F08">
              <w:rPr>
                <w:rFonts w:ascii="Times New Roman" w:hAnsi="Times New Roman" w:cs="Times New Roman"/>
              </w:rPr>
              <w:t xml:space="preserve">Проведение </w:t>
            </w:r>
            <w:r w:rsidR="00B346DB" w:rsidRPr="00951F08">
              <w:rPr>
                <w:rFonts w:ascii="Times New Roman" w:hAnsi="Times New Roman" w:cs="Times New Roman"/>
              </w:rPr>
              <w:t xml:space="preserve">определения уровня гигиены полости рта: гигиенические индексы </w:t>
            </w:r>
          </w:p>
          <w:p w:rsidR="00A1475E" w:rsidRPr="00951F08" w:rsidRDefault="00A1475E" w:rsidP="00C570A3">
            <w:pPr>
              <w:spacing w:line="240" w:lineRule="auto"/>
              <w:rPr>
                <w:rFonts w:ascii="Times New Roman" w:hAnsi="Times New Roman" w:cs="Times New Roman"/>
              </w:rPr>
            </w:pPr>
            <w:r w:rsidRPr="00951F08">
              <w:rPr>
                <w:rFonts w:ascii="Times New Roman" w:hAnsi="Times New Roman" w:cs="Times New Roman"/>
              </w:rPr>
              <w:t>4. Проведение индивидуального подбора предметов и средств ГПР</w:t>
            </w:r>
          </w:p>
          <w:p w:rsidR="003643BF" w:rsidRPr="00951F08" w:rsidRDefault="00B346DB" w:rsidP="00C570A3">
            <w:pPr>
              <w:spacing w:line="240" w:lineRule="auto"/>
              <w:rPr>
                <w:rFonts w:ascii="Times New Roman" w:hAnsi="Times New Roman" w:cs="Times New Roman"/>
              </w:rPr>
            </w:pPr>
            <w:r w:rsidRPr="00951F08">
              <w:rPr>
                <w:rFonts w:ascii="Times New Roman" w:hAnsi="Times New Roman" w:cs="Times New Roman"/>
              </w:rPr>
              <w:t>5</w:t>
            </w:r>
            <w:r w:rsidR="003643BF" w:rsidRPr="00951F08">
              <w:rPr>
                <w:rFonts w:ascii="Times New Roman" w:hAnsi="Times New Roman" w:cs="Times New Roman"/>
              </w:rPr>
              <w:t>. Заполнение амбулаторной карты</w:t>
            </w:r>
          </w:p>
          <w:p w:rsidR="00B74004" w:rsidRPr="00951F08" w:rsidRDefault="00B346DB" w:rsidP="00C570A3">
            <w:pPr>
              <w:spacing w:line="240" w:lineRule="auto"/>
              <w:rPr>
                <w:rFonts w:ascii="Times New Roman" w:hAnsi="Times New Roman" w:cs="Times New Roman"/>
                <w:sz w:val="24"/>
                <w:szCs w:val="24"/>
              </w:rPr>
            </w:pPr>
            <w:r w:rsidRPr="00951F08">
              <w:rPr>
                <w:rFonts w:ascii="Times New Roman" w:hAnsi="Times New Roman" w:cs="Times New Roman"/>
              </w:rPr>
              <w:t>6</w:t>
            </w:r>
            <w:r w:rsidR="00C570A3" w:rsidRPr="00951F08">
              <w:rPr>
                <w:rFonts w:ascii="Times New Roman" w:hAnsi="Times New Roman" w:cs="Times New Roman"/>
              </w:rPr>
              <w:t xml:space="preserve">. </w:t>
            </w:r>
            <w:r w:rsidR="00BF4705" w:rsidRPr="00951F08">
              <w:rPr>
                <w:rFonts w:ascii="Times New Roman" w:hAnsi="Times New Roman" w:cs="Times New Roman"/>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lastRenderedPageBreak/>
              <w:t xml:space="preserve">45 </w:t>
            </w:r>
            <w:r w:rsidRPr="00951F08">
              <w:rPr>
                <w:rFonts w:ascii="Times New Roman" w:eastAsia="Times New Roman" w:hAnsi="Times New Roman" w:cs="Times New Roman"/>
                <w:i/>
                <w:sz w:val="24"/>
                <w:szCs w:val="24"/>
                <w:lang w:eastAsia="ar-SA"/>
              </w:rPr>
              <w:lastRenderedPageBreak/>
              <w:t>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lastRenderedPageBreak/>
              <w:t>5.2.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15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bl>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6. Внеаудиторная самостоятельная работа студента по теме «</w:t>
      </w:r>
      <w:r w:rsidR="00B346DB" w:rsidRPr="00951F08">
        <w:rPr>
          <w:rFonts w:ascii="Times New Roman" w:hAnsi="Times New Roman" w:cs="Times New Roman"/>
          <w:sz w:val="24"/>
          <w:szCs w:val="24"/>
        </w:rPr>
        <w:t>Поверхностные образования на зубах и зубные отложения. Методы их выявления. Освоение индексов гигиены полости рта. Средства гигиенического ухода за полостью рта и требования, предъявляемые к ним</w:t>
      </w:r>
      <w:r w:rsidR="007860B8" w:rsidRPr="00951F08">
        <w:rPr>
          <w:rFonts w:ascii="Times New Roman" w:eastAsia="Times New Roman" w:hAnsi="Times New Roman" w:cs="Times New Roman"/>
          <w:b/>
          <w:sz w:val="24"/>
          <w:szCs w:val="24"/>
          <w:lang w:eastAsia="ar-SA"/>
        </w:rPr>
        <w:t>»</w:t>
      </w:r>
      <w:r w:rsidR="00620C37" w:rsidRPr="00951F08">
        <w:rPr>
          <w:rFonts w:ascii="Times New Roman" w:eastAsia="Times New Roman" w:hAnsi="Times New Roman" w:cs="Times New Roman"/>
          <w:b/>
          <w:sz w:val="24"/>
          <w:szCs w:val="24"/>
          <w:lang w:eastAsia="ar-SA"/>
        </w:rPr>
        <w:t>.</w:t>
      </w:r>
    </w:p>
    <w:p w:rsidR="00620C37" w:rsidRPr="00951F08" w:rsidRDefault="004852BE" w:rsidP="00620C37">
      <w:pPr>
        <w:spacing w:after="0" w:line="240" w:lineRule="auto"/>
        <w:rPr>
          <w:rFonts w:ascii="Times New Roman" w:hAnsi="Times New Roman" w:cs="Times New Roman"/>
          <w:color w:val="000000"/>
          <w:sz w:val="24"/>
          <w:szCs w:val="24"/>
        </w:rPr>
      </w:pPr>
      <w:r w:rsidRPr="00951F08">
        <w:rPr>
          <w:rFonts w:ascii="Times New Roman" w:eastAsia="Times New Roman" w:hAnsi="Times New Roman" w:cs="Times New Roman"/>
          <w:sz w:val="24"/>
          <w:szCs w:val="24"/>
          <w:lang w:eastAsia="ar-SA"/>
        </w:rPr>
        <w:t>А)</w:t>
      </w:r>
      <w:r w:rsidR="00B346DB" w:rsidRPr="00951F08">
        <w:rPr>
          <w:rFonts w:ascii="Times New Roman" w:eastAsia="Times New Roman" w:hAnsi="Times New Roman" w:cs="Times New Roman"/>
          <w:sz w:val="24"/>
          <w:szCs w:val="24"/>
          <w:lang w:eastAsia="ar-SA"/>
        </w:rPr>
        <w:t xml:space="preserve"> </w:t>
      </w:r>
      <w:r w:rsidR="00620C37" w:rsidRPr="00951F08">
        <w:rPr>
          <w:rFonts w:ascii="Times New Roman" w:eastAsia="Times New Roman" w:hAnsi="Times New Roman" w:cs="Times New Roman"/>
          <w:sz w:val="24"/>
          <w:szCs w:val="24"/>
          <w:lang w:eastAsia="ar-SA"/>
        </w:rPr>
        <w:t xml:space="preserve">Подготовка </w:t>
      </w:r>
      <w:r w:rsidR="00135046" w:rsidRPr="00951F08">
        <w:rPr>
          <w:rFonts w:ascii="Times New Roman" w:eastAsia="Times New Roman" w:hAnsi="Times New Roman" w:cs="Times New Roman"/>
          <w:sz w:val="24"/>
          <w:szCs w:val="24"/>
          <w:lang w:eastAsia="ar-SA"/>
        </w:rPr>
        <w:t>выступлений</w:t>
      </w:r>
      <w:r w:rsidR="00620C37" w:rsidRPr="00951F08">
        <w:rPr>
          <w:rFonts w:ascii="Times New Roman" w:eastAsia="Times New Roman" w:hAnsi="Times New Roman" w:cs="Times New Roman"/>
          <w:sz w:val="24"/>
          <w:szCs w:val="24"/>
          <w:lang w:eastAsia="ar-SA"/>
        </w:rPr>
        <w:t xml:space="preserve"> по темам:</w:t>
      </w:r>
      <w:r w:rsidR="00620C37" w:rsidRPr="00951F08">
        <w:rPr>
          <w:rFonts w:ascii="Times New Roman" w:hAnsi="Times New Roman" w:cs="Times New Roman"/>
          <w:color w:val="000000"/>
          <w:sz w:val="24"/>
          <w:szCs w:val="24"/>
        </w:rPr>
        <w:t xml:space="preserve"> </w:t>
      </w:r>
    </w:p>
    <w:p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Методика применения электрических зубных щеток.</w:t>
      </w:r>
    </w:p>
    <w:p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color w:val="000000"/>
          <w:sz w:val="24"/>
          <w:szCs w:val="24"/>
        </w:rPr>
        <w:t xml:space="preserve"> Характеристика ирригаторов и межзубных стимуляторов.</w:t>
      </w:r>
    </w:p>
    <w:p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w:t>
      </w:r>
      <w:proofErr w:type="spellStart"/>
      <w:r w:rsidRPr="00951F08">
        <w:rPr>
          <w:rFonts w:ascii="Times New Roman" w:hAnsi="Times New Roman" w:cs="Times New Roman"/>
          <w:color w:val="000000"/>
          <w:sz w:val="24"/>
          <w:szCs w:val="24"/>
        </w:rPr>
        <w:t>Флоссы</w:t>
      </w:r>
      <w:proofErr w:type="spellEnd"/>
      <w:r w:rsidRPr="00951F08">
        <w:rPr>
          <w:rFonts w:ascii="Times New Roman" w:hAnsi="Times New Roman" w:cs="Times New Roman"/>
          <w:color w:val="000000"/>
          <w:sz w:val="24"/>
          <w:szCs w:val="24"/>
        </w:rPr>
        <w:t xml:space="preserve">. Классификация. Методы чистки зубов </w:t>
      </w:r>
      <w:proofErr w:type="spellStart"/>
      <w:r w:rsidRPr="00951F08">
        <w:rPr>
          <w:rFonts w:ascii="Times New Roman" w:hAnsi="Times New Roman" w:cs="Times New Roman"/>
          <w:color w:val="000000"/>
          <w:sz w:val="24"/>
          <w:szCs w:val="24"/>
        </w:rPr>
        <w:t>флоссами</w:t>
      </w:r>
      <w:proofErr w:type="spellEnd"/>
      <w:r w:rsidRPr="00951F08">
        <w:rPr>
          <w:rFonts w:ascii="Times New Roman" w:hAnsi="Times New Roman" w:cs="Times New Roman"/>
          <w:color w:val="000000"/>
          <w:sz w:val="24"/>
          <w:szCs w:val="24"/>
        </w:rPr>
        <w:t xml:space="preserve"> и зубочистками.</w:t>
      </w:r>
    </w:p>
    <w:p w:rsidR="00620C37" w:rsidRPr="00951F08" w:rsidRDefault="00620C37" w:rsidP="00B346DB">
      <w:pPr>
        <w:spacing w:line="240" w:lineRule="auto"/>
        <w:ind w:left="708"/>
        <w:rPr>
          <w:rFonts w:ascii="Times New Roman" w:eastAsia="Times New Roman" w:hAnsi="Times New Roman" w:cs="Times New Roman"/>
          <w:i/>
          <w:sz w:val="24"/>
          <w:szCs w:val="24"/>
          <w:lang w:eastAsia="ar-SA"/>
        </w:rPr>
      </w:pPr>
    </w:p>
    <w:p w:rsidR="00B74004" w:rsidRPr="00951F08" w:rsidRDefault="004852BE" w:rsidP="00B74004">
      <w:p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hAnsi="Times New Roman" w:cs="Times New Roman"/>
          <w:sz w:val="24"/>
          <w:szCs w:val="24"/>
        </w:rPr>
        <w:t>Б)</w:t>
      </w:r>
      <w:r w:rsidR="00B346DB" w:rsidRPr="00951F08">
        <w:rPr>
          <w:rFonts w:ascii="Times New Roman" w:hAnsi="Times New Roman" w:cs="Times New Roman"/>
          <w:sz w:val="24"/>
          <w:szCs w:val="24"/>
        </w:rPr>
        <w:t xml:space="preserve"> </w:t>
      </w:r>
      <w:r w:rsidR="007860B8" w:rsidRPr="00951F08">
        <w:rPr>
          <w:rFonts w:ascii="Times New Roman" w:hAnsi="Times New Roman" w:cs="Times New Roman"/>
          <w:sz w:val="24"/>
          <w:szCs w:val="24"/>
        </w:rPr>
        <w:t xml:space="preserve">Отработка практических навыков по </w:t>
      </w:r>
      <w:r w:rsidR="00B346DB" w:rsidRPr="00951F08">
        <w:rPr>
          <w:rFonts w:ascii="Times New Roman" w:hAnsi="Times New Roman" w:cs="Times New Roman"/>
          <w:sz w:val="24"/>
          <w:szCs w:val="24"/>
        </w:rPr>
        <w:t>определению уровня гигиены полости рта и индивидуальному подбору СПГПР</w:t>
      </w:r>
      <w:r w:rsidR="00312055" w:rsidRPr="00951F08">
        <w:rPr>
          <w:rFonts w:ascii="Times New Roman" w:hAnsi="Times New Roman" w:cs="Times New Roman"/>
          <w:sz w:val="24"/>
          <w:szCs w:val="24"/>
        </w:rPr>
        <w:t>.</w:t>
      </w:r>
    </w:p>
    <w:p w:rsidR="00A5750E" w:rsidRPr="00951F08" w:rsidRDefault="00B74004" w:rsidP="00A5750E">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7.</w:t>
      </w:r>
      <w:r w:rsidRPr="00951F08">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b/>
          <w:sz w:val="24"/>
          <w:szCs w:val="24"/>
          <w:lang w:eastAsia="ar-SA"/>
        </w:rPr>
        <w:t>Критерии оценок деятельности студента</w:t>
      </w:r>
    </w:p>
    <w:p w:rsidR="00B74004" w:rsidRPr="00951F08"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951F08">
        <w:rPr>
          <w:rFonts w:ascii="Times New Roman" w:eastAsia="Arial" w:hAnsi="Times New Roman" w:cs="Times New Roman"/>
          <w:b/>
          <w:color w:val="00000A"/>
          <w:sz w:val="24"/>
          <w:szCs w:val="24"/>
          <w:lang w:eastAsia="ar-SA"/>
        </w:rPr>
        <w:t>Критерии оценки СРС.</w:t>
      </w:r>
    </w:p>
    <w:p w:rsidR="004970BF" w:rsidRPr="00951F08" w:rsidRDefault="00B74004" w:rsidP="004970BF">
      <w:pPr>
        <w:keepNext/>
        <w:autoSpaceDE w:val="0"/>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t xml:space="preserve"> </w:t>
      </w:r>
      <w:r w:rsidR="004970BF" w:rsidRPr="00951F08">
        <w:rPr>
          <w:rFonts w:ascii="Times New Roman" w:hAnsi="Times New Roman" w:cs="Times New Roman"/>
        </w:rPr>
        <w:t xml:space="preserve"> </w:t>
      </w:r>
      <w:r w:rsidR="004970BF" w:rsidRPr="00951F08">
        <w:rPr>
          <w:rFonts w:ascii="Times New Roman" w:hAnsi="Times New Roman" w:cs="Times New Roman"/>
          <w:sz w:val="24"/>
          <w:szCs w:val="24"/>
        </w:rPr>
        <w:t xml:space="preserve">1. </w:t>
      </w:r>
      <w:r w:rsidR="004970BF" w:rsidRPr="00951F08">
        <w:rPr>
          <w:rFonts w:ascii="Times New Roman" w:hAnsi="Times New Roman" w:cs="Times New Roman"/>
          <w:bCs/>
          <w:sz w:val="24"/>
          <w:szCs w:val="24"/>
        </w:rPr>
        <w:t>Критерии оценки за тестовый контроль:</w:t>
      </w:r>
      <w:r w:rsidR="004970BF" w:rsidRPr="00951F08">
        <w:rPr>
          <w:rFonts w:ascii="Times New Roman" w:hAnsi="Times New Roman" w:cs="Times New Roman"/>
          <w:b/>
          <w:bCs/>
          <w:sz w:val="24"/>
          <w:szCs w:val="24"/>
        </w:rPr>
        <w:t xml:space="preserve"> </w:t>
      </w:r>
    </w:p>
    <w:p w:rsidR="004970BF" w:rsidRPr="00951F08" w:rsidRDefault="004970BF" w:rsidP="004970BF">
      <w:pPr>
        <w:autoSpaceDE w:val="0"/>
        <w:rPr>
          <w:rFonts w:ascii="Times New Roman" w:hAnsi="Times New Roman" w:cs="Times New Roman"/>
          <w:sz w:val="24"/>
          <w:szCs w:val="24"/>
        </w:rPr>
      </w:pPr>
      <w:proofErr w:type="gramStart"/>
      <w:r w:rsidRPr="00951F08">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roofErr w:type="gramEnd"/>
    </w:p>
    <w:p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2. Оценка за реферат:                                                                     </w:t>
      </w:r>
    </w:p>
    <w:p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    - оценка «</w:t>
      </w:r>
      <w:r w:rsidRPr="00951F08">
        <w:rPr>
          <w:rFonts w:ascii="Times New Roman" w:hAnsi="Times New Roman" w:cs="Times New Roman"/>
          <w:bCs/>
          <w:sz w:val="24"/>
          <w:szCs w:val="24"/>
        </w:rPr>
        <w:t>отлично» -  полностью соответствует всем требованиям (</w:t>
      </w:r>
      <w:r w:rsidRPr="00951F08">
        <w:rPr>
          <w:rFonts w:ascii="Times New Roman" w:hAnsi="Times New Roman" w:cs="Times New Roman"/>
          <w:sz w:val="24"/>
          <w:szCs w:val="24"/>
        </w:rPr>
        <w:t xml:space="preserve">актуальность темы, содержательная </w:t>
      </w:r>
      <w:proofErr w:type="gramStart"/>
      <w:r w:rsidRPr="00951F08">
        <w:rPr>
          <w:rFonts w:ascii="Times New Roman" w:hAnsi="Times New Roman" w:cs="Times New Roman"/>
          <w:sz w:val="24"/>
          <w:szCs w:val="24"/>
        </w:rPr>
        <w:t>часть</w:t>
      </w:r>
      <w:proofErr w:type="gramEnd"/>
      <w:r w:rsidRPr="00951F08">
        <w:rPr>
          <w:rFonts w:ascii="Times New Roman" w:hAnsi="Times New Roman" w:cs="Times New Roman"/>
          <w:sz w:val="24"/>
          <w:szCs w:val="24"/>
        </w:rPr>
        <w:t xml:space="preserve"> полностью раскрывающая тему занятия,  выводы, список литературы)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                                                                         </w:t>
      </w:r>
    </w:p>
    <w:p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lastRenderedPageBreak/>
        <w:t xml:space="preserve">    -  оценка «</w:t>
      </w:r>
      <w:r w:rsidRPr="00951F08">
        <w:rPr>
          <w:rFonts w:ascii="Times New Roman" w:hAnsi="Times New Roman" w:cs="Times New Roman"/>
          <w:bCs/>
          <w:sz w:val="24"/>
          <w:szCs w:val="24"/>
        </w:rPr>
        <w:t>хорошо» -  соответствует требованиям на ¾</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удовлетворительно» – соответствует требованиям на ½</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неудовлетворительно» – не соответствует требованиям.</w:t>
      </w:r>
    </w:p>
    <w:p w:rsidR="004970BF" w:rsidRPr="00951F08" w:rsidRDefault="004970BF" w:rsidP="004970BF">
      <w:pPr>
        <w:tabs>
          <w:tab w:val="left" w:pos="720"/>
        </w:tabs>
        <w:autoSpaceDE w:val="0"/>
        <w:rPr>
          <w:rFonts w:ascii="Times New Roman" w:hAnsi="Times New Roman" w:cs="Times New Roman"/>
          <w:bCs/>
          <w:sz w:val="24"/>
          <w:szCs w:val="24"/>
        </w:rPr>
      </w:pPr>
      <w:r w:rsidRPr="00951F08">
        <w:rPr>
          <w:rFonts w:ascii="Times New Roman" w:hAnsi="Times New Roman" w:cs="Times New Roman"/>
          <w:bCs/>
          <w:sz w:val="24"/>
          <w:szCs w:val="24"/>
        </w:rPr>
        <w:t xml:space="preserve">3. </w:t>
      </w:r>
      <w:r w:rsidRPr="00951F08">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951F08">
        <w:rPr>
          <w:rFonts w:ascii="Times New Roman" w:hAnsi="Times New Roman" w:cs="Times New Roman"/>
          <w:bCs/>
          <w:sz w:val="24"/>
          <w:szCs w:val="24"/>
        </w:rPr>
        <w:t xml:space="preserve">хорошо» ставится при </w:t>
      </w:r>
      <w:r w:rsidRPr="00951F08">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rsidR="004970BF" w:rsidRPr="00951F08" w:rsidRDefault="004970BF" w:rsidP="004970BF">
      <w:pPr>
        <w:rPr>
          <w:rFonts w:ascii="Times New Roman" w:hAnsi="Times New Roman" w:cs="Times New Roman"/>
          <w:sz w:val="24"/>
          <w:szCs w:val="24"/>
        </w:rPr>
      </w:pP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удовлетворительно» ставится при </w:t>
      </w:r>
      <w:r w:rsidRPr="00951F08">
        <w:rPr>
          <w:rFonts w:ascii="Times New Roman" w:hAnsi="Times New Roman" w:cs="Times New Roman"/>
          <w:sz w:val="24"/>
          <w:szCs w:val="24"/>
        </w:rPr>
        <w:t>выполнении не менее 1/2 объема требуемых практических навыков</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неудовлетворительно» ставится при </w:t>
      </w:r>
      <w:r w:rsidRPr="00951F08">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951F08">
        <w:rPr>
          <w:rFonts w:ascii="Times New Roman" w:hAnsi="Times New Roman" w:cs="Times New Roman"/>
          <w:bCs/>
          <w:sz w:val="24"/>
          <w:szCs w:val="24"/>
        </w:rPr>
        <w:t>,</w:t>
      </w:r>
      <w:r w:rsidRPr="00951F08">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951F08"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951F08">
        <w:rPr>
          <w:rFonts w:ascii="Times New Roman" w:eastAsia="Times New Roman" w:hAnsi="Times New Roman" w:cs="Times New Roman"/>
          <w:sz w:val="24"/>
          <w:szCs w:val="24"/>
          <w:lang w:eastAsia="ar-SA"/>
        </w:rPr>
        <w:t xml:space="preserve"> </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rsidR="00B74004" w:rsidRPr="00951F08" w:rsidRDefault="00B74004" w:rsidP="00B74004">
      <w:pPr>
        <w:spacing w:after="0" w:line="240" w:lineRule="auto"/>
        <w:rPr>
          <w:rFonts w:ascii="Times New Roman" w:eastAsia="Times New Roman" w:hAnsi="Times New Roman" w:cs="Times New Roman"/>
          <w:i/>
          <w:sz w:val="20"/>
          <w:szCs w:val="20"/>
          <w:lang w:eastAsia="ar-SA"/>
        </w:rPr>
      </w:pPr>
    </w:p>
    <w:p w:rsidR="004479BE" w:rsidRPr="00FD6FCE" w:rsidRDefault="004479BE" w:rsidP="004479BE">
      <w:pPr>
        <w:suppressAutoHyphens/>
        <w:spacing w:line="240" w:lineRule="auto"/>
        <w:jc w:val="both"/>
        <w:rPr>
          <w:rFonts w:ascii="Times New Roman" w:hAnsi="Times New Roman" w:cs="Times New Roman"/>
          <w:b/>
          <w:sz w:val="24"/>
          <w:szCs w:val="24"/>
        </w:rPr>
      </w:pPr>
      <w:r w:rsidRPr="00FD6FCE">
        <w:rPr>
          <w:rStyle w:val="a6"/>
          <w:rFonts w:ascii="Times New Roman" w:hAnsi="Times New Roman" w:cs="Times New Roman"/>
          <w:b/>
          <w:sz w:val="24"/>
          <w:szCs w:val="24"/>
        </w:rPr>
        <w:t>9. Приложения для самостоятельной работы студентов</w:t>
      </w:r>
    </w:p>
    <w:p w:rsidR="004479BE" w:rsidRPr="00FD6FCE" w:rsidRDefault="004479BE" w:rsidP="004479BE">
      <w:pPr>
        <w:suppressAutoHyphens/>
        <w:spacing w:line="240" w:lineRule="auto"/>
        <w:jc w:val="both"/>
        <w:rPr>
          <w:rStyle w:val="a6"/>
          <w:rFonts w:ascii="Times New Roman" w:hAnsi="Times New Roman" w:cs="Times New Roman"/>
          <w:b/>
          <w:bCs/>
          <w:i/>
          <w:iCs/>
          <w:sz w:val="24"/>
          <w:szCs w:val="24"/>
        </w:rPr>
      </w:pPr>
      <w:r w:rsidRPr="00FD6FCE">
        <w:rPr>
          <w:rStyle w:val="a6"/>
          <w:rFonts w:ascii="Times New Roman" w:hAnsi="Times New Roman" w:cs="Times New Roman"/>
          <w:b/>
          <w:sz w:val="24"/>
          <w:szCs w:val="24"/>
        </w:rPr>
        <w:t xml:space="preserve">9.1.Информационные и справочные материалы.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Гигиеническое обучение и воспитание как процесс проходит через последовательное формирование определенных уровней гигиенической культуры индивидуума, группы лиц, социальной общности:</w:t>
      </w:r>
    </w:p>
    <w:p w:rsidR="004479BE" w:rsidRPr="00383A1F" w:rsidRDefault="004479BE" w:rsidP="004479BE">
      <w:pPr>
        <w:pStyle w:val="a7"/>
        <w:numPr>
          <w:ilvl w:val="0"/>
          <w:numId w:val="27"/>
        </w:numPr>
        <w:suppressAutoHyphens w:val="0"/>
        <w:spacing w:line="240" w:lineRule="auto"/>
        <w:contextualSpacing/>
        <w:jc w:val="both"/>
      </w:pPr>
      <w:r w:rsidRPr="00383A1F">
        <w:t xml:space="preserve">знания – овладение определенной информацией о необходимости соблюдений гигиенических правил; </w:t>
      </w:r>
    </w:p>
    <w:p w:rsidR="004479BE" w:rsidRPr="00383A1F" w:rsidRDefault="004479BE" w:rsidP="004479BE">
      <w:pPr>
        <w:pStyle w:val="a7"/>
        <w:numPr>
          <w:ilvl w:val="0"/>
          <w:numId w:val="27"/>
        </w:numPr>
        <w:suppressAutoHyphens w:val="0"/>
        <w:spacing w:line="240" w:lineRule="auto"/>
        <w:contextualSpacing/>
        <w:jc w:val="both"/>
      </w:pPr>
      <w:r w:rsidRPr="00383A1F">
        <w:t xml:space="preserve">убеждения – трансформация в сознании человека знаний в твердую уверенность в их закономерности и необходимости; </w:t>
      </w:r>
    </w:p>
    <w:p w:rsidR="004479BE" w:rsidRPr="00383A1F" w:rsidRDefault="004479BE" w:rsidP="004479BE">
      <w:pPr>
        <w:pStyle w:val="a7"/>
        <w:numPr>
          <w:ilvl w:val="0"/>
          <w:numId w:val="27"/>
        </w:numPr>
        <w:suppressAutoHyphens w:val="0"/>
        <w:spacing w:line="240" w:lineRule="auto"/>
        <w:contextualSpacing/>
        <w:jc w:val="both"/>
      </w:pPr>
      <w:r w:rsidRPr="00383A1F">
        <w:t xml:space="preserve">умения – выработка способности следовать рациональному сочетанию различных компонентов здорового поведения; </w:t>
      </w:r>
    </w:p>
    <w:p w:rsidR="004479BE" w:rsidRPr="00383A1F" w:rsidRDefault="004479BE" w:rsidP="004479BE">
      <w:pPr>
        <w:pStyle w:val="a7"/>
        <w:numPr>
          <w:ilvl w:val="0"/>
          <w:numId w:val="27"/>
        </w:numPr>
        <w:suppressAutoHyphens w:val="0"/>
        <w:spacing w:line="240" w:lineRule="auto"/>
        <w:contextualSpacing/>
        <w:jc w:val="both"/>
      </w:pPr>
      <w:r w:rsidRPr="00383A1F">
        <w:t xml:space="preserve">навыки – выработка динамического стереотипа в выполнении комплекса гигиенических мероприятий; </w:t>
      </w:r>
    </w:p>
    <w:p w:rsidR="004479BE" w:rsidRPr="00383A1F" w:rsidRDefault="004479BE" w:rsidP="004479BE">
      <w:pPr>
        <w:pStyle w:val="a7"/>
        <w:numPr>
          <w:ilvl w:val="0"/>
          <w:numId w:val="27"/>
        </w:numPr>
        <w:tabs>
          <w:tab w:val="clear" w:pos="709"/>
        </w:tabs>
        <w:suppressAutoHyphens w:val="0"/>
        <w:spacing w:line="240" w:lineRule="auto"/>
        <w:contextualSpacing/>
        <w:jc w:val="both"/>
      </w:pPr>
      <w:r w:rsidRPr="00383A1F">
        <w:t>привычки – сложившийся способ поведения, осуществление которого в определённой ситуации приобретает для индивида характер потребности, которая «побуждает совершать какие-нибудь действия, поступки»</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Среди средств гигиенического обучения и воспитания выделяют: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речевые (выступления перед аудиторией, по радио, телевидению);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sym w:font="Symbol" w:char="F02D"/>
      </w:r>
      <w:r w:rsidRPr="00383A1F">
        <w:rPr>
          <w:rFonts w:ascii="Times New Roman" w:hAnsi="Times New Roman" w:cs="Times New Roman"/>
          <w:sz w:val="24"/>
          <w:szCs w:val="24"/>
        </w:rPr>
        <w:t xml:space="preserve"> </w:t>
      </w:r>
      <w:proofErr w:type="gramStart"/>
      <w:r w:rsidRPr="00383A1F">
        <w:rPr>
          <w:rFonts w:ascii="Times New Roman" w:hAnsi="Times New Roman" w:cs="Times New Roman"/>
          <w:sz w:val="24"/>
          <w:szCs w:val="24"/>
        </w:rPr>
        <w:t>печатные</w:t>
      </w:r>
      <w:proofErr w:type="gramEnd"/>
      <w:r w:rsidRPr="00383A1F">
        <w:rPr>
          <w:rFonts w:ascii="Times New Roman" w:hAnsi="Times New Roman" w:cs="Times New Roman"/>
          <w:sz w:val="24"/>
          <w:szCs w:val="24"/>
        </w:rPr>
        <w:t xml:space="preserve"> (памятка, буклет, листовка, лозунг, брошюра, газета, журнал);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w:t>
      </w:r>
      <w:proofErr w:type="gramStart"/>
      <w:r w:rsidRPr="00383A1F">
        <w:rPr>
          <w:rFonts w:ascii="Times New Roman" w:hAnsi="Times New Roman" w:cs="Times New Roman"/>
          <w:sz w:val="24"/>
          <w:szCs w:val="24"/>
        </w:rPr>
        <w:t xml:space="preserve">изобразительные (плакат, фотография, слайд, наклейка, аппликация, видеофильм, картинки для раскрашивания, календарь, закладка и т.д.); </w:t>
      </w:r>
      <w:proofErr w:type="gramEnd"/>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w:t>
      </w:r>
      <w:proofErr w:type="gramStart"/>
      <w:r w:rsidRPr="00383A1F">
        <w:rPr>
          <w:rFonts w:ascii="Times New Roman" w:hAnsi="Times New Roman" w:cs="Times New Roman"/>
          <w:sz w:val="24"/>
          <w:szCs w:val="24"/>
        </w:rPr>
        <w:t>изобразительно–речевые</w:t>
      </w:r>
      <w:proofErr w:type="gramEnd"/>
      <w:r w:rsidRPr="00383A1F">
        <w:rPr>
          <w:rFonts w:ascii="Times New Roman" w:hAnsi="Times New Roman" w:cs="Times New Roman"/>
          <w:sz w:val="24"/>
          <w:szCs w:val="24"/>
        </w:rPr>
        <w:t xml:space="preserve"> (кино–видеофильм);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действия, обучение практическим навыкам (обучение навыкам чистки и т.д.);</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w:t>
      </w: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предметные средства – реальные предметы, используемые в жизни (зубная щетка, зубная </w:t>
      </w:r>
      <w:proofErr w:type="spellStart"/>
      <w:r w:rsidRPr="00383A1F">
        <w:rPr>
          <w:rFonts w:ascii="Times New Roman" w:hAnsi="Times New Roman" w:cs="Times New Roman"/>
          <w:sz w:val="24"/>
          <w:szCs w:val="24"/>
        </w:rPr>
        <w:t>паста</w:t>
      </w:r>
      <w:proofErr w:type="gramStart"/>
      <w:r w:rsidRPr="00383A1F">
        <w:rPr>
          <w:rFonts w:ascii="Times New Roman" w:hAnsi="Times New Roman" w:cs="Times New Roman"/>
          <w:sz w:val="24"/>
          <w:szCs w:val="24"/>
        </w:rPr>
        <w:t>,и</w:t>
      </w:r>
      <w:proofErr w:type="spellEnd"/>
      <w:proofErr w:type="gramEnd"/>
      <w:r w:rsidRPr="00383A1F">
        <w:rPr>
          <w:rFonts w:ascii="Times New Roman" w:hAnsi="Times New Roman" w:cs="Times New Roman"/>
          <w:sz w:val="24"/>
          <w:szCs w:val="24"/>
        </w:rPr>
        <w:t xml:space="preserve"> т.д.).</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pStyle w:val="ae"/>
        <w:spacing w:before="0" w:beforeAutospacing="0" w:after="0" w:afterAutospacing="0"/>
        <w:jc w:val="both"/>
        <w:rPr>
          <w:color w:val="000000"/>
        </w:rPr>
      </w:pPr>
      <w:r w:rsidRPr="00383A1F">
        <w:rPr>
          <w:color w:val="000000"/>
        </w:rPr>
        <w:t xml:space="preserve">Важный раздел гигиенического воспитания населения - обучение методам гигиены полости рта. Характер обучения должен быть строго дифференцированным. Одной из задач </w:t>
      </w:r>
      <w:proofErr w:type="spellStart"/>
      <w:r w:rsidRPr="00383A1F">
        <w:rPr>
          <w:color w:val="000000"/>
        </w:rPr>
        <w:t>ГОиВ</w:t>
      </w:r>
      <w:proofErr w:type="spellEnd"/>
      <w:r w:rsidRPr="00383A1F">
        <w:rPr>
          <w:color w:val="000000"/>
        </w:rPr>
        <w:t xml:space="preserve"> детей дошкольного возраста является формирование у них отношения к средствам индивидуальной гигиены полости рта как к обязательному компоненту окружающей обстановки. Особое значение это приобретает в процессе гигиенического воспитания и обучения детей младшего возраста, когда возможность проведения санитарно-просветительной работы ограничена малым словарным запасом у них и отсутствием абстрактно-логического компонента мыслительного процесса.</w:t>
      </w:r>
    </w:p>
    <w:p w:rsidR="004479BE" w:rsidRPr="00383A1F" w:rsidRDefault="004479BE" w:rsidP="004479BE">
      <w:pPr>
        <w:pStyle w:val="ae"/>
        <w:spacing w:before="0" w:beforeAutospacing="0" w:after="0" w:afterAutospacing="0"/>
        <w:jc w:val="both"/>
        <w:rPr>
          <w:color w:val="000000"/>
        </w:rPr>
      </w:pPr>
      <w:r w:rsidRPr="00383A1F">
        <w:rPr>
          <w:color w:val="000000"/>
          <w:u w:val="single"/>
        </w:rPr>
        <w:t>Педагогам и воспитателям</w:t>
      </w:r>
      <w:r w:rsidRPr="00383A1F">
        <w:rPr>
          <w:color w:val="000000"/>
        </w:rPr>
        <w:t xml:space="preserve"> нужно показать рациональные методы гигиены полости рта, обучить их правильному проведению гигиенических мероприятий, ознакомить с современными методами профилактики. Педагогический коллектив должен иметь представление о методах </w:t>
      </w:r>
      <w:proofErr w:type="gramStart"/>
      <w:r w:rsidRPr="00383A1F">
        <w:rPr>
          <w:color w:val="000000"/>
        </w:rPr>
        <w:t>контроля за</w:t>
      </w:r>
      <w:proofErr w:type="gramEnd"/>
      <w:r w:rsidRPr="00383A1F">
        <w:rPr>
          <w:color w:val="000000"/>
        </w:rPr>
        <w:t xml:space="preserve"> гигиеной полости рта. Только при такой постановке вопроса они станут помощниками стоматолога в постоянном общении с детьми, бу</w:t>
      </w:r>
      <w:r w:rsidRPr="00383A1F">
        <w:rPr>
          <w:color w:val="000000"/>
        </w:rPr>
        <w:softHyphen/>
        <w:t>дут помогать медицинскому персоналу и заострять внимание родителей и детей на важности правильного и регулярного исполнения всех профилактических процедур.</w:t>
      </w:r>
    </w:p>
    <w:p w:rsidR="004479BE" w:rsidRPr="00383A1F" w:rsidRDefault="004479BE" w:rsidP="004479BE">
      <w:pPr>
        <w:pStyle w:val="ae"/>
        <w:spacing w:before="0" w:beforeAutospacing="0" w:after="0" w:afterAutospacing="0"/>
        <w:jc w:val="both"/>
        <w:rPr>
          <w:color w:val="000000"/>
        </w:rPr>
      </w:pPr>
      <w:r w:rsidRPr="00383A1F">
        <w:rPr>
          <w:color w:val="000000"/>
          <w:u w:val="single"/>
        </w:rPr>
        <w:t>На медицинских работников</w:t>
      </w:r>
      <w:r w:rsidRPr="00383A1F">
        <w:rPr>
          <w:color w:val="000000"/>
        </w:rPr>
        <w:t xml:space="preserve"> детских учреждений возложены обязанности по проведению профилактики, поэтому они должны быть обучены правильным приемам гигиенических процедур в полости рта, методам </w:t>
      </w:r>
      <w:proofErr w:type="gramStart"/>
      <w:r w:rsidRPr="00383A1F">
        <w:rPr>
          <w:color w:val="000000"/>
        </w:rPr>
        <w:t>контроля за</w:t>
      </w:r>
      <w:proofErr w:type="gramEnd"/>
      <w:r w:rsidRPr="00383A1F">
        <w:rPr>
          <w:color w:val="000000"/>
        </w:rPr>
        <w:t xml:space="preserve"> качеством чистки зубов, методике использования различных профилактических средств и правилам ведения документации.</w:t>
      </w:r>
    </w:p>
    <w:p w:rsidR="004479BE" w:rsidRPr="00383A1F" w:rsidRDefault="004479BE" w:rsidP="004479BE">
      <w:pPr>
        <w:pStyle w:val="ae"/>
        <w:spacing w:before="0" w:beforeAutospacing="0" w:after="0" w:afterAutospacing="0"/>
        <w:jc w:val="both"/>
        <w:rPr>
          <w:color w:val="000000"/>
        </w:rPr>
      </w:pPr>
      <w:r w:rsidRPr="00383A1F">
        <w:rPr>
          <w:color w:val="000000"/>
          <w:u w:val="single"/>
        </w:rPr>
        <w:t>Обучение родителей</w:t>
      </w:r>
      <w:r w:rsidRPr="00383A1F">
        <w:rPr>
          <w:color w:val="000000"/>
        </w:rPr>
        <w:t> чаще проводят после лекций и бесед в комнате гигиены. Родителям также следует показать, как правильно чистить зубы, чтобы в домашних условиях они контролировали продолжительность, кратность и правильность ухода за полостью рта своих детей. Врач стоматолог также может выступать с докладами на родительских собраниях.</w:t>
      </w:r>
    </w:p>
    <w:p w:rsidR="004479BE" w:rsidRPr="00383A1F" w:rsidRDefault="004479BE" w:rsidP="004479BE">
      <w:pPr>
        <w:pStyle w:val="ae"/>
        <w:spacing w:before="0" w:beforeAutospacing="0" w:after="0" w:afterAutospacing="0"/>
        <w:jc w:val="both"/>
        <w:rPr>
          <w:color w:val="000000"/>
        </w:rPr>
      </w:pPr>
      <w:r w:rsidRPr="00383A1F">
        <w:rPr>
          <w:color w:val="000000"/>
          <w:u w:val="single"/>
        </w:rPr>
        <w:t>Обучение детей</w:t>
      </w:r>
      <w:r w:rsidRPr="00383A1F">
        <w:rPr>
          <w:color w:val="000000"/>
        </w:rPr>
        <w:t> - наиболее трудоемкий и ответственный этап гигиенического воспитания. Лучше проводить его, объединяя активные и пассивные формы санитарно-просветительной работы, т. е. чередовать эти методы. Характер занятий дифференцируется в зависимости от различных возрастных групп детей.</w:t>
      </w: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t>2. ОБУЧЕНИЕ ГИГИЕНЕ ПОЛОСТИ РТА ДЕТЕЙ ДОШКОЛЬНОГО ВОЗРАСТА (2-3 ГОДА, 3-4 ГОДА, 4-5 ЛЕТ, 5-6 ЛЕТ, 6-7 ЛЕТ)</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От 0 до 2х лет:</w:t>
      </w:r>
      <w:r w:rsidRPr="00383A1F">
        <w:rPr>
          <w:rFonts w:ascii="Times New Roman" w:hAnsi="Times New Roman" w:cs="Times New Roman"/>
          <w:sz w:val="24"/>
          <w:szCs w:val="24"/>
        </w:rPr>
        <w:t xml:space="preserve"> Дети должны приобщаться к гигиене полости рта с рождения, ответственность за это несут их родители. До прорезывания первых молочных зубов используются детские зубные щетки для беззубых челюстей с небольшой </w:t>
      </w:r>
      <w:proofErr w:type="spellStart"/>
      <w:r w:rsidRPr="00383A1F">
        <w:rPr>
          <w:rFonts w:ascii="Times New Roman" w:hAnsi="Times New Roman" w:cs="Times New Roman"/>
          <w:sz w:val="24"/>
          <w:szCs w:val="24"/>
        </w:rPr>
        <w:t>рифленостью</w:t>
      </w:r>
      <w:proofErr w:type="spellEnd"/>
      <w:r w:rsidRPr="00383A1F">
        <w:rPr>
          <w:rFonts w:ascii="Times New Roman" w:hAnsi="Times New Roman" w:cs="Times New Roman"/>
          <w:sz w:val="24"/>
          <w:szCs w:val="24"/>
        </w:rPr>
        <w:t xml:space="preserve"> на обратной стороне головки для очищения языка от слизи. Используются родителями, прополаскиваются в кипяченой воде, высушиваются, хранятся в стакане головкой вверх.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использовать махровую тряпочку для очищения полости рта, она должна быть очень мягкой, смачивается в кипяченой воде комнатной температуры. После использования </w:t>
      </w:r>
      <w:r w:rsidRPr="00383A1F">
        <w:rPr>
          <w:rFonts w:ascii="Times New Roman" w:hAnsi="Times New Roman" w:cs="Times New Roman"/>
          <w:sz w:val="24"/>
          <w:szCs w:val="24"/>
        </w:rPr>
        <w:lastRenderedPageBreak/>
        <w:t xml:space="preserve">обрабатывается кипяченой водой и высушивается. Используется родителями после каждого кормления.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В дальнейшем используются детские зубные щетки для детей до 2 лет без зубной пасты. Щетина </w:t>
      </w:r>
      <w:proofErr w:type="gramStart"/>
      <w:r w:rsidRPr="00383A1F">
        <w:rPr>
          <w:rFonts w:ascii="Times New Roman" w:hAnsi="Times New Roman" w:cs="Times New Roman"/>
          <w:sz w:val="24"/>
          <w:szCs w:val="24"/>
        </w:rPr>
        <w:t>перед</w:t>
      </w:r>
      <w:proofErr w:type="gramEnd"/>
      <w:r w:rsidRPr="00383A1F">
        <w:rPr>
          <w:rFonts w:ascii="Times New Roman" w:hAnsi="Times New Roman" w:cs="Times New Roman"/>
          <w:sz w:val="24"/>
          <w:szCs w:val="24"/>
        </w:rPr>
        <w:t xml:space="preserve"> и после </w:t>
      </w:r>
      <w:proofErr w:type="gramStart"/>
      <w:r w:rsidRPr="00383A1F">
        <w:rPr>
          <w:rFonts w:ascii="Times New Roman" w:hAnsi="Times New Roman" w:cs="Times New Roman"/>
          <w:sz w:val="24"/>
          <w:szCs w:val="24"/>
        </w:rPr>
        <w:t>использования</w:t>
      </w:r>
      <w:proofErr w:type="gramEnd"/>
      <w:r w:rsidRPr="00383A1F">
        <w:rPr>
          <w:rFonts w:ascii="Times New Roman" w:hAnsi="Times New Roman" w:cs="Times New Roman"/>
          <w:sz w:val="24"/>
          <w:szCs w:val="24"/>
        </w:rPr>
        <w:t xml:space="preserve"> смачивается теплой кипяченой водой, хранится в стаканчике головкой вверх. Кроме того, необходимо гигиеническое резиновое зубное кольцо, которое стимулирует слюноотделение, успокаивает зуд при прорезывании молочных зубов. С 1,5—2 лет полоскать рот после еды</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Обучение детей индивидуальной гигиены </w:t>
      </w:r>
      <w:proofErr w:type="gramStart"/>
      <w:r w:rsidRPr="00383A1F">
        <w:rPr>
          <w:rFonts w:ascii="Times New Roman" w:hAnsi="Times New Roman" w:cs="Times New Roman"/>
          <w:sz w:val="24"/>
          <w:szCs w:val="24"/>
        </w:rPr>
        <w:t>ПР</w:t>
      </w:r>
      <w:proofErr w:type="gramEnd"/>
      <w:r w:rsidRPr="00383A1F">
        <w:rPr>
          <w:rFonts w:ascii="Times New Roman" w:hAnsi="Times New Roman" w:cs="Times New Roman"/>
          <w:sz w:val="24"/>
          <w:szCs w:val="24"/>
        </w:rPr>
        <w:t xml:space="preserve"> следует начинать </w:t>
      </w:r>
      <w:r w:rsidRPr="00383A1F">
        <w:rPr>
          <w:rFonts w:ascii="Times New Roman" w:hAnsi="Times New Roman" w:cs="Times New Roman"/>
          <w:b/>
          <w:sz w:val="24"/>
          <w:szCs w:val="24"/>
        </w:rPr>
        <w:t>с 2 – 4летнего</w:t>
      </w:r>
      <w:r w:rsidRPr="00383A1F">
        <w:rPr>
          <w:rFonts w:ascii="Times New Roman" w:hAnsi="Times New Roman" w:cs="Times New Roman"/>
          <w:sz w:val="24"/>
          <w:szCs w:val="24"/>
        </w:rPr>
        <w:t xml:space="preserve"> возраста. При этом необходимо учитывать психологические особенности этой группы детей. Склонность к подражанию и склонность к коллективным занятиям. В этом возрасте высока внушаемость на ребенка и ее необходимо </w:t>
      </w:r>
      <w:proofErr w:type="gramStart"/>
      <w:r w:rsidRPr="00383A1F">
        <w:rPr>
          <w:rFonts w:ascii="Times New Roman" w:hAnsi="Times New Roman" w:cs="Times New Roman"/>
          <w:sz w:val="24"/>
          <w:szCs w:val="24"/>
        </w:rPr>
        <w:t>использовать</w:t>
      </w:r>
      <w:proofErr w:type="gramEnd"/>
      <w:r w:rsidRPr="00383A1F">
        <w:rPr>
          <w:rFonts w:ascii="Times New Roman" w:hAnsi="Times New Roman" w:cs="Times New Roman"/>
          <w:sz w:val="24"/>
          <w:szCs w:val="24"/>
        </w:rPr>
        <w:t xml:space="preserve">.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данной возрастной группы рекомендуется проводить 7 занятий по 15 – 20 мин.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занятие – осмотр полости рта детей с использованием стоматологического зеркала и шпателя.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Обучение ребенка полосканию полости рта, </w:t>
      </w:r>
      <w:proofErr w:type="gramStart"/>
      <w:r w:rsidRPr="00383A1F">
        <w:rPr>
          <w:rFonts w:ascii="Times New Roman" w:hAnsi="Times New Roman" w:cs="Times New Roman"/>
          <w:sz w:val="24"/>
          <w:szCs w:val="24"/>
        </w:rPr>
        <w:t>с</w:t>
      </w:r>
      <w:proofErr w:type="gramEnd"/>
      <w:r w:rsidRPr="00383A1F">
        <w:rPr>
          <w:rFonts w:ascii="Times New Roman" w:hAnsi="Times New Roman" w:cs="Times New Roman"/>
          <w:sz w:val="24"/>
          <w:szCs w:val="24"/>
        </w:rPr>
        <w:t xml:space="preserve"> </w:t>
      </w:r>
      <w:proofErr w:type="gramStart"/>
      <w:r w:rsidRPr="00383A1F">
        <w:rPr>
          <w:rFonts w:ascii="Times New Roman" w:hAnsi="Times New Roman" w:cs="Times New Roman"/>
          <w:sz w:val="24"/>
          <w:szCs w:val="24"/>
        </w:rPr>
        <w:t>последующем</w:t>
      </w:r>
      <w:proofErr w:type="gramEnd"/>
      <w:r w:rsidRPr="00383A1F">
        <w:rPr>
          <w:rFonts w:ascii="Times New Roman" w:hAnsi="Times New Roman" w:cs="Times New Roman"/>
          <w:sz w:val="24"/>
          <w:szCs w:val="24"/>
        </w:rPr>
        <w:t xml:space="preserve"> закреплением навыков, контролем навыка после еды.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Рассказ </w:t>
      </w:r>
      <w:proofErr w:type="gramStart"/>
      <w:r w:rsidRPr="00383A1F">
        <w:rPr>
          <w:rFonts w:ascii="Times New Roman" w:hAnsi="Times New Roman" w:cs="Times New Roman"/>
          <w:sz w:val="24"/>
          <w:szCs w:val="24"/>
        </w:rPr>
        <w:t>о</w:t>
      </w:r>
      <w:proofErr w:type="gramEnd"/>
      <w:r w:rsidRPr="00383A1F">
        <w:rPr>
          <w:rFonts w:ascii="Times New Roman" w:hAnsi="Times New Roman" w:cs="Times New Roman"/>
          <w:sz w:val="24"/>
          <w:szCs w:val="24"/>
        </w:rPr>
        <w:t xml:space="preserve"> </w:t>
      </w:r>
      <w:proofErr w:type="gramStart"/>
      <w:r w:rsidRPr="00383A1F">
        <w:rPr>
          <w:rFonts w:ascii="Times New Roman" w:hAnsi="Times New Roman" w:cs="Times New Roman"/>
          <w:sz w:val="24"/>
          <w:szCs w:val="24"/>
        </w:rPr>
        <w:t>зубной</w:t>
      </w:r>
      <w:proofErr w:type="gramEnd"/>
      <w:r w:rsidRPr="00383A1F">
        <w:rPr>
          <w:rFonts w:ascii="Times New Roman" w:hAnsi="Times New Roman" w:cs="Times New Roman"/>
          <w:sz w:val="24"/>
          <w:szCs w:val="24"/>
        </w:rPr>
        <w:t xml:space="preserve"> щетки, ее назначении, демонстрация использования ее на модели.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Обучение детей использованию зубной щетки на моделях челюстей и контроль навыков.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Чистка зубов без пасты с последующим контролем навыков.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Чистка зубов без пасты утром и вечером под контролем родителей.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Чистка зубов с пастой утром и вечером под контролем родителей.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С двух лет детям чистят зубы детской щеткой с детской лечебно-профилактической пастой, но лучше использовать гели (после завтрака, перед сном). </w:t>
      </w:r>
      <w:proofErr w:type="gramStart"/>
      <w:r w:rsidRPr="00383A1F">
        <w:rPr>
          <w:rFonts w:ascii="Times New Roman" w:hAnsi="Times New Roman" w:cs="Times New Roman"/>
          <w:sz w:val="24"/>
          <w:szCs w:val="24"/>
        </w:rPr>
        <w:t>Кроме того ребенку необходимо получать сладости в небольшом количестве (во время приема пищи, затем полоскать рот водой</w:t>
      </w:r>
      <w:proofErr w:type="gramEnd"/>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С детьми 3—4</w:t>
      </w:r>
      <w:r w:rsidRPr="00383A1F">
        <w:rPr>
          <w:rFonts w:ascii="Times New Roman" w:hAnsi="Times New Roman" w:cs="Times New Roman"/>
          <w:sz w:val="24"/>
          <w:szCs w:val="24"/>
        </w:rPr>
        <w:t xml:space="preserve"> лет работу рекомендуется строить с использованием игровых элементов, с использованием рисунков, плакатов, игрушек, кукол, зубных щеток, паст, и т.д. Такая игра — беседа должна быть короткой и продолжаться на нескольких занятиях. Дети через сказочные персонажи должны усвоить, что надо употреблять овощи, фрукты, чтобы зубы не болели; что после еды необходимо полоскать рот, меньше кушать сладостей и чистить зубы. При этом рекомендуется в форме игры показать детям, как правильно чистить зубы. Обучая детей правилам чистки зубов, важно повторять, закреплять полученный навык и поощрять тех детей, которые успешно им овладели.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Детям 4—7 лет</w:t>
      </w:r>
      <w:r w:rsidRPr="00383A1F">
        <w:rPr>
          <w:rFonts w:ascii="Times New Roman" w:hAnsi="Times New Roman" w:cs="Times New Roman"/>
          <w:sz w:val="24"/>
          <w:szCs w:val="24"/>
        </w:rPr>
        <w:t xml:space="preserve"> занятия необходимо проводить в популярной форме, используя персонажи сказок, рассказывая и показывая, как надо правильно чистить зубы. При обучении чистке зубов необходимо окрасить фронтальные зубы красителями и показать окрашенный налет ребенку в зеркало. Обращают внимание на размер щеток для детей, их состояние и уход за ними.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В ходе беседы выясняют, имеет ли ребенок свою зубную щетку, объясняют, какая зубная паста лучше. Для закрепления знаний можно использовать загадки об овощах, фруктах и т.д. Также задавать детям вопросы.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В этом возрасте:</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 родители должны чистить детям зубы, ограничивать потребление рафинированных углеводов; — родители должны чистить зубы в присутствии детей;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исключить практику поощрения детей сладостями.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highlight w:val="yellow"/>
        </w:rPr>
        <w:t>3. ОБУЧЕНИЕ ГИГИЕНЕ ПОЛОСТИ РТА ДЕТЕЙ ШКОЛЬНОГО ВОЗРАСТА (ШКОЛЬНИКИ МЛАДШИХ КЛАССОВ, СРЕДНИХ КЛАССОВ, СТАРШИХ КЛАССОВ)</w:t>
      </w:r>
      <w:r w:rsidRPr="00383A1F">
        <w:rPr>
          <w:rFonts w:ascii="Times New Roman" w:hAnsi="Times New Roman" w:cs="Times New Roman"/>
          <w:sz w:val="24"/>
          <w:szCs w:val="24"/>
        </w:rPr>
        <w:t xml:space="preserve">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w:t>
      </w:r>
      <w:r w:rsidRPr="00383A1F">
        <w:rPr>
          <w:rFonts w:ascii="Times New Roman" w:hAnsi="Times New Roman" w:cs="Times New Roman"/>
          <w:b/>
          <w:sz w:val="24"/>
          <w:szCs w:val="24"/>
        </w:rPr>
        <w:t>младшего школьного</w:t>
      </w:r>
      <w:r w:rsidRPr="00383A1F">
        <w:rPr>
          <w:rFonts w:ascii="Times New Roman" w:hAnsi="Times New Roman" w:cs="Times New Roman"/>
          <w:sz w:val="24"/>
          <w:szCs w:val="24"/>
        </w:rPr>
        <w:t xml:space="preserve"> возраста гигиеническое обучение следует проводить в форме уроков гигиены полости рта. Больше внимания уделяется рассказу о роли зубов в жизни человека, их строению, возможных заболеваниях, методах их предотвращения и мероприятиях по профилактики зубов и органов полости рта. Детей знакомят с более широким кругом средств и предметов гигиены полости рта. Большая роль отводится </w:t>
      </w:r>
      <w:proofErr w:type="gramStart"/>
      <w:r w:rsidRPr="00383A1F">
        <w:rPr>
          <w:rFonts w:ascii="Times New Roman" w:hAnsi="Times New Roman" w:cs="Times New Roman"/>
          <w:sz w:val="24"/>
          <w:szCs w:val="24"/>
        </w:rPr>
        <w:t>контролю за</w:t>
      </w:r>
      <w:proofErr w:type="gramEnd"/>
      <w:r w:rsidRPr="00383A1F">
        <w:rPr>
          <w:rFonts w:ascii="Times New Roman" w:hAnsi="Times New Roman" w:cs="Times New Roman"/>
          <w:sz w:val="24"/>
          <w:szCs w:val="24"/>
        </w:rPr>
        <w:t xml:space="preserve"> качеством чистки зубов, коррекции ошибок и повторному контролю. Обучение школьников происходит по такой же схеме.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Большое значение необходимо уделять дополнительным средствам и </w:t>
      </w:r>
      <w:proofErr w:type="gramStart"/>
      <w:r w:rsidRPr="00383A1F">
        <w:rPr>
          <w:rFonts w:ascii="Times New Roman" w:hAnsi="Times New Roman" w:cs="Times New Roman"/>
          <w:sz w:val="24"/>
          <w:szCs w:val="24"/>
        </w:rPr>
        <w:t>методах</w:t>
      </w:r>
      <w:proofErr w:type="gramEnd"/>
      <w:r w:rsidRPr="00383A1F">
        <w:rPr>
          <w:rFonts w:ascii="Times New Roman" w:hAnsi="Times New Roman" w:cs="Times New Roman"/>
          <w:sz w:val="24"/>
          <w:szCs w:val="24"/>
        </w:rPr>
        <w:t xml:space="preserve"> гигиены ПР. (полоскание с использованием </w:t>
      </w:r>
      <w:proofErr w:type="spellStart"/>
      <w:r w:rsidRPr="00383A1F">
        <w:rPr>
          <w:rFonts w:ascii="Times New Roman" w:hAnsi="Times New Roman" w:cs="Times New Roman"/>
          <w:sz w:val="24"/>
          <w:szCs w:val="24"/>
        </w:rPr>
        <w:t>ополаскивателей</w:t>
      </w:r>
      <w:proofErr w:type="spellEnd"/>
      <w:r w:rsidRPr="00383A1F">
        <w:rPr>
          <w:rFonts w:ascii="Times New Roman" w:hAnsi="Times New Roman" w:cs="Times New Roman"/>
          <w:sz w:val="24"/>
          <w:szCs w:val="24"/>
        </w:rPr>
        <w:t xml:space="preserve">, использование жевательных резинок, чистка межзубных поверхностей, массаж десен). Для улучшения гигиены </w:t>
      </w:r>
      <w:proofErr w:type="gramStart"/>
      <w:r w:rsidRPr="00383A1F">
        <w:rPr>
          <w:rFonts w:ascii="Times New Roman" w:hAnsi="Times New Roman" w:cs="Times New Roman"/>
          <w:sz w:val="24"/>
          <w:szCs w:val="24"/>
        </w:rPr>
        <w:t>ПР</w:t>
      </w:r>
      <w:proofErr w:type="gramEnd"/>
      <w:r w:rsidRPr="00383A1F">
        <w:rPr>
          <w:rFonts w:ascii="Times New Roman" w:hAnsi="Times New Roman" w:cs="Times New Roman"/>
          <w:sz w:val="24"/>
          <w:szCs w:val="24"/>
        </w:rPr>
        <w:t xml:space="preserve"> и усиления процесса самоочищения необходимо дать рекомендации по питанию. Сухие и жесткие продукты улучшают (овощи, фрукты) процессы самоочищения и усиливают слюноотделение. Для формирования осознанных культурно-гигиенических навыков у младших школьников нужно применять метод медико-педагогического убеждения. Метод является совокупностью мер по санитарному просвещению, которые направлены на повышение гигиенических навыков. Составными частями метода являются беседа, рассказ, демонстрация диафильмов, кинофильмов, наглядных пособий, демонстрация техники чистки зубов и средств ухода за полостью рта.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Обучение методам гигиены лучше проводить в специальных комнатах или классах гигиены (класс гигиены и профилактики). Классы гигиены и профилактики рассчитывают на 15— 20 учащихся. Их размещают вблизи стоматологических кабинетов. На двух стенах класса устанавливают туалетные раковины, над которыми крепят зеркала. На третьей стене класса во всю ее длину оборудуется шкаф с ячейками для хранения индивидуальных средств гигиен</w:t>
      </w:r>
      <w:proofErr w:type="gramStart"/>
      <w:r w:rsidRPr="00383A1F">
        <w:rPr>
          <w:rFonts w:ascii="Times New Roman" w:hAnsi="Times New Roman" w:cs="Times New Roman"/>
          <w:sz w:val="24"/>
          <w:szCs w:val="24"/>
        </w:rPr>
        <w:t>ы-</w:t>
      </w:r>
      <w:proofErr w:type="gramEnd"/>
      <w:r w:rsidRPr="00383A1F">
        <w:rPr>
          <w:rFonts w:ascii="Times New Roman" w:hAnsi="Times New Roman" w:cs="Times New Roman"/>
          <w:sz w:val="24"/>
          <w:szCs w:val="24"/>
        </w:rPr>
        <w:t xml:space="preserve"> На окнах класса должны быть шторы, а на одной из стен устанавливается экран для демонстрации фильмов и диапозитивов. На видном месте вывешиваются памятки и информация по уходу за полостью рта. В центре класса размещаются школьные парты или индивидуально изготовленная для проведения уроков гигиены мебель. На уроках гигиены в младших классах необходимо объяснить строение зуба, функции зубов, значение органов полости рта. Следует обращать внимание на причины заболеваний зубов, десен, слизистой оболочки полости рта. Важно подчеркнуть роль питания, гигиены полости рта в развитии и состоянии зубочелюстной системы. </w:t>
      </w:r>
      <w:r w:rsidRPr="00383A1F">
        <w:rPr>
          <w:rFonts w:ascii="Times New Roman" w:hAnsi="Times New Roman" w:cs="Times New Roman"/>
          <w:sz w:val="24"/>
          <w:szCs w:val="24"/>
        </w:rPr>
        <w:lastRenderedPageBreak/>
        <w:t xml:space="preserve">С этой целью можно подготовить памятки для школьников. Выступления перед детьми лучше строить в форме диалога. Формирование навыка должно осуществляться по трем направлениям. </w:t>
      </w:r>
    </w:p>
    <w:p w:rsidR="004479BE" w:rsidRPr="00383A1F" w:rsidRDefault="004479BE" w:rsidP="004479BE">
      <w:pPr>
        <w:pStyle w:val="a7"/>
        <w:numPr>
          <w:ilvl w:val="0"/>
          <w:numId w:val="28"/>
        </w:numPr>
        <w:tabs>
          <w:tab w:val="clear" w:pos="709"/>
        </w:tabs>
        <w:suppressAutoHyphens w:val="0"/>
        <w:spacing w:line="240" w:lineRule="auto"/>
        <w:contextualSpacing/>
        <w:jc w:val="both"/>
      </w:pPr>
      <w:r w:rsidRPr="00383A1F">
        <w:t xml:space="preserve">Сначала формируется представление о значении культурно-гигиенических навыков по уходу за полостью рта. </w:t>
      </w:r>
    </w:p>
    <w:p w:rsidR="004479BE" w:rsidRPr="00383A1F" w:rsidRDefault="004479BE" w:rsidP="004479BE">
      <w:pPr>
        <w:pStyle w:val="a7"/>
        <w:numPr>
          <w:ilvl w:val="0"/>
          <w:numId w:val="28"/>
        </w:numPr>
        <w:tabs>
          <w:tab w:val="clear" w:pos="709"/>
        </w:tabs>
        <w:suppressAutoHyphens w:val="0"/>
        <w:spacing w:line="240" w:lineRule="auto"/>
        <w:contextualSpacing/>
        <w:jc w:val="both"/>
      </w:pPr>
      <w:r w:rsidRPr="00383A1F">
        <w:t xml:space="preserve">Затем необходимо обучить последовательности действий, составляющих навык. </w:t>
      </w:r>
    </w:p>
    <w:p w:rsidR="004479BE" w:rsidRPr="00383A1F" w:rsidRDefault="004479BE" w:rsidP="004479BE">
      <w:pPr>
        <w:pStyle w:val="a7"/>
        <w:numPr>
          <w:ilvl w:val="0"/>
          <w:numId w:val="28"/>
        </w:numPr>
        <w:tabs>
          <w:tab w:val="clear" w:pos="709"/>
        </w:tabs>
        <w:suppressAutoHyphens w:val="0"/>
        <w:spacing w:line="240" w:lineRule="auto"/>
        <w:contextualSpacing/>
        <w:jc w:val="both"/>
      </w:pPr>
      <w:r w:rsidRPr="00383A1F">
        <w:t xml:space="preserve">Третье направление — это закрепление и совершенствование навыка. Для закрепления полученных знаний, на уроке гигиены целесообразно, привлекая учащихся старших классов, выпустить </w:t>
      </w:r>
      <w:proofErr w:type="spellStart"/>
      <w:r w:rsidRPr="00383A1F">
        <w:t>санбюллетень</w:t>
      </w:r>
      <w:proofErr w:type="spellEnd"/>
      <w:r w:rsidRPr="00383A1F">
        <w:t xml:space="preserve">.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первого урока гигиены со школьниками 1—3-х классов можно предложить тему: «Как правильно ухаживать за зубами», для второго урока — «Чтобы зубы не болели», «Зубы должны быть не только здоровыми, но и красивыми» и т.д. Можно использовать диафильмы, кинофильмы, которые обязательно обсуждаются после просмотра. </w:t>
      </w:r>
    </w:p>
    <w:p w:rsidR="004479BE" w:rsidRPr="00383A1F" w:rsidRDefault="004479BE" w:rsidP="004479BE">
      <w:pPr>
        <w:spacing w:line="240" w:lineRule="auto"/>
        <w:ind w:left="45"/>
        <w:jc w:val="both"/>
        <w:rPr>
          <w:rFonts w:ascii="Times New Roman" w:hAnsi="Times New Roman" w:cs="Times New Roman"/>
          <w:sz w:val="24"/>
          <w:szCs w:val="24"/>
        </w:rPr>
      </w:pP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Детей в возрасте от 6 до 10 лет: — необходимо информировать о важности чистоты полости рта и рационального питания; — необходимо убеждать в необходимости тщательно чистить зубы и</w:t>
      </w:r>
      <w:proofErr w:type="gramStart"/>
      <w:r w:rsidRPr="00383A1F">
        <w:rPr>
          <w:rFonts w:ascii="Times New Roman" w:hAnsi="Times New Roman" w:cs="Times New Roman"/>
          <w:sz w:val="24"/>
          <w:szCs w:val="24"/>
        </w:rPr>
        <w:t xml:space="preserve"> П</w:t>
      </w:r>
      <w:proofErr w:type="gramEnd"/>
      <w:r w:rsidRPr="00383A1F">
        <w:rPr>
          <w:rFonts w:ascii="Times New Roman" w:hAnsi="Times New Roman" w:cs="Times New Roman"/>
          <w:sz w:val="24"/>
          <w:szCs w:val="24"/>
        </w:rPr>
        <w:t xml:space="preserve">ользоваться красящими растворами для периодической проверки гигиены рта; — следует проводить демонстрации эффективных методов соблюдения гигиены полости рта; — родители должны знать о существовании скрытых «сахаров», содержащихся в обработанных пищевых продуктах и информировать детей о том, какие продукты питания и сладости безопасны с точки зрения болезней зубов и пародонта; — необходимо объяснить значение признаков заболевания пародонта, таких, например, как кровоточивость десен во время чистки зубов.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предложить для младших школьников десять способов сохранить зубы </w:t>
      </w:r>
      <w:proofErr w:type="gramStart"/>
      <w:r w:rsidRPr="00383A1F">
        <w:rPr>
          <w:rFonts w:ascii="Times New Roman" w:hAnsi="Times New Roman" w:cs="Times New Roman"/>
          <w:sz w:val="24"/>
          <w:szCs w:val="24"/>
        </w:rPr>
        <w:t>здоровыми</w:t>
      </w:r>
      <w:proofErr w:type="gramEnd"/>
      <w:r w:rsidRPr="00383A1F">
        <w:rPr>
          <w:rFonts w:ascii="Times New Roman" w:hAnsi="Times New Roman" w:cs="Times New Roman"/>
          <w:sz w:val="24"/>
          <w:szCs w:val="24"/>
        </w:rPr>
        <w:t xml:space="preserve"> без лекарств: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1. Энергично и много жевать особенно к концу приема пищи; не отказываться от жестких овощей и фруктов.</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2. Не есть много сладостей и мучных изделий.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3. Употреблять различные пищевые продукты, съедая всю порцию.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4.Медленно пить, задерживая во рту молоко, чай.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5. После каждого приема пищи, сладостей полоскать рот водой, лучше щелочной минеральной или раствором питьевой соды.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6. Правильно чистить зубы два раза в день — после завтрака и ужина.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7. После чистки зубов втирать пальцами пасту в поверхности эмали зубов в течение двух минут. 8. Между приемами пищи полоскать рот раствором поваренной соли терпимой крепости 2—3 раза в день.</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9. Выполнять упражнения по тренировке зубов и челюстей, поочередно слабо и крепко сжимая зубы, захлопывая рот легко и с большей силой, отводя нижнюю челюсть вправо и влево со скольжением бугров по буграм.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10.Закаливать организм и заниматься гимнастикой. </w:t>
      </w:r>
    </w:p>
    <w:p w:rsidR="004479BE" w:rsidRPr="00383A1F" w:rsidRDefault="004479BE" w:rsidP="004479BE">
      <w:pPr>
        <w:spacing w:line="240" w:lineRule="auto"/>
        <w:ind w:left="45"/>
        <w:jc w:val="both"/>
        <w:rPr>
          <w:rFonts w:ascii="Times New Roman" w:hAnsi="Times New Roman" w:cs="Times New Roman"/>
          <w:sz w:val="24"/>
          <w:szCs w:val="24"/>
        </w:rPr>
      </w:pP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b/>
          <w:sz w:val="24"/>
          <w:szCs w:val="24"/>
        </w:rPr>
        <w:t>Детям в возрасте от 11 до 16 лет и молодежи</w:t>
      </w:r>
      <w:r w:rsidRPr="00383A1F">
        <w:rPr>
          <w:rFonts w:ascii="Times New Roman" w:hAnsi="Times New Roman" w:cs="Times New Roman"/>
          <w:sz w:val="24"/>
          <w:szCs w:val="24"/>
        </w:rPr>
        <w:t>:</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 необходимо подчеркнуть важность зубов для нормального социального функционирования;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 следует объяснить зависимость между здоровым состоянием полости рта и отсутствием дурного запаха и плохих вкусовых ощущений;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важно убедить в необходимости исключить вредные привычки (курение, алкоголь, наркотики), </w:t>
      </w:r>
    </w:p>
    <w:p w:rsidR="004479BE" w:rsidRPr="00383A1F" w:rsidRDefault="004479BE" w:rsidP="004479BE">
      <w:pPr>
        <w:spacing w:line="240" w:lineRule="auto"/>
        <w:ind w:left="45"/>
        <w:jc w:val="both"/>
        <w:rPr>
          <w:rFonts w:ascii="Times New Roman" w:hAnsi="Times New Roman" w:cs="Times New Roman"/>
          <w:sz w:val="24"/>
          <w:szCs w:val="24"/>
        </w:rPr>
      </w:pP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достижения этой цели необходим контроль знаний и навыков. Уже в комнате здорового ребенка параллельно с просветительной деятельностью медицинских работников должен быть введен </w:t>
      </w:r>
      <w:proofErr w:type="gramStart"/>
      <w:r w:rsidRPr="00383A1F">
        <w:rPr>
          <w:rFonts w:ascii="Times New Roman" w:hAnsi="Times New Roman" w:cs="Times New Roman"/>
          <w:sz w:val="24"/>
          <w:szCs w:val="24"/>
        </w:rPr>
        <w:t>контроль за</w:t>
      </w:r>
      <w:proofErr w:type="gramEnd"/>
      <w:r w:rsidRPr="00383A1F">
        <w:rPr>
          <w:rFonts w:ascii="Times New Roman" w:hAnsi="Times New Roman" w:cs="Times New Roman"/>
          <w:sz w:val="24"/>
          <w:szCs w:val="24"/>
        </w:rPr>
        <w:t xml:space="preserve"> реализацией полученной информации. Методические рекомендации по санитарно-просветительной работе в детских организованных коллективах разработаны и утверждены в нашей стране в 1988 г. для воспитателей детских дошкольных учреждений и учителей школ, для </w:t>
      </w:r>
      <w:proofErr w:type="spellStart"/>
      <w:r w:rsidRPr="00383A1F">
        <w:rPr>
          <w:rFonts w:ascii="Times New Roman" w:hAnsi="Times New Roman" w:cs="Times New Roman"/>
          <w:sz w:val="24"/>
          <w:szCs w:val="24"/>
        </w:rPr>
        <w:t>акушерскогинекологической</w:t>
      </w:r>
      <w:proofErr w:type="spellEnd"/>
      <w:r w:rsidRPr="00383A1F">
        <w:rPr>
          <w:rFonts w:ascii="Times New Roman" w:hAnsi="Times New Roman" w:cs="Times New Roman"/>
          <w:sz w:val="24"/>
          <w:szCs w:val="24"/>
        </w:rPr>
        <w:t xml:space="preserve"> службы, врачей-педиатров, врачей-стоматологов с целью улучшения профилактики стоматологических заболеваний. </w:t>
      </w:r>
    </w:p>
    <w:p w:rsidR="004479BE" w:rsidRPr="00383A1F" w:rsidRDefault="004479BE" w:rsidP="004479BE">
      <w:pPr>
        <w:spacing w:line="240" w:lineRule="auto"/>
        <w:ind w:left="45"/>
        <w:jc w:val="both"/>
        <w:rPr>
          <w:rFonts w:ascii="Times New Roman" w:hAnsi="Times New Roman" w:cs="Times New Roman"/>
          <w:sz w:val="24"/>
          <w:szCs w:val="24"/>
        </w:rPr>
      </w:pP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Ученики </w:t>
      </w:r>
      <w:r w:rsidRPr="00383A1F">
        <w:rPr>
          <w:rFonts w:ascii="Times New Roman" w:hAnsi="Times New Roman" w:cs="Times New Roman"/>
          <w:b/>
          <w:sz w:val="24"/>
          <w:szCs w:val="24"/>
        </w:rPr>
        <w:t>средних и старших классов</w:t>
      </w:r>
      <w:r w:rsidRPr="00383A1F">
        <w:rPr>
          <w:rFonts w:ascii="Times New Roman" w:hAnsi="Times New Roman" w:cs="Times New Roman"/>
          <w:sz w:val="24"/>
          <w:szCs w:val="24"/>
        </w:rPr>
        <w:t xml:space="preserve"> на уроках гигиены должны получить знания по анатомии и физиологии органов полости рта, сведения о причинах возникновения заболеваний зубочелюстной системы, о способах профилактики стоматологических заболеваний. Выбор тем по профилактике стоматологических заболеваний среди взрослой аудитории зависит от их профессионального состава, возраста, уровня образования, пола и т.д. Например, на педсовете перед педагогами можно выступить с лекцией, беседой по актуальным вопросам стоматологии или провести консультацию во внеурочное время по вопросам профилактики стоматологических заболеваний. Им могут быть предложены темы: «Зубы, их функции, связь зубов с организмом», «Значение санации полости рта». Очень эффективно дополнять лекцию (беседу) показом кинофильмов по профилактике болезней зубов и полости рта. Для выступлений перед родителями используются родительские классные собрания, на которых родителям можно предложить прослушать лекцию, беседу на тему: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«Значение зубов для человека»,</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«Вредные привычки у детей»,</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«Связь стоматологических заболеваний с заболеваниями органов и систем», </w:t>
      </w:r>
    </w:p>
    <w:p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«Берегите зубы смолоду» и т.д.</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При проведении бесед со старшими дошкольниками можно предложить десять правил приема пищи: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Принимать пищу в день, так часто, как велит врач,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Много грызть и жевать овощи и фрукты, не отказываться от жесткой пищи.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Снимать пищу с ложки губами, не засовывать ложку в рот.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Откусывать пищу только передними зубами.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Измельчать пищу только дальними зубами.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Глотать пищу хорошо </w:t>
      </w:r>
      <w:proofErr w:type="gramStart"/>
      <w:r w:rsidRPr="00383A1F">
        <w:rPr>
          <w:rFonts w:ascii="Times New Roman" w:hAnsi="Times New Roman" w:cs="Times New Roman"/>
          <w:sz w:val="24"/>
          <w:szCs w:val="24"/>
        </w:rPr>
        <w:t>разжеванной</w:t>
      </w:r>
      <w:proofErr w:type="gramEnd"/>
      <w:r w:rsidRPr="00383A1F">
        <w:rPr>
          <w:rFonts w:ascii="Times New Roman" w:hAnsi="Times New Roman" w:cs="Times New Roman"/>
          <w:sz w:val="24"/>
          <w:szCs w:val="24"/>
        </w:rPr>
        <w:t xml:space="preserve">, не запивая.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Заканчивать каждый прием пищи твердыми овощами и фруктами (морковь, яблоко, груша).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8. После каждого приема пищи полоскать рот водой (использовать не менее половины стакана).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Не есть сладостей между приемами пищи.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10. Есть сладкое только один раз в неделю (воскресенье) в небольшом количестве, затем сполоснуть рот водой.</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Также можно предложить десять правил чистки зубов для старшего дошкольника: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Щетка должна иметь изогнутую и короткую ручку, на два-три зуба, со щетиной редкими кустиками;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Перед чисткой зубов щетку надо мыть теплой водой;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Учиться чистке зубов надо без пасты, а научившись ~ использовать и пасту;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Зубной порошок лучше не применять, так как им можно поперхнуться;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В начале надо чистить </w:t>
      </w:r>
      <w:proofErr w:type="gramStart"/>
      <w:r w:rsidRPr="00383A1F">
        <w:rPr>
          <w:rFonts w:ascii="Times New Roman" w:hAnsi="Times New Roman" w:cs="Times New Roman"/>
          <w:sz w:val="24"/>
          <w:szCs w:val="24"/>
        </w:rPr>
        <w:t>переднюю</w:t>
      </w:r>
      <w:proofErr w:type="gramEnd"/>
      <w:r w:rsidRPr="00383A1F">
        <w:rPr>
          <w:rFonts w:ascii="Times New Roman" w:hAnsi="Times New Roman" w:cs="Times New Roman"/>
          <w:sz w:val="24"/>
          <w:szCs w:val="24"/>
        </w:rPr>
        <w:t xml:space="preserve"> поверхность зубов движениями в одном направлении: вверху — сверху вниз, внизу — снизу вверх, по пять раз у двух зубов, передвигая щетку от дальних зубов слева к дальним зубам справа. Чистят вверху, потом внизу, а дальше заднюю поверхность зубов в том же порядке;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Затем надо чистить жевательную поверхность сначала верхних, потом нижних зубов — от дальних зубов слева к дальним зубам справа, по пять раз в каждую сторону. Потом спереди назад по пять раз у двух зубов;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В конце чистки зубов надо «подмести» все отчищенное по зубным рядам, захватывая десну, сначала вверху, затем внизу, слева направо;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8. После чистки зубов щетку надо помыть, намылить и поставить головкой кверху в стакан;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Чистить зубы надо два раза в день: после завтрака и перед сном;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10. Новую зубную щетку надо иметь весной, летом, осенью и зимой. Жевательные резинки можно применять с 6-летнего возраста, с </w:t>
      </w:r>
      <w:proofErr w:type="spellStart"/>
      <w:r w:rsidRPr="00383A1F">
        <w:rPr>
          <w:rFonts w:ascii="Times New Roman" w:hAnsi="Times New Roman" w:cs="Times New Roman"/>
          <w:sz w:val="24"/>
          <w:szCs w:val="24"/>
        </w:rPr>
        <w:t>сахарозаменителями</w:t>
      </w:r>
      <w:proofErr w:type="spellEnd"/>
      <w:r w:rsidRPr="00383A1F">
        <w:rPr>
          <w:rFonts w:ascii="Times New Roman" w:hAnsi="Times New Roman" w:cs="Times New Roman"/>
          <w:sz w:val="24"/>
          <w:szCs w:val="24"/>
        </w:rPr>
        <w:t xml:space="preserve"> типа ксилита, без абразивных компонентов, предпочтительнее с фтористым компонентом, кратковременно (5—10 мин!) и только после еды.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t>4. РАЗРАБОТКА СЦЕНАРИЯ «УРОКОВ ГИГИЕНЫ» ДЛЯ ДЕТЕЙ ДОШКОЛЬНОГО И МЛАДШЕГО ШКОЛЬНОГО ВОЗРАСТА</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Программа стоматологического просвещения младших школьников состоит из 13 уроков.</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 xml:space="preserve"> Урок 1</w:t>
      </w:r>
      <w:r w:rsidRPr="00383A1F">
        <w:rPr>
          <w:rFonts w:ascii="Times New Roman" w:hAnsi="Times New Roman" w:cs="Times New Roman"/>
          <w:sz w:val="24"/>
          <w:szCs w:val="24"/>
        </w:rPr>
        <w:t xml:space="preserve">. </w:t>
      </w:r>
      <w:r w:rsidRPr="00383A1F">
        <w:rPr>
          <w:rFonts w:ascii="Times New Roman" w:hAnsi="Times New Roman" w:cs="Times New Roman"/>
          <w:b/>
          <w:sz w:val="24"/>
          <w:szCs w:val="24"/>
        </w:rPr>
        <w:t xml:space="preserve">«Зачем человеку нужны зубы?»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задает вопросы и просит ответить на них одного из учеников, дает небольшие задания. 1. О значении зубов в целом: «Представьте себе человека, у которого нет рта. Чего он не может делать? (Есть, говорить, смеяться.) 2. О значении зубов для питания человека; «Попробуйте откусить яблоко, закрыв передние зубы губами». (Без зубов это сделать невозможно или очень трудно.) 3. О значении зубов для речи: «Скажите «дом», «стол», не касаясь языком передних 36 зубов», (Без зубов эти слова трудно сказать правильно.) 4. О значении зубов для внешнего вида человека: «Улыбнитесь с закрытым ртом и открытой </w:t>
      </w:r>
      <w:r w:rsidRPr="00383A1F">
        <w:rPr>
          <w:rFonts w:ascii="Times New Roman" w:hAnsi="Times New Roman" w:cs="Times New Roman"/>
          <w:sz w:val="24"/>
          <w:szCs w:val="24"/>
        </w:rPr>
        <w:lastRenderedPageBreak/>
        <w:t xml:space="preserve">улыбкой». (Открытая улыбка радостнее и дружелюбнее.) 5. В каких ситуациях зубы помогают человеку?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2. «Почему зубы разные?»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Посмотрите в зеркало, найдите различия между зубами, нарисуйте разные зубы (резцы, клыки, моляры). 2. Глядя на форму передних зубов, подумайте об их назначении. (Острый режущий край нужен для разрезания, откусывания пищи,) 3. Определите назначение клыков. (Длинные зубы с острым углом нужны для разрывания волокон мяса.) 4. Каково назначение боковых зубов? (Размельчение, перетирание пищи.) 5. Вспомните, как выглядят зубы некоторых животных, и определите, чем вызваны их особенности. (У зайца хорошо развиты резцы, </w:t>
      </w:r>
      <w:proofErr w:type="gramStart"/>
      <w:r w:rsidRPr="00383A1F">
        <w:rPr>
          <w:rFonts w:ascii="Times New Roman" w:hAnsi="Times New Roman" w:cs="Times New Roman"/>
          <w:sz w:val="24"/>
          <w:szCs w:val="24"/>
        </w:rPr>
        <w:t>потому</w:t>
      </w:r>
      <w:proofErr w:type="gramEnd"/>
      <w:r w:rsidRPr="00383A1F">
        <w:rPr>
          <w:rFonts w:ascii="Times New Roman" w:hAnsi="Times New Roman" w:cs="Times New Roman"/>
          <w:sz w:val="24"/>
          <w:szCs w:val="24"/>
        </w:rPr>
        <w:t xml:space="preserve"> что он грызет кору деревьев, морковь и т.д.; у тигра и кошки длинные клыки, потому что они хищники; у коровы хорошо развиты моляры, потому что она жует траву.)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3. «Для чего мы чистим зубы?» </w:t>
      </w:r>
    </w:p>
    <w:p w:rsidR="004479BE" w:rsidRPr="00383A1F" w:rsidRDefault="004479BE" w:rsidP="004479BE">
      <w:pPr>
        <w:spacing w:line="240" w:lineRule="auto"/>
        <w:jc w:val="both"/>
        <w:rPr>
          <w:rFonts w:ascii="Times New Roman" w:hAnsi="Times New Roman" w:cs="Times New Roman"/>
          <w:sz w:val="24"/>
          <w:szCs w:val="24"/>
        </w:rPr>
      </w:pPr>
      <w:proofErr w:type="gramStart"/>
      <w:r w:rsidRPr="00383A1F">
        <w:rPr>
          <w:rFonts w:ascii="Times New Roman" w:hAnsi="Times New Roman" w:cs="Times New Roman"/>
          <w:sz w:val="24"/>
          <w:szCs w:val="24"/>
        </w:rPr>
        <w:t xml:space="preserve">Учитель (врач, медсестра, гигиенист) представляет детям «сказочное» изображение </w:t>
      </w:r>
      <w:proofErr w:type="spellStart"/>
      <w:r w:rsidRPr="00383A1F">
        <w:rPr>
          <w:rFonts w:ascii="Times New Roman" w:hAnsi="Times New Roman" w:cs="Times New Roman"/>
          <w:sz w:val="24"/>
          <w:szCs w:val="24"/>
        </w:rPr>
        <w:t>кариесогенных</w:t>
      </w:r>
      <w:proofErr w:type="spellEnd"/>
      <w:r w:rsidRPr="00383A1F">
        <w:rPr>
          <w:rFonts w:ascii="Times New Roman" w:hAnsi="Times New Roman" w:cs="Times New Roman"/>
          <w:sz w:val="24"/>
          <w:szCs w:val="24"/>
        </w:rPr>
        <w:t xml:space="preserve"> микроорганизмов (кислотные монстры, жучки, черви и т.д.) и рассказывает о них, привлекая к обсуждению детей. 1.</w:t>
      </w:r>
      <w:proofErr w:type="gramEnd"/>
      <w:r w:rsidRPr="00383A1F">
        <w:rPr>
          <w:rFonts w:ascii="Times New Roman" w:hAnsi="Times New Roman" w:cs="Times New Roman"/>
          <w:sz w:val="24"/>
          <w:szCs w:val="24"/>
        </w:rPr>
        <w:t xml:space="preserve"> Чем опасны эти микробы? 2. Почему им нравится жить в полости рта? (Там тепло, влажно, вкусно.) 3. Где прячутся монстры? (Между зубами, между зубом и десной, на жевательной поверхности боковых зубов.)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4. «Моя зубная щетка» </w:t>
      </w:r>
    </w:p>
    <w:p w:rsidR="004479BE" w:rsidRPr="00383A1F" w:rsidRDefault="004479BE" w:rsidP="004479BE">
      <w:pPr>
        <w:spacing w:line="240" w:lineRule="auto"/>
        <w:jc w:val="both"/>
        <w:rPr>
          <w:rFonts w:ascii="Times New Roman" w:hAnsi="Times New Roman" w:cs="Times New Roman"/>
          <w:sz w:val="24"/>
          <w:szCs w:val="24"/>
        </w:rPr>
      </w:pPr>
      <w:proofErr w:type="gramStart"/>
      <w:r w:rsidRPr="00383A1F">
        <w:rPr>
          <w:rFonts w:ascii="Times New Roman" w:hAnsi="Times New Roman" w:cs="Times New Roman"/>
          <w:sz w:val="24"/>
          <w:szCs w:val="24"/>
        </w:rPr>
        <w:t xml:space="preserve">В ходе активного обсуждения дети должны прийти к следующим выводам: 1) щетка должна иметь небольшую головку, захватывающую два-три зуба; 2) щетина должна быть мягкой, но не растрепанной (чтобы не поранить десну); 3) щетку нужно мыть до и после чистки; 4) зубной щеткой нельзя делать ничего, кроме чистки зубов; 5) свою щетку нельзя давать никому другому. </w:t>
      </w:r>
      <w:proofErr w:type="gramEnd"/>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5. «Чистим зубы»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свои щетки и пасты. Учитель (врач, медсестра) показывает основные правила чистки зубов демонстрационной щеткой на большой модели, </w:t>
      </w:r>
      <w:proofErr w:type="spellStart"/>
      <w:r w:rsidRPr="00383A1F">
        <w:rPr>
          <w:rFonts w:ascii="Times New Roman" w:hAnsi="Times New Roman" w:cs="Times New Roman"/>
          <w:sz w:val="24"/>
          <w:szCs w:val="24"/>
        </w:rPr>
        <w:t>обраишя</w:t>
      </w:r>
      <w:proofErr w:type="spellEnd"/>
      <w:r w:rsidRPr="00383A1F">
        <w:rPr>
          <w:rFonts w:ascii="Times New Roman" w:hAnsi="Times New Roman" w:cs="Times New Roman"/>
          <w:sz w:val="24"/>
          <w:szCs w:val="24"/>
        </w:rPr>
        <w:t xml:space="preserve"> внимание детей на места, где скапливается налет, и на соответствующие «хитрости» чистки (способы удержания щетки, направление и сила движений). Дети подходят к умывальникам. Их просят почистить зубы под контролем учителя.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6. «Опасные сладости»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говорит о том, что микробы зубного налета не сразу становятся вредными для зубов. Они превращаются в кислотных монстров, когда «доедают» сладости, прилипшие к зубам. Детей спрашивают о том, какие меры следует принять, чтобы микробы не превратились в кислотных монстров. Предлагаемые ими версии записывают на доске, учитель подчеркивает, что полный запрет на сладости выдержать трудно и не нужно, поддерживает предложение о «сладком дне», о чистке зубов после сладкого или жевательной резинке. </w:t>
      </w: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7. «Смена зубов»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Детей просят принести в класс зеркальце. Учитель (врач, медсестра) предлагает детям рассмотреть свои зубы, найти различия между ними (размер, цвет). Детям рассказывают о временных и постоянных зубах, показывают их во рту, просят посчитать те и другие. Нужно объяснить детям, насколько важно сохранить первые постоянные моляры здоровыми и как это можно сделать.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8. «Последствия кариеса»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При помощи моделей или рисунков детям рассказывают о продвижении </w:t>
      </w:r>
      <w:proofErr w:type="spellStart"/>
      <w:r w:rsidRPr="00383A1F">
        <w:rPr>
          <w:rFonts w:ascii="Times New Roman" w:hAnsi="Times New Roman" w:cs="Times New Roman"/>
          <w:sz w:val="24"/>
          <w:szCs w:val="24"/>
        </w:rPr>
        <w:t>нелеченого</w:t>
      </w:r>
      <w:proofErr w:type="spellEnd"/>
      <w:r w:rsidRPr="00383A1F">
        <w:rPr>
          <w:rFonts w:ascii="Times New Roman" w:hAnsi="Times New Roman" w:cs="Times New Roman"/>
          <w:sz w:val="24"/>
          <w:szCs w:val="24"/>
        </w:rPr>
        <w:t xml:space="preserve"> кариеса в глубину временного зуба, о переходе разрушительного процесса на зачаток постоянного зуба. Учитель (врач, медсестра) объясняет последствия разрушения и удаления временных зубов.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9. «Полезные и вредные привычки»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Детям предлагают выполнить тестовое задание относительно их орального поведения. Учитель зачитывает утверждения. Дети отмечают свое согласие и/или несогласие с каждым из них знаками «+» и «</w:t>
      </w:r>
      <w:proofErr w:type="gramStart"/>
      <w:r w:rsidRPr="00383A1F">
        <w:rPr>
          <w:rFonts w:ascii="Times New Roman" w:hAnsi="Times New Roman" w:cs="Times New Roman"/>
          <w:sz w:val="24"/>
          <w:szCs w:val="24"/>
        </w:rPr>
        <w:t>-»</w:t>
      </w:r>
      <w:proofErr w:type="gramEnd"/>
      <w:r w:rsidRPr="00383A1F">
        <w:rPr>
          <w:rFonts w:ascii="Times New Roman" w:hAnsi="Times New Roman" w:cs="Times New Roman"/>
          <w:sz w:val="24"/>
          <w:szCs w:val="24"/>
        </w:rPr>
        <w:t xml:space="preserve">, заполняя по горизонтали клеточки прямоугольной сетки.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10. «Мои зубные паста и щетка»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свои зубные пасты и щетки. Они рассматривают и сравнивают щетки, говорят об их достоинствах и недостатках. Учитель предлагает создать проект новой, самой лучшей зубной щетки. Затем дети обсуждают свои зубные пасты, рассказывают, какой у них вкус, цвет, упаковка, название (учитель должен напомнить о значении фтора в пасте), создают проект новой пасты.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 xml:space="preserve">Урок 11 (для детей 9 лет). «Чистим зубы </w:t>
      </w:r>
      <w:proofErr w:type="spellStart"/>
      <w:r w:rsidRPr="00383A1F">
        <w:rPr>
          <w:rFonts w:ascii="Times New Roman" w:hAnsi="Times New Roman" w:cs="Times New Roman"/>
          <w:b/>
          <w:sz w:val="24"/>
          <w:szCs w:val="24"/>
        </w:rPr>
        <w:t>флоссом</w:t>
      </w:r>
      <w:proofErr w:type="spellEnd"/>
      <w:r w:rsidRPr="00383A1F">
        <w:rPr>
          <w:rFonts w:ascii="Times New Roman" w:hAnsi="Times New Roman" w:cs="Times New Roman"/>
          <w:sz w:val="24"/>
          <w:szCs w:val="24"/>
        </w:rPr>
        <w:t xml:space="preserve">»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предлагает вспомнить о том, где находится зубной налет, и назвать участки зубных рядов, откуда нельзя убрать налет щеткой. Детям объясняют методику </w:t>
      </w:r>
      <w:proofErr w:type="spellStart"/>
      <w:r w:rsidRPr="00383A1F">
        <w:rPr>
          <w:rFonts w:ascii="Times New Roman" w:hAnsi="Times New Roman" w:cs="Times New Roman"/>
          <w:sz w:val="24"/>
          <w:szCs w:val="24"/>
        </w:rPr>
        <w:t>флоссинга</w:t>
      </w:r>
      <w:proofErr w:type="spellEnd"/>
      <w:r w:rsidRPr="00383A1F">
        <w:rPr>
          <w:rFonts w:ascii="Times New Roman" w:hAnsi="Times New Roman" w:cs="Times New Roman"/>
          <w:sz w:val="24"/>
          <w:szCs w:val="24"/>
        </w:rPr>
        <w:t xml:space="preserve">, используя толстую цветную нить и пальцы рук как «модели» рядом стоящих зубов. Предлагают провести </w:t>
      </w:r>
      <w:proofErr w:type="spellStart"/>
      <w:r w:rsidRPr="00383A1F">
        <w:rPr>
          <w:rFonts w:ascii="Times New Roman" w:hAnsi="Times New Roman" w:cs="Times New Roman"/>
          <w:sz w:val="24"/>
          <w:szCs w:val="24"/>
        </w:rPr>
        <w:t>флоссинг</w:t>
      </w:r>
      <w:proofErr w:type="spellEnd"/>
      <w:r w:rsidRPr="00383A1F">
        <w:rPr>
          <w:rFonts w:ascii="Times New Roman" w:hAnsi="Times New Roman" w:cs="Times New Roman"/>
          <w:sz w:val="24"/>
          <w:szCs w:val="24"/>
        </w:rPr>
        <w:t xml:space="preserve"> передних зубов соседа по парте.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12. «Сахар, налет, кариес» </w:t>
      </w:r>
    </w:p>
    <w:p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Накануне урока детям раздают «Дневник питания» и просят заполнить его дома: вписать названия продуктов, съеденных за отдельный прием, и отметить знаками «+» и </w:t>
      </w:r>
      <w:proofErr w:type="gramStart"/>
      <w:r w:rsidRPr="00383A1F">
        <w:rPr>
          <w:rFonts w:ascii="Times New Roman" w:hAnsi="Times New Roman" w:cs="Times New Roman"/>
          <w:sz w:val="24"/>
          <w:szCs w:val="24"/>
        </w:rPr>
        <w:t>«-</w:t>
      </w:r>
      <w:proofErr w:type="gramEnd"/>
      <w:r w:rsidRPr="00383A1F">
        <w:rPr>
          <w:rFonts w:ascii="Times New Roman" w:hAnsi="Times New Roman" w:cs="Times New Roman"/>
          <w:sz w:val="24"/>
          <w:szCs w:val="24"/>
        </w:rPr>
        <w:t xml:space="preserve">» чистку зубов после еды. На уроке дети работают парами: обмениваются дневниками и поручают соседу по парте выделить там сладости. В клеточки вписывают время действия кислоты после основных и промежуточных приемов пищи, делают поправки на чистку зубов и суммируют время действия кислоты после каждого приема пищи и в целом за день. На основе полученного результата определяют оценку степени риска. Учитель обсуждает с детьми роль питания (сахар, орехи, сыр) в сохранении здоровья зубов, пишет на доске: «Зубной налет + сахар = кислота ~&gt; зубы </w:t>
      </w:r>
      <w:proofErr w:type="gramStart"/>
      <w:r w:rsidRPr="00383A1F">
        <w:rPr>
          <w:rFonts w:ascii="Times New Roman" w:hAnsi="Times New Roman" w:cs="Times New Roman"/>
          <w:sz w:val="24"/>
          <w:szCs w:val="24"/>
        </w:rPr>
        <w:t>-»</w:t>
      </w:r>
      <w:proofErr w:type="gramEnd"/>
      <w:r w:rsidRPr="00383A1F">
        <w:rPr>
          <w:rFonts w:ascii="Times New Roman" w:hAnsi="Times New Roman" w:cs="Times New Roman"/>
          <w:sz w:val="24"/>
          <w:szCs w:val="24"/>
        </w:rPr>
        <w:t xml:space="preserve">• возможен кариес!» Детям предлагают записать в дневнике выбранный ими способ борьбы за здоровье зубов (не есть сладости или чистить зубы). </w:t>
      </w:r>
    </w:p>
    <w:p w:rsidR="004479BE" w:rsidRPr="00383A1F" w:rsidRDefault="004479BE" w:rsidP="004479BE">
      <w:pPr>
        <w:spacing w:line="240" w:lineRule="auto"/>
        <w:jc w:val="both"/>
        <w:rPr>
          <w:rFonts w:ascii="Times New Roman" w:hAnsi="Times New Roman" w:cs="Times New Roman"/>
          <w:sz w:val="24"/>
          <w:szCs w:val="24"/>
        </w:rPr>
      </w:pP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lastRenderedPageBreak/>
        <w:t xml:space="preserve">Урок 13. «Как остановить кислотного монстра» </w:t>
      </w:r>
    </w:p>
    <w:p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sz w:val="24"/>
          <w:szCs w:val="24"/>
        </w:rPr>
        <w:t>Детей просят вспомнить известные им способы борьбы с кариесом и совместными усилиями составляют на доске схему, иллюстрирующую три основных метода: механическое удаление зубного налета; ограничение доступа пиши к налету; укрепление зубов (обсудить значение фторидов, поговорить о посещении стоматолога).</w:t>
      </w:r>
    </w:p>
    <w:p w:rsidR="004479BE" w:rsidRPr="00684CCE" w:rsidRDefault="004479BE" w:rsidP="004479BE"/>
    <w:p w:rsidR="000E3929" w:rsidRDefault="000E3929" w:rsidP="00951F08">
      <w:pPr>
        <w:suppressAutoHyphens/>
        <w:rPr>
          <w:rStyle w:val="a6"/>
          <w:rFonts w:ascii="Times New Roman" w:hAnsi="Times New Roman" w:cs="Times New Roman"/>
          <w:b/>
          <w:bCs/>
          <w:sz w:val="24"/>
          <w:szCs w:val="24"/>
        </w:rPr>
      </w:pPr>
    </w:p>
    <w:p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sz w:val="24"/>
          <w:szCs w:val="24"/>
        </w:rPr>
        <w:t>Основная литература:</w:t>
      </w:r>
    </w:p>
    <w:p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bCs/>
          <w:sz w:val="24"/>
          <w:szCs w:val="24"/>
        </w:rPr>
        <w:t>1. Первичная профилактика стоматологических заболеваний [Электронный ресурс]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учебное пособие / П. А. Железный, А. К. </w:t>
      </w:r>
      <w:proofErr w:type="spellStart"/>
      <w:r w:rsidRPr="00951F08">
        <w:rPr>
          <w:rFonts w:ascii="Times New Roman" w:hAnsi="Times New Roman" w:cs="Times New Roman"/>
          <w:bCs/>
          <w:sz w:val="24"/>
          <w:szCs w:val="24"/>
        </w:rPr>
        <w:t>Базин</w:t>
      </w:r>
      <w:proofErr w:type="spellEnd"/>
      <w:r w:rsidRPr="00951F08">
        <w:rPr>
          <w:rFonts w:ascii="Times New Roman" w:hAnsi="Times New Roman" w:cs="Times New Roman"/>
          <w:bCs/>
          <w:sz w:val="24"/>
          <w:szCs w:val="24"/>
        </w:rPr>
        <w:t>, И. В. Климова [и др.]. - Новосибирск</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2009. - 314 с. </w:t>
      </w:r>
    </w:p>
    <w:p w:rsidR="006A322B" w:rsidRPr="00951F08" w:rsidRDefault="006A322B" w:rsidP="006A322B">
      <w:pPr>
        <w:pStyle w:val="11"/>
        <w:keepNext/>
        <w:keepLines/>
        <w:jc w:val="both"/>
        <w:rPr>
          <w:bCs/>
          <w:sz w:val="24"/>
          <w:szCs w:val="24"/>
        </w:rPr>
      </w:pPr>
      <w:r w:rsidRPr="00951F08">
        <w:rPr>
          <w:bCs/>
          <w:sz w:val="24"/>
          <w:szCs w:val="24"/>
        </w:rPr>
        <w:t>2. Первичная профилактика стоматологических заболеваний</w:t>
      </w:r>
      <w:proofErr w:type="gramStart"/>
      <w:r w:rsidRPr="00951F08">
        <w:rPr>
          <w:bCs/>
          <w:sz w:val="24"/>
          <w:szCs w:val="24"/>
        </w:rPr>
        <w:t xml:space="preserve"> :</w:t>
      </w:r>
      <w:proofErr w:type="gramEnd"/>
      <w:r w:rsidRPr="00951F08">
        <w:rPr>
          <w:bCs/>
          <w:sz w:val="24"/>
          <w:szCs w:val="24"/>
        </w:rPr>
        <w:t xml:space="preserve"> учебное пособие / П. А. Железный, А. К. </w:t>
      </w:r>
      <w:proofErr w:type="spellStart"/>
      <w:r w:rsidRPr="00951F08">
        <w:rPr>
          <w:bCs/>
          <w:sz w:val="24"/>
          <w:szCs w:val="24"/>
        </w:rPr>
        <w:t>Базин</w:t>
      </w:r>
      <w:proofErr w:type="spellEnd"/>
      <w:r w:rsidRPr="00951F08">
        <w:rPr>
          <w:bCs/>
          <w:sz w:val="24"/>
          <w:szCs w:val="24"/>
        </w:rPr>
        <w:t>, И. В. Климова [и др.]. - Новосибирск</w:t>
      </w:r>
      <w:proofErr w:type="gramStart"/>
      <w:r w:rsidRPr="00951F08">
        <w:rPr>
          <w:bCs/>
          <w:sz w:val="24"/>
          <w:szCs w:val="24"/>
        </w:rPr>
        <w:t xml:space="preserve">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2009. - 314 с. </w:t>
      </w:r>
    </w:p>
    <w:p w:rsidR="006A322B" w:rsidRPr="00951F08" w:rsidRDefault="006A322B" w:rsidP="006A322B">
      <w:pPr>
        <w:pStyle w:val="11"/>
        <w:keepNext/>
        <w:rPr>
          <w:color w:val="00000A"/>
          <w:sz w:val="24"/>
          <w:szCs w:val="24"/>
        </w:rPr>
      </w:pPr>
      <w:r w:rsidRPr="00951F08">
        <w:rPr>
          <w:bCs/>
          <w:sz w:val="24"/>
          <w:szCs w:val="24"/>
        </w:rPr>
        <w:t>3. Первичная профилактика стоматологических заболеваний [Электронный ресурс]</w:t>
      </w:r>
      <w:proofErr w:type="gramStart"/>
      <w:r w:rsidRPr="00951F08">
        <w:rPr>
          <w:bCs/>
          <w:sz w:val="24"/>
          <w:szCs w:val="24"/>
        </w:rPr>
        <w:t xml:space="preserve"> :</w:t>
      </w:r>
      <w:proofErr w:type="gramEnd"/>
      <w:r w:rsidRPr="00951F08">
        <w:rPr>
          <w:bCs/>
          <w:sz w:val="24"/>
          <w:szCs w:val="24"/>
        </w:rPr>
        <w:t xml:space="preserve"> учебное пособие / П. А. Железный, И. В. Климова, Т. В. Бородина [и др.]. - Новосибирск</w:t>
      </w:r>
      <w:proofErr w:type="gramStart"/>
      <w:r w:rsidRPr="00951F08">
        <w:rPr>
          <w:bCs/>
          <w:sz w:val="24"/>
          <w:szCs w:val="24"/>
        </w:rPr>
        <w:t xml:space="preserve">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2015. - 192 с.</w:t>
      </w:r>
    </w:p>
    <w:p w:rsidR="006A322B" w:rsidRPr="00951F08" w:rsidRDefault="006A322B" w:rsidP="006A322B">
      <w:pPr>
        <w:pStyle w:val="11"/>
        <w:keepNext/>
        <w:ind w:firstLine="708"/>
        <w:rPr>
          <w:bCs/>
          <w:sz w:val="24"/>
          <w:szCs w:val="24"/>
        </w:rPr>
      </w:pPr>
      <w:r w:rsidRPr="00951F08">
        <w:rPr>
          <w:bCs/>
          <w:sz w:val="24"/>
          <w:szCs w:val="24"/>
        </w:rPr>
        <w:t>Дополнительная литература:</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Гигиена при зубном протезировании</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учебное пособие / С. Б. </w:t>
      </w:r>
      <w:proofErr w:type="spellStart"/>
      <w:r w:rsidRPr="00951F08">
        <w:rPr>
          <w:rFonts w:ascii="Times New Roman" w:hAnsi="Times New Roman" w:cs="Times New Roman"/>
          <w:bCs/>
          <w:sz w:val="24"/>
          <w:szCs w:val="24"/>
        </w:rPr>
        <w:t>Улитовский</w:t>
      </w:r>
      <w:proofErr w:type="spellEnd"/>
      <w:r w:rsidRPr="00951F08">
        <w:rPr>
          <w:rFonts w:ascii="Times New Roman" w:hAnsi="Times New Roman" w:cs="Times New Roman"/>
          <w:bCs/>
          <w:sz w:val="24"/>
          <w:szCs w:val="24"/>
        </w:rPr>
        <w:t>. - М.</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МЕДпресс-информ</w:t>
      </w:r>
      <w:proofErr w:type="spellEnd"/>
      <w:r w:rsidRPr="00951F08">
        <w:rPr>
          <w:rFonts w:ascii="Times New Roman" w:hAnsi="Times New Roman" w:cs="Times New Roman"/>
          <w:bCs/>
          <w:sz w:val="24"/>
          <w:szCs w:val="24"/>
        </w:rPr>
        <w:t xml:space="preserve">, 2009. - 112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w:t>
      </w:r>
      <w:proofErr w:type="gramStart"/>
      <w:r w:rsidRPr="00951F08">
        <w:rPr>
          <w:rFonts w:ascii="Times New Roman" w:hAnsi="Times New Roman" w:cs="Times New Roman"/>
          <w:bCs/>
          <w:sz w:val="24"/>
          <w:szCs w:val="24"/>
        </w:rPr>
        <w:t>.</w:t>
      </w:r>
      <w:proofErr w:type="gramEnd"/>
      <w:r w:rsidRPr="00951F08">
        <w:rPr>
          <w:rFonts w:ascii="Times New Roman" w:hAnsi="Times New Roman" w:cs="Times New Roman"/>
          <w:bCs/>
          <w:sz w:val="24"/>
          <w:szCs w:val="24"/>
        </w:rPr>
        <w:t xml:space="preserve"> </w:t>
      </w:r>
      <w:proofErr w:type="gramStart"/>
      <w:r w:rsidRPr="00951F08">
        <w:rPr>
          <w:rFonts w:ascii="Times New Roman" w:hAnsi="Times New Roman" w:cs="Times New Roman"/>
          <w:bCs/>
          <w:sz w:val="24"/>
          <w:szCs w:val="24"/>
        </w:rPr>
        <w:t>р</w:t>
      </w:r>
      <w:proofErr w:type="gramEnd"/>
      <w:r w:rsidRPr="00951F08">
        <w:rPr>
          <w:rFonts w:ascii="Times New Roman" w:hAnsi="Times New Roman" w:cs="Times New Roman"/>
          <w:bCs/>
          <w:sz w:val="24"/>
          <w:szCs w:val="24"/>
        </w:rPr>
        <w:t xml:space="preserve">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4"/>
          <w:szCs w:val="24"/>
        </w:rPr>
        <w:t>Галонский</w:t>
      </w:r>
      <w:proofErr w:type="spellEnd"/>
      <w:r w:rsidRPr="00951F08">
        <w:rPr>
          <w:rFonts w:ascii="Times New Roman" w:hAnsi="Times New Roman" w:cs="Times New Roman"/>
          <w:bCs/>
          <w:sz w:val="24"/>
          <w:szCs w:val="24"/>
        </w:rPr>
        <w:t xml:space="preserve">, Е. А. Бриль, Н. В. Тарасова [и др.] ; Красноярский медицинский университет. - б/м : б/и, 2012. - 34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4"/>
          <w:szCs w:val="24"/>
        </w:rPr>
        <w:t>Галонский</w:t>
      </w:r>
      <w:proofErr w:type="spellEnd"/>
      <w:r w:rsidRPr="00951F08">
        <w:rPr>
          <w:rFonts w:ascii="Times New Roman" w:hAnsi="Times New Roman" w:cs="Times New Roman"/>
          <w:bCs/>
          <w:sz w:val="24"/>
          <w:szCs w:val="24"/>
        </w:rPr>
        <w:t>, В. А. Федоров [и др.] ; Красноярский медицинский университет</w:t>
      </w:r>
      <w:proofErr w:type="gramStart"/>
      <w:r w:rsidRPr="00951F08">
        <w:rPr>
          <w:rFonts w:ascii="Times New Roman" w:hAnsi="Times New Roman" w:cs="Times New Roman"/>
          <w:bCs/>
          <w:sz w:val="24"/>
          <w:szCs w:val="24"/>
        </w:rPr>
        <w:t>.</w:t>
      </w:r>
      <w:proofErr w:type="gram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б</w:t>
      </w:r>
      <w:proofErr w:type="gramEnd"/>
      <w:r w:rsidRPr="00951F08">
        <w:rPr>
          <w:rFonts w:ascii="Times New Roman" w:hAnsi="Times New Roman" w:cs="Times New Roman"/>
          <w:bCs/>
          <w:sz w:val="24"/>
          <w:szCs w:val="24"/>
        </w:rPr>
        <w:t xml:space="preserve">/м : б/и, 2012. - 188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Новосибирск</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Профилактика и лечение декомпенсированного кариеса у детей дошкольного возраста</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Новосибирск</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Терапевтическая стоматология</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учебник: в 3ч. / ред.: Е. А. Волков, О. О. </w:t>
      </w:r>
      <w:proofErr w:type="spellStart"/>
      <w:r w:rsidRPr="00951F08">
        <w:rPr>
          <w:rFonts w:ascii="Times New Roman" w:hAnsi="Times New Roman" w:cs="Times New Roman"/>
          <w:bCs/>
          <w:sz w:val="24"/>
          <w:szCs w:val="24"/>
        </w:rPr>
        <w:t>Янушевич</w:t>
      </w:r>
      <w:proofErr w:type="spellEnd"/>
      <w:r w:rsidRPr="00951F08">
        <w:rPr>
          <w:rFonts w:ascii="Times New Roman" w:hAnsi="Times New Roman" w:cs="Times New Roman"/>
          <w:bCs/>
          <w:sz w:val="24"/>
          <w:szCs w:val="24"/>
        </w:rPr>
        <w:t>. - М.</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ГЭОТАР-Медиа, 2013 Ч.1 : Болезни зубов. - 168 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ил.</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Волков Е.А., Терапевтическая стоматология. Болезни зубов. В 3 ч. Ч. 1. [Электронный ресурс]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учебник / под ред. Е.А. Волкова, О.О. </w:t>
      </w:r>
      <w:proofErr w:type="spellStart"/>
      <w:r w:rsidRPr="00951F08">
        <w:rPr>
          <w:rFonts w:ascii="Times New Roman" w:hAnsi="Times New Roman" w:cs="Times New Roman"/>
          <w:bCs/>
          <w:sz w:val="24"/>
          <w:szCs w:val="24"/>
        </w:rPr>
        <w:t>Янушевича</w:t>
      </w:r>
      <w:proofErr w:type="spellEnd"/>
      <w:r w:rsidRPr="00951F08">
        <w:rPr>
          <w:rFonts w:ascii="Times New Roman" w:hAnsi="Times New Roman" w:cs="Times New Roman"/>
          <w:bCs/>
          <w:sz w:val="24"/>
          <w:szCs w:val="24"/>
        </w:rPr>
        <w:t xml:space="preserve"> - М. : ГЭОТАР-Медиа, 2015. - 168 с. - ISBN 978-5-9704-3339-3 - Режим доступа: http://www.rosmedlib.ru/book/ISBN9785970433393.html</w:t>
      </w:r>
    </w:p>
    <w:p w:rsidR="006A322B" w:rsidRPr="00951F08" w:rsidRDefault="006A322B" w:rsidP="006A322B">
      <w:pPr>
        <w:pStyle w:val="3"/>
        <w:jc w:val="both"/>
        <w:rPr>
          <w:sz w:val="24"/>
          <w:szCs w:val="24"/>
        </w:rPr>
      </w:pPr>
    </w:p>
    <w:p w:rsidR="006A322B" w:rsidRPr="00951F08" w:rsidRDefault="006A322B" w:rsidP="006A322B">
      <w:pPr>
        <w:pStyle w:val="3"/>
        <w:jc w:val="both"/>
        <w:rPr>
          <w:sz w:val="24"/>
          <w:szCs w:val="24"/>
        </w:rPr>
      </w:pPr>
      <w:r w:rsidRPr="00951F08">
        <w:rPr>
          <w:sz w:val="24"/>
          <w:szCs w:val="24"/>
        </w:rPr>
        <w:t xml:space="preserve">    Электронно-образовательные ресурсы  </w:t>
      </w:r>
    </w:p>
    <w:p w:rsidR="006A322B" w:rsidRPr="00951F08" w:rsidRDefault="006A322B" w:rsidP="006A322B">
      <w:pPr>
        <w:rPr>
          <w:rFonts w:ascii="Times New Roman" w:hAnsi="Times New Roman" w:cs="Times New Roman"/>
          <w:sz w:val="24"/>
          <w:szCs w:val="24"/>
        </w:rPr>
      </w:pPr>
    </w:p>
    <w:p w:rsidR="006A322B" w:rsidRPr="00951F08" w:rsidRDefault="006A322B" w:rsidP="0082518A">
      <w:pPr>
        <w:pStyle w:val="a7"/>
        <w:numPr>
          <w:ilvl w:val="0"/>
          <w:numId w:val="8"/>
        </w:numPr>
        <w:spacing w:line="240" w:lineRule="auto"/>
        <w:ind w:left="0" w:firstLine="0"/>
        <w:jc w:val="both"/>
        <w:rPr>
          <w:bCs/>
          <w:shd w:val="clear" w:color="auto" w:fill="FFFFFF"/>
        </w:rPr>
      </w:pPr>
      <w:r w:rsidRPr="00951F08">
        <w:rPr>
          <w:b/>
        </w:rPr>
        <w:lastRenderedPageBreak/>
        <w:t>Консультант Врача. Электронная медицинская библиотека</w:t>
      </w:r>
      <w:r w:rsidRPr="00951F08">
        <w:t xml:space="preserve"> [Электронный ресурс]</w:t>
      </w:r>
      <w:proofErr w:type="gramStart"/>
      <w:r w:rsidRPr="00951F08">
        <w:t xml:space="preserve"> :</w:t>
      </w:r>
      <w:proofErr w:type="gramEnd"/>
      <w:r w:rsidRPr="00951F08">
        <w:t xml:space="preserve"> электронно-библиотечная система (ЭБС) / ООО ГК «ГЭОТАР». – URL: http://www.rosmedlib.ru – </w:t>
      </w:r>
      <w:r w:rsidRPr="00951F08">
        <w:rPr>
          <w:i/>
        </w:rPr>
        <w:t>Доступ к полным текстам с любого компьютера, после регистрации из сети университета.</w:t>
      </w:r>
    </w:p>
    <w:p w:rsidR="006A322B" w:rsidRPr="00951F08" w:rsidRDefault="006A322B" w:rsidP="0082518A">
      <w:pPr>
        <w:pStyle w:val="a7"/>
        <w:numPr>
          <w:ilvl w:val="0"/>
          <w:numId w:val="8"/>
        </w:numPr>
        <w:suppressAutoHyphens w:val="0"/>
        <w:spacing w:line="240" w:lineRule="auto"/>
        <w:ind w:left="0" w:firstLine="0"/>
        <w:contextualSpacing/>
        <w:jc w:val="both"/>
      </w:pPr>
      <w:r w:rsidRPr="00951F08">
        <w:rPr>
          <w:b/>
        </w:rPr>
        <w:t>Электронно-библиотечная система НГМУ</w:t>
      </w:r>
      <w:r w:rsidRPr="00951F08">
        <w:t xml:space="preserve"> (ЭБС НГМУ) [Электронный ресурс]</w:t>
      </w:r>
      <w:proofErr w:type="gramStart"/>
      <w:r w:rsidRPr="00951F08">
        <w:t xml:space="preserve"> :</w:t>
      </w:r>
      <w:proofErr w:type="gramEnd"/>
      <w:r w:rsidRPr="00951F08">
        <w:t xml:space="preserve"> электронно-библиотечная система (ЭБС) / НГМУ – URL: http://library.ngmu.ru/ – </w:t>
      </w:r>
      <w:r w:rsidRPr="00951F08">
        <w:rPr>
          <w:i/>
        </w:rPr>
        <w:t>Доступ к полным текстам с любого компьютера после авторизации.</w:t>
      </w:r>
    </w:p>
    <w:p w:rsidR="006A322B" w:rsidRPr="00951F08" w:rsidRDefault="006A322B" w:rsidP="0082518A">
      <w:pPr>
        <w:pStyle w:val="a7"/>
        <w:numPr>
          <w:ilvl w:val="0"/>
          <w:numId w:val="8"/>
        </w:numPr>
        <w:spacing w:line="240" w:lineRule="auto"/>
        <w:ind w:left="0" w:firstLine="0"/>
        <w:rPr>
          <w:bCs/>
          <w:shd w:val="clear" w:color="auto" w:fill="FFFFFF"/>
        </w:rPr>
      </w:pPr>
      <w:r w:rsidRPr="00951F08">
        <w:rPr>
          <w:b/>
        </w:rPr>
        <w:t>ЛАНЬ</w:t>
      </w:r>
      <w:r w:rsidRPr="00951F08">
        <w:t xml:space="preserve"> [Электронный ресурс]</w:t>
      </w:r>
      <w:proofErr w:type="gramStart"/>
      <w:r w:rsidRPr="00951F08">
        <w:t xml:space="preserve"> :</w:t>
      </w:r>
      <w:proofErr w:type="gramEnd"/>
      <w:r w:rsidRPr="00951F08">
        <w:t xml:space="preserve"> электронно-библиотечная система (ЭБС) / </w:t>
      </w:r>
      <w:r w:rsidRPr="00951F08">
        <w:rPr>
          <w:bCs/>
          <w:spacing w:val="3"/>
        </w:rPr>
        <w:t>ООО «Издательство ЛАНЬ»</w:t>
      </w:r>
      <w:r w:rsidRPr="00951F08">
        <w:t xml:space="preserve">. – URL: </w:t>
      </w:r>
      <w:r w:rsidRPr="00951F08">
        <w:rPr>
          <w:shd w:val="clear" w:color="auto" w:fill="FFFFFF"/>
        </w:rPr>
        <w:t>https://e.lanbook.com</w:t>
      </w:r>
      <w:r w:rsidRPr="00951F08">
        <w:t xml:space="preserve"> – </w:t>
      </w:r>
      <w:r w:rsidRPr="00951F08">
        <w:rPr>
          <w:i/>
        </w:rPr>
        <w:t>Доступ к полным текстам с любого компьютера, после регистрации из сети университета.</w:t>
      </w:r>
    </w:p>
    <w:p w:rsidR="006A322B" w:rsidRPr="00951F08" w:rsidRDefault="006A322B" w:rsidP="0082518A">
      <w:pPr>
        <w:pStyle w:val="a7"/>
        <w:numPr>
          <w:ilvl w:val="0"/>
          <w:numId w:val="8"/>
        </w:numPr>
        <w:spacing w:line="240" w:lineRule="auto"/>
        <w:ind w:left="0" w:firstLine="0"/>
        <w:rPr>
          <w:bCs/>
          <w:shd w:val="clear" w:color="auto" w:fill="FFFFFF"/>
        </w:rPr>
      </w:pPr>
      <w:r w:rsidRPr="00951F08">
        <w:rPr>
          <w:b/>
          <w:bCs/>
          <w:shd w:val="clear" w:color="auto" w:fill="FFFFFF"/>
        </w:rPr>
        <w:t>ЮРАЙТ</w:t>
      </w:r>
      <w:r w:rsidRPr="00951F08">
        <w:rPr>
          <w:bCs/>
          <w:shd w:val="clear" w:color="auto" w:fill="FFFFFF"/>
        </w:rPr>
        <w:t xml:space="preserve"> </w:t>
      </w:r>
      <w:r w:rsidRPr="00951F08">
        <w:t>[Электронный ресурс]</w:t>
      </w:r>
      <w:proofErr w:type="gramStart"/>
      <w:r w:rsidRPr="00951F08">
        <w:rPr>
          <w:bCs/>
          <w:color w:val="000000"/>
          <w:shd w:val="clear" w:color="auto" w:fill="FFFFFF"/>
        </w:rPr>
        <w:t xml:space="preserve"> </w:t>
      </w:r>
      <w:r w:rsidRPr="00951F08">
        <w:t>:</w:t>
      </w:r>
      <w:proofErr w:type="gramEnd"/>
      <w:r w:rsidRPr="00951F08">
        <w:t xml:space="preserve"> электронно-библиотечная система (ЭБС) / </w:t>
      </w:r>
      <w:r w:rsidRPr="00951F08">
        <w:rPr>
          <w:bCs/>
          <w:spacing w:val="3"/>
        </w:rPr>
        <w:t>ООО «Электронное издательство ЮРАЙТ»</w:t>
      </w:r>
      <w:r w:rsidRPr="00951F08">
        <w:t xml:space="preserve">. – URL: </w:t>
      </w:r>
      <w:r w:rsidRPr="00951F08">
        <w:rPr>
          <w:bCs/>
          <w:shd w:val="clear" w:color="auto" w:fill="FFFFFF"/>
        </w:rPr>
        <w:t>http://www.biblio-online.ru</w:t>
      </w:r>
      <w:r w:rsidRPr="00951F08">
        <w:t xml:space="preserve">/ – </w:t>
      </w:r>
      <w:r w:rsidRPr="00951F08">
        <w:rPr>
          <w:i/>
        </w:rPr>
        <w:t>Доступ к полным текстам с любого компьютера, после регистрации из сети университета.</w:t>
      </w:r>
    </w:p>
    <w:p w:rsidR="006A322B" w:rsidRPr="00951F08" w:rsidRDefault="006A322B" w:rsidP="0082518A">
      <w:pPr>
        <w:pStyle w:val="a7"/>
        <w:numPr>
          <w:ilvl w:val="0"/>
          <w:numId w:val="8"/>
        </w:numPr>
        <w:shd w:val="clear" w:color="auto" w:fill="FFFFFF"/>
        <w:suppressAutoHyphens w:val="0"/>
        <w:spacing w:line="240" w:lineRule="auto"/>
        <w:ind w:left="0" w:firstLine="0"/>
        <w:contextualSpacing/>
        <w:jc w:val="both"/>
      </w:pPr>
      <w:r w:rsidRPr="00951F08">
        <w:rPr>
          <w:b/>
        </w:rPr>
        <w:t>Межвузовская электронная библиотека (МЭБ)</w:t>
      </w:r>
      <w:r w:rsidRPr="00951F08">
        <w:t xml:space="preserve"> [Электронный ресурс]</w:t>
      </w:r>
      <w:proofErr w:type="gramStart"/>
      <w:r w:rsidRPr="00951F08">
        <w:t xml:space="preserve"> :</w:t>
      </w:r>
      <w:proofErr w:type="gramEnd"/>
      <w:r w:rsidRPr="00951F08">
        <w:t xml:space="preserve"> сайт. – URL: https://icdlib.nspu.ru/ – </w:t>
      </w:r>
      <w:r w:rsidRPr="00951F08">
        <w:rPr>
          <w:i/>
        </w:rPr>
        <w:t xml:space="preserve">Доступ после </w:t>
      </w:r>
      <w:r w:rsidRPr="00951F08">
        <w:rPr>
          <w:i/>
          <w:color w:val="333333"/>
          <w:shd w:val="clear" w:color="auto" w:fill="FFFFFF"/>
        </w:rPr>
        <w:t xml:space="preserve">указания ФИО, штрих-код читательского </w:t>
      </w:r>
      <w:r w:rsidRPr="00951F08">
        <w:rPr>
          <w:i/>
          <w:shd w:val="clear" w:color="auto" w:fill="FFFFFF"/>
        </w:rPr>
        <w:t>билета и университета НГМУ в поле «Организация» на сайте МЭБ.</w:t>
      </w:r>
    </w:p>
    <w:p w:rsidR="006A322B" w:rsidRPr="00951F08" w:rsidRDefault="006A322B" w:rsidP="0082518A">
      <w:pPr>
        <w:pStyle w:val="a7"/>
        <w:numPr>
          <w:ilvl w:val="0"/>
          <w:numId w:val="8"/>
        </w:numPr>
        <w:suppressAutoHyphens w:val="0"/>
        <w:spacing w:line="240" w:lineRule="auto"/>
        <w:ind w:left="0" w:firstLine="0"/>
        <w:contextualSpacing/>
      </w:pPr>
      <w:r w:rsidRPr="00951F08">
        <w:rPr>
          <w:b/>
        </w:rPr>
        <w:t xml:space="preserve">ГАРАНТ </w:t>
      </w:r>
      <w:r w:rsidRPr="00951F08">
        <w:t>[Электронный ресурс]</w:t>
      </w:r>
      <w:proofErr w:type="gramStart"/>
      <w:r w:rsidRPr="00951F08">
        <w:t xml:space="preserve"> :</w:t>
      </w:r>
      <w:proofErr w:type="gramEnd"/>
      <w:r w:rsidRPr="00951F08">
        <w:t xml:space="preserve"> справочно-правовая система : база данных / ООО НПП «ГАРАНТ-СЕРВИС». – </w:t>
      </w:r>
      <w:r w:rsidRPr="00951F08">
        <w:rPr>
          <w:i/>
        </w:rPr>
        <w:t>Доступ в локальной сети.</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bCs/>
          <w:shd w:val="clear" w:color="auto" w:fill="FFFFFF"/>
          <w:lang w:val="en-US"/>
        </w:rPr>
        <w:t>Springer</w:t>
      </w:r>
      <w:r w:rsidRPr="00951F08">
        <w:rPr>
          <w:b/>
          <w:bCs/>
          <w:shd w:val="clear" w:color="auto" w:fill="FFFFFF"/>
        </w:rPr>
        <w:t xml:space="preserve"> </w:t>
      </w:r>
      <w:r w:rsidRPr="00951F08">
        <w:rPr>
          <w:b/>
          <w:bCs/>
          <w:shd w:val="clear" w:color="auto" w:fill="FFFFFF"/>
          <w:lang w:val="en-US"/>
        </w:rPr>
        <w:t>Journals</w:t>
      </w:r>
      <w:r w:rsidRPr="00951F08">
        <w:rPr>
          <w:b/>
          <w:bCs/>
          <w:shd w:val="clear" w:color="auto" w:fill="FFFFFF"/>
        </w:rPr>
        <w:t xml:space="preserve"> </w:t>
      </w:r>
      <w:r w:rsidRPr="00951F08">
        <w:t>[Электронный ресурс</w:t>
      </w:r>
      <w:proofErr w:type="gramStart"/>
      <w:r w:rsidRPr="00951F08">
        <w:t>] :</w:t>
      </w:r>
      <w:proofErr w:type="gramEnd"/>
      <w:r w:rsidRPr="00951F08">
        <w:t xml:space="preserve"> база данных / </w:t>
      </w:r>
      <w:proofErr w:type="spellStart"/>
      <w:r w:rsidRPr="00951F08">
        <w:rPr>
          <w:lang w:val="en-US"/>
        </w:rPr>
        <w:t>SpringerNatur</w:t>
      </w:r>
      <w:proofErr w:type="spellEnd"/>
      <w:r w:rsidRPr="00951F08">
        <w:t xml:space="preserve">: – </w:t>
      </w:r>
      <w:r w:rsidRPr="00951F08">
        <w:rPr>
          <w:lang w:val="en-US"/>
        </w:rPr>
        <w:t>URL</w:t>
      </w:r>
      <w:r w:rsidRPr="00951F08">
        <w:t xml:space="preserve"> : </w:t>
      </w:r>
      <w:hyperlink r:id="rId11" w:history="1">
        <w:r w:rsidRPr="00951F08">
          <w:rPr>
            <w:rStyle w:val="ab"/>
            <w:shd w:val="clear" w:color="auto" w:fill="FFFFFF"/>
            <w:lang w:val="en-US"/>
          </w:rPr>
          <w:t>https</w:t>
        </w:r>
        <w:r w:rsidRPr="00951F08">
          <w:rPr>
            <w:rStyle w:val="ab"/>
            <w:shd w:val="clear" w:color="auto" w:fill="FFFFFF"/>
          </w:rPr>
          <w:t>://</w:t>
        </w:r>
        <w:r w:rsidRPr="00951F08">
          <w:rPr>
            <w:rStyle w:val="ab"/>
            <w:shd w:val="clear" w:color="auto" w:fill="FFFFFF"/>
            <w:lang w:val="en-US"/>
          </w:rPr>
          <w:t>link</w:t>
        </w:r>
        <w:r w:rsidRPr="00951F08">
          <w:rPr>
            <w:rStyle w:val="ab"/>
            <w:shd w:val="clear" w:color="auto" w:fill="FFFFFF"/>
          </w:rPr>
          <w:t>.</w:t>
        </w:r>
        <w:r w:rsidRPr="00951F08">
          <w:rPr>
            <w:rStyle w:val="ab"/>
            <w:shd w:val="clear" w:color="auto" w:fill="FFFFFF"/>
            <w:lang w:val="en-US"/>
          </w:rPr>
          <w:t>springer</w:t>
        </w:r>
        <w:r w:rsidRPr="00951F08">
          <w:rPr>
            <w:rStyle w:val="ab"/>
            <w:shd w:val="clear" w:color="auto" w:fill="FFFFFF"/>
          </w:rPr>
          <w:t>.</w:t>
        </w:r>
        <w:r w:rsidRPr="00951F08">
          <w:rPr>
            <w:rStyle w:val="ab"/>
            <w:shd w:val="clear" w:color="auto" w:fill="FFFFFF"/>
            <w:lang w:val="en-US"/>
          </w:rPr>
          <w:t>com</w:t>
        </w:r>
        <w:r w:rsidRPr="00951F08">
          <w:rPr>
            <w:rStyle w:val="ab"/>
            <w:shd w:val="clear" w:color="auto" w:fill="FFFFFF"/>
          </w:rPr>
          <w:t>/</w:t>
        </w:r>
      </w:hyperlink>
      <w:r w:rsidRPr="00951F08">
        <w:t xml:space="preserve"> - </w:t>
      </w:r>
      <w:r w:rsidRPr="00951F08">
        <w:rPr>
          <w:i/>
        </w:rPr>
        <w:t>Доступ открыт со всех компьютеров библиотеки и сети университета.</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Polpred.com</w:t>
      </w:r>
      <w:r w:rsidRPr="00951F08">
        <w:t xml:space="preserve"> Обзор СМИ [Электронный ресурс]</w:t>
      </w:r>
      <w:proofErr w:type="gramStart"/>
      <w:r w:rsidRPr="00951F08">
        <w:t xml:space="preserve"> :</w:t>
      </w:r>
      <w:proofErr w:type="gramEnd"/>
      <w:r w:rsidRPr="00951F08">
        <w:t xml:space="preserve"> сайт. – URL: http://polpred.com/ – </w:t>
      </w:r>
      <w:r w:rsidRPr="00951F08">
        <w:rPr>
          <w:i/>
        </w:rPr>
        <w:t>Доступ открыт со всех компьютеров библиотеки и сети университета.</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Федеральная электронная медицинская библиотека [</w:t>
      </w:r>
      <w:r w:rsidRPr="00951F08">
        <w:t>Электронный ресурс] : электронно-библиотечная система (ЭБС) / ЦНМБ</w:t>
      </w:r>
      <w:proofErr w:type="gramStart"/>
      <w:r w:rsidRPr="00951F08">
        <w:t xml:space="preserve"> П</w:t>
      </w:r>
      <w:proofErr w:type="gramEnd"/>
      <w:r w:rsidRPr="00951F08">
        <w:t>ервого Московского государственного медицинского университета им. И.М.Сеченова. – Режим доступа</w:t>
      </w:r>
      <w:proofErr w:type="gramStart"/>
      <w:r w:rsidRPr="00951F08">
        <w:t xml:space="preserve"> :</w:t>
      </w:r>
      <w:proofErr w:type="gramEnd"/>
      <w:r w:rsidRPr="00951F08">
        <w:t xml:space="preserve"> </w:t>
      </w:r>
      <w:r w:rsidRPr="00951F08">
        <w:rPr>
          <w:lang w:val="en-US"/>
        </w:rPr>
        <w:t>http</w:t>
      </w:r>
      <w:r w:rsidRPr="00951F08">
        <w:t>://</w:t>
      </w:r>
      <w:proofErr w:type="spellStart"/>
      <w:r w:rsidRPr="00951F08">
        <w:rPr>
          <w:lang w:val="en-US"/>
        </w:rPr>
        <w:t>feml</w:t>
      </w:r>
      <w:proofErr w:type="spellEnd"/>
      <w:r w:rsidRPr="00951F08">
        <w:t>.</w:t>
      </w:r>
      <w:proofErr w:type="spellStart"/>
      <w:r w:rsidRPr="00951F08">
        <w:rPr>
          <w:lang w:val="en-US"/>
        </w:rPr>
        <w:t>scsml</w:t>
      </w:r>
      <w:proofErr w:type="spellEnd"/>
      <w:r w:rsidRPr="00951F08">
        <w:t>.</w:t>
      </w:r>
      <w:proofErr w:type="spellStart"/>
      <w:r w:rsidRPr="00951F08">
        <w:rPr>
          <w:lang w:val="en-US"/>
        </w:rPr>
        <w:t>rssi</w:t>
      </w:r>
      <w:proofErr w:type="spellEnd"/>
      <w:r w:rsidRPr="00951F08">
        <w:t>.</w:t>
      </w:r>
      <w:proofErr w:type="spellStart"/>
      <w:r w:rsidRPr="00951F08">
        <w:rPr>
          <w:lang w:val="en-US"/>
        </w:rPr>
        <w:t>ru</w:t>
      </w:r>
      <w:proofErr w:type="spellEnd"/>
      <w:r w:rsidRPr="00951F08">
        <w:t>/</w:t>
      </w:r>
      <w:proofErr w:type="spellStart"/>
      <w:r w:rsidRPr="00951F08">
        <w:rPr>
          <w:lang w:val="en-US"/>
        </w:rPr>
        <w:t>feml</w:t>
      </w:r>
      <w:proofErr w:type="spellEnd"/>
      <w:r w:rsidRPr="00951F08">
        <w:t xml:space="preserve">,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eLIBRARY.RU</w:t>
      </w:r>
      <w:r w:rsidRPr="00951F08">
        <w:t xml:space="preserve"> [Электронный ресурс] : электронная библиотека / Науч. электрон</w:t>
      </w:r>
      <w:proofErr w:type="gramStart"/>
      <w:r w:rsidRPr="00951F08">
        <w:t>.</w:t>
      </w:r>
      <w:proofErr w:type="gramEnd"/>
      <w:r w:rsidRPr="00951F08">
        <w:t xml:space="preserve"> </w:t>
      </w:r>
      <w:proofErr w:type="gramStart"/>
      <w:r w:rsidRPr="00951F08">
        <w:t>б</w:t>
      </w:r>
      <w:proofErr w:type="gramEnd"/>
      <w:r w:rsidRPr="00951F08">
        <w:t>-ка. – URL: http://www.elibrary.ru/. – Яз. рус</w:t>
      </w:r>
      <w:proofErr w:type="gramStart"/>
      <w:r w:rsidRPr="00951F08">
        <w:t xml:space="preserve">., </w:t>
      </w:r>
      <w:proofErr w:type="gramEnd"/>
      <w:r w:rsidRPr="00951F08">
        <w:t xml:space="preserve">англ. – </w:t>
      </w:r>
      <w:r w:rsidRPr="00951F08">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rsidR="006A322B" w:rsidRPr="00951F08" w:rsidRDefault="006A322B" w:rsidP="0082518A">
      <w:pPr>
        <w:pStyle w:val="a7"/>
        <w:numPr>
          <w:ilvl w:val="0"/>
          <w:numId w:val="8"/>
        </w:numPr>
        <w:suppressAutoHyphens w:val="0"/>
        <w:spacing w:line="240" w:lineRule="auto"/>
        <w:ind w:left="0" w:firstLine="0"/>
        <w:contextualSpacing/>
        <w:jc w:val="both"/>
      </w:pPr>
      <w:proofErr w:type="spellStart"/>
      <w:r w:rsidRPr="00951F08">
        <w:rPr>
          <w:b/>
        </w:rPr>
        <w:t>Colibris</w:t>
      </w:r>
      <w:proofErr w:type="spellEnd"/>
      <w:r w:rsidRPr="00951F08">
        <w:rPr>
          <w:b/>
        </w:rPr>
        <w:t xml:space="preserve"> </w:t>
      </w:r>
      <w:r w:rsidRPr="00951F08">
        <w:t>[Электронный ресурс]</w:t>
      </w:r>
      <w:proofErr w:type="gramStart"/>
      <w:r w:rsidRPr="00951F08">
        <w:t xml:space="preserve"> :</w:t>
      </w:r>
      <w:proofErr w:type="gramEnd"/>
      <w:r w:rsidRPr="00951F08">
        <w:t xml:space="preserve"> электронно-библиотечная система (ЭБС) / </w:t>
      </w:r>
      <w:proofErr w:type="spellStart"/>
      <w:r w:rsidRPr="00951F08">
        <w:t>КрасГМУ</w:t>
      </w:r>
      <w:proofErr w:type="spellEnd"/>
      <w:r w:rsidRPr="00951F08">
        <w:t xml:space="preserve"> – URL: http://krasgmu.ru/index.php?page[common]=elib – </w:t>
      </w:r>
      <w:r w:rsidRPr="00951F08">
        <w:rPr>
          <w:i/>
        </w:rPr>
        <w:t>Доступ к полным текстам с любого компьютера после авторизации.</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Российской Федерации</w:t>
      </w:r>
      <w:r w:rsidRPr="00951F08">
        <w:t>: Документы.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https://www.rosminzdrav.ru/documents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Новосибирской области</w:t>
      </w:r>
      <w:r w:rsidRPr="00951F08">
        <w:t xml:space="preserve">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http://www.zdrav.nso.ru/page/1902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r w:rsidRPr="00951F08">
        <w:rPr>
          <w:b/>
        </w:rPr>
        <w:t>Российская государственная библиотека</w:t>
      </w:r>
      <w:r w:rsidRPr="00951F08">
        <w:t xml:space="preserve">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http://www.rsl.ru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proofErr w:type="spellStart"/>
      <w:r w:rsidRPr="00951F08">
        <w:rPr>
          <w:b/>
          <w:lang w:val="en-US"/>
        </w:rPr>
        <w:t>Consilium</w:t>
      </w:r>
      <w:proofErr w:type="spellEnd"/>
      <w:r w:rsidRPr="00951F08">
        <w:rPr>
          <w:b/>
        </w:rPr>
        <w:t xml:space="preserve"> </w:t>
      </w:r>
      <w:proofErr w:type="spellStart"/>
      <w:r w:rsidRPr="00951F08">
        <w:rPr>
          <w:b/>
          <w:lang w:val="en-US"/>
        </w:rPr>
        <w:t>Medicum</w:t>
      </w:r>
      <w:proofErr w:type="spellEnd"/>
      <w:r w:rsidRPr="00951F08">
        <w:t xml:space="preserve"> [Электронный ресурс</w:t>
      </w:r>
      <w:proofErr w:type="gramStart"/>
      <w:r w:rsidRPr="00951F08">
        <w:t>] :</w:t>
      </w:r>
      <w:proofErr w:type="gramEnd"/>
      <w:r w:rsidRPr="00951F08">
        <w:t xml:space="preserve"> сайт. – Режим доступа</w:t>
      </w:r>
      <w:proofErr w:type="gramStart"/>
      <w:r w:rsidRPr="00951F08">
        <w:t xml:space="preserve">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consilium</w:t>
      </w:r>
      <w:proofErr w:type="spellEnd"/>
      <w:r w:rsidRPr="00951F08">
        <w:t>-</w:t>
      </w:r>
      <w:proofErr w:type="spellStart"/>
      <w:r w:rsidRPr="00951F08">
        <w:rPr>
          <w:lang w:val="en-US"/>
        </w:rPr>
        <w:t>medicum</w:t>
      </w:r>
      <w:proofErr w:type="spellEnd"/>
      <w:r w:rsidRPr="00951F08">
        <w:t>.</w:t>
      </w:r>
      <w:r w:rsidRPr="00951F08">
        <w:rPr>
          <w:lang w:val="en-US"/>
        </w:rPr>
        <w:t>com</w:t>
      </w:r>
      <w:r w:rsidRPr="00951F08">
        <w:t xml:space="preserve">/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rPr>
          <w:lang w:val="en-US"/>
        </w:rPr>
      </w:pPr>
      <w:proofErr w:type="gramStart"/>
      <w:r w:rsidRPr="00951F08">
        <w:rPr>
          <w:b/>
          <w:lang w:val="en-US"/>
        </w:rPr>
        <w:t>PubMed :</w:t>
      </w:r>
      <w:proofErr w:type="gramEnd"/>
      <w:r w:rsidRPr="00951F08">
        <w:rPr>
          <w:lang w:val="en-US"/>
        </w:rPr>
        <w:t xml:space="preserve"> US National Library of Medicine National Institutes of Health [</w:t>
      </w:r>
      <w:r w:rsidRPr="00951F08">
        <w:t>Электронный</w:t>
      </w:r>
      <w:r w:rsidRPr="00951F08">
        <w:rPr>
          <w:lang w:val="en-US"/>
        </w:rPr>
        <w:t xml:space="preserve"> </w:t>
      </w:r>
      <w:r w:rsidRPr="00951F08">
        <w:t>ресурс</w:t>
      </w:r>
      <w:r w:rsidRPr="00951F08">
        <w:rPr>
          <w:lang w:val="en-US"/>
        </w:rPr>
        <w:t xml:space="preserve">] – URL: http://www.ncbi.nlm.nih.gov/pubmed – </w:t>
      </w:r>
      <w:r w:rsidRPr="00951F08">
        <w:rPr>
          <w:i/>
        </w:rPr>
        <w:t>Свободный</w:t>
      </w:r>
      <w:r w:rsidRPr="00951F08">
        <w:rPr>
          <w:i/>
          <w:lang w:val="en-US"/>
        </w:rPr>
        <w:t xml:space="preserve"> </w:t>
      </w:r>
      <w:r w:rsidRPr="00951F08">
        <w:rPr>
          <w:i/>
        </w:rPr>
        <w:t>доступ</w:t>
      </w:r>
      <w:r w:rsidRPr="00951F08">
        <w:rPr>
          <w:i/>
          <w:lang w:val="en-US"/>
        </w:rPr>
        <w:t>.</w:t>
      </w:r>
    </w:p>
    <w:p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lang w:val="en-US"/>
        </w:rPr>
        <w:t>MedLinks</w:t>
      </w:r>
      <w:proofErr w:type="spellEnd"/>
      <w:r w:rsidRPr="00951F08">
        <w:rPr>
          <w:b/>
        </w:rPr>
        <w:t>.</w:t>
      </w:r>
      <w:proofErr w:type="spellStart"/>
      <w:r w:rsidRPr="00951F08">
        <w:rPr>
          <w:b/>
          <w:lang w:val="en-US"/>
        </w:rPr>
        <w:t>ru</w:t>
      </w:r>
      <w:proofErr w:type="spellEnd"/>
      <w:r w:rsidRPr="00951F08">
        <w:t xml:space="preserve"> [Электронный ресурс</w:t>
      </w:r>
      <w:proofErr w:type="gramStart"/>
      <w:r w:rsidRPr="00951F08">
        <w:t>] :</w:t>
      </w:r>
      <w:proofErr w:type="gramEnd"/>
      <w:r w:rsidRPr="00951F08">
        <w:t xml:space="preserve"> сайт. – Режим доступа</w:t>
      </w:r>
      <w:proofErr w:type="gramStart"/>
      <w:r w:rsidRPr="00951F08">
        <w:t xml:space="preserve">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medlinks</w:t>
      </w:r>
      <w:proofErr w:type="spellEnd"/>
      <w:r w:rsidRPr="00951F08">
        <w:t>.</w:t>
      </w:r>
      <w:proofErr w:type="spellStart"/>
      <w:r w:rsidRPr="00951F08">
        <w:rPr>
          <w:lang w:val="en-US"/>
        </w:rPr>
        <w:t>ru</w:t>
      </w:r>
      <w:proofErr w:type="spellEnd"/>
      <w:r w:rsidRPr="00951F08">
        <w:t xml:space="preserve">/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r w:rsidRPr="00951F08">
        <w:rPr>
          <w:b/>
        </w:rPr>
        <w:t>Архив научных журналов НЭИКОН</w:t>
      </w:r>
      <w:r w:rsidRPr="00951F08">
        <w:t xml:space="preserve"> [Электронный ресурс]</w:t>
      </w:r>
      <w:proofErr w:type="gramStart"/>
      <w:r w:rsidRPr="00951F08">
        <w:t xml:space="preserve"> :</w:t>
      </w:r>
      <w:proofErr w:type="gramEnd"/>
      <w:r w:rsidRPr="00951F08">
        <w:t xml:space="preserve"> сайт. </w:t>
      </w:r>
      <w:r w:rsidRPr="00951F08">
        <w:rPr>
          <w:lang w:val="en-US"/>
        </w:rPr>
        <w:t>http</w:t>
      </w:r>
      <w:r w:rsidRPr="00951F08">
        <w:t>://</w:t>
      </w:r>
      <w:r w:rsidRPr="00951F08">
        <w:rPr>
          <w:lang w:val="en-US"/>
        </w:rPr>
        <w:t>archive</w:t>
      </w:r>
      <w:r w:rsidRPr="00951F08">
        <w:t>.</w:t>
      </w:r>
      <w:proofErr w:type="spellStart"/>
      <w:r w:rsidRPr="00951F08">
        <w:rPr>
          <w:lang w:val="en-US"/>
        </w:rPr>
        <w:t>neicon</w:t>
      </w:r>
      <w:proofErr w:type="spellEnd"/>
      <w:r w:rsidRPr="00951F08">
        <w:t>.</w:t>
      </w:r>
      <w:proofErr w:type="spellStart"/>
      <w:r w:rsidRPr="00951F08">
        <w:rPr>
          <w:lang w:val="en-US"/>
        </w:rPr>
        <w:t>ru</w:t>
      </w:r>
      <w:proofErr w:type="spellEnd"/>
      <w:r w:rsidRPr="00951F08">
        <w:t>/</w:t>
      </w:r>
      <w:proofErr w:type="spellStart"/>
      <w:r w:rsidRPr="00951F08">
        <w:rPr>
          <w:lang w:val="en-US"/>
        </w:rPr>
        <w:t>xmlui</w:t>
      </w:r>
      <w:proofErr w:type="spellEnd"/>
      <w:r w:rsidRPr="00951F08">
        <w:t xml:space="preserve">/ – </w:t>
      </w:r>
      <w:r w:rsidRPr="00951F08">
        <w:rPr>
          <w:i/>
        </w:rPr>
        <w:t>Доступ открыт со всех компьютеров библиотеки и сети университета.</w:t>
      </w:r>
    </w:p>
    <w:p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rPr>
        <w:t>ScienceDirect</w:t>
      </w:r>
      <w:proofErr w:type="spellEnd"/>
      <w:r w:rsidRPr="00951F08">
        <w:t>. Ресурсы открытого доступа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http://www.sciencedirect.com/science/jrnlallbooks/open-access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proofErr w:type="spellStart"/>
      <w:r w:rsidRPr="00951F08">
        <w:rPr>
          <w:b/>
        </w:rPr>
        <w:t>КиберЛенинка</w:t>
      </w:r>
      <w:proofErr w:type="spellEnd"/>
      <w:r w:rsidRPr="00951F08">
        <w:rPr>
          <w:b/>
        </w:rPr>
        <w:t>:</w:t>
      </w:r>
      <w:r w:rsidRPr="00951F08">
        <w:t xml:space="preserve"> научная электронная библиотека [Электронный ресурс] – Режим доступа</w:t>
      </w:r>
      <w:proofErr w:type="gramStart"/>
      <w:r w:rsidRPr="00951F08">
        <w:t xml:space="preserve"> :</w:t>
      </w:r>
      <w:proofErr w:type="gramEnd"/>
      <w:r w:rsidRPr="00951F08">
        <w:t xml:space="preserve"> http://cyberleninka.ru/ – </w:t>
      </w:r>
      <w:r w:rsidRPr="00951F08">
        <w:rPr>
          <w:i/>
        </w:rPr>
        <w:t>Свободный доступ.</w:t>
      </w:r>
    </w:p>
    <w:p w:rsidR="006A322B" w:rsidRPr="00951F08" w:rsidRDefault="006A322B" w:rsidP="006A322B">
      <w:pPr>
        <w:rPr>
          <w:rFonts w:ascii="Times New Roman" w:hAnsi="Times New Roman" w:cs="Times New Roman"/>
          <w:sz w:val="24"/>
          <w:szCs w:val="24"/>
        </w:rPr>
      </w:pPr>
    </w:p>
    <w:p w:rsidR="006A322B" w:rsidRPr="00951F08" w:rsidRDefault="006A322B" w:rsidP="006A322B">
      <w:pPr>
        <w:rPr>
          <w:rFonts w:ascii="Times New Roman" w:hAnsi="Times New Roman" w:cs="Times New Roman"/>
          <w:sz w:val="24"/>
          <w:szCs w:val="24"/>
        </w:rPr>
      </w:pPr>
    </w:p>
    <w:p w:rsidR="009006F3" w:rsidRPr="00951F08" w:rsidRDefault="009006F3">
      <w:pPr>
        <w:rPr>
          <w:rFonts w:ascii="Times New Roman" w:hAnsi="Times New Roman" w:cs="Times New Roman"/>
        </w:rPr>
      </w:pPr>
    </w:p>
    <w:sectPr w:rsidR="009006F3" w:rsidRPr="00951F08" w:rsidSect="00DE0D96">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541" w:rsidRDefault="00C37541">
      <w:pPr>
        <w:spacing w:after="0" w:line="240" w:lineRule="auto"/>
      </w:pPr>
      <w:r>
        <w:separator/>
      </w:r>
    </w:p>
  </w:endnote>
  <w:endnote w:type="continuationSeparator" w:id="0">
    <w:p w:rsidR="00C37541" w:rsidRDefault="00C375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D575F7"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rsidR="00EA1D5E" w:rsidRDefault="009B6921" w:rsidP="00EA1D5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D575F7"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9B6921">
      <w:rPr>
        <w:rStyle w:val="a6"/>
        <w:rFonts w:eastAsia="MS Mincho"/>
        <w:noProof/>
      </w:rPr>
      <w:t>15</w:t>
    </w:r>
    <w:r>
      <w:rPr>
        <w:rStyle w:val="a6"/>
        <w:rFonts w:eastAsia="MS Mincho"/>
      </w:rPr>
      <w:fldChar w:fldCharType="end"/>
    </w:r>
  </w:p>
  <w:p w:rsidR="00EA1D5E" w:rsidRDefault="009B692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541" w:rsidRDefault="00C37541">
      <w:pPr>
        <w:spacing w:after="0" w:line="240" w:lineRule="auto"/>
      </w:pPr>
      <w:r>
        <w:separator/>
      </w:r>
    </w:p>
  </w:footnote>
  <w:footnote w:type="continuationSeparator" w:id="0">
    <w:p w:rsidR="00C37541" w:rsidRDefault="00C375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nsid w:val="00C77166"/>
    <w:multiLevelType w:val="multilevel"/>
    <w:tmpl w:val="6A4C77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065BA2"/>
    <w:multiLevelType w:val="hybridMultilevel"/>
    <w:tmpl w:val="6D7CC12C"/>
    <w:lvl w:ilvl="0" w:tplc="8E5CEFF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537651"/>
    <w:multiLevelType w:val="multilevel"/>
    <w:tmpl w:val="C86A1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AE34BA"/>
    <w:multiLevelType w:val="hybridMultilevel"/>
    <w:tmpl w:val="F3EAD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FC440F"/>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50223C"/>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2C2474"/>
    <w:multiLevelType w:val="multilevel"/>
    <w:tmpl w:val="3A38D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BF1934"/>
    <w:multiLevelType w:val="multilevel"/>
    <w:tmpl w:val="3D3EF912"/>
    <w:lvl w:ilvl="0">
      <w:start w:val="1"/>
      <w:numFmt w:val="decimal"/>
      <w:lvlText w:val="%1"/>
      <w:lvlJc w:val="left"/>
      <w:pPr>
        <w:ind w:left="360" w:hanging="36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nsid w:val="27325E42"/>
    <w:multiLevelType w:val="hybridMultilevel"/>
    <w:tmpl w:val="8DC2C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9713EF"/>
    <w:multiLevelType w:val="hybridMultilevel"/>
    <w:tmpl w:val="DAA6B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3F744E6"/>
    <w:multiLevelType w:val="multilevel"/>
    <w:tmpl w:val="969E9C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8014211"/>
    <w:multiLevelType w:val="hybridMultilevel"/>
    <w:tmpl w:val="8BCE0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2E51C4"/>
    <w:multiLevelType w:val="hybridMultilevel"/>
    <w:tmpl w:val="5128E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04B1D2C"/>
    <w:multiLevelType w:val="multilevel"/>
    <w:tmpl w:val="AF78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AA6C56"/>
    <w:multiLevelType w:val="hybridMultilevel"/>
    <w:tmpl w:val="F338463A"/>
    <w:lvl w:ilvl="0" w:tplc="4094F5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30769F"/>
    <w:multiLevelType w:val="hybridMultilevel"/>
    <w:tmpl w:val="2530F9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836527F"/>
    <w:multiLevelType w:val="hybridMultilevel"/>
    <w:tmpl w:val="47FE56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5D445231"/>
    <w:multiLevelType w:val="hybridMultilevel"/>
    <w:tmpl w:val="57A60F82"/>
    <w:lvl w:ilvl="0" w:tplc="04190011">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24">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06B37F3"/>
    <w:multiLevelType w:val="multilevel"/>
    <w:tmpl w:val="3104D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7">
    <w:nsid w:val="76FA1D97"/>
    <w:multiLevelType w:val="hybridMultilevel"/>
    <w:tmpl w:val="A5B831BA"/>
    <w:lvl w:ilvl="0" w:tplc="78BEB3E0">
      <w:numFmt w:val="bullet"/>
      <w:lvlText w:val=""/>
      <w:lvlJc w:val="left"/>
      <w:pPr>
        <w:ind w:left="405"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24"/>
  </w:num>
  <w:num w:numId="3">
    <w:abstractNumId w:val="0"/>
  </w:num>
  <w:num w:numId="4">
    <w:abstractNumId w:val="13"/>
  </w:num>
  <w:num w:numId="5">
    <w:abstractNumId w:val="1"/>
  </w:num>
  <w:num w:numId="6">
    <w:abstractNumId w:val="22"/>
  </w:num>
  <w:num w:numId="7">
    <w:abstractNumId w:val="21"/>
  </w:num>
  <w:num w:numId="8">
    <w:abstractNumId w:val="26"/>
  </w:num>
  <w:num w:numId="9">
    <w:abstractNumId w:val="15"/>
  </w:num>
  <w:num w:numId="10">
    <w:abstractNumId w:val="10"/>
  </w:num>
  <w:num w:numId="11">
    <w:abstractNumId w:val="8"/>
  </w:num>
  <w:num w:numId="12">
    <w:abstractNumId w:val="17"/>
  </w:num>
  <w:num w:numId="13">
    <w:abstractNumId w:val="12"/>
  </w:num>
  <w:num w:numId="14">
    <w:abstractNumId w:val="2"/>
  </w:num>
  <w:num w:numId="15">
    <w:abstractNumId w:val="7"/>
  </w:num>
  <w:num w:numId="16">
    <w:abstractNumId w:val="23"/>
  </w:num>
  <w:num w:numId="17">
    <w:abstractNumId w:val="6"/>
  </w:num>
  <w:num w:numId="18">
    <w:abstractNumId w:val="25"/>
  </w:num>
  <w:num w:numId="19">
    <w:abstractNumId w:val="11"/>
  </w:num>
  <w:num w:numId="20">
    <w:abstractNumId w:val="19"/>
  </w:num>
  <w:num w:numId="21">
    <w:abstractNumId w:val="18"/>
  </w:num>
  <w:num w:numId="22">
    <w:abstractNumId w:val="4"/>
  </w:num>
  <w:num w:numId="23">
    <w:abstractNumId w:val="9"/>
  </w:num>
  <w:num w:numId="24">
    <w:abstractNumId w:val="14"/>
  </w:num>
  <w:num w:numId="25">
    <w:abstractNumId w:val="3"/>
  </w:num>
  <w:num w:numId="26">
    <w:abstractNumId w:val="20"/>
  </w:num>
  <w:num w:numId="27">
    <w:abstractNumId w:val="5"/>
  </w:num>
  <w:num w:numId="28">
    <w:abstractNumId w:val="2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4004"/>
    <w:rsid w:val="00021D18"/>
    <w:rsid w:val="00045E0E"/>
    <w:rsid w:val="000543CB"/>
    <w:rsid w:val="00087F34"/>
    <w:rsid w:val="000E3929"/>
    <w:rsid w:val="00135046"/>
    <w:rsid w:val="001D5554"/>
    <w:rsid w:val="002868FA"/>
    <w:rsid w:val="00294BED"/>
    <w:rsid w:val="002F2224"/>
    <w:rsid w:val="00312055"/>
    <w:rsid w:val="00323627"/>
    <w:rsid w:val="003643BF"/>
    <w:rsid w:val="004479BE"/>
    <w:rsid w:val="004829B1"/>
    <w:rsid w:val="004852BE"/>
    <w:rsid w:val="004970BF"/>
    <w:rsid w:val="004A12D9"/>
    <w:rsid w:val="004B4CB3"/>
    <w:rsid w:val="005753E8"/>
    <w:rsid w:val="005866D4"/>
    <w:rsid w:val="00620C37"/>
    <w:rsid w:val="00661698"/>
    <w:rsid w:val="00672D58"/>
    <w:rsid w:val="006A322B"/>
    <w:rsid w:val="0075222C"/>
    <w:rsid w:val="007860B8"/>
    <w:rsid w:val="008226D4"/>
    <w:rsid w:val="0082518A"/>
    <w:rsid w:val="008F083B"/>
    <w:rsid w:val="009006F3"/>
    <w:rsid w:val="00903BFF"/>
    <w:rsid w:val="00951F08"/>
    <w:rsid w:val="009B6921"/>
    <w:rsid w:val="009D376D"/>
    <w:rsid w:val="009E2706"/>
    <w:rsid w:val="009F7ADA"/>
    <w:rsid w:val="00A1475E"/>
    <w:rsid w:val="00A4258A"/>
    <w:rsid w:val="00A5750E"/>
    <w:rsid w:val="00A855CE"/>
    <w:rsid w:val="00AD7742"/>
    <w:rsid w:val="00B01FB3"/>
    <w:rsid w:val="00B346DB"/>
    <w:rsid w:val="00B74004"/>
    <w:rsid w:val="00BF4705"/>
    <w:rsid w:val="00C350E5"/>
    <w:rsid w:val="00C37541"/>
    <w:rsid w:val="00C45C4C"/>
    <w:rsid w:val="00C570A3"/>
    <w:rsid w:val="00D575F7"/>
    <w:rsid w:val="00DF6AFB"/>
    <w:rsid w:val="00E112D0"/>
    <w:rsid w:val="00FD6F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1">
    <w:name w:val="heading 1"/>
    <w:basedOn w:val="a"/>
    <w:next w:val="a"/>
    <w:link w:val="10"/>
    <w:uiPriority w:val="9"/>
    <w:qFormat/>
    <w:rsid w:val="000E39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A322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A322B"/>
    <w:rPr>
      <w:rFonts w:ascii="Tahoma" w:hAnsi="Tahoma" w:cs="Tahoma"/>
      <w:sz w:val="16"/>
      <w:szCs w:val="16"/>
    </w:rPr>
  </w:style>
  <w:style w:type="paragraph" w:customStyle="1" w:styleId="12">
    <w:name w:val="Абзац списка1"/>
    <w:basedOn w:val="a"/>
    <w:uiPriority w:val="99"/>
    <w:rsid w:val="006A322B"/>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6A322B"/>
    <w:rPr>
      <w:rFonts w:cs="Times New Roman"/>
      <w:color w:val="0000FF"/>
      <w:u w:val="single"/>
    </w:rPr>
  </w:style>
  <w:style w:type="paragraph" w:customStyle="1" w:styleId="3">
    <w:name w:val="Обычный3"/>
    <w:next w:val="a"/>
    <w:uiPriority w:val="99"/>
    <w:rsid w:val="006A322B"/>
    <w:pPr>
      <w:spacing w:after="0" w:line="240" w:lineRule="auto"/>
    </w:pPr>
    <w:rPr>
      <w:rFonts w:ascii="Times New Roman" w:eastAsia="Times New Roman" w:hAnsi="Times New Roman" w:cs="Times New Roman"/>
      <w:sz w:val="20"/>
      <w:szCs w:val="20"/>
      <w:lang w:eastAsia="ru-RU"/>
    </w:rPr>
  </w:style>
  <w:style w:type="character" w:styleId="ac">
    <w:name w:val="Emphasis"/>
    <w:basedOn w:val="a1"/>
    <w:uiPriority w:val="20"/>
    <w:qFormat/>
    <w:rsid w:val="00951F08"/>
    <w:rPr>
      <w:i/>
      <w:iCs/>
    </w:rPr>
  </w:style>
  <w:style w:type="character" w:styleId="ad">
    <w:name w:val="Strong"/>
    <w:basedOn w:val="a1"/>
    <w:uiPriority w:val="22"/>
    <w:qFormat/>
    <w:rsid w:val="00951F08"/>
    <w:rPr>
      <w:b/>
      <w:bCs/>
    </w:rPr>
  </w:style>
  <w:style w:type="paragraph" w:styleId="ae">
    <w:name w:val="Normal (Web)"/>
    <w:basedOn w:val="a"/>
    <w:uiPriority w:val="99"/>
    <w:unhideWhenUsed/>
    <w:rsid w:val="00951F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0E3929"/>
    <w:rPr>
      <w:rFonts w:asciiTheme="majorHAnsi" w:eastAsiaTheme="majorEastAsia" w:hAnsiTheme="majorHAnsi" w:cstheme="majorBidi"/>
      <w:b/>
      <w:bCs/>
      <w:color w:val="365F91" w:themeColor="accent1" w:themeShade="BF"/>
      <w:sz w:val="28"/>
      <w:szCs w:val="28"/>
    </w:rPr>
  </w:style>
  <w:style w:type="paragraph" w:customStyle="1" w:styleId="p882">
    <w:name w:val="p882"/>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6">
    <w:name w:val="p936"/>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42">
    <w:name w:val="ft142"/>
    <w:basedOn w:val="a1"/>
    <w:rsid w:val="000E3929"/>
  </w:style>
  <w:style w:type="paragraph" w:customStyle="1" w:styleId="p40">
    <w:name w:val="p40"/>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2">
    <w:name w:val="ft82"/>
    <w:basedOn w:val="a1"/>
    <w:rsid w:val="000E3929"/>
  </w:style>
  <w:style w:type="paragraph" w:customStyle="1" w:styleId="p549">
    <w:name w:val="p549"/>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7">
    <w:name w:val="p937"/>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8">
    <w:name w:val="p938"/>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03">
    <w:name w:val="p903"/>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A322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A322B"/>
    <w:rPr>
      <w:rFonts w:ascii="Tahoma" w:hAnsi="Tahoma" w:cs="Tahoma"/>
      <w:sz w:val="16"/>
      <w:szCs w:val="16"/>
    </w:rPr>
  </w:style>
  <w:style w:type="paragraph" w:customStyle="1" w:styleId="12">
    <w:name w:val="Абзац списка1"/>
    <w:basedOn w:val="a"/>
    <w:uiPriority w:val="99"/>
    <w:rsid w:val="006A322B"/>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6A322B"/>
    <w:rPr>
      <w:rFonts w:cs="Times New Roman"/>
      <w:color w:val="0000FF"/>
      <w:u w:val="single"/>
    </w:rPr>
  </w:style>
  <w:style w:type="paragraph" w:customStyle="1" w:styleId="3">
    <w:name w:val="Обычный3"/>
    <w:next w:val="a"/>
    <w:uiPriority w:val="99"/>
    <w:rsid w:val="006A322B"/>
    <w:pPr>
      <w:spacing w:after="0" w:line="240" w:lineRule="auto"/>
    </w:pPr>
    <w:rPr>
      <w:rFonts w:ascii="Times New Roman" w:eastAsia="Times New Roman" w:hAnsi="Times New Roman" w:cs="Times New Roman"/>
      <w:sz w:val="20"/>
      <w:szCs w:val="20"/>
      <w:lang w:eastAsia="ru-RU"/>
    </w:rPr>
  </w:style>
  <w:style w:type="character" w:styleId="ac">
    <w:name w:val="Emphasis"/>
    <w:basedOn w:val="a1"/>
    <w:uiPriority w:val="20"/>
    <w:qFormat/>
    <w:rsid w:val="00951F08"/>
    <w:rPr>
      <w:i/>
      <w:iCs/>
    </w:rPr>
  </w:style>
  <w:style w:type="character" w:styleId="ad">
    <w:name w:val="Strong"/>
    <w:basedOn w:val="a1"/>
    <w:uiPriority w:val="22"/>
    <w:qFormat/>
    <w:rsid w:val="00951F08"/>
    <w:rPr>
      <w:b/>
      <w:bCs/>
    </w:rPr>
  </w:style>
  <w:style w:type="paragraph" w:styleId="ae">
    <w:name w:val="Normal (Web)"/>
    <w:basedOn w:val="a"/>
    <w:uiPriority w:val="99"/>
    <w:unhideWhenUsed/>
    <w:rsid w:val="00951F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BECD5-98CC-4888-A31F-245433BCA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6500</Words>
  <Characters>37053</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ПЕТЬКО</dc:creator>
  <cp:lastModifiedBy>Marie</cp:lastModifiedBy>
  <cp:revision>8</cp:revision>
  <cp:lastPrinted>2012-11-12T02:54:00Z</cp:lastPrinted>
  <dcterms:created xsi:type="dcterms:W3CDTF">2021-02-28T08:23:00Z</dcterms:created>
  <dcterms:modified xsi:type="dcterms:W3CDTF">2023-03-13T17:53:00Z</dcterms:modified>
</cp:coreProperties>
</file>