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9E6" w:rsidRDefault="00A719E6" w:rsidP="003A2C6F">
      <w:pPr>
        <w:pStyle w:val="Heading1"/>
        <w:numPr>
          <w:ilvl w:val="1"/>
          <w:numId w:val="7"/>
        </w:numPr>
        <w:tabs>
          <w:tab w:val="left" w:pos="3464"/>
        </w:tabs>
        <w:spacing w:before="72"/>
        <w:ind w:left="3463" w:hanging="493"/>
        <w:jc w:val="left"/>
      </w:pPr>
      <w:r>
        <w:t>Методы</w:t>
      </w:r>
      <w:r>
        <w:rPr>
          <w:spacing w:val="-9"/>
        </w:rPr>
        <w:t xml:space="preserve"> </w:t>
      </w:r>
      <w:r>
        <w:t>стоматологического</w:t>
      </w:r>
      <w:r>
        <w:rPr>
          <w:spacing w:val="-9"/>
        </w:rPr>
        <w:t xml:space="preserve"> </w:t>
      </w:r>
      <w:r>
        <w:t>осмотра.</w:t>
      </w:r>
    </w:p>
    <w:p w:rsidR="00A719E6" w:rsidRDefault="00A719E6" w:rsidP="00A719E6">
      <w:pPr>
        <w:spacing w:before="2"/>
        <w:ind w:left="2182" w:right="1514"/>
        <w:jc w:val="center"/>
        <w:rPr>
          <w:b/>
          <w:sz w:val="28"/>
        </w:rPr>
      </w:pPr>
      <w:bookmarkStart w:id="0" w:name="_bookmark9"/>
      <w:bookmarkEnd w:id="0"/>
      <w:r>
        <w:rPr>
          <w:b/>
          <w:sz w:val="28"/>
        </w:rPr>
        <w:t>Освоение методов осмотра челюстно-лицевой области</w:t>
      </w:r>
      <w:r>
        <w:rPr>
          <w:b/>
          <w:spacing w:val="-67"/>
          <w:sz w:val="28"/>
        </w:rPr>
        <w:t xml:space="preserve"> </w:t>
      </w:r>
      <w:bookmarkStart w:id="1" w:name="_bookmark10"/>
      <w:bookmarkEnd w:id="1"/>
      <w:r>
        <w:rPr>
          <w:b/>
          <w:sz w:val="28"/>
        </w:rPr>
        <w:t>и полости рта пациентов. Особенности осмотра рта</w:t>
      </w:r>
      <w:r>
        <w:rPr>
          <w:b/>
          <w:spacing w:val="1"/>
          <w:sz w:val="28"/>
        </w:rPr>
        <w:t xml:space="preserve"> </w:t>
      </w:r>
      <w:bookmarkStart w:id="2" w:name="_bookmark11"/>
      <w:bookmarkEnd w:id="2"/>
      <w:r>
        <w:rPr>
          <w:b/>
          <w:sz w:val="28"/>
        </w:rPr>
        <w:t>детей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различного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возраста.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Отличие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молочных</w:t>
      </w:r>
    </w:p>
    <w:p w:rsidR="00A719E6" w:rsidRDefault="00A719E6" w:rsidP="00A719E6">
      <w:pPr>
        <w:pStyle w:val="Heading1"/>
        <w:spacing w:line="321" w:lineRule="exact"/>
        <w:ind w:left="1281" w:right="616"/>
        <w:jc w:val="center"/>
      </w:pPr>
      <w:bookmarkStart w:id="3" w:name="_bookmark12"/>
      <w:bookmarkEnd w:id="3"/>
      <w:r>
        <w:t>и</w:t>
      </w:r>
      <w:r>
        <w:rPr>
          <w:spacing w:val="-4"/>
        </w:rPr>
        <w:t xml:space="preserve"> </w:t>
      </w:r>
      <w:r>
        <w:t>постоянных</w:t>
      </w:r>
      <w:r>
        <w:rPr>
          <w:spacing w:val="-2"/>
        </w:rPr>
        <w:t xml:space="preserve"> </w:t>
      </w:r>
      <w:r>
        <w:t>зубов,</w:t>
      </w:r>
      <w:r>
        <w:rPr>
          <w:spacing w:val="-4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регистрация</w:t>
      </w:r>
    </w:p>
    <w:p w:rsidR="00A719E6" w:rsidRDefault="00A719E6" w:rsidP="00A719E6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A719E6" w:rsidRDefault="00A719E6" w:rsidP="00A719E6">
      <w:pPr>
        <w:pStyle w:val="a3"/>
        <w:ind w:right="431"/>
      </w:pPr>
      <w:r>
        <w:t>Цель клинического обследования больного –диагностика заболевания, не-</w:t>
      </w:r>
      <w:r>
        <w:rPr>
          <w:spacing w:val="1"/>
        </w:rPr>
        <w:t xml:space="preserve"> </w:t>
      </w:r>
      <w:r>
        <w:t>обходимая для успешного лечения. Для подтверждения первоначального диа-</w:t>
      </w:r>
      <w:r>
        <w:rPr>
          <w:spacing w:val="1"/>
        </w:rPr>
        <w:t xml:space="preserve"> </w:t>
      </w:r>
      <w:r>
        <w:t>гноза и дифференциальной диагностики проводят общее и системное обследо-</w:t>
      </w:r>
      <w:r>
        <w:rPr>
          <w:spacing w:val="1"/>
        </w:rPr>
        <w:t xml:space="preserve"> </w:t>
      </w:r>
      <w:r>
        <w:t>вание пациента. Обязательное условие достижения цели – сбор фактического</w:t>
      </w:r>
      <w:r>
        <w:rPr>
          <w:spacing w:val="1"/>
        </w:rPr>
        <w:t xml:space="preserve"> </w:t>
      </w:r>
      <w:r>
        <w:t>материала.</w:t>
      </w:r>
    </w:p>
    <w:p w:rsidR="00A719E6" w:rsidRDefault="00A719E6" w:rsidP="00A719E6">
      <w:pPr>
        <w:pStyle w:val="a3"/>
        <w:spacing w:line="322" w:lineRule="exact"/>
        <w:ind w:left="1099" w:firstLine="0"/>
      </w:pPr>
      <w:r>
        <w:rPr>
          <w:spacing w:val="-6"/>
        </w:rPr>
        <w:t>В</w:t>
      </w:r>
      <w:r>
        <w:rPr>
          <w:spacing w:val="-15"/>
        </w:rPr>
        <w:t xml:space="preserve"> </w:t>
      </w:r>
      <w:r>
        <w:rPr>
          <w:spacing w:val="-6"/>
        </w:rPr>
        <w:t>стоматологии</w:t>
      </w:r>
      <w:r>
        <w:rPr>
          <w:spacing w:val="-12"/>
        </w:rPr>
        <w:t xml:space="preserve"> </w:t>
      </w:r>
      <w:r>
        <w:rPr>
          <w:spacing w:val="-6"/>
        </w:rPr>
        <w:t>применяют</w:t>
      </w:r>
      <w:r>
        <w:rPr>
          <w:spacing w:val="-13"/>
        </w:rPr>
        <w:t xml:space="preserve"> </w:t>
      </w:r>
      <w:r>
        <w:rPr>
          <w:spacing w:val="-5"/>
        </w:rPr>
        <w:t>разные</w:t>
      </w:r>
      <w:r>
        <w:rPr>
          <w:spacing w:val="-13"/>
        </w:rPr>
        <w:t xml:space="preserve"> </w:t>
      </w:r>
      <w:r>
        <w:rPr>
          <w:spacing w:val="-5"/>
        </w:rPr>
        <w:t>методы,</w:t>
      </w:r>
      <w:r>
        <w:rPr>
          <w:spacing w:val="-15"/>
        </w:rPr>
        <w:t xml:space="preserve"> </w:t>
      </w:r>
      <w:r>
        <w:rPr>
          <w:spacing w:val="-5"/>
        </w:rPr>
        <w:t>которые</w:t>
      </w:r>
      <w:r>
        <w:rPr>
          <w:spacing w:val="-15"/>
        </w:rPr>
        <w:t xml:space="preserve"> </w:t>
      </w:r>
      <w:r>
        <w:rPr>
          <w:spacing w:val="-5"/>
        </w:rPr>
        <w:t>разделяют</w:t>
      </w:r>
      <w:r>
        <w:rPr>
          <w:spacing w:val="-13"/>
        </w:rPr>
        <w:t xml:space="preserve"> </w:t>
      </w:r>
      <w:r>
        <w:rPr>
          <w:spacing w:val="-5"/>
        </w:rPr>
        <w:t>на</w:t>
      </w:r>
      <w:r>
        <w:rPr>
          <w:spacing w:val="-13"/>
        </w:rPr>
        <w:t xml:space="preserve"> </w:t>
      </w:r>
      <w:r>
        <w:rPr>
          <w:spacing w:val="-5"/>
        </w:rPr>
        <w:t>основные: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ind w:left="1268" w:hanging="170"/>
        <w:jc w:val="both"/>
        <w:rPr>
          <w:sz w:val="28"/>
        </w:rPr>
      </w:pPr>
      <w:r>
        <w:rPr>
          <w:sz w:val="28"/>
        </w:rPr>
        <w:t>расспрос</w:t>
      </w:r>
      <w:r>
        <w:rPr>
          <w:spacing w:val="-6"/>
          <w:sz w:val="28"/>
        </w:rPr>
        <w:t xml:space="preserve"> </w:t>
      </w:r>
      <w:r>
        <w:rPr>
          <w:sz w:val="28"/>
        </w:rPr>
        <w:t>больного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(сбор анамнеза);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before="3" w:line="322" w:lineRule="exact"/>
        <w:ind w:left="1268" w:hanging="170"/>
        <w:jc w:val="both"/>
        <w:rPr>
          <w:sz w:val="28"/>
        </w:rPr>
      </w:pPr>
      <w:r>
        <w:rPr>
          <w:sz w:val="28"/>
        </w:rPr>
        <w:t>расспрос</w:t>
      </w:r>
      <w:r>
        <w:rPr>
          <w:spacing w:val="-7"/>
          <w:sz w:val="28"/>
        </w:rPr>
        <w:t xml:space="preserve"> </w:t>
      </w:r>
      <w:r>
        <w:rPr>
          <w:sz w:val="28"/>
        </w:rPr>
        <w:t>близких</w:t>
      </w:r>
      <w:r>
        <w:rPr>
          <w:spacing w:val="-4"/>
          <w:sz w:val="28"/>
        </w:rPr>
        <w:t xml:space="preserve"> </w:t>
      </w:r>
      <w:r>
        <w:rPr>
          <w:sz w:val="28"/>
        </w:rPr>
        <w:t>родственников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больного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необходимости);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87"/>
        </w:tabs>
        <w:ind w:right="443" w:firstLine="566"/>
        <w:jc w:val="both"/>
        <w:rPr>
          <w:sz w:val="28"/>
        </w:rPr>
      </w:pPr>
      <w:r>
        <w:rPr>
          <w:sz w:val="28"/>
        </w:rPr>
        <w:t>осмотр (внешний осмотр, осмотр полости рта: преддверия полости рта и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 полости</w:t>
      </w:r>
      <w:r>
        <w:rPr>
          <w:spacing w:val="-3"/>
          <w:sz w:val="28"/>
        </w:rPr>
        <w:t xml:space="preserve"> </w:t>
      </w:r>
      <w:r>
        <w:rPr>
          <w:sz w:val="28"/>
        </w:rPr>
        <w:t>рта)</w:t>
      </w:r>
    </w:p>
    <w:p w:rsidR="00A719E6" w:rsidRDefault="00A719E6" w:rsidP="00A719E6">
      <w:pPr>
        <w:pStyle w:val="a3"/>
        <w:spacing w:line="321" w:lineRule="exact"/>
        <w:ind w:left="1099" w:firstLine="0"/>
      </w:pPr>
      <w:r>
        <w:t>и</w:t>
      </w:r>
      <w:r>
        <w:rPr>
          <w:spacing w:val="-5"/>
        </w:rPr>
        <w:t xml:space="preserve"> </w:t>
      </w:r>
      <w:r>
        <w:t>дополнительные</w:t>
      </w:r>
      <w:r>
        <w:rPr>
          <w:spacing w:val="-5"/>
        </w:rPr>
        <w:t xml:space="preserve"> </w:t>
      </w:r>
      <w:r>
        <w:t>(вспомогательные):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температурная</w:t>
      </w:r>
      <w:r>
        <w:rPr>
          <w:spacing w:val="-7"/>
          <w:sz w:val="28"/>
        </w:rPr>
        <w:t xml:space="preserve"> </w:t>
      </w:r>
      <w:r>
        <w:rPr>
          <w:sz w:val="28"/>
        </w:rPr>
        <w:t>диагностика;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электроодонтодиагностика</w:t>
      </w:r>
      <w:r>
        <w:rPr>
          <w:spacing w:val="-6"/>
          <w:sz w:val="28"/>
        </w:rPr>
        <w:t xml:space="preserve"> </w:t>
      </w:r>
      <w:r>
        <w:rPr>
          <w:sz w:val="28"/>
        </w:rPr>
        <w:t>(ЭОД);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ind w:left="1268" w:hanging="170"/>
        <w:rPr>
          <w:sz w:val="28"/>
        </w:rPr>
      </w:pPr>
      <w:r>
        <w:rPr>
          <w:sz w:val="28"/>
        </w:rPr>
        <w:t>электрометрическая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>диагностика;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before="2" w:line="322" w:lineRule="exact"/>
        <w:ind w:left="1268" w:hanging="170"/>
        <w:rPr>
          <w:sz w:val="28"/>
        </w:rPr>
      </w:pPr>
      <w:r>
        <w:rPr>
          <w:sz w:val="28"/>
        </w:rPr>
        <w:t>рентгенодиагностика;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лабораторные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методы;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функциональные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5"/>
          <w:sz w:val="28"/>
        </w:rPr>
        <w:t xml:space="preserve"> </w:t>
      </w:r>
      <w:r>
        <w:rPr>
          <w:sz w:val="28"/>
        </w:rPr>
        <w:t>исследования.</w:t>
      </w:r>
    </w:p>
    <w:p w:rsidR="00A719E6" w:rsidRDefault="00A719E6" w:rsidP="00A719E6">
      <w:pPr>
        <w:pStyle w:val="a3"/>
        <w:ind w:right="425"/>
        <w:rPr>
          <w:spacing w:val="-2"/>
        </w:rPr>
      </w:pPr>
    </w:p>
    <w:p w:rsidR="00A719E6" w:rsidRDefault="00A719E6" w:rsidP="00A719E6">
      <w:pPr>
        <w:pStyle w:val="a3"/>
        <w:ind w:right="425"/>
        <w:rPr>
          <w:spacing w:val="-2"/>
        </w:rPr>
      </w:pPr>
    </w:p>
    <w:p w:rsidR="00A719E6" w:rsidRPr="00A719E6" w:rsidRDefault="00A719E6" w:rsidP="003A2C6F">
      <w:pPr>
        <w:pStyle w:val="a3"/>
        <w:numPr>
          <w:ilvl w:val="0"/>
          <w:numId w:val="8"/>
        </w:numPr>
        <w:ind w:right="425"/>
        <w:rPr>
          <w:b/>
          <w:spacing w:val="-2"/>
        </w:rPr>
      </w:pPr>
      <w:r w:rsidRPr="00A719E6">
        <w:rPr>
          <w:b/>
          <w:spacing w:val="-2"/>
          <w:highlight w:val="yellow"/>
        </w:rPr>
        <w:t>ЖАЛОБЫ</w:t>
      </w:r>
    </w:p>
    <w:p w:rsidR="00A719E6" w:rsidRDefault="00A719E6" w:rsidP="00A719E6">
      <w:pPr>
        <w:pStyle w:val="a3"/>
        <w:ind w:right="425"/>
      </w:pPr>
      <w:r>
        <w:rPr>
          <w:spacing w:val="-2"/>
        </w:rPr>
        <w:t>Расспрос</w:t>
      </w:r>
      <w:r>
        <w:rPr>
          <w:spacing w:val="-15"/>
        </w:rPr>
        <w:t xml:space="preserve"> </w:t>
      </w:r>
      <w:r>
        <w:rPr>
          <w:spacing w:val="-2"/>
        </w:rPr>
        <w:t>начинают</w:t>
      </w:r>
      <w:r>
        <w:rPr>
          <w:spacing w:val="-15"/>
        </w:rPr>
        <w:t xml:space="preserve"> </w:t>
      </w:r>
      <w:r>
        <w:rPr>
          <w:spacing w:val="-2"/>
        </w:rPr>
        <w:t>с</w:t>
      </w:r>
      <w:r>
        <w:rPr>
          <w:spacing w:val="-13"/>
        </w:rPr>
        <w:t xml:space="preserve"> </w:t>
      </w:r>
      <w:r>
        <w:rPr>
          <w:spacing w:val="-2"/>
        </w:rPr>
        <w:t>выяснения</w:t>
      </w:r>
      <w:r>
        <w:rPr>
          <w:spacing w:val="-14"/>
        </w:rPr>
        <w:t xml:space="preserve"> </w:t>
      </w:r>
      <w:r>
        <w:rPr>
          <w:spacing w:val="-1"/>
        </w:rPr>
        <w:t>жалоб,</w:t>
      </w:r>
      <w:r>
        <w:rPr>
          <w:spacing w:val="-15"/>
        </w:rPr>
        <w:t xml:space="preserve"> </w:t>
      </w:r>
      <w:r>
        <w:rPr>
          <w:spacing w:val="-1"/>
        </w:rPr>
        <w:t>которые</w:t>
      </w:r>
      <w:r>
        <w:rPr>
          <w:spacing w:val="-14"/>
        </w:rPr>
        <w:t xml:space="preserve"> </w:t>
      </w:r>
      <w:r>
        <w:rPr>
          <w:spacing w:val="-1"/>
        </w:rPr>
        <w:t>нередко</w:t>
      </w:r>
      <w:r>
        <w:rPr>
          <w:spacing w:val="-14"/>
        </w:rPr>
        <w:t xml:space="preserve"> </w:t>
      </w:r>
      <w:r>
        <w:rPr>
          <w:spacing w:val="-1"/>
        </w:rPr>
        <w:t>позволяют</w:t>
      </w:r>
      <w:r>
        <w:rPr>
          <w:spacing w:val="-15"/>
        </w:rPr>
        <w:t xml:space="preserve"> </w:t>
      </w:r>
      <w:r>
        <w:rPr>
          <w:spacing w:val="-1"/>
        </w:rPr>
        <w:t>сразу</w:t>
      </w:r>
      <w:r>
        <w:rPr>
          <w:spacing w:val="-15"/>
        </w:rPr>
        <w:t xml:space="preserve"> </w:t>
      </w:r>
      <w:r>
        <w:rPr>
          <w:spacing w:val="-1"/>
        </w:rPr>
        <w:t>за-</w:t>
      </w:r>
      <w:r>
        <w:rPr>
          <w:spacing w:val="-67"/>
        </w:rPr>
        <w:t xml:space="preserve"> </w:t>
      </w:r>
      <w:r>
        <w:rPr>
          <w:spacing w:val="-4"/>
        </w:rPr>
        <w:t>подозрить</w:t>
      </w:r>
      <w:r>
        <w:rPr>
          <w:spacing w:val="-14"/>
        </w:rPr>
        <w:t xml:space="preserve"> </w:t>
      </w:r>
      <w:r>
        <w:rPr>
          <w:spacing w:val="-4"/>
        </w:rPr>
        <w:t>то</w:t>
      </w:r>
      <w:r>
        <w:rPr>
          <w:spacing w:val="-11"/>
        </w:rPr>
        <w:t xml:space="preserve"> </w:t>
      </w:r>
      <w:r>
        <w:rPr>
          <w:spacing w:val="-4"/>
        </w:rPr>
        <w:t>или</w:t>
      </w:r>
      <w:r>
        <w:rPr>
          <w:spacing w:val="-12"/>
        </w:rPr>
        <w:t xml:space="preserve"> </w:t>
      </w:r>
      <w:r>
        <w:rPr>
          <w:spacing w:val="-4"/>
        </w:rPr>
        <w:t>иное</w:t>
      </w:r>
      <w:r>
        <w:rPr>
          <w:spacing w:val="-13"/>
        </w:rPr>
        <w:t xml:space="preserve"> </w:t>
      </w:r>
      <w:r>
        <w:rPr>
          <w:spacing w:val="-4"/>
        </w:rPr>
        <w:t>заболевание.</w:t>
      </w:r>
      <w:r>
        <w:rPr>
          <w:spacing w:val="-13"/>
        </w:rPr>
        <w:t xml:space="preserve"> </w:t>
      </w:r>
      <w:r>
        <w:rPr>
          <w:spacing w:val="-4"/>
        </w:rPr>
        <w:t>Можно</w:t>
      </w:r>
      <w:r>
        <w:rPr>
          <w:spacing w:val="-11"/>
        </w:rPr>
        <w:t xml:space="preserve"> </w:t>
      </w:r>
      <w:r>
        <w:rPr>
          <w:spacing w:val="-3"/>
        </w:rPr>
        <w:t>задавать</w:t>
      </w:r>
      <w:r>
        <w:rPr>
          <w:spacing w:val="-12"/>
        </w:rPr>
        <w:t xml:space="preserve"> </w:t>
      </w:r>
      <w:r>
        <w:rPr>
          <w:spacing w:val="-3"/>
        </w:rPr>
        <w:t>вопросы,</w:t>
      </w:r>
      <w:r>
        <w:rPr>
          <w:spacing w:val="-11"/>
        </w:rPr>
        <w:t xml:space="preserve"> </w:t>
      </w:r>
      <w:r>
        <w:rPr>
          <w:spacing w:val="-3"/>
        </w:rPr>
        <w:t>но</w:t>
      </w:r>
      <w:r>
        <w:rPr>
          <w:spacing w:val="-11"/>
        </w:rPr>
        <w:t xml:space="preserve"> </w:t>
      </w:r>
      <w:r>
        <w:rPr>
          <w:spacing w:val="-3"/>
        </w:rPr>
        <w:t>лучше</w:t>
      </w:r>
      <w:r>
        <w:rPr>
          <w:spacing w:val="-13"/>
        </w:rPr>
        <w:t xml:space="preserve"> </w:t>
      </w:r>
      <w:r>
        <w:rPr>
          <w:spacing w:val="-3"/>
        </w:rPr>
        <w:t>попросить</w:t>
      </w:r>
      <w:r>
        <w:rPr>
          <w:spacing w:val="-68"/>
        </w:rPr>
        <w:t xml:space="preserve"> </w:t>
      </w:r>
      <w:r>
        <w:rPr>
          <w:spacing w:val="-2"/>
        </w:rPr>
        <w:t>больного</w:t>
      </w:r>
      <w:r>
        <w:rPr>
          <w:spacing w:val="-12"/>
        </w:rPr>
        <w:t xml:space="preserve"> </w:t>
      </w:r>
      <w:r>
        <w:rPr>
          <w:spacing w:val="-2"/>
        </w:rPr>
        <w:t>рассказать,</w:t>
      </w:r>
      <w:r>
        <w:rPr>
          <w:spacing w:val="-13"/>
        </w:rPr>
        <w:t xml:space="preserve"> </w:t>
      </w:r>
      <w:r>
        <w:rPr>
          <w:spacing w:val="-2"/>
        </w:rPr>
        <w:t>что</w:t>
      </w:r>
      <w:r>
        <w:rPr>
          <w:spacing w:val="-12"/>
        </w:rPr>
        <w:t xml:space="preserve"> </w:t>
      </w:r>
      <w:r>
        <w:rPr>
          <w:spacing w:val="-2"/>
        </w:rPr>
        <w:t>его</w:t>
      </w:r>
      <w:r>
        <w:rPr>
          <w:spacing w:val="-14"/>
        </w:rPr>
        <w:t xml:space="preserve"> </w:t>
      </w:r>
      <w:r>
        <w:rPr>
          <w:spacing w:val="-2"/>
        </w:rPr>
        <w:t>беспокоит</w:t>
      </w:r>
      <w:r>
        <w:rPr>
          <w:spacing w:val="-13"/>
        </w:rPr>
        <w:t xml:space="preserve"> </w:t>
      </w:r>
      <w:r>
        <w:rPr>
          <w:spacing w:val="-2"/>
        </w:rPr>
        <w:t>в</w:t>
      </w:r>
      <w:r>
        <w:rPr>
          <w:spacing w:val="-13"/>
        </w:rPr>
        <w:t xml:space="preserve"> </w:t>
      </w:r>
      <w:r>
        <w:rPr>
          <w:spacing w:val="-2"/>
        </w:rPr>
        <w:t>данный</w:t>
      </w:r>
      <w:r>
        <w:rPr>
          <w:spacing w:val="-14"/>
        </w:rPr>
        <w:t xml:space="preserve"> </w:t>
      </w:r>
      <w:r>
        <w:rPr>
          <w:spacing w:val="-2"/>
        </w:rPr>
        <w:t>момент,</w:t>
      </w:r>
      <w:r>
        <w:rPr>
          <w:spacing w:val="-15"/>
        </w:rPr>
        <w:t xml:space="preserve"> </w:t>
      </w:r>
      <w:r>
        <w:rPr>
          <w:spacing w:val="-2"/>
        </w:rPr>
        <w:t>каковы</w:t>
      </w:r>
      <w:r>
        <w:rPr>
          <w:spacing w:val="-14"/>
        </w:rPr>
        <w:t xml:space="preserve"> </w:t>
      </w:r>
      <w:r>
        <w:rPr>
          <w:spacing w:val="-2"/>
        </w:rPr>
        <w:t>первые</w:t>
      </w:r>
      <w:r>
        <w:rPr>
          <w:spacing w:val="-15"/>
        </w:rPr>
        <w:t xml:space="preserve"> </w:t>
      </w:r>
      <w:r>
        <w:rPr>
          <w:spacing w:val="-2"/>
        </w:rPr>
        <w:t>проявле-</w:t>
      </w:r>
      <w:r>
        <w:rPr>
          <w:spacing w:val="-67"/>
        </w:rPr>
        <w:t xml:space="preserve"> </w:t>
      </w:r>
      <w:r>
        <w:rPr>
          <w:spacing w:val="-3"/>
        </w:rPr>
        <w:t>ния</w:t>
      </w:r>
      <w:r>
        <w:rPr>
          <w:spacing w:val="-14"/>
        </w:rPr>
        <w:t xml:space="preserve"> </w:t>
      </w:r>
      <w:r>
        <w:rPr>
          <w:spacing w:val="-3"/>
        </w:rPr>
        <w:t>болезни,</w:t>
      </w:r>
      <w:r>
        <w:rPr>
          <w:spacing w:val="-15"/>
        </w:rPr>
        <w:t xml:space="preserve"> </w:t>
      </w:r>
      <w:r>
        <w:rPr>
          <w:spacing w:val="-3"/>
        </w:rPr>
        <w:t>причины</w:t>
      </w:r>
      <w:r>
        <w:rPr>
          <w:spacing w:val="-13"/>
        </w:rPr>
        <w:t xml:space="preserve"> </w:t>
      </w:r>
      <w:r>
        <w:rPr>
          <w:spacing w:val="-3"/>
        </w:rPr>
        <w:t>возникновения</w:t>
      </w:r>
      <w:r>
        <w:rPr>
          <w:spacing w:val="-13"/>
        </w:rPr>
        <w:t xml:space="preserve"> </w:t>
      </w:r>
      <w:r>
        <w:rPr>
          <w:spacing w:val="-3"/>
        </w:rPr>
        <w:t>и</w:t>
      </w:r>
      <w:r>
        <w:rPr>
          <w:spacing w:val="-12"/>
        </w:rPr>
        <w:t xml:space="preserve"> </w:t>
      </w:r>
      <w:r>
        <w:rPr>
          <w:spacing w:val="-3"/>
        </w:rPr>
        <w:t>усиления</w:t>
      </w:r>
      <w:r>
        <w:rPr>
          <w:spacing w:val="-14"/>
        </w:rPr>
        <w:t xml:space="preserve"> </w:t>
      </w:r>
      <w:r>
        <w:rPr>
          <w:spacing w:val="-3"/>
        </w:rPr>
        <w:t>боли.</w:t>
      </w:r>
      <w:r>
        <w:rPr>
          <w:spacing w:val="-12"/>
        </w:rPr>
        <w:t xml:space="preserve"> </w:t>
      </w:r>
      <w:r>
        <w:rPr>
          <w:spacing w:val="-2"/>
        </w:rPr>
        <w:t>Большое</w:t>
      </w:r>
      <w:r>
        <w:rPr>
          <w:spacing w:val="-14"/>
        </w:rPr>
        <w:t xml:space="preserve"> </w:t>
      </w:r>
      <w:r>
        <w:rPr>
          <w:spacing w:val="-2"/>
        </w:rPr>
        <w:t>количество</w:t>
      </w:r>
      <w:r>
        <w:rPr>
          <w:spacing w:val="-13"/>
        </w:rPr>
        <w:t xml:space="preserve"> </w:t>
      </w:r>
      <w:r>
        <w:rPr>
          <w:spacing w:val="-2"/>
        </w:rPr>
        <w:t>попу-</w:t>
      </w:r>
      <w:r>
        <w:rPr>
          <w:spacing w:val="-67"/>
        </w:rPr>
        <w:t xml:space="preserve"> </w:t>
      </w:r>
      <w:r>
        <w:rPr>
          <w:spacing w:val="-6"/>
        </w:rPr>
        <w:t xml:space="preserve">лярной медицинской литературы и </w:t>
      </w:r>
      <w:r>
        <w:rPr>
          <w:spacing w:val="-5"/>
        </w:rPr>
        <w:t>реклама делают пациентов информированными,</w:t>
      </w:r>
      <w:r>
        <w:rPr>
          <w:spacing w:val="-68"/>
        </w:rPr>
        <w:t xml:space="preserve"> </w:t>
      </w:r>
      <w:r>
        <w:rPr>
          <w:spacing w:val="-4"/>
        </w:rPr>
        <w:t>и</w:t>
      </w:r>
      <w:r>
        <w:rPr>
          <w:spacing w:val="-13"/>
        </w:rPr>
        <w:t xml:space="preserve"> </w:t>
      </w:r>
      <w:r>
        <w:rPr>
          <w:spacing w:val="-4"/>
        </w:rPr>
        <w:t>их</w:t>
      </w:r>
      <w:r>
        <w:rPr>
          <w:spacing w:val="-12"/>
        </w:rPr>
        <w:t xml:space="preserve"> </w:t>
      </w:r>
      <w:r>
        <w:rPr>
          <w:spacing w:val="-4"/>
        </w:rPr>
        <w:t>ответы</w:t>
      </w:r>
      <w:r>
        <w:rPr>
          <w:spacing w:val="-11"/>
        </w:rPr>
        <w:t xml:space="preserve"> </w:t>
      </w:r>
      <w:r>
        <w:rPr>
          <w:spacing w:val="-4"/>
        </w:rPr>
        <w:t>могут</w:t>
      </w:r>
      <w:r>
        <w:rPr>
          <w:spacing w:val="-11"/>
        </w:rPr>
        <w:t xml:space="preserve"> </w:t>
      </w:r>
      <w:r>
        <w:rPr>
          <w:spacing w:val="-4"/>
        </w:rPr>
        <w:t>быть</w:t>
      </w:r>
      <w:r>
        <w:rPr>
          <w:spacing w:val="-13"/>
        </w:rPr>
        <w:t xml:space="preserve"> </w:t>
      </w:r>
      <w:r>
        <w:rPr>
          <w:spacing w:val="-4"/>
        </w:rPr>
        <w:t>наполнены</w:t>
      </w:r>
      <w:r>
        <w:rPr>
          <w:spacing w:val="-10"/>
        </w:rPr>
        <w:t xml:space="preserve"> </w:t>
      </w:r>
      <w:r>
        <w:rPr>
          <w:spacing w:val="-4"/>
        </w:rPr>
        <w:t>диагнозами</w:t>
      </w:r>
      <w:r>
        <w:rPr>
          <w:spacing w:val="-14"/>
        </w:rPr>
        <w:t xml:space="preserve"> </w:t>
      </w:r>
      <w:r>
        <w:rPr>
          <w:spacing w:val="-4"/>
        </w:rPr>
        <w:t>различных</w:t>
      </w:r>
      <w:r>
        <w:rPr>
          <w:spacing w:val="-10"/>
        </w:rPr>
        <w:t xml:space="preserve"> </w:t>
      </w:r>
      <w:r>
        <w:rPr>
          <w:spacing w:val="-3"/>
        </w:rPr>
        <w:t>заболеваний.</w:t>
      </w:r>
      <w:r>
        <w:rPr>
          <w:spacing w:val="-13"/>
        </w:rPr>
        <w:t xml:space="preserve"> </w:t>
      </w:r>
      <w:r>
        <w:rPr>
          <w:spacing w:val="-3"/>
        </w:rPr>
        <w:t>Здесь</w:t>
      </w:r>
      <w:r>
        <w:rPr>
          <w:spacing w:val="-12"/>
        </w:rPr>
        <w:t xml:space="preserve"> </w:t>
      </w:r>
      <w:r>
        <w:rPr>
          <w:spacing w:val="-3"/>
        </w:rPr>
        <w:t>важ-</w:t>
      </w:r>
      <w:r>
        <w:rPr>
          <w:spacing w:val="-68"/>
        </w:rPr>
        <w:t xml:space="preserve"> </w:t>
      </w:r>
      <w:r>
        <w:rPr>
          <w:spacing w:val="-6"/>
        </w:rPr>
        <w:t>ны</w:t>
      </w:r>
      <w:r>
        <w:rPr>
          <w:spacing w:val="-14"/>
        </w:rPr>
        <w:t xml:space="preserve"> </w:t>
      </w:r>
      <w:r>
        <w:rPr>
          <w:spacing w:val="-6"/>
        </w:rPr>
        <w:t>не</w:t>
      </w:r>
      <w:r>
        <w:rPr>
          <w:spacing w:val="-15"/>
        </w:rPr>
        <w:t xml:space="preserve"> </w:t>
      </w:r>
      <w:r>
        <w:rPr>
          <w:spacing w:val="-6"/>
        </w:rPr>
        <w:t>диагнозы</w:t>
      </w:r>
      <w:r>
        <w:rPr>
          <w:spacing w:val="-12"/>
        </w:rPr>
        <w:t xml:space="preserve"> </w:t>
      </w:r>
      <w:r>
        <w:rPr>
          <w:spacing w:val="-6"/>
        </w:rPr>
        <w:t>заболеваний,</w:t>
      </w:r>
      <w:r>
        <w:rPr>
          <w:spacing w:val="-13"/>
        </w:rPr>
        <w:t xml:space="preserve"> </w:t>
      </w:r>
      <w:r>
        <w:rPr>
          <w:spacing w:val="-5"/>
        </w:rPr>
        <w:t>а</w:t>
      </w:r>
      <w:r>
        <w:rPr>
          <w:spacing w:val="-13"/>
        </w:rPr>
        <w:t xml:space="preserve"> </w:t>
      </w:r>
      <w:r>
        <w:rPr>
          <w:spacing w:val="-5"/>
        </w:rPr>
        <w:t>субъективные</w:t>
      </w:r>
      <w:r>
        <w:rPr>
          <w:spacing w:val="-15"/>
        </w:rPr>
        <w:t xml:space="preserve"> </w:t>
      </w:r>
      <w:r>
        <w:rPr>
          <w:spacing w:val="-5"/>
        </w:rPr>
        <w:t>ощущения.</w:t>
      </w:r>
    </w:p>
    <w:p w:rsidR="00A719E6" w:rsidRDefault="00A719E6" w:rsidP="00A719E6">
      <w:pPr>
        <w:pStyle w:val="a3"/>
        <w:ind w:right="429"/>
      </w:pPr>
      <w:r>
        <w:t>По</w:t>
      </w:r>
      <w:r>
        <w:rPr>
          <w:spacing w:val="1"/>
        </w:rPr>
        <w:t xml:space="preserve"> </w:t>
      </w:r>
      <w:r>
        <w:t>информативности</w:t>
      </w:r>
      <w:r>
        <w:rPr>
          <w:spacing w:val="1"/>
        </w:rPr>
        <w:t xml:space="preserve"> </w:t>
      </w:r>
      <w:r>
        <w:t>существуют</w:t>
      </w:r>
      <w:r>
        <w:rPr>
          <w:spacing w:val="1"/>
        </w:rPr>
        <w:t xml:space="preserve"> </w:t>
      </w:r>
      <w:r>
        <w:t>жалобы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второстепенные.</w:t>
      </w:r>
      <w:r>
        <w:rPr>
          <w:spacing w:val="-67"/>
        </w:rPr>
        <w:t xml:space="preserve"> </w:t>
      </w:r>
      <w:r>
        <w:t>Основные жалобы – важные симптомы заболевания, указывают в определенной</w:t>
      </w:r>
      <w:r>
        <w:rPr>
          <w:spacing w:val="-67"/>
        </w:rPr>
        <w:t xml:space="preserve"> </w:t>
      </w:r>
      <w:r>
        <w:t>степени на локализацию процесса. Второстепенные жалобы - ощущения паци-</w:t>
      </w:r>
      <w:r>
        <w:rPr>
          <w:spacing w:val="1"/>
        </w:rPr>
        <w:t xml:space="preserve"> </w:t>
      </w:r>
      <w:r>
        <w:t>ента, указывающие лишь на наличие заболевания без определенной специфич-</w:t>
      </w:r>
      <w:r>
        <w:rPr>
          <w:spacing w:val="1"/>
        </w:rPr>
        <w:t xml:space="preserve"> </w:t>
      </w:r>
      <w:r>
        <w:t>ности,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жалобы,</w:t>
      </w:r>
      <w:r>
        <w:rPr>
          <w:spacing w:val="-2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связаны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сопутствующим</w:t>
      </w:r>
      <w:r>
        <w:rPr>
          <w:spacing w:val="-1"/>
        </w:rPr>
        <w:t xml:space="preserve"> </w:t>
      </w:r>
      <w:r>
        <w:t>заболеванием.</w:t>
      </w:r>
    </w:p>
    <w:p w:rsidR="00A719E6" w:rsidRDefault="00A719E6" w:rsidP="00A719E6">
      <w:pPr>
        <w:pStyle w:val="a3"/>
        <w:spacing w:before="1"/>
        <w:ind w:left="1099" w:firstLine="0"/>
      </w:pPr>
      <w:r>
        <w:t>Жалобы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зависимости</w:t>
      </w:r>
      <w:r>
        <w:rPr>
          <w:spacing w:val="12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преимущественного</w:t>
      </w:r>
      <w:r>
        <w:rPr>
          <w:spacing w:val="14"/>
        </w:rPr>
        <w:t xml:space="preserve"> </w:t>
      </w:r>
      <w:r>
        <w:t>поражения</w:t>
      </w:r>
      <w:r>
        <w:rPr>
          <w:spacing w:val="12"/>
        </w:rPr>
        <w:t xml:space="preserve"> </w:t>
      </w:r>
      <w:r>
        <w:t>органов</w:t>
      </w:r>
      <w:r>
        <w:rPr>
          <w:spacing w:val="11"/>
        </w:rPr>
        <w:t xml:space="preserve"> </w:t>
      </w:r>
      <w:r>
        <w:lastRenderedPageBreak/>
        <w:t>полости</w:t>
      </w:r>
    </w:p>
    <w:p w:rsidR="00A719E6" w:rsidRDefault="00A719E6" w:rsidP="00A719E6">
      <w:pPr>
        <w:pStyle w:val="a3"/>
        <w:spacing w:line="321" w:lineRule="exact"/>
        <w:ind w:firstLine="0"/>
        <w:jc w:val="left"/>
      </w:pPr>
      <w:r>
        <w:t>рта: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73"/>
        </w:tabs>
        <w:ind w:left="1272" w:hanging="174"/>
        <w:rPr>
          <w:sz w:val="28"/>
        </w:rPr>
      </w:pPr>
      <w:r>
        <w:rPr>
          <w:sz w:val="28"/>
        </w:rPr>
        <w:t>жалобы</w:t>
      </w:r>
      <w:r>
        <w:rPr>
          <w:spacing w:val="-1"/>
          <w:sz w:val="28"/>
        </w:rPr>
        <w:t xml:space="preserve"> </w:t>
      </w:r>
      <w:r>
        <w:rPr>
          <w:sz w:val="28"/>
        </w:rPr>
        <w:t>отсутствуют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бессимптомное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"/>
          <w:sz w:val="28"/>
        </w:rPr>
        <w:t xml:space="preserve"> </w:t>
      </w:r>
      <w:r>
        <w:rPr>
          <w:sz w:val="28"/>
        </w:rPr>
        <w:t>характерно 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некоторых</w:t>
      </w:r>
    </w:p>
    <w:p w:rsidR="00A719E6" w:rsidRDefault="00A719E6" w:rsidP="00A719E6">
      <w:pPr>
        <w:pStyle w:val="a3"/>
        <w:spacing w:line="321" w:lineRule="exact"/>
        <w:ind w:firstLine="0"/>
      </w:pPr>
      <w:r>
        <w:t>стадий</w:t>
      </w:r>
      <w:r>
        <w:rPr>
          <w:spacing w:val="-3"/>
        </w:rPr>
        <w:t xml:space="preserve"> </w:t>
      </w:r>
      <w:r>
        <w:t>кариеса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хронического</w:t>
      </w:r>
      <w:r>
        <w:rPr>
          <w:spacing w:val="-1"/>
        </w:rPr>
        <w:t xml:space="preserve"> </w:t>
      </w:r>
      <w:r>
        <w:t>верхушечного</w:t>
      </w:r>
      <w:r>
        <w:rPr>
          <w:spacing w:val="-5"/>
        </w:rPr>
        <w:t xml:space="preserve"> </w:t>
      </w:r>
      <w:r>
        <w:t>периодонтита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стадии</w:t>
      </w:r>
      <w:r>
        <w:rPr>
          <w:spacing w:val="-2"/>
        </w:rPr>
        <w:t xml:space="preserve"> </w:t>
      </w:r>
      <w:r>
        <w:t>ремиссии;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309"/>
        </w:tabs>
        <w:spacing w:before="2"/>
        <w:ind w:right="438" w:firstLine="566"/>
        <w:jc w:val="both"/>
        <w:rPr>
          <w:sz w:val="28"/>
        </w:rPr>
      </w:pPr>
      <w:r>
        <w:rPr>
          <w:sz w:val="28"/>
        </w:rPr>
        <w:t>изменение положения, величины, формы и цвета зубов характерны 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некариозных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поражений твердых тканей зубов;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92"/>
        </w:tabs>
        <w:ind w:right="432" w:firstLine="566"/>
        <w:jc w:val="both"/>
        <w:rPr>
          <w:sz w:val="28"/>
        </w:rPr>
      </w:pPr>
      <w:r>
        <w:rPr>
          <w:sz w:val="28"/>
        </w:rPr>
        <w:t>неприятные ощущения, связанные с жеванием - попадание пищи в меж-</w:t>
      </w:r>
      <w:r>
        <w:rPr>
          <w:spacing w:val="1"/>
          <w:sz w:val="28"/>
        </w:rPr>
        <w:t xml:space="preserve"> </w:t>
      </w:r>
      <w:r>
        <w:rPr>
          <w:sz w:val="28"/>
        </w:rPr>
        <w:t>зубные промежутки, с наличием дефектов пломб или искусственных коронок,</w:t>
      </w:r>
      <w:r>
        <w:rPr>
          <w:spacing w:val="1"/>
          <w:sz w:val="28"/>
        </w:rPr>
        <w:t xml:space="preserve"> </w:t>
      </w:r>
      <w:r>
        <w:rPr>
          <w:sz w:val="28"/>
        </w:rPr>
        <w:t>дистопии зубов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подвижности;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1" w:lineRule="exact"/>
        <w:ind w:left="1268" w:hanging="170"/>
        <w:jc w:val="both"/>
        <w:rPr>
          <w:sz w:val="28"/>
        </w:rPr>
      </w:pPr>
      <w:r>
        <w:rPr>
          <w:sz w:val="28"/>
        </w:rPr>
        <w:t>боль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зубе:</w:t>
      </w:r>
    </w:p>
    <w:p w:rsidR="00A719E6" w:rsidRDefault="00A719E6" w:rsidP="003A2C6F">
      <w:pPr>
        <w:pStyle w:val="a7"/>
        <w:numPr>
          <w:ilvl w:val="0"/>
          <w:numId w:val="6"/>
        </w:numPr>
        <w:tabs>
          <w:tab w:val="left" w:pos="1311"/>
        </w:tabs>
        <w:spacing w:before="67"/>
        <w:ind w:right="432" w:firstLine="566"/>
        <w:jc w:val="both"/>
        <w:rPr>
          <w:sz w:val="28"/>
        </w:rPr>
      </w:pPr>
      <w:r>
        <w:rPr>
          <w:sz w:val="28"/>
        </w:rPr>
        <w:t>боль от температурных (холодное, горячее), химических (кислое, слад-</w:t>
      </w:r>
      <w:r>
        <w:rPr>
          <w:spacing w:val="1"/>
          <w:sz w:val="28"/>
        </w:rPr>
        <w:t xml:space="preserve"> </w:t>
      </w:r>
      <w:r>
        <w:rPr>
          <w:sz w:val="28"/>
        </w:rPr>
        <w:t>кое) и механических раздражителей, проходящая после их устранения (харак-</w:t>
      </w:r>
      <w:r>
        <w:rPr>
          <w:spacing w:val="1"/>
          <w:sz w:val="28"/>
        </w:rPr>
        <w:t xml:space="preserve"> </w:t>
      </w:r>
      <w:r>
        <w:rPr>
          <w:sz w:val="28"/>
        </w:rPr>
        <w:t>терна</w:t>
      </w:r>
      <w:r>
        <w:rPr>
          <w:spacing w:val="-1"/>
          <w:sz w:val="28"/>
        </w:rPr>
        <w:t xml:space="preserve"> </w:t>
      </w:r>
      <w:r>
        <w:rPr>
          <w:sz w:val="28"/>
        </w:rPr>
        <w:t>для кариеса зубов);</w:t>
      </w:r>
    </w:p>
    <w:p w:rsidR="00A719E6" w:rsidRDefault="00A719E6" w:rsidP="003A2C6F">
      <w:pPr>
        <w:pStyle w:val="a7"/>
        <w:numPr>
          <w:ilvl w:val="0"/>
          <w:numId w:val="6"/>
        </w:numPr>
        <w:tabs>
          <w:tab w:val="left" w:pos="1292"/>
        </w:tabs>
        <w:spacing w:before="2"/>
        <w:ind w:right="431" w:firstLine="566"/>
        <w:jc w:val="both"/>
        <w:rPr>
          <w:sz w:val="28"/>
        </w:rPr>
      </w:pPr>
      <w:r>
        <w:rPr>
          <w:sz w:val="28"/>
        </w:rPr>
        <w:t>боль в зубе от любых раздражителей, сохраняющаяся после их устране-</w:t>
      </w:r>
      <w:r>
        <w:rPr>
          <w:spacing w:val="1"/>
          <w:sz w:val="28"/>
        </w:rPr>
        <w:t xml:space="preserve"> </w:t>
      </w:r>
      <w:r>
        <w:rPr>
          <w:sz w:val="28"/>
        </w:rPr>
        <w:t>ния, самопроизвольная боль, приступообразная, в определенное время суток, с</w:t>
      </w:r>
      <w:r>
        <w:rPr>
          <w:spacing w:val="1"/>
          <w:sz w:val="28"/>
        </w:rPr>
        <w:t xml:space="preserve"> </w:t>
      </w:r>
      <w:r>
        <w:rPr>
          <w:sz w:val="28"/>
        </w:rPr>
        <w:t>иррадиацией по ходу ветвей тройничного нерва или без нее – воспаление пуль-</w:t>
      </w:r>
      <w:r>
        <w:rPr>
          <w:spacing w:val="1"/>
          <w:sz w:val="28"/>
        </w:rPr>
        <w:t xml:space="preserve"> </w:t>
      </w:r>
      <w:r>
        <w:rPr>
          <w:sz w:val="28"/>
        </w:rPr>
        <w:t>пы</w:t>
      </w:r>
      <w:r>
        <w:rPr>
          <w:spacing w:val="-1"/>
          <w:sz w:val="28"/>
        </w:rPr>
        <w:t xml:space="preserve"> </w:t>
      </w:r>
      <w:r>
        <w:rPr>
          <w:sz w:val="28"/>
        </w:rPr>
        <w:t>зуба,</w:t>
      </w:r>
      <w:r>
        <w:rPr>
          <w:spacing w:val="-1"/>
          <w:sz w:val="28"/>
        </w:rPr>
        <w:t xml:space="preserve"> </w:t>
      </w:r>
      <w:r>
        <w:rPr>
          <w:sz w:val="28"/>
        </w:rPr>
        <w:t>невралгия;</w:t>
      </w:r>
    </w:p>
    <w:p w:rsidR="00A719E6" w:rsidRDefault="00A719E6" w:rsidP="003A2C6F">
      <w:pPr>
        <w:pStyle w:val="a7"/>
        <w:numPr>
          <w:ilvl w:val="0"/>
          <w:numId w:val="6"/>
        </w:numPr>
        <w:tabs>
          <w:tab w:val="left" w:pos="1273"/>
        </w:tabs>
        <w:spacing w:before="1"/>
        <w:ind w:right="439" w:firstLine="566"/>
        <w:jc w:val="both"/>
        <w:rPr>
          <w:sz w:val="28"/>
        </w:rPr>
      </w:pPr>
      <w:r>
        <w:rPr>
          <w:sz w:val="28"/>
        </w:rPr>
        <w:t>боль в зубе разной интенсивности, возникающая или усиливающаяся при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нагрузке, -</w:t>
      </w:r>
      <w:r>
        <w:rPr>
          <w:spacing w:val="-2"/>
          <w:sz w:val="28"/>
        </w:rPr>
        <w:t xml:space="preserve"> </w:t>
      </w:r>
      <w:r>
        <w:rPr>
          <w:sz w:val="28"/>
        </w:rPr>
        <w:t>воспаление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периодонта,</w:t>
      </w:r>
      <w:r>
        <w:rPr>
          <w:spacing w:val="-3"/>
          <w:sz w:val="28"/>
        </w:rPr>
        <w:t xml:space="preserve"> </w:t>
      </w:r>
      <w:r>
        <w:rPr>
          <w:sz w:val="28"/>
        </w:rPr>
        <w:t>пародонта;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1" w:lineRule="exact"/>
        <w:ind w:left="1268" w:hanging="170"/>
        <w:jc w:val="both"/>
        <w:rPr>
          <w:sz w:val="28"/>
        </w:rPr>
      </w:pPr>
      <w:r>
        <w:rPr>
          <w:sz w:val="28"/>
        </w:rPr>
        <w:t>кровоточивость</w:t>
      </w:r>
      <w:r>
        <w:rPr>
          <w:spacing w:val="-4"/>
          <w:sz w:val="28"/>
        </w:rPr>
        <w:t xml:space="preserve"> </w:t>
      </w:r>
      <w:r>
        <w:rPr>
          <w:sz w:val="28"/>
        </w:rPr>
        <w:t>десен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воспаление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пародонта</w:t>
      </w:r>
      <w:r>
        <w:rPr>
          <w:spacing w:val="-6"/>
          <w:sz w:val="28"/>
        </w:rPr>
        <w:t xml:space="preserve"> </w:t>
      </w:r>
      <w:r>
        <w:rPr>
          <w:sz w:val="28"/>
        </w:rPr>
        <w:t>разной</w:t>
      </w:r>
      <w:r>
        <w:rPr>
          <w:spacing w:val="-3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-3"/>
          <w:sz w:val="28"/>
        </w:rPr>
        <w:t xml:space="preserve"> </w:t>
      </w:r>
      <w:r>
        <w:rPr>
          <w:sz w:val="28"/>
        </w:rPr>
        <w:t>тяжести;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321"/>
        </w:tabs>
        <w:ind w:right="436" w:firstLine="566"/>
        <w:jc w:val="both"/>
        <w:rPr>
          <w:sz w:val="28"/>
        </w:rPr>
      </w:pPr>
      <w:r>
        <w:rPr>
          <w:sz w:val="28"/>
        </w:rPr>
        <w:t>подвижность зубов – воспалительные заболевания пародонта, симптом</w:t>
      </w:r>
      <w:r>
        <w:rPr>
          <w:spacing w:val="1"/>
          <w:sz w:val="28"/>
        </w:rPr>
        <w:t xml:space="preserve"> </w:t>
      </w:r>
      <w:r>
        <w:rPr>
          <w:sz w:val="28"/>
        </w:rPr>
        <w:t>гипо-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авитаминоза,</w:t>
      </w:r>
      <w:r>
        <w:rPr>
          <w:spacing w:val="-2"/>
          <w:sz w:val="28"/>
        </w:rPr>
        <w:t xml:space="preserve"> </w:t>
      </w:r>
      <w:r>
        <w:rPr>
          <w:sz w:val="28"/>
        </w:rPr>
        <w:t>диабета,</w:t>
      </w:r>
      <w:r>
        <w:rPr>
          <w:spacing w:val="-3"/>
          <w:sz w:val="28"/>
        </w:rPr>
        <w:t xml:space="preserve"> </w:t>
      </w:r>
      <w:r>
        <w:rPr>
          <w:sz w:val="28"/>
        </w:rPr>
        <w:t>травмы,</w:t>
      </w:r>
      <w:r>
        <w:rPr>
          <w:spacing w:val="-2"/>
          <w:sz w:val="28"/>
        </w:rPr>
        <w:t xml:space="preserve"> </w:t>
      </w:r>
      <w:r>
        <w:rPr>
          <w:sz w:val="28"/>
        </w:rPr>
        <w:t>заболеваний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кроветворных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органов;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73"/>
        </w:tabs>
        <w:spacing w:line="242" w:lineRule="auto"/>
        <w:ind w:right="430" w:firstLine="566"/>
        <w:jc w:val="both"/>
        <w:rPr>
          <w:sz w:val="28"/>
        </w:rPr>
      </w:pPr>
      <w:r>
        <w:rPr>
          <w:sz w:val="28"/>
        </w:rPr>
        <w:t>боль в полости рта, невозможность приема пищи - заболевания слизистой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оболочки</w:t>
      </w:r>
      <w:r>
        <w:rPr>
          <w:spacing w:val="-1"/>
          <w:sz w:val="28"/>
        </w:rPr>
        <w:t xml:space="preserve"> </w:t>
      </w:r>
      <w:r>
        <w:rPr>
          <w:sz w:val="28"/>
        </w:rPr>
        <w:t>рта;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318"/>
        </w:tabs>
        <w:ind w:right="433" w:firstLine="566"/>
        <w:jc w:val="both"/>
        <w:rPr>
          <w:sz w:val="28"/>
        </w:rPr>
      </w:pPr>
      <w:r>
        <w:rPr>
          <w:sz w:val="28"/>
        </w:rPr>
        <w:t>сухость полости рта – заболевания слюнных желез, синдром Шегрена,</w:t>
      </w:r>
      <w:r>
        <w:rPr>
          <w:spacing w:val="1"/>
          <w:sz w:val="28"/>
        </w:rPr>
        <w:t xml:space="preserve"> </w:t>
      </w:r>
      <w:r>
        <w:rPr>
          <w:sz w:val="28"/>
        </w:rPr>
        <w:t>Костена;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306"/>
        </w:tabs>
        <w:ind w:right="433" w:firstLine="566"/>
        <w:jc w:val="both"/>
        <w:rPr>
          <w:sz w:val="28"/>
        </w:rPr>
      </w:pPr>
      <w:r>
        <w:rPr>
          <w:sz w:val="28"/>
        </w:rPr>
        <w:t>повышенное слюноотделение – гиперсаливация истинная (ящур, инток-</w:t>
      </w:r>
      <w:r>
        <w:rPr>
          <w:spacing w:val="1"/>
          <w:sz w:val="28"/>
        </w:rPr>
        <w:t xml:space="preserve"> </w:t>
      </w:r>
      <w:r>
        <w:rPr>
          <w:sz w:val="28"/>
        </w:rPr>
        <w:t>сикация солями меди), гиперсаливация ложная - ощущение избытка слюны при</w:t>
      </w:r>
      <w:r>
        <w:rPr>
          <w:spacing w:val="1"/>
          <w:sz w:val="28"/>
        </w:rPr>
        <w:t xml:space="preserve"> </w:t>
      </w:r>
      <w:r>
        <w:rPr>
          <w:sz w:val="28"/>
        </w:rPr>
        <w:t>затруднении</w:t>
      </w:r>
      <w:r>
        <w:rPr>
          <w:spacing w:val="-1"/>
          <w:sz w:val="28"/>
        </w:rPr>
        <w:t xml:space="preserve"> </w:t>
      </w:r>
      <w:r>
        <w:rPr>
          <w:sz w:val="28"/>
        </w:rPr>
        <w:t>глотания;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77"/>
        </w:tabs>
        <w:ind w:right="429" w:firstLine="566"/>
        <w:jc w:val="both"/>
        <w:rPr>
          <w:sz w:val="28"/>
        </w:rPr>
      </w:pPr>
      <w:r>
        <w:rPr>
          <w:sz w:val="28"/>
        </w:rPr>
        <w:t>неприятный запах изо рта – галитоз, появляется при воспалении десенно-</w:t>
      </w:r>
      <w:r>
        <w:rPr>
          <w:spacing w:val="1"/>
          <w:sz w:val="28"/>
        </w:rPr>
        <w:t xml:space="preserve"> </w:t>
      </w:r>
      <w:r>
        <w:rPr>
          <w:sz w:val="28"/>
        </w:rPr>
        <w:t>го края, наличии гнойного отделяемого из пародонтальных карманов, при забо-</w:t>
      </w:r>
      <w:r>
        <w:rPr>
          <w:spacing w:val="1"/>
          <w:sz w:val="28"/>
        </w:rPr>
        <w:t xml:space="preserve"> </w:t>
      </w:r>
      <w:r>
        <w:rPr>
          <w:sz w:val="28"/>
        </w:rPr>
        <w:t>леваниях слизистой оболочки полости рта, большом количестве разрушенных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зубов, низком уровне гигиены полости рта, при общесоматических заболевани-</w:t>
      </w:r>
      <w:r>
        <w:rPr>
          <w:spacing w:val="1"/>
          <w:sz w:val="28"/>
        </w:rPr>
        <w:t xml:space="preserve"> </w:t>
      </w:r>
      <w:r>
        <w:rPr>
          <w:sz w:val="28"/>
        </w:rPr>
        <w:t>ях и наличии хронического очага инфекции: хронического воспаления минда-</w:t>
      </w:r>
      <w:r>
        <w:rPr>
          <w:spacing w:val="1"/>
          <w:sz w:val="28"/>
        </w:rPr>
        <w:t xml:space="preserve"> </w:t>
      </w:r>
      <w:r>
        <w:rPr>
          <w:sz w:val="28"/>
        </w:rPr>
        <w:t>лин, болезней верхних дыхательных путей (озена, распад злокачественных об-</w:t>
      </w:r>
      <w:r>
        <w:rPr>
          <w:spacing w:val="1"/>
          <w:sz w:val="28"/>
        </w:rPr>
        <w:t xml:space="preserve"> </w:t>
      </w:r>
      <w:r>
        <w:rPr>
          <w:sz w:val="28"/>
        </w:rPr>
        <w:t>разований легких), заболеваний желудочно-кишечного тракта, нарушений об-</w:t>
      </w:r>
      <w:r>
        <w:rPr>
          <w:spacing w:val="1"/>
          <w:sz w:val="28"/>
        </w:rPr>
        <w:t xml:space="preserve"> </w:t>
      </w:r>
      <w:r>
        <w:rPr>
          <w:sz w:val="28"/>
        </w:rPr>
        <w:t>мена</w:t>
      </w:r>
      <w:r>
        <w:rPr>
          <w:spacing w:val="-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2"/>
          <w:sz w:val="28"/>
        </w:rPr>
        <w:t xml:space="preserve"> </w:t>
      </w:r>
      <w:r>
        <w:rPr>
          <w:sz w:val="28"/>
        </w:rPr>
        <w:t>(сахарный диабет,</w:t>
      </w:r>
      <w:r>
        <w:rPr>
          <w:spacing w:val="-2"/>
          <w:sz w:val="28"/>
        </w:rPr>
        <w:t xml:space="preserve"> </w:t>
      </w:r>
      <w:r>
        <w:rPr>
          <w:sz w:val="28"/>
        </w:rPr>
        <w:t>цинга);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345"/>
        </w:tabs>
        <w:ind w:right="435" w:firstLine="566"/>
        <w:jc w:val="both"/>
        <w:rPr>
          <w:sz w:val="28"/>
        </w:rPr>
      </w:pPr>
      <w:r>
        <w:rPr>
          <w:sz w:val="28"/>
        </w:rPr>
        <w:lastRenderedPageBreak/>
        <w:t>нарушение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вкуса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понижение,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извращение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вкусовых</w:t>
      </w:r>
      <w:r>
        <w:rPr>
          <w:spacing w:val="-67"/>
          <w:sz w:val="28"/>
        </w:rPr>
        <w:t xml:space="preserve"> </w:t>
      </w:r>
      <w:r>
        <w:rPr>
          <w:sz w:val="28"/>
        </w:rPr>
        <w:t>ощущений (следствие поражения центральной нервной системы или 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рецепторного аппарата).</w:t>
      </w:r>
    </w:p>
    <w:p w:rsidR="00A719E6" w:rsidRPr="00A719E6" w:rsidRDefault="00A719E6" w:rsidP="00A719E6">
      <w:pPr>
        <w:tabs>
          <w:tab w:val="left" w:pos="1345"/>
        </w:tabs>
        <w:ind w:right="435"/>
        <w:jc w:val="both"/>
        <w:rPr>
          <w:sz w:val="28"/>
        </w:rPr>
      </w:pPr>
    </w:p>
    <w:p w:rsidR="00A719E6" w:rsidRPr="00A719E6" w:rsidRDefault="00A719E6" w:rsidP="003A2C6F">
      <w:pPr>
        <w:pStyle w:val="a7"/>
        <w:numPr>
          <w:ilvl w:val="0"/>
          <w:numId w:val="8"/>
        </w:numPr>
        <w:tabs>
          <w:tab w:val="left" w:pos="1345"/>
        </w:tabs>
        <w:ind w:right="435"/>
        <w:jc w:val="both"/>
        <w:rPr>
          <w:b/>
          <w:sz w:val="28"/>
        </w:rPr>
      </w:pPr>
      <w:r w:rsidRPr="00A719E6">
        <w:rPr>
          <w:b/>
          <w:sz w:val="28"/>
          <w:highlight w:val="yellow"/>
        </w:rPr>
        <w:t>АНАМНЕЗ</w:t>
      </w:r>
    </w:p>
    <w:p w:rsidR="00A719E6" w:rsidRDefault="00A719E6" w:rsidP="00A719E6">
      <w:pPr>
        <w:pStyle w:val="a3"/>
        <w:ind w:right="426"/>
      </w:pPr>
      <w:r>
        <w:rPr>
          <w:spacing w:val="-6"/>
        </w:rPr>
        <w:t xml:space="preserve">Для диагностики важно знать, когда появились </w:t>
      </w:r>
      <w:r>
        <w:rPr>
          <w:spacing w:val="-5"/>
        </w:rPr>
        <w:t>симптомы заболевания, первые</w:t>
      </w:r>
      <w:r>
        <w:rPr>
          <w:spacing w:val="-67"/>
        </w:rPr>
        <w:t xml:space="preserve"> </w:t>
      </w:r>
      <w:r>
        <w:t>его проявления, с чем связано начало заболевания, возможные причины его воз-</w:t>
      </w:r>
      <w:r>
        <w:rPr>
          <w:spacing w:val="-67"/>
        </w:rPr>
        <w:t xml:space="preserve"> </w:t>
      </w:r>
      <w:r>
        <w:t>никновения; как протекало заболевание до момента обследования: усиление,</w:t>
      </w:r>
      <w:r>
        <w:rPr>
          <w:spacing w:val="1"/>
        </w:rPr>
        <w:t xml:space="preserve"> </w:t>
      </w:r>
      <w:r>
        <w:rPr>
          <w:spacing w:val="-1"/>
        </w:rPr>
        <w:t xml:space="preserve">ослабление или исчезновение ранее возникших или появление новых </w:t>
      </w:r>
      <w:r>
        <w:t>симптомов</w:t>
      </w:r>
      <w:r>
        <w:rPr>
          <w:spacing w:val="-67"/>
        </w:rPr>
        <w:t xml:space="preserve"> </w:t>
      </w:r>
      <w:r>
        <w:rPr>
          <w:spacing w:val="-6"/>
        </w:rPr>
        <w:t>заболевания,</w:t>
      </w:r>
      <w:r>
        <w:rPr>
          <w:spacing w:val="-13"/>
        </w:rPr>
        <w:t xml:space="preserve"> </w:t>
      </w:r>
      <w:r>
        <w:rPr>
          <w:spacing w:val="-6"/>
        </w:rPr>
        <w:t>обращался</w:t>
      </w:r>
      <w:r>
        <w:rPr>
          <w:spacing w:val="-10"/>
        </w:rPr>
        <w:t xml:space="preserve"> </w:t>
      </w:r>
      <w:r>
        <w:rPr>
          <w:spacing w:val="-5"/>
        </w:rPr>
        <w:t>ли</w:t>
      </w:r>
      <w:r>
        <w:rPr>
          <w:spacing w:val="-14"/>
        </w:rPr>
        <w:t xml:space="preserve"> </w:t>
      </w:r>
      <w:r>
        <w:rPr>
          <w:spacing w:val="-5"/>
        </w:rPr>
        <w:t>больной</w:t>
      </w:r>
      <w:r>
        <w:rPr>
          <w:spacing w:val="-12"/>
        </w:rPr>
        <w:t xml:space="preserve"> </w:t>
      </w:r>
      <w:r>
        <w:rPr>
          <w:spacing w:val="-5"/>
        </w:rPr>
        <w:t>ранее</w:t>
      </w:r>
      <w:r>
        <w:rPr>
          <w:spacing w:val="-13"/>
        </w:rPr>
        <w:t xml:space="preserve"> </w:t>
      </w:r>
      <w:r>
        <w:rPr>
          <w:spacing w:val="-5"/>
        </w:rPr>
        <w:t>к</w:t>
      </w:r>
      <w:r>
        <w:rPr>
          <w:spacing w:val="-13"/>
        </w:rPr>
        <w:t xml:space="preserve"> </w:t>
      </w:r>
      <w:r>
        <w:rPr>
          <w:spacing w:val="-5"/>
        </w:rPr>
        <w:t>врачу</w:t>
      </w:r>
      <w:r>
        <w:rPr>
          <w:spacing w:val="-14"/>
        </w:rPr>
        <w:t xml:space="preserve"> </w:t>
      </w:r>
      <w:r>
        <w:rPr>
          <w:spacing w:val="-5"/>
        </w:rPr>
        <w:t>для</w:t>
      </w:r>
      <w:r>
        <w:rPr>
          <w:spacing w:val="-12"/>
        </w:rPr>
        <w:t xml:space="preserve"> </w:t>
      </w:r>
      <w:r>
        <w:rPr>
          <w:spacing w:val="-5"/>
        </w:rPr>
        <w:t>лечения,</w:t>
      </w:r>
      <w:r>
        <w:rPr>
          <w:spacing w:val="-13"/>
        </w:rPr>
        <w:t xml:space="preserve"> </w:t>
      </w:r>
      <w:r>
        <w:rPr>
          <w:spacing w:val="-5"/>
        </w:rPr>
        <w:t>его</w:t>
      </w:r>
      <w:r>
        <w:rPr>
          <w:spacing w:val="-11"/>
        </w:rPr>
        <w:t xml:space="preserve"> </w:t>
      </w:r>
      <w:r>
        <w:rPr>
          <w:spacing w:val="-5"/>
        </w:rPr>
        <w:t>результаты.</w:t>
      </w:r>
    </w:p>
    <w:p w:rsidR="00A719E6" w:rsidRDefault="00A719E6" w:rsidP="00A719E6">
      <w:pPr>
        <w:pStyle w:val="a3"/>
        <w:ind w:right="427"/>
      </w:pPr>
      <w:r>
        <w:rPr>
          <w:spacing w:val="-2"/>
        </w:rPr>
        <w:t>При</w:t>
      </w:r>
      <w:r>
        <w:rPr>
          <w:spacing w:val="-14"/>
        </w:rPr>
        <w:t xml:space="preserve"> </w:t>
      </w:r>
      <w:r>
        <w:rPr>
          <w:spacing w:val="-2"/>
        </w:rPr>
        <w:t>описании</w:t>
      </w:r>
      <w:r>
        <w:rPr>
          <w:spacing w:val="-14"/>
        </w:rPr>
        <w:t xml:space="preserve"> </w:t>
      </w:r>
      <w:r>
        <w:rPr>
          <w:spacing w:val="-2"/>
        </w:rPr>
        <w:t>истории</w:t>
      </w:r>
      <w:r>
        <w:rPr>
          <w:spacing w:val="-14"/>
        </w:rPr>
        <w:t xml:space="preserve"> </w:t>
      </w:r>
      <w:r>
        <w:rPr>
          <w:spacing w:val="-2"/>
        </w:rPr>
        <w:t>заболевания</w:t>
      </w:r>
      <w:r>
        <w:rPr>
          <w:spacing w:val="-14"/>
        </w:rPr>
        <w:t xml:space="preserve"> </w:t>
      </w:r>
      <w:r>
        <w:rPr>
          <w:spacing w:val="-2"/>
        </w:rPr>
        <w:t>не</w:t>
      </w:r>
      <w:r>
        <w:rPr>
          <w:spacing w:val="-14"/>
        </w:rPr>
        <w:t xml:space="preserve"> </w:t>
      </w:r>
      <w:r>
        <w:rPr>
          <w:spacing w:val="-2"/>
        </w:rPr>
        <w:t>следует</w:t>
      </w:r>
      <w:r>
        <w:rPr>
          <w:spacing w:val="-15"/>
        </w:rPr>
        <w:t xml:space="preserve"> </w:t>
      </w:r>
      <w:r>
        <w:rPr>
          <w:spacing w:val="-2"/>
        </w:rPr>
        <w:t>использовать</w:t>
      </w:r>
      <w:r>
        <w:rPr>
          <w:spacing w:val="-13"/>
        </w:rPr>
        <w:t xml:space="preserve"> </w:t>
      </w:r>
      <w:r>
        <w:rPr>
          <w:spacing w:val="-1"/>
        </w:rPr>
        <w:t>фразы,</w:t>
      </w:r>
      <w:r>
        <w:rPr>
          <w:spacing w:val="-14"/>
        </w:rPr>
        <w:t xml:space="preserve"> </w:t>
      </w:r>
      <w:r>
        <w:rPr>
          <w:spacing w:val="-1"/>
        </w:rPr>
        <w:t>допусти-</w:t>
      </w:r>
      <w:r>
        <w:rPr>
          <w:spacing w:val="-68"/>
        </w:rPr>
        <w:t xml:space="preserve"> </w:t>
      </w:r>
      <w:r>
        <w:rPr>
          <w:spacing w:val="-6"/>
        </w:rPr>
        <w:t>мые</w:t>
      </w:r>
      <w:r>
        <w:rPr>
          <w:spacing w:val="-13"/>
        </w:rPr>
        <w:t xml:space="preserve"> </w:t>
      </w:r>
      <w:r>
        <w:rPr>
          <w:spacing w:val="-6"/>
        </w:rPr>
        <w:t>в</w:t>
      </w:r>
      <w:r>
        <w:rPr>
          <w:spacing w:val="-11"/>
        </w:rPr>
        <w:t xml:space="preserve"> </w:t>
      </w:r>
      <w:r>
        <w:rPr>
          <w:spacing w:val="-5"/>
        </w:rPr>
        <w:t>обиходной</w:t>
      </w:r>
      <w:r>
        <w:rPr>
          <w:spacing w:val="-12"/>
        </w:rPr>
        <w:t xml:space="preserve"> </w:t>
      </w:r>
      <w:r>
        <w:rPr>
          <w:spacing w:val="-5"/>
        </w:rPr>
        <w:t>речи</w:t>
      </w:r>
      <w:r>
        <w:rPr>
          <w:spacing w:val="-12"/>
        </w:rPr>
        <w:t xml:space="preserve"> </w:t>
      </w:r>
      <w:r>
        <w:rPr>
          <w:spacing w:val="-5"/>
        </w:rPr>
        <w:t>людей,</w:t>
      </w:r>
      <w:r>
        <w:rPr>
          <w:spacing w:val="-11"/>
        </w:rPr>
        <w:t xml:space="preserve"> </w:t>
      </w:r>
      <w:r>
        <w:rPr>
          <w:spacing w:val="-5"/>
        </w:rPr>
        <w:t>не</w:t>
      </w:r>
      <w:r>
        <w:rPr>
          <w:spacing w:val="-13"/>
        </w:rPr>
        <w:t xml:space="preserve"> </w:t>
      </w:r>
      <w:r>
        <w:rPr>
          <w:spacing w:val="-5"/>
        </w:rPr>
        <w:t>имеющих</w:t>
      </w:r>
      <w:r>
        <w:rPr>
          <w:spacing w:val="-12"/>
        </w:rPr>
        <w:t xml:space="preserve"> </w:t>
      </w:r>
      <w:r>
        <w:rPr>
          <w:spacing w:val="-5"/>
        </w:rPr>
        <w:t>отношения</w:t>
      </w:r>
      <w:r>
        <w:rPr>
          <w:spacing w:val="-12"/>
        </w:rPr>
        <w:t xml:space="preserve"> </w:t>
      </w:r>
      <w:r>
        <w:rPr>
          <w:spacing w:val="-5"/>
        </w:rPr>
        <w:t>к</w:t>
      </w:r>
      <w:r>
        <w:rPr>
          <w:spacing w:val="-10"/>
        </w:rPr>
        <w:t xml:space="preserve"> </w:t>
      </w:r>
      <w:r>
        <w:rPr>
          <w:spacing w:val="-5"/>
        </w:rPr>
        <w:t>медицине.</w:t>
      </w:r>
      <w:r>
        <w:rPr>
          <w:spacing w:val="-13"/>
        </w:rPr>
        <w:t xml:space="preserve"> </w:t>
      </w:r>
      <w:r>
        <w:rPr>
          <w:spacing w:val="-5"/>
        </w:rPr>
        <w:t>В</w:t>
      </w:r>
      <w:r>
        <w:rPr>
          <w:spacing w:val="-10"/>
        </w:rPr>
        <w:t xml:space="preserve"> </w:t>
      </w:r>
      <w:r>
        <w:rPr>
          <w:spacing w:val="-5"/>
        </w:rPr>
        <w:t>таких</w:t>
      </w:r>
      <w:r>
        <w:rPr>
          <w:spacing w:val="-12"/>
        </w:rPr>
        <w:t xml:space="preserve"> </w:t>
      </w:r>
      <w:r>
        <w:rPr>
          <w:spacing w:val="-5"/>
        </w:rPr>
        <w:t>случаях</w:t>
      </w:r>
      <w:r>
        <w:rPr>
          <w:spacing w:val="-68"/>
        </w:rPr>
        <w:t xml:space="preserve"> </w:t>
      </w:r>
      <w:r>
        <w:rPr>
          <w:spacing w:val="-6"/>
        </w:rPr>
        <w:t>слова</w:t>
      </w:r>
      <w:r>
        <w:rPr>
          <w:spacing w:val="-13"/>
        </w:rPr>
        <w:t xml:space="preserve"> </w:t>
      </w:r>
      <w:r>
        <w:rPr>
          <w:spacing w:val="-6"/>
        </w:rPr>
        <w:t>заключают</w:t>
      </w:r>
      <w:r>
        <w:rPr>
          <w:spacing w:val="-11"/>
        </w:rPr>
        <w:t xml:space="preserve"> </w:t>
      </w:r>
      <w:r>
        <w:rPr>
          <w:spacing w:val="-6"/>
        </w:rPr>
        <w:t>в</w:t>
      </w:r>
      <w:r>
        <w:rPr>
          <w:spacing w:val="-14"/>
        </w:rPr>
        <w:t xml:space="preserve"> </w:t>
      </w:r>
      <w:r>
        <w:rPr>
          <w:spacing w:val="-6"/>
        </w:rPr>
        <w:t>кавычки,</w:t>
      </w:r>
      <w:r>
        <w:rPr>
          <w:spacing w:val="-16"/>
        </w:rPr>
        <w:t xml:space="preserve"> </w:t>
      </w:r>
      <w:r>
        <w:rPr>
          <w:spacing w:val="-5"/>
        </w:rPr>
        <w:t>для</w:t>
      </w:r>
      <w:r>
        <w:rPr>
          <w:spacing w:val="-13"/>
        </w:rPr>
        <w:t xml:space="preserve"> </w:t>
      </w:r>
      <w:r>
        <w:rPr>
          <w:spacing w:val="-5"/>
        </w:rPr>
        <w:t>обозначения,</w:t>
      </w:r>
      <w:r>
        <w:rPr>
          <w:spacing w:val="-12"/>
        </w:rPr>
        <w:t xml:space="preserve"> </w:t>
      </w:r>
      <w:r>
        <w:rPr>
          <w:spacing w:val="-5"/>
        </w:rPr>
        <w:t>что</w:t>
      </w:r>
      <w:r>
        <w:rPr>
          <w:spacing w:val="-12"/>
        </w:rPr>
        <w:t xml:space="preserve"> </w:t>
      </w:r>
      <w:r>
        <w:rPr>
          <w:spacing w:val="-5"/>
        </w:rPr>
        <w:t>они</w:t>
      </w:r>
      <w:r>
        <w:rPr>
          <w:spacing w:val="-14"/>
        </w:rPr>
        <w:t xml:space="preserve"> </w:t>
      </w:r>
      <w:r>
        <w:rPr>
          <w:spacing w:val="-5"/>
        </w:rPr>
        <w:t>принадлежат</w:t>
      </w:r>
      <w:r>
        <w:rPr>
          <w:spacing w:val="-13"/>
        </w:rPr>
        <w:t xml:space="preserve"> </w:t>
      </w:r>
      <w:r>
        <w:rPr>
          <w:spacing w:val="-5"/>
        </w:rPr>
        <w:t>пациенту.</w:t>
      </w:r>
    </w:p>
    <w:p w:rsidR="00A719E6" w:rsidRDefault="00A719E6" w:rsidP="00A719E6">
      <w:pPr>
        <w:pStyle w:val="a3"/>
        <w:ind w:right="435"/>
      </w:pPr>
      <w:r>
        <w:t>Перенесенные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сопутствующие</w:t>
      </w:r>
      <w:r>
        <w:rPr>
          <w:spacing w:val="1"/>
        </w:rPr>
        <w:t xml:space="preserve"> </w:t>
      </w:r>
      <w:r>
        <w:t>заболевания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значение;</w:t>
      </w:r>
      <w:r>
        <w:rPr>
          <w:spacing w:val="-67"/>
        </w:rPr>
        <w:t xml:space="preserve"> </w:t>
      </w:r>
      <w:r>
        <w:t>некоторые на первый взгляд безобидные перенесенные заболевания могут иг-</w:t>
      </w:r>
      <w:r>
        <w:rPr>
          <w:spacing w:val="1"/>
        </w:rPr>
        <w:t xml:space="preserve"> </w:t>
      </w:r>
      <w:r>
        <w:t>рать важную роль в возникновении другой, более тяжелой патологии и оказы-</w:t>
      </w:r>
      <w:r>
        <w:rPr>
          <w:spacing w:val="1"/>
        </w:rPr>
        <w:t xml:space="preserve"> </w:t>
      </w:r>
      <w:r>
        <w:t>вать</w:t>
      </w:r>
      <w:r>
        <w:rPr>
          <w:spacing w:val="-3"/>
        </w:rPr>
        <w:t xml:space="preserve"> </w:t>
      </w:r>
      <w:r>
        <w:t>влияние на выбор</w:t>
      </w:r>
      <w:r>
        <w:rPr>
          <w:spacing w:val="1"/>
        </w:rPr>
        <w:t xml:space="preserve"> </w:t>
      </w:r>
      <w:r>
        <w:t>метода лечения.</w:t>
      </w:r>
    </w:p>
    <w:p w:rsidR="00A719E6" w:rsidRDefault="00A719E6" w:rsidP="00A719E6">
      <w:pPr>
        <w:pStyle w:val="a3"/>
        <w:ind w:right="426"/>
      </w:pPr>
      <w:r>
        <w:t>Выясняют, какие заболевания перенес больной, начиная с детства, и их по-</w:t>
      </w:r>
      <w:r>
        <w:rPr>
          <w:spacing w:val="-67"/>
        </w:rPr>
        <w:t xml:space="preserve"> </w:t>
      </w:r>
      <w:r>
        <w:rPr>
          <w:spacing w:val="-2"/>
        </w:rPr>
        <w:t xml:space="preserve">следствия; операции, контузии; венерические заболевания, туберкулез, </w:t>
      </w:r>
      <w:r>
        <w:rPr>
          <w:spacing w:val="-1"/>
        </w:rPr>
        <w:t>психиче-</w:t>
      </w:r>
      <w:r>
        <w:t xml:space="preserve"> </w:t>
      </w:r>
      <w:r>
        <w:rPr>
          <w:spacing w:val="-5"/>
        </w:rPr>
        <w:t>ские</w:t>
      </w:r>
      <w:r>
        <w:rPr>
          <w:spacing w:val="-12"/>
        </w:rPr>
        <w:t xml:space="preserve"> </w:t>
      </w:r>
      <w:r>
        <w:rPr>
          <w:spacing w:val="-5"/>
        </w:rPr>
        <w:t>заболевания,</w:t>
      </w:r>
      <w:r>
        <w:rPr>
          <w:spacing w:val="-12"/>
        </w:rPr>
        <w:t xml:space="preserve"> </w:t>
      </w:r>
      <w:r>
        <w:rPr>
          <w:spacing w:val="-4"/>
        </w:rPr>
        <w:t>отравления;</w:t>
      </w:r>
      <w:r>
        <w:rPr>
          <w:spacing w:val="-12"/>
        </w:rPr>
        <w:t xml:space="preserve"> </w:t>
      </w:r>
      <w:r>
        <w:rPr>
          <w:spacing w:val="-4"/>
        </w:rPr>
        <w:t>контакт</w:t>
      </w:r>
      <w:r>
        <w:rPr>
          <w:spacing w:val="-12"/>
        </w:rPr>
        <w:t xml:space="preserve"> </w:t>
      </w:r>
      <w:r>
        <w:rPr>
          <w:spacing w:val="-4"/>
        </w:rPr>
        <w:t>с</w:t>
      </w:r>
      <w:r>
        <w:rPr>
          <w:spacing w:val="-9"/>
        </w:rPr>
        <w:t xml:space="preserve"> </w:t>
      </w:r>
      <w:r>
        <w:rPr>
          <w:spacing w:val="-4"/>
        </w:rPr>
        <w:t>инфекционными</w:t>
      </w:r>
      <w:r>
        <w:rPr>
          <w:spacing w:val="-11"/>
        </w:rPr>
        <w:t xml:space="preserve"> </w:t>
      </w:r>
      <w:r>
        <w:rPr>
          <w:spacing w:val="-4"/>
        </w:rPr>
        <w:t>больными;</w:t>
      </w:r>
      <w:r>
        <w:rPr>
          <w:spacing w:val="-11"/>
        </w:rPr>
        <w:t xml:space="preserve"> </w:t>
      </w:r>
      <w:r>
        <w:rPr>
          <w:spacing w:val="-4"/>
        </w:rPr>
        <w:t xml:space="preserve">злокачественные заболевания, заболевания пародонта, кариес. Хроническое заболевание </w:t>
      </w:r>
      <w:r>
        <w:rPr>
          <w:spacing w:val="-3"/>
        </w:rPr>
        <w:t>может</w:t>
      </w:r>
      <w:r>
        <w:rPr>
          <w:spacing w:val="-67"/>
        </w:rPr>
        <w:t xml:space="preserve"> </w:t>
      </w:r>
      <w:r>
        <w:rPr>
          <w:spacing w:val="-6"/>
        </w:rPr>
        <w:t>быть</w:t>
      </w:r>
      <w:r>
        <w:rPr>
          <w:spacing w:val="-14"/>
        </w:rPr>
        <w:t xml:space="preserve"> </w:t>
      </w:r>
      <w:r>
        <w:rPr>
          <w:spacing w:val="-6"/>
        </w:rPr>
        <w:t>подтверждено</w:t>
      </w:r>
      <w:r>
        <w:rPr>
          <w:spacing w:val="-11"/>
        </w:rPr>
        <w:t xml:space="preserve"> </w:t>
      </w:r>
      <w:r>
        <w:rPr>
          <w:spacing w:val="-6"/>
        </w:rPr>
        <w:t>медицинским</w:t>
      </w:r>
      <w:r>
        <w:rPr>
          <w:spacing w:val="-12"/>
        </w:rPr>
        <w:t xml:space="preserve"> </w:t>
      </w:r>
      <w:r>
        <w:rPr>
          <w:spacing w:val="-6"/>
        </w:rPr>
        <w:t>заключением</w:t>
      </w:r>
      <w:r>
        <w:rPr>
          <w:spacing w:val="-13"/>
        </w:rPr>
        <w:t xml:space="preserve"> </w:t>
      </w:r>
      <w:r>
        <w:rPr>
          <w:spacing w:val="-6"/>
        </w:rPr>
        <w:t>соответствующего</w:t>
      </w:r>
      <w:r>
        <w:rPr>
          <w:spacing w:val="-11"/>
        </w:rPr>
        <w:t xml:space="preserve"> </w:t>
      </w:r>
      <w:r>
        <w:rPr>
          <w:spacing w:val="-6"/>
        </w:rPr>
        <w:t>специалиста.</w:t>
      </w:r>
    </w:p>
    <w:p w:rsidR="00A719E6" w:rsidRDefault="00A719E6" w:rsidP="00A719E6">
      <w:pPr>
        <w:pStyle w:val="a3"/>
        <w:ind w:right="432"/>
      </w:pPr>
      <w:r>
        <w:t>Для выяснения заболеваний, влияющих на проведение планируемого сто-</w:t>
      </w:r>
      <w:r>
        <w:rPr>
          <w:spacing w:val="1"/>
        </w:rPr>
        <w:t xml:space="preserve"> </w:t>
      </w:r>
      <w:r>
        <w:t>матологического лечения, проводят предварительный расспрос пациентов с ис-</w:t>
      </w:r>
      <w:r>
        <w:rPr>
          <w:spacing w:val="1"/>
        </w:rPr>
        <w:t xml:space="preserve"> </w:t>
      </w:r>
      <w:r>
        <w:t>пользованием специальных стандартизованных листов (анкет), которые запол-</w:t>
      </w:r>
      <w:r>
        <w:rPr>
          <w:spacing w:val="1"/>
        </w:rPr>
        <w:t xml:space="preserve"> </w:t>
      </w:r>
      <w:r>
        <w:t>няет пациент. Полноту и правильность сведений пациент удостоверяет подпи-</w:t>
      </w:r>
      <w:r>
        <w:rPr>
          <w:spacing w:val="1"/>
        </w:rPr>
        <w:t xml:space="preserve"> </w:t>
      </w:r>
      <w:r>
        <w:t>сью.</w:t>
      </w:r>
      <w:r>
        <w:rPr>
          <w:spacing w:val="-3"/>
        </w:rPr>
        <w:t xml:space="preserve"> </w:t>
      </w:r>
      <w:r>
        <w:t>Заполнение</w:t>
      </w:r>
      <w:r>
        <w:rPr>
          <w:spacing w:val="-1"/>
        </w:rPr>
        <w:t xml:space="preserve"> </w:t>
      </w:r>
      <w:r>
        <w:t>анкеты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освобождают</w:t>
      </w:r>
      <w:r>
        <w:rPr>
          <w:spacing w:val="-2"/>
        </w:rPr>
        <w:t xml:space="preserve"> </w:t>
      </w:r>
      <w:r>
        <w:t>врача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общения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пациентом.</w:t>
      </w:r>
    </w:p>
    <w:p w:rsidR="00A719E6" w:rsidRDefault="00A719E6" w:rsidP="00A719E6">
      <w:pPr>
        <w:pStyle w:val="a3"/>
        <w:ind w:right="431"/>
      </w:pPr>
      <w:r>
        <w:t>В связи со значительным увеличением количества заболеваний, в 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повышенная</w:t>
      </w:r>
      <w:r>
        <w:rPr>
          <w:spacing w:val="1"/>
        </w:rPr>
        <w:t xml:space="preserve"> </w:t>
      </w:r>
      <w:r>
        <w:t>чувствительность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лекарственным</w:t>
      </w:r>
      <w:r>
        <w:rPr>
          <w:spacing w:val="1"/>
        </w:rPr>
        <w:t xml:space="preserve"> </w:t>
      </w:r>
      <w:r>
        <w:t>препаратам,</w:t>
      </w:r>
      <w:r>
        <w:rPr>
          <w:spacing w:val="-67"/>
        </w:rPr>
        <w:t xml:space="preserve"> </w:t>
      </w:r>
      <w:r>
        <w:t>продуктам питания и другим факторам, при сборе анамнеза это уточняют. Вы-</w:t>
      </w:r>
      <w:r>
        <w:rPr>
          <w:spacing w:val="1"/>
        </w:rPr>
        <w:t xml:space="preserve"> </w:t>
      </w:r>
      <w:r>
        <w:t>ясняют наличие аллергических заболеваний (бронхиальная астма, поллиноз, эк-</w:t>
      </w:r>
      <w:r>
        <w:rPr>
          <w:spacing w:val="-67"/>
        </w:rPr>
        <w:t xml:space="preserve"> </w:t>
      </w:r>
      <w:r>
        <w:t>зема и др.) у больного и его родственников; предшествующее применение ан-</w:t>
      </w:r>
      <w:r>
        <w:rPr>
          <w:spacing w:val="1"/>
        </w:rPr>
        <w:t xml:space="preserve"> </w:t>
      </w:r>
      <w:r>
        <w:t>тибиотиков (особенно при планировании лечения воспалительных заболеваний</w:t>
      </w:r>
      <w:r>
        <w:rPr>
          <w:spacing w:val="1"/>
        </w:rPr>
        <w:t xml:space="preserve"> </w:t>
      </w:r>
      <w:r>
        <w:t>пародонта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периодонтита);</w:t>
      </w:r>
      <w:r>
        <w:rPr>
          <w:spacing w:val="1"/>
        </w:rPr>
        <w:t xml:space="preserve"> </w:t>
      </w:r>
      <w:r>
        <w:t>повышенную</w:t>
      </w:r>
      <w:r>
        <w:rPr>
          <w:spacing w:val="1"/>
        </w:rPr>
        <w:t xml:space="preserve"> </w:t>
      </w:r>
      <w:r>
        <w:t>чувствительность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лекарствам,</w:t>
      </w:r>
      <w:r>
        <w:rPr>
          <w:spacing w:val="-67"/>
        </w:rPr>
        <w:t xml:space="preserve"> </w:t>
      </w:r>
      <w:r>
        <w:t>непереносимость</w:t>
      </w:r>
      <w:r>
        <w:rPr>
          <w:spacing w:val="-5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продуктов.</w:t>
      </w:r>
    </w:p>
    <w:p w:rsidR="00A719E6" w:rsidRDefault="00A719E6" w:rsidP="00A719E6">
      <w:pPr>
        <w:pStyle w:val="a3"/>
        <w:ind w:right="436"/>
      </w:pPr>
      <w:r>
        <w:lastRenderedPageBreak/>
        <w:t>Аллергологический (аллергический) анамнез помогает в уточнении диа-</w:t>
      </w:r>
      <w:r>
        <w:rPr>
          <w:spacing w:val="1"/>
        </w:rPr>
        <w:t xml:space="preserve"> </w:t>
      </w:r>
      <w:r>
        <w:t>гноза,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следует учитывать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назначении лекарственных</w:t>
      </w:r>
      <w:r>
        <w:rPr>
          <w:spacing w:val="-5"/>
        </w:rPr>
        <w:t xml:space="preserve"> </w:t>
      </w:r>
      <w:r>
        <w:t>препаратов.</w:t>
      </w:r>
    </w:p>
    <w:p w:rsidR="00A719E6" w:rsidRDefault="00A719E6" w:rsidP="00A719E6">
      <w:pPr>
        <w:pStyle w:val="a3"/>
        <w:ind w:right="433"/>
        <w:jc w:val="right"/>
      </w:pPr>
      <w:r>
        <w:t>При</w:t>
      </w:r>
      <w:r>
        <w:rPr>
          <w:spacing w:val="19"/>
        </w:rPr>
        <w:t xml:space="preserve"> </w:t>
      </w:r>
      <w:r>
        <w:t>подозрении</w:t>
      </w:r>
      <w:r>
        <w:rPr>
          <w:spacing w:val="20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наследственное</w:t>
      </w:r>
      <w:r>
        <w:rPr>
          <w:spacing w:val="20"/>
        </w:rPr>
        <w:t xml:space="preserve"> </w:t>
      </w:r>
      <w:r>
        <w:t>заболевание</w:t>
      </w:r>
      <w:r>
        <w:rPr>
          <w:spacing w:val="20"/>
        </w:rPr>
        <w:t xml:space="preserve"> </w:t>
      </w:r>
      <w:r>
        <w:t>(аномалии</w:t>
      </w:r>
      <w:r>
        <w:rPr>
          <w:spacing w:val="17"/>
        </w:rPr>
        <w:t xml:space="preserve"> </w:t>
      </w:r>
      <w:r>
        <w:t>развития</w:t>
      </w:r>
      <w:r>
        <w:rPr>
          <w:spacing w:val="20"/>
        </w:rPr>
        <w:t xml:space="preserve"> </w:t>
      </w:r>
      <w:r>
        <w:t>твер-</w:t>
      </w:r>
      <w:r>
        <w:rPr>
          <w:spacing w:val="-67"/>
        </w:rPr>
        <w:t xml:space="preserve"> </w:t>
      </w:r>
      <w:r>
        <w:t>дых</w:t>
      </w:r>
      <w:r>
        <w:rPr>
          <w:spacing w:val="19"/>
        </w:rPr>
        <w:t xml:space="preserve"> </w:t>
      </w:r>
      <w:r>
        <w:t>тканей</w:t>
      </w:r>
      <w:r>
        <w:rPr>
          <w:spacing w:val="19"/>
        </w:rPr>
        <w:t xml:space="preserve"> </w:t>
      </w:r>
      <w:r>
        <w:t>зуба</w:t>
      </w:r>
      <w:r>
        <w:rPr>
          <w:spacing w:val="16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др.)</w:t>
      </w:r>
      <w:r>
        <w:rPr>
          <w:spacing w:val="15"/>
        </w:rPr>
        <w:t xml:space="preserve"> </w:t>
      </w:r>
      <w:r>
        <w:t>необходим</w:t>
      </w:r>
      <w:r>
        <w:rPr>
          <w:spacing w:val="18"/>
        </w:rPr>
        <w:t xml:space="preserve"> </w:t>
      </w:r>
      <w:r>
        <w:t>семейный</w:t>
      </w:r>
      <w:r>
        <w:rPr>
          <w:spacing w:val="25"/>
        </w:rPr>
        <w:t xml:space="preserve"> </w:t>
      </w:r>
      <w:r>
        <w:t>анамнез.</w:t>
      </w:r>
      <w:r>
        <w:rPr>
          <w:spacing w:val="17"/>
        </w:rPr>
        <w:t xml:space="preserve"> </w:t>
      </w:r>
      <w:r>
        <w:t>Выясняют</w:t>
      </w:r>
      <w:r>
        <w:rPr>
          <w:spacing w:val="15"/>
        </w:rPr>
        <w:t xml:space="preserve"> </w:t>
      </w:r>
      <w:r>
        <w:t>наличие</w:t>
      </w:r>
      <w:r>
        <w:rPr>
          <w:spacing w:val="20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t>ро-</w:t>
      </w:r>
      <w:r>
        <w:rPr>
          <w:spacing w:val="-67"/>
        </w:rPr>
        <w:t xml:space="preserve"> </w:t>
      </w:r>
      <w:r>
        <w:t>дителей и ближайших родственников заболеваний, которыми страдает больной,</w:t>
      </w:r>
      <w:r>
        <w:rPr>
          <w:spacing w:val="-67"/>
        </w:rPr>
        <w:t xml:space="preserve"> </w:t>
      </w:r>
      <w:r>
        <w:t>таких,</w:t>
      </w:r>
      <w:r>
        <w:rPr>
          <w:spacing w:val="-5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туберкулез,</w:t>
      </w:r>
      <w:r>
        <w:rPr>
          <w:spacing w:val="-4"/>
        </w:rPr>
        <w:t xml:space="preserve"> </w:t>
      </w:r>
      <w:r>
        <w:t>сифилис,</w:t>
      </w:r>
      <w:r>
        <w:rPr>
          <w:spacing w:val="-4"/>
        </w:rPr>
        <w:t xml:space="preserve"> </w:t>
      </w:r>
      <w:r>
        <w:t>алкоголизм,</w:t>
      </w:r>
      <w:r>
        <w:rPr>
          <w:spacing w:val="-4"/>
        </w:rPr>
        <w:t xml:space="preserve"> </w:t>
      </w:r>
      <w:r>
        <w:t>злокачественные</w:t>
      </w:r>
      <w:r>
        <w:rPr>
          <w:spacing w:val="-3"/>
        </w:rPr>
        <w:t xml:space="preserve"> </w:t>
      </w:r>
      <w:r>
        <w:t>новообразования.</w:t>
      </w:r>
    </w:p>
    <w:p w:rsidR="00A719E6" w:rsidRDefault="00A719E6" w:rsidP="00A719E6">
      <w:pPr>
        <w:pStyle w:val="a3"/>
        <w:ind w:right="434"/>
      </w:pPr>
      <w:r>
        <w:t>Бытовой анамнез – условия жизни больного, питание, регулярность приема</w:t>
      </w:r>
      <w:r>
        <w:rPr>
          <w:spacing w:val="-67"/>
        </w:rPr>
        <w:t xml:space="preserve"> </w:t>
      </w:r>
      <w:r>
        <w:t>пищи и ее</w:t>
      </w:r>
      <w:r>
        <w:rPr>
          <w:spacing w:val="-4"/>
        </w:rPr>
        <w:t xml:space="preserve"> </w:t>
      </w:r>
      <w:r>
        <w:t>характер.</w:t>
      </w:r>
    </w:p>
    <w:p w:rsidR="00A719E6" w:rsidRDefault="00A719E6" w:rsidP="00A719E6">
      <w:pPr>
        <w:pStyle w:val="a3"/>
        <w:ind w:right="435"/>
      </w:pPr>
      <w:r>
        <w:t>Трудовой анамнез – начало трудовой деятельности, условия труда; про-</w:t>
      </w:r>
      <w:r>
        <w:rPr>
          <w:spacing w:val="1"/>
        </w:rPr>
        <w:t xml:space="preserve"> </w:t>
      </w:r>
      <w:r>
        <w:t>фессиональные</w:t>
      </w:r>
      <w:r>
        <w:rPr>
          <w:spacing w:val="-1"/>
        </w:rPr>
        <w:t xml:space="preserve"> </w:t>
      </w:r>
      <w:r>
        <w:t>вредности.</w:t>
      </w:r>
    </w:p>
    <w:p w:rsidR="00A719E6" w:rsidRDefault="00A719E6" w:rsidP="00A719E6">
      <w:pPr>
        <w:pStyle w:val="a3"/>
        <w:ind w:right="434"/>
      </w:pPr>
    </w:p>
    <w:p w:rsidR="00A719E6" w:rsidRPr="00A719E6" w:rsidRDefault="00A719E6" w:rsidP="003A2C6F">
      <w:pPr>
        <w:pStyle w:val="a3"/>
        <w:numPr>
          <w:ilvl w:val="0"/>
          <w:numId w:val="8"/>
        </w:numPr>
        <w:ind w:right="434"/>
        <w:rPr>
          <w:b/>
          <w:highlight w:val="yellow"/>
        </w:rPr>
      </w:pPr>
      <w:r w:rsidRPr="00A719E6">
        <w:rPr>
          <w:b/>
          <w:highlight w:val="yellow"/>
        </w:rPr>
        <w:t>СБОР ОБЪЕКТИВНЫХ ДАННЫХ</w:t>
      </w:r>
    </w:p>
    <w:p w:rsidR="00A719E6" w:rsidRDefault="00A719E6" w:rsidP="00A719E6">
      <w:pPr>
        <w:pStyle w:val="a3"/>
        <w:ind w:right="434"/>
      </w:pPr>
      <w:r>
        <w:t>Во время беседы с пациентом следует принимать во внимание его психи-</w:t>
      </w:r>
      <w:r>
        <w:rPr>
          <w:spacing w:val="1"/>
        </w:rPr>
        <w:t xml:space="preserve"> </w:t>
      </w:r>
      <w:r>
        <w:t>ческое состояние и отношение к предполагаемым стоматологическим меропри-</w:t>
      </w:r>
      <w:r>
        <w:rPr>
          <w:spacing w:val="1"/>
        </w:rPr>
        <w:t xml:space="preserve"> </w:t>
      </w:r>
      <w:r>
        <w:t>ятиям. Результат собеседования зависит в равной мере как от способности вра-</w:t>
      </w:r>
      <w:r>
        <w:rPr>
          <w:spacing w:val="1"/>
        </w:rPr>
        <w:t xml:space="preserve"> </w:t>
      </w:r>
      <w:r>
        <w:t>ча вызвать к себе доверие пациента, благодаря правильной постановке вопро-</w:t>
      </w:r>
      <w:r>
        <w:rPr>
          <w:spacing w:val="1"/>
        </w:rPr>
        <w:t xml:space="preserve"> </w:t>
      </w:r>
      <w:r>
        <w:t>сов, так и от отношения пациента, уровня его интеллектуального развития и го-</w:t>
      </w:r>
      <w:r>
        <w:rPr>
          <w:spacing w:val="1"/>
        </w:rPr>
        <w:t xml:space="preserve"> </w:t>
      </w:r>
      <w:r>
        <w:t>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сотрудничеству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лечащим</w:t>
      </w:r>
      <w:r>
        <w:rPr>
          <w:spacing w:val="1"/>
        </w:rPr>
        <w:t xml:space="preserve"> </w:t>
      </w:r>
      <w:r>
        <w:t>врачом.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собеседования</w:t>
      </w:r>
      <w:r>
        <w:rPr>
          <w:spacing w:val="1"/>
        </w:rPr>
        <w:t xml:space="preserve"> </w:t>
      </w:r>
      <w:r>
        <w:t>между врачом и пациентом должна быть создана атмосфера доверия, значение</w:t>
      </w:r>
      <w:r>
        <w:rPr>
          <w:spacing w:val="1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лечения</w:t>
      </w:r>
      <w:r>
        <w:rPr>
          <w:spacing w:val="-4"/>
        </w:rPr>
        <w:t xml:space="preserve"> </w:t>
      </w:r>
      <w:r>
        <w:t>не следует</w:t>
      </w:r>
      <w:r>
        <w:rPr>
          <w:spacing w:val="-1"/>
        </w:rPr>
        <w:t xml:space="preserve"> </w:t>
      </w:r>
      <w:r>
        <w:t>недооценивать.</w:t>
      </w:r>
    </w:p>
    <w:p w:rsidR="00A719E6" w:rsidRDefault="00A719E6" w:rsidP="00A719E6">
      <w:pPr>
        <w:pStyle w:val="a3"/>
        <w:ind w:right="435"/>
      </w:pPr>
      <w:r>
        <w:t>Обследование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осмотр, перкуссию,</w:t>
      </w:r>
      <w:r>
        <w:rPr>
          <w:spacing w:val="1"/>
        </w:rPr>
        <w:t xml:space="preserve"> </w:t>
      </w:r>
      <w:r>
        <w:t>пальпацию</w:t>
      </w:r>
      <w:r>
        <w:rPr>
          <w:spacing w:val="1"/>
        </w:rPr>
        <w:t xml:space="preserve"> </w:t>
      </w:r>
      <w:r>
        <w:t>и ряд</w:t>
      </w:r>
      <w:r>
        <w:rPr>
          <w:spacing w:val="1"/>
        </w:rPr>
        <w:t xml:space="preserve"> </w:t>
      </w:r>
      <w:r>
        <w:t>дополни-</w:t>
      </w:r>
      <w:r>
        <w:rPr>
          <w:spacing w:val="1"/>
        </w:rPr>
        <w:t xml:space="preserve"> </w:t>
      </w:r>
      <w:r>
        <w:t>тельных исследований.</w:t>
      </w:r>
    </w:p>
    <w:p w:rsidR="00A719E6" w:rsidRDefault="00A719E6" w:rsidP="00A719E6">
      <w:pPr>
        <w:pStyle w:val="a3"/>
        <w:ind w:right="432"/>
      </w:pPr>
      <w:r>
        <w:t>Цель осмотра – выявить изменения в челюстно-лицевой области при об-</w:t>
      </w:r>
      <w:r>
        <w:rPr>
          <w:spacing w:val="1"/>
        </w:rPr>
        <w:t xml:space="preserve"> </w:t>
      </w:r>
      <w:r>
        <w:t>ращении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диспансеризации</w:t>
      </w:r>
      <w:r>
        <w:rPr>
          <w:spacing w:val="1"/>
        </w:rPr>
        <w:t xml:space="preserve"> </w:t>
      </w:r>
      <w:r>
        <w:t>(профилактические</w:t>
      </w:r>
      <w:r>
        <w:rPr>
          <w:spacing w:val="1"/>
        </w:rPr>
        <w:t xml:space="preserve"> </w:t>
      </w:r>
      <w:r>
        <w:t>осмотры).</w:t>
      </w:r>
    </w:p>
    <w:p w:rsidR="00A719E6" w:rsidRDefault="00A719E6" w:rsidP="00A719E6">
      <w:pPr>
        <w:pStyle w:val="a3"/>
        <w:spacing w:line="242" w:lineRule="auto"/>
        <w:ind w:right="438"/>
      </w:pPr>
      <w:r>
        <w:t>Осмотр схематически складывается из внешнего осмотра больного и об-</w:t>
      </w:r>
      <w:r>
        <w:rPr>
          <w:spacing w:val="1"/>
        </w:rPr>
        <w:t xml:space="preserve"> </w:t>
      </w:r>
      <w:r>
        <w:t>следования</w:t>
      </w:r>
      <w:r>
        <w:rPr>
          <w:spacing w:val="-1"/>
        </w:rPr>
        <w:t xml:space="preserve"> </w:t>
      </w:r>
      <w:r>
        <w:t>полости</w:t>
      </w:r>
      <w:r>
        <w:rPr>
          <w:spacing w:val="-2"/>
        </w:rPr>
        <w:t xml:space="preserve"> </w:t>
      </w:r>
      <w:r>
        <w:t>рта.</w:t>
      </w:r>
    </w:p>
    <w:p w:rsidR="00214D27" w:rsidRDefault="00214D27" w:rsidP="00A719E6">
      <w:pPr>
        <w:pStyle w:val="a3"/>
        <w:ind w:right="434"/>
      </w:pPr>
    </w:p>
    <w:p w:rsidR="00A719E6" w:rsidRDefault="00214D27" w:rsidP="00A719E6">
      <w:pPr>
        <w:pStyle w:val="a3"/>
        <w:ind w:right="434"/>
      </w:pPr>
      <w:r w:rsidRPr="00214D27">
        <w:rPr>
          <w:b/>
        </w:rPr>
        <w:t>А. Внешний осмотр</w:t>
      </w:r>
      <w:r>
        <w:rPr>
          <w:b/>
        </w:rPr>
        <w:t xml:space="preserve">. </w:t>
      </w:r>
      <w:r w:rsidRPr="00214D27">
        <w:t>О</w:t>
      </w:r>
      <w:r w:rsidR="00A719E6">
        <w:t>бращают внимание на общий вид больного, нали-</w:t>
      </w:r>
      <w:r w:rsidR="00A719E6">
        <w:rPr>
          <w:spacing w:val="1"/>
        </w:rPr>
        <w:t xml:space="preserve"> </w:t>
      </w:r>
      <w:r w:rsidR="00A719E6">
        <w:t>чие</w:t>
      </w:r>
      <w:r w:rsidR="00A719E6">
        <w:rPr>
          <w:spacing w:val="-1"/>
        </w:rPr>
        <w:t xml:space="preserve"> </w:t>
      </w:r>
      <w:r w:rsidR="00A719E6">
        <w:t>припухлости,</w:t>
      </w:r>
      <w:r w:rsidR="00A719E6">
        <w:rPr>
          <w:spacing w:val="-2"/>
        </w:rPr>
        <w:t xml:space="preserve"> </w:t>
      </w:r>
      <w:r w:rsidR="00A719E6">
        <w:t>асимметрии,</w:t>
      </w:r>
      <w:r w:rsidR="00A719E6">
        <w:rPr>
          <w:spacing w:val="-2"/>
        </w:rPr>
        <w:t xml:space="preserve"> </w:t>
      </w:r>
      <w:r w:rsidR="00A719E6">
        <w:t>образований</w:t>
      </w:r>
      <w:r w:rsidR="00A719E6">
        <w:rPr>
          <w:spacing w:val="-1"/>
        </w:rPr>
        <w:t xml:space="preserve"> </w:t>
      </w:r>
      <w:r w:rsidR="00A719E6">
        <w:t>на</w:t>
      </w:r>
      <w:r w:rsidR="00A719E6">
        <w:rPr>
          <w:spacing w:val="-1"/>
        </w:rPr>
        <w:t xml:space="preserve"> </w:t>
      </w:r>
      <w:r w:rsidR="00A719E6">
        <w:t>красной кайме</w:t>
      </w:r>
      <w:r w:rsidR="00A719E6">
        <w:rPr>
          <w:spacing w:val="-1"/>
        </w:rPr>
        <w:t xml:space="preserve"> </w:t>
      </w:r>
      <w:r w:rsidR="00A719E6">
        <w:t>губ.</w:t>
      </w:r>
    </w:p>
    <w:p w:rsidR="00A719E6" w:rsidRDefault="00A719E6" w:rsidP="00A719E6">
      <w:pPr>
        <w:pStyle w:val="a3"/>
        <w:ind w:right="437"/>
      </w:pPr>
      <w:r>
        <w:t>Если больной жалуется на изменение слизистой оболочки рта или появле-</w:t>
      </w:r>
      <w:r>
        <w:rPr>
          <w:spacing w:val="1"/>
        </w:rPr>
        <w:t xml:space="preserve"> </w:t>
      </w:r>
      <w:r>
        <w:t>ние каких-либо элементов поражения, необходимо тщательно осмотреть кож-</w:t>
      </w:r>
      <w:r>
        <w:rPr>
          <w:spacing w:val="1"/>
        </w:rPr>
        <w:t xml:space="preserve"> </w:t>
      </w:r>
      <w:r>
        <w:t>ные</w:t>
      </w:r>
      <w:r>
        <w:rPr>
          <w:spacing w:val="-4"/>
        </w:rPr>
        <w:t xml:space="preserve"> </w:t>
      </w:r>
      <w:r>
        <w:t>покровы.</w:t>
      </w:r>
    </w:p>
    <w:p w:rsidR="00A719E6" w:rsidRDefault="00A719E6" w:rsidP="00A719E6">
      <w:pPr>
        <w:pStyle w:val="a3"/>
        <w:spacing w:before="67"/>
        <w:ind w:right="438"/>
      </w:pPr>
      <w:r>
        <w:t>При жалобах на болезненные ощущения в слизистой оболочке носа и глаз</w:t>
      </w:r>
      <w:r>
        <w:rPr>
          <w:spacing w:val="1"/>
        </w:rPr>
        <w:t xml:space="preserve"> </w:t>
      </w:r>
      <w:r>
        <w:t>обязателен</w:t>
      </w:r>
      <w:r>
        <w:rPr>
          <w:spacing w:val="1"/>
        </w:rPr>
        <w:t xml:space="preserve"> </w:t>
      </w:r>
      <w:r>
        <w:t>тщательный</w:t>
      </w:r>
      <w:r>
        <w:rPr>
          <w:spacing w:val="1"/>
        </w:rPr>
        <w:t xml:space="preserve"> </w:t>
      </w:r>
      <w:r>
        <w:t>осмотр</w:t>
      </w:r>
      <w:r>
        <w:rPr>
          <w:spacing w:val="1"/>
        </w:rPr>
        <w:t xml:space="preserve"> </w:t>
      </w:r>
      <w:r>
        <w:t>их.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некоторых</w:t>
      </w:r>
      <w:r>
        <w:rPr>
          <w:spacing w:val="70"/>
        </w:rPr>
        <w:t xml:space="preserve"> </w:t>
      </w:r>
      <w:r>
        <w:t>заболеваниях, например,</w:t>
      </w:r>
      <w:r>
        <w:rPr>
          <w:spacing w:val="1"/>
        </w:rPr>
        <w:t xml:space="preserve"> </w:t>
      </w:r>
      <w:r>
        <w:t>при</w:t>
      </w:r>
      <w:r>
        <w:rPr>
          <w:spacing w:val="66"/>
        </w:rPr>
        <w:t xml:space="preserve"> </w:t>
      </w:r>
      <w:r>
        <w:t>пузырчатке,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поражение</w:t>
      </w:r>
      <w:r>
        <w:rPr>
          <w:spacing w:val="-1"/>
        </w:rPr>
        <w:t xml:space="preserve"> </w:t>
      </w:r>
      <w:r>
        <w:t>слизистых оболочек</w:t>
      </w:r>
      <w:r>
        <w:rPr>
          <w:spacing w:val="-2"/>
        </w:rPr>
        <w:t xml:space="preserve"> </w:t>
      </w:r>
      <w:r>
        <w:t>рта,</w:t>
      </w:r>
      <w:r>
        <w:rPr>
          <w:spacing w:val="-3"/>
        </w:rPr>
        <w:t xml:space="preserve"> </w:t>
      </w:r>
      <w:r>
        <w:t>носа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глаз.</w:t>
      </w:r>
    </w:p>
    <w:p w:rsidR="00A719E6" w:rsidRDefault="00A719E6" w:rsidP="00A719E6">
      <w:pPr>
        <w:pStyle w:val="a3"/>
        <w:spacing w:before="2" w:line="322" w:lineRule="exact"/>
        <w:ind w:left="1099" w:firstLine="0"/>
      </w:pPr>
      <w:r>
        <w:t>При</w:t>
      </w:r>
      <w:r>
        <w:rPr>
          <w:spacing w:val="-3"/>
        </w:rPr>
        <w:t xml:space="preserve"> </w:t>
      </w:r>
      <w:r>
        <w:t>осмотре</w:t>
      </w:r>
      <w:r>
        <w:rPr>
          <w:spacing w:val="-5"/>
        </w:rPr>
        <w:t xml:space="preserve"> </w:t>
      </w:r>
      <w:r>
        <w:t>челюстно-лицевой</w:t>
      </w:r>
      <w:r>
        <w:rPr>
          <w:spacing w:val="-2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обращают</w:t>
      </w:r>
      <w:r>
        <w:rPr>
          <w:spacing w:val="-3"/>
        </w:rPr>
        <w:t xml:space="preserve"> </w:t>
      </w:r>
      <w:r>
        <w:t>внимание: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цвет</w:t>
      </w:r>
      <w:r>
        <w:rPr>
          <w:spacing w:val="-4"/>
          <w:sz w:val="28"/>
        </w:rPr>
        <w:t xml:space="preserve"> </w:t>
      </w:r>
      <w:r>
        <w:rPr>
          <w:sz w:val="28"/>
        </w:rPr>
        <w:t>кожи</w:t>
      </w:r>
      <w:r>
        <w:rPr>
          <w:spacing w:val="-2"/>
          <w:sz w:val="28"/>
        </w:rPr>
        <w:t xml:space="preserve"> </w:t>
      </w:r>
      <w:r>
        <w:rPr>
          <w:sz w:val="28"/>
        </w:rPr>
        <w:t>лица;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94"/>
        </w:tabs>
        <w:ind w:right="442" w:firstLine="566"/>
        <w:rPr>
          <w:sz w:val="28"/>
        </w:rPr>
      </w:pPr>
      <w:r>
        <w:rPr>
          <w:sz w:val="28"/>
        </w:rPr>
        <w:t>изменение</w:t>
      </w:r>
      <w:r>
        <w:rPr>
          <w:spacing w:val="20"/>
          <w:sz w:val="28"/>
        </w:rPr>
        <w:t xml:space="preserve"> </w:t>
      </w:r>
      <w:r>
        <w:rPr>
          <w:sz w:val="28"/>
        </w:rPr>
        <w:t>конфигурации</w:t>
      </w:r>
      <w:r>
        <w:rPr>
          <w:spacing w:val="24"/>
          <w:sz w:val="28"/>
        </w:rPr>
        <w:t xml:space="preserve"> </w:t>
      </w:r>
      <w:r>
        <w:rPr>
          <w:sz w:val="28"/>
        </w:rPr>
        <w:t>лица:</w:t>
      </w:r>
      <w:r>
        <w:rPr>
          <w:spacing w:val="22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20"/>
          <w:sz w:val="28"/>
        </w:rPr>
        <w:t xml:space="preserve"> </w:t>
      </w:r>
      <w:r>
        <w:rPr>
          <w:sz w:val="28"/>
        </w:rPr>
        <w:t>отека,</w:t>
      </w:r>
      <w:r>
        <w:rPr>
          <w:spacing w:val="20"/>
          <w:sz w:val="28"/>
        </w:rPr>
        <w:t xml:space="preserve"> </w:t>
      </w:r>
      <w:r>
        <w:rPr>
          <w:sz w:val="28"/>
        </w:rPr>
        <w:t>его</w:t>
      </w:r>
      <w:r>
        <w:rPr>
          <w:spacing w:val="24"/>
          <w:sz w:val="28"/>
        </w:rPr>
        <w:t xml:space="preserve"> </w:t>
      </w:r>
      <w:r>
        <w:rPr>
          <w:sz w:val="28"/>
        </w:rPr>
        <w:lastRenderedPageBreak/>
        <w:t>локализация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разме-</w:t>
      </w:r>
      <w:r>
        <w:rPr>
          <w:spacing w:val="-67"/>
          <w:sz w:val="28"/>
        </w:rPr>
        <w:t xml:space="preserve"> </w:t>
      </w:r>
      <w:r>
        <w:rPr>
          <w:sz w:val="28"/>
        </w:rPr>
        <w:t>ры,</w:t>
      </w:r>
      <w:r>
        <w:rPr>
          <w:spacing w:val="-5"/>
          <w:sz w:val="28"/>
        </w:rPr>
        <w:t xml:space="preserve"> </w:t>
      </w:r>
      <w:r>
        <w:rPr>
          <w:sz w:val="28"/>
        </w:rPr>
        <w:t>рубцы;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77"/>
        </w:tabs>
        <w:spacing w:before="1"/>
        <w:ind w:right="436" w:firstLine="566"/>
        <w:rPr>
          <w:sz w:val="28"/>
        </w:rPr>
      </w:pPr>
      <w:r>
        <w:rPr>
          <w:sz w:val="28"/>
        </w:rPr>
        <w:t>состояние</w:t>
      </w:r>
      <w:r>
        <w:rPr>
          <w:spacing w:val="7"/>
          <w:sz w:val="28"/>
        </w:rPr>
        <w:t xml:space="preserve"> </w:t>
      </w:r>
      <w:r>
        <w:rPr>
          <w:sz w:val="28"/>
        </w:rPr>
        <w:t>красной</w:t>
      </w:r>
      <w:r>
        <w:rPr>
          <w:spacing w:val="5"/>
          <w:sz w:val="28"/>
        </w:rPr>
        <w:t xml:space="preserve"> </w:t>
      </w:r>
      <w:r>
        <w:rPr>
          <w:sz w:val="28"/>
        </w:rPr>
        <w:t>каймы</w:t>
      </w:r>
      <w:r>
        <w:rPr>
          <w:spacing w:val="8"/>
          <w:sz w:val="28"/>
        </w:rPr>
        <w:t xml:space="preserve"> </w:t>
      </w:r>
      <w:r>
        <w:rPr>
          <w:sz w:val="28"/>
        </w:rPr>
        <w:t>губ</w:t>
      </w:r>
      <w:r>
        <w:rPr>
          <w:spacing w:val="12"/>
          <w:sz w:val="28"/>
        </w:rPr>
        <w:t xml:space="preserve"> </w:t>
      </w:r>
      <w:r>
        <w:rPr>
          <w:sz w:val="28"/>
        </w:rPr>
        <w:t>-</w:t>
      </w:r>
      <w:r>
        <w:rPr>
          <w:spacing w:val="8"/>
          <w:sz w:val="28"/>
        </w:rPr>
        <w:t xml:space="preserve"> </w:t>
      </w:r>
      <w:r>
        <w:rPr>
          <w:sz w:val="28"/>
        </w:rPr>
        <w:t>сухость,</w:t>
      </w:r>
      <w:r>
        <w:rPr>
          <w:spacing w:val="6"/>
          <w:sz w:val="28"/>
        </w:rPr>
        <w:t xml:space="preserve"> </w:t>
      </w:r>
      <w:r>
        <w:rPr>
          <w:sz w:val="28"/>
        </w:rPr>
        <w:t>трещины,</w:t>
      </w:r>
      <w:r>
        <w:rPr>
          <w:spacing w:val="7"/>
          <w:sz w:val="28"/>
        </w:rPr>
        <w:t xml:space="preserve"> </w:t>
      </w:r>
      <w:r>
        <w:rPr>
          <w:sz w:val="28"/>
        </w:rPr>
        <w:t>эрозии,</w:t>
      </w:r>
      <w:r>
        <w:rPr>
          <w:spacing w:val="3"/>
          <w:sz w:val="28"/>
        </w:rPr>
        <w:t xml:space="preserve"> </w:t>
      </w:r>
      <w:r>
        <w:rPr>
          <w:sz w:val="28"/>
        </w:rPr>
        <w:t>корки,</w:t>
      </w:r>
      <w:r>
        <w:rPr>
          <w:spacing w:val="7"/>
          <w:sz w:val="28"/>
        </w:rPr>
        <w:t xml:space="preserve"> </w:t>
      </w:r>
      <w:r>
        <w:rPr>
          <w:sz w:val="28"/>
        </w:rPr>
        <w:t>новооб-</w:t>
      </w:r>
      <w:r>
        <w:rPr>
          <w:spacing w:val="-67"/>
          <w:sz w:val="28"/>
        </w:rPr>
        <w:t xml:space="preserve"> </w:t>
      </w:r>
      <w:r>
        <w:rPr>
          <w:sz w:val="28"/>
        </w:rPr>
        <w:t>разования;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1" w:lineRule="exact"/>
        <w:ind w:left="1268" w:hanging="170"/>
        <w:rPr>
          <w:sz w:val="28"/>
        </w:rPr>
      </w:pPr>
      <w:r>
        <w:rPr>
          <w:sz w:val="28"/>
        </w:rPr>
        <w:t>состояние</w:t>
      </w:r>
      <w:r>
        <w:rPr>
          <w:spacing w:val="-3"/>
          <w:sz w:val="28"/>
        </w:rPr>
        <w:t xml:space="preserve"> </w:t>
      </w:r>
      <w:r>
        <w:rPr>
          <w:sz w:val="28"/>
        </w:rPr>
        <w:t>углов</w:t>
      </w:r>
      <w:r>
        <w:rPr>
          <w:spacing w:val="-4"/>
          <w:sz w:val="28"/>
        </w:rPr>
        <w:t xml:space="preserve"> </w:t>
      </w:r>
      <w:r>
        <w:rPr>
          <w:sz w:val="28"/>
        </w:rPr>
        <w:t>рта -</w:t>
      </w:r>
      <w:r>
        <w:rPr>
          <w:spacing w:val="-3"/>
          <w:sz w:val="28"/>
        </w:rPr>
        <w:t xml:space="preserve"> </w:t>
      </w:r>
      <w:r>
        <w:rPr>
          <w:sz w:val="28"/>
        </w:rPr>
        <w:t>язвы,</w:t>
      </w:r>
      <w:r>
        <w:rPr>
          <w:spacing w:val="-3"/>
          <w:sz w:val="28"/>
        </w:rPr>
        <w:t xml:space="preserve"> </w:t>
      </w:r>
      <w:r>
        <w:rPr>
          <w:sz w:val="28"/>
        </w:rPr>
        <w:t>повышенная</w:t>
      </w:r>
      <w:r>
        <w:rPr>
          <w:spacing w:val="-3"/>
          <w:sz w:val="28"/>
        </w:rPr>
        <w:t xml:space="preserve"> </w:t>
      </w:r>
      <w:r>
        <w:rPr>
          <w:sz w:val="28"/>
        </w:rPr>
        <w:t>влажность,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заеды;</w:t>
      </w:r>
    </w:p>
    <w:p w:rsidR="00A719E6" w:rsidRDefault="00A719E6" w:rsidP="003A2C6F">
      <w:pPr>
        <w:pStyle w:val="a7"/>
        <w:numPr>
          <w:ilvl w:val="0"/>
          <w:numId w:val="5"/>
        </w:numPr>
        <w:tabs>
          <w:tab w:val="left" w:pos="1269"/>
        </w:tabs>
        <w:spacing w:line="322" w:lineRule="exact"/>
        <w:ind w:left="1268" w:hanging="170"/>
        <w:rPr>
          <w:sz w:val="28"/>
        </w:rPr>
      </w:pPr>
      <w:r>
        <w:rPr>
          <w:sz w:val="28"/>
        </w:rPr>
        <w:t>запах</w:t>
      </w:r>
      <w:r>
        <w:rPr>
          <w:spacing w:val="-1"/>
          <w:sz w:val="28"/>
        </w:rPr>
        <w:t xml:space="preserve"> </w:t>
      </w:r>
      <w:r>
        <w:rPr>
          <w:sz w:val="28"/>
        </w:rPr>
        <w:t>изо рта.</w:t>
      </w:r>
    </w:p>
    <w:p w:rsidR="00A719E6" w:rsidRDefault="00A719E6" w:rsidP="00A719E6">
      <w:pPr>
        <w:pStyle w:val="a3"/>
        <w:ind w:right="422"/>
      </w:pPr>
      <w:r>
        <w:rPr>
          <w:spacing w:val="-2"/>
        </w:rPr>
        <w:t>Изменение</w:t>
      </w:r>
      <w:r>
        <w:rPr>
          <w:spacing w:val="-11"/>
        </w:rPr>
        <w:t xml:space="preserve"> </w:t>
      </w:r>
      <w:r>
        <w:rPr>
          <w:spacing w:val="-2"/>
        </w:rPr>
        <w:t>конфигурации</w:t>
      </w:r>
      <w:r>
        <w:rPr>
          <w:spacing w:val="-12"/>
        </w:rPr>
        <w:t xml:space="preserve"> </w:t>
      </w:r>
      <w:r>
        <w:rPr>
          <w:spacing w:val="-2"/>
        </w:rPr>
        <w:t>лица</w:t>
      </w:r>
      <w:r>
        <w:rPr>
          <w:spacing w:val="-11"/>
        </w:rPr>
        <w:t xml:space="preserve"> </w:t>
      </w:r>
      <w:r>
        <w:rPr>
          <w:spacing w:val="-2"/>
        </w:rPr>
        <w:t>возможно</w:t>
      </w:r>
      <w:r>
        <w:rPr>
          <w:spacing w:val="-12"/>
        </w:rPr>
        <w:t xml:space="preserve"> </w:t>
      </w:r>
      <w:r>
        <w:rPr>
          <w:spacing w:val="-2"/>
        </w:rPr>
        <w:t>при</w:t>
      </w:r>
      <w:r>
        <w:rPr>
          <w:spacing w:val="-11"/>
        </w:rPr>
        <w:t xml:space="preserve"> </w:t>
      </w:r>
      <w:r>
        <w:rPr>
          <w:spacing w:val="-2"/>
        </w:rPr>
        <w:t>травме,</w:t>
      </w:r>
      <w:r>
        <w:rPr>
          <w:spacing w:val="-12"/>
        </w:rPr>
        <w:t xml:space="preserve"> </w:t>
      </w:r>
      <w:r>
        <w:rPr>
          <w:spacing w:val="-2"/>
        </w:rPr>
        <w:t>воспалении,</w:t>
      </w:r>
      <w:r>
        <w:rPr>
          <w:spacing w:val="-11"/>
        </w:rPr>
        <w:t xml:space="preserve"> </w:t>
      </w:r>
      <w:r>
        <w:rPr>
          <w:spacing w:val="-1"/>
        </w:rPr>
        <w:t>новообра-</w:t>
      </w:r>
      <w:r>
        <w:rPr>
          <w:spacing w:val="-68"/>
        </w:rPr>
        <w:t xml:space="preserve"> </w:t>
      </w:r>
      <w:r>
        <w:t>зовании, эндокринных заболеваниях. Отек мягких тканей лица наблюдают при</w:t>
      </w:r>
      <w:r>
        <w:rPr>
          <w:spacing w:val="1"/>
        </w:rPr>
        <w:t xml:space="preserve"> </w:t>
      </w:r>
      <w:r>
        <w:rPr>
          <w:spacing w:val="-3"/>
        </w:rPr>
        <w:t xml:space="preserve">нарушении функции почек, заболеваниях сердечно-сосудистой </w:t>
      </w:r>
      <w:r>
        <w:rPr>
          <w:spacing w:val="-2"/>
        </w:rPr>
        <w:t>системы, аллерги-</w:t>
      </w:r>
      <w:r>
        <w:rPr>
          <w:spacing w:val="-67"/>
        </w:rPr>
        <w:t xml:space="preserve"> </w:t>
      </w:r>
      <w:r>
        <w:rPr>
          <w:spacing w:val="-2"/>
        </w:rPr>
        <w:t>ческих</w:t>
      </w:r>
      <w:r>
        <w:rPr>
          <w:spacing w:val="-5"/>
        </w:rPr>
        <w:t xml:space="preserve"> </w:t>
      </w:r>
      <w:r>
        <w:rPr>
          <w:spacing w:val="-2"/>
        </w:rPr>
        <w:t>состояниях</w:t>
      </w:r>
      <w:r>
        <w:rPr>
          <w:spacing w:val="-5"/>
        </w:rPr>
        <w:t xml:space="preserve"> </w:t>
      </w:r>
      <w:r>
        <w:rPr>
          <w:spacing w:val="-1"/>
        </w:rPr>
        <w:t>(отек</w:t>
      </w:r>
      <w:r>
        <w:rPr>
          <w:spacing w:val="-5"/>
        </w:rPr>
        <w:t xml:space="preserve"> </w:t>
      </w:r>
      <w:r>
        <w:rPr>
          <w:spacing w:val="-1"/>
        </w:rPr>
        <w:t>Квинке).</w:t>
      </w:r>
      <w:r>
        <w:rPr>
          <w:spacing w:val="-5"/>
        </w:rPr>
        <w:t xml:space="preserve"> </w:t>
      </w:r>
      <w:r>
        <w:rPr>
          <w:spacing w:val="-1"/>
        </w:rPr>
        <w:t>Ограниченная</w:t>
      </w:r>
      <w:r>
        <w:rPr>
          <w:spacing w:val="-5"/>
        </w:rPr>
        <w:t xml:space="preserve"> </w:t>
      </w:r>
      <w:r>
        <w:rPr>
          <w:spacing w:val="-1"/>
        </w:rPr>
        <w:t>гиперемия</w:t>
      </w:r>
      <w:r>
        <w:rPr>
          <w:spacing w:val="-3"/>
        </w:rPr>
        <w:t xml:space="preserve"> </w:t>
      </w:r>
      <w:r>
        <w:rPr>
          <w:spacing w:val="-1"/>
        </w:rPr>
        <w:t>кожных</w:t>
      </w:r>
      <w:r>
        <w:rPr>
          <w:spacing w:val="-5"/>
        </w:rPr>
        <w:t xml:space="preserve"> </w:t>
      </w:r>
      <w:r>
        <w:rPr>
          <w:spacing w:val="-1"/>
        </w:rPr>
        <w:t>покровов</w:t>
      </w:r>
      <w:r>
        <w:rPr>
          <w:spacing w:val="-6"/>
        </w:rPr>
        <w:t xml:space="preserve"> </w:t>
      </w:r>
      <w:r>
        <w:rPr>
          <w:spacing w:val="-1"/>
        </w:rPr>
        <w:t>ха-</w:t>
      </w:r>
      <w:r>
        <w:rPr>
          <w:spacing w:val="-67"/>
        </w:rPr>
        <w:t xml:space="preserve"> </w:t>
      </w:r>
      <w:r>
        <w:rPr>
          <w:spacing w:val="-2"/>
        </w:rPr>
        <w:t>рактерна</w:t>
      </w:r>
      <w:r>
        <w:rPr>
          <w:spacing w:val="-13"/>
        </w:rPr>
        <w:t xml:space="preserve"> </w:t>
      </w:r>
      <w:r>
        <w:rPr>
          <w:spacing w:val="-2"/>
        </w:rPr>
        <w:t>для</w:t>
      </w:r>
      <w:r>
        <w:rPr>
          <w:spacing w:val="-12"/>
        </w:rPr>
        <w:t xml:space="preserve"> </w:t>
      </w:r>
      <w:r>
        <w:rPr>
          <w:spacing w:val="-2"/>
        </w:rPr>
        <w:t>абсцесса,</w:t>
      </w:r>
      <w:r>
        <w:rPr>
          <w:spacing w:val="-13"/>
        </w:rPr>
        <w:t xml:space="preserve"> </w:t>
      </w:r>
      <w:r>
        <w:rPr>
          <w:spacing w:val="-2"/>
        </w:rPr>
        <w:t>флегмоны,</w:t>
      </w:r>
      <w:r>
        <w:rPr>
          <w:spacing w:val="-14"/>
        </w:rPr>
        <w:t xml:space="preserve"> </w:t>
      </w:r>
      <w:r>
        <w:rPr>
          <w:spacing w:val="-2"/>
        </w:rPr>
        <w:t>рожистого</w:t>
      </w:r>
      <w:r>
        <w:rPr>
          <w:spacing w:val="-12"/>
        </w:rPr>
        <w:t xml:space="preserve"> </w:t>
      </w:r>
      <w:r>
        <w:rPr>
          <w:spacing w:val="-1"/>
        </w:rPr>
        <w:t>воспаления.</w:t>
      </w:r>
      <w:r>
        <w:rPr>
          <w:spacing w:val="-11"/>
        </w:rPr>
        <w:t xml:space="preserve"> </w:t>
      </w:r>
      <w:r>
        <w:rPr>
          <w:spacing w:val="-1"/>
        </w:rPr>
        <w:t>Обращают</w:t>
      </w:r>
      <w:r>
        <w:rPr>
          <w:spacing w:val="-13"/>
        </w:rPr>
        <w:t xml:space="preserve"> </w:t>
      </w:r>
      <w:r>
        <w:rPr>
          <w:spacing w:val="-1"/>
        </w:rPr>
        <w:t>внимание</w:t>
      </w:r>
      <w:r>
        <w:rPr>
          <w:spacing w:val="-12"/>
        </w:rPr>
        <w:t xml:space="preserve"> </w:t>
      </w:r>
      <w:r>
        <w:rPr>
          <w:spacing w:val="-1"/>
        </w:rPr>
        <w:t>на</w:t>
      </w:r>
      <w:r>
        <w:rPr>
          <w:spacing w:val="-68"/>
        </w:rPr>
        <w:t xml:space="preserve"> </w:t>
      </w:r>
      <w:r>
        <w:rPr>
          <w:spacing w:val="-1"/>
        </w:rPr>
        <w:t>состояние</w:t>
      </w:r>
      <w:r>
        <w:rPr>
          <w:spacing w:val="-7"/>
        </w:rPr>
        <w:t xml:space="preserve"> </w:t>
      </w:r>
      <w:r>
        <w:rPr>
          <w:spacing w:val="-1"/>
        </w:rPr>
        <w:t>носа</w:t>
      </w:r>
      <w:r>
        <w:rPr>
          <w:spacing w:val="-6"/>
        </w:rPr>
        <w:t xml:space="preserve"> </w:t>
      </w:r>
      <w:r>
        <w:rPr>
          <w:spacing w:val="-1"/>
        </w:rPr>
        <w:t>и</w:t>
      </w:r>
      <w:r>
        <w:rPr>
          <w:spacing w:val="-4"/>
        </w:rPr>
        <w:t xml:space="preserve"> </w:t>
      </w:r>
      <w:r>
        <w:rPr>
          <w:spacing w:val="-1"/>
        </w:rPr>
        <w:t>глаз,</w:t>
      </w:r>
      <w:r>
        <w:rPr>
          <w:spacing w:val="-7"/>
        </w:rPr>
        <w:t xml:space="preserve"> </w:t>
      </w:r>
      <w:r>
        <w:rPr>
          <w:spacing w:val="-1"/>
        </w:rPr>
        <w:t>при</w:t>
      </w:r>
      <w:r>
        <w:rPr>
          <w:spacing w:val="-5"/>
        </w:rPr>
        <w:t xml:space="preserve"> </w:t>
      </w:r>
      <w:r>
        <w:rPr>
          <w:spacing w:val="-1"/>
        </w:rPr>
        <w:t>некоторых</w:t>
      </w:r>
      <w:r>
        <w:rPr>
          <w:spacing w:val="-6"/>
        </w:rPr>
        <w:t xml:space="preserve"> </w:t>
      </w:r>
      <w:r>
        <w:t>заболеваниях</w:t>
      </w:r>
      <w:r>
        <w:rPr>
          <w:spacing w:val="-5"/>
        </w:rPr>
        <w:t xml:space="preserve"> </w:t>
      </w:r>
      <w:r>
        <w:t>слизистой</w:t>
      </w:r>
      <w:r>
        <w:rPr>
          <w:spacing w:val="-6"/>
        </w:rPr>
        <w:t xml:space="preserve"> </w:t>
      </w:r>
      <w:r>
        <w:t>оболочки</w:t>
      </w:r>
      <w:r>
        <w:rPr>
          <w:spacing w:val="-6"/>
        </w:rPr>
        <w:t xml:space="preserve"> </w:t>
      </w:r>
      <w:r>
        <w:t>полости</w:t>
      </w:r>
      <w:r>
        <w:rPr>
          <w:spacing w:val="-67"/>
        </w:rPr>
        <w:t xml:space="preserve"> </w:t>
      </w:r>
      <w:r>
        <w:rPr>
          <w:spacing w:val="-3"/>
        </w:rPr>
        <w:t>рта</w:t>
      </w:r>
      <w:r>
        <w:rPr>
          <w:spacing w:val="-11"/>
        </w:rPr>
        <w:t xml:space="preserve"> </w:t>
      </w:r>
      <w:r>
        <w:rPr>
          <w:spacing w:val="-3"/>
        </w:rPr>
        <w:t>(пузырчатка,</w:t>
      </w:r>
      <w:r>
        <w:rPr>
          <w:spacing w:val="-11"/>
        </w:rPr>
        <w:t xml:space="preserve"> </w:t>
      </w:r>
      <w:r>
        <w:rPr>
          <w:spacing w:val="-2"/>
        </w:rPr>
        <w:t>многоформная</w:t>
      </w:r>
      <w:r>
        <w:rPr>
          <w:spacing w:val="-10"/>
        </w:rPr>
        <w:t xml:space="preserve"> </w:t>
      </w:r>
      <w:r>
        <w:rPr>
          <w:spacing w:val="-2"/>
        </w:rPr>
        <w:t>экссудативная</w:t>
      </w:r>
      <w:r>
        <w:rPr>
          <w:spacing w:val="-9"/>
        </w:rPr>
        <w:t xml:space="preserve"> </w:t>
      </w:r>
      <w:r>
        <w:rPr>
          <w:spacing w:val="-2"/>
        </w:rPr>
        <w:t>эритема)</w:t>
      </w:r>
      <w:r>
        <w:rPr>
          <w:spacing w:val="-9"/>
        </w:rPr>
        <w:t xml:space="preserve"> </w:t>
      </w:r>
      <w:r>
        <w:rPr>
          <w:spacing w:val="-2"/>
        </w:rPr>
        <w:t>возможно</w:t>
      </w:r>
      <w:r>
        <w:rPr>
          <w:spacing w:val="-9"/>
        </w:rPr>
        <w:t xml:space="preserve"> </w:t>
      </w:r>
      <w:r>
        <w:rPr>
          <w:spacing w:val="-2"/>
        </w:rPr>
        <w:t>сочетанное</w:t>
      </w:r>
      <w:r>
        <w:rPr>
          <w:spacing w:val="-10"/>
        </w:rPr>
        <w:t xml:space="preserve"> </w:t>
      </w:r>
      <w:r>
        <w:rPr>
          <w:spacing w:val="-2"/>
        </w:rPr>
        <w:t>по-</w:t>
      </w:r>
      <w:r>
        <w:rPr>
          <w:spacing w:val="-68"/>
        </w:rPr>
        <w:t xml:space="preserve"> </w:t>
      </w:r>
      <w:r>
        <w:rPr>
          <w:spacing w:val="-6"/>
        </w:rPr>
        <w:t>ражение</w:t>
      </w:r>
      <w:r>
        <w:rPr>
          <w:spacing w:val="-13"/>
        </w:rPr>
        <w:t xml:space="preserve"> </w:t>
      </w:r>
      <w:r>
        <w:rPr>
          <w:spacing w:val="-6"/>
        </w:rPr>
        <w:t>слизистых</w:t>
      </w:r>
      <w:r>
        <w:rPr>
          <w:spacing w:val="-12"/>
        </w:rPr>
        <w:t xml:space="preserve"> </w:t>
      </w:r>
      <w:r>
        <w:rPr>
          <w:spacing w:val="-5"/>
        </w:rPr>
        <w:t>оболочек</w:t>
      </w:r>
      <w:r>
        <w:rPr>
          <w:spacing w:val="-11"/>
        </w:rPr>
        <w:t xml:space="preserve"> </w:t>
      </w:r>
      <w:r>
        <w:rPr>
          <w:spacing w:val="-5"/>
        </w:rPr>
        <w:t>носа</w:t>
      </w:r>
      <w:r>
        <w:rPr>
          <w:spacing w:val="-10"/>
        </w:rPr>
        <w:t xml:space="preserve"> </w:t>
      </w:r>
      <w:r>
        <w:rPr>
          <w:spacing w:val="-5"/>
        </w:rPr>
        <w:t>и</w:t>
      </w:r>
      <w:r>
        <w:rPr>
          <w:spacing w:val="-12"/>
        </w:rPr>
        <w:t xml:space="preserve"> </w:t>
      </w:r>
      <w:r>
        <w:rPr>
          <w:spacing w:val="-5"/>
        </w:rPr>
        <w:t>глаз.</w:t>
      </w:r>
      <w:r>
        <w:rPr>
          <w:spacing w:val="-8"/>
        </w:rPr>
        <w:t xml:space="preserve"> </w:t>
      </w:r>
      <w:r>
        <w:rPr>
          <w:spacing w:val="-5"/>
        </w:rPr>
        <w:t>При</w:t>
      </w:r>
      <w:r>
        <w:rPr>
          <w:spacing w:val="-12"/>
        </w:rPr>
        <w:t xml:space="preserve"> </w:t>
      </w:r>
      <w:r>
        <w:rPr>
          <w:spacing w:val="-5"/>
        </w:rPr>
        <w:t>жалобах</w:t>
      </w:r>
      <w:r>
        <w:rPr>
          <w:spacing w:val="-11"/>
        </w:rPr>
        <w:t xml:space="preserve"> </w:t>
      </w:r>
      <w:r>
        <w:rPr>
          <w:spacing w:val="-5"/>
        </w:rPr>
        <w:t>на</w:t>
      </w:r>
      <w:r>
        <w:rPr>
          <w:spacing w:val="-13"/>
        </w:rPr>
        <w:t xml:space="preserve"> </w:t>
      </w:r>
      <w:r>
        <w:rPr>
          <w:spacing w:val="-5"/>
        </w:rPr>
        <w:t>болезненные</w:t>
      </w:r>
      <w:r>
        <w:rPr>
          <w:spacing w:val="-13"/>
        </w:rPr>
        <w:t xml:space="preserve"> </w:t>
      </w:r>
      <w:r>
        <w:rPr>
          <w:spacing w:val="-5"/>
        </w:rPr>
        <w:t>ощущения</w:t>
      </w:r>
      <w:r>
        <w:rPr>
          <w:spacing w:val="-9"/>
        </w:rPr>
        <w:t xml:space="preserve"> </w:t>
      </w:r>
      <w:r>
        <w:rPr>
          <w:spacing w:val="-5"/>
        </w:rPr>
        <w:t>в</w:t>
      </w:r>
      <w:r>
        <w:rPr>
          <w:spacing w:val="-68"/>
        </w:rPr>
        <w:t xml:space="preserve"> </w:t>
      </w:r>
      <w:r>
        <w:rPr>
          <w:spacing w:val="-6"/>
        </w:rPr>
        <w:t>слизистой</w:t>
      </w:r>
      <w:r>
        <w:rPr>
          <w:spacing w:val="-12"/>
        </w:rPr>
        <w:t xml:space="preserve"> </w:t>
      </w:r>
      <w:r>
        <w:rPr>
          <w:spacing w:val="-6"/>
        </w:rPr>
        <w:t>оболочке</w:t>
      </w:r>
      <w:r>
        <w:rPr>
          <w:spacing w:val="-10"/>
        </w:rPr>
        <w:t xml:space="preserve"> </w:t>
      </w:r>
      <w:r>
        <w:rPr>
          <w:spacing w:val="-5"/>
        </w:rPr>
        <w:t>носа</w:t>
      </w:r>
      <w:r>
        <w:rPr>
          <w:spacing w:val="-15"/>
        </w:rPr>
        <w:t xml:space="preserve"> </w:t>
      </w:r>
      <w:r>
        <w:rPr>
          <w:spacing w:val="-5"/>
        </w:rPr>
        <w:t>и</w:t>
      </w:r>
      <w:r>
        <w:rPr>
          <w:spacing w:val="-12"/>
        </w:rPr>
        <w:t xml:space="preserve"> </w:t>
      </w:r>
      <w:r>
        <w:rPr>
          <w:spacing w:val="-5"/>
        </w:rPr>
        <w:t>глаз</w:t>
      </w:r>
      <w:r>
        <w:rPr>
          <w:spacing w:val="-16"/>
        </w:rPr>
        <w:t xml:space="preserve"> </w:t>
      </w:r>
      <w:r>
        <w:rPr>
          <w:spacing w:val="-5"/>
        </w:rPr>
        <w:t>обязателен</w:t>
      </w:r>
      <w:r>
        <w:rPr>
          <w:spacing w:val="-14"/>
        </w:rPr>
        <w:t xml:space="preserve"> </w:t>
      </w:r>
      <w:r>
        <w:rPr>
          <w:spacing w:val="-5"/>
        </w:rPr>
        <w:t>тщательный</w:t>
      </w:r>
      <w:r>
        <w:rPr>
          <w:spacing w:val="-14"/>
        </w:rPr>
        <w:t xml:space="preserve"> </w:t>
      </w:r>
      <w:r>
        <w:rPr>
          <w:spacing w:val="-5"/>
        </w:rPr>
        <w:t>их</w:t>
      </w:r>
      <w:r>
        <w:rPr>
          <w:spacing w:val="-12"/>
        </w:rPr>
        <w:t xml:space="preserve"> </w:t>
      </w:r>
      <w:r>
        <w:rPr>
          <w:spacing w:val="-5"/>
        </w:rPr>
        <w:t>осмотр.</w:t>
      </w:r>
    </w:p>
    <w:p w:rsidR="00A719E6" w:rsidRDefault="00A719E6" w:rsidP="00A719E6">
      <w:pPr>
        <w:pStyle w:val="a3"/>
        <w:spacing w:before="2"/>
        <w:ind w:right="420"/>
      </w:pPr>
      <w:r>
        <w:rPr>
          <w:spacing w:val="-3"/>
        </w:rPr>
        <w:t>При</w:t>
      </w:r>
      <w:r>
        <w:rPr>
          <w:spacing w:val="-15"/>
        </w:rPr>
        <w:t xml:space="preserve"> </w:t>
      </w:r>
      <w:r>
        <w:rPr>
          <w:spacing w:val="-3"/>
        </w:rPr>
        <w:t>жалобах</w:t>
      </w:r>
      <w:r>
        <w:rPr>
          <w:spacing w:val="-14"/>
        </w:rPr>
        <w:t xml:space="preserve"> </w:t>
      </w:r>
      <w:r>
        <w:rPr>
          <w:spacing w:val="-3"/>
        </w:rPr>
        <w:t>больного</w:t>
      </w:r>
      <w:r>
        <w:rPr>
          <w:spacing w:val="-13"/>
        </w:rPr>
        <w:t xml:space="preserve"> </w:t>
      </w:r>
      <w:r>
        <w:rPr>
          <w:spacing w:val="-2"/>
        </w:rPr>
        <w:t>на</w:t>
      </w:r>
      <w:r>
        <w:rPr>
          <w:spacing w:val="-16"/>
        </w:rPr>
        <w:t xml:space="preserve"> </w:t>
      </w:r>
      <w:r>
        <w:rPr>
          <w:spacing w:val="-2"/>
        </w:rPr>
        <w:t>изменение</w:t>
      </w:r>
      <w:r>
        <w:rPr>
          <w:spacing w:val="-13"/>
        </w:rPr>
        <w:t xml:space="preserve"> </w:t>
      </w:r>
      <w:r>
        <w:rPr>
          <w:spacing w:val="-2"/>
        </w:rPr>
        <w:t>слизистой</w:t>
      </w:r>
      <w:r>
        <w:rPr>
          <w:spacing w:val="-14"/>
        </w:rPr>
        <w:t xml:space="preserve"> </w:t>
      </w:r>
      <w:r>
        <w:rPr>
          <w:spacing w:val="-2"/>
        </w:rPr>
        <w:t>оболочки</w:t>
      </w:r>
      <w:r>
        <w:rPr>
          <w:spacing w:val="-13"/>
        </w:rPr>
        <w:t xml:space="preserve"> </w:t>
      </w:r>
      <w:r>
        <w:rPr>
          <w:spacing w:val="-2"/>
        </w:rPr>
        <w:t>полости</w:t>
      </w:r>
      <w:r>
        <w:rPr>
          <w:spacing w:val="-14"/>
        </w:rPr>
        <w:t xml:space="preserve"> </w:t>
      </w:r>
      <w:r>
        <w:rPr>
          <w:spacing w:val="-2"/>
        </w:rPr>
        <w:t>рта</w:t>
      </w:r>
      <w:r>
        <w:rPr>
          <w:spacing w:val="-16"/>
        </w:rPr>
        <w:t xml:space="preserve"> </w:t>
      </w:r>
      <w:r>
        <w:rPr>
          <w:spacing w:val="-2"/>
        </w:rPr>
        <w:t>или</w:t>
      </w:r>
      <w:r>
        <w:rPr>
          <w:spacing w:val="-14"/>
        </w:rPr>
        <w:t xml:space="preserve"> </w:t>
      </w:r>
      <w:r>
        <w:rPr>
          <w:spacing w:val="-2"/>
        </w:rPr>
        <w:t>по-</w:t>
      </w:r>
      <w:r>
        <w:rPr>
          <w:spacing w:val="-68"/>
        </w:rPr>
        <w:t xml:space="preserve"> </w:t>
      </w:r>
      <w:r>
        <w:rPr>
          <w:spacing w:val="-4"/>
        </w:rPr>
        <w:t>явлении</w:t>
      </w:r>
      <w:r>
        <w:rPr>
          <w:spacing w:val="-14"/>
        </w:rPr>
        <w:t xml:space="preserve"> </w:t>
      </w:r>
      <w:r>
        <w:rPr>
          <w:spacing w:val="-4"/>
        </w:rPr>
        <w:t>патологических</w:t>
      </w:r>
      <w:r>
        <w:rPr>
          <w:spacing w:val="-13"/>
        </w:rPr>
        <w:t xml:space="preserve"> </w:t>
      </w:r>
      <w:r>
        <w:rPr>
          <w:spacing w:val="-4"/>
        </w:rPr>
        <w:t>элементов</w:t>
      </w:r>
      <w:r>
        <w:rPr>
          <w:spacing w:val="-13"/>
        </w:rPr>
        <w:t xml:space="preserve"> </w:t>
      </w:r>
      <w:r>
        <w:rPr>
          <w:spacing w:val="-3"/>
        </w:rPr>
        <w:t>необходим</w:t>
      </w:r>
      <w:r>
        <w:rPr>
          <w:spacing w:val="-14"/>
        </w:rPr>
        <w:t xml:space="preserve"> </w:t>
      </w:r>
      <w:r>
        <w:rPr>
          <w:spacing w:val="-3"/>
        </w:rPr>
        <w:t>тщательный</w:t>
      </w:r>
      <w:r>
        <w:rPr>
          <w:spacing w:val="-13"/>
        </w:rPr>
        <w:t xml:space="preserve"> </w:t>
      </w:r>
      <w:r>
        <w:rPr>
          <w:spacing w:val="-3"/>
        </w:rPr>
        <w:t>осмотр</w:t>
      </w:r>
      <w:r>
        <w:rPr>
          <w:spacing w:val="-13"/>
        </w:rPr>
        <w:t xml:space="preserve"> </w:t>
      </w:r>
      <w:r>
        <w:rPr>
          <w:spacing w:val="-3"/>
        </w:rPr>
        <w:t>кожных</w:t>
      </w:r>
      <w:r>
        <w:rPr>
          <w:spacing w:val="-14"/>
        </w:rPr>
        <w:t xml:space="preserve"> </w:t>
      </w:r>
      <w:r>
        <w:rPr>
          <w:spacing w:val="-3"/>
        </w:rPr>
        <w:t>покро-</w:t>
      </w:r>
      <w:r>
        <w:rPr>
          <w:spacing w:val="-67"/>
        </w:rPr>
        <w:t xml:space="preserve"> </w:t>
      </w:r>
      <w:r>
        <w:rPr>
          <w:spacing w:val="-1"/>
        </w:rPr>
        <w:t>вов.</w:t>
      </w:r>
      <w:r>
        <w:rPr>
          <w:spacing w:val="-6"/>
        </w:rPr>
        <w:t xml:space="preserve"> </w:t>
      </w:r>
      <w:r>
        <w:rPr>
          <w:spacing w:val="-1"/>
        </w:rPr>
        <w:t>Цвет,</w:t>
      </w:r>
      <w:r>
        <w:rPr>
          <w:spacing w:val="-7"/>
        </w:rPr>
        <w:t xml:space="preserve"> </w:t>
      </w:r>
      <w:r>
        <w:rPr>
          <w:spacing w:val="-1"/>
        </w:rPr>
        <w:t>отек</w:t>
      </w:r>
      <w:r>
        <w:rPr>
          <w:spacing w:val="-5"/>
        </w:rPr>
        <w:t xml:space="preserve"> </w:t>
      </w:r>
      <w:r>
        <w:rPr>
          <w:spacing w:val="-1"/>
        </w:rPr>
        <w:t>слизистой</w:t>
      </w:r>
      <w:r>
        <w:rPr>
          <w:spacing w:val="-5"/>
        </w:rPr>
        <w:t xml:space="preserve"> </w:t>
      </w:r>
      <w:r>
        <w:rPr>
          <w:spacing w:val="-1"/>
        </w:rPr>
        <w:t>оболочки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кожных</w:t>
      </w:r>
      <w:r>
        <w:rPr>
          <w:spacing w:val="-5"/>
        </w:rPr>
        <w:t xml:space="preserve"> </w:t>
      </w:r>
      <w:r>
        <w:t>покровов,</w:t>
      </w:r>
      <w:r>
        <w:rPr>
          <w:spacing w:val="-6"/>
        </w:rPr>
        <w:t xml:space="preserve"> </w:t>
      </w:r>
      <w:r>
        <w:t>пигментация,</w:t>
      </w:r>
      <w:r>
        <w:rPr>
          <w:spacing w:val="-5"/>
        </w:rPr>
        <w:t xml:space="preserve"> </w:t>
      </w:r>
      <w:r>
        <w:t>состояние</w:t>
      </w:r>
      <w:r>
        <w:rPr>
          <w:spacing w:val="-68"/>
        </w:rPr>
        <w:t xml:space="preserve"> </w:t>
      </w:r>
      <w:r>
        <w:rPr>
          <w:spacing w:val="-4"/>
        </w:rPr>
        <w:t>волосяного</w:t>
      </w:r>
      <w:r>
        <w:rPr>
          <w:spacing w:val="-11"/>
        </w:rPr>
        <w:t xml:space="preserve"> </w:t>
      </w:r>
      <w:r>
        <w:rPr>
          <w:spacing w:val="-4"/>
        </w:rPr>
        <w:t>покрова</w:t>
      </w:r>
      <w:r>
        <w:rPr>
          <w:spacing w:val="-9"/>
        </w:rPr>
        <w:t xml:space="preserve"> </w:t>
      </w:r>
      <w:r>
        <w:rPr>
          <w:spacing w:val="-3"/>
        </w:rPr>
        <w:t>нередко</w:t>
      </w:r>
      <w:r>
        <w:rPr>
          <w:spacing w:val="-10"/>
        </w:rPr>
        <w:t xml:space="preserve"> </w:t>
      </w:r>
      <w:r>
        <w:rPr>
          <w:spacing w:val="-3"/>
        </w:rPr>
        <w:t>помогают</w:t>
      </w:r>
      <w:r>
        <w:rPr>
          <w:spacing w:val="-10"/>
        </w:rPr>
        <w:t xml:space="preserve"> </w:t>
      </w:r>
      <w:r>
        <w:rPr>
          <w:spacing w:val="-3"/>
        </w:rPr>
        <w:t>врачу</w:t>
      </w:r>
      <w:r>
        <w:rPr>
          <w:spacing w:val="-14"/>
        </w:rPr>
        <w:t xml:space="preserve"> </w:t>
      </w:r>
      <w:r>
        <w:rPr>
          <w:spacing w:val="-3"/>
        </w:rPr>
        <w:t>при</w:t>
      </w:r>
      <w:r>
        <w:rPr>
          <w:spacing w:val="-12"/>
        </w:rPr>
        <w:t xml:space="preserve"> </w:t>
      </w:r>
      <w:r>
        <w:rPr>
          <w:spacing w:val="-3"/>
        </w:rPr>
        <w:t>дифференциальной</w:t>
      </w:r>
      <w:r>
        <w:rPr>
          <w:spacing w:val="-11"/>
        </w:rPr>
        <w:t xml:space="preserve"> </w:t>
      </w:r>
      <w:r>
        <w:rPr>
          <w:spacing w:val="-3"/>
        </w:rPr>
        <w:t>диагностике.</w:t>
      </w:r>
      <w:r>
        <w:rPr>
          <w:spacing w:val="-68"/>
        </w:rPr>
        <w:t xml:space="preserve"> </w:t>
      </w:r>
      <w:r>
        <w:t>Так,</w:t>
      </w:r>
      <w:r>
        <w:rPr>
          <w:spacing w:val="-14"/>
        </w:rPr>
        <w:t xml:space="preserve"> </w:t>
      </w:r>
      <w:r>
        <w:t>цвет</w:t>
      </w:r>
      <w:r>
        <w:rPr>
          <w:spacing w:val="-14"/>
        </w:rPr>
        <w:t xml:space="preserve"> </w:t>
      </w:r>
      <w:r>
        <w:t>кожи</w:t>
      </w:r>
      <w:r>
        <w:rPr>
          <w:spacing w:val="-12"/>
        </w:rPr>
        <w:t xml:space="preserve"> </w:t>
      </w:r>
      <w:r>
        <w:t>зависит</w:t>
      </w:r>
      <w:r>
        <w:rPr>
          <w:spacing w:val="-14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содержания</w:t>
      </w:r>
      <w:r>
        <w:rPr>
          <w:spacing w:val="-13"/>
        </w:rPr>
        <w:t xml:space="preserve"> </w:t>
      </w:r>
      <w:r>
        <w:t>гемоглобина</w:t>
      </w:r>
      <w:r>
        <w:rPr>
          <w:spacing w:val="-11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крови,</w:t>
      </w:r>
      <w:r>
        <w:rPr>
          <w:spacing w:val="-13"/>
        </w:rPr>
        <w:t xml:space="preserve"> </w:t>
      </w:r>
      <w:r>
        <w:t>но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ин-</w:t>
      </w:r>
      <w:r>
        <w:rPr>
          <w:spacing w:val="-67"/>
        </w:rPr>
        <w:t xml:space="preserve"> </w:t>
      </w:r>
      <w:r>
        <w:rPr>
          <w:spacing w:val="-6"/>
        </w:rPr>
        <w:t>дивидуально</w:t>
      </w:r>
      <w:r>
        <w:rPr>
          <w:spacing w:val="-14"/>
        </w:rPr>
        <w:t xml:space="preserve"> </w:t>
      </w:r>
      <w:r>
        <w:rPr>
          <w:spacing w:val="-6"/>
        </w:rPr>
        <w:t>различной</w:t>
      </w:r>
      <w:r>
        <w:rPr>
          <w:spacing w:val="-14"/>
        </w:rPr>
        <w:t xml:space="preserve"> </w:t>
      </w:r>
      <w:r>
        <w:rPr>
          <w:spacing w:val="-6"/>
        </w:rPr>
        <w:t>просвечиваемости</w:t>
      </w:r>
      <w:r>
        <w:rPr>
          <w:spacing w:val="-12"/>
        </w:rPr>
        <w:t xml:space="preserve"> </w:t>
      </w:r>
      <w:r>
        <w:rPr>
          <w:spacing w:val="-5"/>
        </w:rPr>
        <w:t>наружных</w:t>
      </w:r>
      <w:r>
        <w:rPr>
          <w:spacing w:val="-14"/>
        </w:rPr>
        <w:t xml:space="preserve"> </w:t>
      </w:r>
      <w:r>
        <w:rPr>
          <w:spacing w:val="-5"/>
        </w:rPr>
        <w:t>слоев</w:t>
      </w:r>
      <w:r>
        <w:rPr>
          <w:spacing w:val="-14"/>
        </w:rPr>
        <w:t xml:space="preserve"> </w:t>
      </w:r>
      <w:r>
        <w:rPr>
          <w:spacing w:val="-5"/>
        </w:rPr>
        <w:t>кожи.</w:t>
      </w:r>
    </w:p>
    <w:p w:rsidR="00A719E6" w:rsidRDefault="00A719E6" w:rsidP="00A719E6">
      <w:pPr>
        <w:pStyle w:val="a3"/>
        <w:spacing w:before="1"/>
        <w:ind w:right="435"/>
      </w:pPr>
      <w:r>
        <w:t>Часто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окраски</w:t>
      </w:r>
      <w:r>
        <w:rPr>
          <w:spacing w:val="1"/>
        </w:rPr>
        <w:t xml:space="preserve"> </w:t>
      </w:r>
      <w:r>
        <w:t>слизистых</w:t>
      </w:r>
      <w:r>
        <w:rPr>
          <w:spacing w:val="1"/>
        </w:rPr>
        <w:t xml:space="preserve"> </w:t>
      </w:r>
      <w:r>
        <w:t>оболочек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полости</w:t>
      </w:r>
      <w:r>
        <w:rPr>
          <w:spacing w:val="1"/>
        </w:rPr>
        <w:t xml:space="preserve"> </w:t>
      </w:r>
      <w:r>
        <w:t>рта</w:t>
      </w:r>
      <w:r>
        <w:rPr>
          <w:spacing w:val="1"/>
        </w:rPr>
        <w:t xml:space="preserve"> </w:t>
      </w:r>
      <w:r>
        <w:t>служит</w:t>
      </w:r>
      <w:r>
        <w:rPr>
          <w:spacing w:val="-67"/>
        </w:rPr>
        <w:t xml:space="preserve"> </w:t>
      </w:r>
      <w:r>
        <w:t>лучшим показателем степени анемии, чем цвет кожи. Бледность кожи при бо-</w:t>
      </w:r>
      <w:r>
        <w:rPr>
          <w:spacing w:val="1"/>
        </w:rPr>
        <w:t xml:space="preserve"> </w:t>
      </w:r>
      <w:r>
        <w:t>лезнях почек обусловлена не только почечной анемией, но и отеком кожи и</w:t>
      </w:r>
      <w:r>
        <w:rPr>
          <w:spacing w:val="1"/>
        </w:rPr>
        <w:t xml:space="preserve"> </w:t>
      </w:r>
      <w:r>
        <w:t>особенно ее плохим кровоснабжением. Кожа при этом теплая, в отличие от</w:t>
      </w:r>
      <w:r>
        <w:rPr>
          <w:spacing w:val="1"/>
        </w:rPr>
        <w:t xml:space="preserve"> </w:t>
      </w:r>
      <w:r>
        <w:t>бледной, отечной и холодной кожи больных с заболеваниями сердца. У боль-</w:t>
      </w:r>
      <w:r>
        <w:rPr>
          <w:spacing w:val="1"/>
        </w:rPr>
        <w:t xml:space="preserve"> </w:t>
      </w:r>
      <w:r>
        <w:t>ных микседемой кожа бледная, морщинистая, с утолщенным эпидермисом, в</w:t>
      </w:r>
      <w:r>
        <w:rPr>
          <w:spacing w:val="1"/>
        </w:rPr>
        <w:t xml:space="preserve"> </w:t>
      </w:r>
      <w:r>
        <w:t>отличие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кожи</w:t>
      </w:r>
      <w:r>
        <w:rPr>
          <w:spacing w:val="-2"/>
        </w:rPr>
        <w:t xml:space="preserve"> </w:t>
      </w:r>
      <w:r>
        <w:t>больных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заболеваниями</w:t>
      </w:r>
      <w:r>
        <w:rPr>
          <w:spacing w:val="1"/>
        </w:rPr>
        <w:t xml:space="preserve"> </w:t>
      </w:r>
      <w:r>
        <w:t>сердца.</w:t>
      </w:r>
    </w:p>
    <w:p w:rsidR="00A719E6" w:rsidRDefault="00A719E6" w:rsidP="00A719E6">
      <w:pPr>
        <w:pStyle w:val="a3"/>
        <w:ind w:right="432"/>
      </w:pPr>
      <w:r>
        <w:t>Выраженная</w:t>
      </w:r>
      <w:r>
        <w:rPr>
          <w:spacing w:val="1"/>
        </w:rPr>
        <w:t xml:space="preserve"> </w:t>
      </w:r>
      <w:r>
        <w:t>гиперемия</w:t>
      </w:r>
      <w:r>
        <w:rPr>
          <w:spacing w:val="1"/>
        </w:rPr>
        <w:t xml:space="preserve"> </w:t>
      </w:r>
      <w:r>
        <w:t>кожи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слизистых</w:t>
      </w:r>
      <w:r>
        <w:rPr>
          <w:spacing w:val="1"/>
        </w:rPr>
        <w:t xml:space="preserve"> </w:t>
      </w:r>
      <w:r>
        <w:t>оболочек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полицитемии</w:t>
      </w:r>
      <w:r>
        <w:rPr>
          <w:spacing w:val="1"/>
        </w:rPr>
        <w:t xml:space="preserve"> </w:t>
      </w:r>
      <w:r>
        <w:t>(увеличение числа эритроцитов) сопровождается расширением сосудов. При</w:t>
      </w:r>
      <w:r>
        <w:rPr>
          <w:spacing w:val="1"/>
        </w:rPr>
        <w:t xml:space="preserve"> </w:t>
      </w:r>
      <w:r>
        <w:t>алкоголизме покраснение лица – следствие умеренной полицитемии и частич-</w:t>
      </w:r>
      <w:r>
        <w:rPr>
          <w:spacing w:val="1"/>
        </w:rPr>
        <w:t xml:space="preserve"> </w:t>
      </w:r>
      <w:r>
        <w:t>ного</w:t>
      </w:r>
      <w:r>
        <w:rPr>
          <w:spacing w:val="-4"/>
        </w:rPr>
        <w:t xml:space="preserve"> </w:t>
      </w:r>
      <w:r>
        <w:t>расширения</w:t>
      </w:r>
      <w:r>
        <w:rPr>
          <w:spacing w:val="-1"/>
        </w:rPr>
        <w:t xml:space="preserve"> </w:t>
      </w:r>
      <w:r>
        <w:t>сосудов</w:t>
      </w:r>
      <w:r>
        <w:rPr>
          <w:spacing w:val="-3"/>
        </w:rPr>
        <w:t xml:space="preserve"> </w:t>
      </w:r>
      <w:r>
        <w:t>(некомпенсированный цирроз</w:t>
      </w:r>
      <w:r>
        <w:rPr>
          <w:spacing w:val="-2"/>
        </w:rPr>
        <w:t xml:space="preserve"> </w:t>
      </w:r>
      <w:r>
        <w:t>печени).</w:t>
      </w:r>
    </w:p>
    <w:p w:rsidR="00A719E6" w:rsidRDefault="00A719E6" w:rsidP="00A719E6">
      <w:pPr>
        <w:pStyle w:val="a3"/>
        <w:ind w:right="427"/>
      </w:pPr>
      <w:r>
        <w:t>Цианоз кожи лица, губ, слизистых оболочек разделяют на истинный и лож-</w:t>
      </w:r>
      <w:r>
        <w:rPr>
          <w:spacing w:val="-67"/>
        </w:rPr>
        <w:t xml:space="preserve"> </w:t>
      </w:r>
      <w:r>
        <w:t>ный. Истинный цианоз появляется при высоком содержании восстановленного</w:t>
      </w:r>
      <w:r>
        <w:rPr>
          <w:spacing w:val="1"/>
        </w:rPr>
        <w:t xml:space="preserve"> </w:t>
      </w:r>
      <w:r>
        <w:t>гемоглобина вследствие длительного приема больших доз определенных лекар-</w:t>
      </w:r>
      <w:r>
        <w:rPr>
          <w:spacing w:val="-67"/>
        </w:rPr>
        <w:t xml:space="preserve"> </w:t>
      </w:r>
      <w:r>
        <w:rPr>
          <w:spacing w:val="-1"/>
        </w:rPr>
        <w:t>ственных</w:t>
      </w:r>
      <w:r>
        <w:rPr>
          <w:spacing w:val="-11"/>
        </w:rPr>
        <w:t xml:space="preserve"> </w:t>
      </w:r>
      <w:r>
        <w:rPr>
          <w:spacing w:val="-1"/>
        </w:rPr>
        <w:t>препаратов</w:t>
      </w:r>
      <w:r>
        <w:rPr>
          <w:spacing w:val="-10"/>
        </w:rPr>
        <w:t xml:space="preserve"> </w:t>
      </w:r>
      <w:r>
        <w:rPr>
          <w:spacing w:val="-1"/>
        </w:rPr>
        <w:t>–</w:t>
      </w:r>
      <w:r>
        <w:rPr>
          <w:spacing w:val="-9"/>
        </w:rPr>
        <w:t xml:space="preserve"> </w:t>
      </w:r>
      <w:r>
        <w:t>сульфаниламиды,</w:t>
      </w:r>
      <w:r>
        <w:rPr>
          <w:spacing w:val="-12"/>
        </w:rPr>
        <w:t xml:space="preserve"> </w:t>
      </w:r>
      <w:r>
        <w:t>фенацетин,</w:t>
      </w:r>
      <w:r>
        <w:rPr>
          <w:spacing w:val="-11"/>
        </w:rPr>
        <w:t xml:space="preserve"> </w:t>
      </w:r>
      <w:r>
        <w:t>антифибрин,</w:t>
      </w:r>
      <w:r>
        <w:rPr>
          <w:spacing w:val="-12"/>
        </w:rPr>
        <w:t xml:space="preserve"> </w:t>
      </w:r>
      <w:r>
        <w:t>нитриты,</w:t>
      </w:r>
      <w:r>
        <w:rPr>
          <w:spacing w:val="-11"/>
        </w:rPr>
        <w:t xml:space="preserve"> </w:t>
      </w:r>
      <w:r>
        <w:t>про-</w:t>
      </w:r>
      <w:r>
        <w:rPr>
          <w:spacing w:val="-68"/>
        </w:rPr>
        <w:t xml:space="preserve"> </w:t>
      </w:r>
      <w:r>
        <w:t>изводные анилина, анальгетики. Истинный цианоз - симптом полиглобулии при</w:t>
      </w:r>
      <w:r>
        <w:rPr>
          <w:spacing w:val="-67"/>
        </w:rPr>
        <w:t xml:space="preserve"> </w:t>
      </w:r>
      <w:r>
        <w:t>врожденных и приобретенных пороках сердца, при легочной недостаточности</w:t>
      </w:r>
      <w:r>
        <w:rPr>
          <w:spacing w:val="1"/>
        </w:rPr>
        <w:t xml:space="preserve"> </w:t>
      </w:r>
      <w:r>
        <w:t>(эмфизема</w:t>
      </w:r>
      <w:r>
        <w:rPr>
          <w:spacing w:val="-5"/>
        </w:rPr>
        <w:t xml:space="preserve"> </w:t>
      </w:r>
      <w:r>
        <w:t>легких,</w:t>
      </w:r>
      <w:r>
        <w:rPr>
          <w:spacing w:val="-6"/>
        </w:rPr>
        <w:t xml:space="preserve"> </w:t>
      </w:r>
      <w:r>
        <w:t>бронхоэктазы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др.).</w:t>
      </w:r>
      <w:r>
        <w:rPr>
          <w:spacing w:val="-8"/>
        </w:rPr>
        <w:t xml:space="preserve"> </w:t>
      </w:r>
      <w:r>
        <w:t>Ложный</w:t>
      </w:r>
      <w:r>
        <w:rPr>
          <w:spacing w:val="-4"/>
        </w:rPr>
        <w:t xml:space="preserve"> </w:t>
      </w:r>
      <w:r>
        <w:t>цианоз</w:t>
      </w:r>
      <w:r>
        <w:rPr>
          <w:spacing w:val="-6"/>
        </w:rPr>
        <w:t xml:space="preserve"> </w:t>
      </w:r>
      <w:r>
        <w:t>наблюдают</w:t>
      </w:r>
      <w:r>
        <w:rPr>
          <w:spacing w:val="-6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отложе-</w:t>
      </w:r>
      <w:r>
        <w:rPr>
          <w:spacing w:val="-68"/>
        </w:rPr>
        <w:t xml:space="preserve"> </w:t>
      </w:r>
      <w:r>
        <w:t>нии</w:t>
      </w:r>
      <w:r>
        <w:rPr>
          <w:spacing w:val="-15"/>
        </w:rPr>
        <w:t xml:space="preserve"> </w:t>
      </w:r>
      <w:r>
        <w:t>производных</w:t>
      </w:r>
      <w:r>
        <w:rPr>
          <w:spacing w:val="-13"/>
        </w:rPr>
        <w:t xml:space="preserve"> </w:t>
      </w:r>
      <w:r>
        <w:t>серебра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золота</w:t>
      </w:r>
      <w:r>
        <w:rPr>
          <w:spacing w:val="-1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lastRenderedPageBreak/>
        <w:t>коже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слизистых</w:t>
      </w:r>
      <w:r>
        <w:rPr>
          <w:spacing w:val="-14"/>
        </w:rPr>
        <w:t xml:space="preserve"> </w:t>
      </w:r>
      <w:r>
        <w:t>оболочках.</w:t>
      </w:r>
    </w:p>
    <w:p w:rsidR="00A719E6" w:rsidRDefault="00A719E6" w:rsidP="00A719E6">
      <w:pPr>
        <w:pStyle w:val="a3"/>
        <w:spacing w:before="67"/>
        <w:ind w:right="430"/>
      </w:pPr>
      <w:r>
        <w:t>Желтый цвет или оттенок кожи и слизистых оболочек свидетельствует о</w:t>
      </w:r>
      <w:r>
        <w:rPr>
          <w:spacing w:val="1"/>
        </w:rPr>
        <w:t xml:space="preserve"> </w:t>
      </w:r>
      <w:r>
        <w:t>заболеваниях печени, гемолитической или пернициозной анемии, хронических</w:t>
      </w:r>
      <w:r>
        <w:rPr>
          <w:spacing w:val="1"/>
        </w:rPr>
        <w:t xml:space="preserve"> </w:t>
      </w:r>
      <w:r>
        <w:t>энтероколитах,</w:t>
      </w:r>
      <w:r>
        <w:rPr>
          <w:spacing w:val="-2"/>
        </w:rPr>
        <w:t xml:space="preserve"> </w:t>
      </w:r>
      <w:r>
        <w:t>затяжных</w:t>
      </w:r>
      <w:r>
        <w:rPr>
          <w:spacing w:val="1"/>
        </w:rPr>
        <w:t xml:space="preserve"> </w:t>
      </w:r>
      <w:r>
        <w:t>септических состояниях,</w:t>
      </w:r>
      <w:r>
        <w:rPr>
          <w:spacing w:val="-1"/>
        </w:rPr>
        <w:t xml:space="preserve"> </w:t>
      </w:r>
      <w:r>
        <w:t>раке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</w:t>
      </w:r>
    </w:p>
    <w:p w:rsidR="00A719E6" w:rsidRDefault="00A719E6" w:rsidP="00A719E6">
      <w:pPr>
        <w:pStyle w:val="a3"/>
        <w:spacing w:before="2"/>
        <w:ind w:right="439"/>
      </w:pPr>
      <w:r>
        <w:t>Пигментации кожи и слизистых оболочек способствует выделяемый гипо-</w:t>
      </w:r>
      <w:r>
        <w:rPr>
          <w:spacing w:val="1"/>
        </w:rPr>
        <w:t xml:space="preserve"> </w:t>
      </w:r>
      <w:r>
        <w:t>физом и стимулирующий меланофоры гормон, который тесно связан с продук-</w:t>
      </w:r>
      <w:r>
        <w:rPr>
          <w:spacing w:val="1"/>
        </w:rPr>
        <w:t xml:space="preserve"> </w:t>
      </w:r>
      <w:r>
        <w:t>цией</w:t>
      </w:r>
      <w:r>
        <w:rPr>
          <w:spacing w:val="-1"/>
        </w:rPr>
        <w:t xml:space="preserve"> </w:t>
      </w:r>
      <w:r>
        <w:t>адренокортикотропного</w:t>
      </w:r>
      <w:r>
        <w:rPr>
          <w:spacing w:val="1"/>
        </w:rPr>
        <w:t xml:space="preserve"> </w:t>
      </w:r>
      <w:r>
        <w:t>гормона.</w:t>
      </w:r>
    </w:p>
    <w:p w:rsidR="00A719E6" w:rsidRDefault="00A719E6" w:rsidP="00A719E6">
      <w:pPr>
        <w:pStyle w:val="a3"/>
        <w:ind w:right="429"/>
      </w:pPr>
      <w:r>
        <w:t>Пигментную маску, или гиперпигментацию вокруг глаз в виде очков, от-</w:t>
      </w:r>
      <w:r>
        <w:rPr>
          <w:spacing w:val="1"/>
        </w:rPr>
        <w:t xml:space="preserve"> </w:t>
      </w:r>
      <w:r>
        <w:t>мечают преимущественно у женщин, это заболевание семейное. Кроме того,</w:t>
      </w:r>
      <w:r>
        <w:rPr>
          <w:spacing w:val="1"/>
        </w:rPr>
        <w:t xml:space="preserve"> </w:t>
      </w:r>
      <w:r>
        <w:t>гиперпигментацию наблюдают при циррозе печени, тиреотоксикозе. Пигмента-</w:t>
      </w:r>
      <w:r>
        <w:rPr>
          <w:spacing w:val="1"/>
        </w:rPr>
        <w:t xml:space="preserve"> </w:t>
      </w:r>
      <w:r>
        <w:t>цией кожи часто сопровождается беременность. Значительную пигментацию</w:t>
      </w:r>
      <w:r>
        <w:rPr>
          <w:spacing w:val="1"/>
        </w:rPr>
        <w:t xml:space="preserve"> </w:t>
      </w:r>
      <w:r>
        <w:t>кожи наблюдают при железодефицитной анемии, аддисоновой болезни, гемо-</w:t>
      </w:r>
      <w:r>
        <w:rPr>
          <w:spacing w:val="1"/>
        </w:rPr>
        <w:t xml:space="preserve"> </w:t>
      </w:r>
      <w:r>
        <w:t>хроматозе,</w:t>
      </w:r>
      <w:r>
        <w:rPr>
          <w:spacing w:val="1"/>
        </w:rPr>
        <w:t xml:space="preserve"> </w:t>
      </w:r>
      <w:r>
        <w:t>лимфогранулематозе,</w:t>
      </w:r>
      <w:r>
        <w:rPr>
          <w:spacing w:val="1"/>
        </w:rPr>
        <w:t xml:space="preserve"> </w:t>
      </w:r>
      <w:r>
        <w:t>овариальных</w:t>
      </w:r>
      <w:r>
        <w:rPr>
          <w:spacing w:val="1"/>
        </w:rPr>
        <w:t xml:space="preserve"> </w:t>
      </w:r>
      <w:r>
        <w:t>дисфункциях</w:t>
      </w:r>
      <w:r>
        <w:rPr>
          <w:spacing w:val="1"/>
        </w:rPr>
        <w:t xml:space="preserve"> </w:t>
      </w:r>
      <w:r>
        <w:t>(после</w:t>
      </w:r>
      <w:r>
        <w:rPr>
          <w:spacing w:val="1"/>
        </w:rPr>
        <w:t xml:space="preserve"> </w:t>
      </w:r>
      <w:r>
        <w:t>лечения</w:t>
      </w:r>
      <w:r>
        <w:rPr>
          <w:spacing w:val="1"/>
        </w:rPr>
        <w:t xml:space="preserve"> </w:t>
      </w:r>
      <w:r>
        <w:t>массивными дозами гормонов), авитаминозах В12, РР, В1. Часто пигментация</w:t>
      </w:r>
      <w:r>
        <w:rPr>
          <w:spacing w:val="1"/>
        </w:rPr>
        <w:t xml:space="preserve"> </w:t>
      </w:r>
      <w:r>
        <w:t>обусловлена избыточным содержанием меланина, при гемосидерозе - гемоси-</w:t>
      </w:r>
      <w:r>
        <w:rPr>
          <w:spacing w:val="1"/>
        </w:rPr>
        <w:t xml:space="preserve"> </w:t>
      </w:r>
      <w:r>
        <w:t>дерина, хронической порфирии – порфирина, охранозе – гмогентизиновой кис-</w:t>
      </w:r>
      <w:r>
        <w:rPr>
          <w:spacing w:val="1"/>
        </w:rPr>
        <w:t xml:space="preserve"> </w:t>
      </w:r>
      <w:r>
        <w:t>лоты</w:t>
      </w:r>
      <w:r>
        <w:rPr>
          <w:spacing w:val="-1"/>
        </w:rPr>
        <w:t xml:space="preserve"> </w:t>
      </w:r>
      <w:r>
        <w:t>(алкаптонурия),</w:t>
      </w:r>
      <w:r>
        <w:rPr>
          <w:spacing w:val="-1"/>
        </w:rPr>
        <w:t xml:space="preserve"> </w:t>
      </w:r>
      <w:r>
        <w:t>аргирозе</w:t>
      </w:r>
      <w:r>
        <w:rPr>
          <w:spacing w:val="1"/>
        </w:rPr>
        <w:t xml:space="preserve"> </w:t>
      </w:r>
      <w:r>
        <w:t>– серебра,</w:t>
      </w:r>
      <w:r>
        <w:rPr>
          <w:spacing w:val="-2"/>
        </w:rPr>
        <w:t xml:space="preserve"> </w:t>
      </w:r>
      <w:r>
        <w:t>хризиазисе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золота.</w:t>
      </w:r>
    </w:p>
    <w:p w:rsidR="00A719E6" w:rsidRDefault="00A719E6" w:rsidP="00A719E6">
      <w:pPr>
        <w:pStyle w:val="a3"/>
        <w:ind w:right="435"/>
      </w:pPr>
      <w:r>
        <w:t>При внешнем осмотре обращают внимание на западение щек, губ, что ука-</w:t>
      </w:r>
      <w:r>
        <w:rPr>
          <w:spacing w:val="1"/>
        </w:rPr>
        <w:t xml:space="preserve"> </w:t>
      </w:r>
      <w:r>
        <w:t>зывает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целостности</w:t>
      </w:r>
      <w:r>
        <w:rPr>
          <w:spacing w:val="1"/>
        </w:rPr>
        <w:t xml:space="preserve"> </w:t>
      </w:r>
      <w:r>
        <w:t>зубного</w:t>
      </w:r>
      <w:r>
        <w:rPr>
          <w:spacing w:val="1"/>
        </w:rPr>
        <w:t xml:space="preserve"> </w:t>
      </w:r>
      <w:r>
        <w:t>ряда.</w:t>
      </w:r>
      <w:r>
        <w:rPr>
          <w:spacing w:val="1"/>
        </w:rPr>
        <w:t xml:space="preserve"> </w:t>
      </w:r>
      <w:r>
        <w:t>Выраженность</w:t>
      </w:r>
      <w:r>
        <w:rPr>
          <w:spacing w:val="1"/>
        </w:rPr>
        <w:t xml:space="preserve"> </w:t>
      </w:r>
      <w:r>
        <w:t>носогубных</w:t>
      </w:r>
      <w:r>
        <w:rPr>
          <w:spacing w:val="-67"/>
        </w:rPr>
        <w:t xml:space="preserve"> </w:t>
      </w:r>
      <w:r>
        <w:t>складок свидетельствует о снижении высоты нижнего отдела лица пациента за</w:t>
      </w:r>
      <w:r>
        <w:rPr>
          <w:spacing w:val="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стирания зубов</w:t>
      </w:r>
      <w:r>
        <w:rPr>
          <w:spacing w:val="-2"/>
        </w:rPr>
        <w:t xml:space="preserve"> </w:t>
      </w:r>
      <w:r>
        <w:t>или их</w:t>
      </w:r>
      <w:r>
        <w:rPr>
          <w:spacing w:val="1"/>
        </w:rPr>
        <w:t xml:space="preserve"> </w:t>
      </w:r>
      <w:r>
        <w:t>отсутствия.</w:t>
      </w:r>
    </w:p>
    <w:p w:rsidR="00A719E6" w:rsidRDefault="00A719E6" w:rsidP="00A719E6">
      <w:pPr>
        <w:pStyle w:val="a3"/>
        <w:spacing w:before="1"/>
        <w:ind w:right="434"/>
      </w:pPr>
      <w:r>
        <w:t>При определении общего состояния ребенка, выявляют анамнез заболева-</w:t>
      </w:r>
      <w:r>
        <w:rPr>
          <w:spacing w:val="1"/>
        </w:rPr>
        <w:t xml:space="preserve"> </w:t>
      </w:r>
      <w:r>
        <w:t>ния. Он почти всегда дает возможность врачу сделать предположение о воз-</w:t>
      </w:r>
      <w:r>
        <w:rPr>
          <w:spacing w:val="1"/>
        </w:rPr>
        <w:t xml:space="preserve"> </w:t>
      </w:r>
      <w:r>
        <w:t>можных причинах и характере заболевания, остроте возникновения, тяжести</w:t>
      </w:r>
      <w:r>
        <w:rPr>
          <w:spacing w:val="1"/>
        </w:rPr>
        <w:t xml:space="preserve"> </w:t>
      </w:r>
      <w:r>
        <w:t>течения и периоде его развития. Целесообразно выяснить, как и когда начина-</w:t>
      </w:r>
      <w:r>
        <w:rPr>
          <w:spacing w:val="1"/>
        </w:rPr>
        <w:t xml:space="preserve"> </w:t>
      </w:r>
      <w:r>
        <w:t>лось заболевание, как оно протекало до обращения к врачу, особенности темпе-</w:t>
      </w:r>
      <w:r>
        <w:rPr>
          <w:spacing w:val="-67"/>
        </w:rPr>
        <w:t xml:space="preserve"> </w:t>
      </w:r>
      <w:r>
        <w:t>ратурной реакции, жалобы и поведение ребенка, основные проявления болезни.</w:t>
      </w:r>
      <w:r>
        <w:rPr>
          <w:spacing w:val="-67"/>
        </w:rPr>
        <w:t xml:space="preserve"> </w:t>
      </w:r>
      <w:r>
        <w:t>Необходимо также узнать,</w:t>
      </w:r>
      <w:r>
        <w:rPr>
          <w:spacing w:val="-2"/>
        </w:rPr>
        <w:t xml:space="preserve"> </w:t>
      </w:r>
      <w:r>
        <w:t>как поводилось</w:t>
      </w:r>
      <w:r>
        <w:rPr>
          <w:spacing w:val="-3"/>
        </w:rPr>
        <w:t xml:space="preserve"> </w:t>
      </w:r>
      <w:r>
        <w:t>лечение</w:t>
      </w:r>
      <w:r>
        <w:rPr>
          <w:spacing w:val="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результаты.</w:t>
      </w:r>
    </w:p>
    <w:p w:rsidR="00A719E6" w:rsidRDefault="00A719E6" w:rsidP="00A719E6">
      <w:pPr>
        <w:pStyle w:val="a3"/>
        <w:ind w:right="432"/>
      </w:pPr>
      <w:r>
        <w:t>Большое значение имеет также выяснение эпидемиологического анамнеза.</w:t>
      </w:r>
      <w:r>
        <w:rPr>
          <w:spacing w:val="1"/>
        </w:rPr>
        <w:t xml:space="preserve"> </w:t>
      </w:r>
      <w:r>
        <w:t>Выяснив</w:t>
      </w:r>
      <w:r>
        <w:rPr>
          <w:spacing w:val="1"/>
        </w:rPr>
        <w:t xml:space="preserve"> </w:t>
      </w:r>
      <w:r>
        <w:t>анамнез</w:t>
      </w:r>
      <w:r>
        <w:rPr>
          <w:spacing w:val="1"/>
        </w:rPr>
        <w:t xml:space="preserve"> </w:t>
      </w:r>
      <w:r>
        <w:t>заболевания,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анамнезе</w:t>
      </w:r>
      <w:r>
        <w:rPr>
          <w:spacing w:val="1"/>
        </w:rPr>
        <w:t xml:space="preserve"> </w:t>
      </w:r>
      <w:r>
        <w:t>жизни. Следует уточнить, как протекали беременность и роды матери, не было</w:t>
      </w:r>
      <w:r>
        <w:rPr>
          <w:spacing w:val="1"/>
        </w:rPr>
        <w:t xml:space="preserve"> </w:t>
      </w:r>
      <w:r>
        <w:t>ли у матери или в семье аллергических и наследственных заболеваний,</w:t>
      </w:r>
      <w:r>
        <w:rPr>
          <w:spacing w:val="1"/>
        </w:rPr>
        <w:t xml:space="preserve"> </w:t>
      </w:r>
      <w:r>
        <w:t>не бо-</w:t>
      </w:r>
      <w:r>
        <w:rPr>
          <w:spacing w:val="1"/>
        </w:rPr>
        <w:t xml:space="preserve"> </w:t>
      </w:r>
      <w:r>
        <w:t>лела ли мать на 3-4 месяце беременности, родился ребенок в срок или недоно-</w:t>
      </w:r>
      <w:r>
        <w:rPr>
          <w:spacing w:val="1"/>
        </w:rPr>
        <w:t xml:space="preserve"> </w:t>
      </w:r>
      <w:r>
        <w:t>шен, какое питание получал на первом году жизни, как развивался,</w:t>
      </w:r>
      <w:r>
        <w:rPr>
          <w:spacing w:val="1"/>
        </w:rPr>
        <w:t xml:space="preserve"> </w:t>
      </w:r>
      <w:r>
        <w:t>какие бо-</w:t>
      </w:r>
      <w:r>
        <w:rPr>
          <w:spacing w:val="1"/>
        </w:rPr>
        <w:t xml:space="preserve"> </w:t>
      </w:r>
      <w:r>
        <w:t>лезни</w:t>
      </w:r>
      <w:r>
        <w:rPr>
          <w:spacing w:val="-3"/>
        </w:rPr>
        <w:t xml:space="preserve"> </w:t>
      </w:r>
      <w:r>
        <w:t>ребенок уже перенес и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они протекали.</w:t>
      </w:r>
    </w:p>
    <w:p w:rsidR="00A719E6" w:rsidRDefault="00A719E6" w:rsidP="00A719E6">
      <w:pPr>
        <w:pStyle w:val="a3"/>
        <w:ind w:right="424"/>
      </w:pPr>
      <w:r>
        <w:rPr>
          <w:spacing w:val="-6"/>
        </w:rPr>
        <w:t>Токсикозы</w:t>
      </w:r>
      <w:r>
        <w:rPr>
          <w:spacing w:val="-12"/>
        </w:rPr>
        <w:t xml:space="preserve"> </w:t>
      </w:r>
      <w:r>
        <w:rPr>
          <w:spacing w:val="-6"/>
        </w:rPr>
        <w:t>первой</w:t>
      </w:r>
      <w:r>
        <w:rPr>
          <w:spacing w:val="-9"/>
        </w:rPr>
        <w:t xml:space="preserve"> </w:t>
      </w:r>
      <w:r>
        <w:rPr>
          <w:spacing w:val="-5"/>
        </w:rPr>
        <w:t>половины</w:t>
      </w:r>
      <w:r>
        <w:rPr>
          <w:spacing w:val="-11"/>
        </w:rPr>
        <w:t xml:space="preserve"> </w:t>
      </w:r>
      <w:r>
        <w:rPr>
          <w:spacing w:val="-5"/>
        </w:rPr>
        <w:t>беременности,</w:t>
      </w:r>
      <w:r>
        <w:rPr>
          <w:spacing w:val="-9"/>
        </w:rPr>
        <w:t xml:space="preserve"> </w:t>
      </w:r>
      <w:r>
        <w:rPr>
          <w:spacing w:val="-5"/>
        </w:rPr>
        <w:t>заболевания</w:t>
      </w:r>
      <w:r>
        <w:rPr>
          <w:spacing w:val="-10"/>
        </w:rPr>
        <w:t xml:space="preserve"> </w:t>
      </w:r>
      <w:r>
        <w:rPr>
          <w:spacing w:val="-5"/>
        </w:rPr>
        <w:t>матери</w:t>
      </w:r>
      <w:r>
        <w:rPr>
          <w:spacing w:val="57"/>
        </w:rPr>
        <w:t xml:space="preserve"> </w:t>
      </w:r>
      <w:r>
        <w:rPr>
          <w:spacing w:val="-5"/>
        </w:rPr>
        <w:t>в</w:t>
      </w:r>
      <w:r>
        <w:rPr>
          <w:spacing w:val="-10"/>
        </w:rPr>
        <w:t xml:space="preserve"> </w:t>
      </w:r>
      <w:r>
        <w:rPr>
          <w:spacing w:val="-5"/>
        </w:rPr>
        <w:t>этот</w:t>
      </w:r>
      <w:r>
        <w:rPr>
          <w:spacing w:val="-12"/>
        </w:rPr>
        <w:t xml:space="preserve"> </w:t>
      </w:r>
      <w:r>
        <w:rPr>
          <w:spacing w:val="-5"/>
        </w:rPr>
        <w:t>период</w:t>
      </w:r>
      <w:r>
        <w:rPr>
          <w:spacing w:val="-68"/>
        </w:rPr>
        <w:t xml:space="preserve"> </w:t>
      </w:r>
      <w:r>
        <w:rPr>
          <w:spacing w:val="-7"/>
        </w:rPr>
        <w:t>оказывают</w:t>
      </w:r>
      <w:r>
        <w:rPr>
          <w:spacing w:val="47"/>
        </w:rPr>
        <w:t xml:space="preserve"> </w:t>
      </w:r>
      <w:r>
        <w:rPr>
          <w:spacing w:val="-7"/>
        </w:rPr>
        <w:t>влияние</w:t>
      </w:r>
      <w:r>
        <w:rPr>
          <w:spacing w:val="-17"/>
        </w:rPr>
        <w:t xml:space="preserve"> </w:t>
      </w:r>
      <w:r>
        <w:rPr>
          <w:spacing w:val="-7"/>
        </w:rPr>
        <w:t>на</w:t>
      </w:r>
      <w:r>
        <w:rPr>
          <w:spacing w:val="-20"/>
        </w:rPr>
        <w:t xml:space="preserve"> </w:t>
      </w:r>
      <w:r>
        <w:rPr>
          <w:spacing w:val="-7"/>
        </w:rPr>
        <w:t>рост</w:t>
      </w:r>
      <w:r>
        <w:rPr>
          <w:spacing w:val="-20"/>
        </w:rPr>
        <w:t xml:space="preserve"> </w:t>
      </w:r>
      <w:r>
        <w:rPr>
          <w:spacing w:val="-7"/>
        </w:rPr>
        <w:t>и</w:t>
      </w:r>
      <w:r>
        <w:rPr>
          <w:spacing w:val="-13"/>
        </w:rPr>
        <w:t xml:space="preserve"> </w:t>
      </w:r>
      <w:r>
        <w:rPr>
          <w:spacing w:val="-7"/>
        </w:rPr>
        <w:t>формирование</w:t>
      </w:r>
      <w:r>
        <w:rPr>
          <w:spacing w:val="-17"/>
        </w:rPr>
        <w:t xml:space="preserve"> </w:t>
      </w:r>
      <w:r>
        <w:rPr>
          <w:spacing w:val="-7"/>
        </w:rPr>
        <w:t>зачатков</w:t>
      </w:r>
      <w:r>
        <w:rPr>
          <w:spacing w:val="-16"/>
        </w:rPr>
        <w:t xml:space="preserve"> </w:t>
      </w:r>
      <w:r>
        <w:rPr>
          <w:spacing w:val="-7"/>
        </w:rPr>
        <w:t>зубов</w:t>
      </w:r>
      <w:r>
        <w:rPr>
          <w:spacing w:val="-18"/>
        </w:rPr>
        <w:t xml:space="preserve"> </w:t>
      </w:r>
      <w:r>
        <w:rPr>
          <w:spacing w:val="-7"/>
        </w:rPr>
        <w:lastRenderedPageBreak/>
        <w:t>молочного</w:t>
      </w:r>
      <w:r>
        <w:rPr>
          <w:spacing w:val="-16"/>
        </w:rPr>
        <w:t xml:space="preserve"> </w:t>
      </w:r>
      <w:r>
        <w:rPr>
          <w:spacing w:val="-7"/>
        </w:rPr>
        <w:t>прикуса.</w:t>
      </w:r>
    </w:p>
    <w:p w:rsidR="00A719E6" w:rsidRDefault="00A719E6" w:rsidP="00A719E6">
      <w:pPr>
        <w:pStyle w:val="a3"/>
        <w:ind w:right="433"/>
      </w:pPr>
      <w:r>
        <w:t>Подробно и точно собранный анамнез помогает врачу не только поставить</w:t>
      </w:r>
      <w:r>
        <w:rPr>
          <w:spacing w:val="1"/>
        </w:rPr>
        <w:t xml:space="preserve"> </w:t>
      </w:r>
      <w:r>
        <w:t>правильный диагноз, но и дает представление об общем состоянии больного,</w:t>
      </w:r>
      <w:r>
        <w:rPr>
          <w:spacing w:val="1"/>
        </w:rPr>
        <w:t xml:space="preserve"> </w:t>
      </w:r>
      <w:r>
        <w:t>позволяет назначить индивидуальное лечение с учетом особенностей организма</w:t>
      </w:r>
      <w:r>
        <w:rPr>
          <w:spacing w:val="-67"/>
        </w:rPr>
        <w:t xml:space="preserve"> </w:t>
      </w:r>
      <w:r>
        <w:t>больного ребенка. Следует помнить, что у детей при тяжелых формах заболе-</w:t>
      </w:r>
      <w:r>
        <w:rPr>
          <w:spacing w:val="1"/>
        </w:rPr>
        <w:t xml:space="preserve"> </w:t>
      </w:r>
      <w:r>
        <w:t>ваний общее тяжелое состояние часто не соответствует скудным местным про-</w:t>
      </w:r>
      <w:r>
        <w:rPr>
          <w:spacing w:val="1"/>
        </w:rPr>
        <w:t xml:space="preserve"> </w:t>
      </w:r>
      <w:r>
        <w:t>явлениям болезни. Врач должен учитывать и анализировать изменение общего</w:t>
      </w:r>
      <w:r>
        <w:rPr>
          <w:spacing w:val="1"/>
        </w:rPr>
        <w:t xml:space="preserve"> </w:t>
      </w:r>
      <w:r>
        <w:t>состояния</w:t>
      </w:r>
      <w:r>
        <w:rPr>
          <w:spacing w:val="-1"/>
        </w:rPr>
        <w:t xml:space="preserve"> </w:t>
      </w:r>
      <w:r>
        <w:t>ребенка в</w:t>
      </w:r>
      <w:r>
        <w:rPr>
          <w:spacing w:val="-3"/>
        </w:rPr>
        <w:t xml:space="preserve"> </w:t>
      </w:r>
      <w:r>
        <w:t>состоянии болезни.</w:t>
      </w:r>
    </w:p>
    <w:p w:rsidR="00A719E6" w:rsidRDefault="00A719E6" w:rsidP="00A719E6">
      <w:pPr>
        <w:pStyle w:val="a3"/>
        <w:ind w:right="436"/>
      </w:pPr>
      <w:r>
        <w:t>Температура тела</w:t>
      </w:r>
      <w:r>
        <w:rPr>
          <w:spacing w:val="1"/>
        </w:rPr>
        <w:t xml:space="preserve"> </w:t>
      </w:r>
      <w:r>
        <w:t>отражает общее состояние больного. Повышение тем-</w:t>
      </w:r>
      <w:r>
        <w:rPr>
          <w:spacing w:val="1"/>
        </w:rPr>
        <w:t xml:space="preserve"> </w:t>
      </w:r>
      <w:r>
        <w:t>пературы</w:t>
      </w:r>
      <w:r>
        <w:rPr>
          <w:spacing w:val="1"/>
        </w:rPr>
        <w:t xml:space="preserve"> </w:t>
      </w:r>
      <w:r>
        <w:t>временного</w:t>
      </w:r>
      <w:r>
        <w:rPr>
          <w:spacing w:val="3"/>
        </w:rPr>
        <w:t xml:space="preserve"> </w:t>
      </w:r>
      <w:r>
        <w:t>характера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длительные</w:t>
      </w:r>
      <w:r>
        <w:rPr>
          <w:spacing w:val="-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часто</w:t>
      </w:r>
      <w:r>
        <w:rPr>
          <w:spacing w:val="2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в детском</w:t>
      </w:r>
    </w:p>
    <w:p w:rsidR="00A719E6" w:rsidRDefault="00A719E6" w:rsidP="00A719E6">
      <w:pPr>
        <w:pStyle w:val="a3"/>
        <w:spacing w:before="67"/>
        <w:ind w:right="433" w:firstLine="0"/>
      </w:pPr>
      <w:r>
        <w:t>возрасте, поэтому при них трудна дифференциальная диагностика. Хрониче-</w:t>
      </w:r>
      <w:r>
        <w:rPr>
          <w:spacing w:val="1"/>
        </w:rPr>
        <w:t xml:space="preserve"> </w:t>
      </w:r>
      <w:r>
        <w:t>ские гипертермии у детей наблюдается при туберкулезной интоксикации, рев-</w:t>
      </w:r>
      <w:r>
        <w:rPr>
          <w:spacing w:val="1"/>
        </w:rPr>
        <w:t xml:space="preserve"> </w:t>
      </w:r>
      <w:r>
        <w:t>матизме, хронических заболеваниях полости носа и носоглотке (всегда есть у</w:t>
      </w:r>
      <w:r>
        <w:rPr>
          <w:spacing w:val="1"/>
        </w:rPr>
        <w:t xml:space="preserve"> </w:t>
      </w:r>
      <w:r>
        <w:t>детей с врожденной патологией неба) и др. Подъемы температуры тела до вы-</w:t>
      </w:r>
      <w:r>
        <w:rPr>
          <w:spacing w:val="1"/>
        </w:rPr>
        <w:t xml:space="preserve"> </w:t>
      </w:r>
      <w:r>
        <w:t>соких цифр отмечаются при острых стоматитах, острых одонтогенных остео-</w:t>
      </w:r>
      <w:r>
        <w:rPr>
          <w:spacing w:val="1"/>
        </w:rPr>
        <w:t xml:space="preserve"> </w:t>
      </w:r>
      <w:r>
        <w:t>миелитах,</w:t>
      </w:r>
      <w:r>
        <w:rPr>
          <w:spacing w:val="1"/>
        </w:rPr>
        <w:t xml:space="preserve"> </w:t>
      </w:r>
      <w:r>
        <w:t>лимфаденитах,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росте</w:t>
      </w:r>
      <w:r>
        <w:rPr>
          <w:spacing w:val="1"/>
        </w:rPr>
        <w:t xml:space="preserve"> </w:t>
      </w:r>
      <w:r>
        <w:t>злокачественных</w:t>
      </w:r>
      <w:r>
        <w:rPr>
          <w:spacing w:val="1"/>
        </w:rPr>
        <w:t xml:space="preserve"> </w:t>
      </w:r>
      <w:r>
        <w:t>опухолей</w:t>
      </w:r>
      <w:r>
        <w:rPr>
          <w:spacing w:val="1"/>
        </w:rPr>
        <w:t xml:space="preserve"> </w:t>
      </w:r>
      <w:r>
        <w:t>(саркома</w:t>
      </w:r>
      <w:r>
        <w:rPr>
          <w:spacing w:val="1"/>
        </w:rPr>
        <w:t xml:space="preserve"> </w:t>
      </w:r>
      <w:r>
        <w:t>Юринга</w:t>
      </w:r>
      <w:r>
        <w:rPr>
          <w:spacing w:val="-4"/>
        </w:rPr>
        <w:t xml:space="preserve"> </w:t>
      </w:r>
      <w:r>
        <w:t>и некоторые формы сарком у</w:t>
      </w:r>
      <w:r>
        <w:rPr>
          <w:spacing w:val="-5"/>
        </w:rPr>
        <w:t xml:space="preserve"> </w:t>
      </w:r>
      <w:r>
        <w:t>детей).</w:t>
      </w:r>
    </w:p>
    <w:p w:rsidR="00A719E6" w:rsidRDefault="00A719E6" w:rsidP="00A719E6">
      <w:pPr>
        <w:pStyle w:val="a3"/>
        <w:spacing w:before="3"/>
        <w:ind w:right="434"/>
      </w:pPr>
      <w:r>
        <w:t>Объективное обследование ребенка</w:t>
      </w:r>
      <w:r>
        <w:rPr>
          <w:spacing w:val="1"/>
        </w:rPr>
        <w:t xml:space="preserve"> </w:t>
      </w:r>
      <w:r>
        <w:t>начинается с оценки кожи лица и тела.</w:t>
      </w:r>
      <w:r>
        <w:rPr>
          <w:spacing w:val="-67"/>
        </w:rPr>
        <w:t xml:space="preserve"> </w:t>
      </w:r>
      <w:r>
        <w:t>При этом обращают внимание на цвет, структуру и тургор кожи, наличие кож-</w:t>
      </w:r>
      <w:r>
        <w:rPr>
          <w:spacing w:val="1"/>
        </w:rPr>
        <w:t xml:space="preserve"> </w:t>
      </w:r>
      <w:r>
        <w:t>ных высыпаний. Так, у детей, больных</w:t>
      </w:r>
      <w:r>
        <w:rPr>
          <w:spacing w:val="1"/>
        </w:rPr>
        <w:t xml:space="preserve"> </w:t>
      </w:r>
      <w:r>
        <w:t>острым герпетическим стоматитом,</w:t>
      </w:r>
      <w:r>
        <w:rPr>
          <w:spacing w:val="1"/>
        </w:rPr>
        <w:t xml:space="preserve"> </w:t>
      </w:r>
      <w:r>
        <w:t>кожные высыпания на лице и паронихии могут предшествовать или сопутство-</w:t>
      </w:r>
      <w:r>
        <w:rPr>
          <w:spacing w:val="1"/>
        </w:rPr>
        <w:t xml:space="preserve"> </w:t>
      </w:r>
      <w:r>
        <w:t>вать</w:t>
      </w:r>
      <w:r>
        <w:rPr>
          <w:spacing w:val="-3"/>
        </w:rPr>
        <w:t xml:space="preserve"> </w:t>
      </w:r>
      <w:r>
        <w:t>основному</w:t>
      </w:r>
      <w:r>
        <w:rPr>
          <w:spacing w:val="-4"/>
        </w:rPr>
        <w:t xml:space="preserve"> </w:t>
      </w:r>
      <w:r>
        <w:t>заболеванию.</w:t>
      </w:r>
    </w:p>
    <w:p w:rsidR="00A719E6" w:rsidRDefault="00A719E6" w:rsidP="00A719E6">
      <w:pPr>
        <w:pStyle w:val="a3"/>
        <w:ind w:right="422"/>
      </w:pPr>
      <w:r>
        <w:rPr>
          <w:spacing w:val="-6"/>
        </w:rPr>
        <w:t>При</w:t>
      </w:r>
      <w:r>
        <w:rPr>
          <w:spacing w:val="-11"/>
        </w:rPr>
        <w:t xml:space="preserve"> </w:t>
      </w:r>
      <w:r>
        <w:rPr>
          <w:spacing w:val="-6"/>
        </w:rPr>
        <w:t>некоторых</w:t>
      </w:r>
      <w:r>
        <w:rPr>
          <w:spacing w:val="-10"/>
        </w:rPr>
        <w:t xml:space="preserve"> </w:t>
      </w:r>
      <w:r>
        <w:rPr>
          <w:spacing w:val="-6"/>
        </w:rPr>
        <w:t>системных</w:t>
      </w:r>
      <w:r>
        <w:rPr>
          <w:spacing w:val="-10"/>
        </w:rPr>
        <w:t xml:space="preserve"> </w:t>
      </w:r>
      <w:r>
        <w:rPr>
          <w:spacing w:val="-6"/>
        </w:rPr>
        <w:t>заболеваниях</w:t>
      </w:r>
      <w:r>
        <w:rPr>
          <w:spacing w:val="-10"/>
        </w:rPr>
        <w:t xml:space="preserve"> </w:t>
      </w:r>
      <w:r>
        <w:rPr>
          <w:spacing w:val="-5"/>
        </w:rPr>
        <w:t>кожа</w:t>
      </w:r>
      <w:r>
        <w:rPr>
          <w:spacing w:val="-9"/>
        </w:rPr>
        <w:t xml:space="preserve"> </w:t>
      </w:r>
      <w:r>
        <w:rPr>
          <w:spacing w:val="-5"/>
        </w:rPr>
        <w:t>лица</w:t>
      </w:r>
      <w:r>
        <w:rPr>
          <w:spacing w:val="-11"/>
        </w:rPr>
        <w:t xml:space="preserve"> </w:t>
      </w:r>
      <w:r>
        <w:rPr>
          <w:spacing w:val="-5"/>
        </w:rPr>
        <w:t>и</w:t>
      </w:r>
      <w:r>
        <w:rPr>
          <w:spacing w:val="-11"/>
        </w:rPr>
        <w:t xml:space="preserve"> </w:t>
      </w:r>
      <w:r>
        <w:rPr>
          <w:spacing w:val="-5"/>
        </w:rPr>
        <w:t>других</w:t>
      </w:r>
      <w:r>
        <w:rPr>
          <w:spacing w:val="-10"/>
        </w:rPr>
        <w:t xml:space="preserve"> </w:t>
      </w:r>
      <w:r>
        <w:rPr>
          <w:spacing w:val="-5"/>
        </w:rPr>
        <w:t>отделов</w:t>
      </w:r>
      <w:r>
        <w:rPr>
          <w:spacing w:val="-10"/>
        </w:rPr>
        <w:t xml:space="preserve"> </w:t>
      </w:r>
      <w:r>
        <w:rPr>
          <w:spacing w:val="-5"/>
        </w:rPr>
        <w:t>тела</w:t>
      </w:r>
      <w:r>
        <w:rPr>
          <w:spacing w:val="-10"/>
        </w:rPr>
        <w:t xml:space="preserve"> </w:t>
      </w:r>
      <w:r>
        <w:rPr>
          <w:spacing w:val="-5"/>
        </w:rPr>
        <w:t>име-</w:t>
      </w:r>
      <w:r>
        <w:rPr>
          <w:spacing w:val="-68"/>
        </w:rPr>
        <w:t xml:space="preserve"> </w:t>
      </w:r>
      <w:r>
        <w:rPr>
          <w:spacing w:val="-2"/>
        </w:rPr>
        <w:t>ет характерные для данного заболевания изменения. Так, при нейрофибриматозе</w:t>
      </w:r>
      <w:r>
        <w:rPr>
          <w:spacing w:val="-1"/>
        </w:rPr>
        <w:t xml:space="preserve"> </w:t>
      </w:r>
      <w:r>
        <w:rPr>
          <w:spacing w:val="-4"/>
        </w:rPr>
        <w:t>(болезнь</w:t>
      </w:r>
      <w:r>
        <w:rPr>
          <w:spacing w:val="-12"/>
        </w:rPr>
        <w:t xml:space="preserve"> </w:t>
      </w:r>
      <w:r>
        <w:rPr>
          <w:spacing w:val="-4"/>
        </w:rPr>
        <w:t>Реклингхаузена)</w:t>
      </w:r>
      <w:r>
        <w:rPr>
          <w:spacing w:val="-10"/>
        </w:rPr>
        <w:t xml:space="preserve"> </w:t>
      </w:r>
      <w:r>
        <w:rPr>
          <w:spacing w:val="-4"/>
        </w:rPr>
        <w:t>участок</w:t>
      </w:r>
      <w:r>
        <w:rPr>
          <w:spacing w:val="-11"/>
        </w:rPr>
        <w:t xml:space="preserve"> </w:t>
      </w:r>
      <w:r>
        <w:rPr>
          <w:spacing w:val="-4"/>
        </w:rPr>
        <w:t>кожи</w:t>
      </w:r>
      <w:r>
        <w:rPr>
          <w:spacing w:val="-9"/>
        </w:rPr>
        <w:t xml:space="preserve"> </w:t>
      </w:r>
      <w:r>
        <w:rPr>
          <w:spacing w:val="-4"/>
        </w:rPr>
        <w:t>в</w:t>
      </w:r>
      <w:r>
        <w:rPr>
          <w:spacing w:val="-12"/>
        </w:rPr>
        <w:t xml:space="preserve"> </w:t>
      </w:r>
      <w:r>
        <w:rPr>
          <w:spacing w:val="-4"/>
        </w:rPr>
        <w:t>патологическом</w:t>
      </w:r>
      <w:r>
        <w:rPr>
          <w:spacing w:val="-11"/>
        </w:rPr>
        <w:t xml:space="preserve"> </w:t>
      </w:r>
      <w:r>
        <w:rPr>
          <w:spacing w:val="-3"/>
        </w:rPr>
        <w:t>очаге</w:t>
      </w:r>
      <w:r>
        <w:rPr>
          <w:spacing w:val="-12"/>
        </w:rPr>
        <w:t xml:space="preserve"> </w:t>
      </w:r>
      <w:r>
        <w:rPr>
          <w:spacing w:val="-3"/>
        </w:rPr>
        <w:t>имеет</w:t>
      </w:r>
      <w:r>
        <w:rPr>
          <w:spacing w:val="-11"/>
        </w:rPr>
        <w:t xml:space="preserve"> </w:t>
      </w:r>
      <w:r>
        <w:rPr>
          <w:spacing w:val="-3"/>
        </w:rPr>
        <w:t>коричневую</w:t>
      </w:r>
      <w:r>
        <w:rPr>
          <w:spacing w:val="-67"/>
        </w:rPr>
        <w:t xml:space="preserve"> </w:t>
      </w:r>
      <w:r>
        <w:rPr>
          <w:spacing w:val="-4"/>
        </w:rPr>
        <w:t>пигментацию,</w:t>
      </w:r>
      <w:r>
        <w:rPr>
          <w:spacing w:val="-12"/>
        </w:rPr>
        <w:t xml:space="preserve"> </w:t>
      </w:r>
      <w:r>
        <w:rPr>
          <w:spacing w:val="-4"/>
        </w:rPr>
        <w:t>повышенное</w:t>
      </w:r>
      <w:r>
        <w:rPr>
          <w:spacing w:val="-12"/>
        </w:rPr>
        <w:t xml:space="preserve"> </w:t>
      </w:r>
      <w:r>
        <w:rPr>
          <w:spacing w:val="-4"/>
        </w:rPr>
        <w:t>количество</w:t>
      </w:r>
      <w:r>
        <w:rPr>
          <w:spacing w:val="-10"/>
        </w:rPr>
        <w:t xml:space="preserve"> </w:t>
      </w:r>
      <w:r>
        <w:rPr>
          <w:spacing w:val="-4"/>
        </w:rPr>
        <w:t>морщин,</w:t>
      </w:r>
      <w:r>
        <w:rPr>
          <w:spacing w:val="-12"/>
        </w:rPr>
        <w:t xml:space="preserve"> </w:t>
      </w:r>
      <w:r>
        <w:rPr>
          <w:spacing w:val="-4"/>
        </w:rPr>
        <w:t>тургор</w:t>
      </w:r>
      <w:r>
        <w:rPr>
          <w:spacing w:val="-10"/>
        </w:rPr>
        <w:t xml:space="preserve"> </w:t>
      </w:r>
      <w:r>
        <w:rPr>
          <w:spacing w:val="-4"/>
        </w:rPr>
        <w:t>ее</w:t>
      </w:r>
      <w:r>
        <w:rPr>
          <w:spacing w:val="-14"/>
        </w:rPr>
        <w:t xml:space="preserve"> </w:t>
      </w:r>
      <w:r>
        <w:rPr>
          <w:spacing w:val="-4"/>
        </w:rPr>
        <w:t>резко</w:t>
      </w:r>
      <w:r>
        <w:rPr>
          <w:spacing w:val="-10"/>
        </w:rPr>
        <w:t xml:space="preserve"> </w:t>
      </w:r>
      <w:r>
        <w:rPr>
          <w:spacing w:val="-4"/>
        </w:rPr>
        <w:t>снижен.</w:t>
      </w:r>
      <w:r>
        <w:rPr>
          <w:spacing w:val="-12"/>
        </w:rPr>
        <w:t xml:space="preserve"> </w:t>
      </w:r>
      <w:r>
        <w:rPr>
          <w:spacing w:val="-4"/>
        </w:rPr>
        <w:t>При</w:t>
      </w:r>
      <w:r>
        <w:rPr>
          <w:spacing w:val="-9"/>
        </w:rPr>
        <w:t xml:space="preserve"> </w:t>
      </w:r>
      <w:r>
        <w:rPr>
          <w:spacing w:val="-3"/>
        </w:rPr>
        <w:t>экто-</w:t>
      </w:r>
      <w:r>
        <w:rPr>
          <w:spacing w:val="-68"/>
        </w:rPr>
        <w:t xml:space="preserve"> </w:t>
      </w:r>
      <w:r>
        <w:rPr>
          <w:spacing w:val="-7"/>
        </w:rPr>
        <w:t xml:space="preserve">дермальной </w:t>
      </w:r>
      <w:r>
        <w:rPr>
          <w:spacing w:val="-6"/>
        </w:rPr>
        <w:t>дисплазии нарушение структуры кожной ткани клинически выражается</w:t>
      </w:r>
      <w:r>
        <w:rPr>
          <w:spacing w:val="-67"/>
        </w:rPr>
        <w:t xml:space="preserve"> </w:t>
      </w:r>
      <w:r>
        <w:rPr>
          <w:spacing w:val="-7"/>
        </w:rPr>
        <w:t>в</w:t>
      </w:r>
      <w:r>
        <w:rPr>
          <w:spacing w:val="-16"/>
        </w:rPr>
        <w:t xml:space="preserve"> </w:t>
      </w:r>
      <w:r>
        <w:rPr>
          <w:spacing w:val="-7"/>
        </w:rPr>
        <w:t>бледности,</w:t>
      </w:r>
      <w:r>
        <w:rPr>
          <w:spacing w:val="-18"/>
        </w:rPr>
        <w:t xml:space="preserve"> </w:t>
      </w:r>
      <w:r>
        <w:rPr>
          <w:spacing w:val="-7"/>
        </w:rPr>
        <w:t>истончении</w:t>
      </w:r>
      <w:r>
        <w:rPr>
          <w:spacing w:val="-14"/>
        </w:rPr>
        <w:t xml:space="preserve"> </w:t>
      </w:r>
      <w:r>
        <w:rPr>
          <w:spacing w:val="-7"/>
        </w:rPr>
        <w:t>и</w:t>
      </w:r>
      <w:r>
        <w:rPr>
          <w:spacing w:val="-17"/>
        </w:rPr>
        <w:t xml:space="preserve"> </w:t>
      </w:r>
      <w:r>
        <w:rPr>
          <w:spacing w:val="-7"/>
        </w:rPr>
        <w:t>сухости</w:t>
      </w:r>
      <w:r>
        <w:rPr>
          <w:spacing w:val="-17"/>
        </w:rPr>
        <w:t xml:space="preserve"> </w:t>
      </w:r>
      <w:r>
        <w:rPr>
          <w:spacing w:val="-7"/>
        </w:rPr>
        <w:t>кожи,</w:t>
      </w:r>
      <w:r>
        <w:rPr>
          <w:spacing w:val="-16"/>
        </w:rPr>
        <w:t xml:space="preserve"> </w:t>
      </w:r>
      <w:r>
        <w:rPr>
          <w:spacing w:val="-7"/>
        </w:rPr>
        <w:t>повышенном</w:t>
      </w:r>
      <w:r>
        <w:rPr>
          <w:spacing w:val="-18"/>
        </w:rPr>
        <w:t xml:space="preserve"> </w:t>
      </w:r>
      <w:r>
        <w:rPr>
          <w:spacing w:val="-7"/>
        </w:rPr>
        <w:t>числе</w:t>
      </w:r>
      <w:r>
        <w:rPr>
          <w:spacing w:val="-15"/>
        </w:rPr>
        <w:t xml:space="preserve"> </w:t>
      </w:r>
      <w:r>
        <w:rPr>
          <w:spacing w:val="-7"/>
        </w:rPr>
        <w:t>морщин</w:t>
      </w:r>
      <w:r>
        <w:rPr>
          <w:spacing w:val="-14"/>
        </w:rPr>
        <w:t xml:space="preserve"> </w:t>
      </w:r>
      <w:r>
        <w:rPr>
          <w:spacing w:val="-7"/>
        </w:rPr>
        <w:t>за</w:t>
      </w:r>
      <w:r>
        <w:rPr>
          <w:spacing w:val="-15"/>
        </w:rPr>
        <w:t xml:space="preserve"> </w:t>
      </w:r>
      <w:r>
        <w:rPr>
          <w:spacing w:val="-6"/>
        </w:rPr>
        <w:t>счет</w:t>
      </w:r>
      <w:r>
        <w:rPr>
          <w:spacing w:val="-16"/>
        </w:rPr>
        <w:t xml:space="preserve"> </w:t>
      </w:r>
      <w:r>
        <w:rPr>
          <w:spacing w:val="-6"/>
        </w:rPr>
        <w:t>резкого</w:t>
      </w:r>
      <w:r>
        <w:rPr>
          <w:spacing w:val="-68"/>
        </w:rPr>
        <w:t xml:space="preserve"> </w:t>
      </w:r>
      <w:r>
        <w:rPr>
          <w:spacing w:val="-3"/>
        </w:rPr>
        <w:t xml:space="preserve">снижения тургора. Специфичные (сухость, </w:t>
      </w:r>
      <w:r>
        <w:rPr>
          <w:spacing w:val="-2"/>
        </w:rPr>
        <w:t>кератоз, трещины) изменение кожи на</w:t>
      </w:r>
      <w:r>
        <w:rPr>
          <w:spacing w:val="-67"/>
        </w:rPr>
        <w:t xml:space="preserve"> </w:t>
      </w:r>
      <w:r>
        <w:rPr>
          <w:spacing w:val="-7"/>
        </w:rPr>
        <w:t xml:space="preserve">ладонной поверхности и стопах наблюдается </w:t>
      </w:r>
      <w:r>
        <w:rPr>
          <w:spacing w:val="-6"/>
        </w:rPr>
        <w:t>при синдроме Папийона-Лефевра. При</w:t>
      </w:r>
      <w:r>
        <w:rPr>
          <w:spacing w:val="-67"/>
        </w:rPr>
        <w:t xml:space="preserve"> </w:t>
      </w:r>
      <w:r>
        <w:rPr>
          <w:spacing w:val="-7"/>
        </w:rPr>
        <w:t xml:space="preserve">гемангиомах лица </w:t>
      </w:r>
      <w:r>
        <w:rPr>
          <w:spacing w:val="-6"/>
        </w:rPr>
        <w:t>и челюстей кожа в пределах патологического очага имеет различ-</w:t>
      </w:r>
      <w:r>
        <w:rPr>
          <w:spacing w:val="-67"/>
        </w:rPr>
        <w:t xml:space="preserve"> </w:t>
      </w:r>
      <w:r>
        <w:rPr>
          <w:spacing w:val="-6"/>
        </w:rPr>
        <w:t>ную</w:t>
      </w:r>
      <w:r>
        <w:rPr>
          <w:spacing w:val="-11"/>
        </w:rPr>
        <w:t xml:space="preserve"> </w:t>
      </w:r>
      <w:r>
        <w:rPr>
          <w:spacing w:val="-6"/>
        </w:rPr>
        <w:t>окраску</w:t>
      </w:r>
      <w:r>
        <w:rPr>
          <w:spacing w:val="-11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от</w:t>
      </w:r>
      <w:r>
        <w:rPr>
          <w:spacing w:val="-11"/>
        </w:rPr>
        <w:t xml:space="preserve"> </w:t>
      </w:r>
      <w:r>
        <w:rPr>
          <w:spacing w:val="-6"/>
        </w:rPr>
        <w:t>ярко-розовой</w:t>
      </w:r>
      <w:r>
        <w:rPr>
          <w:spacing w:val="-10"/>
        </w:rPr>
        <w:t xml:space="preserve"> </w:t>
      </w:r>
      <w:r>
        <w:rPr>
          <w:spacing w:val="-6"/>
        </w:rPr>
        <w:t>до</w:t>
      </w:r>
      <w:r>
        <w:rPr>
          <w:spacing w:val="-10"/>
        </w:rPr>
        <w:t xml:space="preserve"> </w:t>
      </w:r>
      <w:r>
        <w:rPr>
          <w:spacing w:val="-6"/>
        </w:rPr>
        <w:t>багрово-красной</w:t>
      </w:r>
      <w:r>
        <w:rPr>
          <w:spacing w:val="-11"/>
        </w:rPr>
        <w:t xml:space="preserve"> </w:t>
      </w:r>
      <w:r>
        <w:rPr>
          <w:spacing w:val="-6"/>
        </w:rPr>
        <w:t>с</w:t>
      </w:r>
      <w:r>
        <w:rPr>
          <w:spacing w:val="-8"/>
        </w:rPr>
        <w:t xml:space="preserve"> </w:t>
      </w:r>
      <w:r>
        <w:rPr>
          <w:spacing w:val="-6"/>
        </w:rPr>
        <w:t>синюшным</w:t>
      </w:r>
      <w:r>
        <w:rPr>
          <w:spacing w:val="-12"/>
        </w:rPr>
        <w:t xml:space="preserve"> </w:t>
      </w:r>
      <w:r>
        <w:rPr>
          <w:spacing w:val="-6"/>
        </w:rPr>
        <w:t>оттенком.</w:t>
      </w:r>
      <w:r>
        <w:rPr>
          <w:spacing w:val="-9"/>
        </w:rPr>
        <w:t xml:space="preserve"> </w:t>
      </w:r>
      <w:r>
        <w:rPr>
          <w:spacing w:val="-6"/>
        </w:rPr>
        <w:t>При</w:t>
      </w:r>
      <w:r>
        <w:rPr>
          <w:spacing w:val="-8"/>
        </w:rPr>
        <w:t xml:space="preserve"> </w:t>
      </w:r>
      <w:r>
        <w:rPr>
          <w:spacing w:val="-5"/>
        </w:rPr>
        <w:t>вос-</w:t>
      </w:r>
      <w:r>
        <w:rPr>
          <w:spacing w:val="-68"/>
        </w:rPr>
        <w:t xml:space="preserve"> </w:t>
      </w:r>
      <w:r>
        <w:rPr>
          <w:spacing w:val="-4"/>
        </w:rPr>
        <w:t xml:space="preserve">палительных процессах челюстно-лицевой </w:t>
      </w:r>
      <w:r>
        <w:rPr>
          <w:spacing w:val="-3"/>
        </w:rPr>
        <w:t>области разлитая гиперемия и инфиль-</w:t>
      </w:r>
      <w:r>
        <w:rPr>
          <w:spacing w:val="-67"/>
        </w:rPr>
        <w:t xml:space="preserve"> </w:t>
      </w:r>
      <w:r>
        <w:rPr>
          <w:spacing w:val="-8"/>
        </w:rPr>
        <w:t>трация</w:t>
      </w:r>
      <w:r>
        <w:rPr>
          <w:spacing w:val="-17"/>
        </w:rPr>
        <w:t xml:space="preserve"> </w:t>
      </w:r>
      <w:r>
        <w:rPr>
          <w:spacing w:val="-8"/>
        </w:rPr>
        <w:t>кожи,</w:t>
      </w:r>
      <w:r>
        <w:rPr>
          <w:spacing w:val="-18"/>
        </w:rPr>
        <w:t xml:space="preserve"> </w:t>
      </w:r>
      <w:r>
        <w:rPr>
          <w:spacing w:val="-7"/>
        </w:rPr>
        <w:t>как</w:t>
      </w:r>
      <w:r>
        <w:rPr>
          <w:spacing w:val="-17"/>
        </w:rPr>
        <w:t xml:space="preserve"> </w:t>
      </w:r>
      <w:r>
        <w:rPr>
          <w:spacing w:val="-7"/>
        </w:rPr>
        <w:t>правило,</w:t>
      </w:r>
      <w:r>
        <w:rPr>
          <w:spacing w:val="-21"/>
        </w:rPr>
        <w:t xml:space="preserve"> </w:t>
      </w:r>
      <w:r>
        <w:rPr>
          <w:spacing w:val="-7"/>
        </w:rPr>
        <w:t>характерны</w:t>
      </w:r>
      <w:r>
        <w:rPr>
          <w:spacing w:val="-16"/>
        </w:rPr>
        <w:t xml:space="preserve"> </w:t>
      </w:r>
      <w:r>
        <w:rPr>
          <w:spacing w:val="-7"/>
        </w:rPr>
        <w:t>для</w:t>
      </w:r>
      <w:r>
        <w:rPr>
          <w:spacing w:val="-17"/>
        </w:rPr>
        <w:t xml:space="preserve"> </w:t>
      </w:r>
      <w:r>
        <w:rPr>
          <w:spacing w:val="-7"/>
        </w:rPr>
        <w:t>всех</w:t>
      </w:r>
      <w:r>
        <w:rPr>
          <w:spacing w:val="-17"/>
        </w:rPr>
        <w:t xml:space="preserve"> </w:t>
      </w:r>
      <w:r>
        <w:rPr>
          <w:spacing w:val="-7"/>
        </w:rPr>
        <w:t>стадий</w:t>
      </w:r>
      <w:r>
        <w:rPr>
          <w:spacing w:val="-17"/>
        </w:rPr>
        <w:t xml:space="preserve"> </w:t>
      </w:r>
      <w:r>
        <w:rPr>
          <w:spacing w:val="-7"/>
        </w:rPr>
        <w:t>флегмонозного</w:t>
      </w:r>
      <w:r>
        <w:rPr>
          <w:spacing w:val="-13"/>
        </w:rPr>
        <w:t xml:space="preserve"> </w:t>
      </w:r>
      <w:r>
        <w:rPr>
          <w:spacing w:val="-7"/>
        </w:rPr>
        <w:t>воспаления.</w:t>
      </w:r>
    </w:p>
    <w:p w:rsidR="00A719E6" w:rsidRDefault="00A719E6" w:rsidP="00A719E6">
      <w:pPr>
        <w:pStyle w:val="a3"/>
        <w:ind w:right="429"/>
      </w:pPr>
      <w:r>
        <w:t>По внешнему виду лица больного можно установить большинство врож-</w:t>
      </w:r>
      <w:r>
        <w:rPr>
          <w:spacing w:val="1"/>
        </w:rPr>
        <w:t xml:space="preserve"> </w:t>
      </w:r>
      <w:r>
        <w:t>денных пороков развития: синдром Франческетти; чёрепно-лицевой дизостоз,</w:t>
      </w:r>
      <w:r>
        <w:rPr>
          <w:spacing w:val="1"/>
        </w:rPr>
        <w:t xml:space="preserve"> </w:t>
      </w:r>
      <w:r>
        <w:t>расщелины лица, врожденные нарушения развития верхней и нижней челю-</w:t>
      </w:r>
      <w:r>
        <w:rPr>
          <w:spacing w:val="1"/>
        </w:rPr>
        <w:t xml:space="preserve"> </w:t>
      </w:r>
      <w:r>
        <w:t xml:space="preserve">стей, </w:t>
      </w:r>
      <w:r>
        <w:lastRenderedPageBreak/>
        <w:t>патологию наружного</w:t>
      </w:r>
      <w:r>
        <w:rPr>
          <w:spacing w:val="1"/>
        </w:rPr>
        <w:t xml:space="preserve"> </w:t>
      </w:r>
      <w:r>
        <w:t>уха. При некоторых патологических</w:t>
      </w:r>
      <w:r>
        <w:rPr>
          <w:spacing w:val="1"/>
        </w:rPr>
        <w:t xml:space="preserve"> </w:t>
      </w:r>
      <w:r>
        <w:t>состояниях</w:t>
      </w:r>
      <w:r>
        <w:rPr>
          <w:spacing w:val="1"/>
        </w:rPr>
        <w:t xml:space="preserve"> </w:t>
      </w:r>
      <w:r>
        <w:t>отмечается характерное выражение лица: скрофулезное, аденоидное, типичное</w:t>
      </w:r>
      <w:r>
        <w:rPr>
          <w:spacing w:val="1"/>
        </w:rPr>
        <w:t xml:space="preserve"> </w:t>
      </w:r>
      <w:r>
        <w:t>лицо при</w:t>
      </w:r>
      <w:r>
        <w:rPr>
          <w:spacing w:val="-3"/>
        </w:rPr>
        <w:t xml:space="preserve"> </w:t>
      </w:r>
      <w:r>
        <w:t>болезни</w:t>
      </w:r>
      <w:r>
        <w:rPr>
          <w:spacing w:val="-1"/>
        </w:rPr>
        <w:t xml:space="preserve"> </w:t>
      </w:r>
      <w:r>
        <w:t>Лангдона,</w:t>
      </w:r>
      <w:r>
        <w:rPr>
          <w:spacing w:val="-1"/>
        </w:rPr>
        <w:t xml:space="preserve"> </w:t>
      </w:r>
      <w:r>
        <w:t>Дауна,</w:t>
      </w:r>
      <w:r>
        <w:rPr>
          <w:spacing w:val="-1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гипо-</w:t>
      </w:r>
      <w:r>
        <w:rPr>
          <w:spacing w:val="-1"/>
        </w:rPr>
        <w:t xml:space="preserve"> </w:t>
      </w:r>
      <w:r>
        <w:t>и атериозе</w:t>
      </w:r>
      <w:r>
        <w:rPr>
          <w:spacing w:val="-1"/>
        </w:rPr>
        <w:t xml:space="preserve"> </w:t>
      </w:r>
      <w:r>
        <w:t>и т.</w:t>
      </w:r>
      <w:r>
        <w:rPr>
          <w:spacing w:val="-2"/>
        </w:rPr>
        <w:t xml:space="preserve"> </w:t>
      </w:r>
      <w:r>
        <w:t>д.</w:t>
      </w:r>
    </w:p>
    <w:p w:rsidR="00A719E6" w:rsidRDefault="00A719E6" w:rsidP="00A719E6">
      <w:pPr>
        <w:pStyle w:val="a3"/>
        <w:ind w:right="424"/>
      </w:pPr>
      <w:r>
        <w:rPr>
          <w:spacing w:val="-3"/>
        </w:rPr>
        <w:t>При</w:t>
      </w:r>
      <w:r>
        <w:rPr>
          <w:spacing w:val="-13"/>
        </w:rPr>
        <w:t xml:space="preserve"> </w:t>
      </w:r>
      <w:r>
        <w:rPr>
          <w:spacing w:val="-3"/>
        </w:rPr>
        <w:t>осмотре</w:t>
      </w:r>
      <w:r>
        <w:rPr>
          <w:spacing w:val="-12"/>
        </w:rPr>
        <w:t xml:space="preserve"> </w:t>
      </w:r>
      <w:r>
        <w:rPr>
          <w:spacing w:val="-3"/>
        </w:rPr>
        <w:t>врач</w:t>
      </w:r>
      <w:r>
        <w:rPr>
          <w:spacing w:val="-14"/>
        </w:rPr>
        <w:t xml:space="preserve"> </w:t>
      </w:r>
      <w:r>
        <w:rPr>
          <w:spacing w:val="-3"/>
        </w:rPr>
        <w:t>должен</w:t>
      </w:r>
      <w:r>
        <w:rPr>
          <w:spacing w:val="-13"/>
        </w:rPr>
        <w:t xml:space="preserve"> </w:t>
      </w:r>
      <w:r>
        <w:rPr>
          <w:spacing w:val="-3"/>
        </w:rPr>
        <w:t>проверить</w:t>
      </w:r>
      <w:r>
        <w:rPr>
          <w:spacing w:val="-14"/>
        </w:rPr>
        <w:t xml:space="preserve"> </w:t>
      </w:r>
      <w:r>
        <w:rPr>
          <w:spacing w:val="-3"/>
        </w:rPr>
        <w:t>состояние</w:t>
      </w:r>
      <w:r>
        <w:rPr>
          <w:spacing w:val="-14"/>
        </w:rPr>
        <w:t xml:space="preserve"> </w:t>
      </w:r>
      <w:r>
        <w:rPr>
          <w:spacing w:val="-2"/>
        </w:rPr>
        <w:t>глазных</w:t>
      </w:r>
      <w:r>
        <w:rPr>
          <w:spacing w:val="-13"/>
        </w:rPr>
        <w:t xml:space="preserve"> </w:t>
      </w:r>
      <w:r>
        <w:rPr>
          <w:spacing w:val="-2"/>
        </w:rPr>
        <w:t>яблок.</w:t>
      </w:r>
      <w:r>
        <w:rPr>
          <w:spacing w:val="-14"/>
        </w:rPr>
        <w:t xml:space="preserve"> </w:t>
      </w:r>
      <w:r>
        <w:rPr>
          <w:spacing w:val="-2"/>
        </w:rPr>
        <w:t>Выявление</w:t>
      </w:r>
      <w:r>
        <w:rPr>
          <w:spacing w:val="-14"/>
        </w:rPr>
        <w:t xml:space="preserve"> </w:t>
      </w:r>
      <w:r>
        <w:rPr>
          <w:spacing w:val="-2"/>
        </w:rPr>
        <w:t>эк-</w:t>
      </w:r>
      <w:r>
        <w:rPr>
          <w:spacing w:val="-68"/>
        </w:rPr>
        <w:t xml:space="preserve"> </w:t>
      </w:r>
      <w:r>
        <w:rPr>
          <w:spacing w:val="-1"/>
        </w:rPr>
        <w:t xml:space="preserve">зофтальма при воспалительном или опухолевом процессе свидетельствует </w:t>
      </w:r>
      <w:r>
        <w:t>о рас-</w:t>
      </w:r>
      <w:r>
        <w:rPr>
          <w:spacing w:val="-67"/>
        </w:rPr>
        <w:t xml:space="preserve"> </w:t>
      </w:r>
      <w:r>
        <w:rPr>
          <w:spacing w:val="-4"/>
        </w:rPr>
        <w:t>пространении</w:t>
      </w:r>
      <w:r>
        <w:rPr>
          <w:spacing w:val="-13"/>
        </w:rPr>
        <w:t xml:space="preserve"> </w:t>
      </w:r>
      <w:r>
        <w:rPr>
          <w:spacing w:val="-3"/>
        </w:rPr>
        <w:t>процесса</w:t>
      </w:r>
      <w:r>
        <w:rPr>
          <w:spacing w:val="-12"/>
        </w:rPr>
        <w:t xml:space="preserve"> </w:t>
      </w:r>
      <w:r>
        <w:rPr>
          <w:spacing w:val="-3"/>
        </w:rPr>
        <w:t>в</w:t>
      </w:r>
      <w:r>
        <w:rPr>
          <w:spacing w:val="-13"/>
        </w:rPr>
        <w:t xml:space="preserve"> </w:t>
      </w:r>
      <w:r>
        <w:rPr>
          <w:spacing w:val="-3"/>
        </w:rPr>
        <w:t>полость</w:t>
      </w:r>
      <w:r>
        <w:rPr>
          <w:spacing w:val="-12"/>
        </w:rPr>
        <w:t xml:space="preserve"> </w:t>
      </w:r>
      <w:r>
        <w:rPr>
          <w:spacing w:val="-3"/>
        </w:rPr>
        <w:t>глазницы.</w:t>
      </w:r>
      <w:r>
        <w:rPr>
          <w:spacing w:val="-14"/>
        </w:rPr>
        <w:t xml:space="preserve"> </w:t>
      </w:r>
      <w:r>
        <w:rPr>
          <w:spacing w:val="-3"/>
        </w:rPr>
        <w:t>Двусторонний</w:t>
      </w:r>
      <w:r>
        <w:rPr>
          <w:spacing w:val="-13"/>
        </w:rPr>
        <w:t xml:space="preserve"> </w:t>
      </w:r>
      <w:r>
        <w:rPr>
          <w:spacing w:val="-3"/>
        </w:rPr>
        <w:t>экзофтальм,</w:t>
      </w:r>
      <w:r>
        <w:rPr>
          <w:spacing w:val="-13"/>
        </w:rPr>
        <w:t xml:space="preserve"> </w:t>
      </w:r>
      <w:r>
        <w:rPr>
          <w:spacing w:val="-3"/>
        </w:rPr>
        <w:t>сопровож-</w:t>
      </w:r>
      <w:r>
        <w:rPr>
          <w:spacing w:val="-68"/>
        </w:rPr>
        <w:t xml:space="preserve"> </w:t>
      </w:r>
      <w:r>
        <w:rPr>
          <w:spacing w:val="-2"/>
        </w:rPr>
        <w:t>дающийся</w:t>
      </w:r>
      <w:r>
        <w:rPr>
          <w:spacing w:val="-13"/>
        </w:rPr>
        <w:t xml:space="preserve"> </w:t>
      </w:r>
      <w:r>
        <w:rPr>
          <w:spacing w:val="-2"/>
        </w:rPr>
        <w:t>отеком</w:t>
      </w:r>
      <w:r>
        <w:rPr>
          <w:spacing w:val="-15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воспалительной</w:t>
      </w:r>
      <w:r>
        <w:rPr>
          <w:spacing w:val="-14"/>
        </w:rPr>
        <w:t xml:space="preserve"> </w:t>
      </w:r>
      <w:r>
        <w:rPr>
          <w:spacing w:val="-2"/>
        </w:rPr>
        <w:t>инфильтрацией</w:t>
      </w:r>
      <w:r>
        <w:rPr>
          <w:spacing w:val="-12"/>
        </w:rPr>
        <w:t xml:space="preserve"> </w:t>
      </w:r>
      <w:r>
        <w:rPr>
          <w:spacing w:val="-1"/>
        </w:rPr>
        <w:t>век</w:t>
      </w:r>
      <w:r>
        <w:rPr>
          <w:spacing w:val="-14"/>
        </w:rPr>
        <w:t xml:space="preserve"> </w:t>
      </w:r>
      <w:r>
        <w:rPr>
          <w:spacing w:val="-1"/>
        </w:rPr>
        <w:t>обоих</w:t>
      </w:r>
      <w:r>
        <w:rPr>
          <w:spacing w:val="-14"/>
        </w:rPr>
        <w:t xml:space="preserve"> </w:t>
      </w:r>
      <w:r>
        <w:rPr>
          <w:spacing w:val="-1"/>
        </w:rPr>
        <w:t>глаз,</w:t>
      </w:r>
      <w:r>
        <w:rPr>
          <w:spacing w:val="-13"/>
        </w:rPr>
        <w:t xml:space="preserve"> </w:t>
      </w:r>
      <w:r>
        <w:rPr>
          <w:spacing w:val="-1"/>
        </w:rPr>
        <w:t>гиперемией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rPr>
          <w:spacing w:val="-5"/>
        </w:rPr>
        <w:t>отеком</w:t>
      </w:r>
      <w:r>
        <w:rPr>
          <w:spacing w:val="-12"/>
        </w:rPr>
        <w:t xml:space="preserve"> </w:t>
      </w:r>
      <w:r>
        <w:rPr>
          <w:spacing w:val="-5"/>
        </w:rPr>
        <w:t>кожи,</w:t>
      </w:r>
      <w:r>
        <w:rPr>
          <w:spacing w:val="-12"/>
        </w:rPr>
        <w:t xml:space="preserve"> </w:t>
      </w:r>
      <w:r>
        <w:rPr>
          <w:spacing w:val="-5"/>
        </w:rPr>
        <w:t>является</w:t>
      </w:r>
      <w:r>
        <w:rPr>
          <w:spacing w:val="-12"/>
        </w:rPr>
        <w:t xml:space="preserve"> </w:t>
      </w:r>
      <w:r>
        <w:rPr>
          <w:spacing w:val="-4"/>
        </w:rPr>
        <w:t>грозным</w:t>
      </w:r>
      <w:r>
        <w:rPr>
          <w:spacing w:val="-10"/>
        </w:rPr>
        <w:t xml:space="preserve"> </w:t>
      </w:r>
      <w:r>
        <w:rPr>
          <w:spacing w:val="-4"/>
        </w:rPr>
        <w:t>симптомом</w:t>
      </w:r>
      <w:r>
        <w:rPr>
          <w:spacing w:val="-11"/>
        </w:rPr>
        <w:t xml:space="preserve"> </w:t>
      </w:r>
      <w:r>
        <w:rPr>
          <w:spacing w:val="-4"/>
        </w:rPr>
        <w:t>флегмоны</w:t>
      </w:r>
      <w:r>
        <w:rPr>
          <w:spacing w:val="-11"/>
        </w:rPr>
        <w:t xml:space="preserve"> </w:t>
      </w:r>
      <w:r>
        <w:rPr>
          <w:spacing w:val="-4"/>
        </w:rPr>
        <w:t>ретробульбарного</w:t>
      </w:r>
      <w:r>
        <w:rPr>
          <w:spacing w:val="-10"/>
        </w:rPr>
        <w:t xml:space="preserve"> </w:t>
      </w:r>
      <w:r>
        <w:rPr>
          <w:spacing w:val="-4"/>
        </w:rPr>
        <w:t>простран-</w:t>
      </w:r>
      <w:r>
        <w:rPr>
          <w:spacing w:val="-68"/>
        </w:rPr>
        <w:t xml:space="preserve"> </w:t>
      </w:r>
      <w:r>
        <w:rPr>
          <w:spacing w:val="-2"/>
        </w:rPr>
        <w:t xml:space="preserve">ства. Экзофтальм при наличии пародонтального синдрома </w:t>
      </w:r>
      <w:r>
        <w:rPr>
          <w:spacing w:val="-1"/>
        </w:rPr>
        <w:t>(гингивит, деструкция</w:t>
      </w:r>
      <w:r>
        <w:rPr>
          <w:spacing w:val="-67"/>
        </w:rPr>
        <w:t xml:space="preserve"> </w:t>
      </w:r>
      <w:r>
        <w:rPr>
          <w:spacing w:val="-5"/>
        </w:rPr>
        <w:t xml:space="preserve">альвеолярного отростка, пародонтальные </w:t>
      </w:r>
      <w:r>
        <w:rPr>
          <w:spacing w:val="-4"/>
        </w:rPr>
        <w:t>карманы, подвижность зубов и др.) явля-</w:t>
      </w:r>
      <w:r>
        <w:rPr>
          <w:spacing w:val="-67"/>
        </w:rPr>
        <w:t xml:space="preserve"> </w:t>
      </w:r>
      <w:r>
        <w:t>ется</w:t>
      </w:r>
      <w:r>
        <w:rPr>
          <w:spacing w:val="-18"/>
        </w:rPr>
        <w:t xml:space="preserve"> </w:t>
      </w:r>
      <w:r>
        <w:t>симптомом</w:t>
      </w:r>
      <w:r>
        <w:rPr>
          <w:spacing w:val="-17"/>
        </w:rPr>
        <w:t xml:space="preserve"> </w:t>
      </w:r>
      <w:r>
        <w:t>болезни</w:t>
      </w:r>
      <w:r>
        <w:rPr>
          <w:spacing w:val="-16"/>
        </w:rPr>
        <w:t xml:space="preserve"> </w:t>
      </w:r>
      <w:r>
        <w:t>Хенда—Шюллера—Крисчена.</w:t>
      </w:r>
    </w:p>
    <w:p w:rsidR="00A719E6" w:rsidRDefault="00A719E6" w:rsidP="00A719E6">
      <w:pPr>
        <w:pStyle w:val="a3"/>
        <w:ind w:right="434"/>
      </w:pPr>
      <w:r>
        <w:t>Важной при обследовании ребенка является оценка состояния перифери-</w:t>
      </w:r>
      <w:r>
        <w:rPr>
          <w:spacing w:val="1"/>
        </w:rPr>
        <w:t xml:space="preserve"> </w:t>
      </w:r>
      <w:r>
        <w:t>ческих лимфатических узлов. Необходимо отметить их количество, размеры,</w:t>
      </w:r>
      <w:r>
        <w:rPr>
          <w:spacing w:val="1"/>
        </w:rPr>
        <w:t xml:space="preserve"> </w:t>
      </w:r>
      <w:r>
        <w:t>консистенцию (плотные, мягкие, частично размягченные), подвижность, отно-</w:t>
      </w:r>
      <w:r>
        <w:rPr>
          <w:spacing w:val="1"/>
        </w:rPr>
        <w:t xml:space="preserve"> </w:t>
      </w:r>
      <w:r>
        <w:t>шение к соседним узлам (прощупываются изолированно, спаяны в пакеты), от-</w:t>
      </w:r>
      <w:r>
        <w:rPr>
          <w:spacing w:val="1"/>
        </w:rPr>
        <w:t xml:space="preserve"> </w:t>
      </w:r>
      <w:r>
        <w:t>ношение к окружающим тканям, коже и подкожной клетчатке (спаяны или нет),</w:t>
      </w:r>
      <w:r>
        <w:rPr>
          <w:spacing w:val="-67"/>
        </w:rPr>
        <w:t xml:space="preserve"> </w:t>
      </w:r>
      <w:r>
        <w:t>чувствительность (болезненные, безболезненные). Следует обратить внимание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состояние кожи</w:t>
      </w:r>
      <w:r>
        <w:rPr>
          <w:spacing w:val="-3"/>
        </w:rPr>
        <w:t xml:space="preserve"> </w:t>
      </w:r>
      <w:r>
        <w:t>над</w:t>
      </w:r>
      <w:r>
        <w:rPr>
          <w:spacing w:val="-3"/>
        </w:rPr>
        <w:t xml:space="preserve"> </w:t>
      </w:r>
      <w:r>
        <w:t>ними:</w:t>
      </w:r>
      <w:r>
        <w:rPr>
          <w:spacing w:val="1"/>
        </w:rPr>
        <w:t xml:space="preserve"> </w:t>
      </w:r>
      <w:r>
        <w:t>покраснение,</w:t>
      </w:r>
      <w:r>
        <w:rPr>
          <w:spacing w:val="-4"/>
        </w:rPr>
        <w:t xml:space="preserve"> </w:t>
      </w:r>
      <w:r>
        <w:t>рубец,</w:t>
      </w:r>
      <w:r>
        <w:rPr>
          <w:spacing w:val="-1"/>
        </w:rPr>
        <w:t xml:space="preserve"> </w:t>
      </w:r>
      <w:r>
        <w:t>свищ</w:t>
      </w:r>
      <w:r>
        <w:rPr>
          <w:spacing w:val="-4"/>
        </w:rPr>
        <w:t xml:space="preserve"> </w:t>
      </w:r>
      <w:r>
        <w:t>и т.</w:t>
      </w:r>
      <w:r>
        <w:rPr>
          <w:spacing w:val="-1"/>
        </w:rPr>
        <w:t xml:space="preserve"> </w:t>
      </w:r>
      <w:r>
        <w:t>д.</w:t>
      </w:r>
    </w:p>
    <w:p w:rsidR="00A719E6" w:rsidRDefault="00A719E6" w:rsidP="00A719E6">
      <w:pPr>
        <w:pStyle w:val="a3"/>
        <w:spacing w:before="67"/>
        <w:ind w:right="437"/>
      </w:pPr>
      <w:r>
        <w:t>Увеличение</w:t>
      </w:r>
      <w:r>
        <w:rPr>
          <w:spacing w:val="1"/>
        </w:rPr>
        <w:t xml:space="preserve"> </w:t>
      </w:r>
      <w:r>
        <w:t>подчелюстных</w:t>
      </w:r>
      <w:r>
        <w:rPr>
          <w:spacing w:val="1"/>
        </w:rPr>
        <w:t xml:space="preserve"> </w:t>
      </w:r>
      <w:r>
        <w:t>лимфатических</w:t>
      </w:r>
      <w:r>
        <w:rPr>
          <w:spacing w:val="1"/>
        </w:rPr>
        <w:t xml:space="preserve"> </w:t>
      </w:r>
      <w:r>
        <w:t>узлов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обострении хронического пульпита, периодонтита, т. е. при наличии одонто-</w:t>
      </w:r>
      <w:r>
        <w:rPr>
          <w:spacing w:val="1"/>
        </w:rPr>
        <w:t xml:space="preserve"> </w:t>
      </w:r>
      <w:r>
        <w:t>генных очагов инфекции в полости рта. Подчелюстной лимфаденит одновре-</w:t>
      </w:r>
      <w:r>
        <w:rPr>
          <w:spacing w:val="1"/>
        </w:rPr>
        <w:t xml:space="preserve"> </w:t>
      </w:r>
      <w:r>
        <w:t>менно с катаральным гингивитом является одним из первых симптомов разви-</w:t>
      </w:r>
      <w:r>
        <w:rPr>
          <w:spacing w:val="1"/>
        </w:rPr>
        <w:t xml:space="preserve"> </w:t>
      </w:r>
      <w:r>
        <w:t>тия острого</w:t>
      </w:r>
      <w:r>
        <w:rPr>
          <w:spacing w:val="1"/>
        </w:rPr>
        <w:t xml:space="preserve"> </w:t>
      </w:r>
      <w:r>
        <w:t>герпетического</w:t>
      </w:r>
      <w:r>
        <w:rPr>
          <w:spacing w:val="1"/>
        </w:rPr>
        <w:t xml:space="preserve"> </w:t>
      </w:r>
      <w:r>
        <w:t>стоматита у</w:t>
      </w:r>
      <w:r>
        <w:rPr>
          <w:spacing w:val="-4"/>
        </w:rPr>
        <w:t xml:space="preserve"> </w:t>
      </w:r>
      <w:r>
        <w:t>детей.</w:t>
      </w:r>
    </w:p>
    <w:p w:rsidR="00A719E6" w:rsidRDefault="00A719E6" w:rsidP="00A719E6">
      <w:pPr>
        <w:pStyle w:val="a3"/>
        <w:spacing w:before="1"/>
        <w:ind w:right="436"/>
      </w:pPr>
      <w:r>
        <w:t>При определении общего состояния</w:t>
      </w:r>
      <w:r>
        <w:rPr>
          <w:spacing w:val="1"/>
        </w:rPr>
        <w:t xml:space="preserve"> </w:t>
      </w:r>
      <w:r>
        <w:t>больного имеет значение установле-</w:t>
      </w:r>
      <w:r>
        <w:rPr>
          <w:spacing w:val="1"/>
        </w:rPr>
        <w:t xml:space="preserve"> </w:t>
      </w:r>
      <w:r>
        <w:t>ние характера дыхания, выяснение глубины, ритма, числа дыханий в минуту.</w:t>
      </w:r>
      <w:r>
        <w:rPr>
          <w:spacing w:val="1"/>
        </w:rPr>
        <w:t xml:space="preserve"> </w:t>
      </w:r>
      <w:r>
        <w:t>Учащение дыхания происходит при общей тяжелой интоксикации, связанной с</w:t>
      </w:r>
      <w:r>
        <w:rPr>
          <w:spacing w:val="1"/>
        </w:rPr>
        <w:t xml:space="preserve"> </w:t>
      </w:r>
      <w:r>
        <w:t>воспалением или опухолевым процессом. Замедление дыхания можно наблю-</w:t>
      </w:r>
      <w:r>
        <w:rPr>
          <w:spacing w:val="1"/>
        </w:rPr>
        <w:t xml:space="preserve"> </w:t>
      </w:r>
      <w:r>
        <w:t>дать при черепно-мозговой травме, сотрясении мозга, повышенном внутриче-</w:t>
      </w:r>
      <w:r>
        <w:rPr>
          <w:spacing w:val="1"/>
        </w:rPr>
        <w:t xml:space="preserve"> </w:t>
      </w:r>
      <w:r>
        <w:t>репном</w:t>
      </w:r>
      <w:r>
        <w:rPr>
          <w:spacing w:val="-1"/>
        </w:rPr>
        <w:t xml:space="preserve"> </w:t>
      </w:r>
      <w:r>
        <w:t>давлении.</w:t>
      </w:r>
    </w:p>
    <w:p w:rsidR="00A719E6" w:rsidRDefault="00A719E6" w:rsidP="00A719E6">
      <w:pPr>
        <w:pStyle w:val="a3"/>
        <w:ind w:right="428"/>
      </w:pPr>
      <w:r>
        <w:t>У здорового ребенка число дыханий в минуту неодинаково в различные</w:t>
      </w:r>
      <w:r>
        <w:rPr>
          <w:spacing w:val="1"/>
        </w:rPr>
        <w:t xml:space="preserve"> </w:t>
      </w:r>
      <w:r>
        <w:t>возрастные периоды: у новорожденного 40—60, у ребенка 1—2 лет 30—35, 5—</w:t>
      </w:r>
      <w:r>
        <w:rPr>
          <w:spacing w:val="1"/>
        </w:rPr>
        <w:t xml:space="preserve"> </w:t>
      </w:r>
      <w:r>
        <w:t>6 лет около 75, старше 7 лет 20—18. В любом возрасте у здорового ребенка на</w:t>
      </w:r>
      <w:r>
        <w:rPr>
          <w:spacing w:val="1"/>
        </w:rPr>
        <w:t xml:space="preserve"> </w:t>
      </w:r>
      <w:r>
        <w:t>одно дыхание приходится З½—4 удара</w:t>
      </w:r>
      <w:r>
        <w:rPr>
          <w:spacing w:val="-3"/>
        </w:rPr>
        <w:t xml:space="preserve"> </w:t>
      </w:r>
      <w:r>
        <w:t>пульса.</w:t>
      </w:r>
    </w:p>
    <w:p w:rsidR="00A719E6" w:rsidRDefault="00A719E6" w:rsidP="00A719E6">
      <w:pPr>
        <w:pStyle w:val="a3"/>
        <w:spacing w:before="2"/>
        <w:ind w:right="430"/>
      </w:pPr>
      <w:r>
        <w:rPr>
          <w:spacing w:val="-3"/>
        </w:rPr>
        <w:t>Пульс</w:t>
      </w:r>
      <w:r>
        <w:rPr>
          <w:spacing w:val="-12"/>
        </w:rPr>
        <w:t xml:space="preserve"> </w:t>
      </w:r>
      <w:r>
        <w:rPr>
          <w:spacing w:val="-2"/>
        </w:rPr>
        <w:t>у</w:t>
      </w:r>
      <w:r>
        <w:rPr>
          <w:spacing w:val="-15"/>
        </w:rPr>
        <w:t xml:space="preserve"> </w:t>
      </w:r>
      <w:r>
        <w:rPr>
          <w:spacing w:val="-2"/>
        </w:rPr>
        <w:t>здоровых</w:t>
      </w:r>
      <w:r>
        <w:rPr>
          <w:spacing w:val="-15"/>
        </w:rPr>
        <w:t xml:space="preserve"> </w:t>
      </w:r>
      <w:r>
        <w:rPr>
          <w:spacing w:val="-2"/>
        </w:rPr>
        <w:t>детей</w:t>
      </w:r>
      <w:r>
        <w:rPr>
          <w:spacing w:val="-13"/>
        </w:rPr>
        <w:t xml:space="preserve"> </w:t>
      </w:r>
      <w:r>
        <w:rPr>
          <w:spacing w:val="-2"/>
        </w:rPr>
        <w:t>среднего</w:t>
      </w:r>
      <w:r>
        <w:rPr>
          <w:spacing w:val="-15"/>
        </w:rPr>
        <w:t xml:space="preserve"> </w:t>
      </w:r>
      <w:r>
        <w:rPr>
          <w:spacing w:val="-2"/>
        </w:rPr>
        <w:t>наполнения,</w:t>
      </w:r>
      <w:r>
        <w:rPr>
          <w:spacing w:val="-15"/>
        </w:rPr>
        <w:t xml:space="preserve"> </w:t>
      </w:r>
      <w:r>
        <w:rPr>
          <w:spacing w:val="-2"/>
        </w:rPr>
        <w:t>ритмичный.</w:t>
      </w:r>
      <w:r>
        <w:rPr>
          <w:spacing w:val="-14"/>
        </w:rPr>
        <w:t xml:space="preserve"> </w:t>
      </w:r>
      <w:r>
        <w:rPr>
          <w:spacing w:val="-2"/>
        </w:rPr>
        <w:t>Возрастная</w:t>
      </w:r>
      <w:r>
        <w:rPr>
          <w:spacing w:val="-14"/>
        </w:rPr>
        <w:t xml:space="preserve"> </w:t>
      </w:r>
      <w:r>
        <w:rPr>
          <w:spacing w:val="-2"/>
        </w:rPr>
        <w:t>часто-</w:t>
      </w:r>
      <w:r>
        <w:rPr>
          <w:spacing w:val="-67"/>
        </w:rPr>
        <w:t xml:space="preserve"> </w:t>
      </w:r>
      <w:r>
        <w:t>та у новорожденных 140—120, у ребенка 4—6 лет 105—95, старше 6 лет 90—80</w:t>
      </w:r>
      <w:r>
        <w:rPr>
          <w:spacing w:val="-67"/>
        </w:rPr>
        <w:t xml:space="preserve"> </w:t>
      </w:r>
      <w:r>
        <w:t>сердечных сокращений в минуту. При лихорадочных заболеваниях повышение</w:t>
      </w:r>
      <w:r>
        <w:rPr>
          <w:spacing w:val="1"/>
        </w:rPr>
        <w:t xml:space="preserve"> </w:t>
      </w:r>
      <w:r>
        <w:t>температуры</w:t>
      </w:r>
      <w:r>
        <w:rPr>
          <w:spacing w:val="-14"/>
        </w:rPr>
        <w:t xml:space="preserve"> </w:t>
      </w:r>
      <w:r>
        <w:t>тела</w:t>
      </w:r>
      <w:r>
        <w:rPr>
          <w:spacing w:val="-14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1С°</w:t>
      </w:r>
      <w:r>
        <w:rPr>
          <w:spacing w:val="-16"/>
        </w:rPr>
        <w:t xml:space="preserve"> </w:t>
      </w:r>
      <w:r>
        <w:lastRenderedPageBreak/>
        <w:t>вызывает</w:t>
      </w:r>
      <w:r>
        <w:rPr>
          <w:spacing w:val="-12"/>
        </w:rPr>
        <w:t xml:space="preserve"> </w:t>
      </w:r>
      <w:r>
        <w:t>учащение</w:t>
      </w:r>
      <w:r>
        <w:rPr>
          <w:spacing w:val="-16"/>
        </w:rPr>
        <w:t xml:space="preserve"> </w:t>
      </w:r>
      <w:r>
        <w:t>пульса</w:t>
      </w:r>
      <w:r>
        <w:rPr>
          <w:spacing w:val="-16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15—20</w:t>
      </w:r>
      <w:r>
        <w:rPr>
          <w:spacing w:val="-13"/>
        </w:rPr>
        <w:t xml:space="preserve"> </w:t>
      </w:r>
      <w:r>
        <w:t>ударов.</w:t>
      </w:r>
    </w:p>
    <w:p w:rsidR="00A719E6" w:rsidRDefault="00A719E6" w:rsidP="00A719E6">
      <w:pPr>
        <w:pStyle w:val="a3"/>
        <w:ind w:right="436"/>
      </w:pPr>
      <w:r>
        <w:t>Учащение пульса отмечается при острых воспалительных процессах, уча-</w:t>
      </w:r>
      <w:r>
        <w:rPr>
          <w:spacing w:val="1"/>
        </w:rPr>
        <w:t xml:space="preserve"> </w:t>
      </w:r>
      <w:r>
        <w:t>щение со слабым наполнением при острой кровопотере; замедление свидетель-</w:t>
      </w:r>
      <w:r>
        <w:rPr>
          <w:spacing w:val="1"/>
        </w:rPr>
        <w:t xml:space="preserve"> </w:t>
      </w:r>
      <w:r>
        <w:t>ствует</w:t>
      </w:r>
      <w:r>
        <w:rPr>
          <w:spacing w:val="-1"/>
        </w:rPr>
        <w:t xml:space="preserve"> </w:t>
      </w:r>
      <w:r>
        <w:t>о черепно-мозговой травме.</w:t>
      </w:r>
    </w:p>
    <w:p w:rsidR="00A719E6" w:rsidRDefault="00A719E6" w:rsidP="00A719E6">
      <w:pPr>
        <w:pStyle w:val="a3"/>
        <w:ind w:right="428"/>
      </w:pPr>
      <w:r>
        <w:t>Важное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диагностике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заболеваний</w:t>
      </w:r>
      <w:r>
        <w:rPr>
          <w:spacing w:val="71"/>
        </w:rPr>
        <w:t xml:space="preserve"> </w:t>
      </w:r>
      <w:r>
        <w:t>челюстно-</w:t>
      </w:r>
      <w:r>
        <w:rPr>
          <w:spacing w:val="1"/>
        </w:rPr>
        <w:t xml:space="preserve"> </w:t>
      </w:r>
      <w:r>
        <w:t>лицевой области имеет состояние лимфатических узлов, поэтому обязательно</w:t>
      </w:r>
      <w:r>
        <w:rPr>
          <w:spacing w:val="1"/>
        </w:rPr>
        <w:t xml:space="preserve"> </w:t>
      </w:r>
      <w:r>
        <w:t>определяют состояние подчелюстных, подбородочных и шейных лимфатиче-</w:t>
      </w:r>
      <w:r>
        <w:rPr>
          <w:spacing w:val="1"/>
        </w:rPr>
        <w:t xml:space="preserve"> </w:t>
      </w:r>
      <w:r>
        <w:t>ских узлов,</w:t>
      </w:r>
      <w:r>
        <w:rPr>
          <w:spacing w:val="1"/>
        </w:rPr>
        <w:t xml:space="preserve"> </w:t>
      </w:r>
      <w:r>
        <w:t>следует обращать внимание на размер, подвижность, болезнен-</w:t>
      </w:r>
      <w:r>
        <w:rPr>
          <w:spacing w:val="1"/>
        </w:rPr>
        <w:t xml:space="preserve"> </w:t>
      </w:r>
      <w:r>
        <w:t>ность,</w:t>
      </w:r>
      <w:r>
        <w:rPr>
          <w:spacing w:val="-2"/>
        </w:rPr>
        <w:t xml:space="preserve"> </w:t>
      </w:r>
      <w:r>
        <w:t>а также на спаянность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подлежащими тканями.</w:t>
      </w:r>
    </w:p>
    <w:p w:rsidR="00214D27" w:rsidRDefault="00214D27" w:rsidP="00A719E6">
      <w:pPr>
        <w:pStyle w:val="a3"/>
        <w:ind w:right="437"/>
      </w:pPr>
    </w:p>
    <w:p w:rsidR="00A719E6" w:rsidRDefault="00A719E6" w:rsidP="00A719E6">
      <w:pPr>
        <w:pStyle w:val="a3"/>
        <w:ind w:right="437"/>
      </w:pPr>
      <w:r w:rsidRPr="00214D27">
        <w:rPr>
          <w:b/>
        </w:rPr>
        <w:t>Осмотр полости рта</w:t>
      </w:r>
      <w:r w:rsidR="00214D27">
        <w:t>. Н</w:t>
      </w:r>
      <w:r>
        <w:t>ачинают с преддверия рта при сомкнутых челюстях и</w:t>
      </w:r>
      <w:r>
        <w:rPr>
          <w:spacing w:val="-67"/>
        </w:rPr>
        <w:t xml:space="preserve"> </w:t>
      </w:r>
      <w:r>
        <w:t>расслабленных губах, подняв верхнюю и опустив нижнюю губу или оттянув</w:t>
      </w:r>
      <w:r>
        <w:rPr>
          <w:spacing w:val="1"/>
        </w:rPr>
        <w:t xml:space="preserve"> </w:t>
      </w:r>
      <w:r>
        <w:t>щеку</w:t>
      </w:r>
      <w:r>
        <w:rPr>
          <w:spacing w:val="-5"/>
        </w:rPr>
        <w:t xml:space="preserve"> </w:t>
      </w:r>
      <w:r>
        <w:t>стоматологическим зеркалом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дневном освещении.</w:t>
      </w:r>
    </w:p>
    <w:p w:rsidR="00A719E6" w:rsidRDefault="00A719E6" w:rsidP="00A719E6">
      <w:pPr>
        <w:pStyle w:val="a3"/>
        <w:ind w:right="432"/>
      </w:pPr>
      <w:r>
        <w:t>Сначала</w:t>
      </w:r>
      <w:r>
        <w:rPr>
          <w:spacing w:val="1"/>
        </w:rPr>
        <w:t xml:space="preserve"> </w:t>
      </w:r>
      <w:r>
        <w:t>осматривают красную кайму губ и углы рта. Обращают внимание</w:t>
      </w:r>
      <w:r>
        <w:rPr>
          <w:spacing w:val="-67"/>
        </w:rPr>
        <w:t xml:space="preserve"> </w:t>
      </w:r>
      <w:r>
        <w:t>на цвет, образование чешуек, корок. На внутренней поверхности губы опреде-</w:t>
      </w:r>
      <w:r>
        <w:rPr>
          <w:spacing w:val="1"/>
        </w:rPr>
        <w:t xml:space="preserve"> </w:t>
      </w:r>
      <w:r>
        <w:t>ляется незначительная бугристая поверхность, обусловленная локализацией в</w:t>
      </w:r>
      <w:r>
        <w:rPr>
          <w:spacing w:val="1"/>
        </w:rPr>
        <w:t xml:space="preserve"> </w:t>
      </w:r>
      <w:r>
        <w:t>слизистом слое</w:t>
      </w:r>
      <w:r>
        <w:rPr>
          <w:spacing w:val="1"/>
        </w:rPr>
        <w:t xml:space="preserve"> </w:t>
      </w:r>
      <w:r>
        <w:t>мелких слюнных желез. Кроме того, можно видеть точечные</w:t>
      </w:r>
      <w:r>
        <w:rPr>
          <w:spacing w:val="1"/>
        </w:rPr>
        <w:t xml:space="preserve"> </w:t>
      </w:r>
      <w:r>
        <w:t>отверстия – выводные протоки этих желез. У этих отверстий, при фиксации рта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открытом</w:t>
      </w:r>
      <w:r>
        <w:rPr>
          <w:spacing w:val="-1"/>
        </w:rPr>
        <w:t xml:space="preserve"> </w:t>
      </w:r>
      <w:r>
        <w:t>положении</w:t>
      </w:r>
      <w:r>
        <w:rPr>
          <w:spacing w:val="-1"/>
        </w:rPr>
        <w:t xml:space="preserve"> </w:t>
      </w:r>
      <w:r>
        <w:t>можно наблюдать</w:t>
      </w:r>
      <w:r>
        <w:rPr>
          <w:spacing w:val="-1"/>
        </w:rPr>
        <w:t xml:space="preserve"> </w:t>
      </w:r>
      <w:r>
        <w:t>скопление</w:t>
      </w:r>
      <w:r>
        <w:rPr>
          <w:spacing w:val="-1"/>
        </w:rPr>
        <w:t xml:space="preserve"> </w:t>
      </w:r>
      <w:r>
        <w:t>капелек</w:t>
      </w:r>
      <w:r>
        <w:rPr>
          <w:spacing w:val="-1"/>
        </w:rPr>
        <w:t xml:space="preserve"> </w:t>
      </w:r>
      <w:r>
        <w:t>секрета.</w:t>
      </w:r>
    </w:p>
    <w:p w:rsidR="00A719E6" w:rsidRDefault="00A719E6" w:rsidP="00A719E6">
      <w:pPr>
        <w:pStyle w:val="a3"/>
        <w:ind w:right="433"/>
      </w:pPr>
      <w:r>
        <w:t>Затем с помощью зеркала</w:t>
      </w:r>
      <w:r>
        <w:rPr>
          <w:spacing w:val="1"/>
        </w:rPr>
        <w:t xml:space="preserve"> </w:t>
      </w:r>
      <w:r>
        <w:t>осматривают внутреннюю поверхность щек.</w:t>
      </w:r>
      <w:r>
        <w:rPr>
          <w:spacing w:val="1"/>
        </w:rPr>
        <w:t xml:space="preserve"> </w:t>
      </w:r>
      <w:r>
        <w:t>Обращают внимание на их цвет, увлажненность. По линии смыкания зубов в</w:t>
      </w:r>
      <w:r>
        <w:rPr>
          <w:spacing w:val="1"/>
        </w:rPr>
        <w:t xml:space="preserve"> </w:t>
      </w:r>
      <w:r>
        <w:t>заднем отделе располагаются сальные железы (железы Фордайса), которые не</w:t>
      </w:r>
      <w:r>
        <w:rPr>
          <w:spacing w:val="1"/>
        </w:rPr>
        <w:t xml:space="preserve"> </w:t>
      </w:r>
      <w:r>
        <w:t>следует принимать за патологию. Это бледно-желтого цвета узелки диаметром</w:t>
      </w:r>
      <w:r>
        <w:rPr>
          <w:spacing w:val="1"/>
        </w:rPr>
        <w:t xml:space="preserve"> </w:t>
      </w:r>
      <w:r>
        <w:t>1-2 мм, не возвышающиеся над слизистой оболочкой, а иногда видимые только</w:t>
      </w:r>
      <w:r>
        <w:rPr>
          <w:spacing w:val="1"/>
        </w:rPr>
        <w:t xml:space="preserve"> </w:t>
      </w:r>
      <w:r>
        <w:t>при натяжении слизистой оболочки. На уровне верхних 2 моляров имеются со-</w:t>
      </w:r>
      <w:r>
        <w:rPr>
          <w:spacing w:val="1"/>
        </w:rPr>
        <w:t xml:space="preserve"> </w:t>
      </w:r>
      <w:r>
        <w:t>сочки, на которых открываются выводные протоки околоушных слюнных же-</w:t>
      </w:r>
      <w:r>
        <w:rPr>
          <w:spacing w:val="1"/>
        </w:rPr>
        <w:t xml:space="preserve"> </w:t>
      </w:r>
      <w:r>
        <w:t>лез. Их иногда принимают за признаки заболевания. На слизистой оболочке мо-</w:t>
      </w:r>
      <w:r>
        <w:rPr>
          <w:spacing w:val="-67"/>
        </w:rPr>
        <w:t xml:space="preserve"> </w:t>
      </w:r>
      <w:r>
        <w:t>гут</w:t>
      </w:r>
      <w:r>
        <w:rPr>
          <w:spacing w:val="-2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отпечатки</w:t>
      </w:r>
      <w:r>
        <w:rPr>
          <w:spacing w:val="-2"/>
        </w:rPr>
        <w:t xml:space="preserve"> </w:t>
      </w:r>
      <w:r>
        <w:t>зубов.</w:t>
      </w:r>
    </w:p>
    <w:p w:rsidR="00A719E6" w:rsidRDefault="00A719E6" w:rsidP="00A719E6">
      <w:pPr>
        <w:pStyle w:val="a3"/>
        <w:spacing w:before="67" w:line="242" w:lineRule="auto"/>
        <w:ind w:right="429"/>
      </w:pPr>
      <w:r>
        <w:t>Важная роль принадлежит определению соотношения зубных рядов – при-</w:t>
      </w:r>
      <w:r>
        <w:rPr>
          <w:spacing w:val="1"/>
        </w:rPr>
        <w:t xml:space="preserve"> </w:t>
      </w:r>
      <w:r>
        <w:t>куса.</w:t>
      </w:r>
    </w:p>
    <w:p w:rsidR="00A719E6" w:rsidRDefault="00A719E6" w:rsidP="00A719E6">
      <w:pPr>
        <w:pStyle w:val="a3"/>
        <w:spacing w:line="317" w:lineRule="exact"/>
        <w:ind w:left="1099" w:firstLine="0"/>
      </w:pPr>
      <w:r>
        <w:t>Различают</w:t>
      </w:r>
      <w:r>
        <w:rPr>
          <w:spacing w:val="-5"/>
        </w:rPr>
        <w:t xml:space="preserve"> </w:t>
      </w:r>
      <w:r>
        <w:t>временный,</w:t>
      </w:r>
      <w:r>
        <w:rPr>
          <w:spacing w:val="-4"/>
        </w:rPr>
        <w:t xml:space="preserve"> </w:t>
      </w:r>
      <w:r>
        <w:t>сменный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постоянный</w:t>
      </w:r>
      <w:r>
        <w:rPr>
          <w:spacing w:val="-6"/>
        </w:rPr>
        <w:t xml:space="preserve"> </w:t>
      </w:r>
      <w:r>
        <w:t>прикус.</w:t>
      </w:r>
    </w:p>
    <w:p w:rsidR="00A719E6" w:rsidRDefault="00A719E6" w:rsidP="00A719E6">
      <w:pPr>
        <w:pStyle w:val="a3"/>
        <w:ind w:right="441"/>
      </w:pPr>
      <w:r>
        <w:t>Временный прикус представлен 20 зубами, которые отличаются от посто-</w:t>
      </w:r>
      <w:r>
        <w:rPr>
          <w:spacing w:val="1"/>
        </w:rPr>
        <w:t xml:space="preserve"> </w:t>
      </w:r>
      <w:r>
        <w:t>янных зубов</w:t>
      </w:r>
      <w:r>
        <w:rPr>
          <w:spacing w:val="-2"/>
        </w:rPr>
        <w:t xml:space="preserve"> </w:t>
      </w:r>
      <w:r>
        <w:t>размером,</w:t>
      </w:r>
      <w:r>
        <w:rPr>
          <w:spacing w:val="-2"/>
        </w:rPr>
        <w:t xml:space="preserve"> </w:t>
      </w:r>
      <w:r>
        <w:t>формой и цветом.</w:t>
      </w:r>
    </w:p>
    <w:p w:rsidR="00A719E6" w:rsidRDefault="00A719E6" w:rsidP="00A719E6">
      <w:pPr>
        <w:pStyle w:val="a3"/>
        <w:ind w:right="431"/>
      </w:pPr>
      <w:r>
        <w:t>Сменный прикус – прикус, когда на месте молочных зубов начинают появ-</w:t>
      </w:r>
      <w:r>
        <w:rPr>
          <w:spacing w:val="-67"/>
        </w:rPr>
        <w:t xml:space="preserve"> </w:t>
      </w:r>
      <w:r>
        <w:t>ляться постоянные зубы. В сменном прикусе одновременно с уже прорезавши-</w:t>
      </w:r>
      <w:r>
        <w:rPr>
          <w:spacing w:val="1"/>
        </w:rPr>
        <w:t xml:space="preserve"> </w:t>
      </w:r>
      <w:r>
        <w:t>мися постоянными зубами продолжают функционировать молочные, которые</w:t>
      </w:r>
      <w:r>
        <w:rPr>
          <w:spacing w:val="1"/>
        </w:rPr>
        <w:t xml:space="preserve"> </w:t>
      </w:r>
      <w:r>
        <w:t>постепенно</w:t>
      </w:r>
      <w:r>
        <w:rPr>
          <w:spacing w:val="29"/>
        </w:rPr>
        <w:t xml:space="preserve"> </w:t>
      </w:r>
      <w:r>
        <w:t>сменяются</w:t>
      </w:r>
      <w:r>
        <w:rPr>
          <w:spacing w:val="29"/>
        </w:rPr>
        <w:t xml:space="preserve"> </w:t>
      </w:r>
      <w:r>
        <w:t>постоянными.</w:t>
      </w:r>
      <w:r>
        <w:rPr>
          <w:spacing w:val="29"/>
        </w:rPr>
        <w:t xml:space="preserve"> </w:t>
      </w:r>
      <w:r>
        <w:t>Этот</w:t>
      </w:r>
      <w:r>
        <w:rPr>
          <w:spacing w:val="28"/>
        </w:rPr>
        <w:t xml:space="preserve"> </w:t>
      </w:r>
      <w:r>
        <w:t>период</w:t>
      </w:r>
      <w:r>
        <w:rPr>
          <w:spacing w:val="27"/>
        </w:rPr>
        <w:t xml:space="preserve"> </w:t>
      </w:r>
      <w:r>
        <w:t>продолжается</w:t>
      </w:r>
      <w:r>
        <w:rPr>
          <w:spacing w:val="27"/>
        </w:rPr>
        <w:t xml:space="preserve"> </w:t>
      </w:r>
      <w:r>
        <w:t>от</w:t>
      </w:r>
      <w:r>
        <w:rPr>
          <w:spacing w:val="26"/>
        </w:rPr>
        <w:t xml:space="preserve"> </w:t>
      </w:r>
      <w:r>
        <w:t>6-7</w:t>
      </w:r>
      <w:r>
        <w:rPr>
          <w:spacing w:val="26"/>
        </w:rPr>
        <w:t xml:space="preserve"> </w:t>
      </w:r>
      <w:r>
        <w:t>до</w:t>
      </w:r>
      <w:r>
        <w:rPr>
          <w:spacing w:val="30"/>
        </w:rPr>
        <w:t xml:space="preserve"> </w:t>
      </w:r>
      <w:r>
        <w:t>12-</w:t>
      </w:r>
      <w:r>
        <w:rPr>
          <w:spacing w:val="-68"/>
        </w:rPr>
        <w:t xml:space="preserve"> </w:t>
      </w:r>
      <w:r>
        <w:t>14 лет. До 6-летнего возраста высота прикуса удерживается молочными боль-</w:t>
      </w:r>
      <w:r>
        <w:rPr>
          <w:spacing w:val="1"/>
        </w:rPr>
        <w:t xml:space="preserve"> </w:t>
      </w:r>
      <w:r>
        <w:t>шими</w:t>
      </w:r>
      <w:r>
        <w:rPr>
          <w:spacing w:val="1"/>
        </w:rPr>
        <w:t xml:space="preserve"> </w:t>
      </w:r>
      <w:r>
        <w:t>коренными</w:t>
      </w:r>
      <w:r>
        <w:rPr>
          <w:spacing w:val="1"/>
        </w:rPr>
        <w:t xml:space="preserve"> </w:t>
      </w:r>
      <w:r>
        <w:t>зубами</w:t>
      </w:r>
      <w:r>
        <w:rPr>
          <w:spacing w:val="1"/>
        </w:rPr>
        <w:t xml:space="preserve"> </w:t>
      </w:r>
      <w:r>
        <w:t>(молярами),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lastRenderedPageBreak/>
        <w:t>постоянными</w:t>
      </w:r>
      <w:r>
        <w:rPr>
          <w:spacing w:val="1"/>
        </w:rPr>
        <w:t xml:space="preserve"> </w:t>
      </w:r>
      <w:r>
        <w:t>первыми</w:t>
      </w:r>
      <w:r>
        <w:rPr>
          <w:spacing w:val="-67"/>
        </w:rPr>
        <w:t xml:space="preserve"> </w:t>
      </w:r>
      <w:r>
        <w:t>большими коренными зубами (молярами). Ранняя потеря молочных моляров до</w:t>
      </w:r>
      <w:r>
        <w:rPr>
          <w:spacing w:val="1"/>
        </w:rPr>
        <w:t xml:space="preserve"> </w:t>
      </w:r>
      <w:r>
        <w:t>прорезывания первых больших постоянных коренных зубов не только значи-</w:t>
      </w:r>
      <w:r>
        <w:rPr>
          <w:spacing w:val="1"/>
        </w:rPr>
        <w:t xml:space="preserve"> </w:t>
      </w:r>
      <w:r>
        <w:t>тельно уменьшает жевательную мощность сменного прикуса, но и влечет за со-</w:t>
      </w:r>
      <w:r>
        <w:rPr>
          <w:spacing w:val="1"/>
        </w:rPr>
        <w:t xml:space="preserve"> </w:t>
      </w:r>
      <w:r>
        <w:t>бой</w:t>
      </w:r>
      <w:r>
        <w:rPr>
          <w:spacing w:val="-1"/>
        </w:rPr>
        <w:t xml:space="preserve"> </w:t>
      </w:r>
      <w:r>
        <w:t>изменения постоянного</w:t>
      </w:r>
      <w:r>
        <w:rPr>
          <w:spacing w:val="1"/>
        </w:rPr>
        <w:t xml:space="preserve"> </w:t>
      </w:r>
      <w:r>
        <w:t>прикуса.</w:t>
      </w:r>
    </w:p>
    <w:p w:rsidR="00A719E6" w:rsidRDefault="00A719E6" w:rsidP="00A719E6">
      <w:pPr>
        <w:pStyle w:val="a3"/>
        <w:spacing w:before="1"/>
        <w:ind w:right="430"/>
      </w:pPr>
      <w:r>
        <w:t>Постоянный прикус формируется при прорезывании 32 постоянных зубов.</w:t>
      </w:r>
      <w:r>
        <w:rPr>
          <w:spacing w:val="1"/>
        </w:rPr>
        <w:t xml:space="preserve"> </w:t>
      </w:r>
      <w:r>
        <w:t>В зубном ряду зубы плотно прилегают друг к другу своими боковыми поверх-</w:t>
      </w:r>
      <w:r>
        <w:rPr>
          <w:spacing w:val="1"/>
        </w:rPr>
        <w:t xml:space="preserve"> </w:t>
      </w:r>
      <w:r>
        <w:t>ностями (контактные пункты); каждый зуб контактирует и смыкается с двумя</w:t>
      </w:r>
      <w:r>
        <w:rPr>
          <w:spacing w:val="1"/>
        </w:rPr>
        <w:t xml:space="preserve"> </w:t>
      </w:r>
      <w:r>
        <w:t>нижними антагонистами, за исключением нижних центральных резцов и верх-</w:t>
      </w:r>
      <w:r>
        <w:rPr>
          <w:spacing w:val="1"/>
        </w:rPr>
        <w:t xml:space="preserve"> </w:t>
      </w:r>
      <w:r>
        <w:t>них третьих</w:t>
      </w:r>
      <w:r>
        <w:rPr>
          <w:spacing w:val="1"/>
        </w:rPr>
        <w:t xml:space="preserve"> </w:t>
      </w:r>
      <w:r>
        <w:t>больших</w:t>
      </w:r>
      <w:r>
        <w:rPr>
          <w:spacing w:val="1"/>
        </w:rPr>
        <w:t xml:space="preserve"> </w:t>
      </w:r>
      <w:r>
        <w:t>коренных зубов</w:t>
      </w:r>
      <w:r>
        <w:rPr>
          <w:spacing w:val="-2"/>
        </w:rPr>
        <w:t xml:space="preserve"> </w:t>
      </w:r>
      <w:r>
        <w:t>(моляров).</w:t>
      </w:r>
    </w:p>
    <w:p w:rsidR="00A719E6" w:rsidRDefault="00A719E6" w:rsidP="00A719E6">
      <w:pPr>
        <w:pStyle w:val="a3"/>
        <w:ind w:right="432"/>
      </w:pPr>
      <w:r>
        <w:t>При смыкании зубных рядов верхние резцы перекрыты на 1/3 высоты их</w:t>
      </w:r>
      <w:r>
        <w:rPr>
          <w:spacing w:val="1"/>
        </w:rPr>
        <w:t xml:space="preserve"> </w:t>
      </w:r>
      <w:r>
        <w:t>коронок, режущие края нижних резцов опираются на зубные бугорки на нёбной</w:t>
      </w:r>
      <w:r>
        <w:rPr>
          <w:spacing w:val="-67"/>
        </w:rPr>
        <w:t xml:space="preserve"> </w:t>
      </w:r>
      <w:r>
        <w:t>(язычной) поверхности верхних резцов, щечные бугры боковых резцов пере-</w:t>
      </w:r>
      <w:r>
        <w:rPr>
          <w:spacing w:val="1"/>
        </w:rPr>
        <w:t xml:space="preserve"> </w:t>
      </w:r>
      <w:r>
        <w:t>крывают соответствующие бугры нижних зубов, верхние клыки при смыкании</w:t>
      </w:r>
      <w:r>
        <w:rPr>
          <w:spacing w:val="1"/>
        </w:rPr>
        <w:t xml:space="preserve"> </w:t>
      </w:r>
      <w:r>
        <w:t>зубов попадают между нижними клыками и первыми малыми коренными зуба-</w:t>
      </w:r>
      <w:r>
        <w:rPr>
          <w:spacing w:val="1"/>
        </w:rPr>
        <w:t xml:space="preserve"> </w:t>
      </w:r>
      <w:r>
        <w:t>ми. Медиально-щечные бугры верхних зубов верхних больших коренных зубов</w:t>
      </w:r>
      <w:r>
        <w:rPr>
          <w:spacing w:val="1"/>
        </w:rPr>
        <w:t xml:space="preserve"> </w:t>
      </w:r>
      <w:r>
        <w:t>укладываются в передние бороздки между щечными буграми нижних первых</w:t>
      </w:r>
      <w:r>
        <w:rPr>
          <w:spacing w:val="1"/>
        </w:rPr>
        <w:t xml:space="preserve"> </w:t>
      </w:r>
      <w:r>
        <w:t>больших коренных</w:t>
      </w:r>
      <w:r>
        <w:rPr>
          <w:spacing w:val="-3"/>
        </w:rPr>
        <w:t xml:space="preserve"> </w:t>
      </w:r>
      <w:r>
        <w:t>зубов.</w:t>
      </w:r>
    </w:p>
    <w:p w:rsidR="00A719E6" w:rsidRDefault="00A719E6" w:rsidP="00A719E6">
      <w:pPr>
        <w:pStyle w:val="a3"/>
        <w:ind w:right="432"/>
      </w:pPr>
      <w:r>
        <w:t>У значительного числа людей третьи большие коренные зубы (зубы муд-</w:t>
      </w:r>
      <w:r>
        <w:rPr>
          <w:spacing w:val="1"/>
        </w:rPr>
        <w:t xml:space="preserve"> </w:t>
      </w:r>
      <w:r>
        <w:t>рости) не прорезываются в связи с отсутствием их зачатков, т.е. прорезываются</w:t>
      </w:r>
      <w:r>
        <w:rPr>
          <w:spacing w:val="1"/>
        </w:rPr>
        <w:t xml:space="preserve"> </w:t>
      </w:r>
      <w:r>
        <w:t>только 28 зубов. Отсутствие зубов мудрости, как и менее закономерное отсут-</w:t>
      </w:r>
      <w:r>
        <w:rPr>
          <w:spacing w:val="1"/>
        </w:rPr>
        <w:t xml:space="preserve"> </w:t>
      </w:r>
      <w:r>
        <w:t>ствие боковых резцов и вторых малых коренных зубов (премоляров), - редук-</w:t>
      </w:r>
      <w:r>
        <w:rPr>
          <w:spacing w:val="1"/>
        </w:rPr>
        <w:t xml:space="preserve"> </w:t>
      </w:r>
      <w:r>
        <w:t>ция зубной системы вследствие изменившихся условий жизни и характера пи-</w:t>
      </w:r>
      <w:r>
        <w:rPr>
          <w:spacing w:val="1"/>
        </w:rPr>
        <w:t xml:space="preserve"> </w:t>
      </w:r>
      <w:r>
        <w:t>тания современного человека. Эти признаки соответствуют ортогнатическому</w:t>
      </w:r>
      <w:r>
        <w:rPr>
          <w:spacing w:val="1"/>
        </w:rPr>
        <w:t xml:space="preserve"> </w:t>
      </w:r>
      <w:r>
        <w:t>прикусу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эталону</w:t>
      </w:r>
      <w:r>
        <w:rPr>
          <w:spacing w:val="-4"/>
        </w:rPr>
        <w:t xml:space="preserve"> </w:t>
      </w:r>
      <w:r>
        <w:t>нормы.</w:t>
      </w:r>
    </w:p>
    <w:p w:rsidR="00A719E6" w:rsidRDefault="00A719E6" w:rsidP="00A719E6">
      <w:pPr>
        <w:pStyle w:val="a3"/>
        <w:spacing w:before="1" w:line="322" w:lineRule="exact"/>
        <w:ind w:left="1099" w:firstLine="0"/>
      </w:pPr>
      <w:r>
        <w:t>Разновидности</w:t>
      </w:r>
      <w:r>
        <w:rPr>
          <w:spacing w:val="-6"/>
        </w:rPr>
        <w:t xml:space="preserve"> </w:t>
      </w:r>
      <w:r>
        <w:t>нормального</w:t>
      </w:r>
      <w:r>
        <w:rPr>
          <w:spacing w:val="-5"/>
        </w:rPr>
        <w:t xml:space="preserve"> </w:t>
      </w:r>
      <w:r>
        <w:t>постоянного</w:t>
      </w:r>
      <w:r>
        <w:rPr>
          <w:spacing w:val="-5"/>
        </w:rPr>
        <w:t xml:space="preserve"> </w:t>
      </w:r>
      <w:r>
        <w:t>прикуса:</w:t>
      </w:r>
    </w:p>
    <w:p w:rsidR="00A719E6" w:rsidRDefault="00A719E6" w:rsidP="00A719E6">
      <w:pPr>
        <w:pStyle w:val="a3"/>
        <w:ind w:right="437"/>
      </w:pPr>
      <w:r>
        <w:t>-физиологическая прогнатия - умеренное выстояние, или переднее поло-</w:t>
      </w:r>
      <w:r>
        <w:rPr>
          <w:spacing w:val="1"/>
        </w:rPr>
        <w:t xml:space="preserve"> </w:t>
      </w:r>
      <w:r>
        <w:t>жение</w:t>
      </w:r>
      <w:r>
        <w:rPr>
          <w:spacing w:val="-1"/>
        </w:rPr>
        <w:t xml:space="preserve"> </w:t>
      </w:r>
      <w:r>
        <w:t>верхней челюсти;</w:t>
      </w:r>
    </w:p>
    <w:p w:rsidR="00A719E6" w:rsidRDefault="00A719E6" w:rsidP="00A719E6">
      <w:pPr>
        <w:pStyle w:val="a3"/>
        <w:spacing w:line="242" w:lineRule="auto"/>
        <w:ind w:right="434"/>
        <w:jc w:val="left"/>
      </w:pPr>
      <w:r>
        <w:t>-физиологическая</w:t>
      </w:r>
      <w:r>
        <w:rPr>
          <w:spacing w:val="14"/>
        </w:rPr>
        <w:t xml:space="preserve"> </w:t>
      </w:r>
      <w:r>
        <w:t>прогения</w:t>
      </w:r>
      <w:r>
        <w:rPr>
          <w:spacing w:val="17"/>
        </w:rPr>
        <w:t xml:space="preserve"> </w:t>
      </w:r>
      <w:r>
        <w:t>-</w:t>
      </w:r>
      <w:r>
        <w:rPr>
          <w:spacing w:val="17"/>
        </w:rPr>
        <w:t xml:space="preserve"> </w:t>
      </w:r>
      <w:r>
        <w:t>умеренное</w:t>
      </w:r>
      <w:r>
        <w:rPr>
          <w:spacing w:val="16"/>
        </w:rPr>
        <w:t xml:space="preserve"> </w:t>
      </w:r>
      <w:r>
        <w:t>выстояние,</w:t>
      </w:r>
      <w:r>
        <w:rPr>
          <w:spacing w:val="16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переднее</w:t>
      </w:r>
      <w:r>
        <w:rPr>
          <w:spacing w:val="16"/>
        </w:rPr>
        <w:t xml:space="preserve"> </w:t>
      </w:r>
      <w:r>
        <w:t>положе-</w:t>
      </w:r>
      <w:r>
        <w:rPr>
          <w:spacing w:val="-67"/>
        </w:rPr>
        <w:t xml:space="preserve"> </w:t>
      </w:r>
      <w:r>
        <w:t>ние</w:t>
      </w:r>
      <w:r>
        <w:rPr>
          <w:spacing w:val="-1"/>
        </w:rPr>
        <w:t xml:space="preserve"> </w:t>
      </w:r>
      <w:r>
        <w:t>зубного</w:t>
      </w:r>
      <w:r>
        <w:rPr>
          <w:spacing w:val="-2"/>
        </w:rPr>
        <w:t xml:space="preserve"> </w:t>
      </w:r>
      <w:r>
        <w:t>ряда нижней челюсти;</w:t>
      </w:r>
    </w:p>
    <w:p w:rsidR="00A719E6" w:rsidRDefault="00A719E6" w:rsidP="00A719E6">
      <w:pPr>
        <w:pStyle w:val="a3"/>
        <w:ind w:right="418"/>
        <w:jc w:val="left"/>
      </w:pPr>
      <w:r>
        <w:t>-бипрогнатия</w:t>
      </w:r>
      <w:r>
        <w:rPr>
          <w:spacing w:val="19"/>
        </w:rPr>
        <w:t xml:space="preserve"> </w:t>
      </w:r>
      <w:r>
        <w:t>-</w:t>
      </w:r>
      <w:r>
        <w:rPr>
          <w:spacing w:val="17"/>
        </w:rPr>
        <w:t xml:space="preserve"> </w:t>
      </w:r>
      <w:r>
        <w:t>одновременное</w:t>
      </w:r>
      <w:r>
        <w:rPr>
          <w:spacing w:val="18"/>
        </w:rPr>
        <w:t xml:space="preserve"> </w:t>
      </w:r>
      <w:r>
        <w:t>отклонение</w:t>
      </w:r>
      <w:r>
        <w:rPr>
          <w:spacing w:val="17"/>
        </w:rPr>
        <w:t xml:space="preserve"> </w:t>
      </w:r>
      <w:r>
        <w:t>вперед</w:t>
      </w:r>
      <w:r>
        <w:rPr>
          <w:spacing w:val="18"/>
        </w:rPr>
        <w:t xml:space="preserve"> </w:t>
      </w:r>
      <w:r>
        <w:t>(вестибулярно)</w:t>
      </w:r>
      <w:r>
        <w:rPr>
          <w:spacing w:val="16"/>
        </w:rPr>
        <w:t xml:space="preserve"> </w:t>
      </w:r>
      <w:r>
        <w:t>верхних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нижних</w:t>
      </w:r>
      <w:r>
        <w:rPr>
          <w:spacing w:val="1"/>
        </w:rPr>
        <w:t xml:space="preserve"> </w:t>
      </w:r>
      <w:r>
        <w:t>передних</w:t>
      </w:r>
      <w:r>
        <w:rPr>
          <w:spacing w:val="1"/>
        </w:rPr>
        <w:t xml:space="preserve"> </w:t>
      </w:r>
      <w:r>
        <w:t>зубов;</w:t>
      </w:r>
    </w:p>
    <w:p w:rsidR="00A719E6" w:rsidRDefault="00A719E6" w:rsidP="00A719E6">
      <w:pPr>
        <w:pStyle w:val="a3"/>
        <w:ind w:right="434"/>
        <w:jc w:val="left"/>
      </w:pPr>
      <w:r>
        <w:t>-прямой</w:t>
      </w:r>
      <w:r>
        <w:rPr>
          <w:spacing w:val="1"/>
        </w:rPr>
        <w:t xml:space="preserve"> </w:t>
      </w:r>
      <w:r>
        <w:t>прикус</w:t>
      </w:r>
      <w:r>
        <w:rPr>
          <w:spacing w:val="4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краевое</w:t>
      </w:r>
      <w:r>
        <w:rPr>
          <w:spacing w:val="2"/>
        </w:rPr>
        <w:t xml:space="preserve"> </w:t>
      </w:r>
      <w:r>
        <w:t>смыкание</w:t>
      </w:r>
      <w:r>
        <w:rPr>
          <w:spacing w:val="1"/>
        </w:rPr>
        <w:t xml:space="preserve"> </w:t>
      </w:r>
      <w:r>
        <w:t>резцов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одноименных</w:t>
      </w:r>
      <w:r>
        <w:rPr>
          <w:spacing w:val="2"/>
        </w:rPr>
        <w:t xml:space="preserve"> </w:t>
      </w:r>
      <w:r>
        <w:t>бугров</w:t>
      </w:r>
      <w:r>
        <w:rPr>
          <w:spacing w:val="1"/>
        </w:rPr>
        <w:t xml:space="preserve"> </w:t>
      </w:r>
      <w:r>
        <w:t>верхних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нижних</w:t>
      </w:r>
      <w:r>
        <w:rPr>
          <w:spacing w:val="1"/>
        </w:rPr>
        <w:t xml:space="preserve"> </w:t>
      </w:r>
      <w:r>
        <w:t>боковых</w:t>
      </w:r>
      <w:r>
        <w:rPr>
          <w:spacing w:val="1"/>
        </w:rPr>
        <w:t xml:space="preserve"> </w:t>
      </w:r>
      <w:r>
        <w:t>зубов.</w:t>
      </w:r>
    </w:p>
    <w:p w:rsidR="00A719E6" w:rsidRDefault="00A719E6" w:rsidP="00A719E6">
      <w:pPr>
        <w:pStyle w:val="a3"/>
        <w:spacing w:before="67"/>
        <w:ind w:right="428"/>
      </w:pPr>
      <w:r>
        <w:t>Основными отличиями временных зубов от постоянных яляются: меньший</w:t>
      </w:r>
      <w:r>
        <w:rPr>
          <w:spacing w:val="-67"/>
        </w:rPr>
        <w:t xml:space="preserve"> </w:t>
      </w:r>
      <w:r>
        <w:t>размер, более выраженная ширина коронок по сравнению с их высотой, голу-</w:t>
      </w:r>
      <w:r>
        <w:rPr>
          <w:spacing w:val="1"/>
        </w:rPr>
        <w:t xml:space="preserve"> </w:t>
      </w:r>
      <w:r>
        <w:t>боватый цвет. В области шейки край эмали несколько утолщен и выступает в</w:t>
      </w:r>
      <w:r>
        <w:rPr>
          <w:spacing w:val="1"/>
        </w:rPr>
        <w:t xml:space="preserve"> </w:t>
      </w:r>
      <w:r>
        <w:t>виде валика. В альвеолярной дуге временные зубы расположены более верти-</w:t>
      </w:r>
      <w:r>
        <w:rPr>
          <w:spacing w:val="1"/>
        </w:rPr>
        <w:t xml:space="preserve"> </w:t>
      </w:r>
      <w:r>
        <w:t>кально,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обусловлено</w:t>
      </w:r>
      <w:r>
        <w:rPr>
          <w:spacing w:val="1"/>
        </w:rPr>
        <w:t xml:space="preserve"> </w:t>
      </w:r>
      <w:r>
        <w:t>расположением</w:t>
      </w:r>
      <w:r>
        <w:rPr>
          <w:spacing w:val="1"/>
        </w:rPr>
        <w:t xml:space="preserve"> </w:t>
      </w:r>
      <w:r>
        <w:t>зачатков</w:t>
      </w:r>
      <w:r>
        <w:rPr>
          <w:spacing w:val="1"/>
        </w:rPr>
        <w:t xml:space="preserve"> </w:t>
      </w:r>
      <w:r>
        <w:t>постоянных</w:t>
      </w:r>
      <w:r>
        <w:rPr>
          <w:spacing w:val="1"/>
        </w:rPr>
        <w:t xml:space="preserve"> </w:t>
      </w:r>
      <w:r>
        <w:t>зубов</w:t>
      </w:r>
      <w:r>
        <w:rPr>
          <w:spacing w:val="1"/>
        </w:rPr>
        <w:t xml:space="preserve"> </w:t>
      </w:r>
      <w:r>
        <w:t>позади</w:t>
      </w:r>
      <w:r>
        <w:rPr>
          <w:spacing w:val="-67"/>
        </w:rPr>
        <w:t xml:space="preserve"> </w:t>
      </w:r>
      <w:r>
        <w:t>корней</w:t>
      </w:r>
      <w:r>
        <w:rPr>
          <w:spacing w:val="-2"/>
        </w:rPr>
        <w:t xml:space="preserve"> </w:t>
      </w:r>
      <w:r>
        <w:t>временных.</w:t>
      </w:r>
      <w:r>
        <w:rPr>
          <w:spacing w:val="-5"/>
        </w:rPr>
        <w:t xml:space="preserve"> </w:t>
      </w:r>
      <w:r>
        <w:t>Во временных</w:t>
      </w:r>
      <w:r>
        <w:rPr>
          <w:spacing w:val="-1"/>
        </w:rPr>
        <w:t xml:space="preserve"> </w:t>
      </w:r>
      <w:r>
        <w:t>зубах</w:t>
      </w:r>
      <w:r>
        <w:rPr>
          <w:spacing w:val="2"/>
        </w:rPr>
        <w:t xml:space="preserve"> </w:t>
      </w:r>
      <w:r>
        <w:t>отсутствует</w:t>
      </w:r>
      <w:r>
        <w:rPr>
          <w:spacing w:val="-2"/>
        </w:rPr>
        <w:t xml:space="preserve"> </w:t>
      </w:r>
      <w:r>
        <w:t>группа</w:t>
      </w:r>
      <w:r>
        <w:rPr>
          <w:spacing w:val="-1"/>
        </w:rPr>
        <w:t xml:space="preserve"> </w:t>
      </w:r>
      <w:r>
        <w:t>премоляров.</w:t>
      </w:r>
    </w:p>
    <w:p w:rsidR="00A719E6" w:rsidRDefault="00A719E6" w:rsidP="00A719E6">
      <w:pPr>
        <w:pStyle w:val="a3"/>
        <w:spacing w:before="1"/>
        <w:ind w:right="438"/>
      </w:pPr>
      <w:r>
        <w:lastRenderedPageBreak/>
        <w:t>Резцы (dentes incisivi). Коронки временных резцов верхней и нижней че-</w:t>
      </w:r>
      <w:r>
        <w:rPr>
          <w:spacing w:val="1"/>
        </w:rPr>
        <w:t xml:space="preserve"> </w:t>
      </w:r>
      <w:r>
        <w:t>люстей похожи на коронки одноименных постоянных</w:t>
      </w:r>
      <w:r>
        <w:rPr>
          <w:spacing w:val="1"/>
        </w:rPr>
        <w:t xml:space="preserve"> </w:t>
      </w:r>
      <w:r>
        <w:t>зубов. Губная поверх-</w:t>
      </w:r>
      <w:r>
        <w:rPr>
          <w:spacing w:val="1"/>
        </w:rPr>
        <w:t xml:space="preserve"> </w:t>
      </w:r>
      <w:r>
        <w:t>ность выпуклая, в центральных резцах верхней челюсти отсутствуют продоль-</w:t>
      </w:r>
      <w:r>
        <w:rPr>
          <w:spacing w:val="1"/>
        </w:rPr>
        <w:t xml:space="preserve"> </w:t>
      </w:r>
      <w:r>
        <w:t>ные бороздки, которые хорошо выражены у постоянных центральных резцов. У</w:t>
      </w:r>
      <w:r>
        <w:rPr>
          <w:spacing w:val="-67"/>
        </w:rPr>
        <w:t xml:space="preserve"> </w:t>
      </w:r>
      <w:r>
        <w:t>всех резцов в значительной степени закруглен латеральный угол. Корни зубов</w:t>
      </w:r>
      <w:r>
        <w:rPr>
          <w:spacing w:val="1"/>
        </w:rPr>
        <w:t xml:space="preserve"> </w:t>
      </w:r>
      <w:r>
        <w:t>тонкие, округлой формы, у центральных резцов хорошо выражены признаки</w:t>
      </w:r>
      <w:r>
        <w:rPr>
          <w:spacing w:val="1"/>
        </w:rPr>
        <w:t xml:space="preserve"> </w:t>
      </w:r>
      <w:r>
        <w:t>угла: медиальный угол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острый,</w:t>
      </w:r>
      <w:r>
        <w:rPr>
          <w:spacing w:val="-1"/>
        </w:rPr>
        <w:t xml:space="preserve"> </w:t>
      </w:r>
      <w:r>
        <w:t>чем латеральный.</w:t>
      </w:r>
    </w:p>
    <w:p w:rsidR="00A719E6" w:rsidRDefault="00A719E6" w:rsidP="00A719E6">
      <w:pPr>
        <w:pStyle w:val="a3"/>
        <w:spacing w:before="2"/>
        <w:ind w:right="436"/>
      </w:pPr>
      <w:r>
        <w:t>Однако латеральный угол бокового резца верхней челюсти более закруг-</w:t>
      </w:r>
      <w:r>
        <w:rPr>
          <w:spacing w:val="1"/>
        </w:rPr>
        <w:t xml:space="preserve"> </w:t>
      </w:r>
      <w:r>
        <w:t>лен, чем у центрального. Корни центральных резцов верхней челюсти более</w:t>
      </w:r>
      <w:r>
        <w:rPr>
          <w:spacing w:val="1"/>
        </w:rPr>
        <w:t xml:space="preserve"> </w:t>
      </w:r>
      <w:r>
        <w:t>широкие, а их верхушки, как правило, отклонены</w:t>
      </w:r>
      <w:r>
        <w:rPr>
          <w:spacing w:val="1"/>
        </w:rPr>
        <w:t xml:space="preserve"> </w:t>
      </w:r>
      <w:r>
        <w:t>дистально и вперед. Коронки</w:t>
      </w:r>
      <w:r>
        <w:rPr>
          <w:spacing w:val="-67"/>
        </w:rPr>
        <w:t xml:space="preserve"> </w:t>
      </w:r>
      <w:r>
        <w:t>центральных резцов мелкие, корни сплюснуты, с бороздками на медиальной и</w:t>
      </w:r>
      <w:r>
        <w:rPr>
          <w:spacing w:val="1"/>
        </w:rPr>
        <w:t xml:space="preserve"> </w:t>
      </w:r>
      <w:r>
        <w:t>латеральной</w:t>
      </w:r>
      <w:r>
        <w:rPr>
          <w:spacing w:val="-4"/>
        </w:rPr>
        <w:t xml:space="preserve"> </w:t>
      </w:r>
      <w:r>
        <w:t>поверхностях.</w:t>
      </w:r>
    </w:p>
    <w:p w:rsidR="00A719E6" w:rsidRDefault="00A719E6" w:rsidP="00A719E6">
      <w:pPr>
        <w:pStyle w:val="a3"/>
        <w:ind w:right="430"/>
      </w:pPr>
      <w:r>
        <w:rPr>
          <w:spacing w:val="-2"/>
        </w:rPr>
        <w:t>Клыки</w:t>
      </w:r>
      <w:r>
        <w:rPr>
          <w:spacing w:val="-14"/>
        </w:rPr>
        <w:t xml:space="preserve"> </w:t>
      </w:r>
      <w:r>
        <w:rPr>
          <w:spacing w:val="-2"/>
        </w:rPr>
        <w:t>(dentes</w:t>
      </w:r>
      <w:r>
        <w:rPr>
          <w:spacing w:val="-13"/>
        </w:rPr>
        <w:t xml:space="preserve"> </w:t>
      </w:r>
      <w:r>
        <w:rPr>
          <w:spacing w:val="-2"/>
        </w:rPr>
        <w:t>canini).</w:t>
      </w:r>
      <w:r>
        <w:rPr>
          <w:spacing w:val="-15"/>
        </w:rPr>
        <w:t xml:space="preserve"> </w:t>
      </w:r>
      <w:r>
        <w:rPr>
          <w:spacing w:val="-2"/>
        </w:rPr>
        <w:t>Размер</w:t>
      </w:r>
      <w:r>
        <w:rPr>
          <w:spacing w:val="-14"/>
        </w:rPr>
        <w:t xml:space="preserve"> </w:t>
      </w:r>
      <w:r>
        <w:rPr>
          <w:spacing w:val="-2"/>
        </w:rPr>
        <w:t>временных</w:t>
      </w:r>
      <w:r>
        <w:rPr>
          <w:spacing w:val="-11"/>
        </w:rPr>
        <w:t xml:space="preserve"> </w:t>
      </w:r>
      <w:r>
        <w:rPr>
          <w:spacing w:val="-1"/>
        </w:rPr>
        <w:t>клыков</w:t>
      </w:r>
      <w:r>
        <w:rPr>
          <w:spacing w:val="-13"/>
        </w:rPr>
        <w:t xml:space="preserve"> </w:t>
      </w:r>
      <w:r>
        <w:rPr>
          <w:spacing w:val="-1"/>
        </w:rPr>
        <w:t>верхней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нижней</w:t>
      </w:r>
      <w:r>
        <w:rPr>
          <w:spacing w:val="-13"/>
        </w:rPr>
        <w:t xml:space="preserve"> </w:t>
      </w:r>
      <w:r>
        <w:rPr>
          <w:spacing w:val="-1"/>
        </w:rPr>
        <w:t>челюстей</w:t>
      </w:r>
      <w:r>
        <w:rPr>
          <w:spacing w:val="-68"/>
        </w:rPr>
        <w:t xml:space="preserve"> </w:t>
      </w:r>
      <w:r>
        <w:rPr>
          <w:spacing w:val="-6"/>
        </w:rPr>
        <w:t>меньше,</w:t>
      </w:r>
      <w:r>
        <w:rPr>
          <w:spacing w:val="-16"/>
        </w:rPr>
        <w:t xml:space="preserve"> </w:t>
      </w:r>
      <w:r>
        <w:rPr>
          <w:spacing w:val="-6"/>
        </w:rPr>
        <w:t>чем</w:t>
      </w:r>
      <w:r>
        <w:rPr>
          <w:spacing w:val="-13"/>
        </w:rPr>
        <w:t xml:space="preserve"> </w:t>
      </w:r>
      <w:r>
        <w:rPr>
          <w:spacing w:val="-6"/>
        </w:rPr>
        <w:t>постоянных,</w:t>
      </w:r>
      <w:r>
        <w:rPr>
          <w:spacing w:val="-15"/>
        </w:rPr>
        <w:t xml:space="preserve"> </w:t>
      </w:r>
      <w:r>
        <w:rPr>
          <w:spacing w:val="-5"/>
        </w:rPr>
        <w:t>а</w:t>
      </w:r>
      <w:r>
        <w:rPr>
          <w:spacing w:val="-13"/>
        </w:rPr>
        <w:t xml:space="preserve"> </w:t>
      </w:r>
      <w:r>
        <w:rPr>
          <w:spacing w:val="-5"/>
        </w:rPr>
        <w:t>их</w:t>
      </w:r>
      <w:r>
        <w:rPr>
          <w:spacing w:val="-12"/>
        </w:rPr>
        <w:t xml:space="preserve"> </w:t>
      </w:r>
      <w:r>
        <w:rPr>
          <w:spacing w:val="-5"/>
        </w:rPr>
        <w:t>коронка</w:t>
      </w:r>
      <w:r>
        <w:rPr>
          <w:spacing w:val="-14"/>
        </w:rPr>
        <w:t xml:space="preserve"> </w:t>
      </w:r>
      <w:r>
        <w:rPr>
          <w:spacing w:val="-5"/>
        </w:rPr>
        <w:t>имеет</w:t>
      </w:r>
      <w:r>
        <w:rPr>
          <w:spacing w:val="-13"/>
        </w:rPr>
        <w:t xml:space="preserve"> </w:t>
      </w:r>
      <w:r>
        <w:rPr>
          <w:spacing w:val="-5"/>
        </w:rPr>
        <w:t>более</w:t>
      </w:r>
      <w:r>
        <w:rPr>
          <w:spacing w:val="-13"/>
        </w:rPr>
        <w:t xml:space="preserve"> </w:t>
      </w:r>
      <w:r>
        <w:rPr>
          <w:spacing w:val="-5"/>
        </w:rPr>
        <w:t>выпуклые</w:t>
      </w:r>
      <w:r>
        <w:rPr>
          <w:spacing w:val="-12"/>
        </w:rPr>
        <w:t xml:space="preserve"> </w:t>
      </w:r>
      <w:r>
        <w:rPr>
          <w:spacing w:val="-5"/>
        </w:rPr>
        <w:t>поверхности.</w:t>
      </w:r>
    </w:p>
    <w:p w:rsidR="00A719E6" w:rsidRDefault="00A719E6" w:rsidP="00A719E6">
      <w:pPr>
        <w:pStyle w:val="a3"/>
        <w:ind w:right="434"/>
      </w:pPr>
      <w:r>
        <w:t>Для временных клыков характерно наличие на режущем крае острого зуб-</w:t>
      </w:r>
      <w:r>
        <w:rPr>
          <w:spacing w:val="1"/>
        </w:rPr>
        <w:t xml:space="preserve"> </w:t>
      </w:r>
      <w:r>
        <w:t>ца.</w:t>
      </w:r>
      <w:r>
        <w:rPr>
          <w:spacing w:val="1"/>
        </w:rPr>
        <w:t xml:space="preserve"> </w:t>
      </w:r>
      <w:r>
        <w:t>Коронка клыка нижней челюсти уже клыка верхней. Корень клыков округ-</w:t>
      </w:r>
      <w:r>
        <w:rPr>
          <w:spacing w:val="1"/>
        </w:rPr>
        <w:t xml:space="preserve"> </w:t>
      </w:r>
      <w:r>
        <w:t>лой</w:t>
      </w:r>
      <w:r>
        <w:rPr>
          <w:spacing w:val="-1"/>
        </w:rPr>
        <w:t xml:space="preserve"> </w:t>
      </w:r>
      <w:r>
        <w:t>формы с</w:t>
      </w:r>
      <w:r>
        <w:rPr>
          <w:spacing w:val="-3"/>
        </w:rPr>
        <w:t xml:space="preserve"> </w:t>
      </w:r>
      <w:r>
        <w:t>несколько,</w:t>
      </w:r>
      <w:r>
        <w:rPr>
          <w:spacing w:val="-1"/>
        </w:rPr>
        <w:t xml:space="preserve"> </w:t>
      </w:r>
      <w:r>
        <w:t>изогнутой</w:t>
      </w:r>
      <w:r>
        <w:rPr>
          <w:spacing w:val="-1"/>
        </w:rPr>
        <w:t xml:space="preserve"> </w:t>
      </w:r>
      <w:r>
        <w:t>верхушкой.</w:t>
      </w:r>
    </w:p>
    <w:p w:rsidR="00A719E6" w:rsidRDefault="00A719E6" w:rsidP="00A719E6">
      <w:pPr>
        <w:pStyle w:val="a3"/>
        <w:ind w:right="426"/>
      </w:pPr>
      <w:r>
        <w:rPr>
          <w:spacing w:val="-2"/>
        </w:rPr>
        <w:t>Моляры</w:t>
      </w:r>
      <w:r>
        <w:rPr>
          <w:spacing w:val="-14"/>
        </w:rPr>
        <w:t xml:space="preserve"> </w:t>
      </w:r>
      <w:r>
        <w:rPr>
          <w:spacing w:val="-2"/>
        </w:rPr>
        <w:t>(dentes</w:t>
      </w:r>
      <w:r>
        <w:rPr>
          <w:spacing w:val="-13"/>
        </w:rPr>
        <w:t xml:space="preserve"> </w:t>
      </w:r>
      <w:r>
        <w:rPr>
          <w:spacing w:val="-2"/>
        </w:rPr>
        <w:t>mо1агеs).</w:t>
      </w:r>
      <w:r>
        <w:rPr>
          <w:spacing w:val="-15"/>
        </w:rPr>
        <w:t xml:space="preserve"> </w:t>
      </w:r>
      <w:r>
        <w:rPr>
          <w:spacing w:val="-2"/>
        </w:rPr>
        <w:t>Моляры</w:t>
      </w:r>
      <w:r>
        <w:rPr>
          <w:spacing w:val="-13"/>
        </w:rPr>
        <w:t xml:space="preserve"> </w:t>
      </w:r>
      <w:r>
        <w:rPr>
          <w:spacing w:val="-2"/>
        </w:rPr>
        <w:t>верхней</w:t>
      </w:r>
      <w:r>
        <w:rPr>
          <w:spacing w:val="-14"/>
        </w:rPr>
        <w:t xml:space="preserve"> </w:t>
      </w:r>
      <w:r>
        <w:rPr>
          <w:spacing w:val="-2"/>
        </w:rPr>
        <w:t>челюсти,</w:t>
      </w:r>
      <w:r>
        <w:rPr>
          <w:spacing w:val="-13"/>
        </w:rPr>
        <w:t xml:space="preserve"> </w:t>
      </w:r>
      <w:r>
        <w:rPr>
          <w:spacing w:val="-2"/>
        </w:rPr>
        <w:t>так</w:t>
      </w:r>
      <w:r>
        <w:rPr>
          <w:spacing w:val="-14"/>
        </w:rPr>
        <w:t xml:space="preserve"> </w:t>
      </w:r>
      <w:r>
        <w:rPr>
          <w:spacing w:val="-2"/>
        </w:rPr>
        <w:t>же</w:t>
      </w:r>
      <w:r>
        <w:rPr>
          <w:spacing w:val="-14"/>
        </w:rPr>
        <w:t xml:space="preserve"> </w:t>
      </w:r>
      <w:r>
        <w:rPr>
          <w:spacing w:val="-2"/>
        </w:rPr>
        <w:t>как</w:t>
      </w:r>
      <w:r>
        <w:rPr>
          <w:spacing w:val="-15"/>
        </w:rPr>
        <w:t xml:space="preserve"> </w:t>
      </w:r>
      <w:r>
        <w:rPr>
          <w:spacing w:val="-2"/>
        </w:rPr>
        <w:t>и</w:t>
      </w:r>
      <w:r>
        <w:rPr>
          <w:spacing w:val="-14"/>
        </w:rPr>
        <w:t xml:space="preserve"> </w:t>
      </w:r>
      <w:r>
        <w:rPr>
          <w:spacing w:val="-2"/>
        </w:rPr>
        <w:t>постоянные</w:t>
      </w:r>
      <w:r>
        <w:rPr>
          <w:spacing w:val="-67"/>
        </w:rPr>
        <w:t xml:space="preserve"> </w:t>
      </w:r>
      <w:r>
        <w:t>моляры, имеют три корня – два щечных и один небный. Однако по сравнению с</w:t>
      </w:r>
      <w:r>
        <w:rPr>
          <w:spacing w:val="-67"/>
        </w:rPr>
        <w:t xml:space="preserve"> </w:t>
      </w:r>
      <w:r>
        <w:t>постоянными</w:t>
      </w:r>
      <w:r>
        <w:rPr>
          <w:spacing w:val="-14"/>
        </w:rPr>
        <w:t xml:space="preserve"> </w:t>
      </w:r>
      <w:r>
        <w:t>зубами</w:t>
      </w:r>
      <w:r>
        <w:rPr>
          <w:spacing w:val="-13"/>
        </w:rPr>
        <w:t xml:space="preserve"> </w:t>
      </w:r>
      <w:r>
        <w:t>они</w:t>
      </w:r>
      <w:r>
        <w:rPr>
          <w:spacing w:val="-14"/>
        </w:rPr>
        <w:t xml:space="preserve"> </w:t>
      </w:r>
      <w:r>
        <w:t>расходятся</w:t>
      </w:r>
      <w:r>
        <w:rPr>
          <w:spacing w:val="-1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стороны,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большей</w:t>
      </w:r>
      <w:r>
        <w:rPr>
          <w:spacing w:val="-14"/>
        </w:rPr>
        <w:t xml:space="preserve"> </w:t>
      </w:r>
      <w:r>
        <w:t>степени</w:t>
      </w:r>
      <w:r>
        <w:rPr>
          <w:spacing w:val="-1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тем,</w:t>
      </w:r>
      <w:r>
        <w:rPr>
          <w:spacing w:val="-68"/>
        </w:rPr>
        <w:t xml:space="preserve"> </w:t>
      </w:r>
      <w:r>
        <w:rPr>
          <w:spacing w:val="-1"/>
        </w:rPr>
        <w:t>что</w:t>
      </w:r>
      <w:r>
        <w:rPr>
          <w:spacing w:val="-13"/>
        </w:rPr>
        <w:t xml:space="preserve"> </w:t>
      </w:r>
      <w:r>
        <w:rPr>
          <w:spacing w:val="-1"/>
        </w:rPr>
        <w:t>между</w:t>
      </w:r>
      <w:r>
        <w:rPr>
          <w:spacing w:val="-16"/>
        </w:rPr>
        <w:t xml:space="preserve"> </w:t>
      </w:r>
      <w:r>
        <w:rPr>
          <w:spacing w:val="-1"/>
        </w:rPr>
        <w:t>ними</w:t>
      </w:r>
      <w:r>
        <w:rPr>
          <w:spacing w:val="-14"/>
        </w:rPr>
        <w:t xml:space="preserve"> </w:t>
      </w:r>
      <w:r>
        <w:rPr>
          <w:spacing w:val="-1"/>
        </w:rPr>
        <w:t>расположены</w:t>
      </w:r>
      <w:r>
        <w:rPr>
          <w:spacing w:val="-13"/>
        </w:rPr>
        <w:t xml:space="preserve"> </w:t>
      </w:r>
      <w:r>
        <w:rPr>
          <w:spacing w:val="-1"/>
        </w:rPr>
        <w:t>зачатки</w:t>
      </w:r>
      <w:r>
        <w:rPr>
          <w:spacing w:val="-13"/>
        </w:rPr>
        <w:t xml:space="preserve"> </w:t>
      </w:r>
      <w:r>
        <w:rPr>
          <w:spacing w:val="-1"/>
        </w:rPr>
        <w:t>постоянных</w:t>
      </w:r>
      <w:r>
        <w:rPr>
          <w:spacing w:val="-15"/>
        </w:rPr>
        <w:t xml:space="preserve"> </w:t>
      </w:r>
      <w:r>
        <w:rPr>
          <w:spacing w:val="-1"/>
        </w:rPr>
        <w:t>премоляров.</w:t>
      </w:r>
      <w:r>
        <w:rPr>
          <w:spacing w:val="-14"/>
        </w:rPr>
        <w:t xml:space="preserve"> </w:t>
      </w:r>
      <w:r>
        <w:t>Коронки</w:t>
      </w:r>
      <w:r>
        <w:rPr>
          <w:spacing w:val="-14"/>
        </w:rPr>
        <w:t xml:space="preserve"> </w:t>
      </w:r>
      <w:r>
        <w:t>первого</w:t>
      </w:r>
      <w:r>
        <w:rPr>
          <w:spacing w:val="-67"/>
        </w:rPr>
        <w:t xml:space="preserve"> </w:t>
      </w:r>
      <w:r>
        <w:t>моляра</w:t>
      </w:r>
      <w:r>
        <w:rPr>
          <w:spacing w:val="-13"/>
        </w:rPr>
        <w:t xml:space="preserve"> </w:t>
      </w:r>
      <w:r>
        <w:t>имеют</w:t>
      </w:r>
      <w:r>
        <w:rPr>
          <w:spacing w:val="-12"/>
        </w:rPr>
        <w:t xml:space="preserve"> </w:t>
      </w:r>
      <w:r>
        <w:t>два</w:t>
      </w:r>
      <w:r>
        <w:rPr>
          <w:spacing w:val="-12"/>
        </w:rPr>
        <w:t xml:space="preserve"> </w:t>
      </w:r>
      <w:r>
        <w:t>варианта</w:t>
      </w:r>
      <w:r>
        <w:rPr>
          <w:spacing w:val="-12"/>
        </w:rPr>
        <w:t xml:space="preserve"> </w:t>
      </w:r>
      <w:r>
        <w:t>анатомического</w:t>
      </w:r>
      <w:r>
        <w:rPr>
          <w:spacing w:val="-11"/>
        </w:rPr>
        <w:t xml:space="preserve"> </w:t>
      </w:r>
      <w:r>
        <w:t>строения,</w:t>
      </w:r>
      <w:r>
        <w:rPr>
          <w:spacing w:val="-13"/>
        </w:rPr>
        <w:t xml:space="preserve"> </w:t>
      </w:r>
      <w:r>
        <w:t>которые</w:t>
      </w:r>
      <w:r>
        <w:rPr>
          <w:spacing w:val="-12"/>
        </w:rPr>
        <w:t xml:space="preserve"> </w:t>
      </w:r>
      <w:r>
        <w:t>встречаются</w:t>
      </w:r>
      <w:r>
        <w:rPr>
          <w:spacing w:val="-12"/>
        </w:rPr>
        <w:t xml:space="preserve"> </w:t>
      </w:r>
      <w:r>
        <w:t>оди-</w:t>
      </w:r>
      <w:r>
        <w:rPr>
          <w:spacing w:val="-68"/>
        </w:rPr>
        <w:t xml:space="preserve"> </w:t>
      </w:r>
      <w:r>
        <w:t>наково</w:t>
      </w:r>
      <w:r>
        <w:rPr>
          <w:spacing w:val="-11"/>
        </w:rPr>
        <w:t xml:space="preserve"> </w:t>
      </w:r>
      <w:r>
        <w:t>часто.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одном</w:t>
      </w:r>
      <w:r>
        <w:rPr>
          <w:spacing w:val="-11"/>
        </w:rPr>
        <w:t xml:space="preserve"> </w:t>
      </w:r>
      <w:r>
        <w:t>случае</w:t>
      </w:r>
      <w:r>
        <w:rPr>
          <w:spacing w:val="-9"/>
        </w:rPr>
        <w:t xml:space="preserve"> </w:t>
      </w:r>
      <w:r>
        <w:t>они</w:t>
      </w:r>
      <w:r>
        <w:rPr>
          <w:spacing w:val="-10"/>
        </w:rPr>
        <w:t xml:space="preserve"> </w:t>
      </w:r>
      <w:r>
        <w:t>сходны</w:t>
      </w:r>
      <w:r>
        <w:rPr>
          <w:spacing w:val="-11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строению</w:t>
      </w:r>
      <w:r>
        <w:rPr>
          <w:spacing w:val="-12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коронками</w:t>
      </w:r>
      <w:r>
        <w:rPr>
          <w:spacing w:val="-10"/>
        </w:rPr>
        <w:t xml:space="preserve"> </w:t>
      </w:r>
      <w:r>
        <w:t>первого</w:t>
      </w:r>
      <w:r>
        <w:rPr>
          <w:spacing w:val="-11"/>
        </w:rPr>
        <w:t xml:space="preserve"> </w:t>
      </w:r>
      <w:r>
        <w:t>пре-</w:t>
      </w:r>
      <w:r>
        <w:rPr>
          <w:spacing w:val="-67"/>
        </w:rPr>
        <w:t xml:space="preserve"> </w:t>
      </w:r>
      <w:r>
        <w:t>моляра постоянного прикуса — имеют щечный и язычный</w:t>
      </w:r>
      <w:r>
        <w:rPr>
          <w:spacing w:val="1"/>
        </w:rPr>
        <w:t xml:space="preserve"> </w:t>
      </w:r>
      <w:r>
        <w:t>бугры,</w:t>
      </w:r>
      <w:r>
        <w:rPr>
          <w:spacing w:val="1"/>
        </w:rPr>
        <w:t xml:space="preserve"> </w:t>
      </w:r>
      <w:r>
        <w:t>разделенные</w:t>
      </w:r>
      <w:r>
        <w:rPr>
          <w:spacing w:val="-67"/>
        </w:rPr>
        <w:t xml:space="preserve"> </w:t>
      </w:r>
      <w:r>
        <w:t>бороздой. Во втором случае коронка вытянута в переднезаднем направлении.</w:t>
      </w:r>
      <w:r>
        <w:rPr>
          <w:spacing w:val="1"/>
        </w:rPr>
        <w:t xml:space="preserve"> </w:t>
      </w:r>
      <w:r>
        <w:rPr>
          <w:spacing w:val="-1"/>
        </w:rPr>
        <w:t>Щечный</w:t>
      </w:r>
      <w:r>
        <w:rPr>
          <w:spacing w:val="-16"/>
        </w:rPr>
        <w:t xml:space="preserve"> </w:t>
      </w:r>
      <w:r>
        <w:rPr>
          <w:spacing w:val="-1"/>
        </w:rPr>
        <w:t>бугор</w:t>
      </w:r>
      <w:r>
        <w:rPr>
          <w:spacing w:val="-16"/>
        </w:rPr>
        <w:t xml:space="preserve"> </w:t>
      </w:r>
      <w:r>
        <w:rPr>
          <w:spacing w:val="-1"/>
        </w:rPr>
        <w:t>имеет</w:t>
      </w:r>
      <w:r>
        <w:rPr>
          <w:spacing w:val="-16"/>
        </w:rPr>
        <w:t xml:space="preserve"> </w:t>
      </w:r>
      <w:r>
        <w:rPr>
          <w:spacing w:val="-1"/>
        </w:rPr>
        <w:t>три</w:t>
      </w:r>
      <w:r>
        <w:rPr>
          <w:spacing w:val="-16"/>
        </w:rPr>
        <w:t xml:space="preserve"> </w:t>
      </w:r>
      <w:r>
        <w:rPr>
          <w:spacing w:val="-1"/>
        </w:rPr>
        <w:t>небольших</w:t>
      </w:r>
      <w:r>
        <w:rPr>
          <w:spacing w:val="-15"/>
        </w:rPr>
        <w:t xml:space="preserve"> </w:t>
      </w:r>
      <w:r>
        <w:t>выступа,</w:t>
      </w:r>
      <w:r>
        <w:rPr>
          <w:spacing w:val="-17"/>
        </w:rPr>
        <w:t xml:space="preserve"> </w:t>
      </w:r>
      <w:r>
        <w:t>язычный</w:t>
      </w:r>
      <w:r>
        <w:rPr>
          <w:spacing w:val="-15"/>
        </w:rPr>
        <w:t xml:space="preserve"> </w:t>
      </w:r>
      <w:r>
        <w:t>бугор</w:t>
      </w:r>
      <w:r>
        <w:rPr>
          <w:spacing w:val="-16"/>
        </w:rPr>
        <w:t xml:space="preserve"> </w:t>
      </w:r>
      <w:r>
        <w:t>несколько</w:t>
      </w:r>
      <w:r>
        <w:rPr>
          <w:spacing w:val="-16"/>
        </w:rPr>
        <w:t xml:space="preserve"> </w:t>
      </w:r>
      <w:r>
        <w:t>меньше-</w:t>
      </w:r>
      <w:r>
        <w:rPr>
          <w:spacing w:val="-67"/>
        </w:rPr>
        <w:t xml:space="preserve"> </w:t>
      </w:r>
      <w:r>
        <w:t>го размера, но более заметно выступает над жевательной поверхностью. Второй</w:t>
      </w:r>
      <w:r>
        <w:rPr>
          <w:spacing w:val="-67"/>
        </w:rPr>
        <w:t xml:space="preserve"> </w:t>
      </w:r>
      <w:r>
        <w:t>моляр верхней челюсти имеет коронку, которая по строению сходна с коронкой</w:t>
      </w:r>
      <w:r>
        <w:rPr>
          <w:spacing w:val="-67"/>
        </w:rPr>
        <w:t xml:space="preserve"> </w:t>
      </w:r>
      <w:r>
        <w:t>первого</w:t>
      </w:r>
      <w:r>
        <w:rPr>
          <w:spacing w:val="-3"/>
        </w:rPr>
        <w:t xml:space="preserve"> </w:t>
      </w:r>
      <w:r>
        <w:t>постоянного</w:t>
      </w:r>
      <w:r>
        <w:rPr>
          <w:spacing w:val="-2"/>
        </w:rPr>
        <w:t xml:space="preserve"> </w:t>
      </w:r>
      <w:r>
        <w:t>моляра</w:t>
      </w:r>
      <w:r>
        <w:rPr>
          <w:spacing w:val="-3"/>
        </w:rPr>
        <w:t xml:space="preserve"> </w:t>
      </w:r>
      <w:r>
        <w:t>верхней</w:t>
      </w:r>
      <w:r>
        <w:rPr>
          <w:spacing w:val="-2"/>
        </w:rPr>
        <w:t xml:space="preserve"> </w:t>
      </w:r>
      <w:r>
        <w:t>челюсти.</w:t>
      </w:r>
      <w:r>
        <w:rPr>
          <w:spacing w:val="-2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бугра,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пе-</w:t>
      </w:r>
      <w:r>
        <w:rPr>
          <w:spacing w:val="-67"/>
        </w:rPr>
        <w:t xml:space="preserve"> </w:t>
      </w:r>
      <w:r>
        <w:t>редне</w:t>
      </w:r>
      <w:r>
        <w:rPr>
          <w:spacing w:val="1"/>
        </w:rPr>
        <w:t xml:space="preserve"> </w:t>
      </w:r>
      <w:r>
        <w:t>и задне-язычный соединены эмалевым валиком. Аномальный дополни-</w:t>
      </w:r>
      <w:r>
        <w:rPr>
          <w:spacing w:val="1"/>
        </w:rPr>
        <w:t xml:space="preserve"> </w:t>
      </w:r>
      <w:r>
        <w:t>тельный</w:t>
      </w:r>
      <w:r>
        <w:rPr>
          <w:spacing w:val="-13"/>
        </w:rPr>
        <w:t xml:space="preserve"> </w:t>
      </w:r>
      <w:r>
        <w:t>бугор</w:t>
      </w:r>
      <w:r>
        <w:rPr>
          <w:spacing w:val="-11"/>
        </w:rPr>
        <w:t xml:space="preserve"> </w:t>
      </w:r>
      <w:r>
        <w:t>отмечается</w:t>
      </w:r>
      <w:r>
        <w:rPr>
          <w:spacing w:val="-12"/>
        </w:rPr>
        <w:t xml:space="preserve"> </w:t>
      </w:r>
      <w:r>
        <w:t>примерно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90%</w:t>
      </w:r>
      <w:r>
        <w:rPr>
          <w:spacing w:val="-14"/>
        </w:rPr>
        <w:t xml:space="preserve"> </w:t>
      </w:r>
      <w:r>
        <w:t>случаев.</w:t>
      </w:r>
    </w:p>
    <w:p w:rsidR="00A719E6" w:rsidRDefault="00A719E6" w:rsidP="00A719E6">
      <w:pPr>
        <w:pStyle w:val="a3"/>
        <w:ind w:right="428"/>
      </w:pPr>
      <w:r>
        <w:t>Временные</w:t>
      </w:r>
      <w:r>
        <w:rPr>
          <w:spacing w:val="1"/>
        </w:rPr>
        <w:t xml:space="preserve"> </w:t>
      </w:r>
      <w:r>
        <w:t>моляры</w:t>
      </w:r>
      <w:r>
        <w:rPr>
          <w:spacing w:val="1"/>
        </w:rPr>
        <w:t xml:space="preserve"> </w:t>
      </w:r>
      <w:r>
        <w:t>нижней</w:t>
      </w:r>
      <w:r>
        <w:rPr>
          <w:spacing w:val="1"/>
        </w:rPr>
        <w:t xml:space="preserve"> </w:t>
      </w:r>
      <w:r>
        <w:t>челюсти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расставленных</w:t>
      </w:r>
      <w:r>
        <w:rPr>
          <w:spacing w:val="-67"/>
        </w:rPr>
        <w:t xml:space="preserve"> </w:t>
      </w:r>
      <w:r>
        <w:t>корня, между которыми, так же как и между корнями моляров верхней челю-</w:t>
      </w:r>
      <w:r>
        <w:rPr>
          <w:spacing w:val="1"/>
        </w:rPr>
        <w:t xml:space="preserve"> </w:t>
      </w:r>
      <w:r>
        <w:t>сти,</w:t>
      </w:r>
      <w:r>
        <w:rPr>
          <w:spacing w:val="-1"/>
        </w:rPr>
        <w:t xml:space="preserve"> </w:t>
      </w:r>
      <w:r>
        <w:t>заложены зачатки</w:t>
      </w:r>
      <w:r>
        <w:rPr>
          <w:spacing w:val="1"/>
        </w:rPr>
        <w:t xml:space="preserve"> </w:t>
      </w:r>
      <w:r>
        <w:t>премоляров.</w:t>
      </w:r>
    </w:p>
    <w:p w:rsidR="00A719E6" w:rsidRDefault="00A719E6" w:rsidP="00A719E6">
      <w:pPr>
        <w:pStyle w:val="a3"/>
        <w:spacing w:before="1"/>
        <w:ind w:right="431"/>
      </w:pPr>
      <w:r>
        <w:t>Коронка первого</w:t>
      </w:r>
      <w:r>
        <w:rPr>
          <w:spacing w:val="1"/>
        </w:rPr>
        <w:t xml:space="preserve"> </w:t>
      </w:r>
      <w:r>
        <w:t>моляра имеет на жевательной поверхности 4 бугра, из</w:t>
      </w:r>
      <w:r>
        <w:rPr>
          <w:spacing w:val="1"/>
        </w:rPr>
        <w:t xml:space="preserve"> </w:t>
      </w:r>
      <w:r>
        <w:t>которых переднещечный бугор с помощью небольшого эмалевого валика со-</w:t>
      </w:r>
      <w:r>
        <w:rPr>
          <w:spacing w:val="1"/>
        </w:rPr>
        <w:t xml:space="preserve"> </w:t>
      </w:r>
      <w:r>
        <w:t>единен с переднеязычным. Коронка второго моляра по строению сходна с ко-</w:t>
      </w:r>
      <w:r>
        <w:rPr>
          <w:spacing w:val="1"/>
        </w:rPr>
        <w:t xml:space="preserve"> </w:t>
      </w:r>
      <w:r>
        <w:t>ронкой постоянного моляра нижней челюсти и имеет 5 бугров. Основные сроки</w:t>
      </w:r>
      <w:r>
        <w:rPr>
          <w:spacing w:val="-67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и прорезывания</w:t>
      </w:r>
      <w:r>
        <w:rPr>
          <w:spacing w:val="-1"/>
        </w:rPr>
        <w:t xml:space="preserve"> </w:t>
      </w:r>
      <w:r>
        <w:lastRenderedPageBreak/>
        <w:t>зубов</w:t>
      </w:r>
      <w:r>
        <w:rPr>
          <w:spacing w:val="-2"/>
        </w:rPr>
        <w:t xml:space="preserve"> </w:t>
      </w:r>
      <w:r>
        <w:t>представлены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1.</w:t>
      </w:r>
    </w:p>
    <w:p w:rsidR="00A719E6" w:rsidRDefault="00A719E6" w:rsidP="00A719E6">
      <w:pPr>
        <w:pStyle w:val="a3"/>
        <w:spacing w:before="67"/>
        <w:ind w:left="8961" w:firstLine="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3.8pt;margin-top:259.45pt;width:7.05pt;height:15.55pt;z-index:-251655168;mso-position-horizontal-relative:page;mso-position-vertic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left:0;text-align:left;margin-left:133.8pt;margin-top:276.85pt;width:7.05pt;height:15.55pt;z-index:-251654144;mso-position-horizontal-relative:page;mso-position-vertic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left:0;text-align:left;margin-left:133.8pt;margin-top:294pt;width:7.05pt;height:15.55pt;z-index:-251653120;mso-position-horizontal-relative:page;mso-position-vertic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3</w:t>
                  </w:r>
                </w:p>
              </w:txbxContent>
            </v:textbox>
            <w10:wrap anchorx="page" anchory="page"/>
          </v:shape>
        </w:pict>
      </w:r>
      <w:r>
        <w:t>Таблица</w:t>
      </w:r>
      <w:r>
        <w:rPr>
          <w:spacing w:val="-1"/>
        </w:rPr>
        <w:t xml:space="preserve"> </w:t>
      </w:r>
      <w:r>
        <w:t>1</w:t>
      </w:r>
    </w:p>
    <w:p w:rsidR="00A719E6" w:rsidRDefault="00A719E6" w:rsidP="00A719E6">
      <w:pPr>
        <w:pStyle w:val="a3"/>
        <w:spacing w:before="2"/>
        <w:ind w:left="3344" w:firstLine="0"/>
        <w:jc w:val="left"/>
      </w:pPr>
      <w:r>
        <w:pict>
          <v:shape id="_x0000_s1026" type="#_x0000_t202" style="position:absolute;left:0;text-align:left;margin-left:133.8pt;margin-top:83.1pt;width:7.05pt;height:15.55pt;z-index:-251656192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1035" style="position:absolute;left:0;text-align:left;margin-left:137.9pt;margin-top:82.9pt;width:67.75pt;height:16.95pt;z-index:-251646976;mso-position-horizontal-relative:page" coordorigin="2758,1658" coordsize="1355,339" path="m4112,1658r-1354,l2758,1997r5,l2902,1997r1061,l4102,1997r10,l4112,1658xe" stroked="f">
            <v:path arrowok="t"/>
            <w10:wrap anchorx="page"/>
          </v:shape>
        </w:pict>
      </w:r>
      <w:r>
        <w:t>Сроки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прорезывания</w:t>
      </w:r>
      <w:r>
        <w:rPr>
          <w:spacing w:val="-2"/>
        </w:rPr>
        <w:t xml:space="preserve"> </w:t>
      </w:r>
      <w:r>
        <w:t>зубов</w:t>
      </w:r>
    </w:p>
    <w:p w:rsidR="00A719E6" w:rsidRDefault="00A719E6" w:rsidP="00A719E6">
      <w:pPr>
        <w:pStyle w:val="a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0"/>
        <w:gridCol w:w="1361"/>
        <w:gridCol w:w="1555"/>
        <w:gridCol w:w="1330"/>
        <w:gridCol w:w="1469"/>
        <w:gridCol w:w="1340"/>
      </w:tblGrid>
      <w:tr w:rsidR="00A719E6" w:rsidTr="005D71CA">
        <w:trPr>
          <w:trHeight w:val="736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spacing w:before="8"/>
              <w:rPr>
                <w:sz w:val="27"/>
              </w:rPr>
            </w:pPr>
          </w:p>
          <w:p w:rsidR="00A719E6" w:rsidRDefault="00A719E6" w:rsidP="005D71CA">
            <w:pPr>
              <w:pStyle w:val="TableParagraph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уб</w:t>
            </w: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ind w:left="533" w:right="39" w:firstLine="103"/>
              <w:rPr>
                <w:b/>
                <w:sz w:val="28"/>
              </w:rPr>
            </w:pPr>
            <w:r>
              <w:rPr>
                <w:b/>
                <w:sz w:val="28"/>
              </w:rPr>
              <w:t>Нача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ло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ind w:left="406" w:right="77" w:firstLine="268"/>
              <w:rPr>
                <w:b/>
                <w:sz w:val="28"/>
              </w:rPr>
            </w:pPr>
            <w:r>
              <w:rPr>
                <w:b/>
                <w:sz w:val="28"/>
              </w:rPr>
              <w:t>Окон-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чание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ind w:left="168" w:right="61" w:firstLine="478"/>
              <w:rPr>
                <w:b/>
                <w:sz w:val="28"/>
              </w:rPr>
            </w:pPr>
            <w:r>
              <w:rPr>
                <w:b/>
                <w:sz w:val="28"/>
              </w:rPr>
              <w:t>Про-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резыва-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ind w:left="363" w:right="34" w:firstLine="268"/>
              <w:rPr>
                <w:b/>
                <w:sz w:val="28"/>
              </w:rPr>
            </w:pPr>
            <w:r>
              <w:rPr>
                <w:b/>
                <w:sz w:val="28"/>
              </w:rPr>
              <w:t>Окон-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чание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ind w:left="524" w:right="27" w:firstLine="103"/>
              <w:rPr>
                <w:b/>
                <w:sz w:val="28"/>
              </w:rPr>
            </w:pPr>
            <w:r>
              <w:rPr>
                <w:b/>
                <w:sz w:val="28"/>
              </w:rPr>
              <w:t>Нача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ло</w:t>
            </w:r>
          </w:p>
        </w:tc>
      </w:tr>
      <w:tr w:rsidR="00A719E6" w:rsidTr="005D71CA">
        <w:trPr>
          <w:trHeight w:val="338"/>
        </w:trPr>
        <w:tc>
          <w:tcPr>
            <w:tcW w:w="7705" w:type="dxa"/>
            <w:gridSpan w:val="6"/>
          </w:tcPr>
          <w:p w:rsidR="00A719E6" w:rsidRDefault="00A719E6" w:rsidP="005D71CA">
            <w:pPr>
              <w:pStyle w:val="TableParagraph"/>
              <w:spacing w:line="315" w:lineRule="exact"/>
              <w:ind w:left="635"/>
              <w:rPr>
                <w:sz w:val="28"/>
              </w:rPr>
            </w:pPr>
            <w:r>
              <w:rPr>
                <w:sz w:val="28"/>
              </w:rPr>
              <w:t>Временные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зубы</w:t>
            </w:r>
          </w:p>
        </w:tc>
      </w:tr>
      <w:tr w:rsidR="00A719E6" w:rsidTr="005D71CA">
        <w:trPr>
          <w:trHeight w:val="337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64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4" w:right="4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762"/>
              <w:rPr>
                <w:sz w:val="28"/>
              </w:rPr>
            </w:pPr>
            <w:r>
              <w:rPr>
                <w:sz w:val="28"/>
              </w:rPr>
              <w:t>6-8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48"/>
              <w:jc w:val="right"/>
              <w:rPr>
                <w:sz w:val="28"/>
              </w:rPr>
            </w:pPr>
            <w:r>
              <w:rPr>
                <w:sz w:val="28"/>
              </w:rPr>
              <w:t>1,5-2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5"/>
              <w:jc w:val="right"/>
              <w:rPr>
                <w:sz w:val="28"/>
              </w:rPr>
            </w:pPr>
            <w:r>
              <w:rPr>
                <w:sz w:val="28"/>
              </w:rPr>
              <w:t>4 года</w:t>
            </w:r>
          </w:p>
        </w:tc>
      </w:tr>
      <w:tr w:rsidR="00A719E6" w:rsidTr="005D71CA">
        <w:trPr>
          <w:trHeight w:val="333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spacing w:line="313" w:lineRule="exact"/>
              <w:ind w:right="-44"/>
              <w:jc w:val="right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3" w:lineRule="exact"/>
              <w:ind w:right="209"/>
              <w:jc w:val="right"/>
              <w:rPr>
                <w:sz w:val="28"/>
              </w:rPr>
            </w:pPr>
            <w:r>
              <w:rPr>
                <w:sz w:val="28"/>
              </w:rPr>
              <w:t>4,5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3" w:lineRule="exact"/>
              <w:ind w:left="624" w:right="47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3" w:lineRule="exact"/>
              <w:ind w:left="692"/>
              <w:rPr>
                <w:sz w:val="28"/>
              </w:rPr>
            </w:pPr>
            <w:r>
              <w:rPr>
                <w:sz w:val="28"/>
              </w:rPr>
              <w:t>8-10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3" w:lineRule="exact"/>
              <w:ind w:right="148"/>
              <w:jc w:val="right"/>
              <w:rPr>
                <w:sz w:val="28"/>
              </w:rPr>
            </w:pPr>
            <w:r>
              <w:rPr>
                <w:sz w:val="28"/>
              </w:rPr>
              <w:t>1,5-2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3" w:lineRule="exact"/>
              <w:ind w:right="74"/>
              <w:jc w:val="right"/>
              <w:rPr>
                <w:sz w:val="28"/>
              </w:rPr>
            </w:pPr>
            <w:r>
              <w:rPr>
                <w:sz w:val="28"/>
              </w:rPr>
              <w:t>5 лет</w:t>
            </w:r>
          </w:p>
        </w:tc>
      </w:tr>
      <w:tr w:rsidR="00A719E6" w:rsidTr="005D71CA">
        <w:trPr>
          <w:trHeight w:val="337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spacing w:line="315" w:lineRule="exact"/>
              <w:ind w:right="-44"/>
              <w:jc w:val="right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64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4" w:right="47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16-20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21"/>
              <w:jc w:val="right"/>
              <w:rPr>
                <w:sz w:val="28"/>
              </w:rPr>
            </w:pPr>
            <w:r>
              <w:rPr>
                <w:sz w:val="28"/>
              </w:rPr>
              <w:t>4-5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74"/>
              <w:jc w:val="right"/>
              <w:rPr>
                <w:sz w:val="28"/>
              </w:rPr>
            </w:pPr>
            <w:r>
              <w:rPr>
                <w:sz w:val="28"/>
              </w:rPr>
              <w:t>8 лет</w:t>
            </w:r>
          </w:p>
        </w:tc>
      </w:tr>
      <w:tr w:rsidR="00A719E6" w:rsidTr="005D71CA">
        <w:trPr>
          <w:trHeight w:val="333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spacing w:line="313" w:lineRule="exact"/>
              <w:ind w:right="-44"/>
              <w:jc w:val="right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3" w:lineRule="exact"/>
              <w:ind w:right="64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3" w:lineRule="exact"/>
              <w:ind w:left="624" w:right="4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3" w:lineRule="exact"/>
              <w:ind w:left="622"/>
              <w:rPr>
                <w:sz w:val="28"/>
              </w:rPr>
            </w:pPr>
            <w:r>
              <w:rPr>
                <w:sz w:val="28"/>
              </w:rPr>
              <w:t>12-16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3" w:lineRule="exact"/>
              <w:ind w:right="41"/>
              <w:jc w:val="right"/>
              <w:rPr>
                <w:sz w:val="28"/>
              </w:rPr>
            </w:pPr>
            <w:r>
              <w:rPr>
                <w:sz w:val="28"/>
              </w:rPr>
              <w:t>2,5-3,5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3" w:lineRule="exact"/>
              <w:ind w:right="74"/>
              <w:jc w:val="right"/>
              <w:rPr>
                <w:sz w:val="28"/>
              </w:rPr>
            </w:pPr>
            <w:r>
              <w:rPr>
                <w:sz w:val="28"/>
              </w:rPr>
              <w:t>6 лет</w:t>
            </w:r>
          </w:p>
        </w:tc>
      </w:tr>
      <w:tr w:rsidR="00A719E6" w:rsidTr="005D71CA">
        <w:trPr>
          <w:trHeight w:val="340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6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64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1" w:right="47"/>
              <w:jc w:val="center"/>
              <w:rPr>
                <w:sz w:val="28"/>
              </w:rPr>
            </w:pPr>
            <w:r>
              <w:rPr>
                <w:sz w:val="28"/>
              </w:rPr>
              <w:t>10-12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20-30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40"/>
              <w:jc w:val="right"/>
              <w:rPr>
                <w:sz w:val="28"/>
              </w:rPr>
            </w:pPr>
            <w:r>
              <w:rPr>
                <w:sz w:val="28"/>
              </w:rPr>
              <w:t>3-4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го-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74"/>
              <w:jc w:val="right"/>
              <w:rPr>
                <w:sz w:val="28"/>
              </w:rPr>
            </w:pPr>
            <w:r>
              <w:rPr>
                <w:sz w:val="28"/>
              </w:rPr>
              <w:t>7 лет</w:t>
            </w:r>
          </w:p>
        </w:tc>
      </w:tr>
      <w:tr w:rsidR="00A719E6" w:rsidTr="005D71CA">
        <w:trPr>
          <w:trHeight w:val="335"/>
        </w:trPr>
        <w:tc>
          <w:tcPr>
            <w:tcW w:w="7705" w:type="dxa"/>
            <w:gridSpan w:val="6"/>
          </w:tcPr>
          <w:p w:rsidR="00A719E6" w:rsidRDefault="00A719E6" w:rsidP="005D71CA">
            <w:pPr>
              <w:pStyle w:val="TableParagraph"/>
              <w:spacing w:line="315" w:lineRule="exact"/>
              <w:ind w:left="635"/>
              <w:rPr>
                <w:sz w:val="28"/>
              </w:rPr>
            </w:pPr>
            <w:r>
              <w:rPr>
                <w:sz w:val="28"/>
              </w:rPr>
              <w:t>Постоянные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зубы</w:t>
            </w:r>
          </w:p>
        </w:tc>
      </w:tr>
      <w:tr w:rsidR="00A719E6" w:rsidTr="005D71CA">
        <w:trPr>
          <w:trHeight w:val="338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199"/>
              <w:jc w:val="right"/>
              <w:rPr>
                <w:sz w:val="28"/>
              </w:rPr>
            </w:pPr>
            <w:r>
              <w:rPr>
                <w:sz w:val="28"/>
              </w:rPr>
              <w:t>3-4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4-5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762"/>
              <w:rPr>
                <w:sz w:val="28"/>
              </w:rPr>
            </w:pPr>
            <w:r>
              <w:rPr>
                <w:sz w:val="28"/>
              </w:rPr>
              <w:t>6-8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left="759"/>
              <w:rPr>
                <w:sz w:val="28"/>
              </w:rPr>
            </w:pPr>
            <w:r>
              <w:rPr>
                <w:sz w:val="28"/>
              </w:rPr>
              <w:t>9-10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3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3" w:lineRule="exact"/>
              <w:ind w:right="199"/>
              <w:jc w:val="right"/>
              <w:rPr>
                <w:sz w:val="28"/>
              </w:rPr>
            </w:pPr>
            <w:r>
              <w:rPr>
                <w:sz w:val="28"/>
              </w:rPr>
              <w:t>3-4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3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4-5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3" w:lineRule="exact"/>
              <w:ind w:left="762"/>
              <w:rPr>
                <w:sz w:val="28"/>
              </w:rPr>
            </w:pPr>
            <w:r>
              <w:rPr>
                <w:sz w:val="28"/>
              </w:rPr>
              <w:t>7-9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3" w:lineRule="exact"/>
              <w:ind w:right="69"/>
              <w:jc w:val="right"/>
              <w:rPr>
                <w:sz w:val="28"/>
              </w:rPr>
            </w:pPr>
            <w:r>
              <w:rPr>
                <w:sz w:val="28"/>
              </w:rPr>
              <w:t>11 лет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3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5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209"/>
              <w:jc w:val="right"/>
              <w:rPr>
                <w:sz w:val="28"/>
              </w:rPr>
            </w:pPr>
            <w:r>
              <w:rPr>
                <w:sz w:val="28"/>
              </w:rPr>
              <w:t>4,5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6-7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11-12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13"/>
              <w:jc w:val="right"/>
              <w:rPr>
                <w:sz w:val="28"/>
              </w:rPr>
            </w:pPr>
            <w:r>
              <w:rPr>
                <w:sz w:val="28"/>
              </w:rPr>
              <w:t>13-15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8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160"/>
              <w:jc w:val="right"/>
              <w:rPr>
                <w:sz w:val="28"/>
              </w:rPr>
            </w:pPr>
            <w:r>
              <w:rPr>
                <w:sz w:val="28"/>
              </w:rPr>
              <w:t>1,5-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5-6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10-11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13"/>
              <w:jc w:val="right"/>
              <w:rPr>
                <w:sz w:val="28"/>
              </w:rPr>
            </w:pPr>
            <w:r>
              <w:rPr>
                <w:sz w:val="28"/>
              </w:rPr>
              <w:t>12-13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5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92"/>
              <w:jc w:val="right"/>
              <w:rPr>
                <w:sz w:val="28"/>
              </w:rPr>
            </w:pPr>
            <w:r>
              <w:rPr>
                <w:sz w:val="28"/>
              </w:rPr>
              <w:t>2-2,5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6-7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10-12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13"/>
              <w:jc w:val="right"/>
              <w:rPr>
                <w:sz w:val="28"/>
              </w:rPr>
            </w:pPr>
            <w:r>
              <w:rPr>
                <w:sz w:val="28"/>
              </w:rPr>
              <w:t>12-14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7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7" w:lineRule="exact"/>
              <w:ind w:left="871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7" w:lineRule="exact"/>
              <w:ind w:left="578" w:right="-15"/>
              <w:jc w:val="center"/>
              <w:rPr>
                <w:sz w:val="28"/>
              </w:rPr>
            </w:pPr>
            <w:r>
              <w:rPr>
                <w:sz w:val="28"/>
              </w:rPr>
              <w:t>2-3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7" w:lineRule="exact"/>
              <w:ind w:left="762"/>
              <w:rPr>
                <w:sz w:val="28"/>
              </w:rPr>
            </w:pPr>
            <w:r>
              <w:rPr>
                <w:sz w:val="28"/>
              </w:rPr>
              <w:t>6-7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7" w:lineRule="exact"/>
              <w:ind w:left="759"/>
              <w:rPr>
                <w:sz w:val="28"/>
              </w:rPr>
            </w:pPr>
            <w:r>
              <w:rPr>
                <w:sz w:val="28"/>
              </w:rPr>
              <w:t>9-10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7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38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4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209"/>
              <w:jc w:val="right"/>
              <w:rPr>
                <w:sz w:val="28"/>
              </w:rPr>
            </w:pPr>
            <w:r>
              <w:rPr>
                <w:sz w:val="28"/>
              </w:rPr>
              <w:t>2,5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7" w:right="47"/>
              <w:jc w:val="center"/>
              <w:rPr>
                <w:sz w:val="28"/>
              </w:rPr>
            </w:pPr>
            <w:r>
              <w:rPr>
                <w:sz w:val="28"/>
              </w:rPr>
              <w:t>7-8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12-13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13"/>
              <w:jc w:val="right"/>
              <w:rPr>
                <w:sz w:val="28"/>
              </w:rPr>
            </w:pPr>
            <w:r>
              <w:rPr>
                <w:sz w:val="28"/>
              </w:rPr>
              <w:t>14-16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A719E6" w:rsidTr="005D71CA">
        <w:trPr>
          <w:trHeight w:val="342"/>
        </w:trPr>
        <w:tc>
          <w:tcPr>
            <w:tcW w:w="650" w:type="dxa"/>
          </w:tcPr>
          <w:p w:rsidR="00A719E6" w:rsidRDefault="00A719E6" w:rsidP="005D71CA">
            <w:pPr>
              <w:pStyle w:val="TableParagraph"/>
              <w:rPr>
                <w:sz w:val="26"/>
              </w:rPr>
            </w:pPr>
          </w:p>
        </w:tc>
        <w:tc>
          <w:tcPr>
            <w:tcW w:w="1361" w:type="dxa"/>
          </w:tcPr>
          <w:p w:rsidR="00A719E6" w:rsidRDefault="00A719E6" w:rsidP="005D71CA">
            <w:pPr>
              <w:pStyle w:val="TableParagraph"/>
              <w:spacing w:line="315" w:lineRule="exact"/>
              <w:ind w:right="128"/>
              <w:jc w:val="right"/>
              <w:rPr>
                <w:sz w:val="28"/>
              </w:rPr>
            </w:pPr>
            <w:r>
              <w:rPr>
                <w:sz w:val="28"/>
              </w:rPr>
              <w:t>8-10</w:t>
            </w:r>
          </w:p>
        </w:tc>
        <w:tc>
          <w:tcPr>
            <w:tcW w:w="1555" w:type="dxa"/>
          </w:tcPr>
          <w:p w:rsidR="00A719E6" w:rsidRDefault="00A719E6" w:rsidP="005D71CA">
            <w:pPr>
              <w:pStyle w:val="TableParagraph"/>
              <w:spacing w:line="315" w:lineRule="exact"/>
              <w:ind w:left="621" w:right="47"/>
              <w:jc w:val="center"/>
              <w:rPr>
                <w:sz w:val="28"/>
              </w:rPr>
            </w:pPr>
            <w:r>
              <w:rPr>
                <w:sz w:val="28"/>
              </w:rPr>
              <w:t>12-16</w:t>
            </w:r>
          </w:p>
        </w:tc>
        <w:tc>
          <w:tcPr>
            <w:tcW w:w="1330" w:type="dxa"/>
          </w:tcPr>
          <w:p w:rsidR="00A719E6" w:rsidRDefault="00A719E6" w:rsidP="005D71CA">
            <w:pPr>
              <w:pStyle w:val="TableParagraph"/>
              <w:spacing w:line="315" w:lineRule="exact"/>
              <w:ind w:left="622"/>
              <w:rPr>
                <w:sz w:val="28"/>
              </w:rPr>
            </w:pPr>
            <w:r>
              <w:rPr>
                <w:sz w:val="28"/>
              </w:rPr>
              <w:t>17-21</w:t>
            </w:r>
          </w:p>
        </w:tc>
        <w:tc>
          <w:tcPr>
            <w:tcW w:w="1469" w:type="dxa"/>
          </w:tcPr>
          <w:p w:rsidR="00A719E6" w:rsidRDefault="00A719E6" w:rsidP="005D71CA">
            <w:pPr>
              <w:pStyle w:val="TableParagraph"/>
              <w:spacing w:line="315" w:lineRule="exact"/>
              <w:ind w:right="113"/>
              <w:jc w:val="right"/>
              <w:rPr>
                <w:sz w:val="28"/>
              </w:rPr>
            </w:pPr>
            <w:r>
              <w:rPr>
                <w:sz w:val="28"/>
              </w:rPr>
              <w:t>18-25</w:t>
            </w:r>
          </w:p>
        </w:tc>
        <w:tc>
          <w:tcPr>
            <w:tcW w:w="1340" w:type="dxa"/>
          </w:tcPr>
          <w:p w:rsidR="00A719E6" w:rsidRDefault="00A719E6" w:rsidP="005D71CA">
            <w:pPr>
              <w:pStyle w:val="TableParagraph"/>
              <w:spacing w:line="315" w:lineRule="exact"/>
              <w:ind w:right="326"/>
              <w:jc w:val="righ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 w:rsidR="00A719E6" w:rsidRDefault="00A719E6" w:rsidP="00A719E6">
      <w:pPr>
        <w:pStyle w:val="a3"/>
        <w:spacing w:before="9"/>
        <w:ind w:left="0" w:firstLine="0"/>
        <w:jc w:val="left"/>
        <w:rPr>
          <w:sz w:val="13"/>
        </w:rPr>
      </w:pPr>
    </w:p>
    <w:p w:rsidR="00A719E6" w:rsidRDefault="00A719E6" w:rsidP="00A719E6">
      <w:pPr>
        <w:pStyle w:val="a3"/>
        <w:spacing w:before="89"/>
        <w:ind w:right="431"/>
      </w:pPr>
      <w:r>
        <w:pict>
          <v:shape id="_x0000_s1030" type="#_x0000_t202" style="position:absolute;left:0;text-align:left;margin-left:133.8pt;margin-top:-94.85pt;width:7.05pt;height:15.55pt;z-index:-251652096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4</w:t>
                  </w:r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left:0;text-align:left;margin-left:133.8pt;margin-top:-77.45pt;width:7.05pt;height:15.55pt;z-index:-251651072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5</w:t>
                  </w:r>
                </w:p>
              </w:txbxContent>
            </v:textbox>
            <w10:wrap anchorx="page"/>
          </v:shape>
        </w:pict>
      </w:r>
      <w:r>
        <w:pict>
          <v:shape id="_x0000_s1032" type="#_x0000_t202" style="position:absolute;left:0;text-align:left;margin-left:133.8pt;margin-top:-60.05pt;width:7.05pt;height:15.55pt;z-index:-251650048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6</w:t>
                  </w:r>
                </w:p>
              </w:txbxContent>
            </v:textbox>
            <w10:wrap anchorx="page"/>
          </v:shape>
        </w:pict>
      </w:r>
      <w:r>
        <w:pict>
          <v:shape id="_x0000_s1033" type="#_x0000_t202" style="position:absolute;left:0;text-align:left;margin-left:133.8pt;margin-top:-42.75pt;width:7.05pt;height:15.55pt;z-index:-251649024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7</w:t>
                  </w:r>
                </w:p>
              </w:txbxContent>
            </v:textbox>
            <w10:wrap anchorx="page"/>
          </v:shape>
        </w:pict>
      </w:r>
      <w:r>
        <w:pict>
          <v:shape id="_x0000_s1034" type="#_x0000_t202" style="position:absolute;left:0;text-align:left;margin-left:133.8pt;margin-top:-25.35pt;width:7.05pt;height:15.55pt;z-index:-251648000;mso-position-horizontal-relative:page" filled="f" stroked="f">
            <v:textbox inset="0,0,0,0">
              <w:txbxContent>
                <w:p w:rsidR="00A719E6" w:rsidRDefault="00A719E6" w:rsidP="00A719E6">
                  <w:pPr>
                    <w:pStyle w:val="a3"/>
                    <w:spacing w:line="311" w:lineRule="exact"/>
                    <w:ind w:left="0" w:firstLine="0"/>
                    <w:jc w:val="left"/>
                  </w:pPr>
                  <w:r>
                    <w:t>8</w:t>
                  </w:r>
                </w:p>
              </w:txbxContent>
            </v:textbox>
            <w10:wrap anchorx="page"/>
          </v:shape>
        </w:pict>
      </w:r>
      <w:r>
        <w:pict>
          <v:shape id="_x0000_s1036" style="position:absolute;left:0;text-align:left;margin-left:137.9pt;margin-top:-146.9pt;width:67.75pt;height:138.55pt;z-index:-251645952;mso-position-horizontal-relative:page" coordorigin="2758,-2938" coordsize="1355,2771" o:spt="100" adj="0,,0" path="m4112,-511r-1354,l2758,-168r5,l3238,-168r386,l4102,-168r10,l4112,-511xm4112,-859r-1354,l2758,-521r5,l3171,-521r521,l4102,-521r10,l4112,-859xm4112,-1205r-1354,l2758,-869r5,l2847,-869r1169,l4102,-869r10,l4112,-1205xm4112,-1553r-1354,l2758,-1217r5,l3171,-1217r521,l4102,-1217r10,l4112,-1553xm4112,-1901r-1354,l2758,-1562r5,l2962,-1562r941,l4102,-1562r10,l4112,-1901xm4112,-2246r-1354,l2758,-1910r5,l3219,-1910r425,l4102,-1910r10,l4112,-2246xm4112,-2590r-1354,l2758,-2256r5,l3219,-2256r425,l4102,-2256r10,l4112,-2590xm4112,-2938r-1354,l2758,-2599r5,l3219,-2599r425,l4102,-2599r10,l4112,-2938xe" stroked="f">
            <v:stroke joinstyle="round"/>
            <v:formulas/>
            <v:path arrowok="t" o:connecttype="segments"/>
            <w10:wrap anchorx="page"/>
          </v:shape>
        </w:pict>
      </w:r>
      <w:r>
        <w:t>Осмотр височно-челюстного сустава начинают с определения объема дви-</w:t>
      </w:r>
      <w:r>
        <w:rPr>
          <w:spacing w:val="1"/>
        </w:rPr>
        <w:t xml:space="preserve"> </w:t>
      </w:r>
      <w:r>
        <w:t>жений нижней челюсти. Ограничение подвижности может возникнуть вслед-</w:t>
      </w:r>
      <w:r>
        <w:rPr>
          <w:spacing w:val="1"/>
        </w:rPr>
        <w:t xml:space="preserve"> </w:t>
      </w:r>
      <w:r>
        <w:t>ствие воспалительной мышечной контрактуры, рубцовой контрактуры, анкило-</w:t>
      </w:r>
      <w:r>
        <w:rPr>
          <w:spacing w:val="1"/>
        </w:rPr>
        <w:t xml:space="preserve"> </w:t>
      </w:r>
      <w:r>
        <w:t>за височно-челюстного сустава, в результате механического ограничения дви-</w:t>
      </w:r>
      <w:r>
        <w:rPr>
          <w:spacing w:val="1"/>
        </w:rPr>
        <w:t xml:space="preserve"> </w:t>
      </w:r>
      <w:r>
        <w:t>жений при переломах скуловой дуги или опухоли ветви и венечного отростка,</w:t>
      </w:r>
      <w:r>
        <w:rPr>
          <w:spacing w:val="1"/>
        </w:rPr>
        <w:t xml:space="preserve"> </w:t>
      </w:r>
      <w:r>
        <w:t>наконец, при переломах нижней челюсти. У детей возможна чрезмерная по-</w:t>
      </w:r>
      <w:r>
        <w:rPr>
          <w:spacing w:val="1"/>
        </w:rPr>
        <w:t xml:space="preserve"> </w:t>
      </w:r>
      <w:r>
        <w:t>движность нижней челюсти при перерастяжении связочного аппарата сустава и</w:t>
      </w:r>
      <w:r>
        <w:rPr>
          <w:spacing w:val="1"/>
        </w:rPr>
        <w:t xml:space="preserve"> </w:t>
      </w:r>
      <w:r>
        <w:t>привычном вывихе. При смещении в момент открывания рта нижней челюсти в</w:t>
      </w:r>
      <w:r>
        <w:rPr>
          <w:spacing w:val="-67"/>
        </w:rPr>
        <w:t xml:space="preserve"> </w:t>
      </w:r>
      <w:r>
        <w:t>одну сторону врач должен искать на стороне, противоположной направлению</w:t>
      </w:r>
      <w:r>
        <w:rPr>
          <w:spacing w:val="1"/>
        </w:rPr>
        <w:t xml:space="preserve"> </w:t>
      </w:r>
      <w:r>
        <w:t>смещения, патологический очаг в суставном отростке или медиальной крыло-</w:t>
      </w:r>
      <w:r>
        <w:rPr>
          <w:spacing w:val="1"/>
        </w:rPr>
        <w:t xml:space="preserve"> </w:t>
      </w:r>
      <w:r>
        <w:t>видной мышце (воспалительный процесс, перелом суставного отростка, при-</w:t>
      </w:r>
      <w:r>
        <w:rPr>
          <w:spacing w:val="1"/>
        </w:rPr>
        <w:t xml:space="preserve"> </w:t>
      </w:r>
      <w:r>
        <w:t>вычный</w:t>
      </w:r>
      <w:r>
        <w:rPr>
          <w:spacing w:val="-1"/>
        </w:rPr>
        <w:t xml:space="preserve"> </w:t>
      </w:r>
      <w:r>
        <w:t>вывих</w:t>
      </w:r>
      <w:r>
        <w:rPr>
          <w:spacing w:val="-4"/>
        </w:rPr>
        <w:t xml:space="preserve"> </w:t>
      </w:r>
      <w:r>
        <w:t>одного сустава,</w:t>
      </w:r>
      <w:r>
        <w:rPr>
          <w:spacing w:val="-1"/>
        </w:rPr>
        <w:t xml:space="preserve"> </w:t>
      </w:r>
      <w:r>
        <w:t>костная</w:t>
      </w:r>
      <w:r>
        <w:rPr>
          <w:spacing w:val="-4"/>
        </w:rPr>
        <w:t xml:space="preserve"> </w:t>
      </w:r>
      <w:r>
        <w:t>опухоль</w:t>
      </w:r>
      <w:r>
        <w:rPr>
          <w:spacing w:val="-2"/>
        </w:rPr>
        <w:t xml:space="preserve"> </w:t>
      </w:r>
      <w:r>
        <w:t>суставной</w:t>
      </w:r>
      <w:r>
        <w:rPr>
          <w:spacing w:val="-1"/>
        </w:rPr>
        <w:t xml:space="preserve"> </w:t>
      </w:r>
      <w:r>
        <w:t>головки).</w:t>
      </w:r>
    </w:p>
    <w:p w:rsidR="00A719E6" w:rsidRDefault="00A719E6" w:rsidP="00A719E6">
      <w:pPr>
        <w:pStyle w:val="a3"/>
        <w:ind w:left="1099" w:firstLine="0"/>
      </w:pPr>
      <w:r>
        <w:t>Параметры</w:t>
      </w:r>
      <w:r>
        <w:rPr>
          <w:spacing w:val="-4"/>
        </w:rPr>
        <w:t xml:space="preserve"> </w:t>
      </w:r>
      <w:r>
        <w:t>осмотра</w:t>
      </w:r>
      <w:r>
        <w:rPr>
          <w:spacing w:val="-4"/>
        </w:rPr>
        <w:t xml:space="preserve"> </w:t>
      </w:r>
      <w:r>
        <w:t>десен:</w:t>
      </w:r>
    </w:p>
    <w:p w:rsidR="00A719E6" w:rsidRDefault="00A719E6" w:rsidP="00A719E6">
      <w:pPr>
        <w:pStyle w:val="a3"/>
        <w:spacing w:before="1" w:line="322" w:lineRule="exact"/>
        <w:ind w:left="1099" w:firstLine="0"/>
        <w:jc w:val="left"/>
      </w:pPr>
      <w:r>
        <w:t>-цвет,</w:t>
      </w:r>
      <w:r>
        <w:rPr>
          <w:spacing w:val="-5"/>
        </w:rPr>
        <w:t xml:space="preserve"> </w:t>
      </w:r>
      <w:r>
        <w:t>тургор,</w:t>
      </w:r>
      <w:r>
        <w:rPr>
          <w:spacing w:val="-6"/>
        </w:rPr>
        <w:t xml:space="preserve"> </w:t>
      </w:r>
      <w:r>
        <w:t>отечность;</w:t>
      </w:r>
    </w:p>
    <w:p w:rsidR="00A719E6" w:rsidRDefault="00A719E6" w:rsidP="00A719E6">
      <w:pPr>
        <w:pStyle w:val="a3"/>
        <w:spacing w:line="322" w:lineRule="exact"/>
        <w:ind w:left="1099" w:firstLine="0"/>
        <w:jc w:val="left"/>
      </w:pPr>
      <w:r>
        <w:t>-гипертрофия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атрофия</w:t>
      </w:r>
      <w:r>
        <w:rPr>
          <w:spacing w:val="-4"/>
        </w:rPr>
        <w:t xml:space="preserve"> </w:t>
      </w:r>
      <w:r>
        <w:t>десенных</w:t>
      </w:r>
      <w:r>
        <w:rPr>
          <w:spacing w:val="-2"/>
        </w:rPr>
        <w:t xml:space="preserve"> </w:t>
      </w:r>
      <w:r>
        <w:t>сосочков;</w:t>
      </w:r>
    </w:p>
    <w:p w:rsidR="00A719E6" w:rsidRDefault="00A719E6" w:rsidP="00A719E6">
      <w:pPr>
        <w:pStyle w:val="a3"/>
        <w:spacing w:line="322" w:lineRule="exact"/>
        <w:ind w:left="1099" w:firstLine="0"/>
        <w:jc w:val="left"/>
      </w:pPr>
      <w:r>
        <w:t>-нарушение</w:t>
      </w:r>
      <w:r>
        <w:rPr>
          <w:spacing w:val="-3"/>
        </w:rPr>
        <w:t xml:space="preserve"> </w:t>
      </w:r>
      <w:r>
        <w:t>целостности,</w:t>
      </w:r>
      <w:r>
        <w:rPr>
          <w:spacing w:val="-5"/>
        </w:rPr>
        <w:t xml:space="preserve"> </w:t>
      </w:r>
      <w:r>
        <w:t>наличие</w:t>
      </w:r>
      <w:r>
        <w:rPr>
          <w:spacing w:val="-6"/>
        </w:rPr>
        <w:t xml:space="preserve"> </w:t>
      </w:r>
      <w:r>
        <w:t>изъязвлений;</w:t>
      </w:r>
    </w:p>
    <w:p w:rsidR="00A719E6" w:rsidRDefault="00A719E6" w:rsidP="00A719E6">
      <w:pPr>
        <w:pStyle w:val="a3"/>
        <w:ind w:left="1099" w:firstLine="0"/>
      </w:pPr>
      <w:r>
        <w:lastRenderedPageBreak/>
        <w:t>-кровоточивость</w:t>
      </w:r>
      <w:r>
        <w:rPr>
          <w:spacing w:val="-6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зондировании;</w:t>
      </w:r>
    </w:p>
    <w:p w:rsidR="00A719E6" w:rsidRDefault="00A719E6" w:rsidP="00A719E6">
      <w:pPr>
        <w:pStyle w:val="a3"/>
        <w:spacing w:before="1"/>
        <w:ind w:right="434"/>
      </w:pPr>
      <w:r>
        <w:t>-наличие патологических зубодесневых карманов (глубина, в миллимет-</w:t>
      </w:r>
      <w:r>
        <w:rPr>
          <w:spacing w:val="1"/>
        </w:rPr>
        <w:t xml:space="preserve"> </w:t>
      </w:r>
      <w:r>
        <w:t>рах),</w:t>
      </w:r>
      <w:r>
        <w:rPr>
          <w:spacing w:val="-2"/>
        </w:rPr>
        <w:t xml:space="preserve"> </w:t>
      </w:r>
      <w:r>
        <w:t>выделение из</w:t>
      </w:r>
      <w:r>
        <w:rPr>
          <w:spacing w:val="-4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серозного,</w:t>
      </w:r>
      <w:r>
        <w:rPr>
          <w:spacing w:val="-1"/>
        </w:rPr>
        <w:t xml:space="preserve"> </w:t>
      </w:r>
      <w:r>
        <w:t>гнойного экссудата.</w:t>
      </w:r>
    </w:p>
    <w:p w:rsidR="00A719E6" w:rsidRDefault="00A719E6" w:rsidP="00214D27">
      <w:pPr>
        <w:pStyle w:val="a3"/>
        <w:ind w:right="432"/>
      </w:pPr>
      <w:r>
        <w:t>В</w:t>
      </w:r>
      <w:r>
        <w:rPr>
          <w:spacing w:val="1"/>
        </w:rPr>
        <w:t xml:space="preserve"> </w:t>
      </w:r>
      <w:r>
        <w:t>норме</w:t>
      </w:r>
      <w:r>
        <w:rPr>
          <w:spacing w:val="1"/>
        </w:rPr>
        <w:t xml:space="preserve"> </w:t>
      </w:r>
      <w:r>
        <w:t>десна</w:t>
      </w:r>
      <w:r>
        <w:rPr>
          <w:spacing w:val="1"/>
        </w:rPr>
        <w:t xml:space="preserve"> </w:t>
      </w:r>
      <w:r>
        <w:t>бледно-розового</w:t>
      </w:r>
      <w:r>
        <w:rPr>
          <w:spacing w:val="1"/>
        </w:rPr>
        <w:t xml:space="preserve"> </w:t>
      </w:r>
      <w:r>
        <w:t>цвета</w:t>
      </w:r>
      <w:r>
        <w:rPr>
          <w:spacing w:val="1"/>
        </w:rPr>
        <w:t xml:space="preserve"> </w:t>
      </w:r>
      <w:r>
        <w:t>плотно</w:t>
      </w:r>
      <w:r>
        <w:rPr>
          <w:spacing w:val="1"/>
        </w:rPr>
        <w:t xml:space="preserve"> </w:t>
      </w:r>
      <w:r>
        <w:t>охватывает</w:t>
      </w:r>
      <w:r>
        <w:rPr>
          <w:spacing w:val="1"/>
        </w:rPr>
        <w:t xml:space="preserve"> </w:t>
      </w:r>
      <w:r>
        <w:t>шейки</w:t>
      </w:r>
      <w:r>
        <w:rPr>
          <w:spacing w:val="1"/>
        </w:rPr>
        <w:t xml:space="preserve"> </w:t>
      </w:r>
      <w:r>
        <w:t>зубов.</w:t>
      </w:r>
      <w:r>
        <w:rPr>
          <w:spacing w:val="-67"/>
        </w:rPr>
        <w:t xml:space="preserve"> </w:t>
      </w:r>
      <w:r>
        <w:t>Десневые сосочки бледно-розовые, занимают межзубные промежутки. При за-</w:t>
      </w:r>
      <w:r>
        <w:rPr>
          <w:spacing w:val="1"/>
        </w:rPr>
        <w:t xml:space="preserve"> </w:t>
      </w:r>
      <w:r>
        <w:t>болевании эпителий десны прорастает вдоль корня, образуя пародонтальный</w:t>
      </w:r>
      <w:r>
        <w:rPr>
          <w:spacing w:val="1"/>
        </w:rPr>
        <w:t xml:space="preserve"> </w:t>
      </w:r>
      <w:r>
        <w:t>(патологический)</w:t>
      </w:r>
      <w:r>
        <w:rPr>
          <w:spacing w:val="22"/>
        </w:rPr>
        <w:t xml:space="preserve"> </w:t>
      </w:r>
      <w:r>
        <w:t>карман.</w:t>
      </w:r>
      <w:r>
        <w:rPr>
          <w:spacing w:val="23"/>
        </w:rPr>
        <w:t xml:space="preserve"> </w:t>
      </w:r>
      <w:r>
        <w:t>При</w:t>
      </w:r>
      <w:r>
        <w:rPr>
          <w:spacing w:val="23"/>
        </w:rPr>
        <w:t xml:space="preserve"> </w:t>
      </w:r>
      <w:r>
        <w:t>осмотре</w:t>
      </w:r>
      <w:r>
        <w:rPr>
          <w:spacing w:val="22"/>
        </w:rPr>
        <w:t xml:space="preserve"> </w:t>
      </w:r>
      <w:r>
        <w:t>десны</w:t>
      </w:r>
      <w:r>
        <w:rPr>
          <w:spacing w:val="23"/>
        </w:rPr>
        <w:t xml:space="preserve"> </w:t>
      </w:r>
      <w:r>
        <w:t>определяют</w:t>
      </w:r>
      <w:r>
        <w:rPr>
          <w:spacing w:val="22"/>
        </w:rPr>
        <w:t xml:space="preserve"> </w:t>
      </w:r>
      <w:r>
        <w:t>вид</w:t>
      </w:r>
      <w:r>
        <w:rPr>
          <w:spacing w:val="24"/>
        </w:rPr>
        <w:t xml:space="preserve"> </w:t>
      </w:r>
      <w:r>
        <w:t>воспаления</w:t>
      </w:r>
      <w:r>
        <w:rPr>
          <w:spacing w:val="25"/>
        </w:rPr>
        <w:t xml:space="preserve"> </w:t>
      </w:r>
      <w:r w:rsidR="00214D27">
        <w:t>(ка</w:t>
      </w:r>
      <w:r>
        <w:t>таральное,</w:t>
      </w:r>
      <w:r>
        <w:rPr>
          <w:spacing w:val="1"/>
        </w:rPr>
        <w:t xml:space="preserve"> </w:t>
      </w:r>
      <w:r>
        <w:t>язвенно-некротическое,</w:t>
      </w:r>
      <w:r>
        <w:rPr>
          <w:spacing w:val="1"/>
        </w:rPr>
        <w:t xml:space="preserve"> </w:t>
      </w:r>
      <w:r>
        <w:t>гипертрофическое),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течения</w:t>
      </w:r>
      <w:r>
        <w:rPr>
          <w:spacing w:val="1"/>
        </w:rPr>
        <w:t xml:space="preserve"> </w:t>
      </w:r>
      <w:r>
        <w:t>(острое, хроническое, обострение хронического), распространенность (локали-</w:t>
      </w:r>
      <w:r>
        <w:rPr>
          <w:spacing w:val="1"/>
        </w:rPr>
        <w:t xml:space="preserve"> </w:t>
      </w:r>
      <w:r>
        <w:t>зованное, генерализованное), тяжесть (легкий, средний, тяжелый гингивит, па-</w:t>
      </w:r>
      <w:r>
        <w:rPr>
          <w:spacing w:val="1"/>
        </w:rPr>
        <w:t xml:space="preserve"> </w:t>
      </w:r>
      <w:r>
        <w:t>родонтит). Десневые сосочки увеличены при отеке, при этом они прикрывают</w:t>
      </w:r>
      <w:r>
        <w:rPr>
          <w:spacing w:val="1"/>
        </w:rPr>
        <w:t xml:space="preserve"> </w:t>
      </w:r>
      <w:r>
        <w:t>значительную</w:t>
      </w:r>
      <w:r>
        <w:rPr>
          <w:spacing w:val="-2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зуба.</w:t>
      </w:r>
    </w:p>
    <w:p w:rsidR="00A719E6" w:rsidRDefault="00A719E6" w:rsidP="00A719E6">
      <w:pPr>
        <w:pStyle w:val="a3"/>
        <w:spacing w:before="1"/>
        <w:ind w:right="434"/>
      </w:pPr>
      <w:r>
        <w:t>Обследование</w:t>
      </w:r>
      <w:r>
        <w:rPr>
          <w:spacing w:val="1"/>
        </w:rPr>
        <w:t xml:space="preserve"> </w:t>
      </w:r>
      <w:r>
        <w:t>тканей</w:t>
      </w:r>
      <w:r>
        <w:rPr>
          <w:spacing w:val="1"/>
        </w:rPr>
        <w:t xml:space="preserve"> </w:t>
      </w:r>
      <w:r>
        <w:t>пародонта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методом</w:t>
      </w:r>
      <w:r>
        <w:rPr>
          <w:spacing w:val="1"/>
        </w:rPr>
        <w:t xml:space="preserve"> </w:t>
      </w:r>
      <w:r>
        <w:t>зондирования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выявления кровоточивости, над- и поддесневого зубного камня и пародонтоло-</w:t>
      </w:r>
      <w:r>
        <w:rPr>
          <w:spacing w:val="1"/>
        </w:rPr>
        <w:t xml:space="preserve"> </w:t>
      </w:r>
      <w:r>
        <w:t>гического кармана с</w:t>
      </w:r>
      <w:r>
        <w:rPr>
          <w:spacing w:val="-3"/>
        </w:rPr>
        <w:t xml:space="preserve"> </w:t>
      </w:r>
      <w:r>
        <w:t>помощью</w:t>
      </w:r>
      <w:r>
        <w:rPr>
          <w:spacing w:val="67"/>
        </w:rPr>
        <w:t xml:space="preserve"> </w:t>
      </w:r>
      <w:r>
        <w:t>пуговчатого</w:t>
      </w:r>
      <w:r>
        <w:rPr>
          <w:spacing w:val="1"/>
        </w:rPr>
        <w:t xml:space="preserve"> </w:t>
      </w:r>
      <w:r>
        <w:t>зонда.</w:t>
      </w:r>
    </w:p>
    <w:p w:rsidR="00A719E6" w:rsidRDefault="00A719E6" w:rsidP="00A719E6">
      <w:pPr>
        <w:pStyle w:val="a3"/>
        <w:spacing w:before="1"/>
        <w:ind w:right="434"/>
      </w:pPr>
      <w:r>
        <w:t>Нагрузка на пародонтальный зонд при обследовании должна быть не более</w:t>
      </w:r>
      <w:r>
        <w:rPr>
          <w:spacing w:val="-67"/>
        </w:rPr>
        <w:t xml:space="preserve"> </w:t>
      </w:r>
      <w:r>
        <w:t>25 г. Практический тест для установления этой силы – надавливание пародон-</w:t>
      </w:r>
      <w:r>
        <w:rPr>
          <w:spacing w:val="1"/>
        </w:rPr>
        <w:t xml:space="preserve"> </w:t>
      </w:r>
      <w:r>
        <w:t>тальным зондом на ноготь большого пальца руки без причинения боли или</w:t>
      </w:r>
      <w:r>
        <w:rPr>
          <w:spacing w:val="1"/>
        </w:rPr>
        <w:t xml:space="preserve"> </w:t>
      </w:r>
      <w:r>
        <w:t>дискомфорта.</w:t>
      </w:r>
    </w:p>
    <w:p w:rsidR="00A719E6" w:rsidRDefault="00A719E6" w:rsidP="00A719E6">
      <w:pPr>
        <w:pStyle w:val="a3"/>
        <w:ind w:right="431"/>
      </w:pPr>
      <w:r>
        <w:t>Сила</w:t>
      </w:r>
      <w:r>
        <w:rPr>
          <w:spacing w:val="1"/>
        </w:rPr>
        <w:t xml:space="preserve"> </w:t>
      </w:r>
      <w:r>
        <w:t>зондирования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разделена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рабочий</w:t>
      </w:r>
      <w:r>
        <w:rPr>
          <w:spacing w:val="1"/>
        </w:rPr>
        <w:t xml:space="preserve"> </w:t>
      </w:r>
      <w:r>
        <w:t>компонент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определения глубины кармана) и чувствительный компонент (для обнаружения</w:t>
      </w:r>
      <w:r>
        <w:rPr>
          <w:spacing w:val="1"/>
        </w:rPr>
        <w:t xml:space="preserve"> </w:t>
      </w:r>
      <w:r>
        <w:t>поддесневого камня). Боль у пациента при проведении зондирования является</w:t>
      </w:r>
      <w:r>
        <w:rPr>
          <w:spacing w:val="1"/>
        </w:rPr>
        <w:t xml:space="preserve"> </w:t>
      </w:r>
      <w:r>
        <w:t>показателем</w:t>
      </w:r>
      <w:r>
        <w:rPr>
          <w:spacing w:val="-4"/>
        </w:rPr>
        <w:t xml:space="preserve"> </w:t>
      </w:r>
      <w:r>
        <w:t>использования слишком большой силы.</w:t>
      </w:r>
    </w:p>
    <w:p w:rsidR="00A719E6" w:rsidRDefault="00A719E6" w:rsidP="00A719E6">
      <w:pPr>
        <w:pStyle w:val="a3"/>
        <w:ind w:right="431"/>
      </w:pPr>
      <w:r>
        <w:t>На десне могут образовываться припухлости различной формы и конси-</w:t>
      </w:r>
      <w:r>
        <w:rPr>
          <w:spacing w:val="1"/>
        </w:rPr>
        <w:t xml:space="preserve"> </w:t>
      </w:r>
      <w:r>
        <w:t>стенции. Наиболее часто встречаются абсцессы – резко гиперемированный уча-</w:t>
      </w:r>
      <w:r>
        <w:rPr>
          <w:spacing w:val="-67"/>
        </w:rPr>
        <w:t xml:space="preserve"> </w:t>
      </w:r>
      <w:r>
        <w:t>сток слизистой оболочки десны со скоплением гнойного экссудата в центре.</w:t>
      </w:r>
      <w:r>
        <w:rPr>
          <w:spacing w:val="1"/>
        </w:rPr>
        <w:t xml:space="preserve"> </w:t>
      </w:r>
      <w:r>
        <w:t>После вскрытия абсцесса возникает свищевой ход. Свищевой ход может быть и</w:t>
      </w:r>
      <w:r>
        <w:rPr>
          <w:spacing w:val="-67"/>
        </w:rPr>
        <w:t xml:space="preserve"> </w:t>
      </w:r>
      <w:r>
        <w:t>при наличии очага воспаления у верхушки корня. В зависимости от локализа-</w:t>
      </w:r>
      <w:r>
        <w:rPr>
          <w:spacing w:val="1"/>
        </w:rPr>
        <w:t xml:space="preserve"> </w:t>
      </w:r>
      <w:r>
        <w:t>ции свищевого хода можно определить его происхождение. Если он располага-</w:t>
      </w:r>
      <w:r>
        <w:rPr>
          <w:spacing w:val="1"/>
        </w:rPr>
        <w:t xml:space="preserve"> </w:t>
      </w:r>
      <w:r>
        <w:t>ется ближе к десневому краю, то его происхождение связано с обострением па-</w:t>
      </w:r>
      <w:r>
        <w:rPr>
          <w:spacing w:val="1"/>
        </w:rPr>
        <w:t xml:space="preserve"> </w:t>
      </w:r>
      <w:r>
        <w:t>родонтита, а если он расположен ближе к переходной складке,</w:t>
      </w:r>
      <w:r>
        <w:rPr>
          <w:spacing w:val="1"/>
        </w:rPr>
        <w:t xml:space="preserve"> </w:t>
      </w:r>
      <w:r>
        <w:t>то его возник-</w:t>
      </w:r>
      <w:r>
        <w:rPr>
          <w:spacing w:val="1"/>
        </w:rPr>
        <w:t xml:space="preserve"> </w:t>
      </w:r>
      <w:r>
        <w:t>новение обусловлено изменением в тканях периодонта. Следует помнить, что</w:t>
      </w:r>
      <w:r>
        <w:rPr>
          <w:spacing w:val="1"/>
        </w:rPr>
        <w:t xml:space="preserve"> </w:t>
      </w:r>
      <w:r>
        <w:t>решающее</w:t>
      </w:r>
      <w:r>
        <w:rPr>
          <w:spacing w:val="-1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при этом</w:t>
      </w:r>
      <w:r>
        <w:rPr>
          <w:spacing w:val="-4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рентгенологическое</w:t>
      </w:r>
      <w:r>
        <w:rPr>
          <w:spacing w:val="-1"/>
        </w:rPr>
        <w:t xml:space="preserve"> </w:t>
      </w:r>
      <w:r>
        <w:t>исследование.</w:t>
      </w:r>
    </w:p>
    <w:p w:rsidR="00A719E6" w:rsidRDefault="00A719E6" w:rsidP="00A719E6">
      <w:pPr>
        <w:pStyle w:val="a3"/>
        <w:spacing w:before="2"/>
        <w:ind w:right="435"/>
      </w:pPr>
      <w:r>
        <w:t>Затем приступают к исследованию собственно полости рта. В первую оче-</w:t>
      </w:r>
      <w:r>
        <w:rPr>
          <w:spacing w:val="1"/>
        </w:rPr>
        <w:t xml:space="preserve"> </w:t>
      </w:r>
      <w:r>
        <w:t>редь производят общий осмотр, обращая внимание на цвет слизистой оболочки,</w:t>
      </w:r>
      <w:r>
        <w:rPr>
          <w:spacing w:val="-67"/>
        </w:rPr>
        <w:t xml:space="preserve"> </w:t>
      </w:r>
      <w:r>
        <w:t>ее увлажненность. В норме она бледно-розовая у взрослых и розовая у детей,</w:t>
      </w:r>
      <w:r>
        <w:rPr>
          <w:spacing w:val="1"/>
        </w:rPr>
        <w:t xml:space="preserve"> </w:t>
      </w:r>
      <w:r>
        <w:t>однако может становиться гиперемированной, отечной, а иногда приобретает</w:t>
      </w:r>
      <w:r>
        <w:rPr>
          <w:spacing w:val="1"/>
        </w:rPr>
        <w:t xml:space="preserve"> </w:t>
      </w:r>
      <w:r>
        <w:t>белесоватый</w:t>
      </w:r>
      <w:r>
        <w:rPr>
          <w:spacing w:val="-4"/>
        </w:rPr>
        <w:t xml:space="preserve"> </w:t>
      </w:r>
      <w:r>
        <w:t>оттенок,</w:t>
      </w:r>
      <w:r>
        <w:rPr>
          <w:spacing w:val="-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указывает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явление</w:t>
      </w:r>
      <w:r>
        <w:rPr>
          <w:spacing w:val="-1"/>
        </w:rPr>
        <w:t xml:space="preserve"> </w:t>
      </w:r>
      <w:r>
        <w:t>пара-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гиперкератоза.</w:t>
      </w:r>
    </w:p>
    <w:p w:rsidR="00A719E6" w:rsidRDefault="00A719E6" w:rsidP="00A719E6">
      <w:pPr>
        <w:pStyle w:val="a3"/>
        <w:ind w:right="434"/>
      </w:pPr>
      <w:r>
        <w:t xml:space="preserve">Осмотр языка начинают с определения состояния сосочков, </w:t>
      </w:r>
      <w:r>
        <w:lastRenderedPageBreak/>
        <w:t>особенно при</w:t>
      </w:r>
      <w:r>
        <w:rPr>
          <w:spacing w:val="1"/>
        </w:rPr>
        <w:t xml:space="preserve"> </w:t>
      </w:r>
      <w:r>
        <w:t>наличии жалоб на изменение чувствительности или</w:t>
      </w:r>
      <w:r>
        <w:rPr>
          <w:spacing w:val="1"/>
        </w:rPr>
        <w:t xml:space="preserve"> </w:t>
      </w:r>
      <w:r>
        <w:t>жжение и болезненность в</w:t>
      </w:r>
      <w:r>
        <w:rPr>
          <w:spacing w:val="1"/>
        </w:rPr>
        <w:t xml:space="preserve"> </w:t>
      </w:r>
      <w:r>
        <w:t>каких-либо участках. Может наблюдаться обложенность языка вследствие за-</w:t>
      </w:r>
      <w:r>
        <w:rPr>
          <w:spacing w:val="1"/>
        </w:rPr>
        <w:t xml:space="preserve"> </w:t>
      </w:r>
      <w:r>
        <w:t>медления отторжения наружных пластов эпителия. Такое явление может быть</w:t>
      </w:r>
      <w:r>
        <w:rPr>
          <w:spacing w:val="1"/>
        </w:rPr>
        <w:t xml:space="preserve"> </w:t>
      </w:r>
      <w:r>
        <w:t>следствием нарушения деятельности желудочно-кишечного тракта, а возможно,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патологических</w:t>
      </w:r>
      <w:r>
        <w:rPr>
          <w:spacing w:val="-3"/>
        </w:rPr>
        <w:t xml:space="preserve"> </w:t>
      </w:r>
      <w:r>
        <w:t>изменений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полости</w:t>
      </w:r>
      <w:r>
        <w:rPr>
          <w:spacing w:val="-4"/>
        </w:rPr>
        <w:t xml:space="preserve"> </w:t>
      </w:r>
      <w:r>
        <w:t>рта при кандидозе.</w:t>
      </w:r>
    </w:p>
    <w:p w:rsidR="00A719E6" w:rsidRDefault="00A719E6" w:rsidP="00A719E6">
      <w:pPr>
        <w:pStyle w:val="a3"/>
        <w:ind w:right="430"/>
      </w:pPr>
      <w:r>
        <w:t>Иногда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усиленная</w:t>
      </w:r>
      <w:r>
        <w:rPr>
          <w:spacing w:val="1"/>
        </w:rPr>
        <w:t xml:space="preserve"> </w:t>
      </w:r>
      <w:r>
        <w:t>десквамация</w:t>
      </w:r>
      <w:r>
        <w:rPr>
          <w:spacing w:val="1"/>
        </w:rPr>
        <w:t xml:space="preserve"> </w:t>
      </w:r>
      <w:r>
        <w:t>сосочков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каком-то</w:t>
      </w:r>
      <w:r>
        <w:rPr>
          <w:spacing w:val="1"/>
        </w:rPr>
        <w:t xml:space="preserve"> </w:t>
      </w:r>
      <w:r>
        <w:t>участке (чаще на кончике и боковой поверхности). Такое состояние может не</w:t>
      </w:r>
      <w:r>
        <w:rPr>
          <w:spacing w:val="1"/>
        </w:rPr>
        <w:t xml:space="preserve"> </w:t>
      </w:r>
      <w:r>
        <w:t>беспокоить больного, но могут возникать боли от раздражителей, особенно хи-</w:t>
      </w:r>
      <w:r>
        <w:rPr>
          <w:spacing w:val="1"/>
        </w:rPr>
        <w:t xml:space="preserve"> </w:t>
      </w:r>
      <w:r>
        <w:t>мических. При атрофии сосочков языка его поверхность становиться гладкой,</w:t>
      </w:r>
      <w:r>
        <w:rPr>
          <w:spacing w:val="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бы</w:t>
      </w:r>
      <w:r>
        <w:rPr>
          <w:spacing w:val="-2"/>
        </w:rPr>
        <w:t xml:space="preserve"> </w:t>
      </w:r>
      <w:r>
        <w:t>полированной,</w:t>
      </w:r>
      <w:r>
        <w:rPr>
          <w:spacing w:val="-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вследствие</w:t>
      </w:r>
      <w:r>
        <w:rPr>
          <w:spacing w:val="-2"/>
        </w:rPr>
        <w:t xml:space="preserve"> </w:t>
      </w:r>
      <w:r>
        <w:t>гипосаливации</w:t>
      </w:r>
      <w:r>
        <w:rPr>
          <w:spacing w:val="-2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приобретает</w:t>
      </w:r>
      <w:r>
        <w:rPr>
          <w:spacing w:val="-3"/>
        </w:rPr>
        <w:t xml:space="preserve"> </w:t>
      </w:r>
      <w:r>
        <w:t>клейкость.</w:t>
      </w:r>
    </w:p>
    <w:p w:rsidR="00A719E6" w:rsidRDefault="00A719E6" w:rsidP="00214D27">
      <w:pPr>
        <w:pStyle w:val="a3"/>
        <w:ind w:right="433"/>
      </w:pPr>
      <w:r>
        <w:t>Отдельные участки, а иногда и вся слизистая могут быть ярко-красной или</w:t>
      </w:r>
      <w:r>
        <w:rPr>
          <w:spacing w:val="1"/>
        </w:rPr>
        <w:t xml:space="preserve"> </w:t>
      </w:r>
      <w:r>
        <w:t>малиновой окраски. Такое состояние языка наблюдается при злокачественной</w:t>
      </w:r>
      <w:r>
        <w:rPr>
          <w:spacing w:val="1"/>
        </w:rPr>
        <w:t xml:space="preserve"> </w:t>
      </w:r>
      <w:r>
        <w:t>анемии</w:t>
      </w:r>
      <w:r>
        <w:rPr>
          <w:spacing w:val="9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носит</w:t>
      </w:r>
      <w:r>
        <w:rPr>
          <w:spacing w:val="11"/>
        </w:rPr>
        <w:t xml:space="preserve"> </w:t>
      </w:r>
      <w:r>
        <w:t>название</w:t>
      </w:r>
      <w:r>
        <w:rPr>
          <w:spacing w:val="9"/>
        </w:rPr>
        <w:t xml:space="preserve"> </w:t>
      </w:r>
      <w:r>
        <w:t>меллеровского</w:t>
      </w:r>
      <w:r>
        <w:rPr>
          <w:spacing w:val="12"/>
        </w:rPr>
        <w:t xml:space="preserve"> </w:t>
      </w:r>
      <w:r>
        <w:t>глоссита.</w:t>
      </w:r>
      <w:r>
        <w:rPr>
          <w:spacing w:val="8"/>
        </w:rPr>
        <w:t xml:space="preserve"> </w:t>
      </w:r>
      <w:r>
        <w:t>Может</w:t>
      </w:r>
      <w:r>
        <w:rPr>
          <w:spacing w:val="9"/>
        </w:rPr>
        <w:t xml:space="preserve"> </w:t>
      </w:r>
      <w:r>
        <w:t>отмечаться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 w:rsidR="00214D27">
        <w:t>гиперо</w:t>
      </w:r>
      <w:r>
        <w:t>трофия сосочков, которая</w:t>
      </w:r>
      <w:r>
        <w:rPr>
          <w:spacing w:val="1"/>
        </w:rPr>
        <w:t xml:space="preserve"> </w:t>
      </w:r>
      <w:r>
        <w:t>не причиняет беспокойства больному. Гипертрофия</w:t>
      </w:r>
      <w:r>
        <w:rPr>
          <w:spacing w:val="1"/>
        </w:rPr>
        <w:t xml:space="preserve"> </w:t>
      </w:r>
      <w:r>
        <w:t>сосочков</w:t>
      </w:r>
      <w:r>
        <w:rPr>
          <w:spacing w:val="-3"/>
        </w:rPr>
        <w:t xml:space="preserve"> </w:t>
      </w:r>
      <w:r>
        <w:t>языка часто сочетается с</w:t>
      </w:r>
      <w:r>
        <w:rPr>
          <w:spacing w:val="-1"/>
        </w:rPr>
        <w:t xml:space="preserve"> </w:t>
      </w:r>
      <w:r>
        <w:t>гиперацидным гастритом.</w:t>
      </w:r>
    </w:p>
    <w:p w:rsidR="00A719E6" w:rsidRDefault="00A719E6" w:rsidP="00A719E6">
      <w:pPr>
        <w:pStyle w:val="a3"/>
        <w:ind w:right="431"/>
      </w:pPr>
      <w:r>
        <w:t>При осмотре языка следует помнить, что у корня языка справа и слева</w:t>
      </w:r>
      <w:r>
        <w:rPr>
          <w:spacing w:val="1"/>
        </w:rPr>
        <w:t xml:space="preserve"> </w:t>
      </w:r>
      <w:r>
        <w:t>имеется лимфоидная ткань розового или синюшно-розового цвета. В этом же</w:t>
      </w:r>
      <w:r>
        <w:rPr>
          <w:spacing w:val="1"/>
        </w:rPr>
        <w:t xml:space="preserve"> </w:t>
      </w:r>
      <w:r>
        <w:t>месте иногда отчетливо виден рисунок вен вследствие варикозного их расши-</w:t>
      </w:r>
      <w:r>
        <w:rPr>
          <w:spacing w:val="1"/>
        </w:rPr>
        <w:t xml:space="preserve"> </w:t>
      </w:r>
      <w:r>
        <w:t>рения,</w:t>
      </w:r>
      <w:r>
        <w:rPr>
          <w:spacing w:val="-3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клинического проявления этот</w:t>
      </w:r>
      <w:r>
        <w:rPr>
          <w:spacing w:val="-2"/>
        </w:rPr>
        <w:t xml:space="preserve"> </w:t>
      </w:r>
      <w:r>
        <w:t>симптом не</w:t>
      </w:r>
      <w:r>
        <w:rPr>
          <w:spacing w:val="-1"/>
        </w:rPr>
        <w:t xml:space="preserve"> </w:t>
      </w:r>
      <w:r>
        <w:t>имеет.</w:t>
      </w:r>
    </w:p>
    <w:p w:rsidR="00A719E6" w:rsidRDefault="00A719E6" w:rsidP="00A719E6">
      <w:pPr>
        <w:pStyle w:val="a3"/>
        <w:ind w:right="431"/>
      </w:pPr>
      <w:r>
        <w:t>При осмотре языка обращают внимание на его размер, рельеф. При увели-</w:t>
      </w:r>
      <w:r>
        <w:rPr>
          <w:spacing w:val="1"/>
        </w:rPr>
        <w:t xml:space="preserve"> </w:t>
      </w:r>
      <w:r>
        <w:t>чении размера нужно определить время проявления этого симптома (врожден-</w:t>
      </w:r>
      <w:r>
        <w:rPr>
          <w:spacing w:val="1"/>
        </w:rPr>
        <w:t xml:space="preserve"> </w:t>
      </w:r>
      <w:r>
        <w:t>ный или приобретенный). Необходимо отличать макроглоссию от отека. Язык</w:t>
      </w:r>
      <w:r>
        <w:rPr>
          <w:spacing w:val="1"/>
        </w:rPr>
        <w:t xml:space="preserve"> </w:t>
      </w:r>
      <w:r>
        <w:t>может быть складчатым при наличии множества продольных складок, однако</w:t>
      </w:r>
      <w:r>
        <w:rPr>
          <w:spacing w:val="1"/>
        </w:rPr>
        <w:t xml:space="preserve"> </w:t>
      </w:r>
      <w:r>
        <w:t>больные могут об этом не знать, так как в большинстве случаев это их не бес-</w:t>
      </w:r>
      <w:r>
        <w:rPr>
          <w:spacing w:val="1"/>
        </w:rPr>
        <w:t xml:space="preserve"> </w:t>
      </w:r>
      <w:r>
        <w:t>покоит. Складчатость проявляется при расправлении языка. Больные принима-</w:t>
      </w:r>
      <w:r>
        <w:rPr>
          <w:spacing w:val="1"/>
        </w:rPr>
        <w:t xml:space="preserve"> </w:t>
      </w:r>
      <w:r>
        <w:t>ют их за трещины. Различие состоит в том, что при трещине целостность эпи-</w:t>
      </w:r>
      <w:r>
        <w:rPr>
          <w:spacing w:val="1"/>
        </w:rPr>
        <w:t xml:space="preserve"> </w:t>
      </w:r>
      <w:r>
        <w:t>телиального слоя</w:t>
      </w:r>
      <w:r>
        <w:rPr>
          <w:spacing w:val="-4"/>
        </w:rPr>
        <w:t xml:space="preserve"> </w:t>
      </w:r>
      <w:r>
        <w:t>нарушена,</w:t>
      </w:r>
      <w:r>
        <w:rPr>
          <w:spacing w:val="-2"/>
        </w:rPr>
        <w:t xml:space="preserve"> </w:t>
      </w:r>
      <w:r>
        <w:t>а при</w:t>
      </w:r>
      <w:r>
        <w:rPr>
          <w:spacing w:val="-1"/>
        </w:rPr>
        <w:t xml:space="preserve"> </w:t>
      </w:r>
      <w:r>
        <w:t>складке</w:t>
      </w:r>
      <w:r>
        <w:rPr>
          <w:spacing w:val="-1"/>
        </w:rPr>
        <w:t xml:space="preserve"> </w:t>
      </w:r>
      <w:r>
        <w:t>эпителий</w:t>
      </w:r>
      <w:r>
        <w:rPr>
          <w:spacing w:val="68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поврежден.</w:t>
      </w:r>
    </w:p>
    <w:p w:rsidR="00A719E6" w:rsidRDefault="00A719E6" w:rsidP="00A719E6">
      <w:pPr>
        <w:pStyle w:val="a3"/>
        <w:ind w:right="436"/>
      </w:pPr>
      <w:r>
        <w:t>При осмотре дна полости рта обращают внимание на слизистую оболочку.</w:t>
      </w:r>
      <w:r>
        <w:rPr>
          <w:spacing w:val="1"/>
        </w:rPr>
        <w:t xml:space="preserve"> </w:t>
      </w:r>
      <w:r>
        <w:t>Особенностью ее является податливость, наличие складок, уздечки языка и вы-</w:t>
      </w:r>
      <w:r>
        <w:rPr>
          <w:spacing w:val="1"/>
        </w:rPr>
        <w:t xml:space="preserve"> </w:t>
      </w:r>
      <w:r>
        <w:t>водных протоков</w:t>
      </w:r>
      <w:r>
        <w:rPr>
          <w:spacing w:val="-4"/>
        </w:rPr>
        <w:t xml:space="preserve"> </w:t>
      </w:r>
      <w:r>
        <w:t>подчелюстной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подъязычной</w:t>
      </w:r>
      <w:r>
        <w:rPr>
          <w:spacing w:val="-1"/>
        </w:rPr>
        <w:t xml:space="preserve"> </w:t>
      </w:r>
      <w:r>
        <w:t>слюнных желез.</w:t>
      </w:r>
    </w:p>
    <w:p w:rsidR="00A719E6" w:rsidRDefault="00A719E6" w:rsidP="00A719E6">
      <w:pPr>
        <w:pStyle w:val="a3"/>
        <w:ind w:right="429"/>
      </w:pPr>
      <w:r>
        <w:t>Слизистая оболочка твердого неба плотная. В переднем отделе хорошо</w:t>
      </w:r>
      <w:r>
        <w:rPr>
          <w:spacing w:val="1"/>
        </w:rPr>
        <w:t xml:space="preserve"> </w:t>
      </w:r>
      <w:r>
        <w:t>выражены поперечные кладки, могут быть видны точечные отверстия вывод-</w:t>
      </w:r>
      <w:r>
        <w:rPr>
          <w:spacing w:val="1"/>
        </w:rPr>
        <w:t xml:space="preserve"> </w:t>
      </w:r>
      <w:r>
        <w:t>ных протоков слюнных желез, а иногда и капельки скопившегося секрета. У</w:t>
      </w:r>
      <w:r>
        <w:rPr>
          <w:spacing w:val="1"/>
        </w:rPr>
        <w:t xml:space="preserve"> </w:t>
      </w:r>
      <w:r>
        <w:t>курильщиков</w:t>
      </w:r>
      <w:r>
        <w:rPr>
          <w:spacing w:val="-3"/>
        </w:rPr>
        <w:t xml:space="preserve"> </w:t>
      </w:r>
      <w:r>
        <w:t>слизистая</w:t>
      </w:r>
      <w:r>
        <w:rPr>
          <w:spacing w:val="-1"/>
        </w:rPr>
        <w:t xml:space="preserve"> </w:t>
      </w:r>
      <w:r>
        <w:t>оболочка</w:t>
      </w:r>
      <w:r>
        <w:rPr>
          <w:spacing w:val="-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приобретать</w:t>
      </w:r>
      <w:r>
        <w:rPr>
          <w:spacing w:val="-2"/>
        </w:rPr>
        <w:t xml:space="preserve"> </w:t>
      </w:r>
      <w:r>
        <w:t>матовый</w:t>
      </w:r>
      <w:r>
        <w:rPr>
          <w:spacing w:val="-4"/>
        </w:rPr>
        <w:t xml:space="preserve"> </w:t>
      </w:r>
      <w:r>
        <w:t>оттенок.</w:t>
      </w:r>
    </w:p>
    <w:p w:rsidR="00A719E6" w:rsidRDefault="00A719E6" w:rsidP="00A719E6">
      <w:pPr>
        <w:pStyle w:val="a3"/>
        <w:ind w:right="429" w:firstLine="636"/>
      </w:pPr>
      <w:r>
        <w:t>При наличии ороговения, которое проявляется участком серовато-белого</w:t>
      </w:r>
      <w:r>
        <w:rPr>
          <w:spacing w:val="1"/>
        </w:rPr>
        <w:t xml:space="preserve"> </w:t>
      </w:r>
      <w:r>
        <w:t>цвета, определяют их плотность, размер, спаянность с подлежащими тканями,</w:t>
      </w:r>
      <w:r>
        <w:rPr>
          <w:spacing w:val="1"/>
        </w:rPr>
        <w:t xml:space="preserve"> </w:t>
      </w:r>
      <w:r>
        <w:t xml:space="preserve">уровень возвышения очага над слизистой </w:t>
      </w:r>
      <w:r>
        <w:lastRenderedPageBreak/>
        <w:t>оболочкой, болезненность. Важность</w:t>
      </w:r>
      <w:r>
        <w:rPr>
          <w:spacing w:val="1"/>
        </w:rPr>
        <w:t xml:space="preserve"> </w:t>
      </w:r>
      <w:r>
        <w:t>выявления указанных признаков состоит в том, что иногда они служат основа-</w:t>
      </w:r>
      <w:r>
        <w:rPr>
          <w:spacing w:val="1"/>
        </w:rPr>
        <w:t xml:space="preserve"> </w:t>
      </w:r>
      <w:r>
        <w:t>нием для активного вмешательства, так как очаги гиперкератоза слизистой обо-</w:t>
      </w:r>
      <w:r>
        <w:rPr>
          <w:spacing w:val="-67"/>
        </w:rPr>
        <w:t xml:space="preserve"> </w:t>
      </w:r>
      <w:r>
        <w:t>лочки</w:t>
      </w:r>
      <w:r>
        <w:rPr>
          <w:spacing w:val="-1"/>
        </w:rPr>
        <w:t xml:space="preserve"> </w:t>
      </w:r>
      <w:r>
        <w:t>рта</w:t>
      </w:r>
      <w:r>
        <w:rPr>
          <w:spacing w:val="-3"/>
        </w:rPr>
        <w:t xml:space="preserve"> </w:t>
      </w:r>
      <w:r>
        <w:t>рассматриваются</w:t>
      </w:r>
      <w:r>
        <w:rPr>
          <w:spacing w:val="-1"/>
        </w:rPr>
        <w:t xml:space="preserve"> </w:t>
      </w:r>
      <w:r>
        <w:t>как предраковые состояния.</w:t>
      </w:r>
    </w:p>
    <w:p w:rsidR="00A719E6" w:rsidRDefault="00A719E6" w:rsidP="00A719E6">
      <w:pPr>
        <w:pStyle w:val="a3"/>
        <w:ind w:right="426"/>
      </w:pPr>
      <w:r>
        <w:t>При</w:t>
      </w:r>
      <w:r>
        <w:rPr>
          <w:spacing w:val="-16"/>
        </w:rPr>
        <w:t xml:space="preserve"> </w:t>
      </w:r>
      <w:r>
        <w:t>выявлении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слизистой</w:t>
      </w:r>
      <w:r>
        <w:rPr>
          <w:spacing w:val="-16"/>
        </w:rPr>
        <w:t xml:space="preserve"> </w:t>
      </w:r>
      <w:r>
        <w:t>оболочки</w:t>
      </w:r>
      <w:r>
        <w:rPr>
          <w:spacing w:val="-17"/>
        </w:rPr>
        <w:t xml:space="preserve"> </w:t>
      </w:r>
      <w:r>
        <w:t>рта</w:t>
      </w:r>
      <w:r>
        <w:rPr>
          <w:spacing w:val="-17"/>
        </w:rPr>
        <w:t xml:space="preserve"> </w:t>
      </w:r>
      <w:r>
        <w:t>каких-либо</w:t>
      </w:r>
      <w:r>
        <w:rPr>
          <w:spacing w:val="-15"/>
        </w:rPr>
        <w:t xml:space="preserve"> </w:t>
      </w:r>
      <w:r>
        <w:t>изменений</w:t>
      </w:r>
      <w:r>
        <w:rPr>
          <w:spacing w:val="-16"/>
        </w:rPr>
        <w:t xml:space="preserve"> </w:t>
      </w:r>
      <w:r>
        <w:t>(язва,</w:t>
      </w:r>
      <w:r>
        <w:rPr>
          <w:spacing w:val="-16"/>
        </w:rPr>
        <w:t xml:space="preserve"> </w:t>
      </w:r>
      <w:r>
        <w:t>эро-</w:t>
      </w:r>
      <w:r>
        <w:rPr>
          <w:spacing w:val="-68"/>
        </w:rPr>
        <w:t xml:space="preserve"> </w:t>
      </w:r>
      <w:r>
        <w:t>зия, гиперкератоз и др.) необходимо исключить или подтвердить возможность</w:t>
      </w:r>
      <w:r>
        <w:rPr>
          <w:spacing w:val="1"/>
        </w:rPr>
        <w:t xml:space="preserve"> </w:t>
      </w:r>
      <w:r>
        <w:t>действия травматического фактора. Это необходимо для постановки диагноза, а</w:t>
      </w:r>
      <w:r>
        <w:rPr>
          <w:spacing w:val="-67"/>
        </w:rPr>
        <w:t xml:space="preserve"> </w:t>
      </w:r>
      <w:r>
        <w:t>при выявлении причины – важно для проводимого лечения. Следует, однако,</w:t>
      </w:r>
      <w:r>
        <w:rPr>
          <w:spacing w:val="1"/>
        </w:rPr>
        <w:t xml:space="preserve"> </w:t>
      </w:r>
      <w:r>
        <w:rPr>
          <w:spacing w:val="-2"/>
        </w:rPr>
        <w:t>помнить,</w:t>
      </w:r>
      <w:r>
        <w:rPr>
          <w:spacing w:val="-16"/>
        </w:rPr>
        <w:t xml:space="preserve"> </w:t>
      </w:r>
      <w:r>
        <w:rPr>
          <w:spacing w:val="-2"/>
        </w:rPr>
        <w:t>что</w:t>
      </w:r>
      <w:r>
        <w:rPr>
          <w:spacing w:val="-14"/>
        </w:rPr>
        <w:t xml:space="preserve"> </w:t>
      </w:r>
      <w:r>
        <w:rPr>
          <w:spacing w:val="-2"/>
        </w:rPr>
        <w:t>выявление</w:t>
      </w:r>
      <w:r>
        <w:rPr>
          <w:spacing w:val="-15"/>
        </w:rPr>
        <w:t xml:space="preserve"> </w:t>
      </w:r>
      <w:r>
        <w:rPr>
          <w:spacing w:val="-2"/>
        </w:rPr>
        <w:t>травмирования</w:t>
      </w:r>
      <w:r>
        <w:rPr>
          <w:spacing w:val="-15"/>
        </w:rPr>
        <w:t xml:space="preserve"> </w:t>
      </w:r>
      <w:r>
        <w:rPr>
          <w:spacing w:val="-2"/>
        </w:rPr>
        <w:t>слизистой</w:t>
      </w:r>
      <w:r>
        <w:rPr>
          <w:spacing w:val="-14"/>
        </w:rPr>
        <w:t xml:space="preserve"> </w:t>
      </w:r>
      <w:r>
        <w:rPr>
          <w:spacing w:val="-2"/>
        </w:rPr>
        <w:t>оболочки</w:t>
      </w:r>
      <w:r>
        <w:rPr>
          <w:spacing w:val="-15"/>
        </w:rPr>
        <w:t xml:space="preserve"> </w:t>
      </w:r>
      <w:r>
        <w:rPr>
          <w:spacing w:val="-1"/>
        </w:rPr>
        <w:t>зубами</w:t>
      </w:r>
      <w:r>
        <w:rPr>
          <w:spacing w:val="-15"/>
        </w:rPr>
        <w:t xml:space="preserve"> </w:t>
      </w:r>
      <w:r>
        <w:rPr>
          <w:spacing w:val="-1"/>
        </w:rPr>
        <w:t>или</w:t>
      </w:r>
      <w:r>
        <w:rPr>
          <w:spacing w:val="-14"/>
        </w:rPr>
        <w:t xml:space="preserve"> </w:t>
      </w:r>
      <w:r>
        <w:rPr>
          <w:spacing w:val="-1"/>
        </w:rPr>
        <w:t>протезом</w:t>
      </w:r>
      <w:r>
        <w:rPr>
          <w:spacing w:val="-68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в состоянии физиологического положения нижней челюсти и языка,</w:t>
      </w:r>
      <w:r>
        <w:rPr>
          <w:spacing w:val="1"/>
        </w:rPr>
        <w:t xml:space="preserve"> </w:t>
      </w:r>
      <w:r>
        <w:t>т.е.</w:t>
      </w:r>
      <w:r>
        <w:rPr>
          <w:spacing w:val="-15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сомкнутых</w:t>
      </w:r>
      <w:r>
        <w:rPr>
          <w:spacing w:val="-13"/>
        </w:rPr>
        <w:t xml:space="preserve"> </w:t>
      </w:r>
      <w:r>
        <w:t>челюстях.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противном</w:t>
      </w:r>
      <w:r>
        <w:rPr>
          <w:spacing w:val="-15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открывании</w:t>
      </w:r>
      <w:r>
        <w:rPr>
          <w:spacing w:val="-14"/>
        </w:rPr>
        <w:t xml:space="preserve"> </w:t>
      </w:r>
      <w:r>
        <w:t>рта,</w:t>
      </w:r>
      <w:r>
        <w:rPr>
          <w:spacing w:val="-15"/>
        </w:rPr>
        <w:t xml:space="preserve"> </w:t>
      </w:r>
      <w:r>
        <w:t>особенно</w:t>
      </w:r>
      <w:r>
        <w:rPr>
          <w:spacing w:val="-68"/>
        </w:rPr>
        <w:t xml:space="preserve"> </w:t>
      </w:r>
      <w:r>
        <w:rPr>
          <w:spacing w:val="-2"/>
        </w:rPr>
        <w:t>полном,</w:t>
      </w:r>
      <w:r>
        <w:rPr>
          <w:spacing w:val="-14"/>
        </w:rPr>
        <w:t xml:space="preserve"> </w:t>
      </w:r>
      <w:r>
        <w:rPr>
          <w:spacing w:val="-2"/>
        </w:rPr>
        <w:t>происходит</w:t>
      </w:r>
      <w:r>
        <w:rPr>
          <w:spacing w:val="-15"/>
        </w:rPr>
        <w:t xml:space="preserve"> </w:t>
      </w:r>
      <w:r>
        <w:rPr>
          <w:spacing w:val="-2"/>
        </w:rPr>
        <w:t>значительное</w:t>
      </w:r>
      <w:r>
        <w:rPr>
          <w:spacing w:val="-13"/>
        </w:rPr>
        <w:t xml:space="preserve"> </w:t>
      </w:r>
      <w:r>
        <w:rPr>
          <w:spacing w:val="-2"/>
        </w:rPr>
        <w:t>смещение</w:t>
      </w:r>
      <w:r>
        <w:rPr>
          <w:spacing w:val="-13"/>
        </w:rPr>
        <w:t xml:space="preserve"> </w:t>
      </w:r>
      <w:r>
        <w:rPr>
          <w:spacing w:val="-2"/>
        </w:rPr>
        <w:t>тканей</w:t>
      </w:r>
      <w:r>
        <w:rPr>
          <w:spacing w:val="-12"/>
        </w:rPr>
        <w:t xml:space="preserve"> </w:t>
      </w:r>
      <w:r>
        <w:rPr>
          <w:spacing w:val="-1"/>
        </w:rPr>
        <w:t>щек,</w:t>
      </w:r>
      <w:r>
        <w:rPr>
          <w:spacing w:val="-14"/>
        </w:rPr>
        <w:t xml:space="preserve"> </w:t>
      </w:r>
      <w:r>
        <w:rPr>
          <w:spacing w:val="-1"/>
        </w:rPr>
        <w:t>языка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таком</w:t>
      </w:r>
      <w:r>
        <w:rPr>
          <w:spacing w:val="-13"/>
        </w:rPr>
        <w:t xml:space="preserve"> </w:t>
      </w:r>
      <w:r>
        <w:rPr>
          <w:spacing w:val="-1"/>
        </w:rPr>
        <w:t>положе-</w:t>
      </w:r>
      <w:r>
        <w:rPr>
          <w:spacing w:val="-67"/>
        </w:rPr>
        <w:t xml:space="preserve"> </w:t>
      </w:r>
      <w:r>
        <w:t>нии</w:t>
      </w:r>
      <w:r>
        <w:rPr>
          <w:spacing w:val="-16"/>
        </w:rPr>
        <w:t xml:space="preserve"> </w:t>
      </w:r>
      <w:r>
        <w:t>травмируемый</w:t>
      </w:r>
      <w:r>
        <w:rPr>
          <w:spacing w:val="-14"/>
        </w:rPr>
        <w:t xml:space="preserve"> </w:t>
      </w:r>
      <w:r>
        <w:t>участок</w:t>
      </w:r>
      <w:r>
        <w:rPr>
          <w:spacing w:val="-16"/>
        </w:rPr>
        <w:t xml:space="preserve"> </w:t>
      </w:r>
      <w:r>
        <w:t>может</w:t>
      </w:r>
      <w:r>
        <w:rPr>
          <w:spacing w:val="-17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соприкасаться</w:t>
      </w:r>
      <w:r>
        <w:rPr>
          <w:spacing w:val="-16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краем</w:t>
      </w:r>
      <w:r>
        <w:rPr>
          <w:spacing w:val="-17"/>
        </w:rPr>
        <w:t xml:space="preserve"> </w:t>
      </w:r>
      <w:r>
        <w:t>зуба</w:t>
      </w:r>
      <w:r>
        <w:rPr>
          <w:spacing w:val="-14"/>
        </w:rPr>
        <w:t xml:space="preserve"> </w:t>
      </w:r>
      <w:r>
        <w:t>или</w:t>
      </w:r>
      <w:r>
        <w:rPr>
          <w:spacing w:val="-16"/>
        </w:rPr>
        <w:t xml:space="preserve"> </w:t>
      </w:r>
      <w:r>
        <w:t>протеза,</w:t>
      </w:r>
      <w:r>
        <w:rPr>
          <w:spacing w:val="-17"/>
        </w:rPr>
        <w:t xml:space="preserve"> </w:t>
      </w:r>
      <w:r>
        <w:t>ко-</w:t>
      </w:r>
      <w:r>
        <w:rPr>
          <w:spacing w:val="-68"/>
        </w:rPr>
        <w:t xml:space="preserve"> </w:t>
      </w:r>
      <w:r>
        <w:t>торый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самом</w:t>
      </w:r>
      <w:r>
        <w:rPr>
          <w:spacing w:val="-14"/>
        </w:rPr>
        <w:t xml:space="preserve"> </w:t>
      </w:r>
      <w:r>
        <w:t>деле</w:t>
      </w:r>
      <w:r>
        <w:rPr>
          <w:spacing w:val="-11"/>
        </w:rPr>
        <w:t xml:space="preserve"> </w:t>
      </w:r>
      <w:r>
        <w:t>является</w:t>
      </w:r>
      <w:r>
        <w:rPr>
          <w:spacing w:val="-10"/>
        </w:rPr>
        <w:t xml:space="preserve"> </w:t>
      </w:r>
      <w:r>
        <w:t>причиной</w:t>
      </w:r>
      <w:r>
        <w:rPr>
          <w:spacing w:val="-13"/>
        </w:rPr>
        <w:t xml:space="preserve"> </w:t>
      </w:r>
      <w:r>
        <w:t>этих</w:t>
      </w:r>
      <w:r>
        <w:rPr>
          <w:spacing w:val="-12"/>
        </w:rPr>
        <w:t xml:space="preserve"> </w:t>
      </w:r>
      <w:r>
        <w:t>изменений.</w:t>
      </w:r>
    </w:p>
    <w:p w:rsidR="00A719E6" w:rsidRDefault="00A719E6" w:rsidP="00A719E6">
      <w:pPr>
        <w:pStyle w:val="a3"/>
        <w:ind w:right="430"/>
      </w:pPr>
      <w:r>
        <w:t>При</w:t>
      </w:r>
      <w:r>
        <w:rPr>
          <w:spacing w:val="10"/>
        </w:rPr>
        <w:t xml:space="preserve"> </w:t>
      </w:r>
      <w:r>
        <w:t>обследовании</w:t>
      </w:r>
      <w:r>
        <w:rPr>
          <w:spacing w:val="7"/>
        </w:rPr>
        <w:t xml:space="preserve"> </w:t>
      </w:r>
      <w:r>
        <w:t>полости</w:t>
      </w:r>
      <w:r>
        <w:rPr>
          <w:spacing w:val="9"/>
        </w:rPr>
        <w:t xml:space="preserve"> </w:t>
      </w:r>
      <w:r>
        <w:t>рта</w:t>
      </w:r>
      <w:r>
        <w:rPr>
          <w:spacing w:val="9"/>
        </w:rPr>
        <w:t xml:space="preserve"> </w:t>
      </w:r>
      <w:r>
        <w:t>необходимо</w:t>
      </w:r>
      <w:r>
        <w:rPr>
          <w:spacing w:val="10"/>
        </w:rPr>
        <w:t xml:space="preserve"> </w:t>
      </w:r>
      <w:r>
        <w:t>произвести</w:t>
      </w:r>
      <w:r>
        <w:rPr>
          <w:spacing w:val="10"/>
        </w:rPr>
        <w:t xml:space="preserve"> </w:t>
      </w:r>
      <w:r>
        <w:t>осмотр</w:t>
      </w:r>
      <w:r>
        <w:rPr>
          <w:spacing w:val="11"/>
        </w:rPr>
        <w:t xml:space="preserve"> </w:t>
      </w:r>
      <w:r>
        <w:t>всех</w:t>
      </w:r>
      <w:r>
        <w:rPr>
          <w:spacing w:val="20"/>
        </w:rPr>
        <w:t xml:space="preserve"> </w:t>
      </w:r>
      <w:r>
        <w:t>зубов,</w:t>
      </w:r>
      <w:r>
        <w:rPr>
          <w:spacing w:val="-67"/>
        </w:rPr>
        <w:t xml:space="preserve"> </w:t>
      </w:r>
      <w:r>
        <w:t>а не только того, который по мнению больного, является причиной боли или</w:t>
      </w:r>
      <w:r>
        <w:rPr>
          <w:spacing w:val="1"/>
        </w:rPr>
        <w:t xml:space="preserve"> </w:t>
      </w:r>
      <w:r>
        <w:t>неприятных ощущений. Нарушение этого правила может привести к тому, что</w:t>
      </w:r>
      <w:r>
        <w:rPr>
          <w:spacing w:val="1"/>
        </w:rPr>
        <w:t xml:space="preserve"> </w:t>
      </w:r>
      <w:r>
        <w:t>причина беспокойства больного в первое посещение может быть не обнаруже-</w:t>
      </w:r>
      <w:r>
        <w:rPr>
          <w:spacing w:val="1"/>
        </w:rPr>
        <w:t xml:space="preserve"> </w:t>
      </w:r>
      <w:r>
        <w:t>на, так как, говорилось об этом ранее, боль может иррадиировать. Кроме того,</w:t>
      </w:r>
      <w:r>
        <w:rPr>
          <w:spacing w:val="1"/>
        </w:rPr>
        <w:t xml:space="preserve"> </w:t>
      </w:r>
      <w:r>
        <w:t>осмотр всех зубов в первое посещение необходим</w:t>
      </w:r>
      <w:r>
        <w:rPr>
          <w:spacing w:val="1"/>
        </w:rPr>
        <w:t xml:space="preserve"> </w:t>
      </w:r>
      <w:r>
        <w:t>и для того, чтобы наметить</w:t>
      </w:r>
      <w:r>
        <w:rPr>
          <w:spacing w:val="1"/>
        </w:rPr>
        <w:t xml:space="preserve"> </w:t>
      </w:r>
      <w:r>
        <w:t>план лечения, завершающийся санацией полости рта. Санация является обяза-</w:t>
      </w:r>
      <w:r>
        <w:rPr>
          <w:spacing w:val="1"/>
        </w:rPr>
        <w:t xml:space="preserve"> </w:t>
      </w:r>
      <w:r>
        <w:t>тельным</w:t>
      </w:r>
      <w:r>
        <w:rPr>
          <w:spacing w:val="-1"/>
        </w:rPr>
        <w:t xml:space="preserve"> </w:t>
      </w:r>
      <w:r>
        <w:t>условием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обращении к</w:t>
      </w:r>
      <w:r>
        <w:rPr>
          <w:spacing w:val="-2"/>
        </w:rPr>
        <w:t xml:space="preserve"> </w:t>
      </w:r>
      <w:r>
        <w:t>стоматологу.</w:t>
      </w:r>
    </w:p>
    <w:p w:rsidR="00A719E6" w:rsidRDefault="00A719E6" w:rsidP="00A719E6">
      <w:pPr>
        <w:pStyle w:val="a3"/>
        <w:spacing w:before="67"/>
        <w:ind w:right="428"/>
      </w:pPr>
      <w:r>
        <w:rPr>
          <w:spacing w:val="-4"/>
        </w:rPr>
        <w:t xml:space="preserve">Важно, чтобы в процессе обследования </w:t>
      </w:r>
      <w:r>
        <w:rPr>
          <w:spacing w:val="-3"/>
        </w:rPr>
        <w:t>были обнаружены все изменения тка-</w:t>
      </w:r>
      <w:r>
        <w:rPr>
          <w:spacing w:val="-67"/>
        </w:rPr>
        <w:t xml:space="preserve"> </w:t>
      </w:r>
      <w:r>
        <w:t>ней зуба. С этой целью рекомендуется выбрать определенную систему осмотра.</w:t>
      </w:r>
      <w:r>
        <w:rPr>
          <w:spacing w:val="-67"/>
        </w:rPr>
        <w:t xml:space="preserve"> </w:t>
      </w:r>
      <w:r>
        <w:rPr>
          <w:spacing w:val="-1"/>
        </w:rPr>
        <w:t>Например,</w:t>
      </w:r>
      <w:r>
        <w:rPr>
          <w:spacing w:val="-13"/>
        </w:rPr>
        <w:t xml:space="preserve"> </w:t>
      </w:r>
      <w:r>
        <w:rPr>
          <w:spacing w:val="-1"/>
        </w:rPr>
        <w:t>осмотр</w:t>
      </w:r>
      <w:r>
        <w:rPr>
          <w:spacing w:val="-10"/>
        </w:rPr>
        <w:t xml:space="preserve"> </w:t>
      </w:r>
      <w:r>
        <w:rPr>
          <w:spacing w:val="-1"/>
        </w:rPr>
        <w:t>всегда</w:t>
      </w:r>
      <w:r>
        <w:rPr>
          <w:spacing w:val="-10"/>
        </w:rPr>
        <w:t xml:space="preserve"> </w:t>
      </w:r>
      <w:r>
        <w:rPr>
          <w:spacing w:val="-1"/>
        </w:rPr>
        <w:t>следует</w:t>
      </w:r>
      <w:r>
        <w:rPr>
          <w:spacing w:val="-10"/>
        </w:rPr>
        <w:t xml:space="preserve"> </w:t>
      </w:r>
      <w:r>
        <w:rPr>
          <w:spacing w:val="-1"/>
        </w:rPr>
        <w:t>производить</w:t>
      </w:r>
      <w:r>
        <w:rPr>
          <w:spacing w:val="-13"/>
        </w:rPr>
        <w:t xml:space="preserve"> </w:t>
      </w:r>
      <w:r>
        <w:t>справа</w:t>
      </w:r>
      <w:r>
        <w:rPr>
          <w:spacing w:val="-10"/>
        </w:rPr>
        <w:t xml:space="preserve"> </w:t>
      </w:r>
      <w:r>
        <w:t>налево,</w:t>
      </w:r>
      <w:r>
        <w:rPr>
          <w:spacing w:val="52"/>
        </w:rPr>
        <w:t xml:space="preserve"> </w:t>
      </w:r>
      <w:r>
        <w:t>начиная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моляров</w:t>
      </w:r>
      <w:r>
        <w:rPr>
          <w:spacing w:val="-67"/>
        </w:rPr>
        <w:t xml:space="preserve"> </w:t>
      </w:r>
      <w:r>
        <w:rPr>
          <w:spacing w:val="-6"/>
        </w:rPr>
        <w:t>нижней</w:t>
      </w:r>
      <w:r>
        <w:rPr>
          <w:spacing w:val="-14"/>
        </w:rPr>
        <w:t xml:space="preserve"> </w:t>
      </w:r>
      <w:r>
        <w:rPr>
          <w:spacing w:val="-6"/>
        </w:rPr>
        <w:t>челюсти,</w:t>
      </w:r>
      <w:r>
        <w:rPr>
          <w:spacing w:val="-13"/>
        </w:rPr>
        <w:t xml:space="preserve"> </w:t>
      </w:r>
      <w:r>
        <w:rPr>
          <w:spacing w:val="-6"/>
        </w:rPr>
        <w:t>а</w:t>
      </w:r>
      <w:r>
        <w:rPr>
          <w:spacing w:val="-13"/>
        </w:rPr>
        <w:t xml:space="preserve"> </w:t>
      </w:r>
      <w:r>
        <w:rPr>
          <w:spacing w:val="-5"/>
        </w:rPr>
        <w:t>затем</w:t>
      </w:r>
      <w:r>
        <w:rPr>
          <w:spacing w:val="-13"/>
        </w:rPr>
        <w:t xml:space="preserve"> </w:t>
      </w:r>
      <w:r>
        <w:rPr>
          <w:spacing w:val="-5"/>
        </w:rPr>
        <w:t>слева</w:t>
      </w:r>
      <w:r>
        <w:rPr>
          <w:spacing w:val="-13"/>
        </w:rPr>
        <w:t xml:space="preserve"> </w:t>
      </w:r>
      <w:r>
        <w:rPr>
          <w:spacing w:val="-5"/>
        </w:rPr>
        <w:t>направо</w:t>
      </w:r>
      <w:r>
        <w:rPr>
          <w:spacing w:val="-12"/>
        </w:rPr>
        <w:t xml:space="preserve"> </w:t>
      </w:r>
      <w:r>
        <w:rPr>
          <w:spacing w:val="-5"/>
        </w:rPr>
        <w:t>осматривать</w:t>
      </w:r>
      <w:r>
        <w:rPr>
          <w:spacing w:val="-12"/>
        </w:rPr>
        <w:t xml:space="preserve"> </w:t>
      </w:r>
      <w:r>
        <w:rPr>
          <w:spacing w:val="-5"/>
        </w:rPr>
        <w:t>зубы</w:t>
      </w:r>
      <w:r>
        <w:rPr>
          <w:spacing w:val="-12"/>
        </w:rPr>
        <w:t xml:space="preserve"> </w:t>
      </w:r>
      <w:r>
        <w:rPr>
          <w:spacing w:val="-5"/>
        </w:rPr>
        <w:t>верхней</w:t>
      </w:r>
      <w:r>
        <w:rPr>
          <w:spacing w:val="-14"/>
        </w:rPr>
        <w:t xml:space="preserve"> </w:t>
      </w:r>
      <w:r>
        <w:rPr>
          <w:spacing w:val="-5"/>
        </w:rPr>
        <w:t>челюсти.</w:t>
      </w:r>
    </w:p>
    <w:p w:rsidR="00A719E6" w:rsidRDefault="00A719E6" w:rsidP="00A719E6">
      <w:pPr>
        <w:pStyle w:val="a3"/>
        <w:spacing w:before="1"/>
        <w:ind w:right="441"/>
      </w:pPr>
      <w:r>
        <w:t>Осмотр зубов производят с помощью набора инструментов, наиболее ча-</w:t>
      </w:r>
      <w:r>
        <w:rPr>
          <w:spacing w:val="1"/>
        </w:rPr>
        <w:t xml:space="preserve"> </w:t>
      </w:r>
      <w:r>
        <w:t>сто</w:t>
      </w:r>
      <w:r>
        <w:rPr>
          <w:spacing w:val="-1"/>
        </w:rPr>
        <w:t xml:space="preserve"> </w:t>
      </w:r>
      <w:r>
        <w:t>используют</w:t>
      </w:r>
      <w:r>
        <w:rPr>
          <w:spacing w:val="-2"/>
        </w:rPr>
        <w:t xml:space="preserve"> </w:t>
      </w:r>
      <w:r>
        <w:t>стоматологическое</w:t>
      </w:r>
      <w:r>
        <w:rPr>
          <w:spacing w:val="-1"/>
        </w:rPr>
        <w:t xml:space="preserve"> </w:t>
      </w:r>
      <w:r>
        <w:t>зеркало</w:t>
      </w:r>
      <w:r>
        <w:rPr>
          <w:spacing w:val="-1"/>
        </w:rPr>
        <w:t xml:space="preserve"> </w:t>
      </w:r>
      <w:r>
        <w:t>и зонд (обязательно острый).</w:t>
      </w:r>
    </w:p>
    <w:p w:rsidR="00A719E6" w:rsidRDefault="00A719E6" w:rsidP="00A719E6">
      <w:pPr>
        <w:pStyle w:val="a3"/>
        <w:ind w:right="433"/>
      </w:pPr>
      <w:r>
        <w:t>Зеркало позволяет осмотреть плохо доступные участки и направить пучок</w:t>
      </w:r>
      <w:r>
        <w:rPr>
          <w:spacing w:val="1"/>
        </w:rPr>
        <w:t xml:space="preserve"> </w:t>
      </w:r>
      <w:r>
        <w:t>света в нужный участок, а зондом проверяют все углубления, пигментирован-</w:t>
      </w:r>
      <w:r>
        <w:rPr>
          <w:spacing w:val="1"/>
        </w:rPr>
        <w:t xml:space="preserve"> </w:t>
      </w:r>
      <w:r>
        <w:t>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целостность</w:t>
      </w:r>
      <w:r>
        <w:rPr>
          <w:spacing w:val="1"/>
        </w:rPr>
        <w:t xml:space="preserve"> </w:t>
      </w:r>
      <w:r>
        <w:t>эмали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нарушена,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зонд</w:t>
      </w:r>
      <w:r>
        <w:rPr>
          <w:spacing w:val="1"/>
        </w:rPr>
        <w:t xml:space="preserve"> </w:t>
      </w:r>
      <w:r>
        <w:t>свободно</w:t>
      </w:r>
      <w:r>
        <w:rPr>
          <w:spacing w:val="-67"/>
        </w:rPr>
        <w:t xml:space="preserve"> </w:t>
      </w:r>
      <w:r>
        <w:t>скользит по поверхности зуба, не задерживаясь в углублениях и складках эма-</w:t>
      </w:r>
      <w:r>
        <w:rPr>
          <w:spacing w:val="1"/>
        </w:rPr>
        <w:t xml:space="preserve"> </w:t>
      </w:r>
      <w:r>
        <w:t>ли. При наличии кариозной полости в зубе (незаметной для глаза) острый зонд</w:t>
      </w:r>
      <w:r>
        <w:rPr>
          <w:spacing w:val="1"/>
        </w:rPr>
        <w:t xml:space="preserve"> </w:t>
      </w:r>
      <w:r>
        <w:t>задерживается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ней.</w:t>
      </w:r>
    </w:p>
    <w:p w:rsidR="00A719E6" w:rsidRDefault="00A719E6" w:rsidP="00A719E6">
      <w:pPr>
        <w:pStyle w:val="a3"/>
        <w:ind w:right="437"/>
      </w:pPr>
      <w:r>
        <w:t>Особенно тщательно следует осматривать поверхности соприкосновения</w:t>
      </w:r>
      <w:r>
        <w:rPr>
          <w:spacing w:val="1"/>
        </w:rPr>
        <w:t xml:space="preserve"> </w:t>
      </w:r>
      <w:r>
        <w:t>зубов</w:t>
      </w:r>
      <w:r>
        <w:rPr>
          <w:spacing w:val="1"/>
        </w:rPr>
        <w:t xml:space="preserve"> </w:t>
      </w:r>
      <w:r>
        <w:t>(контактные),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обнаружить</w:t>
      </w:r>
      <w:r>
        <w:rPr>
          <w:spacing w:val="1"/>
        </w:rPr>
        <w:t xml:space="preserve"> </w:t>
      </w:r>
      <w:r>
        <w:t>имеющуюся</w:t>
      </w:r>
      <w:r>
        <w:rPr>
          <w:spacing w:val="1"/>
        </w:rPr>
        <w:t xml:space="preserve"> </w:t>
      </w:r>
      <w:r>
        <w:t>полость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неповре-</w:t>
      </w:r>
      <w:r>
        <w:rPr>
          <w:spacing w:val="1"/>
        </w:rPr>
        <w:t xml:space="preserve"> </w:t>
      </w:r>
      <w:r>
        <w:t>жденной жевательной поверхности бывает нелегко. Зондированием можно об-</w:t>
      </w:r>
      <w:r>
        <w:rPr>
          <w:spacing w:val="1"/>
        </w:rPr>
        <w:t xml:space="preserve"> </w:t>
      </w:r>
      <w:r>
        <w:t>наружить</w:t>
      </w:r>
      <w:r>
        <w:rPr>
          <w:spacing w:val="-2"/>
        </w:rPr>
        <w:t xml:space="preserve"> </w:t>
      </w:r>
      <w:r>
        <w:t>такую</w:t>
      </w:r>
      <w:r>
        <w:rPr>
          <w:spacing w:val="-1"/>
        </w:rPr>
        <w:t xml:space="preserve"> </w:t>
      </w:r>
      <w:r>
        <w:t>полость.</w:t>
      </w:r>
    </w:p>
    <w:p w:rsidR="00A719E6" w:rsidRDefault="00A719E6" w:rsidP="00A719E6">
      <w:pPr>
        <w:pStyle w:val="a3"/>
        <w:spacing w:before="1"/>
        <w:ind w:right="433"/>
      </w:pPr>
      <w:r>
        <w:lastRenderedPageBreak/>
        <w:t>В настоящее время находит применение методика просвечивания тканей</w:t>
      </w:r>
      <w:r>
        <w:rPr>
          <w:spacing w:val="1"/>
        </w:rPr>
        <w:t xml:space="preserve"> </w:t>
      </w:r>
      <w:r>
        <w:t xml:space="preserve">зуба путем подведения света по специальным световодам – </w:t>
      </w:r>
      <w:r>
        <w:rPr>
          <w:u w:val="single"/>
        </w:rPr>
        <w:t>люминисцентная</w:t>
      </w:r>
      <w:r>
        <w:rPr>
          <w:spacing w:val="1"/>
        </w:rPr>
        <w:t xml:space="preserve"> </w:t>
      </w:r>
      <w:r>
        <w:rPr>
          <w:u w:val="single"/>
        </w:rPr>
        <w:t>диагностика</w:t>
      </w:r>
      <w:r>
        <w:t>. Зондирование помогает определить наличие размягченного ден-</w:t>
      </w:r>
      <w:r>
        <w:rPr>
          <w:spacing w:val="1"/>
        </w:rPr>
        <w:t xml:space="preserve"> </w:t>
      </w:r>
      <w:r>
        <w:t>тина, глубину кариозной полости, сообщение с полостью зуба, расположение</w:t>
      </w:r>
      <w:r>
        <w:rPr>
          <w:spacing w:val="1"/>
        </w:rPr>
        <w:t xml:space="preserve"> </w:t>
      </w:r>
      <w:r>
        <w:t>устьев</w:t>
      </w:r>
      <w:r>
        <w:rPr>
          <w:spacing w:val="-2"/>
        </w:rPr>
        <w:t xml:space="preserve"> </w:t>
      </w:r>
      <w:r>
        <w:t>каналов,</w:t>
      </w:r>
      <w:r>
        <w:rPr>
          <w:spacing w:val="-2"/>
        </w:rPr>
        <w:t xml:space="preserve"> </w:t>
      </w:r>
      <w:r>
        <w:t>наличие в</w:t>
      </w:r>
      <w:r>
        <w:rPr>
          <w:spacing w:val="-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пульпы.</w:t>
      </w:r>
    </w:p>
    <w:p w:rsidR="00A719E6" w:rsidRDefault="00A719E6" w:rsidP="00A719E6">
      <w:pPr>
        <w:pStyle w:val="a3"/>
        <w:spacing w:before="1"/>
        <w:ind w:right="424"/>
      </w:pPr>
      <w:r>
        <w:rPr>
          <w:spacing w:val="-1"/>
        </w:rPr>
        <w:t>Цвет</w:t>
      </w:r>
      <w:r>
        <w:rPr>
          <w:spacing w:val="-15"/>
        </w:rPr>
        <w:t xml:space="preserve"> </w:t>
      </w:r>
      <w:r>
        <w:rPr>
          <w:spacing w:val="-1"/>
        </w:rPr>
        <w:t>зуба</w:t>
      </w:r>
      <w:r>
        <w:rPr>
          <w:spacing w:val="-13"/>
        </w:rPr>
        <w:t xml:space="preserve"> </w:t>
      </w:r>
      <w:r>
        <w:rPr>
          <w:spacing w:val="-1"/>
        </w:rPr>
        <w:t>может</w:t>
      </w:r>
      <w:r>
        <w:rPr>
          <w:spacing w:val="-16"/>
        </w:rPr>
        <w:t xml:space="preserve"> </w:t>
      </w:r>
      <w:r>
        <w:rPr>
          <w:spacing w:val="-1"/>
        </w:rPr>
        <w:t>иметь</w:t>
      </w:r>
      <w:r>
        <w:rPr>
          <w:spacing w:val="-15"/>
        </w:rPr>
        <w:t xml:space="preserve"> </w:t>
      </w:r>
      <w:r>
        <w:rPr>
          <w:spacing w:val="-1"/>
        </w:rPr>
        <w:t>значение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постановке</w:t>
      </w:r>
      <w:r>
        <w:rPr>
          <w:spacing w:val="-15"/>
        </w:rPr>
        <w:t xml:space="preserve"> </w:t>
      </w:r>
      <w:r>
        <w:t>диагноза.</w:t>
      </w:r>
      <w:r>
        <w:rPr>
          <w:spacing w:val="-17"/>
        </w:rPr>
        <w:t xml:space="preserve"> </w:t>
      </w:r>
      <w:r>
        <w:t>Зубы</w:t>
      </w:r>
      <w:r>
        <w:rPr>
          <w:spacing w:val="-14"/>
        </w:rPr>
        <w:t xml:space="preserve"> </w:t>
      </w:r>
      <w:r>
        <w:t>обычно</w:t>
      </w:r>
      <w:r>
        <w:rPr>
          <w:spacing w:val="-15"/>
        </w:rPr>
        <w:t xml:space="preserve"> </w:t>
      </w:r>
      <w:r>
        <w:t>белого</w:t>
      </w:r>
      <w:r>
        <w:rPr>
          <w:spacing w:val="-68"/>
        </w:rPr>
        <w:t xml:space="preserve"> </w:t>
      </w:r>
      <w:r>
        <w:rPr>
          <w:spacing w:val="-3"/>
        </w:rPr>
        <w:t>цвета</w:t>
      </w:r>
      <w:r>
        <w:rPr>
          <w:spacing w:val="-13"/>
        </w:rPr>
        <w:t xml:space="preserve"> </w:t>
      </w:r>
      <w:r>
        <w:rPr>
          <w:spacing w:val="-3"/>
        </w:rPr>
        <w:t>с</w:t>
      </w:r>
      <w:r>
        <w:rPr>
          <w:spacing w:val="-13"/>
        </w:rPr>
        <w:t xml:space="preserve"> </w:t>
      </w:r>
      <w:r>
        <w:rPr>
          <w:spacing w:val="-3"/>
        </w:rPr>
        <w:t>множеством</w:t>
      </w:r>
      <w:r>
        <w:rPr>
          <w:spacing w:val="-11"/>
        </w:rPr>
        <w:t xml:space="preserve"> </w:t>
      </w:r>
      <w:r>
        <w:rPr>
          <w:spacing w:val="-3"/>
        </w:rPr>
        <w:t>оттенков</w:t>
      </w:r>
      <w:r>
        <w:rPr>
          <w:spacing w:val="-14"/>
        </w:rPr>
        <w:t xml:space="preserve"> </w:t>
      </w:r>
      <w:r>
        <w:rPr>
          <w:spacing w:val="-3"/>
        </w:rPr>
        <w:t>(от</w:t>
      </w:r>
      <w:r>
        <w:rPr>
          <w:spacing w:val="-13"/>
        </w:rPr>
        <w:t xml:space="preserve"> </w:t>
      </w:r>
      <w:r>
        <w:rPr>
          <w:spacing w:val="-3"/>
        </w:rPr>
        <w:t>желтого</w:t>
      </w:r>
      <w:r>
        <w:rPr>
          <w:spacing w:val="-11"/>
        </w:rPr>
        <w:t xml:space="preserve"> </w:t>
      </w:r>
      <w:r>
        <w:rPr>
          <w:spacing w:val="-3"/>
        </w:rPr>
        <w:t>до</w:t>
      </w:r>
      <w:r>
        <w:rPr>
          <w:spacing w:val="-12"/>
        </w:rPr>
        <w:t xml:space="preserve"> </w:t>
      </w:r>
      <w:r>
        <w:rPr>
          <w:spacing w:val="-3"/>
        </w:rPr>
        <w:t>голубоватого).</w:t>
      </w:r>
      <w:r>
        <w:rPr>
          <w:spacing w:val="-12"/>
        </w:rPr>
        <w:t xml:space="preserve"> </w:t>
      </w:r>
      <w:r>
        <w:rPr>
          <w:spacing w:val="-2"/>
        </w:rPr>
        <w:t>Однако</w:t>
      </w:r>
      <w:r>
        <w:rPr>
          <w:spacing w:val="-12"/>
        </w:rPr>
        <w:t xml:space="preserve"> </w:t>
      </w:r>
      <w:r>
        <w:rPr>
          <w:spacing w:val="-2"/>
        </w:rPr>
        <w:t>независимо</w:t>
      </w:r>
      <w:r>
        <w:rPr>
          <w:spacing w:val="-12"/>
        </w:rPr>
        <w:t xml:space="preserve"> </w:t>
      </w:r>
      <w:r>
        <w:rPr>
          <w:spacing w:val="-2"/>
        </w:rPr>
        <w:t>от</w:t>
      </w:r>
      <w:r>
        <w:rPr>
          <w:spacing w:val="-68"/>
        </w:rPr>
        <w:t xml:space="preserve"> </w:t>
      </w:r>
      <w:r>
        <w:rPr>
          <w:spacing w:val="-1"/>
        </w:rPr>
        <w:t>оттенка</w:t>
      </w:r>
      <w:r>
        <w:rPr>
          <w:spacing w:val="-17"/>
        </w:rPr>
        <w:t xml:space="preserve"> </w:t>
      </w:r>
      <w:r>
        <w:rPr>
          <w:spacing w:val="-1"/>
        </w:rPr>
        <w:t>для</w:t>
      </w:r>
      <w:r>
        <w:rPr>
          <w:spacing w:val="-15"/>
        </w:rPr>
        <w:t xml:space="preserve"> </w:t>
      </w:r>
      <w:r>
        <w:rPr>
          <w:spacing w:val="-1"/>
        </w:rPr>
        <w:t>эмали</w:t>
      </w:r>
      <w:r>
        <w:rPr>
          <w:spacing w:val="-15"/>
        </w:rPr>
        <w:t xml:space="preserve"> </w:t>
      </w:r>
      <w:r>
        <w:rPr>
          <w:spacing w:val="-1"/>
        </w:rPr>
        <w:t>здоровых</w:t>
      </w:r>
      <w:r>
        <w:rPr>
          <w:spacing w:val="-16"/>
        </w:rPr>
        <w:t xml:space="preserve"> </w:t>
      </w:r>
      <w:r>
        <w:rPr>
          <w:spacing w:val="-1"/>
        </w:rPr>
        <w:t>зубов</w:t>
      </w:r>
      <w:r>
        <w:rPr>
          <w:spacing w:val="-15"/>
        </w:rPr>
        <w:t xml:space="preserve"> </w:t>
      </w:r>
      <w:r>
        <w:rPr>
          <w:spacing w:val="-1"/>
        </w:rPr>
        <w:t>характерна</w:t>
      </w:r>
      <w:r>
        <w:rPr>
          <w:spacing w:val="-16"/>
        </w:rPr>
        <w:t xml:space="preserve"> </w:t>
      </w:r>
      <w:r>
        <w:rPr>
          <w:spacing w:val="-1"/>
        </w:rPr>
        <w:t>особая</w:t>
      </w:r>
      <w:r>
        <w:rPr>
          <w:spacing w:val="-15"/>
        </w:rPr>
        <w:t xml:space="preserve"> </w:t>
      </w:r>
      <w:r>
        <w:rPr>
          <w:spacing w:val="-1"/>
        </w:rPr>
        <w:t>прозрачность</w:t>
      </w:r>
      <w:r>
        <w:rPr>
          <w:spacing w:val="-15"/>
        </w:rPr>
        <w:t xml:space="preserve"> </w:t>
      </w:r>
      <w:r>
        <w:rPr>
          <w:spacing w:val="-1"/>
        </w:rPr>
        <w:t>–</w:t>
      </w:r>
      <w:r>
        <w:rPr>
          <w:spacing w:val="-16"/>
        </w:rPr>
        <w:t xml:space="preserve"> </w:t>
      </w:r>
      <w:r>
        <w:rPr>
          <w:spacing w:val="-1"/>
        </w:rPr>
        <w:t>живой</w:t>
      </w:r>
      <w:r>
        <w:rPr>
          <w:spacing w:val="-15"/>
        </w:rPr>
        <w:t xml:space="preserve"> </w:t>
      </w:r>
      <w:r>
        <w:t>блеск</w:t>
      </w:r>
      <w:r>
        <w:rPr>
          <w:spacing w:val="-68"/>
        </w:rPr>
        <w:t xml:space="preserve"> </w:t>
      </w:r>
      <w:r>
        <w:rPr>
          <w:spacing w:val="-1"/>
        </w:rPr>
        <w:t>эмали.</w:t>
      </w:r>
      <w:r>
        <w:rPr>
          <w:spacing w:val="-7"/>
        </w:rPr>
        <w:t xml:space="preserve"> </w:t>
      </w:r>
      <w:r>
        <w:rPr>
          <w:spacing w:val="-1"/>
        </w:rPr>
        <w:t>При</w:t>
      </w:r>
      <w:r>
        <w:rPr>
          <w:spacing w:val="-4"/>
        </w:rPr>
        <w:t xml:space="preserve"> </w:t>
      </w:r>
      <w:r>
        <w:rPr>
          <w:spacing w:val="-1"/>
        </w:rPr>
        <w:t>ряде</w:t>
      </w:r>
      <w:r>
        <w:rPr>
          <w:spacing w:val="-6"/>
        </w:rPr>
        <w:t xml:space="preserve"> </w:t>
      </w:r>
      <w:r>
        <w:rPr>
          <w:spacing w:val="-1"/>
        </w:rPr>
        <w:t>состояний</w:t>
      </w:r>
      <w:r>
        <w:rPr>
          <w:spacing w:val="-5"/>
        </w:rPr>
        <w:t xml:space="preserve"> </w:t>
      </w:r>
      <w:r>
        <w:rPr>
          <w:spacing w:val="-1"/>
        </w:rPr>
        <w:t>эмаль</w:t>
      </w:r>
      <w:r>
        <w:rPr>
          <w:spacing w:val="-5"/>
        </w:rPr>
        <w:t xml:space="preserve"> </w:t>
      </w:r>
      <w:r>
        <w:rPr>
          <w:spacing w:val="-1"/>
        </w:rPr>
        <w:t>теряет</w:t>
      </w:r>
      <w:r>
        <w:rPr>
          <w:spacing w:val="-4"/>
        </w:rPr>
        <w:t xml:space="preserve"> </w:t>
      </w:r>
      <w:r>
        <w:rPr>
          <w:spacing w:val="-1"/>
        </w:rPr>
        <w:t>характерный</w:t>
      </w:r>
      <w:r>
        <w:rPr>
          <w:spacing w:val="-5"/>
        </w:rPr>
        <w:t xml:space="preserve"> </w:t>
      </w:r>
      <w:r>
        <w:rPr>
          <w:spacing w:val="-1"/>
        </w:rPr>
        <w:t>блеск,</w:t>
      </w:r>
      <w:r>
        <w:rPr>
          <w:spacing w:val="-4"/>
        </w:rPr>
        <w:t xml:space="preserve"> </w:t>
      </w:r>
      <w:r>
        <w:rPr>
          <w:spacing w:val="-1"/>
        </w:rPr>
        <w:t>становится</w:t>
      </w:r>
      <w:r>
        <w:rPr>
          <w:spacing w:val="-6"/>
        </w:rPr>
        <w:t xml:space="preserve"> </w:t>
      </w:r>
      <w:r>
        <w:t>тусклой.</w:t>
      </w:r>
      <w:r>
        <w:rPr>
          <w:spacing w:val="-68"/>
        </w:rPr>
        <w:t xml:space="preserve"> </w:t>
      </w:r>
      <w:r>
        <w:rPr>
          <w:spacing w:val="-5"/>
        </w:rPr>
        <w:t>Так,</w:t>
      </w:r>
      <w:r>
        <w:rPr>
          <w:spacing w:val="-12"/>
        </w:rPr>
        <w:t xml:space="preserve"> </w:t>
      </w:r>
      <w:r>
        <w:rPr>
          <w:spacing w:val="-5"/>
        </w:rPr>
        <w:t>началом</w:t>
      </w:r>
      <w:r>
        <w:rPr>
          <w:spacing w:val="-12"/>
        </w:rPr>
        <w:t xml:space="preserve"> </w:t>
      </w:r>
      <w:r>
        <w:rPr>
          <w:spacing w:val="-5"/>
        </w:rPr>
        <w:t>кариозного</w:t>
      </w:r>
      <w:r>
        <w:rPr>
          <w:spacing w:val="-10"/>
        </w:rPr>
        <w:t xml:space="preserve"> </w:t>
      </w:r>
      <w:r>
        <w:rPr>
          <w:spacing w:val="-4"/>
        </w:rPr>
        <w:t>процесса</w:t>
      </w:r>
      <w:r>
        <w:rPr>
          <w:spacing w:val="-11"/>
        </w:rPr>
        <w:t xml:space="preserve"> </w:t>
      </w:r>
      <w:r>
        <w:rPr>
          <w:spacing w:val="-4"/>
        </w:rPr>
        <w:t>является</w:t>
      </w:r>
      <w:r>
        <w:rPr>
          <w:spacing w:val="-11"/>
        </w:rPr>
        <w:t xml:space="preserve"> </w:t>
      </w:r>
      <w:r>
        <w:rPr>
          <w:spacing w:val="-4"/>
        </w:rPr>
        <w:t>изменение</w:t>
      </w:r>
      <w:r>
        <w:rPr>
          <w:spacing w:val="-9"/>
        </w:rPr>
        <w:t xml:space="preserve"> </w:t>
      </w:r>
      <w:r>
        <w:rPr>
          <w:spacing w:val="-4"/>
        </w:rPr>
        <w:t>цвета</w:t>
      </w:r>
      <w:r>
        <w:rPr>
          <w:spacing w:val="-9"/>
        </w:rPr>
        <w:t xml:space="preserve"> </w:t>
      </w:r>
      <w:r>
        <w:rPr>
          <w:spacing w:val="-4"/>
        </w:rPr>
        <w:t>эмали,</w:t>
      </w:r>
      <w:r>
        <w:rPr>
          <w:spacing w:val="-12"/>
        </w:rPr>
        <w:t xml:space="preserve"> </w:t>
      </w:r>
      <w:r>
        <w:rPr>
          <w:spacing w:val="-4"/>
        </w:rPr>
        <w:t>появление</w:t>
      </w:r>
      <w:r>
        <w:rPr>
          <w:spacing w:val="-9"/>
        </w:rPr>
        <w:t xml:space="preserve"> </w:t>
      </w:r>
      <w:r>
        <w:rPr>
          <w:spacing w:val="-4"/>
        </w:rPr>
        <w:t>вна-</w:t>
      </w:r>
      <w:r>
        <w:rPr>
          <w:spacing w:val="-67"/>
        </w:rPr>
        <w:t xml:space="preserve"> </w:t>
      </w:r>
      <w:r>
        <w:rPr>
          <w:spacing w:val="-6"/>
        </w:rPr>
        <w:t xml:space="preserve">чале помутнения, а затем белого кариозного </w:t>
      </w:r>
      <w:r>
        <w:rPr>
          <w:spacing w:val="-5"/>
        </w:rPr>
        <w:t>пятна. Депульпированные зубы теряют</w:t>
      </w:r>
      <w:r>
        <w:rPr>
          <w:spacing w:val="-68"/>
        </w:rPr>
        <w:t xml:space="preserve"> </w:t>
      </w:r>
      <w:r>
        <w:rPr>
          <w:spacing w:val="-2"/>
        </w:rPr>
        <w:t>обычный</w:t>
      </w:r>
      <w:r>
        <w:rPr>
          <w:spacing w:val="-14"/>
        </w:rPr>
        <w:t xml:space="preserve"> </w:t>
      </w:r>
      <w:r>
        <w:rPr>
          <w:spacing w:val="-2"/>
        </w:rPr>
        <w:t>блеск</w:t>
      </w:r>
      <w:r>
        <w:rPr>
          <w:spacing w:val="-15"/>
        </w:rPr>
        <w:t xml:space="preserve"> </w:t>
      </w:r>
      <w:r>
        <w:rPr>
          <w:spacing w:val="-2"/>
        </w:rPr>
        <w:t>эмали,</w:t>
      </w:r>
      <w:r>
        <w:rPr>
          <w:spacing w:val="-15"/>
        </w:rPr>
        <w:t xml:space="preserve"> </w:t>
      </w:r>
      <w:r>
        <w:rPr>
          <w:spacing w:val="-2"/>
        </w:rPr>
        <w:t>они</w:t>
      </w:r>
      <w:r>
        <w:rPr>
          <w:spacing w:val="-14"/>
        </w:rPr>
        <w:t xml:space="preserve"> </w:t>
      </w:r>
      <w:r>
        <w:rPr>
          <w:spacing w:val="-2"/>
        </w:rPr>
        <w:t>приобретают</w:t>
      </w:r>
      <w:r>
        <w:rPr>
          <w:spacing w:val="-13"/>
        </w:rPr>
        <w:t xml:space="preserve"> </w:t>
      </w:r>
      <w:r>
        <w:rPr>
          <w:spacing w:val="-2"/>
        </w:rPr>
        <w:t>сероватый</w:t>
      </w:r>
      <w:r>
        <w:rPr>
          <w:spacing w:val="-14"/>
        </w:rPr>
        <w:t xml:space="preserve"> </w:t>
      </w:r>
      <w:r>
        <w:rPr>
          <w:spacing w:val="-2"/>
        </w:rPr>
        <w:t>оттенок.</w:t>
      </w:r>
      <w:r>
        <w:rPr>
          <w:spacing w:val="46"/>
        </w:rPr>
        <w:t xml:space="preserve"> </w:t>
      </w:r>
      <w:r>
        <w:rPr>
          <w:spacing w:val="-2"/>
        </w:rPr>
        <w:t>Подобное</w:t>
      </w:r>
      <w:r>
        <w:rPr>
          <w:spacing w:val="-15"/>
        </w:rPr>
        <w:t xml:space="preserve"> </w:t>
      </w:r>
      <w:r>
        <w:rPr>
          <w:spacing w:val="-1"/>
        </w:rPr>
        <w:t>изменение</w:t>
      </w:r>
      <w:r>
        <w:rPr>
          <w:spacing w:val="-67"/>
        </w:rPr>
        <w:t xml:space="preserve"> </w:t>
      </w:r>
      <w:r>
        <w:t>цвета, а иногда и более интенсивное наблюдается в зубах, в которых наступил</w:t>
      </w:r>
      <w:r>
        <w:rPr>
          <w:spacing w:val="1"/>
        </w:rPr>
        <w:t xml:space="preserve"> </w:t>
      </w:r>
      <w:r>
        <w:rPr>
          <w:spacing w:val="-6"/>
        </w:rPr>
        <w:t>некроз</w:t>
      </w:r>
      <w:r>
        <w:rPr>
          <w:spacing w:val="-16"/>
        </w:rPr>
        <w:t xml:space="preserve"> </w:t>
      </w:r>
      <w:r>
        <w:rPr>
          <w:spacing w:val="-6"/>
        </w:rPr>
        <w:t>пульпы.</w:t>
      </w:r>
      <w:r>
        <w:rPr>
          <w:spacing w:val="-13"/>
        </w:rPr>
        <w:t xml:space="preserve"> </w:t>
      </w:r>
      <w:r>
        <w:rPr>
          <w:spacing w:val="-5"/>
        </w:rPr>
        <w:t>После</w:t>
      </w:r>
      <w:r>
        <w:rPr>
          <w:spacing w:val="-15"/>
        </w:rPr>
        <w:t xml:space="preserve"> </w:t>
      </w:r>
      <w:r>
        <w:rPr>
          <w:spacing w:val="-5"/>
        </w:rPr>
        <w:t>некроза</w:t>
      </w:r>
      <w:r>
        <w:rPr>
          <w:spacing w:val="-13"/>
        </w:rPr>
        <w:t xml:space="preserve"> </w:t>
      </w:r>
      <w:r>
        <w:rPr>
          <w:spacing w:val="-5"/>
        </w:rPr>
        <w:t>пульпы</w:t>
      </w:r>
      <w:r>
        <w:rPr>
          <w:spacing w:val="51"/>
        </w:rPr>
        <w:t xml:space="preserve"> </w:t>
      </w:r>
      <w:r>
        <w:rPr>
          <w:spacing w:val="-5"/>
        </w:rPr>
        <w:t>цвет</w:t>
      </w:r>
      <w:r>
        <w:rPr>
          <w:spacing w:val="-13"/>
        </w:rPr>
        <w:t xml:space="preserve"> </w:t>
      </w:r>
      <w:r>
        <w:rPr>
          <w:spacing w:val="-5"/>
        </w:rPr>
        <w:t>зуба</w:t>
      </w:r>
      <w:r>
        <w:rPr>
          <w:spacing w:val="-13"/>
        </w:rPr>
        <w:t xml:space="preserve"> </w:t>
      </w:r>
      <w:r>
        <w:rPr>
          <w:spacing w:val="-5"/>
        </w:rPr>
        <w:t>может</w:t>
      </w:r>
      <w:r>
        <w:rPr>
          <w:spacing w:val="-16"/>
        </w:rPr>
        <w:t xml:space="preserve"> </w:t>
      </w:r>
      <w:r>
        <w:rPr>
          <w:spacing w:val="-5"/>
        </w:rPr>
        <w:t>резко</w:t>
      </w:r>
      <w:r>
        <w:rPr>
          <w:spacing w:val="-9"/>
        </w:rPr>
        <w:t xml:space="preserve"> </w:t>
      </w:r>
      <w:r>
        <w:rPr>
          <w:spacing w:val="-5"/>
        </w:rPr>
        <w:t>измениться.</w:t>
      </w:r>
    </w:p>
    <w:p w:rsidR="00A719E6" w:rsidRDefault="00A719E6" w:rsidP="00A719E6">
      <w:pPr>
        <w:pStyle w:val="a3"/>
        <w:ind w:right="431"/>
      </w:pPr>
      <w:r>
        <w:t>Цвет зуба может и изменится и под воздействием внешних факторов: ку-</w:t>
      </w:r>
      <w:r>
        <w:rPr>
          <w:spacing w:val="1"/>
        </w:rPr>
        <w:t xml:space="preserve"> </w:t>
      </w:r>
      <w:r>
        <w:t>рение (темно-бурый цвет), металлических пломб (окрашивание зуба в темный</w:t>
      </w:r>
      <w:r>
        <w:rPr>
          <w:spacing w:val="1"/>
        </w:rPr>
        <w:t xml:space="preserve"> </w:t>
      </w:r>
      <w:r>
        <w:t>цвет),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обработкой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(оранжевый</w:t>
      </w:r>
      <w:r>
        <w:rPr>
          <w:spacing w:val="1"/>
        </w:rPr>
        <w:t xml:space="preserve"> </w:t>
      </w:r>
      <w:r>
        <w:t>цвет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резорцин-</w:t>
      </w:r>
      <w:r>
        <w:rPr>
          <w:spacing w:val="1"/>
        </w:rPr>
        <w:t xml:space="preserve"> </w:t>
      </w:r>
      <w:r>
        <w:t>формалинового метода).</w:t>
      </w:r>
    </w:p>
    <w:p w:rsidR="00A719E6" w:rsidRDefault="00A719E6" w:rsidP="00A719E6">
      <w:pPr>
        <w:pStyle w:val="a3"/>
        <w:ind w:right="423"/>
      </w:pPr>
      <w:r>
        <w:t>Обращают внимание на форму и величину зубов. Отклонение от обычной</w:t>
      </w:r>
      <w:r>
        <w:rPr>
          <w:spacing w:val="1"/>
        </w:rPr>
        <w:t xml:space="preserve"> </w:t>
      </w:r>
      <w:r>
        <w:rPr>
          <w:spacing w:val="-3"/>
        </w:rPr>
        <w:t>формы</w:t>
      </w:r>
      <w:r>
        <w:rPr>
          <w:spacing w:val="-14"/>
        </w:rPr>
        <w:t xml:space="preserve"> </w:t>
      </w:r>
      <w:r>
        <w:rPr>
          <w:spacing w:val="-3"/>
        </w:rPr>
        <w:t>связано</w:t>
      </w:r>
      <w:r>
        <w:rPr>
          <w:spacing w:val="-11"/>
        </w:rPr>
        <w:t xml:space="preserve"> </w:t>
      </w:r>
      <w:r>
        <w:rPr>
          <w:spacing w:val="-3"/>
        </w:rPr>
        <w:t>с</w:t>
      </w:r>
      <w:r>
        <w:rPr>
          <w:spacing w:val="-13"/>
        </w:rPr>
        <w:t xml:space="preserve"> </w:t>
      </w:r>
      <w:r>
        <w:rPr>
          <w:spacing w:val="-3"/>
        </w:rPr>
        <w:t>лечением</w:t>
      </w:r>
      <w:r>
        <w:rPr>
          <w:spacing w:val="-15"/>
        </w:rPr>
        <w:t xml:space="preserve"> </w:t>
      </w:r>
      <w:r>
        <w:rPr>
          <w:spacing w:val="-3"/>
        </w:rPr>
        <w:t>или</w:t>
      </w:r>
      <w:r>
        <w:rPr>
          <w:spacing w:val="-13"/>
        </w:rPr>
        <w:t xml:space="preserve"> </w:t>
      </w:r>
      <w:r>
        <w:rPr>
          <w:spacing w:val="-3"/>
        </w:rPr>
        <w:t>аномалией.</w:t>
      </w:r>
      <w:r>
        <w:rPr>
          <w:spacing w:val="-13"/>
        </w:rPr>
        <w:t xml:space="preserve"> </w:t>
      </w:r>
      <w:r>
        <w:rPr>
          <w:spacing w:val="-3"/>
        </w:rPr>
        <w:t>Известно,</w:t>
      </w:r>
      <w:r>
        <w:rPr>
          <w:spacing w:val="-13"/>
        </w:rPr>
        <w:t xml:space="preserve"> </w:t>
      </w:r>
      <w:r>
        <w:rPr>
          <w:spacing w:val="-3"/>
        </w:rPr>
        <w:t>что</w:t>
      </w:r>
      <w:r>
        <w:rPr>
          <w:spacing w:val="-13"/>
        </w:rPr>
        <w:t xml:space="preserve"> </w:t>
      </w:r>
      <w:r>
        <w:rPr>
          <w:spacing w:val="-3"/>
        </w:rPr>
        <w:t>некоторые</w:t>
      </w:r>
      <w:r>
        <w:rPr>
          <w:spacing w:val="-15"/>
        </w:rPr>
        <w:t xml:space="preserve"> </w:t>
      </w:r>
      <w:r>
        <w:rPr>
          <w:spacing w:val="-3"/>
        </w:rPr>
        <w:t>формы</w:t>
      </w:r>
      <w:r>
        <w:rPr>
          <w:spacing w:val="-14"/>
        </w:rPr>
        <w:t xml:space="preserve"> </w:t>
      </w:r>
      <w:r>
        <w:rPr>
          <w:spacing w:val="-3"/>
        </w:rPr>
        <w:t>анома-</w:t>
      </w:r>
      <w:r>
        <w:rPr>
          <w:spacing w:val="-67"/>
        </w:rPr>
        <w:t xml:space="preserve"> </w:t>
      </w:r>
      <w:r>
        <w:rPr>
          <w:spacing w:val="-6"/>
        </w:rPr>
        <w:t>лий</w:t>
      </w:r>
      <w:r>
        <w:rPr>
          <w:spacing w:val="-12"/>
        </w:rPr>
        <w:t xml:space="preserve"> </w:t>
      </w:r>
      <w:r>
        <w:rPr>
          <w:spacing w:val="-6"/>
        </w:rPr>
        <w:t>зубов</w:t>
      </w:r>
      <w:r>
        <w:rPr>
          <w:spacing w:val="-13"/>
        </w:rPr>
        <w:t xml:space="preserve"> </w:t>
      </w:r>
      <w:r>
        <w:rPr>
          <w:spacing w:val="-6"/>
        </w:rPr>
        <w:t>(зубы</w:t>
      </w:r>
      <w:r>
        <w:rPr>
          <w:spacing w:val="-12"/>
        </w:rPr>
        <w:t xml:space="preserve"> </w:t>
      </w:r>
      <w:r>
        <w:rPr>
          <w:spacing w:val="-6"/>
        </w:rPr>
        <w:t>Гетчинсона,</w:t>
      </w:r>
      <w:r>
        <w:rPr>
          <w:spacing w:val="-12"/>
        </w:rPr>
        <w:t xml:space="preserve"> </w:t>
      </w:r>
      <w:r>
        <w:rPr>
          <w:spacing w:val="-6"/>
        </w:rPr>
        <w:t>Фурнье)</w:t>
      </w:r>
      <w:r>
        <w:rPr>
          <w:spacing w:val="-12"/>
        </w:rPr>
        <w:t xml:space="preserve"> </w:t>
      </w:r>
      <w:r>
        <w:rPr>
          <w:spacing w:val="-6"/>
        </w:rPr>
        <w:t>характерны</w:t>
      </w:r>
      <w:r>
        <w:rPr>
          <w:spacing w:val="-14"/>
        </w:rPr>
        <w:t xml:space="preserve"> </w:t>
      </w:r>
      <w:r>
        <w:rPr>
          <w:spacing w:val="-5"/>
        </w:rPr>
        <w:t>для</w:t>
      </w:r>
      <w:r>
        <w:rPr>
          <w:spacing w:val="-12"/>
        </w:rPr>
        <w:t xml:space="preserve"> </w:t>
      </w:r>
      <w:r>
        <w:rPr>
          <w:spacing w:val="-5"/>
        </w:rPr>
        <w:t>определенных</w:t>
      </w:r>
      <w:r>
        <w:rPr>
          <w:spacing w:val="-14"/>
        </w:rPr>
        <w:t xml:space="preserve"> </w:t>
      </w:r>
      <w:r>
        <w:rPr>
          <w:spacing w:val="-5"/>
        </w:rPr>
        <w:t>заболеваний.</w:t>
      </w:r>
    </w:p>
    <w:p w:rsidR="00A719E6" w:rsidRDefault="00A719E6" w:rsidP="00A719E6">
      <w:pPr>
        <w:pStyle w:val="a3"/>
        <w:ind w:right="428"/>
      </w:pPr>
      <w:r>
        <w:t>Температурная диагностика – определение реакции зуба на температурные</w:t>
      </w:r>
      <w:r>
        <w:rPr>
          <w:spacing w:val="-67"/>
        </w:rPr>
        <w:t xml:space="preserve"> </w:t>
      </w:r>
      <w:r>
        <w:t>раздражители, один из самых старых физических методов исследования, кото-</w:t>
      </w:r>
      <w:r>
        <w:rPr>
          <w:spacing w:val="1"/>
        </w:rPr>
        <w:t xml:space="preserve"> </w:t>
      </w:r>
      <w:r>
        <w:t>рый применяют для выявления состояния пульпы зуба. Зубы обладают холодо-</w:t>
      </w:r>
      <w:r>
        <w:rPr>
          <w:spacing w:val="1"/>
        </w:rPr>
        <w:t xml:space="preserve"> </w:t>
      </w:r>
      <w:r>
        <w:t>вой и тепловой чувствительностью. Адекватная реакция – нагревание и охла-</w:t>
      </w:r>
      <w:r>
        <w:rPr>
          <w:spacing w:val="1"/>
        </w:rPr>
        <w:t xml:space="preserve"> </w:t>
      </w:r>
      <w:r>
        <w:t>ждение вызывают соответствующее ощущение – свидетельствует о нормальном</w:t>
      </w:r>
      <w:r>
        <w:rPr>
          <w:spacing w:val="-67"/>
        </w:rPr>
        <w:t xml:space="preserve"> </w:t>
      </w:r>
      <w:r>
        <w:t>состоянии пульпы. При ее воспалении происходит сужение индифферентной</w:t>
      </w:r>
      <w:r>
        <w:rPr>
          <w:spacing w:val="1"/>
        </w:rPr>
        <w:t xml:space="preserve"> </w:t>
      </w:r>
      <w:r>
        <w:t>зоны и уже при незначительных отклонениях от температуры тела (5-7 °С) воз-</w:t>
      </w:r>
      <w:r>
        <w:rPr>
          <w:spacing w:val="1"/>
        </w:rPr>
        <w:t xml:space="preserve"> </w:t>
      </w:r>
      <w:r>
        <w:t>никает</w:t>
      </w:r>
      <w:r>
        <w:rPr>
          <w:spacing w:val="-1"/>
        </w:rPr>
        <w:t xml:space="preserve"> </w:t>
      </w:r>
      <w:r>
        <w:t>продолжительная интенсивная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ноющая</w:t>
      </w:r>
      <w:r>
        <w:rPr>
          <w:spacing w:val="-3"/>
        </w:rPr>
        <w:t xml:space="preserve"> </w:t>
      </w:r>
      <w:r>
        <w:t>боль.</w:t>
      </w:r>
    </w:p>
    <w:p w:rsidR="00A719E6" w:rsidRDefault="00A719E6" w:rsidP="00A719E6">
      <w:pPr>
        <w:pStyle w:val="a3"/>
        <w:spacing w:before="67"/>
        <w:ind w:right="429"/>
      </w:pPr>
      <w:r>
        <w:t>Перкуссия – постукивание по зубу – применяется для определения состоя-</w:t>
      </w:r>
      <w:r>
        <w:rPr>
          <w:spacing w:val="1"/>
        </w:rPr>
        <w:t xml:space="preserve"> </w:t>
      </w:r>
      <w:r>
        <w:t>ния периодонта. Пинцетом или ручкой зонда постукивают по режущему краю</w:t>
      </w:r>
      <w:r>
        <w:rPr>
          <w:spacing w:val="1"/>
        </w:rPr>
        <w:t xml:space="preserve"> </w:t>
      </w:r>
      <w:r>
        <w:t>или жевательной поверхности зуба. Если в периодонте нет очага воспаления,</w:t>
      </w:r>
      <w:r>
        <w:rPr>
          <w:spacing w:val="1"/>
        </w:rPr>
        <w:t xml:space="preserve"> </w:t>
      </w:r>
      <w:r>
        <w:t>перкуссия безболезненна. При наличии воспалительного процесса в периодонте</w:t>
      </w:r>
      <w:r>
        <w:rPr>
          <w:spacing w:val="-67"/>
        </w:rPr>
        <w:t xml:space="preserve"> </w:t>
      </w:r>
      <w:r>
        <w:t>от ударов, которые не вызывают неприятных ощущений в здоровых зубах, воз-</w:t>
      </w:r>
      <w:r>
        <w:rPr>
          <w:spacing w:val="1"/>
        </w:rPr>
        <w:t xml:space="preserve"> </w:t>
      </w:r>
      <w:r>
        <w:t>никает болевое ощущение. При проведении перкуссии удары должны быть лег-</w:t>
      </w:r>
      <w:r>
        <w:rPr>
          <w:spacing w:val="-67"/>
        </w:rPr>
        <w:t xml:space="preserve"> </w:t>
      </w:r>
      <w:r>
        <w:t>кими и равномерными. Начинать перкуссию следует с заведомо здоровых зу-</w:t>
      </w:r>
      <w:r>
        <w:rPr>
          <w:spacing w:val="1"/>
        </w:rPr>
        <w:t xml:space="preserve"> </w:t>
      </w:r>
      <w:r>
        <w:t>бов, чтобы не причинить сильной боли и дать возможность больному сравнить</w:t>
      </w:r>
      <w:r>
        <w:rPr>
          <w:spacing w:val="1"/>
        </w:rPr>
        <w:t xml:space="preserve"> </w:t>
      </w:r>
      <w:r>
        <w:t>ощущение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здоровом и</w:t>
      </w:r>
      <w:r>
        <w:rPr>
          <w:spacing w:val="-3"/>
        </w:rPr>
        <w:t xml:space="preserve"> </w:t>
      </w:r>
      <w:r>
        <w:lastRenderedPageBreak/>
        <w:t>поврежденном</w:t>
      </w:r>
      <w:r>
        <w:rPr>
          <w:spacing w:val="-3"/>
        </w:rPr>
        <w:t xml:space="preserve"> </w:t>
      </w:r>
      <w:r>
        <w:t>зубе.</w:t>
      </w:r>
    </w:p>
    <w:p w:rsidR="00A719E6" w:rsidRDefault="00A719E6" w:rsidP="00A719E6">
      <w:pPr>
        <w:pStyle w:val="a3"/>
        <w:spacing w:before="2"/>
        <w:ind w:right="438"/>
      </w:pPr>
      <w:r>
        <w:t>Различают</w:t>
      </w:r>
      <w:r>
        <w:rPr>
          <w:spacing w:val="17"/>
        </w:rPr>
        <w:t xml:space="preserve"> </w:t>
      </w:r>
      <w:r>
        <w:t>вертикальную</w:t>
      </w:r>
      <w:r>
        <w:rPr>
          <w:spacing w:val="18"/>
        </w:rPr>
        <w:t xml:space="preserve"> </w:t>
      </w:r>
      <w:r>
        <w:t>перкуссию,</w:t>
      </w:r>
      <w:r>
        <w:rPr>
          <w:spacing w:val="18"/>
        </w:rPr>
        <w:t xml:space="preserve"> </w:t>
      </w:r>
      <w:r>
        <w:t>когда</w:t>
      </w:r>
      <w:r>
        <w:rPr>
          <w:spacing w:val="19"/>
        </w:rPr>
        <w:t xml:space="preserve"> </w:t>
      </w:r>
      <w:r>
        <w:t>направление</w:t>
      </w:r>
      <w:r>
        <w:rPr>
          <w:spacing w:val="19"/>
        </w:rPr>
        <w:t xml:space="preserve"> </w:t>
      </w:r>
      <w:r>
        <w:t>ударов</w:t>
      </w:r>
      <w:r>
        <w:rPr>
          <w:spacing w:val="18"/>
        </w:rPr>
        <w:t xml:space="preserve"> </w:t>
      </w:r>
      <w:r>
        <w:t>совпадает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осью</w:t>
      </w:r>
      <w:r>
        <w:rPr>
          <w:spacing w:val="-2"/>
        </w:rPr>
        <w:t xml:space="preserve"> </w:t>
      </w:r>
      <w:r>
        <w:t>зуба,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горизонтальную,</w:t>
      </w:r>
      <w:r>
        <w:rPr>
          <w:spacing w:val="-2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удары</w:t>
      </w:r>
      <w:r>
        <w:rPr>
          <w:spacing w:val="-3"/>
        </w:rPr>
        <w:t xml:space="preserve"> </w:t>
      </w:r>
      <w:r>
        <w:t>имеют</w:t>
      </w:r>
      <w:r>
        <w:rPr>
          <w:spacing w:val="-5"/>
        </w:rPr>
        <w:t xml:space="preserve"> </w:t>
      </w:r>
      <w:r>
        <w:t>боковое</w:t>
      </w:r>
      <w:r>
        <w:rPr>
          <w:spacing w:val="-4"/>
        </w:rPr>
        <w:t xml:space="preserve"> </w:t>
      </w:r>
      <w:r>
        <w:t>направление.</w:t>
      </w:r>
    </w:p>
    <w:p w:rsidR="00A719E6" w:rsidRDefault="00A719E6" w:rsidP="00A719E6">
      <w:pPr>
        <w:pStyle w:val="a3"/>
        <w:ind w:right="431"/>
      </w:pPr>
      <w:r>
        <w:t>Пальпация – ощупывание – применяется для определения припухлости,</w:t>
      </w:r>
      <w:r>
        <w:rPr>
          <w:spacing w:val="1"/>
        </w:rPr>
        <w:t xml:space="preserve"> </w:t>
      </w:r>
      <w:r>
        <w:t>опухоли, уплотнения, подвижности органов или тканей полости рта. Методика</w:t>
      </w:r>
      <w:r>
        <w:rPr>
          <w:spacing w:val="1"/>
        </w:rPr>
        <w:t xml:space="preserve"> </w:t>
      </w:r>
      <w:r>
        <w:t>пальпации зависит от локализации и размера очага поражения. В одном случае</w:t>
      </w:r>
      <w:r>
        <w:rPr>
          <w:spacing w:val="1"/>
        </w:rPr>
        <w:t xml:space="preserve"> </w:t>
      </w:r>
      <w:r>
        <w:t>ее</w:t>
      </w:r>
      <w:r>
        <w:rPr>
          <w:spacing w:val="15"/>
        </w:rPr>
        <w:t xml:space="preserve"> </w:t>
      </w:r>
      <w:r>
        <w:t>проводят</w:t>
      </w:r>
      <w:r>
        <w:rPr>
          <w:spacing w:val="13"/>
        </w:rPr>
        <w:t xml:space="preserve"> </w:t>
      </w:r>
      <w:r>
        <w:t>одним</w:t>
      </w:r>
      <w:r>
        <w:rPr>
          <w:spacing w:val="11"/>
        </w:rPr>
        <w:t xml:space="preserve"> </w:t>
      </w:r>
      <w:r>
        <w:t>указательным</w:t>
      </w:r>
      <w:r>
        <w:rPr>
          <w:spacing w:val="16"/>
        </w:rPr>
        <w:t xml:space="preserve"> </w:t>
      </w:r>
      <w:r>
        <w:t>пальцем,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других</w:t>
      </w:r>
      <w:r>
        <w:rPr>
          <w:spacing w:val="14"/>
        </w:rPr>
        <w:t xml:space="preserve"> </w:t>
      </w:r>
      <w:r>
        <w:t>слизистую</w:t>
      </w:r>
      <w:r>
        <w:rPr>
          <w:spacing w:val="15"/>
        </w:rPr>
        <w:t xml:space="preserve"> </w:t>
      </w:r>
      <w:r>
        <w:t>оболочку</w:t>
      </w:r>
      <w:r>
        <w:rPr>
          <w:spacing w:val="12"/>
        </w:rPr>
        <w:t xml:space="preserve"> </w:t>
      </w:r>
      <w:r>
        <w:t>берут</w:t>
      </w:r>
      <w:r>
        <w:rPr>
          <w:spacing w:val="-67"/>
        </w:rPr>
        <w:t xml:space="preserve"> </w:t>
      </w:r>
      <w:r>
        <w:t>в складку двумя пальцами, в третьих случаях (при пальпации тканей щеки) ее</w:t>
      </w:r>
      <w:r>
        <w:rPr>
          <w:spacing w:val="1"/>
        </w:rPr>
        <w:t xml:space="preserve"> </w:t>
      </w:r>
      <w:r>
        <w:t>производят указательными пальцами правой и левой руки, причем один палец</w:t>
      </w:r>
      <w:r>
        <w:rPr>
          <w:spacing w:val="1"/>
        </w:rPr>
        <w:t xml:space="preserve"> </w:t>
      </w:r>
      <w:r>
        <w:t>находится</w:t>
      </w:r>
      <w:r>
        <w:rPr>
          <w:spacing w:val="-1"/>
        </w:rPr>
        <w:t xml:space="preserve"> </w:t>
      </w:r>
      <w:r>
        <w:t>наружи,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другой – со стороны полости рта.</w:t>
      </w:r>
    </w:p>
    <w:p w:rsidR="00A719E6" w:rsidRDefault="00A719E6" w:rsidP="00A719E6">
      <w:pPr>
        <w:pStyle w:val="a3"/>
        <w:ind w:right="430"/>
      </w:pPr>
      <w:r>
        <w:t>Пальпацию рекомендуют начинать с неповрежденного участка слизистой</w:t>
      </w:r>
      <w:r>
        <w:rPr>
          <w:spacing w:val="1"/>
        </w:rPr>
        <w:t xml:space="preserve"> </w:t>
      </w:r>
      <w:r>
        <w:t>оболочки, постепенно приближаясь к очагу поражения. Таким образом, более</w:t>
      </w:r>
      <w:r>
        <w:rPr>
          <w:spacing w:val="1"/>
        </w:rPr>
        <w:t xml:space="preserve"> </w:t>
      </w:r>
      <w:r>
        <w:t>точно</w:t>
      </w:r>
      <w:r>
        <w:rPr>
          <w:spacing w:val="-4"/>
        </w:rPr>
        <w:t xml:space="preserve"> </w:t>
      </w:r>
      <w:r>
        <w:t>определяется</w:t>
      </w:r>
      <w:r>
        <w:rPr>
          <w:spacing w:val="-3"/>
        </w:rPr>
        <w:t xml:space="preserve"> </w:t>
      </w:r>
      <w:r>
        <w:t>граница болезненности,</w:t>
      </w:r>
      <w:r>
        <w:rPr>
          <w:spacing w:val="-1"/>
        </w:rPr>
        <w:t xml:space="preserve"> </w:t>
      </w:r>
      <w:r>
        <w:t>уплотнения.</w:t>
      </w:r>
    </w:p>
    <w:p w:rsidR="00A719E6" w:rsidRDefault="00A719E6" w:rsidP="00A719E6">
      <w:pPr>
        <w:pStyle w:val="a3"/>
        <w:spacing w:before="1"/>
        <w:ind w:right="430"/>
      </w:pPr>
      <w:r>
        <w:t>При ощупывании язв слизистой оболочки полости рта важное диагности-</w:t>
      </w:r>
      <w:r>
        <w:rPr>
          <w:spacing w:val="1"/>
        </w:rPr>
        <w:t xml:space="preserve"> </w:t>
      </w:r>
      <w:r>
        <w:t>ческое значение имеет определение плотности краев, их болезненности. Отсут-</w:t>
      </w:r>
      <w:r>
        <w:rPr>
          <w:spacing w:val="1"/>
        </w:rPr>
        <w:t xml:space="preserve"> </w:t>
      </w:r>
      <w:r>
        <w:t>ствие болезненности при пальпации язв с плотными краями должны вызвать</w:t>
      </w:r>
      <w:r>
        <w:rPr>
          <w:spacing w:val="1"/>
        </w:rPr>
        <w:t xml:space="preserve"> </w:t>
      </w:r>
      <w:r>
        <w:t>подозрения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озлокачествление</w:t>
      </w:r>
      <w:r>
        <w:rPr>
          <w:spacing w:val="-1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сифилитической</w:t>
      </w:r>
      <w:r>
        <w:rPr>
          <w:spacing w:val="-1"/>
        </w:rPr>
        <w:t xml:space="preserve"> </w:t>
      </w:r>
      <w:r>
        <w:t>язвы.</w:t>
      </w:r>
    </w:p>
    <w:p w:rsidR="00A719E6" w:rsidRDefault="00A719E6" w:rsidP="00A719E6">
      <w:pPr>
        <w:pStyle w:val="a3"/>
        <w:ind w:right="433"/>
      </w:pPr>
      <w:r>
        <w:t>Подвижность зубов определяется пинцетом путем</w:t>
      </w:r>
      <w:r>
        <w:rPr>
          <w:spacing w:val="1"/>
        </w:rPr>
        <w:t xml:space="preserve"> </w:t>
      </w:r>
      <w:r>
        <w:t>раскачивания. Зуб име-</w:t>
      </w:r>
      <w:r>
        <w:rPr>
          <w:spacing w:val="1"/>
        </w:rPr>
        <w:t xml:space="preserve"> </w:t>
      </w:r>
      <w:r>
        <w:t>ет физиологическую подвижность, которая в норме почти незаметна. Однако</w:t>
      </w:r>
      <w:r>
        <w:rPr>
          <w:spacing w:val="1"/>
        </w:rPr>
        <w:t xml:space="preserve"> </w:t>
      </w:r>
      <w:r>
        <w:t>при повреждении пародонта и наличии экссудата в нем возникает выраженная</w:t>
      </w:r>
      <w:r>
        <w:rPr>
          <w:spacing w:val="1"/>
        </w:rPr>
        <w:t xml:space="preserve"> </w:t>
      </w:r>
      <w:r>
        <w:t>подвижность</w:t>
      </w:r>
      <w:r>
        <w:rPr>
          <w:spacing w:val="-2"/>
        </w:rPr>
        <w:t xml:space="preserve"> </w:t>
      </w:r>
      <w:r>
        <w:t>зуба.</w:t>
      </w:r>
    </w:p>
    <w:p w:rsidR="00A719E6" w:rsidRDefault="00A719E6" w:rsidP="00A719E6">
      <w:pPr>
        <w:pStyle w:val="a3"/>
        <w:ind w:right="433"/>
      </w:pPr>
      <w:r>
        <w:t>Различают три степени подвижности: 1 степень – смещение в вестибуляр-</w:t>
      </w:r>
      <w:r>
        <w:rPr>
          <w:spacing w:val="1"/>
        </w:rPr>
        <w:t xml:space="preserve"> </w:t>
      </w:r>
      <w:r>
        <w:t>но-оральном направлении; 2 степень – смещение в вестибулярно-оральном и</w:t>
      </w:r>
      <w:r>
        <w:rPr>
          <w:spacing w:val="1"/>
        </w:rPr>
        <w:t xml:space="preserve"> </w:t>
      </w:r>
      <w:r>
        <w:t>боковом</w:t>
      </w:r>
      <w:r>
        <w:rPr>
          <w:spacing w:val="1"/>
        </w:rPr>
        <w:t xml:space="preserve"> </w:t>
      </w:r>
      <w:r>
        <w:t>направлении;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смещение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зуба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вертикальном</w:t>
      </w:r>
      <w:r>
        <w:rPr>
          <w:spacing w:val="1"/>
        </w:rPr>
        <w:t xml:space="preserve"> </w:t>
      </w:r>
      <w:r>
        <w:t>направлении).</w:t>
      </w:r>
    </w:p>
    <w:p w:rsidR="00A719E6" w:rsidRDefault="00A719E6" w:rsidP="00A719E6">
      <w:pPr>
        <w:pStyle w:val="a3"/>
        <w:spacing w:before="1"/>
        <w:ind w:right="438"/>
      </w:pPr>
      <w:r>
        <w:t>В настоящее время предположены объективные методы измерения вели-</w:t>
      </w:r>
      <w:r>
        <w:rPr>
          <w:spacing w:val="1"/>
        </w:rPr>
        <w:t xml:space="preserve"> </w:t>
      </w:r>
      <w:r>
        <w:t>чины</w:t>
      </w:r>
      <w:r>
        <w:rPr>
          <w:spacing w:val="-4"/>
        </w:rPr>
        <w:t xml:space="preserve"> </w:t>
      </w:r>
      <w:r>
        <w:t>отклонения</w:t>
      </w:r>
      <w:r>
        <w:rPr>
          <w:spacing w:val="-2"/>
        </w:rPr>
        <w:t xml:space="preserve"> </w:t>
      </w:r>
      <w:r>
        <w:t>зуба</w:t>
      </w:r>
      <w:r>
        <w:rPr>
          <w:spacing w:val="-1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оси,</w:t>
      </w:r>
      <w:r>
        <w:rPr>
          <w:spacing w:val="-2"/>
        </w:rPr>
        <w:t xml:space="preserve"> </w:t>
      </w:r>
      <w:r>
        <w:t>однако</w:t>
      </w:r>
      <w:r>
        <w:rPr>
          <w:spacing w:val="-3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пока</w:t>
      </w:r>
      <w:r>
        <w:rPr>
          <w:spacing w:val="-1"/>
        </w:rPr>
        <w:t xml:space="preserve"> </w:t>
      </w:r>
      <w:r>
        <w:t>еще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внедрены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практику.</w:t>
      </w:r>
    </w:p>
    <w:p w:rsidR="00A719E6" w:rsidRDefault="00A719E6" w:rsidP="00A719E6">
      <w:pPr>
        <w:pStyle w:val="a3"/>
        <w:spacing w:line="322" w:lineRule="exact"/>
        <w:ind w:left="1099" w:firstLine="0"/>
      </w:pPr>
      <w:r>
        <w:t>К</w:t>
      </w:r>
      <w:r>
        <w:rPr>
          <w:spacing w:val="-3"/>
        </w:rPr>
        <w:t xml:space="preserve"> </w:t>
      </w:r>
      <w:r>
        <w:t>дополнительным</w:t>
      </w:r>
      <w:r>
        <w:rPr>
          <w:spacing w:val="-3"/>
        </w:rPr>
        <w:t xml:space="preserve"> </w:t>
      </w:r>
      <w:r>
        <w:t>методам</w:t>
      </w:r>
      <w:r>
        <w:rPr>
          <w:spacing w:val="-3"/>
        </w:rPr>
        <w:t xml:space="preserve"> </w:t>
      </w:r>
      <w:r>
        <w:t>исследования</w:t>
      </w:r>
      <w:r>
        <w:rPr>
          <w:spacing w:val="-3"/>
        </w:rPr>
        <w:t xml:space="preserve"> </w:t>
      </w:r>
      <w:r>
        <w:t>относят:</w:t>
      </w:r>
    </w:p>
    <w:p w:rsidR="00A719E6" w:rsidRDefault="00A719E6" w:rsidP="00A719E6">
      <w:pPr>
        <w:pStyle w:val="a3"/>
        <w:ind w:right="433"/>
      </w:pPr>
      <w:r>
        <w:t>-Рентгенологическое исследование – ведущий метод повседневной стома-</w:t>
      </w:r>
      <w:r>
        <w:rPr>
          <w:spacing w:val="1"/>
        </w:rPr>
        <w:t xml:space="preserve"> </w:t>
      </w:r>
      <w:r>
        <w:t>тологической практики для диагностики заболеваний и оценки эффективности</w:t>
      </w:r>
      <w:r>
        <w:rPr>
          <w:spacing w:val="1"/>
        </w:rPr>
        <w:t xml:space="preserve"> </w:t>
      </w:r>
      <w:r>
        <w:t>проведенных лечебных мероприятий. Рентгенограммы, выполненные в дина-</w:t>
      </w:r>
      <w:r>
        <w:rPr>
          <w:spacing w:val="1"/>
        </w:rPr>
        <w:t xml:space="preserve"> </w:t>
      </w:r>
      <w:r>
        <w:t>мике,</w:t>
      </w:r>
      <w:r>
        <w:rPr>
          <w:spacing w:val="-2"/>
        </w:rPr>
        <w:t xml:space="preserve"> </w:t>
      </w:r>
      <w:r>
        <w:t>позволяют</w:t>
      </w:r>
      <w:r>
        <w:rPr>
          <w:spacing w:val="-2"/>
        </w:rPr>
        <w:t xml:space="preserve"> </w:t>
      </w:r>
      <w:r>
        <w:t>своевременно</w:t>
      </w:r>
      <w:r>
        <w:rPr>
          <w:spacing w:val="1"/>
        </w:rPr>
        <w:t xml:space="preserve"> </w:t>
      </w:r>
      <w:r>
        <w:t>выявить</w:t>
      </w:r>
      <w:r>
        <w:rPr>
          <w:spacing w:val="-4"/>
        </w:rPr>
        <w:t xml:space="preserve"> </w:t>
      </w:r>
      <w:r>
        <w:t>возможные</w:t>
      </w:r>
      <w:r>
        <w:rPr>
          <w:spacing w:val="-1"/>
        </w:rPr>
        <w:t xml:space="preserve"> </w:t>
      </w:r>
      <w:r>
        <w:t>осложнения.</w:t>
      </w:r>
    </w:p>
    <w:p w:rsidR="00A719E6" w:rsidRDefault="00A719E6" w:rsidP="00A719E6">
      <w:pPr>
        <w:pStyle w:val="a3"/>
        <w:ind w:right="435"/>
      </w:pPr>
      <w:r>
        <w:t>-Электроодонтодиагностика</w:t>
      </w:r>
      <w:r>
        <w:rPr>
          <w:spacing w:val="1"/>
        </w:rPr>
        <w:t xml:space="preserve"> </w:t>
      </w:r>
      <w:r>
        <w:t>(ЭОД)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состоянии пульпы и тканей, окружающих зуб. Основание для применения элек-</w:t>
      </w:r>
      <w:r>
        <w:rPr>
          <w:spacing w:val="-67"/>
        </w:rPr>
        <w:t xml:space="preserve"> </w:t>
      </w:r>
      <w:r>
        <w:t>трического тока - способность живой ткани приходить в возбужденное состоя-</w:t>
      </w:r>
      <w:r>
        <w:rPr>
          <w:spacing w:val="1"/>
        </w:rPr>
        <w:t xml:space="preserve"> </w:t>
      </w:r>
      <w:r>
        <w:t>ние под влиянием раздражителя (явление возбудимости). Минимальная сила</w:t>
      </w:r>
      <w:r>
        <w:rPr>
          <w:spacing w:val="1"/>
        </w:rPr>
        <w:t xml:space="preserve"> </w:t>
      </w:r>
      <w:r>
        <w:t>раздражения,</w:t>
      </w:r>
      <w:r>
        <w:rPr>
          <w:spacing w:val="49"/>
        </w:rPr>
        <w:t xml:space="preserve"> </w:t>
      </w:r>
      <w:r>
        <w:t>вызывающая</w:t>
      </w:r>
      <w:r>
        <w:rPr>
          <w:spacing w:val="50"/>
        </w:rPr>
        <w:t xml:space="preserve"> </w:t>
      </w:r>
      <w:r>
        <w:t>возбуждение,</w:t>
      </w:r>
      <w:r>
        <w:rPr>
          <w:spacing w:val="54"/>
        </w:rPr>
        <w:t xml:space="preserve"> </w:t>
      </w:r>
      <w:r>
        <w:t>-</w:t>
      </w:r>
      <w:r>
        <w:rPr>
          <w:spacing w:val="51"/>
        </w:rPr>
        <w:t xml:space="preserve"> </w:t>
      </w:r>
      <w:r>
        <w:t>пороговая.</w:t>
      </w:r>
      <w:r>
        <w:rPr>
          <w:spacing w:val="48"/>
        </w:rPr>
        <w:t xml:space="preserve"> </w:t>
      </w:r>
      <w:r>
        <w:t>При</w:t>
      </w:r>
      <w:r>
        <w:rPr>
          <w:spacing w:val="50"/>
        </w:rPr>
        <w:t xml:space="preserve"> </w:t>
      </w:r>
      <w:r>
        <w:t>патологии</w:t>
      </w:r>
      <w:r>
        <w:rPr>
          <w:spacing w:val="50"/>
        </w:rPr>
        <w:t xml:space="preserve"> </w:t>
      </w:r>
      <w:r>
        <w:t>пульпы</w:t>
      </w:r>
    </w:p>
    <w:p w:rsidR="00A719E6" w:rsidRDefault="00A719E6" w:rsidP="00A719E6">
      <w:pPr>
        <w:pStyle w:val="a3"/>
        <w:spacing w:before="67"/>
        <w:ind w:right="429" w:firstLine="0"/>
      </w:pPr>
      <w:r>
        <w:lastRenderedPageBreak/>
        <w:t>возбудимость ее меняется. Применение электрического тока для диагностики</w:t>
      </w:r>
      <w:r>
        <w:rPr>
          <w:spacing w:val="1"/>
        </w:rPr>
        <w:t xml:space="preserve"> </w:t>
      </w:r>
      <w:r>
        <w:t>распространено; его силу и продолжительность действия легко дозировать, ис-</w:t>
      </w:r>
      <w:r>
        <w:rPr>
          <w:spacing w:val="1"/>
        </w:rPr>
        <w:t xml:space="preserve"> </w:t>
      </w:r>
      <w:r>
        <w:t>пользовать ток можно неоднократно без повреждения тканей. Применяют мо-</w:t>
      </w:r>
      <w:r>
        <w:rPr>
          <w:spacing w:val="1"/>
        </w:rPr>
        <w:t xml:space="preserve"> </w:t>
      </w:r>
      <w:r>
        <w:t>нополярные или биполярные приборы. Напряжение следует повышать посте-</w:t>
      </w:r>
      <w:r>
        <w:rPr>
          <w:spacing w:val="1"/>
        </w:rPr>
        <w:t xml:space="preserve"> </w:t>
      </w:r>
      <w:r>
        <w:t>пенно,</w:t>
      </w:r>
      <w:r>
        <w:rPr>
          <w:spacing w:val="-2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ощущения пациентом</w:t>
      </w:r>
      <w:r>
        <w:rPr>
          <w:spacing w:val="-1"/>
        </w:rPr>
        <w:t xml:space="preserve"> </w:t>
      </w:r>
      <w:r>
        <w:t>легкого</w:t>
      </w:r>
      <w:r>
        <w:rPr>
          <w:spacing w:val="1"/>
        </w:rPr>
        <w:t xml:space="preserve"> </w:t>
      </w:r>
      <w:r>
        <w:t>зуда.</w:t>
      </w:r>
    </w:p>
    <w:p w:rsidR="00A719E6" w:rsidRDefault="00A719E6" w:rsidP="00A719E6">
      <w:pPr>
        <w:pStyle w:val="a3"/>
        <w:spacing w:before="1"/>
        <w:ind w:right="428"/>
      </w:pPr>
      <w:r>
        <w:t>Определены показатели порогового возбуждения пульпы в норме и при</w:t>
      </w:r>
      <w:r>
        <w:rPr>
          <w:spacing w:val="1"/>
        </w:rPr>
        <w:t xml:space="preserve"> </w:t>
      </w:r>
      <w:r>
        <w:t>патологических состояниях. Здоровые зубы реагируют на ток силой 2-6 мкА.</w:t>
      </w:r>
      <w:r>
        <w:rPr>
          <w:spacing w:val="1"/>
        </w:rPr>
        <w:t xml:space="preserve"> </w:t>
      </w:r>
      <w:r>
        <w:t>При воспалении пульпы ЭОД снижено до 20-40 мкА, при гибели пульпы - бо-</w:t>
      </w:r>
      <w:r>
        <w:rPr>
          <w:spacing w:val="1"/>
        </w:rPr>
        <w:t xml:space="preserve"> </w:t>
      </w:r>
      <w:r>
        <w:t>лее 100 мкА. Показатель ЭОД не характеризует степень распространенности</w:t>
      </w:r>
      <w:r>
        <w:rPr>
          <w:spacing w:val="1"/>
        </w:rPr>
        <w:t xml:space="preserve"> </w:t>
      </w:r>
      <w:r>
        <w:t>процесса. Чувствительность пульпы может быть снижена в зубах, функция ко-</w:t>
      </w:r>
      <w:r>
        <w:rPr>
          <w:spacing w:val="1"/>
        </w:rPr>
        <w:t xml:space="preserve"> </w:t>
      </w:r>
      <w:r>
        <w:t>торых ослаблена, а также в зубах, не имеющих антагонистов, стоящих вне дуги,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петрификации</w:t>
      </w:r>
      <w:r>
        <w:rPr>
          <w:spacing w:val="-3"/>
        </w:rPr>
        <w:t xml:space="preserve"> </w:t>
      </w:r>
      <w:r>
        <w:t>пульпы.</w:t>
      </w:r>
    </w:p>
    <w:p w:rsidR="00A719E6" w:rsidRDefault="00A719E6" w:rsidP="00A719E6">
      <w:pPr>
        <w:pStyle w:val="a3"/>
        <w:ind w:left="0" w:firstLine="0"/>
        <w:jc w:val="left"/>
        <w:rPr>
          <w:sz w:val="30"/>
        </w:rPr>
      </w:pPr>
    </w:p>
    <w:p w:rsidR="00A719E6" w:rsidRDefault="00A719E6" w:rsidP="003A2C6F">
      <w:pPr>
        <w:pStyle w:val="Heading1"/>
        <w:numPr>
          <w:ilvl w:val="1"/>
          <w:numId w:val="7"/>
        </w:numPr>
        <w:tabs>
          <w:tab w:val="left" w:pos="2800"/>
        </w:tabs>
        <w:spacing w:before="183"/>
        <w:ind w:left="1752" w:right="1084" w:firstLine="554"/>
        <w:jc w:val="left"/>
      </w:pPr>
      <w:bookmarkStart w:id="4" w:name="_bookmark13"/>
      <w:bookmarkEnd w:id="4"/>
      <w:r>
        <w:t>Индексы, применяемые при стоматологическом</w:t>
      </w:r>
      <w:r>
        <w:rPr>
          <w:spacing w:val="1"/>
        </w:rPr>
        <w:t xml:space="preserve"> </w:t>
      </w:r>
      <w:bookmarkStart w:id="5" w:name="_bookmark14"/>
      <w:bookmarkEnd w:id="5"/>
      <w:r>
        <w:t>обследовании. Методы изучения заболеваемости кариесом.</w:t>
      </w:r>
      <w:r>
        <w:rPr>
          <w:spacing w:val="1"/>
        </w:rPr>
        <w:t xml:space="preserve"> </w:t>
      </w:r>
      <w:bookmarkStart w:id="6" w:name="_bookmark15"/>
      <w:bookmarkEnd w:id="6"/>
      <w:r>
        <w:t>Освоение</w:t>
      </w:r>
      <w:r>
        <w:rPr>
          <w:spacing w:val="-1"/>
        </w:rPr>
        <w:t xml:space="preserve"> </w:t>
      </w:r>
      <w:r>
        <w:t>индексов</w:t>
      </w:r>
      <w:r>
        <w:rPr>
          <w:spacing w:val="-4"/>
        </w:rPr>
        <w:t xml:space="preserve"> </w:t>
      </w:r>
      <w:r>
        <w:t>КПУ,</w:t>
      </w:r>
      <w:r>
        <w:rPr>
          <w:spacing w:val="-1"/>
        </w:rPr>
        <w:t xml:space="preserve"> </w:t>
      </w:r>
      <w:r>
        <w:t>КПУ+ кп,</w:t>
      </w:r>
      <w:r>
        <w:rPr>
          <w:spacing w:val="-1"/>
        </w:rPr>
        <w:t xml:space="preserve"> </w:t>
      </w:r>
      <w:r>
        <w:t>кп</w:t>
      </w:r>
      <w:r>
        <w:rPr>
          <w:spacing w:val="-2"/>
        </w:rPr>
        <w:t xml:space="preserve"> </w:t>
      </w:r>
      <w:r>
        <w:t>зубов и</w:t>
      </w:r>
      <w:r>
        <w:rPr>
          <w:spacing w:val="-3"/>
        </w:rPr>
        <w:t xml:space="preserve"> </w:t>
      </w:r>
      <w:r>
        <w:t>поверхностей.</w:t>
      </w:r>
    </w:p>
    <w:p w:rsidR="00A719E6" w:rsidRDefault="00A719E6" w:rsidP="00A719E6">
      <w:pPr>
        <w:spacing w:line="321" w:lineRule="exact"/>
        <w:ind w:left="3423"/>
        <w:rPr>
          <w:b/>
          <w:sz w:val="28"/>
        </w:rPr>
      </w:pPr>
      <w:bookmarkStart w:id="7" w:name="_bookmark16"/>
      <w:bookmarkEnd w:id="7"/>
      <w:r>
        <w:rPr>
          <w:b/>
          <w:sz w:val="28"/>
        </w:rPr>
        <w:t>Международное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обозначение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зубов</w:t>
      </w:r>
    </w:p>
    <w:p w:rsidR="00A719E6" w:rsidRDefault="00A719E6" w:rsidP="00A719E6">
      <w:pPr>
        <w:pStyle w:val="a3"/>
        <w:spacing w:before="9"/>
        <w:ind w:left="0" w:firstLine="0"/>
        <w:jc w:val="left"/>
        <w:rPr>
          <w:b/>
          <w:sz w:val="27"/>
        </w:rPr>
      </w:pPr>
    </w:p>
    <w:p w:rsidR="00A719E6" w:rsidRDefault="00A719E6" w:rsidP="00A719E6">
      <w:pPr>
        <w:pStyle w:val="a3"/>
        <w:ind w:right="427"/>
      </w:pPr>
      <w:r>
        <w:rPr>
          <w:spacing w:val="-5"/>
        </w:rPr>
        <w:t>Внедрению</w:t>
      </w:r>
      <w:r>
        <w:rPr>
          <w:spacing w:val="-13"/>
        </w:rPr>
        <w:t xml:space="preserve"> </w:t>
      </w:r>
      <w:r>
        <w:rPr>
          <w:spacing w:val="-5"/>
        </w:rPr>
        <w:t>комплексной</w:t>
      </w:r>
      <w:r>
        <w:rPr>
          <w:spacing w:val="-11"/>
        </w:rPr>
        <w:t xml:space="preserve"> </w:t>
      </w:r>
      <w:r>
        <w:rPr>
          <w:spacing w:val="-5"/>
        </w:rPr>
        <w:t>системы</w:t>
      </w:r>
      <w:r>
        <w:rPr>
          <w:spacing w:val="-10"/>
        </w:rPr>
        <w:t xml:space="preserve"> </w:t>
      </w:r>
      <w:r>
        <w:rPr>
          <w:spacing w:val="-4"/>
        </w:rPr>
        <w:t>профилактики</w:t>
      </w:r>
      <w:r>
        <w:rPr>
          <w:spacing w:val="-11"/>
        </w:rPr>
        <w:t xml:space="preserve"> </w:t>
      </w:r>
      <w:r>
        <w:rPr>
          <w:spacing w:val="-4"/>
        </w:rPr>
        <w:t>должно</w:t>
      </w:r>
      <w:r>
        <w:rPr>
          <w:spacing w:val="-10"/>
        </w:rPr>
        <w:t xml:space="preserve"> </w:t>
      </w:r>
      <w:r>
        <w:rPr>
          <w:spacing w:val="-4"/>
        </w:rPr>
        <w:t>предшествовать</w:t>
      </w:r>
      <w:r>
        <w:rPr>
          <w:spacing w:val="-12"/>
        </w:rPr>
        <w:t xml:space="preserve"> </w:t>
      </w:r>
      <w:r>
        <w:rPr>
          <w:spacing w:val="-4"/>
        </w:rPr>
        <w:t>сто-</w:t>
      </w:r>
      <w:r>
        <w:rPr>
          <w:spacing w:val="-68"/>
        </w:rPr>
        <w:t xml:space="preserve"> </w:t>
      </w:r>
      <w:r>
        <w:rPr>
          <w:spacing w:val="-3"/>
        </w:rPr>
        <w:t xml:space="preserve">матологическое </w:t>
      </w:r>
      <w:r>
        <w:rPr>
          <w:spacing w:val="-2"/>
        </w:rPr>
        <w:t>обследование. Комплексное обследование проводится по единой</w:t>
      </w:r>
      <w:r>
        <w:rPr>
          <w:spacing w:val="-67"/>
        </w:rPr>
        <w:t xml:space="preserve"> </w:t>
      </w:r>
      <w:r>
        <w:rPr>
          <w:spacing w:val="-2"/>
        </w:rPr>
        <w:t>методике,</w:t>
      </w:r>
      <w:r>
        <w:rPr>
          <w:spacing w:val="-14"/>
        </w:rPr>
        <w:t xml:space="preserve"> </w:t>
      </w:r>
      <w:r>
        <w:rPr>
          <w:spacing w:val="-2"/>
        </w:rPr>
        <w:t>совместно</w:t>
      </w:r>
      <w:r>
        <w:rPr>
          <w:spacing w:val="-11"/>
        </w:rPr>
        <w:t xml:space="preserve"> </w:t>
      </w:r>
      <w:r>
        <w:rPr>
          <w:spacing w:val="-2"/>
        </w:rPr>
        <w:t>со</w:t>
      </w:r>
      <w:r>
        <w:rPr>
          <w:spacing w:val="-13"/>
        </w:rPr>
        <w:t xml:space="preserve"> </w:t>
      </w:r>
      <w:r>
        <w:rPr>
          <w:spacing w:val="-2"/>
        </w:rPr>
        <w:t>специалистами</w:t>
      </w:r>
      <w:r>
        <w:rPr>
          <w:spacing w:val="-12"/>
        </w:rPr>
        <w:t xml:space="preserve"> </w:t>
      </w:r>
      <w:r>
        <w:rPr>
          <w:spacing w:val="-2"/>
        </w:rPr>
        <w:t>других</w:t>
      </w:r>
      <w:r>
        <w:rPr>
          <w:spacing w:val="-13"/>
        </w:rPr>
        <w:t xml:space="preserve"> </w:t>
      </w:r>
      <w:r>
        <w:rPr>
          <w:spacing w:val="-2"/>
        </w:rPr>
        <w:t>профилей:</w:t>
      </w:r>
      <w:r>
        <w:rPr>
          <w:spacing w:val="-12"/>
        </w:rPr>
        <w:t xml:space="preserve"> </w:t>
      </w:r>
      <w:r>
        <w:rPr>
          <w:spacing w:val="-2"/>
        </w:rPr>
        <w:t>отоларингологами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пе-</w:t>
      </w:r>
      <w:r>
        <w:rPr>
          <w:spacing w:val="-67"/>
        </w:rPr>
        <w:t xml:space="preserve"> </w:t>
      </w:r>
      <w:r>
        <w:rPr>
          <w:spacing w:val="-2"/>
        </w:rPr>
        <w:t>диатрами.</w:t>
      </w:r>
      <w:r>
        <w:rPr>
          <w:spacing w:val="-11"/>
        </w:rPr>
        <w:t xml:space="preserve"> </w:t>
      </w:r>
      <w:r>
        <w:rPr>
          <w:spacing w:val="-2"/>
        </w:rPr>
        <w:t>Основным</w:t>
      </w:r>
      <w:r>
        <w:rPr>
          <w:spacing w:val="-11"/>
        </w:rPr>
        <w:t xml:space="preserve"> </w:t>
      </w:r>
      <w:r>
        <w:rPr>
          <w:spacing w:val="-2"/>
        </w:rPr>
        <w:t>регистрационным</w:t>
      </w:r>
      <w:r>
        <w:rPr>
          <w:spacing w:val="-11"/>
        </w:rPr>
        <w:t xml:space="preserve"> </w:t>
      </w:r>
      <w:r>
        <w:rPr>
          <w:spacing w:val="-2"/>
        </w:rPr>
        <w:t>документом,</w:t>
      </w:r>
      <w:r>
        <w:rPr>
          <w:spacing w:val="-11"/>
        </w:rPr>
        <w:t xml:space="preserve"> </w:t>
      </w:r>
      <w:r>
        <w:rPr>
          <w:spacing w:val="-2"/>
        </w:rPr>
        <w:t>заполняемым</w:t>
      </w:r>
      <w:r>
        <w:rPr>
          <w:spacing w:val="-11"/>
        </w:rPr>
        <w:t xml:space="preserve"> </w:t>
      </w:r>
      <w:r>
        <w:rPr>
          <w:spacing w:val="-2"/>
        </w:rPr>
        <w:t>в</w:t>
      </w:r>
      <w:r>
        <w:rPr>
          <w:spacing w:val="-11"/>
        </w:rPr>
        <w:t xml:space="preserve"> </w:t>
      </w:r>
      <w:r>
        <w:rPr>
          <w:spacing w:val="-2"/>
        </w:rPr>
        <w:t>ходе</w:t>
      </w:r>
      <w:r>
        <w:rPr>
          <w:spacing w:val="-10"/>
        </w:rPr>
        <w:t xml:space="preserve"> </w:t>
      </w:r>
      <w:r>
        <w:rPr>
          <w:spacing w:val="-2"/>
        </w:rPr>
        <w:t>первич-</w:t>
      </w:r>
      <w:r>
        <w:rPr>
          <w:spacing w:val="-68"/>
        </w:rPr>
        <w:t xml:space="preserve"> </w:t>
      </w:r>
      <w:r>
        <w:rPr>
          <w:spacing w:val="-2"/>
        </w:rPr>
        <w:t>ных</w:t>
      </w:r>
      <w:r>
        <w:rPr>
          <w:spacing w:val="-14"/>
        </w:rPr>
        <w:t xml:space="preserve"> </w:t>
      </w:r>
      <w:r>
        <w:rPr>
          <w:spacing w:val="-2"/>
        </w:rPr>
        <w:t>и</w:t>
      </w:r>
      <w:r>
        <w:rPr>
          <w:spacing w:val="-14"/>
        </w:rPr>
        <w:t xml:space="preserve"> </w:t>
      </w:r>
      <w:r>
        <w:rPr>
          <w:spacing w:val="-2"/>
        </w:rPr>
        <w:t>повторных</w:t>
      </w:r>
      <w:r>
        <w:rPr>
          <w:spacing w:val="-13"/>
        </w:rPr>
        <w:t xml:space="preserve"> </w:t>
      </w:r>
      <w:r>
        <w:rPr>
          <w:spacing w:val="-2"/>
        </w:rPr>
        <w:t>осмотров,</w:t>
      </w:r>
      <w:r>
        <w:rPr>
          <w:spacing w:val="-15"/>
        </w:rPr>
        <w:t xml:space="preserve"> </w:t>
      </w:r>
      <w:r>
        <w:rPr>
          <w:spacing w:val="-2"/>
        </w:rPr>
        <w:t>является</w:t>
      </w:r>
      <w:r>
        <w:rPr>
          <w:spacing w:val="-13"/>
        </w:rPr>
        <w:t xml:space="preserve"> </w:t>
      </w:r>
      <w:r>
        <w:rPr>
          <w:spacing w:val="-2"/>
        </w:rPr>
        <w:t>«Комбинированная</w:t>
      </w:r>
      <w:r>
        <w:rPr>
          <w:spacing w:val="-14"/>
        </w:rPr>
        <w:t xml:space="preserve"> </w:t>
      </w:r>
      <w:r>
        <w:rPr>
          <w:spacing w:val="-2"/>
        </w:rPr>
        <w:t>карта</w:t>
      </w:r>
      <w:r>
        <w:rPr>
          <w:spacing w:val="-14"/>
        </w:rPr>
        <w:t xml:space="preserve"> </w:t>
      </w:r>
      <w:r>
        <w:rPr>
          <w:spacing w:val="-1"/>
        </w:rPr>
        <w:t>ВОЗ»</w:t>
      </w:r>
      <w:r>
        <w:rPr>
          <w:spacing w:val="-15"/>
        </w:rPr>
        <w:t xml:space="preserve"> </w:t>
      </w:r>
      <w:r>
        <w:rPr>
          <w:spacing w:val="-1"/>
        </w:rPr>
        <w:t>для</w:t>
      </w:r>
      <w:r>
        <w:rPr>
          <w:spacing w:val="-15"/>
        </w:rPr>
        <w:t xml:space="preserve"> </w:t>
      </w:r>
      <w:r>
        <w:rPr>
          <w:spacing w:val="-1"/>
        </w:rPr>
        <w:t>стомато-</w:t>
      </w:r>
      <w:r>
        <w:rPr>
          <w:spacing w:val="-67"/>
        </w:rPr>
        <w:t xml:space="preserve"> </w:t>
      </w:r>
      <w:r>
        <w:rPr>
          <w:spacing w:val="-6"/>
        </w:rPr>
        <w:t>логического</w:t>
      </w:r>
      <w:r>
        <w:rPr>
          <w:spacing w:val="-14"/>
        </w:rPr>
        <w:t xml:space="preserve"> </w:t>
      </w:r>
      <w:r>
        <w:rPr>
          <w:spacing w:val="-6"/>
        </w:rPr>
        <w:t>исследования</w:t>
      </w:r>
      <w:r>
        <w:rPr>
          <w:spacing w:val="-13"/>
        </w:rPr>
        <w:t xml:space="preserve"> </w:t>
      </w:r>
      <w:r>
        <w:rPr>
          <w:spacing w:val="-6"/>
        </w:rPr>
        <w:t>и</w:t>
      </w:r>
      <w:r>
        <w:rPr>
          <w:spacing w:val="-14"/>
        </w:rPr>
        <w:t xml:space="preserve"> </w:t>
      </w:r>
      <w:r>
        <w:rPr>
          <w:spacing w:val="-6"/>
        </w:rPr>
        <w:t>определения</w:t>
      </w:r>
      <w:r>
        <w:rPr>
          <w:spacing w:val="-10"/>
        </w:rPr>
        <w:t xml:space="preserve"> </w:t>
      </w:r>
      <w:r>
        <w:rPr>
          <w:spacing w:val="-5"/>
        </w:rPr>
        <w:t>нуждаемости</w:t>
      </w:r>
      <w:r>
        <w:rPr>
          <w:spacing w:val="-12"/>
        </w:rPr>
        <w:t xml:space="preserve"> </w:t>
      </w:r>
      <w:r>
        <w:rPr>
          <w:spacing w:val="-5"/>
        </w:rPr>
        <w:t>в</w:t>
      </w:r>
      <w:r>
        <w:rPr>
          <w:spacing w:val="-11"/>
        </w:rPr>
        <w:t xml:space="preserve"> </w:t>
      </w:r>
      <w:r>
        <w:rPr>
          <w:spacing w:val="-5"/>
        </w:rPr>
        <w:t>лечении.</w:t>
      </w:r>
    </w:p>
    <w:p w:rsidR="00A719E6" w:rsidRDefault="00A719E6" w:rsidP="00A719E6">
      <w:pPr>
        <w:pStyle w:val="a3"/>
        <w:ind w:right="437"/>
      </w:pPr>
      <w:r>
        <w:t>Для учета степени пораженности зубов кариесом используется показатель</w:t>
      </w:r>
      <w:r>
        <w:rPr>
          <w:spacing w:val="1"/>
        </w:rPr>
        <w:t xml:space="preserve"> </w:t>
      </w:r>
      <w:r>
        <w:t>частоты или распространенность заболевания. Этот показатель определяет про-</w:t>
      </w:r>
      <w:r>
        <w:rPr>
          <w:spacing w:val="-67"/>
        </w:rPr>
        <w:t xml:space="preserve"> </w:t>
      </w:r>
      <w:r>
        <w:t>цент</w:t>
      </w:r>
      <w:r>
        <w:rPr>
          <w:spacing w:val="-6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данной</w:t>
      </w:r>
      <w:r>
        <w:rPr>
          <w:spacing w:val="-2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кариозными</w:t>
      </w:r>
      <w:r>
        <w:rPr>
          <w:spacing w:val="-1"/>
        </w:rPr>
        <w:t xml:space="preserve"> </w:t>
      </w:r>
      <w:r>
        <w:t>зубами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числу</w:t>
      </w:r>
      <w:r>
        <w:rPr>
          <w:spacing w:val="-7"/>
        </w:rPr>
        <w:t xml:space="preserve"> </w:t>
      </w:r>
      <w:r>
        <w:t>обследованных лиц.</w:t>
      </w:r>
    </w:p>
    <w:p w:rsidR="00A719E6" w:rsidRDefault="00A719E6" w:rsidP="00A719E6">
      <w:pPr>
        <w:pStyle w:val="a3"/>
        <w:spacing w:before="10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spacing w:line="322" w:lineRule="exact"/>
        <w:ind w:left="1099" w:firstLine="0"/>
      </w:pPr>
      <w:r>
        <w:t>Распространенность</w:t>
      </w:r>
      <w:r>
        <w:rPr>
          <w:spacing w:val="-5"/>
        </w:rPr>
        <w:t xml:space="preserve"> </w:t>
      </w:r>
      <w:r>
        <w:t>кариеса</w:t>
      </w:r>
      <w:r>
        <w:rPr>
          <w:spacing w:val="-1"/>
        </w:rPr>
        <w:t xml:space="preserve"> </w:t>
      </w:r>
      <w:r>
        <w:t>=</w:t>
      </w:r>
      <w:r>
        <w:rPr>
          <w:spacing w:val="68"/>
        </w:rPr>
        <w:t xml:space="preserve"> </w:t>
      </w:r>
      <w:r>
        <w:rPr>
          <w:u w:val="single"/>
        </w:rPr>
        <w:t>число</w:t>
      </w:r>
      <w:r>
        <w:rPr>
          <w:spacing w:val="-1"/>
          <w:u w:val="single"/>
        </w:rPr>
        <w:t xml:space="preserve"> </w:t>
      </w:r>
      <w:r>
        <w:rPr>
          <w:u w:val="single"/>
        </w:rPr>
        <w:t>лиц</w:t>
      </w:r>
      <w:r>
        <w:rPr>
          <w:spacing w:val="-4"/>
          <w:u w:val="single"/>
        </w:rPr>
        <w:t xml:space="preserve"> </w:t>
      </w:r>
      <w:r>
        <w:rPr>
          <w:u w:val="single"/>
        </w:rPr>
        <w:t>имеющих кариес</w:t>
      </w:r>
      <w:r>
        <w:rPr>
          <w:spacing w:val="-3"/>
          <w:u w:val="single"/>
        </w:rPr>
        <w:t xml:space="preserve"> </w:t>
      </w:r>
      <w:r>
        <w:rPr>
          <w:u w:val="single"/>
        </w:rPr>
        <w:t>х</w:t>
      </w:r>
      <w:r>
        <w:rPr>
          <w:spacing w:val="-1"/>
          <w:u w:val="single"/>
        </w:rPr>
        <w:t xml:space="preserve"> </w:t>
      </w:r>
      <w:r>
        <w:rPr>
          <w:u w:val="single"/>
        </w:rPr>
        <w:t>100%</w:t>
      </w:r>
    </w:p>
    <w:p w:rsidR="00A719E6" w:rsidRDefault="00A719E6" w:rsidP="00A719E6">
      <w:pPr>
        <w:pStyle w:val="a3"/>
        <w:ind w:left="5367" w:firstLine="0"/>
        <w:jc w:val="left"/>
      </w:pPr>
      <w:r>
        <w:t>число</w:t>
      </w:r>
      <w:r>
        <w:rPr>
          <w:spacing w:val="-2"/>
        </w:rPr>
        <w:t xml:space="preserve"> </w:t>
      </w:r>
      <w:r>
        <w:t>обследованных</w:t>
      </w:r>
      <w:r>
        <w:rPr>
          <w:spacing w:val="-1"/>
        </w:rPr>
        <w:t xml:space="preserve"> </w:t>
      </w:r>
      <w:r>
        <w:t>лиц</w:t>
      </w:r>
    </w:p>
    <w:p w:rsidR="00A719E6" w:rsidRDefault="00A719E6" w:rsidP="00A719E6">
      <w:pPr>
        <w:pStyle w:val="a3"/>
        <w:spacing w:before="2"/>
        <w:ind w:left="0" w:firstLine="0"/>
        <w:jc w:val="left"/>
      </w:pPr>
    </w:p>
    <w:p w:rsidR="00A719E6" w:rsidRDefault="00A719E6" w:rsidP="00A719E6">
      <w:pPr>
        <w:pStyle w:val="a3"/>
        <w:ind w:right="436"/>
      </w:pPr>
      <w:r>
        <w:t>Пример расчета:</w:t>
      </w:r>
      <w:r>
        <w:rPr>
          <w:spacing w:val="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исследовании 1200 человек у 990 в полости рта бы-</w:t>
      </w:r>
      <w:r>
        <w:rPr>
          <w:spacing w:val="1"/>
        </w:rPr>
        <w:t xml:space="preserve"> </w:t>
      </w:r>
      <w:r>
        <w:t>ли кариозные зубы. Распространенность кариеса среди обследованного контин-</w:t>
      </w:r>
      <w:r>
        <w:rPr>
          <w:spacing w:val="-67"/>
        </w:rPr>
        <w:t xml:space="preserve"> </w:t>
      </w:r>
      <w:r>
        <w:t>гента</w:t>
      </w:r>
      <w:r>
        <w:rPr>
          <w:spacing w:val="-1"/>
        </w:rPr>
        <w:t xml:space="preserve"> </w:t>
      </w:r>
      <w:r>
        <w:t>составляет:</w:t>
      </w:r>
    </w:p>
    <w:p w:rsidR="00A719E6" w:rsidRDefault="00A719E6" w:rsidP="00A719E6">
      <w:pPr>
        <w:pStyle w:val="a3"/>
        <w:spacing w:line="321" w:lineRule="exact"/>
        <w:ind w:left="1099" w:firstLine="0"/>
      </w:pPr>
      <w:r>
        <w:t>990</w:t>
      </w:r>
      <w:r>
        <w:rPr>
          <w:spacing w:val="-1"/>
        </w:rPr>
        <w:t xml:space="preserve"> </w:t>
      </w:r>
      <w:r>
        <w:t>х</w:t>
      </w:r>
      <w:r>
        <w:rPr>
          <w:spacing w:val="-4"/>
        </w:rPr>
        <w:t xml:space="preserve"> </w:t>
      </w:r>
      <w:r>
        <w:t>100%:1200 =</w:t>
      </w:r>
      <w:r>
        <w:rPr>
          <w:spacing w:val="-5"/>
        </w:rPr>
        <w:t xml:space="preserve"> </w:t>
      </w:r>
      <w:r>
        <w:t>82,5%.</w:t>
      </w:r>
    </w:p>
    <w:p w:rsidR="00A719E6" w:rsidRDefault="00A719E6" w:rsidP="00A719E6">
      <w:pPr>
        <w:pStyle w:val="a3"/>
        <w:spacing w:before="10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spacing w:before="1"/>
        <w:ind w:right="435"/>
      </w:pPr>
      <w:r>
        <w:t>Для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пораженности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кариесом</w:t>
      </w:r>
      <w:r>
        <w:rPr>
          <w:spacing w:val="1"/>
        </w:rPr>
        <w:t xml:space="preserve"> </w:t>
      </w:r>
      <w:r>
        <w:t>разработан второй</w:t>
      </w:r>
      <w:r>
        <w:rPr>
          <w:spacing w:val="1"/>
        </w:rPr>
        <w:t xml:space="preserve"> </w:t>
      </w:r>
      <w:r>
        <w:t>показатель – индекс</w:t>
      </w:r>
      <w:r>
        <w:rPr>
          <w:spacing w:val="1"/>
        </w:rPr>
        <w:t xml:space="preserve"> </w:t>
      </w:r>
      <w:r>
        <w:t xml:space="preserve">интенсивности </w:t>
      </w:r>
      <w:r>
        <w:lastRenderedPageBreak/>
        <w:t>кариозного процесса,</w:t>
      </w:r>
      <w:r>
        <w:rPr>
          <w:spacing w:val="1"/>
        </w:rPr>
        <w:t xml:space="preserve"> </w:t>
      </w:r>
      <w:r>
        <w:t>который</w:t>
      </w:r>
      <w:r>
        <w:rPr>
          <w:spacing w:val="36"/>
        </w:rPr>
        <w:t xml:space="preserve"> </w:t>
      </w:r>
      <w:r>
        <w:t>представляет</w:t>
      </w:r>
      <w:r>
        <w:rPr>
          <w:spacing w:val="39"/>
        </w:rPr>
        <w:t xml:space="preserve"> </w:t>
      </w:r>
      <w:r>
        <w:t>собой</w:t>
      </w:r>
      <w:r>
        <w:rPr>
          <w:spacing w:val="40"/>
        </w:rPr>
        <w:t xml:space="preserve"> </w:t>
      </w:r>
      <w:r>
        <w:t>среднее</w:t>
      </w:r>
      <w:r>
        <w:rPr>
          <w:spacing w:val="37"/>
        </w:rPr>
        <w:t xml:space="preserve"> </w:t>
      </w:r>
      <w:r>
        <w:t>количество</w:t>
      </w:r>
      <w:r>
        <w:rPr>
          <w:spacing w:val="39"/>
        </w:rPr>
        <w:t xml:space="preserve"> </w:t>
      </w:r>
      <w:r>
        <w:t>пораженных</w:t>
      </w:r>
      <w:r>
        <w:rPr>
          <w:spacing w:val="37"/>
        </w:rPr>
        <w:t xml:space="preserve"> </w:t>
      </w:r>
      <w:r>
        <w:t>кариесом</w:t>
      </w:r>
      <w:r>
        <w:rPr>
          <w:spacing w:val="39"/>
        </w:rPr>
        <w:t xml:space="preserve"> </w:t>
      </w:r>
      <w:r>
        <w:t>зубов</w:t>
      </w:r>
      <w:r>
        <w:rPr>
          <w:spacing w:val="-68"/>
        </w:rPr>
        <w:t xml:space="preserve"> </w:t>
      </w:r>
      <w:r>
        <w:t>на одного обследованного. Интенсивность поражения зубов кариесом у одного</w:t>
      </w:r>
      <w:r>
        <w:rPr>
          <w:spacing w:val="1"/>
        </w:rPr>
        <w:t xml:space="preserve"> </w:t>
      </w:r>
      <w:r>
        <w:t>обследованного определяют</w:t>
      </w:r>
      <w:r>
        <w:rPr>
          <w:spacing w:val="-1"/>
        </w:rPr>
        <w:t xml:space="preserve"> </w:t>
      </w:r>
      <w:r>
        <w:t>индексом</w:t>
      </w:r>
      <w:r>
        <w:rPr>
          <w:spacing w:val="-4"/>
        </w:rPr>
        <w:t xml:space="preserve"> </w:t>
      </w:r>
      <w:r>
        <w:t>КПУ зубов</w:t>
      </w:r>
      <w:r>
        <w:rPr>
          <w:spacing w:val="-3"/>
        </w:rPr>
        <w:t xml:space="preserve"> </w:t>
      </w:r>
      <w:r>
        <w:t>и КПУ</w:t>
      </w:r>
      <w:r>
        <w:rPr>
          <w:spacing w:val="-1"/>
        </w:rPr>
        <w:t xml:space="preserve"> </w:t>
      </w:r>
      <w:r>
        <w:t>полостей.</w:t>
      </w:r>
    </w:p>
    <w:p w:rsidR="00A719E6" w:rsidRDefault="00A719E6" w:rsidP="00A719E6">
      <w:pPr>
        <w:pStyle w:val="a3"/>
        <w:ind w:right="426"/>
      </w:pPr>
      <w:r>
        <w:t>Индекс КПУ зубов – сумма кариозных (К), пломбированных (П), удален-</w:t>
      </w:r>
      <w:r>
        <w:rPr>
          <w:spacing w:val="1"/>
        </w:rPr>
        <w:t xml:space="preserve"> </w:t>
      </w:r>
      <w:r>
        <w:t>ных (У) зубов у одного обследованного. Индекс КПУ полостей – сумма кариоз-</w:t>
      </w:r>
      <w:r>
        <w:rPr>
          <w:spacing w:val="1"/>
        </w:rPr>
        <w:t xml:space="preserve"> </w:t>
      </w:r>
      <w:r>
        <w:t>ных,</w:t>
      </w:r>
      <w:r>
        <w:rPr>
          <w:spacing w:val="-4"/>
        </w:rPr>
        <w:t xml:space="preserve"> </w:t>
      </w:r>
      <w:r>
        <w:t>пломбированных</w:t>
      </w:r>
      <w:r>
        <w:rPr>
          <w:spacing w:val="-6"/>
        </w:rPr>
        <w:t xml:space="preserve"> </w:t>
      </w:r>
      <w:r>
        <w:t>полостей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удаленных</w:t>
      </w:r>
      <w:r>
        <w:rPr>
          <w:spacing w:val="-2"/>
        </w:rPr>
        <w:t xml:space="preserve"> </w:t>
      </w:r>
      <w:r>
        <w:t>зубов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обследованного.</w:t>
      </w:r>
    </w:p>
    <w:p w:rsidR="00A719E6" w:rsidRDefault="00A719E6" w:rsidP="00A719E6">
      <w:pPr>
        <w:pStyle w:val="a3"/>
        <w:spacing w:before="67"/>
        <w:ind w:right="433"/>
      </w:pPr>
      <w:r>
        <w:t>Для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интенсивности</w:t>
      </w:r>
      <w:r>
        <w:rPr>
          <w:spacing w:val="1"/>
        </w:rPr>
        <w:t xml:space="preserve"> </w:t>
      </w:r>
      <w:r>
        <w:t>поражений</w:t>
      </w:r>
      <w:r>
        <w:rPr>
          <w:spacing w:val="1"/>
        </w:rPr>
        <w:t xml:space="preserve"> </w:t>
      </w:r>
      <w:r>
        <w:t>зубов</w:t>
      </w:r>
      <w:r>
        <w:rPr>
          <w:spacing w:val="1"/>
        </w:rPr>
        <w:t xml:space="preserve"> </w:t>
      </w:r>
      <w:r>
        <w:t>кариесом</w:t>
      </w:r>
      <w:r>
        <w:rPr>
          <w:spacing w:val="1"/>
        </w:rPr>
        <w:t xml:space="preserve"> </w:t>
      </w:r>
      <w:r>
        <w:t>у данного</w:t>
      </w:r>
      <w:r>
        <w:rPr>
          <w:spacing w:val="1"/>
        </w:rPr>
        <w:t xml:space="preserve"> </w:t>
      </w:r>
      <w:r>
        <w:t>контингента лиц находят сумму индексов КПУ зубов у всех обследованных и</w:t>
      </w:r>
      <w:r>
        <w:rPr>
          <w:spacing w:val="1"/>
        </w:rPr>
        <w:t xml:space="preserve"> </w:t>
      </w:r>
      <w:r>
        <w:t>делят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на число</w:t>
      </w:r>
      <w:r>
        <w:rPr>
          <w:spacing w:val="-3"/>
        </w:rPr>
        <w:t xml:space="preserve"> </w:t>
      </w:r>
      <w:r>
        <w:t>обследованных.</w:t>
      </w:r>
    </w:p>
    <w:p w:rsidR="00A719E6" w:rsidRDefault="00A719E6" w:rsidP="00A719E6">
      <w:pPr>
        <w:pStyle w:val="a3"/>
        <w:spacing w:before="2"/>
        <w:ind w:right="437"/>
      </w:pPr>
      <w:r>
        <w:t>Полученный показатель характеризует среднюю интенсивность поражения</w:t>
      </w:r>
      <w:r>
        <w:rPr>
          <w:spacing w:val="-67"/>
        </w:rPr>
        <w:t xml:space="preserve"> </w:t>
      </w:r>
      <w:r>
        <w:t>зубов</w:t>
      </w:r>
      <w:r>
        <w:rPr>
          <w:spacing w:val="-3"/>
        </w:rPr>
        <w:t xml:space="preserve"> </w:t>
      </w:r>
      <w:r>
        <w:t>кариесом на</w:t>
      </w:r>
      <w:r>
        <w:rPr>
          <w:spacing w:val="-3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обследованного.</w:t>
      </w:r>
    </w:p>
    <w:p w:rsidR="00A719E6" w:rsidRDefault="00A719E6" w:rsidP="00A719E6">
      <w:pPr>
        <w:pStyle w:val="a3"/>
        <w:ind w:right="436"/>
      </w:pPr>
      <w:r>
        <w:t>Пример расчета: при первичном осмотре полости рта у 1200 человек выяв-</w:t>
      </w:r>
      <w:r>
        <w:rPr>
          <w:spacing w:val="1"/>
        </w:rPr>
        <w:t xml:space="preserve"> </w:t>
      </w:r>
      <w:r>
        <w:t>лено 8587 кариозных, пломбировочных и удаленных зубов. Интенсивность по-</w:t>
      </w:r>
      <w:r>
        <w:rPr>
          <w:spacing w:val="1"/>
        </w:rPr>
        <w:t xml:space="preserve"> </w:t>
      </w:r>
      <w:r>
        <w:t>ражения зубов кариесом на одного обследованного в среднем составила 8587:</w:t>
      </w:r>
      <w:r>
        <w:rPr>
          <w:spacing w:val="1"/>
        </w:rPr>
        <w:t xml:space="preserve"> </w:t>
      </w:r>
      <w:r>
        <w:t>1200 =</w:t>
      </w:r>
      <w:r>
        <w:rPr>
          <w:spacing w:val="-1"/>
        </w:rPr>
        <w:t xml:space="preserve"> </w:t>
      </w:r>
      <w:r>
        <w:t>7,1.</w:t>
      </w:r>
    </w:p>
    <w:p w:rsidR="00A719E6" w:rsidRDefault="00A719E6" w:rsidP="00A719E6">
      <w:pPr>
        <w:pStyle w:val="a3"/>
        <w:ind w:right="431"/>
      </w:pPr>
      <w:r>
        <w:t>При определении индекса КПУ считают пораженным кариесом зуб, кото-</w:t>
      </w:r>
      <w:r>
        <w:rPr>
          <w:spacing w:val="1"/>
        </w:rPr>
        <w:t xml:space="preserve"> </w:t>
      </w:r>
      <w:r>
        <w:t>рый имеет одну или несколько полостей, одну или несколько пломб независимо</w:t>
      </w:r>
      <w:r>
        <w:rPr>
          <w:spacing w:val="-67"/>
        </w:rPr>
        <w:t xml:space="preserve"> </w:t>
      </w:r>
      <w:r>
        <w:t>от их величины и состояния, а также</w:t>
      </w:r>
      <w:r>
        <w:rPr>
          <w:spacing w:val="1"/>
        </w:rPr>
        <w:t xml:space="preserve"> </w:t>
      </w:r>
      <w:r>
        <w:t>удаленный. Если в зубе есть одновремен-</w:t>
      </w:r>
      <w:r>
        <w:rPr>
          <w:spacing w:val="1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пломба и</w:t>
      </w:r>
      <w:r>
        <w:rPr>
          <w:spacing w:val="-4"/>
        </w:rPr>
        <w:t xml:space="preserve"> </w:t>
      </w:r>
      <w:r>
        <w:t>кариозная полость,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расценивают</w:t>
      </w:r>
      <w:r>
        <w:rPr>
          <w:spacing w:val="-2"/>
        </w:rPr>
        <w:t xml:space="preserve"> </w:t>
      </w:r>
      <w:r>
        <w:t>как кариозный.</w:t>
      </w:r>
    </w:p>
    <w:p w:rsidR="00A719E6" w:rsidRDefault="00A719E6" w:rsidP="00A719E6">
      <w:pPr>
        <w:pStyle w:val="a3"/>
        <w:spacing w:before="1"/>
        <w:ind w:right="438"/>
      </w:pP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учитывают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пораженные</w:t>
      </w:r>
      <w:r>
        <w:rPr>
          <w:spacing w:val="1"/>
        </w:rPr>
        <w:t xml:space="preserve"> </w:t>
      </w:r>
      <w:r>
        <w:t>кариесом</w:t>
      </w:r>
      <w:r>
        <w:rPr>
          <w:spacing w:val="1"/>
        </w:rPr>
        <w:t xml:space="preserve"> </w:t>
      </w:r>
      <w:r>
        <w:t>постоянные</w:t>
      </w:r>
      <w:r>
        <w:rPr>
          <w:spacing w:val="1"/>
        </w:rPr>
        <w:t xml:space="preserve"> </w:t>
      </w:r>
      <w:r>
        <w:t>зубы</w:t>
      </w:r>
      <w:r>
        <w:rPr>
          <w:spacing w:val="1"/>
        </w:rPr>
        <w:t xml:space="preserve"> </w:t>
      </w:r>
      <w:r>
        <w:t>(КПУ) и молочные (кп). Отсутствующие молочные зубы в период их физиоло-</w:t>
      </w:r>
      <w:r>
        <w:rPr>
          <w:spacing w:val="1"/>
        </w:rPr>
        <w:t xml:space="preserve"> </w:t>
      </w:r>
      <w:r>
        <w:t>гической смены не принимают во внимание, поскольку трудно судить о том,</w:t>
      </w:r>
      <w:r>
        <w:rPr>
          <w:spacing w:val="1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ли этот</w:t>
      </w:r>
      <w:r>
        <w:rPr>
          <w:spacing w:val="-1"/>
        </w:rPr>
        <w:t xml:space="preserve"> </w:t>
      </w:r>
      <w:r>
        <w:t>зуб</w:t>
      </w:r>
      <w:r>
        <w:rPr>
          <w:spacing w:val="1"/>
        </w:rPr>
        <w:t xml:space="preserve"> </w:t>
      </w:r>
      <w:r>
        <w:t>поражен</w:t>
      </w:r>
      <w:r>
        <w:rPr>
          <w:spacing w:val="-2"/>
        </w:rPr>
        <w:t xml:space="preserve"> </w:t>
      </w:r>
      <w:r>
        <w:t>кариесом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удаления.</w:t>
      </w:r>
    </w:p>
    <w:p w:rsidR="00A719E6" w:rsidRDefault="00A719E6" w:rsidP="00A719E6">
      <w:pPr>
        <w:pStyle w:val="a3"/>
        <w:ind w:right="430"/>
      </w:pPr>
      <w:r>
        <w:t>Индекс КПУ – информативный показатель. Среднее число кариозных зу-</w:t>
      </w:r>
      <w:r>
        <w:rPr>
          <w:spacing w:val="1"/>
        </w:rPr>
        <w:t xml:space="preserve"> </w:t>
      </w:r>
      <w:r>
        <w:t>бов позволяет судить</w:t>
      </w:r>
      <w:r>
        <w:rPr>
          <w:spacing w:val="70"/>
        </w:rPr>
        <w:t xml:space="preserve"> </w:t>
      </w:r>
      <w:r>
        <w:t>объеме лечебной работы, число пломбированных зубов –</w:t>
      </w:r>
      <w:r>
        <w:rPr>
          <w:spacing w:val="1"/>
        </w:rPr>
        <w:t xml:space="preserve"> </w:t>
      </w:r>
      <w:r>
        <w:t>о степени обеспеченности лечением, а количество удаленных зубов</w:t>
      </w:r>
      <w:r>
        <w:rPr>
          <w:spacing w:val="1"/>
        </w:rPr>
        <w:t xml:space="preserve"> </w:t>
      </w:r>
      <w:r>
        <w:t>о качестве</w:t>
      </w:r>
      <w:r>
        <w:rPr>
          <w:spacing w:val="1"/>
        </w:rPr>
        <w:t xml:space="preserve"> </w:t>
      </w:r>
      <w:r>
        <w:t>лечебной</w:t>
      </w:r>
      <w:r>
        <w:rPr>
          <w:spacing w:val="-1"/>
        </w:rPr>
        <w:t xml:space="preserve"> </w:t>
      </w:r>
      <w:r>
        <w:t>работы и</w:t>
      </w:r>
      <w:r>
        <w:rPr>
          <w:spacing w:val="-4"/>
        </w:rPr>
        <w:t xml:space="preserve"> </w:t>
      </w:r>
      <w:r>
        <w:t>потребности в</w:t>
      </w:r>
      <w:r>
        <w:rPr>
          <w:spacing w:val="-2"/>
        </w:rPr>
        <w:t xml:space="preserve"> </w:t>
      </w:r>
      <w:r>
        <w:t>ортопедической</w:t>
      </w:r>
      <w:r>
        <w:rPr>
          <w:spacing w:val="-3"/>
        </w:rPr>
        <w:t xml:space="preserve"> </w:t>
      </w:r>
      <w:r>
        <w:t>помощи.</w:t>
      </w:r>
    </w:p>
    <w:p w:rsidR="00A719E6" w:rsidRDefault="00A719E6" w:rsidP="00A719E6">
      <w:pPr>
        <w:pStyle w:val="a3"/>
        <w:ind w:right="437"/>
      </w:pPr>
      <w:r>
        <w:t>В зависимости от показателей интенсивности кариеса Т.Ф. Виноградова</w:t>
      </w:r>
      <w:r>
        <w:rPr>
          <w:spacing w:val="1"/>
        </w:rPr>
        <w:t xml:space="preserve"> </w:t>
      </w:r>
      <w:r>
        <w:t>распределяет</w:t>
      </w:r>
      <w:r>
        <w:rPr>
          <w:spacing w:val="-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степеням</w:t>
      </w:r>
      <w:r>
        <w:rPr>
          <w:spacing w:val="-1"/>
        </w:rPr>
        <w:t xml:space="preserve"> </w:t>
      </w:r>
      <w:r>
        <w:t>активности</w:t>
      </w:r>
      <w:r>
        <w:rPr>
          <w:spacing w:val="-1"/>
        </w:rPr>
        <w:t xml:space="preserve"> </w:t>
      </w:r>
      <w:r>
        <w:t>кариеса</w:t>
      </w:r>
      <w:r>
        <w:rPr>
          <w:spacing w:val="3"/>
        </w:rPr>
        <w:t xml:space="preserve"> </w:t>
      </w:r>
      <w:r>
        <w:t>(табл.2):</w:t>
      </w:r>
    </w:p>
    <w:p w:rsidR="00A719E6" w:rsidRDefault="00A719E6" w:rsidP="00A719E6">
      <w:pPr>
        <w:pStyle w:val="a3"/>
        <w:spacing w:before="10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spacing w:before="1" w:after="9"/>
        <w:ind w:left="1838" w:right="418" w:firstLine="7122"/>
        <w:jc w:val="left"/>
      </w:pPr>
      <w:r>
        <w:t>Таблица 2</w:t>
      </w:r>
      <w:r>
        <w:rPr>
          <w:spacing w:val="-67"/>
        </w:rPr>
        <w:t xml:space="preserve"> </w:t>
      </w:r>
      <w:r>
        <w:t>Распределение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группы</w:t>
      </w:r>
      <w:r>
        <w:rPr>
          <w:spacing w:val="-4"/>
        </w:rPr>
        <w:t xml:space="preserve"> </w:t>
      </w:r>
      <w:r>
        <w:t>по степени</w:t>
      </w:r>
      <w:r>
        <w:rPr>
          <w:spacing w:val="-1"/>
        </w:rPr>
        <w:t xml:space="preserve"> </w:t>
      </w:r>
      <w:r>
        <w:t>активности</w:t>
      </w:r>
      <w:r>
        <w:rPr>
          <w:spacing w:val="-1"/>
        </w:rPr>
        <w:t xml:space="preserve"> </w:t>
      </w:r>
      <w:r>
        <w:t>кариеса</w:t>
      </w:r>
    </w:p>
    <w:tbl>
      <w:tblPr>
        <w:tblStyle w:val="TableNormal"/>
        <w:tblW w:w="0" w:type="auto"/>
        <w:tblInd w:w="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20"/>
        <w:gridCol w:w="5103"/>
        <w:gridCol w:w="2693"/>
      </w:tblGrid>
      <w:tr w:rsidR="00A719E6" w:rsidTr="005D71CA">
        <w:trPr>
          <w:trHeight w:val="642"/>
        </w:trPr>
        <w:tc>
          <w:tcPr>
            <w:tcW w:w="1620" w:type="dxa"/>
          </w:tcPr>
          <w:p w:rsidR="00A719E6" w:rsidRDefault="00A719E6" w:rsidP="005D71CA">
            <w:pPr>
              <w:pStyle w:val="TableParagraph"/>
              <w:spacing w:line="315" w:lineRule="exact"/>
              <w:ind w:left="336"/>
              <w:rPr>
                <w:sz w:val="28"/>
              </w:rPr>
            </w:pPr>
            <w:r>
              <w:rPr>
                <w:sz w:val="28"/>
              </w:rPr>
              <w:t>Возраст</w:t>
            </w:r>
          </w:p>
          <w:p w:rsidR="00A719E6" w:rsidRDefault="00A719E6" w:rsidP="005D71CA">
            <w:pPr>
              <w:pStyle w:val="TableParagraph"/>
              <w:spacing w:line="308" w:lineRule="exact"/>
              <w:ind w:left="341"/>
              <w:rPr>
                <w:sz w:val="28"/>
              </w:rPr>
            </w:pPr>
            <w:r>
              <w:rPr>
                <w:sz w:val="28"/>
              </w:rPr>
              <w:t>ребенка</w:t>
            </w:r>
          </w:p>
        </w:tc>
        <w:tc>
          <w:tcPr>
            <w:tcW w:w="5103" w:type="dxa"/>
          </w:tcPr>
          <w:p w:rsidR="00A719E6" w:rsidRDefault="00A719E6" w:rsidP="005D71CA">
            <w:pPr>
              <w:pStyle w:val="TableParagraph"/>
              <w:spacing w:line="315" w:lineRule="exact"/>
              <w:ind w:left="849"/>
              <w:rPr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активности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кариеса</w:t>
            </w:r>
          </w:p>
        </w:tc>
        <w:tc>
          <w:tcPr>
            <w:tcW w:w="2693" w:type="dxa"/>
          </w:tcPr>
          <w:p w:rsidR="00A719E6" w:rsidRDefault="00A719E6" w:rsidP="005D71CA">
            <w:pPr>
              <w:pStyle w:val="TableParagraph"/>
              <w:spacing w:line="315" w:lineRule="exact"/>
              <w:ind w:left="151" w:right="140"/>
              <w:jc w:val="center"/>
              <w:rPr>
                <w:sz w:val="28"/>
              </w:rPr>
            </w:pPr>
            <w:r>
              <w:rPr>
                <w:sz w:val="28"/>
              </w:rPr>
              <w:t>Цифровое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значение</w:t>
            </w:r>
          </w:p>
          <w:p w:rsidR="00A719E6" w:rsidRDefault="00A719E6" w:rsidP="005D71CA">
            <w:pPr>
              <w:pStyle w:val="TableParagraph"/>
              <w:spacing w:line="308" w:lineRule="exact"/>
              <w:ind w:left="151" w:right="140"/>
              <w:jc w:val="center"/>
              <w:rPr>
                <w:sz w:val="28"/>
              </w:rPr>
            </w:pPr>
            <w:r>
              <w:rPr>
                <w:sz w:val="28"/>
              </w:rPr>
              <w:t>эффективности</w:t>
            </w:r>
          </w:p>
        </w:tc>
      </w:tr>
      <w:tr w:rsidR="00A719E6" w:rsidTr="005D71CA">
        <w:trPr>
          <w:trHeight w:val="966"/>
        </w:trPr>
        <w:tc>
          <w:tcPr>
            <w:tcW w:w="1620" w:type="dxa"/>
          </w:tcPr>
          <w:p w:rsidR="00A719E6" w:rsidRDefault="00A719E6" w:rsidP="005D71CA">
            <w:pPr>
              <w:pStyle w:val="TableParagraph"/>
              <w:spacing w:before="3"/>
              <w:rPr>
                <w:sz w:val="27"/>
              </w:rPr>
            </w:pPr>
          </w:p>
          <w:p w:rsidR="00A719E6" w:rsidRDefault="00A719E6" w:rsidP="005D71CA">
            <w:pPr>
              <w:pStyle w:val="TableParagraph"/>
              <w:spacing w:before="1"/>
              <w:ind w:left="144" w:right="129"/>
              <w:jc w:val="center"/>
              <w:rPr>
                <w:sz w:val="28"/>
              </w:rPr>
            </w:pPr>
            <w:r>
              <w:rPr>
                <w:sz w:val="28"/>
              </w:rPr>
              <w:t>7-10 лет</w:t>
            </w:r>
          </w:p>
        </w:tc>
        <w:tc>
          <w:tcPr>
            <w:tcW w:w="5103" w:type="dxa"/>
          </w:tcPr>
          <w:p w:rsidR="00A719E6" w:rsidRDefault="00A719E6" w:rsidP="003A2C6F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(компенсированная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  <w:p w:rsidR="00A719E6" w:rsidRDefault="00A719E6" w:rsidP="003A2C6F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line="322" w:lineRule="exact"/>
              <w:ind w:left="108" w:right="112" w:firstLine="0"/>
              <w:rPr>
                <w:sz w:val="28"/>
              </w:rPr>
            </w:pPr>
            <w:r>
              <w:rPr>
                <w:sz w:val="28"/>
              </w:rPr>
              <w:t>степень (субкомпенсированная форма)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степень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(декомпенсированная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</w:tc>
        <w:tc>
          <w:tcPr>
            <w:tcW w:w="2693" w:type="dxa"/>
          </w:tcPr>
          <w:p w:rsidR="00A719E6" w:rsidRDefault="00A719E6" w:rsidP="005D71CA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</w:p>
          <w:p w:rsidR="00A719E6" w:rsidRDefault="00A719E6" w:rsidP="005D71CA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</w:p>
          <w:p w:rsidR="00A719E6" w:rsidRDefault="00A719E6" w:rsidP="005D71CA">
            <w:pPr>
              <w:pStyle w:val="TableParagraph"/>
              <w:tabs>
                <w:tab w:val="left" w:pos="1491"/>
              </w:tabs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z w:val="28"/>
              </w:rPr>
              <w:tab/>
              <w:t>8</w:t>
            </w:r>
          </w:p>
        </w:tc>
      </w:tr>
      <w:tr w:rsidR="00A719E6" w:rsidTr="005D71CA">
        <w:trPr>
          <w:trHeight w:val="964"/>
        </w:trPr>
        <w:tc>
          <w:tcPr>
            <w:tcW w:w="1620" w:type="dxa"/>
          </w:tcPr>
          <w:p w:rsidR="00A719E6" w:rsidRDefault="00A719E6" w:rsidP="005D71CA">
            <w:pPr>
              <w:pStyle w:val="TableParagraph"/>
              <w:spacing w:before="3"/>
              <w:rPr>
                <w:sz w:val="27"/>
              </w:rPr>
            </w:pPr>
          </w:p>
          <w:p w:rsidR="00A719E6" w:rsidRDefault="00A719E6" w:rsidP="005D71CA">
            <w:pPr>
              <w:pStyle w:val="TableParagraph"/>
              <w:spacing w:before="1"/>
              <w:ind w:left="144" w:right="129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 14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5103" w:type="dxa"/>
          </w:tcPr>
          <w:p w:rsidR="00A719E6" w:rsidRDefault="00A719E6" w:rsidP="003A2C6F">
            <w:pPr>
              <w:pStyle w:val="TableParagraph"/>
              <w:numPr>
                <w:ilvl w:val="0"/>
                <w:numId w:val="3"/>
              </w:numPr>
              <w:tabs>
                <w:tab w:val="left" w:pos="320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(компенсированная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  <w:p w:rsidR="00A719E6" w:rsidRDefault="00A719E6" w:rsidP="003A2C6F">
            <w:pPr>
              <w:pStyle w:val="TableParagraph"/>
              <w:numPr>
                <w:ilvl w:val="0"/>
                <w:numId w:val="3"/>
              </w:numPr>
              <w:tabs>
                <w:tab w:val="left" w:pos="320"/>
              </w:tabs>
              <w:spacing w:line="322" w:lineRule="exact"/>
              <w:ind w:left="108" w:right="111" w:firstLine="0"/>
              <w:rPr>
                <w:sz w:val="28"/>
              </w:rPr>
            </w:pPr>
            <w:r>
              <w:rPr>
                <w:sz w:val="28"/>
              </w:rPr>
              <w:t>степень (субкомпенсированная форма)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степень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(декомпенсированная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</w:tc>
        <w:tc>
          <w:tcPr>
            <w:tcW w:w="2693" w:type="dxa"/>
          </w:tcPr>
          <w:p w:rsidR="00A719E6" w:rsidRDefault="00A719E6" w:rsidP="005D71CA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</w:p>
          <w:p w:rsidR="00A719E6" w:rsidRDefault="00A719E6" w:rsidP="005D71CA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</w:p>
          <w:p w:rsidR="00A719E6" w:rsidRDefault="00A719E6" w:rsidP="005D71CA">
            <w:pPr>
              <w:pStyle w:val="TableParagraph"/>
              <w:tabs>
                <w:tab w:val="left" w:pos="1491"/>
              </w:tabs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КПУ+кп</w:t>
            </w:r>
            <w:r>
              <w:rPr>
                <w:sz w:val="28"/>
              </w:rPr>
              <w:tab/>
              <w:t>8</w:t>
            </w:r>
          </w:p>
        </w:tc>
      </w:tr>
      <w:tr w:rsidR="00A719E6" w:rsidTr="005D71CA">
        <w:trPr>
          <w:trHeight w:val="967"/>
        </w:trPr>
        <w:tc>
          <w:tcPr>
            <w:tcW w:w="1620" w:type="dxa"/>
          </w:tcPr>
          <w:p w:rsidR="00A719E6" w:rsidRDefault="00A719E6" w:rsidP="005D71CA">
            <w:pPr>
              <w:pStyle w:val="TableParagraph"/>
              <w:spacing w:before="6"/>
              <w:rPr>
                <w:sz w:val="27"/>
              </w:rPr>
            </w:pPr>
          </w:p>
          <w:p w:rsidR="00A719E6" w:rsidRDefault="00A719E6" w:rsidP="005D71CA">
            <w:pPr>
              <w:pStyle w:val="TableParagraph"/>
              <w:spacing w:before="1"/>
              <w:ind w:left="144" w:right="129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 18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5103" w:type="dxa"/>
          </w:tcPr>
          <w:p w:rsidR="00A719E6" w:rsidRDefault="00A719E6" w:rsidP="003A2C6F">
            <w:pPr>
              <w:pStyle w:val="TableParagraph"/>
              <w:numPr>
                <w:ilvl w:val="0"/>
                <w:numId w:val="2"/>
              </w:numPr>
              <w:tabs>
                <w:tab w:val="left" w:pos="320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(компенсированная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  <w:p w:rsidR="00A719E6" w:rsidRDefault="00A719E6" w:rsidP="003A2C6F">
            <w:pPr>
              <w:pStyle w:val="TableParagraph"/>
              <w:numPr>
                <w:ilvl w:val="0"/>
                <w:numId w:val="2"/>
              </w:numPr>
              <w:tabs>
                <w:tab w:val="left" w:pos="320"/>
              </w:tabs>
              <w:spacing w:line="322" w:lineRule="exact"/>
              <w:ind w:left="108" w:right="112" w:firstLine="0"/>
              <w:rPr>
                <w:sz w:val="28"/>
              </w:rPr>
            </w:pPr>
            <w:r>
              <w:rPr>
                <w:sz w:val="28"/>
              </w:rPr>
              <w:t>степень (субкомпенсированная форма)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степень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(декомпенсированная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форма)</w:t>
            </w:r>
          </w:p>
        </w:tc>
        <w:tc>
          <w:tcPr>
            <w:tcW w:w="2693" w:type="dxa"/>
          </w:tcPr>
          <w:p w:rsidR="00A719E6" w:rsidRDefault="00A719E6" w:rsidP="005D71CA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6</w:t>
            </w:r>
          </w:p>
          <w:p w:rsidR="00A719E6" w:rsidRDefault="00A719E6" w:rsidP="005D71CA">
            <w:pPr>
              <w:pStyle w:val="TableParagraph"/>
              <w:spacing w:before="2"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от 7 до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</w:t>
            </w:r>
          </w:p>
          <w:p w:rsidR="00A719E6" w:rsidRDefault="00A719E6" w:rsidP="005D71CA">
            <w:pPr>
              <w:pStyle w:val="TableParagraph"/>
              <w:tabs>
                <w:tab w:val="left" w:pos="905"/>
              </w:tabs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КПУ</w:t>
            </w:r>
            <w:r>
              <w:rPr>
                <w:sz w:val="28"/>
              </w:rPr>
              <w:tab/>
              <w:t>9</w:t>
            </w:r>
          </w:p>
        </w:tc>
      </w:tr>
    </w:tbl>
    <w:p w:rsidR="00A719E6" w:rsidRDefault="00A719E6" w:rsidP="00A719E6">
      <w:pPr>
        <w:pStyle w:val="a3"/>
        <w:spacing w:before="4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ind w:right="430"/>
      </w:pPr>
      <w:r>
        <w:t>Заболеваемость – прирост кариеса. Это среднее количество новых пора-</w:t>
      </w:r>
      <w:r>
        <w:rPr>
          <w:spacing w:val="1"/>
        </w:rPr>
        <w:t xml:space="preserve"> </w:t>
      </w:r>
      <w:r>
        <w:t>женных кариесом зубов, возникших за определенный промежуток времени, в</w:t>
      </w:r>
      <w:r>
        <w:rPr>
          <w:spacing w:val="1"/>
        </w:rPr>
        <w:t xml:space="preserve"> </w:t>
      </w:r>
      <w:r>
        <w:t>расчете на одного обследованного. Обычно прирост кариеса рассчитывают че-</w:t>
      </w:r>
      <w:r>
        <w:rPr>
          <w:spacing w:val="1"/>
        </w:rPr>
        <w:t xml:space="preserve"> </w:t>
      </w:r>
      <w:r>
        <w:t>рез год, а у лиц с повышенной степенью риска к кариесу (больные ревматиз-</w:t>
      </w:r>
      <w:r>
        <w:rPr>
          <w:spacing w:val="1"/>
        </w:rPr>
        <w:t xml:space="preserve"> </w:t>
      </w:r>
      <w:r>
        <w:t>мом, туберкулезом легких, с патологией щитовидной железы и т.д.) – через 6</w:t>
      </w:r>
      <w:r>
        <w:rPr>
          <w:spacing w:val="1"/>
        </w:rPr>
        <w:t xml:space="preserve"> </w:t>
      </w:r>
      <w:r>
        <w:t>мес.</w:t>
      </w:r>
      <w:r>
        <w:rPr>
          <w:spacing w:val="16"/>
        </w:rPr>
        <w:t xml:space="preserve"> </w:t>
      </w:r>
      <w:r>
        <w:t>Данный</w:t>
      </w:r>
      <w:r>
        <w:rPr>
          <w:spacing w:val="14"/>
        </w:rPr>
        <w:t xml:space="preserve"> </w:t>
      </w:r>
      <w:r>
        <w:t>показатель</w:t>
      </w:r>
      <w:r>
        <w:rPr>
          <w:spacing w:val="17"/>
        </w:rPr>
        <w:t xml:space="preserve"> </w:t>
      </w:r>
      <w:r>
        <w:t>используют</w:t>
      </w:r>
      <w:r>
        <w:rPr>
          <w:spacing w:val="16"/>
        </w:rPr>
        <w:t xml:space="preserve"> </w:t>
      </w:r>
      <w:r>
        <w:t>при</w:t>
      </w:r>
      <w:r>
        <w:rPr>
          <w:spacing w:val="18"/>
        </w:rPr>
        <w:t xml:space="preserve"> </w:t>
      </w:r>
      <w:r>
        <w:t>планировании</w:t>
      </w:r>
      <w:r>
        <w:rPr>
          <w:spacing w:val="14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прогнозировании</w:t>
      </w:r>
      <w:r>
        <w:rPr>
          <w:spacing w:val="16"/>
        </w:rPr>
        <w:t xml:space="preserve"> </w:t>
      </w:r>
      <w:r>
        <w:t>по-</w:t>
      </w:r>
    </w:p>
    <w:p w:rsidR="00A719E6" w:rsidRDefault="00A719E6" w:rsidP="00A719E6">
      <w:pPr>
        <w:pStyle w:val="a3"/>
        <w:spacing w:before="67"/>
        <w:ind w:right="431" w:firstLine="0"/>
      </w:pPr>
      <w:r>
        <w:t>требности населения в стоматологической помощи, а также для оценки эффек-</w:t>
      </w:r>
      <w:r>
        <w:rPr>
          <w:spacing w:val="1"/>
        </w:rPr>
        <w:t xml:space="preserve"> </w:t>
      </w:r>
      <w:r>
        <w:t>тивности проводимых профилактических мероприятий. С этой целью вычис-</w:t>
      </w:r>
      <w:r>
        <w:rPr>
          <w:spacing w:val="1"/>
        </w:rPr>
        <w:t xml:space="preserve"> </w:t>
      </w:r>
      <w:r>
        <w:t>ляют</w:t>
      </w:r>
      <w:r>
        <w:rPr>
          <w:spacing w:val="-3"/>
        </w:rPr>
        <w:t xml:space="preserve"> </w:t>
      </w:r>
      <w:r>
        <w:t>прирост кариеса зубов</w:t>
      </w:r>
      <w:r>
        <w:rPr>
          <w:spacing w:val="-3"/>
        </w:rPr>
        <w:t xml:space="preserve"> </w:t>
      </w:r>
      <w:r>
        <w:t>и кариозных</w:t>
      </w:r>
      <w:r>
        <w:rPr>
          <w:spacing w:val="1"/>
        </w:rPr>
        <w:t xml:space="preserve"> </w:t>
      </w:r>
      <w:r>
        <w:t>полостей.</w:t>
      </w:r>
    </w:p>
    <w:p w:rsidR="00A719E6" w:rsidRDefault="00A719E6" w:rsidP="00A719E6">
      <w:pPr>
        <w:pStyle w:val="a3"/>
        <w:spacing w:before="2"/>
        <w:ind w:right="431"/>
      </w:pPr>
      <w:r>
        <w:t>Пример расчета. При повторном обследовании полости рта у 280 человек</w:t>
      </w:r>
      <w:r>
        <w:rPr>
          <w:spacing w:val="1"/>
        </w:rPr>
        <w:t xml:space="preserve"> </w:t>
      </w:r>
      <w:r>
        <w:t>через год зарегистрировано 104 новых кариозных зубов. Прирост кариеса со-</w:t>
      </w:r>
      <w:r>
        <w:rPr>
          <w:spacing w:val="1"/>
        </w:rPr>
        <w:t xml:space="preserve"> </w:t>
      </w:r>
      <w:r>
        <w:t>ставил</w:t>
      </w:r>
      <w:r>
        <w:rPr>
          <w:spacing w:val="-2"/>
        </w:rPr>
        <w:t xml:space="preserve"> </w:t>
      </w:r>
      <w:r>
        <w:t>104:280=0,37</w:t>
      </w:r>
      <w:r>
        <w:rPr>
          <w:spacing w:val="-2"/>
        </w:rPr>
        <w:t xml:space="preserve"> </w:t>
      </w:r>
      <w:r>
        <w:t>кариозных</w:t>
      </w:r>
      <w:r>
        <w:rPr>
          <w:spacing w:val="1"/>
        </w:rPr>
        <w:t xml:space="preserve"> </w:t>
      </w:r>
      <w:r>
        <w:t>зубов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t>обследованного.</w:t>
      </w:r>
    </w:p>
    <w:p w:rsidR="00A719E6" w:rsidRDefault="00A719E6" w:rsidP="00A719E6">
      <w:pPr>
        <w:pStyle w:val="a3"/>
        <w:ind w:right="439"/>
      </w:pPr>
      <w:r>
        <w:t>В то же время в определенных зубах появилось по две и более кариозных</w:t>
      </w:r>
      <w:r>
        <w:rPr>
          <w:spacing w:val="1"/>
        </w:rPr>
        <w:t xml:space="preserve"> </w:t>
      </w:r>
      <w:r>
        <w:t>полостей. Всего зафиксировано 182 новые кариозные полости. Прирост поло-</w:t>
      </w:r>
      <w:r>
        <w:rPr>
          <w:spacing w:val="1"/>
        </w:rPr>
        <w:t xml:space="preserve"> </w:t>
      </w:r>
      <w:r>
        <w:t>стей</w:t>
      </w:r>
      <w:r>
        <w:rPr>
          <w:spacing w:val="-1"/>
        </w:rPr>
        <w:t xml:space="preserve"> </w:t>
      </w:r>
      <w:r>
        <w:t>составил</w:t>
      </w:r>
      <w:r>
        <w:rPr>
          <w:spacing w:val="-1"/>
        </w:rPr>
        <w:t xml:space="preserve"> </w:t>
      </w:r>
      <w:r>
        <w:t>182:280=0,б5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t>обследованного.</w:t>
      </w:r>
    </w:p>
    <w:p w:rsidR="00A719E6" w:rsidRDefault="00A719E6" w:rsidP="00A719E6">
      <w:pPr>
        <w:pStyle w:val="a3"/>
        <w:ind w:right="437"/>
      </w:pPr>
      <w:r>
        <w:t>Показатель КПУ и прироста интенсивности кариеса вносят в историю бо-</w:t>
      </w:r>
      <w:r>
        <w:rPr>
          <w:spacing w:val="1"/>
        </w:rPr>
        <w:t xml:space="preserve"> </w:t>
      </w:r>
      <w:r>
        <w:t>лезни и</w:t>
      </w:r>
      <w:r>
        <w:rPr>
          <w:spacing w:val="-3"/>
        </w:rPr>
        <w:t xml:space="preserve"> </w:t>
      </w:r>
      <w:r>
        <w:t>отмечают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зубной формуле.</w:t>
      </w:r>
    </w:p>
    <w:p w:rsidR="00A719E6" w:rsidRDefault="00A719E6" w:rsidP="00A719E6">
      <w:pPr>
        <w:pStyle w:val="a3"/>
        <w:ind w:right="434"/>
      </w:pPr>
      <w:r>
        <w:t>Нуждаемость – показатель, обозначающий процент детей, нуждающихся в</w:t>
      </w:r>
      <w:r>
        <w:rPr>
          <w:spacing w:val="1"/>
        </w:rPr>
        <w:t xml:space="preserve"> </w:t>
      </w:r>
      <w:r>
        <w:t>стоматологической</w:t>
      </w:r>
      <w:r>
        <w:rPr>
          <w:spacing w:val="-4"/>
        </w:rPr>
        <w:t xml:space="preserve"> </w:t>
      </w:r>
      <w:r>
        <w:t>помощи,</w:t>
      </w:r>
      <w:r>
        <w:rPr>
          <w:spacing w:val="-1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обследованных.</w:t>
      </w:r>
    </w:p>
    <w:p w:rsidR="00A719E6" w:rsidRDefault="00A719E6" w:rsidP="00A719E6">
      <w:pPr>
        <w:pStyle w:val="a3"/>
        <w:spacing w:before="1"/>
        <w:ind w:right="435"/>
      </w:pPr>
      <w:r>
        <w:t>ВОЗ предложила выделять 5 степеней пораженности кариесом: от самой</w:t>
      </w:r>
      <w:r>
        <w:rPr>
          <w:spacing w:val="1"/>
        </w:rPr>
        <w:t xml:space="preserve"> </w:t>
      </w:r>
      <w:r>
        <w:t>небольшой и наиболее сильно выраженной, в зависимости от числа разрушен-</w:t>
      </w:r>
      <w:r>
        <w:rPr>
          <w:spacing w:val="1"/>
        </w:rPr>
        <w:t xml:space="preserve"> </w:t>
      </w:r>
      <w:r>
        <w:t>ных отсутствующих и пломбированных</w:t>
      </w:r>
      <w:r>
        <w:rPr>
          <w:spacing w:val="-3"/>
        </w:rPr>
        <w:t xml:space="preserve"> </w:t>
      </w:r>
      <w:r>
        <w:t>зубов</w:t>
      </w:r>
      <w:r>
        <w:rPr>
          <w:spacing w:val="-1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детей 12</w:t>
      </w:r>
      <w:r>
        <w:rPr>
          <w:spacing w:val="1"/>
        </w:rPr>
        <w:t xml:space="preserve"> </w:t>
      </w:r>
      <w:r>
        <w:t>лет:</w:t>
      </w:r>
    </w:p>
    <w:p w:rsidR="00A719E6" w:rsidRDefault="00A719E6" w:rsidP="00A719E6">
      <w:pPr>
        <w:pStyle w:val="a3"/>
        <w:spacing w:line="321" w:lineRule="exact"/>
        <w:ind w:left="1099" w:firstLine="0"/>
        <w:jc w:val="left"/>
      </w:pPr>
      <w:r>
        <w:t>очень</w:t>
      </w:r>
      <w:r>
        <w:rPr>
          <w:spacing w:val="-1"/>
        </w:rPr>
        <w:t xml:space="preserve"> </w:t>
      </w:r>
      <w:r>
        <w:t>низкая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0,0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1,1;</w:t>
      </w:r>
    </w:p>
    <w:p w:rsidR="00A719E6" w:rsidRDefault="00A719E6" w:rsidP="00A719E6">
      <w:pPr>
        <w:pStyle w:val="a3"/>
        <w:tabs>
          <w:tab w:val="left" w:pos="2388"/>
        </w:tabs>
        <w:spacing w:line="322" w:lineRule="exact"/>
        <w:ind w:left="1099" w:firstLine="0"/>
        <w:jc w:val="left"/>
      </w:pPr>
      <w:r>
        <w:t>низкая</w:t>
      </w:r>
      <w:r>
        <w:tab/>
        <w:t>-</w:t>
      </w:r>
      <w:r>
        <w:rPr>
          <w:spacing w:val="-2"/>
        </w:rPr>
        <w:t xml:space="preserve"> </w:t>
      </w:r>
      <w:r>
        <w:t>1,2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2,6;</w:t>
      </w:r>
    </w:p>
    <w:p w:rsidR="00A719E6" w:rsidRDefault="00A719E6" w:rsidP="00A719E6">
      <w:pPr>
        <w:pStyle w:val="a3"/>
        <w:tabs>
          <w:tab w:val="left" w:pos="2637"/>
        </w:tabs>
        <w:spacing w:line="322" w:lineRule="exact"/>
        <w:ind w:left="1099" w:firstLine="0"/>
        <w:jc w:val="left"/>
      </w:pPr>
      <w:r>
        <w:t>умеренная</w:t>
      </w:r>
      <w:r>
        <w:tab/>
        <w:t>-</w:t>
      </w:r>
      <w:r>
        <w:rPr>
          <w:spacing w:val="-1"/>
        </w:rPr>
        <w:t xml:space="preserve"> </w:t>
      </w:r>
      <w:r>
        <w:t>2,7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4,4;</w:t>
      </w:r>
    </w:p>
    <w:p w:rsidR="00A719E6" w:rsidRDefault="00A719E6" w:rsidP="00A719E6">
      <w:pPr>
        <w:pStyle w:val="a3"/>
        <w:tabs>
          <w:tab w:val="left" w:pos="2493"/>
        </w:tabs>
        <w:spacing w:line="242" w:lineRule="auto"/>
        <w:ind w:left="1099" w:right="6232" w:firstLine="0"/>
        <w:jc w:val="left"/>
      </w:pPr>
      <w:r>
        <w:t>высокая</w:t>
      </w:r>
      <w:r>
        <w:tab/>
        <w:t>-</w:t>
      </w:r>
      <w:r>
        <w:rPr>
          <w:spacing w:val="9"/>
        </w:rPr>
        <w:t xml:space="preserve"> </w:t>
      </w:r>
      <w:r>
        <w:t>4,5</w:t>
      </w:r>
      <w:r>
        <w:rPr>
          <w:spacing w:val="11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6,5;</w:t>
      </w:r>
      <w:r>
        <w:rPr>
          <w:spacing w:val="1"/>
        </w:rPr>
        <w:t xml:space="preserve"> </w:t>
      </w:r>
      <w:r>
        <w:t>очень</w:t>
      </w:r>
      <w:r>
        <w:rPr>
          <w:spacing w:val="-3"/>
        </w:rPr>
        <w:t xml:space="preserve"> </w:t>
      </w:r>
      <w:r>
        <w:t>высокая -</w:t>
      </w:r>
      <w:r>
        <w:rPr>
          <w:spacing w:val="-3"/>
        </w:rPr>
        <w:t xml:space="preserve"> </w:t>
      </w:r>
      <w:r>
        <w:t>6,6 и</w:t>
      </w:r>
      <w:r>
        <w:rPr>
          <w:spacing w:val="-2"/>
        </w:rPr>
        <w:t xml:space="preserve"> </w:t>
      </w:r>
      <w:r>
        <w:t>более</w:t>
      </w:r>
    </w:p>
    <w:p w:rsidR="00A719E6" w:rsidRDefault="00A719E6" w:rsidP="00A719E6">
      <w:pPr>
        <w:pStyle w:val="a3"/>
        <w:spacing w:before="6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spacing w:before="1"/>
        <w:ind w:right="438"/>
      </w:pPr>
      <w:r>
        <w:lastRenderedPageBreak/>
        <w:t>Для оценки состояния полости рта существуют определенные критерии и</w:t>
      </w:r>
      <w:r>
        <w:rPr>
          <w:spacing w:val="1"/>
        </w:rPr>
        <w:t xml:space="preserve"> </w:t>
      </w:r>
      <w:r>
        <w:t>индексы.</w:t>
      </w:r>
      <w:r>
        <w:rPr>
          <w:spacing w:val="-5"/>
        </w:rPr>
        <w:t xml:space="preserve"> </w:t>
      </w:r>
      <w:r>
        <w:t>Обозначение</w:t>
      </w:r>
      <w:r>
        <w:rPr>
          <w:spacing w:val="-3"/>
        </w:rPr>
        <w:t xml:space="preserve"> </w:t>
      </w:r>
      <w:r>
        <w:t>зубов</w:t>
      </w:r>
      <w:r>
        <w:rPr>
          <w:spacing w:val="-5"/>
        </w:rPr>
        <w:t xml:space="preserve"> </w:t>
      </w:r>
      <w:r>
        <w:t>проводят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международной</w:t>
      </w:r>
      <w:r>
        <w:rPr>
          <w:spacing w:val="-3"/>
        </w:rPr>
        <w:t xml:space="preserve"> </w:t>
      </w:r>
      <w:r>
        <w:t>цифровой</w:t>
      </w:r>
      <w:r>
        <w:rPr>
          <w:spacing w:val="-3"/>
        </w:rPr>
        <w:t xml:space="preserve"> </w:t>
      </w:r>
      <w:r>
        <w:t>системе*.</w:t>
      </w:r>
    </w:p>
    <w:p w:rsidR="00A719E6" w:rsidRDefault="00A719E6" w:rsidP="00A719E6">
      <w:pPr>
        <w:pStyle w:val="a3"/>
        <w:spacing w:before="10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ind w:left="1099" w:firstLine="0"/>
        <w:jc w:val="left"/>
      </w:pPr>
      <w:r>
        <w:rPr>
          <w:u w:val="single"/>
        </w:rPr>
        <w:t>Временные</w:t>
      </w:r>
      <w:r>
        <w:rPr>
          <w:spacing w:val="-3"/>
          <w:u w:val="single"/>
        </w:rPr>
        <w:t xml:space="preserve"> </w:t>
      </w:r>
      <w:r>
        <w:rPr>
          <w:u w:val="single"/>
        </w:rPr>
        <w:t>зубы</w:t>
      </w:r>
    </w:p>
    <w:p w:rsidR="00A719E6" w:rsidRDefault="00A719E6" w:rsidP="00A719E6">
      <w:pPr>
        <w:pStyle w:val="a3"/>
        <w:spacing w:before="5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spacing w:before="89" w:line="322" w:lineRule="exact"/>
        <w:ind w:left="157" w:right="1183" w:firstLine="0"/>
        <w:jc w:val="center"/>
      </w:pPr>
      <w:r>
        <w:t>Верхняя</w:t>
      </w:r>
      <w:r>
        <w:rPr>
          <w:spacing w:val="-3"/>
        </w:rPr>
        <w:t xml:space="preserve"> </w:t>
      </w:r>
      <w:r>
        <w:t>челюсть</w:t>
      </w:r>
    </w:p>
    <w:p w:rsidR="00A719E6" w:rsidRDefault="00A719E6" w:rsidP="00A719E6">
      <w:pPr>
        <w:pStyle w:val="a3"/>
        <w:tabs>
          <w:tab w:val="left" w:pos="1892"/>
        </w:tabs>
        <w:spacing w:line="322" w:lineRule="exact"/>
        <w:ind w:left="0" w:right="917" w:firstLine="0"/>
        <w:jc w:val="center"/>
      </w:pPr>
      <w:r>
        <w:pict>
          <v:shape id="_x0000_s1037" style="position:absolute;left:0;text-align:left;margin-left:193.85pt;margin-top:4.95pt;width:210.9pt;height:85.5pt;z-index:-251644928;mso-position-horizontal-relative:page" coordorigin="3877,99" coordsize="4218,1710" o:spt="100" adj="0,,0" path="m5929,99r,1710m3877,665r4218,e" filled="f">
            <v:stroke joinstyle="round"/>
            <v:formulas/>
            <v:path arrowok="t" o:connecttype="segments"/>
            <w10:wrap anchorx="page"/>
          </v:shape>
        </w:pict>
      </w:r>
      <w:r>
        <w:t>55 54 53</w:t>
      </w:r>
      <w:r>
        <w:rPr>
          <w:spacing w:val="1"/>
        </w:rPr>
        <w:t xml:space="preserve"> </w:t>
      </w:r>
      <w:r>
        <w:t>52 51</w:t>
      </w:r>
      <w:r>
        <w:tab/>
        <w:t>61</w:t>
      </w:r>
      <w:r>
        <w:rPr>
          <w:spacing w:val="1"/>
        </w:rPr>
        <w:t xml:space="preserve"> </w:t>
      </w:r>
      <w:r>
        <w:t>62</w:t>
      </w:r>
      <w:r>
        <w:rPr>
          <w:spacing w:val="-3"/>
        </w:rPr>
        <w:t xml:space="preserve"> </w:t>
      </w:r>
      <w:r>
        <w:t>63</w:t>
      </w:r>
      <w:r>
        <w:rPr>
          <w:spacing w:val="-3"/>
        </w:rPr>
        <w:t xml:space="preserve"> </w:t>
      </w:r>
      <w:r>
        <w:t>64</w:t>
      </w:r>
      <w:r>
        <w:rPr>
          <w:spacing w:val="-3"/>
        </w:rPr>
        <w:t xml:space="preserve"> </w:t>
      </w:r>
      <w:r>
        <w:t>65</w:t>
      </w:r>
    </w:p>
    <w:p w:rsidR="00A719E6" w:rsidRDefault="00A719E6" w:rsidP="00A719E6">
      <w:pPr>
        <w:pStyle w:val="a3"/>
        <w:tabs>
          <w:tab w:val="left" w:pos="1523"/>
          <w:tab w:val="left" w:pos="1966"/>
        </w:tabs>
        <w:ind w:left="0" w:right="973" w:firstLine="0"/>
        <w:jc w:val="center"/>
      </w:pPr>
      <w:r>
        <w:t>V</w:t>
      </w:r>
      <w:r>
        <w:rPr>
          <w:spacing w:val="69"/>
        </w:rPr>
        <w:t xml:space="preserve"> </w:t>
      </w:r>
      <w:r>
        <w:t>IV</w:t>
      </w:r>
      <w:r>
        <w:rPr>
          <w:spacing w:val="-1"/>
        </w:rPr>
        <w:t xml:space="preserve"> </w:t>
      </w:r>
      <w:r>
        <w:t>III</w:t>
      </w:r>
      <w:r>
        <w:rPr>
          <w:spacing w:val="71"/>
        </w:rPr>
        <w:t xml:space="preserve"> </w:t>
      </w:r>
      <w:r>
        <w:t>II</w:t>
      </w:r>
      <w:r>
        <w:tab/>
        <w:t>I</w:t>
      </w:r>
      <w:r>
        <w:tab/>
        <w:t>I</w:t>
      </w:r>
      <w:r>
        <w:rPr>
          <w:spacing w:val="69"/>
        </w:rPr>
        <w:t xml:space="preserve"> </w:t>
      </w:r>
      <w:r>
        <w:t>II  III</w:t>
      </w:r>
      <w:r>
        <w:rPr>
          <w:spacing w:val="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V</w:t>
      </w:r>
    </w:p>
    <w:p w:rsidR="00A719E6" w:rsidRDefault="00A719E6" w:rsidP="00A719E6">
      <w:pPr>
        <w:pStyle w:val="a3"/>
        <w:spacing w:before="2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tabs>
          <w:tab w:val="left" w:pos="4581"/>
          <w:tab w:val="left" w:pos="5024"/>
        </w:tabs>
        <w:spacing w:before="89"/>
        <w:ind w:left="3058" w:firstLine="0"/>
        <w:jc w:val="left"/>
      </w:pPr>
      <w:r>
        <w:t>V</w:t>
      </w:r>
      <w:r>
        <w:rPr>
          <w:spacing w:val="69"/>
        </w:rPr>
        <w:t xml:space="preserve"> </w:t>
      </w:r>
      <w:r>
        <w:t>IV</w:t>
      </w:r>
      <w:r>
        <w:rPr>
          <w:spacing w:val="-1"/>
        </w:rPr>
        <w:t xml:space="preserve"> </w:t>
      </w:r>
      <w:r>
        <w:t>III</w:t>
      </w:r>
      <w:r>
        <w:rPr>
          <w:spacing w:val="71"/>
        </w:rPr>
        <w:t xml:space="preserve"> </w:t>
      </w:r>
      <w:r>
        <w:t>II</w:t>
      </w:r>
      <w:r>
        <w:tab/>
        <w:t>I</w:t>
      </w:r>
      <w:r>
        <w:tab/>
        <w:t>I</w:t>
      </w:r>
      <w:r>
        <w:rPr>
          <w:spacing w:val="69"/>
        </w:rPr>
        <w:t xml:space="preserve"> </w:t>
      </w:r>
      <w:r>
        <w:t>II  III</w:t>
      </w:r>
      <w:r>
        <w:rPr>
          <w:spacing w:val="2"/>
        </w:rPr>
        <w:t xml:space="preserve"> </w:t>
      </w:r>
      <w:r>
        <w:t>IV</w:t>
      </w:r>
      <w:r>
        <w:rPr>
          <w:spacing w:val="68"/>
        </w:rPr>
        <w:t xml:space="preserve"> </w:t>
      </w:r>
      <w:r>
        <w:t>V</w:t>
      </w:r>
    </w:p>
    <w:p w:rsidR="00A719E6" w:rsidRDefault="00A719E6" w:rsidP="00A719E6">
      <w:pPr>
        <w:pStyle w:val="a3"/>
        <w:tabs>
          <w:tab w:val="left" w:pos="3058"/>
        </w:tabs>
        <w:ind w:left="1099" w:firstLine="0"/>
        <w:jc w:val="left"/>
      </w:pPr>
      <w:r>
        <w:t>85</w:t>
      </w:r>
      <w:r>
        <w:rPr>
          <w:spacing w:val="-3"/>
        </w:rPr>
        <w:t xml:space="preserve"> </w:t>
      </w:r>
      <w:r>
        <w:t>84</w:t>
      </w:r>
      <w:r>
        <w:rPr>
          <w:spacing w:val="-3"/>
        </w:rPr>
        <w:t xml:space="preserve"> </w:t>
      </w:r>
      <w:r>
        <w:t>83</w:t>
      </w:r>
      <w:r>
        <w:rPr>
          <w:spacing w:val="1"/>
        </w:rPr>
        <w:t xml:space="preserve"> </w:t>
      </w:r>
      <w:r>
        <w:t>82</w:t>
      </w:r>
      <w:r>
        <w:rPr>
          <w:spacing w:val="1"/>
        </w:rPr>
        <w:t xml:space="preserve"> </w:t>
      </w:r>
      <w:r>
        <w:t>81</w:t>
      </w:r>
      <w:r>
        <w:tab/>
        <w:t>71 72 73</w:t>
      </w:r>
      <w:r>
        <w:rPr>
          <w:spacing w:val="-1"/>
        </w:rPr>
        <w:t xml:space="preserve"> </w:t>
      </w:r>
      <w:r>
        <w:t>74 75</w:t>
      </w:r>
    </w:p>
    <w:p w:rsidR="00A719E6" w:rsidRDefault="00A719E6" w:rsidP="00A719E6">
      <w:pPr>
        <w:pStyle w:val="a3"/>
        <w:spacing w:before="2"/>
        <w:ind w:left="112" w:right="1183" w:firstLine="0"/>
        <w:jc w:val="center"/>
      </w:pPr>
      <w:r>
        <w:t>Нижняя</w:t>
      </w:r>
      <w:r>
        <w:rPr>
          <w:spacing w:val="-2"/>
        </w:rPr>
        <w:t xml:space="preserve"> </w:t>
      </w:r>
      <w:r>
        <w:t>челюсть</w:t>
      </w:r>
    </w:p>
    <w:p w:rsidR="00A719E6" w:rsidRDefault="00A719E6" w:rsidP="00A719E6">
      <w:pPr>
        <w:pStyle w:val="a3"/>
        <w:spacing w:before="11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ind w:left="1099" w:firstLine="0"/>
        <w:jc w:val="left"/>
      </w:pPr>
      <w:r>
        <w:rPr>
          <w:u w:val="single"/>
        </w:rPr>
        <w:t>Постоянные</w:t>
      </w:r>
      <w:r>
        <w:rPr>
          <w:spacing w:val="-4"/>
          <w:u w:val="single"/>
        </w:rPr>
        <w:t xml:space="preserve"> </w:t>
      </w:r>
      <w:r>
        <w:rPr>
          <w:u w:val="single"/>
        </w:rPr>
        <w:t>зубы</w:t>
      </w:r>
    </w:p>
    <w:p w:rsidR="00A719E6" w:rsidRDefault="00A719E6" w:rsidP="00A719E6">
      <w:pPr>
        <w:pStyle w:val="a3"/>
        <w:spacing w:before="2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spacing w:before="89"/>
        <w:ind w:left="297" w:right="1183" w:firstLine="0"/>
        <w:jc w:val="center"/>
      </w:pPr>
      <w:r>
        <w:pict>
          <v:group id="_x0000_s1038" style="position:absolute;left:0;text-align:left;margin-left:133.8pt;margin-top:21.1pt;width:353.6pt;height:96.7pt;z-index:-251643904;mso-position-horizontal-relative:page" coordorigin="2676,422" coordsize="7072,1934">
            <v:shape id="_x0000_s1039" style="position:absolute;left:2794;top:479;width:6954;height:1876" coordorigin="2794,480" coordsize="6954,1876" o:spt="100" adj="0,,0" path="m6385,480r,1876m2794,1124r6954,e" filled="f">
              <v:stroke joinstyle="round"/>
              <v:formulas/>
              <v:path arrowok="t" o:connecttype="segments"/>
            </v:shape>
            <v:shape id="_x0000_s1040" type="#_x0000_t202" style="position:absolute;left:2676;top:421;width:2892;height:311" filled="f" stroked="f">
              <v:textbox inset="0,0,0,0">
                <w:txbxContent>
                  <w:p w:rsidR="00A719E6" w:rsidRDefault="00A719E6" w:rsidP="00A719E6">
                    <w:pPr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18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17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16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15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141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13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12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11</w:t>
                    </w:r>
                  </w:p>
                </w:txbxContent>
              </v:textbox>
            </v:shape>
            <v:shape id="_x0000_s1041" type="#_x0000_t202" style="position:absolute;left:6036;top:421;width:2747;height:311" filled="f" stroked="f">
              <v:textbox inset="0,0,0,0">
                <w:txbxContent>
                  <w:p w:rsidR="00A719E6" w:rsidRDefault="00A719E6" w:rsidP="00A719E6">
                    <w:pPr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21 22 23 24 25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26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27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28</w:t>
                    </w:r>
                  </w:p>
                </w:txbxContent>
              </v:textbox>
            </v:shape>
            <v:shape id="_x0000_s1042" type="#_x0000_t202" style="position:absolute;left:2818;top:745;width:5971;height:311" filled="f" stroked="f">
              <v:textbox inset="0,0,0,0">
                <w:txbxContent>
                  <w:p w:rsidR="00A719E6" w:rsidRDefault="00A719E6" w:rsidP="00A719E6">
                    <w:pPr>
                      <w:tabs>
                        <w:tab w:val="left" w:pos="631"/>
                        <w:tab w:val="left" w:pos="981"/>
                        <w:tab w:val="left" w:pos="1400"/>
                        <w:tab w:val="left" w:pos="1820"/>
                        <w:tab w:val="left" w:pos="2171"/>
                        <w:tab w:val="left" w:pos="2521"/>
                        <w:tab w:val="left" w:pos="3289"/>
                        <w:tab w:val="left" w:pos="3711"/>
                        <w:tab w:val="left" w:pos="4061"/>
                        <w:tab w:val="left" w:pos="4411"/>
                        <w:tab w:val="left" w:pos="4762"/>
                        <w:tab w:val="left" w:pos="5112"/>
                        <w:tab w:val="left" w:pos="5463"/>
                        <w:tab w:val="left" w:pos="5810"/>
                      </w:tabs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8</w:t>
                    </w:r>
                    <w:r>
                      <w:rPr>
                        <w:spacing w:val="70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7</w:t>
                    </w:r>
                    <w:r>
                      <w:rPr>
                        <w:sz w:val="28"/>
                      </w:rPr>
                      <w:tab/>
                      <w:t>6</w:t>
                    </w:r>
                    <w:r>
                      <w:rPr>
                        <w:sz w:val="28"/>
                      </w:rPr>
                      <w:tab/>
                      <w:t>5</w:t>
                    </w:r>
                    <w:r>
                      <w:rPr>
                        <w:sz w:val="28"/>
                      </w:rPr>
                      <w:tab/>
                      <w:t>4</w:t>
                    </w:r>
                    <w:r>
                      <w:rPr>
                        <w:sz w:val="28"/>
                      </w:rPr>
                      <w:tab/>
                      <w:t>3</w:t>
                    </w:r>
                    <w:r>
                      <w:rPr>
                        <w:sz w:val="28"/>
                      </w:rPr>
                      <w:tab/>
                      <w:t>2</w:t>
                    </w:r>
                    <w:r>
                      <w:rPr>
                        <w:sz w:val="28"/>
                      </w:rPr>
                      <w:tab/>
                      <w:t>1</w:t>
                    </w:r>
                    <w:r>
                      <w:rPr>
                        <w:sz w:val="28"/>
                      </w:rPr>
                      <w:tab/>
                      <w:t>1</w:t>
                    </w:r>
                    <w:r>
                      <w:rPr>
                        <w:sz w:val="28"/>
                      </w:rPr>
                      <w:tab/>
                      <w:t>2</w:t>
                    </w:r>
                    <w:r>
                      <w:rPr>
                        <w:sz w:val="28"/>
                      </w:rPr>
                      <w:tab/>
                      <w:t>3</w:t>
                    </w:r>
                    <w:r>
                      <w:rPr>
                        <w:sz w:val="28"/>
                      </w:rPr>
                      <w:tab/>
                      <w:t>4</w:t>
                    </w:r>
                    <w:r>
                      <w:rPr>
                        <w:sz w:val="28"/>
                      </w:rPr>
                      <w:tab/>
                      <w:t>5</w:t>
                    </w:r>
                    <w:r>
                      <w:rPr>
                        <w:sz w:val="28"/>
                      </w:rPr>
                      <w:tab/>
                      <w:t>6</w:t>
                    </w:r>
                    <w:r>
                      <w:rPr>
                        <w:sz w:val="28"/>
                      </w:rPr>
                      <w:tab/>
                      <w:t>7</w:t>
                    </w:r>
                    <w:r>
                      <w:rPr>
                        <w:sz w:val="28"/>
                      </w:rPr>
                      <w:tab/>
                      <w:t>8</w:t>
                    </w:r>
                  </w:p>
                </w:txbxContent>
              </v:textbox>
            </v:shape>
            <w10:wrap anchorx="page"/>
          </v:group>
        </w:pict>
      </w:r>
      <w:r>
        <w:t>Верхняя</w:t>
      </w:r>
      <w:r>
        <w:rPr>
          <w:spacing w:val="-1"/>
        </w:rPr>
        <w:t xml:space="preserve"> </w:t>
      </w:r>
      <w:r>
        <w:t>челюсть</w:t>
      </w:r>
    </w:p>
    <w:p w:rsidR="00A719E6" w:rsidRDefault="00A719E6" w:rsidP="00A719E6">
      <w:pPr>
        <w:pStyle w:val="a3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ind w:left="0" w:firstLine="0"/>
        <w:jc w:val="left"/>
        <w:rPr>
          <w:sz w:val="20"/>
        </w:rPr>
      </w:pPr>
    </w:p>
    <w:p w:rsidR="00A719E6" w:rsidRDefault="00A719E6" w:rsidP="00A719E6">
      <w:pPr>
        <w:pStyle w:val="a3"/>
        <w:spacing w:before="1"/>
        <w:ind w:left="0" w:firstLine="0"/>
        <w:jc w:val="left"/>
        <w:rPr>
          <w:sz w:val="25"/>
        </w:rPr>
      </w:pPr>
    </w:p>
    <w:tbl>
      <w:tblPr>
        <w:tblStyle w:val="TableNormal"/>
        <w:tblW w:w="0" w:type="auto"/>
        <w:tblInd w:w="2105" w:type="dxa"/>
        <w:tblLayout w:type="fixed"/>
        <w:tblLook w:val="01E0"/>
      </w:tblPr>
      <w:tblGrid>
        <w:gridCol w:w="1416"/>
        <w:gridCol w:w="1679"/>
        <w:gridCol w:w="629"/>
        <w:gridCol w:w="2462"/>
      </w:tblGrid>
      <w:tr w:rsidR="00A719E6" w:rsidTr="005D71CA">
        <w:trPr>
          <w:trHeight w:val="316"/>
        </w:trPr>
        <w:tc>
          <w:tcPr>
            <w:tcW w:w="1416" w:type="dxa"/>
          </w:tcPr>
          <w:p w:rsidR="00A719E6" w:rsidRDefault="00A719E6" w:rsidP="005D71CA">
            <w:pPr>
              <w:pStyle w:val="TableParagraph"/>
              <w:tabs>
                <w:tab w:val="left" w:pos="631"/>
                <w:tab w:val="left" w:pos="981"/>
              </w:tabs>
              <w:spacing w:line="296" w:lineRule="exact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7</w:t>
            </w:r>
            <w:r>
              <w:rPr>
                <w:sz w:val="28"/>
              </w:rPr>
              <w:tab/>
              <w:t>6</w:t>
            </w:r>
            <w:r>
              <w:rPr>
                <w:sz w:val="28"/>
              </w:rPr>
              <w:tab/>
              <w:t>5</w:t>
            </w:r>
          </w:p>
        </w:tc>
        <w:tc>
          <w:tcPr>
            <w:tcW w:w="1679" w:type="dxa"/>
          </w:tcPr>
          <w:p w:rsidR="00A719E6" w:rsidRDefault="00A719E6" w:rsidP="005D71CA">
            <w:pPr>
              <w:pStyle w:val="TableParagraph"/>
              <w:tabs>
                <w:tab w:val="left" w:pos="524"/>
                <w:tab w:val="left" w:pos="874"/>
                <w:tab w:val="left" w:pos="1225"/>
              </w:tabs>
              <w:spacing w:line="296" w:lineRule="exact"/>
              <w:ind w:left="174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z w:val="28"/>
              </w:rPr>
              <w:tab/>
              <w:t>3</w:t>
            </w:r>
            <w:r>
              <w:rPr>
                <w:sz w:val="28"/>
              </w:rPr>
              <w:tab/>
              <w:t>2</w:t>
            </w:r>
            <w:r>
              <w:rPr>
                <w:sz w:val="28"/>
              </w:rPr>
              <w:tab/>
              <w:t>1</w:t>
            </w:r>
          </w:p>
        </w:tc>
        <w:tc>
          <w:tcPr>
            <w:tcW w:w="629" w:type="dxa"/>
          </w:tcPr>
          <w:p w:rsidR="00A719E6" w:rsidRDefault="00A719E6" w:rsidP="005D71CA">
            <w:pPr>
              <w:pStyle w:val="TableParagraph"/>
              <w:spacing w:line="296" w:lineRule="exact"/>
              <w:ind w:left="314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462" w:type="dxa"/>
          </w:tcPr>
          <w:p w:rsidR="00A719E6" w:rsidRDefault="00A719E6" w:rsidP="005D71CA">
            <w:pPr>
              <w:pStyle w:val="TableParagraph"/>
              <w:tabs>
                <w:tab w:val="left" w:pos="457"/>
                <w:tab w:val="left" w:pos="807"/>
                <w:tab w:val="left" w:pos="1438"/>
                <w:tab w:val="left" w:pos="1785"/>
                <w:tab w:val="left" w:pos="2136"/>
              </w:tabs>
              <w:spacing w:line="296" w:lineRule="exact"/>
              <w:ind w:left="106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ab/>
              <w:t>3</w:t>
            </w:r>
            <w:r>
              <w:rPr>
                <w:sz w:val="28"/>
              </w:rPr>
              <w:tab/>
              <w:t>4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z w:val="28"/>
              </w:rPr>
              <w:tab/>
              <w:t>6</w:t>
            </w:r>
            <w:r>
              <w:rPr>
                <w:sz w:val="28"/>
              </w:rPr>
              <w:tab/>
              <w:t>7</w:t>
            </w:r>
            <w:r>
              <w:rPr>
                <w:sz w:val="28"/>
              </w:rPr>
              <w:tab/>
              <w:t>8</w:t>
            </w:r>
          </w:p>
        </w:tc>
      </w:tr>
      <w:tr w:rsidR="00A719E6" w:rsidTr="005D71CA">
        <w:trPr>
          <w:trHeight w:val="650"/>
        </w:trPr>
        <w:tc>
          <w:tcPr>
            <w:tcW w:w="1416" w:type="dxa"/>
          </w:tcPr>
          <w:p w:rsidR="00A719E6" w:rsidRDefault="00A719E6" w:rsidP="005D71CA">
            <w:pPr>
              <w:pStyle w:val="TableParagraph"/>
              <w:spacing w:line="316" w:lineRule="exact"/>
              <w:ind w:right="32"/>
              <w:jc w:val="right"/>
              <w:rPr>
                <w:sz w:val="28"/>
              </w:rPr>
            </w:pPr>
            <w:r>
              <w:rPr>
                <w:sz w:val="28"/>
              </w:rPr>
              <w:t>48 47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46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45</w:t>
            </w:r>
          </w:p>
        </w:tc>
        <w:tc>
          <w:tcPr>
            <w:tcW w:w="4770" w:type="dxa"/>
            <w:gridSpan w:val="3"/>
          </w:tcPr>
          <w:p w:rsidR="00A719E6" w:rsidRDefault="00A719E6" w:rsidP="005D71CA">
            <w:pPr>
              <w:pStyle w:val="TableParagraph"/>
              <w:tabs>
                <w:tab w:val="left" w:pos="1990"/>
              </w:tabs>
              <w:spacing w:line="316" w:lineRule="exact"/>
              <w:ind w:left="33"/>
              <w:rPr>
                <w:sz w:val="28"/>
              </w:rPr>
            </w:pPr>
            <w:r>
              <w:rPr>
                <w:sz w:val="28"/>
              </w:rPr>
              <w:t>44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43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42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41</w:t>
            </w:r>
            <w:r>
              <w:rPr>
                <w:sz w:val="28"/>
              </w:rPr>
              <w:tab/>
              <w:t>31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32 33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34 35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36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37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38</w:t>
            </w:r>
          </w:p>
          <w:p w:rsidR="00A719E6" w:rsidRDefault="00A719E6" w:rsidP="005D71CA">
            <w:pPr>
              <w:pStyle w:val="TableParagraph"/>
              <w:spacing w:line="314" w:lineRule="exact"/>
              <w:ind w:left="384"/>
              <w:rPr>
                <w:sz w:val="28"/>
              </w:rPr>
            </w:pPr>
            <w:r>
              <w:rPr>
                <w:sz w:val="28"/>
              </w:rPr>
              <w:t>Нижняя челюсть</w:t>
            </w:r>
          </w:p>
        </w:tc>
      </w:tr>
    </w:tbl>
    <w:p w:rsidR="00A719E6" w:rsidRDefault="00A719E6" w:rsidP="00A719E6">
      <w:pPr>
        <w:pStyle w:val="a3"/>
        <w:spacing w:before="67"/>
        <w:ind w:left="1099" w:firstLine="0"/>
        <w:jc w:val="left"/>
      </w:pPr>
      <w:r>
        <w:t>Распространенность</w:t>
      </w:r>
      <w:r>
        <w:rPr>
          <w:spacing w:val="-7"/>
        </w:rPr>
        <w:t xml:space="preserve"> </w:t>
      </w:r>
      <w:r>
        <w:t>кариеса</w:t>
      </w:r>
      <w:r>
        <w:rPr>
          <w:spacing w:val="-4"/>
        </w:rPr>
        <w:t xml:space="preserve"> </w:t>
      </w:r>
      <w:r>
        <w:t>выражается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процентах:</w:t>
      </w:r>
    </w:p>
    <w:p w:rsidR="00A719E6" w:rsidRDefault="00A719E6" w:rsidP="00A719E6">
      <w:pPr>
        <w:pStyle w:val="a3"/>
        <w:spacing w:before="2"/>
        <w:ind w:left="3968" w:firstLine="0"/>
        <w:jc w:val="left"/>
      </w:pPr>
      <w:r>
        <w:t>Число</w:t>
      </w:r>
      <w:r>
        <w:rPr>
          <w:spacing w:val="-1"/>
        </w:rPr>
        <w:t xml:space="preserve"> </w:t>
      </w:r>
      <w:r>
        <w:t>лиц,</w:t>
      </w:r>
      <w:r>
        <w:rPr>
          <w:spacing w:val="-2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кариес</w:t>
      </w:r>
    </w:p>
    <w:p w:rsidR="00A719E6" w:rsidRDefault="00A719E6" w:rsidP="00A719E6">
      <w:pPr>
        <w:pStyle w:val="a3"/>
        <w:ind w:left="0" w:firstLine="0"/>
        <w:jc w:val="left"/>
      </w:pPr>
    </w:p>
    <w:p w:rsidR="00A719E6" w:rsidRDefault="00A719E6" w:rsidP="00A719E6">
      <w:pPr>
        <w:pStyle w:val="a3"/>
        <w:tabs>
          <w:tab w:val="left" w:pos="4295"/>
          <w:tab w:val="left" w:pos="7536"/>
        </w:tabs>
        <w:spacing w:line="322" w:lineRule="exact"/>
        <w:ind w:left="1099" w:firstLine="0"/>
        <w:jc w:val="left"/>
      </w:pPr>
      <w:r>
        <w:t>Распространенность</w:t>
      </w:r>
      <w:r>
        <w:rPr>
          <w:spacing w:val="-6"/>
        </w:rPr>
        <w:t xml:space="preserve"> </w:t>
      </w:r>
      <w:r>
        <w:t>=</w:t>
      </w:r>
      <w:r>
        <w:tab/>
      </w:r>
      <w:r>
        <w:rPr>
          <w:strike/>
        </w:rPr>
        <w:t xml:space="preserve"> </w:t>
      </w:r>
      <w:r>
        <w:rPr>
          <w:strike/>
        </w:rPr>
        <w:tab/>
        <w:t>х</w:t>
      </w:r>
      <w:r>
        <w:rPr>
          <w:strike/>
          <w:spacing w:val="-1"/>
        </w:rPr>
        <w:t xml:space="preserve"> </w:t>
      </w:r>
      <w:r>
        <w:rPr>
          <w:strike/>
        </w:rPr>
        <w:t>100</w:t>
      </w:r>
    </w:p>
    <w:p w:rsidR="00A719E6" w:rsidRDefault="00A719E6" w:rsidP="00A719E6">
      <w:pPr>
        <w:pStyle w:val="a3"/>
        <w:ind w:left="4037" w:firstLine="0"/>
        <w:jc w:val="left"/>
      </w:pPr>
      <w:r>
        <w:pict>
          <v:shape id="_x0000_s1043" style="position:absolute;left:0;text-align:left;margin-left:57.05pt;margin-top:19.8pt;width:125.4pt;height:.1pt;z-index:-251642880;mso-wrap-distance-left:0;mso-wrap-distance-right:0;mso-position-horizontal-relative:page" coordorigin="1141,396" coordsize="2508,0" path="m1141,396r2508,e" filled="f">
            <v:path arrowok="t"/>
            <w10:wrap type="topAndBottom" anchorx="page"/>
          </v:shape>
        </w:pict>
      </w:r>
      <w:r>
        <w:t>Число</w:t>
      </w:r>
      <w:r>
        <w:rPr>
          <w:spacing w:val="-2"/>
        </w:rPr>
        <w:t xml:space="preserve"> </w:t>
      </w:r>
      <w:r>
        <w:t>обследованных лиц</w:t>
      </w:r>
    </w:p>
    <w:p w:rsidR="00A719E6" w:rsidRDefault="00A719E6" w:rsidP="00A719E6">
      <w:pPr>
        <w:pStyle w:val="a3"/>
        <w:spacing w:before="210" w:line="242" w:lineRule="auto"/>
        <w:ind w:right="430"/>
      </w:pPr>
      <w:r>
        <w:t>* Предложение Международной Федерации Стоматологов (FDI) и утвер-</w:t>
      </w:r>
      <w:r>
        <w:rPr>
          <w:spacing w:val="1"/>
        </w:rPr>
        <w:t xml:space="preserve"> </w:t>
      </w:r>
      <w:r>
        <w:t>ждение</w:t>
      </w:r>
      <w:r>
        <w:rPr>
          <w:spacing w:val="-1"/>
        </w:rPr>
        <w:t xml:space="preserve"> </w:t>
      </w:r>
      <w:r>
        <w:t>Международной Организацией</w:t>
      </w:r>
      <w:r>
        <w:rPr>
          <w:spacing w:val="-2"/>
        </w:rPr>
        <w:t xml:space="preserve"> </w:t>
      </w:r>
      <w:r>
        <w:t>Стандартов</w:t>
      </w:r>
      <w:r>
        <w:rPr>
          <w:spacing w:val="-3"/>
        </w:rPr>
        <w:t xml:space="preserve"> </w:t>
      </w:r>
      <w:r>
        <w:t>(ISO).</w:t>
      </w:r>
    </w:p>
    <w:p w:rsidR="00A719E6" w:rsidRDefault="00A719E6" w:rsidP="00A719E6">
      <w:pPr>
        <w:pStyle w:val="a3"/>
        <w:spacing w:before="6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ind w:right="431"/>
      </w:pPr>
      <w:r>
        <w:t>Интенсивность кариеса характеризуется степенью пораженности зубов ка-</w:t>
      </w:r>
      <w:r>
        <w:rPr>
          <w:spacing w:val="1"/>
        </w:rPr>
        <w:t xml:space="preserve"> </w:t>
      </w:r>
      <w:r>
        <w:t>риесом у одного ребенка. В постоянном прикусе подсчитывают индекс КПУ, в</w:t>
      </w:r>
      <w:r>
        <w:rPr>
          <w:spacing w:val="1"/>
        </w:rPr>
        <w:t xml:space="preserve"> </w:t>
      </w:r>
      <w:r>
        <w:t>сменном КПУ+кп, во временном - кп, К - кариозные постоянные зубы, П -</w:t>
      </w:r>
      <w:r>
        <w:rPr>
          <w:spacing w:val="1"/>
        </w:rPr>
        <w:t xml:space="preserve"> </w:t>
      </w:r>
      <w:r>
        <w:t>пломбированные постоянные, У - удаленные постоянные зубы, к</w:t>
      </w:r>
      <w:r>
        <w:rPr>
          <w:spacing w:val="1"/>
        </w:rPr>
        <w:t xml:space="preserve"> </w:t>
      </w:r>
      <w:r>
        <w:t>- кариозные</w:t>
      </w:r>
      <w:r>
        <w:rPr>
          <w:spacing w:val="1"/>
        </w:rPr>
        <w:t xml:space="preserve"> </w:t>
      </w:r>
      <w:r>
        <w:t>временные,</w:t>
      </w:r>
      <w:r>
        <w:rPr>
          <w:spacing w:val="-2"/>
        </w:rPr>
        <w:t xml:space="preserve"> </w:t>
      </w:r>
      <w:r>
        <w:t>п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пломбированные временные зубы.</w:t>
      </w:r>
    </w:p>
    <w:p w:rsidR="00A719E6" w:rsidRDefault="00A719E6" w:rsidP="00A719E6">
      <w:pPr>
        <w:pStyle w:val="a3"/>
        <w:spacing w:before="1"/>
        <w:ind w:right="435"/>
      </w:pPr>
      <w:r>
        <w:t>Удаленные временные зубы учитываются в исключительных случаях, ко-</w:t>
      </w:r>
      <w:r>
        <w:rPr>
          <w:spacing w:val="1"/>
        </w:rPr>
        <w:t xml:space="preserve"> </w:t>
      </w:r>
      <w:r>
        <w:t>гда</w:t>
      </w:r>
      <w:r>
        <w:rPr>
          <w:spacing w:val="23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возрасту</w:t>
      </w:r>
      <w:r>
        <w:rPr>
          <w:spacing w:val="21"/>
        </w:rPr>
        <w:t xml:space="preserve"> </w:t>
      </w:r>
      <w:r>
        <w:t>смена</w:t>
      </w:r>
      <w:r>
        <w:rPr>
          <w:spacing w:val="24"/>
        </w:rPr>
        <w:t xml:space="preserve"> </w:t>
      </w:r>
      <w:r>
        <w:t>временных</w:t>
      </w:r>
      <w:r>
        <w:rPr>
          <w:spacing w:val="25"/>
        </w:rPr>
        <w:t xml:space="preserve"> </w:t>
      </w:r>
      <w:r>
        <w:t>зубов</w:t>
      </w:r>
      <w:r>
        <w:rPr>
          <w:spacing w:val="23"/>
        </w:rPr>
        <w:t xml:space="preserve"> </w:t>
      </w:r>
      <w:r>
        <w:t>постоянными</w:t>
      </w:r>
      <w:r>
        <w:rPr>
          <w:spacing w:val="25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началась</w:t>
      </w:r>
      <w:r>
        <w:rPr>
          <w:spacing w:val="24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у</w:t>
      </w:r>
      <w:r>
        <w:rPr>
          <w:spacing w:val="21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III</w:t>
      </w:r>
      <w:r>
        <w:rPr>
          <w:spacing w:val="-1"/>
        </w:rPr>
        <w:t xml:space="preserve"> </w:t>
      </w:r>
      <w:r>
        <w:t>степень</w:t>
      </w:r>
      <w:r>
        <w:rPr>
          <w:spacing w:val="-1"/>
        </w:rPr>
        <w:t xml:space="preserve"> </w:t>
      </w:r>
      <w:r>
        <w:t>активности кариеса.</w:t>
      </w:r>
    </w:p>
    <w:p w:rsidR="00A719E6" w:rsidRDefault="00A719E6" w:rsidP="00A719E6">
      <w:pPr>
        <w:pStyle w:val="a3"/>
        <w:ind w:right="434"/>
      </w:pPr>
      <w:r>
        <w:t>Индекс КПУ зубов – сумма кариозных, пломбированных и удаленных по-</w:t>
      </w:r>
      <w:r>
        <w:rPr>
          <w:spacing w:val="1"/>
        </w:rPr>
        <w:t xml:space="preserve"> </w:t>
      </w:r>
      <w:r>
        <w:t>стоянных зубов</w:t>
      </w:r>
      <w:r>
        <w:rPr>
          <w:spacing w:val="-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t>обследованного.</w:t>
      </w:r>
    </w:p>
    <w:p w:rsidR="00A719E6" w:rsidRDefault="00A719E6" w:rsidP="00A719E6">
      <w:pPr>
        <w:pStyle w:val="a3"/>
        <w:spacing w:line="242" w:lineRule="auto"/>
        <w:ind w:right="435"/>
      </w:pPr>
      <w:r>
        <w:t>Индекс Кпп (полостей) – сумма кариозных, пломбированных полостей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постоянных зубах.</w:t>
      </w:r>
    </w:p>
    <w:p w:rsidR="00A719E6" w:rsidRDefault="00A719E6" w:rsidP="00A719E6">
      <w:pPr>
        <w:pStyle w:val="a3"/>
        <w:ind w:left="1099" w:right="432" w:firstLine="0"/>
      </w:pPr>
      <w:r>
        <w:lastRenderedPageBreak/>
        <w:t>Индекс кп зубов – сумма кариозных и пломбированных временных зубов.</w:t>
      </w:r>
      <w:r>
        <w:rPr>
          <w:spacing w:val="1"/>
        </w:rPr>
        <w:t xml:space="preserve"> </w:t>
      </w:r>
      <w:r>
        <w:t>Индекс</w:t>
      </w:r>
      <w:r>
        <w:rPr>
          <w:spacing w:val="32"/>
        </w:rPr>
        <w:t xml:space="preserve"> </w:t>
      </w:r>
      <w:r>
        <w:t>кпп</w:t>
      </w:r>
      <w:r>
        <w:rPr>
          <w:spacing w:val="31"/>
        </w:rPr>
        <w:t xml:space="preserve"> </w:t>
      </w:r>
      <w:r>
        <w:t>зубов</w:t>
      </w:r>
      <w:r>
        <w:rPr>
          <w:spacing w:val="34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сумма</w:t>
      </w:r>
      <w:r>
        <w:rPr>
          <w:spacing w:val="32"/>
        </w:rPr>
        <w:t xml:space="preserve"> </w:t>
      </w:r>
      <w:r>
        <w:t>кариозных,</w:t>
      </w:r>
      <w:r>
        <w:rPr>
          <w:spacing w:val="30"/>
        </w:rPr>
        <w:t xml:space="preserve"> </w:t>
      </w:r>
      <w:r>
        <w:t>пломбированных</w:t>
      </w:r>
      <w:r>
        <w:rPr>
          <w:spacing w:val="31"/>
        </w:rPr>
        <w:t xml:space="preserve"> </w:t>
      </w:r>
      <w:r>
        <w:t>полостей</w:t>
      </w:r>
      <w:r>
        <w:rPr>
          <w:spacing w:val="34"/>
        </w:rPr>
        <w:t xml:space="preserve"> </w:t>
      </w:r>
      <w:r>
        <w:t>во</w:t>
      </w:r>
      <w:r>
        <w:rPr>
          <w:spacing w:val="34"/>
        </w:rPr>
        <w:t xml:space="preserve"> </w:t>
      </w:r>
      <w:r>
        <w:t>вре-</w:t>
      </w:r>
    </w:p>
    <w:p w:rsidR="00A719E6" w:rsidRDefault="00A719E6" w:rsidP="00A719E6">
      <w:pPr>
        <w:pStyle w:val="a3"/>
        <w:spacing w:line="321" w:lineRule="exact"/>
        <w:ind w:firstLine="0"/>
      </w:pPr>
      <w:r>
        <w:t>менных</w:t>
      </w:r>
      <w:r>
        <w:rPr>
          <w:spacing w:val="-1"/>
        </w:rPr>
        <w:t xml:space="preserve"> </w:t>
      </w:r>
      <w:r>
        <w:t>зубах.</w:t>
      </w:r>
    </w:p>
    <w:p w:rsidR="00A719E6" w:rsidRDefault="00A719E6" w:rsidP="00A719E6">
      <w:pPr>
        <w:pStyle w:val="a3"/>
        <w:ind w:right="434"/>
      </w:pPr>
      <w:r>
        <w:t>Индекс КПУ + кп зубов – сумма кариозных, пломбированных</w:t>
      </w:r>
      <w:r>
        <w:rPr>
          <w:spacing w:val="1"/>
        </w:rPr>
        <w:t xml:space="preserve"> </w:t>
      </w:r>
      <w:r>
        <w:t>и удален-</w:t>
      </w:r>
      <w:r>
        <w:rPr>
          <w:spacing w:val="1"/>
        </w:rPr>
        <w:t xml:space="preserve"> </w:t>
      </w:r>
      <w:r>
        <w:t>ных постоянных зубов, а также сумма кариозных и пломбированных времен-</w:t>
      </w:r>
      <w:r>
        <w:rPr>
          <w:spacing w:val="1"/>
        </w:rPr>
        <w:t xml:space="preserve"> </w:t>
      </w:r>
      <w:r>
        <w:t>ных зубов.</w:t>
      </w:r>
    </w:p>
    <w:p w:rsidR="00A719E6" w:rsidRDefault="00A719E6" w:rsidP="00A719E6">
      <w:pPr>
        <w:pStyle w:val="a3"/>
        <w:jc w:val="left"/>
      </w:pPr>
      <w:r>
        <w:t>Индекс</w:t>
      </w:r>
      <w:r>
        <w:rPr>
          <w:spacing w:val="25"/>
        </w:rPr>
        <w:t xml:space="preserve"> </w:t>
      </w:r>
      <w:r>
        <w:t>Кпп</w:t>
      </w:r>
      <w:r>
        <w:rPr>
          <w:spacing w:val="27"/>
        </w:rPr>
        <w:t xml:space="preserve"> </w:t>
      </w:r>
      <w:r>
        <w:t>+</w:t>
      </w:r>
      <w:r>
        <w:rPr>
          <w:spacing w:val="23"/>
        </w:rPr>
        <w:t xml:space="preserve"> </w:t>
      </w:r>
      <w:r>
        <w:t>кпп</w:t>
      </w:r>
      <w:r>
        <w:rPr>
          <w:spacing w:val="24"/>
        </w:rPr>
        <w:t xml:space="preserve"> </w:t>
      </w:r>
      <w:r>
        <w:t>полостей</w:t>
      </w:r>
      <w:r>
        <w:rPr>
          <w:spacing w:val="28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t>сумма</w:t>
      </w:r>
      <w:r>
        <w:rPr>
          <w:spacing w:val="26"/>
        </w:rPr>
        <w:t xml:space="preserve"> </w:t>
      </w:r>
      <w:r>
        <w:t>кариозных</w:t>
      </w:r>
      <w:r>
        <w:rPr>
          <w:spacing w:val="26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пломбированных</w:t>
      </w:r>
      <w:r>
        <w:rPr>
          <w:spacing w:val="25"/>
        </w:rPr>
        <w:t xml:space="preserve"> </w:t>
      </w:r>
      <w:r>
        <w:t>поло-</w:t>
      </w:r>
      <w:r>
        <w:rPr>
          <w:spacing w:val="-67"/>
        </w:rPr>
        <w:t xml:space="preserve"> </w:t>
      </w:r>
      <w:r>
        <w:t>стей</w:t>
      </w:r>
      <w:r>
        <w:rPr>
          <w:spacing w:val="-1"/>
        </w:rPr>
        <w:t xml:space="preserve"> </w:t>
      </w:r>
      <w:r>
        <w:t>постоянных</w:t>
      </w:r>
      <w:r>
        <w:rPr>
          <w:spacing w:val="1"/>
        </w:rPr>
        <w:t xml:space="preserve"> </w:t>
      </w:r>
      <w:r>
        <w:t>и временных</w:t>
      </w:r>
      <w:r>
        <w:rPr>
          <w:spacing w:val="1"/>
        </w:rPr>
        <w:t xml:space="preserve"> </w:t>
      </w:r>
      <w:r>
        <w:t>зубов.</w:t>
      </w:r>
    </w:p>
    <w:p w:rsidR="00A719E6" w:rsidRDefault="00A719E6" w:rsidP="00A719E6">
      <w:pPr>
        <w:pStyle w:val="a3"/>
        <w:jc w:val="left"/>
      </w:pPr>
      <w:r>
        <w:t>При</w:t>
      </w:r>
      <w:r>
        <w:rPr>
          <w:spacing w:val="46"/>
        </w:rPr>
        <w:t xml:space="preserve"> </w:t>
      </w:r>
      <w:r>
        <w:t>определении</w:t>
      </w:r>
      <w:r>
        <w:rPr>
          <w:spacing w:val="49"/>
        </w:rPr>
        <w:t xml:space="preserve"> </w:t>
      </w:r>
      <w:r>
        <w:t>индекса</w:t>
      </w:r>
      <w:r>
        <w:rPr>
          <w:spacing w:val="48"/>
        </w:rPr>
        <w:t xml:space="preserve"> </w:t>
      </w:r>
      <w:r>
        <w:t>КПУ</w:t>
      </w:r>
      <w:r>
        <w:rPr>
          <w:spacing w:val="48"/>
        </w:rPr>
        <w:t xml:space="preserve"> </w:t>
      </w:r>
      <w:r>
        <w:t>зуб,</w:t>
      </w:r>
      <w:r>
        <w:rPr>
          <w:spacing w:val="48"/>
        </w:rPr>
        <w:t xml:space="preserve"> </w:t>
      </w:r>
      <w:r>
        <w:t>имеющий</w:t>
      </w:r>
      <w:r>
        <w:rPr>
          <w:spacing w:val="47"/>
        </w:rPr>
        <w:t xml:space="preserve"> </w:t>
      </w:r>
      <w:r>
        <w:t>одновременно</w:t>
      </w:r>
      <w:r>
        <w:rPr>
          <w:spacing w:val="50"/>
        </w:rPr>
        <w:t xml:space="preserve"> </w:t>
      </w:r>
      <w:r>
        <w:t>кариозную</w:t>
      </w:r>
      <w:r>
        <w:rPr>
          <w:spacing w:val="-67"/>
        </w:rPr>
        <w:t xml:space="preserve"> </w:t>
      </w:r>
      <w:r>
        <w:t>полость</w:t>
      </w:r>
      <w:r>
        <w:rPr>
          <w:spacing w:val="-2"/>
        </w:rPr>
        <w:t xml:space="preserve"> </w:t>
      </w:r>
      <w:r>
        <w:t>и пломбу,</w:t>
      </w:r>
      <w:r>
        <w:rPr>
          <w:spacing w:val="-1"/>
        </w:rPr>
        <w:t xml:space="preserve"> </w:t>
      </w:r>
      <w:r>
        <w:t>считается кариозным.</w:t>
      </w:r>
    </w:p>
    <w:p w:rsidR="00A719E6" w:rsidRDefault="00A719E6" w:rsidP="00A719E6">
      <w:pPr>
        <w:pStyle w:val="a3"/>
        <w:ind w:right="418"/>
        <w:jc w:val="left"/>
      </w:pPr>
      <w:r>
        <w:t>Индекс</w:t>
      </w:r>
      <w:r>
        <w:rPr>
          <w:spacing w:val="31"/>
        </w:rPr>
        <w:t xml:space="preserve"> </w:t>
      </w:r>
      <w:r>
        <w:t>КПУ</w:t>
      </w:r>
      <w:r>
        <w:rPr>
          <w:spacing w:val="32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информативный</w:t>
      </w:r>
      <w:r>
        <w:rPr>
          <w:spacing w:val="32"/>
        </w:rPr>
        <w:t xml:space="preserve"> </w:t>
      </w:r>
      <w:r>
        <w:t>показатель.</w:t>
      </w:r>
      <w:r>
        <w:rPr>
          <w:spacing w:val="30"/>
        </w:rPr>
        <w:t xml:space="preserve"> </w:t>
      </w:r>
      <w:r>
        <w:t>Среднее</w:t>
      </w:r>
      <w:r>
        <w:rPr>
          <w:spacing w:val="31"/>
        </w:rPr>
        <w:t xml:space="preserve"> </w:t>
      </w:r>
      <w:r>
        <w:t>число</w:t>
      </w:r>
      <w:r>
        <w:rPr>
          <w:spacing w:val="31"/>
        </w:rPr>
        <w:t xml:space="preserve"> </w:t>
      </w:r>
      <w:r>
        <w:t>кариозных</w:t>
      </w:r>
      <w:r>
        <w:rPr>
          <w:spacing w:val="32"/>
        </w:rPr>
        <w:t xml:space="preserve"> </w:t>
      </w:r>
      <w:r>
        <w:t>зу-</w:t>
      </w:r>
      <w:r>
        <w:rPr>
          <w:spacing w:val="-67"/>
        </w:rPr>
        <w:t xml:space="preserve"> </w:t>
      </w:r>
      <w:r>
        <w:t>бов</w:t>
      </w:r>
      <w:r>
        <w:rPr>
          <w:spacing w:val="-7"/>
        </w:rPr>
        <w:t xml:space="preserve"> </w:t>
      </w:r>
      <w:r>
        <w:t>позволяет</w:t>
      </w:r>
      <w:r>
        <w:rPr>
          <w:spacing w:val="-3"/>
        </w:rPr>
        <w:t xml:space="preserve"> </w:t>
      </w:r>
      <w:r>
        <w:t>судить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объеме</w:t>
      </w:r>
      <w:r>
        <w:rPr>
          <w:spacing w:val="-3"/>
        </w:rPr>
        <w:t xml:space="preserve"> </w:t>
      </w:r>
      <w:r>
        <w:t>лечебной</w:t>
      </w:r>
      <w:r>
        <w:rPr>
          <w:spacing w:val="-2"/>
        </w:rPr>
        <w:t xml:space="preserve"> </w:t>
      </w:r>
      <w:r>
        <w:t>работы,</w:t>
      </w:r>
      <w:r>
        <w:rPr>
          <w:spacing w:val="-3"/>
        </w:rPr>
        <w:t xml:space="preserve"> </w:t>
      </w:r>
      <w:r>
        <w:t>число</w:t>
      </w:r>
      <w:r>
        <w:rPr>
          <w:spacing w:val="-5"/>
        </w:rPr>
        <w:t xml:space="preserve"> </w:t>
      </w:r>
      <w:r>
        <w:t>пломбированных</w:t>
      </w:r>
      <w:r>
        <w:rPr>
          <w:spacing w:val="-2"/>
        </w:rPr>
        <w:t xml:space="preserve"> </w:t>
      </w:r>
      <w:r>
        <w:t>зубов</w:t>
      </w:r>
    </w:p>
    <w:p w:rsidR="00A719E6" w:rsidRDefault="00A719E6" w:rsidP="003A2C6F">
      <w:pPr>
        <w:pStyle w:val="a7"/>
        <w:numPr>
          <w:ilvl w:val="0"/>
          <w:numId w:val="1"/>
        </w:numPr>
        <w:tabs>
          <w:tab w:val="left" w:pos="762"/>
        </w:tabs>
        <w:ind w:right="431" w:firstLine="0"/>
        <w:rPr>
          <w:sz w:val="28"/>
        </w:rPr>
      </w:pPr>
      <w:r>
        <w:rPr>
          <w:sz w:val="28"/>
        </w:rPr>
        <w:t>о</w:t>
      </w:r>
      <w:r>
        <w:rPr>
          <w:spacing w:val="16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4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16"/>
          <w:sz w:val="28"/>
        </w:rPr>
        <w:t xml:space="preserve"> </w:t>
      </w:r>
      <w:r>
        <w:rPr>
          <w:sz w:val="28"/>
        </w:rPr>
        <w:t>лечением,</w:t>
      </w:r>
      <w:r>
        <w:rPr>
          <w:spacing w:val="13"/>
          <w:sz w:val="28"/>
        </w:rPr>
        <w:t xml:space="preserve"> </w:t>
      </w:r>
      <w:r>
        <w:rPr>
          <w:sz w:val="28"/>
        </w:rPr>
        <w:t>а</w:t>
      </w:r>
      <w:r>
        <w:rPr>
          <w:spacing w:val="15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7"/>
          <w:sz w:val="28"/>
        </w:rPr>
        <w:t xml:space="preserve"> </w:t>
      </w:r>
      <w:r>
        <w:rPr>
          <w:sz w:val="28"/>
        </w:rPr>
        <w:t>удаленных</w:t>
      </w:r>
      <w:r>
        <w:rPr>
          <w:spacing w:val="15"/>
          <w:sz w:val="28"/>
        </w:rPr>
        <w:t xml:space="preserve"> </w:t>
      </w:r>
      <w:r>
        <w:rPr>
          <w:sz w:val="28"/>
        </w:rPr>
        <w:t>зубов</w:t>
      </w:r>
      <w:r>
        <w:rPr>
          <w:spacing w:val="24"/>
          <w:sz w:val="28"/>
        </w:rPr>
        <w:t xml:space="preserve"> </w:t>
      </w:r>
      <w:r>
        <w:rPr>
          <w:sz w:val="28"/>
        </w:rPr>
        <w:t>–</w:t>
      </w:r>
      <w:r>
        <w:rPr>
          <w:spacing w:val="15"/>
          <w:sz w:val="28"/>
        </w:rPr>
        <w:t xml:space="preserve"> </w:t>
      </w:r>
      <w:r>
        <w:rPr>
          <w:sz w:val="28"/>
        </w:rPr>
        <w:t>о</w:t>
      </w:r>
      <w:r>
        <w:rPr>
          <w:spacing w:val="15"/>
          <w:sz w:val="28"/>
        </w:rPr>
        <w:t xml:space="preserve"> </w:t>
      </w:r>
      <w:r>
        <w:rPr>
          <w:sz w:val="28"/>
        </w:rPr>
        <w:t>каче-</w:t>
      </w:r>
      <w:r>
        <w:rPr>
          <w:spacing w:val="-67"/>
          <w:sz w:val="28"/>
        </w:rPr>
        <w:t xml:space="preserve"> </w:t>
      </w:r>
      <w:r>
        <w:rPr>
          <w:sz w:val="28"/>
        </w:rPr>
        <w:t>стве</w:t>
      </w:r>
      <w:r>
        <w:rPr>
          <w:spacing w:val="-2"/>
          <w:sz w:val="28"/>
        </w:rPr>
        <w:t xml:space="preserve"> </w:t>
      </w:r>
      <w:r>
        <w:rPr>
          <w:sz w:val="28"/>
        </w:rPr>
        <w:t>лечебной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 и</w:t>
      </w:r>
      <w:r>
        <w:rPr>
          <w:spacing w:val="-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ортопедической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помощи.</w:t>
      </w:r>
    </w:p>
    <w:p w:rsidR="00A719E6" w:rsidRDefault="00A719E6" w:rsidP="00A719E6">
      <w:pPr>
        <w:pStyle w:val="a3"/>
        <w:jc w:val="left"/>
      </w:pPr>
      <w:r>
        <w:t>Показатели</w:t>
      </w:r>
      <w:r>
        <w:rPr>
          <w:spacing w:val="10"/>
        </w:rPr>
        <w:t xml:space="preserve"> </w:t>
      </w:r>
      <w:r>
        <w:t>интенсивности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прироста</w:t>
      </w:r>
      <w:r>
        <w:rPr>
          <w:spacing w:val="10"/>
        </w:rPr>
        <w:t xml:space="preserve"> </w:t>
      </w:r>
      <w:r>
        <w:t>интенсивности</w:t>
      </w:r>
      <w:r>
        <w:rPr>
          <w:spacing w:val="13"/>
        </w:rPr>
        <w:t xml:space="preserve"> </w:t>
      </w:r>
      <w:r>
        <w:t>кариеса</w:t>
      </w:r>
      <w:r>
        <w:rPr>
          <w:spacing w:val="12"/>
        </w:rPr>
        <w:t xml:space="preserve"> </w:t>
      </w:r>
      <w:r>
        <w:t>вносят</w:t>
      </w:r>
      <w:r>
        <w:rPr>
          <w:spacing w:val="13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са-</w:t>
      </w:r>
      <w:r>
        <w:rPr>
          <w:spacing w:val="-67"/>
        </w:rPr>
        <w:t xml:space="preserve"> </w:t>
      </w:r>
      <w:r>
        <w:t>нацию</w:t>
      </w:r>
      <w:r>
        <w:rPr>
          <w:spacing w:val="-2"/>
        </w:rPr>
        <w:t xml:space="preserve"> </w:t>
      </w:r>
      <w:r>
        <w:t>карту</w:t>
      </w:r>
      <w:r>
        <w:rPr>
          <w:spacing w:val="-4"/>
        </w:rPr>
        <w:t xml:space="preserve"> </w:t>
      </w:r>
      <w:r>
        <w:t>и отмечают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зубной формуле.</w:t>
      </w:r>
    </w:p>
    <w:p w:rsidR="00A719E6" w:rsidRDefault="00A719E6" w:rsidP="00A719E6">
      <w:pPr>
        <w:pStyle w:val="a3"/>
        <w:spacing w:before="5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ind w:right="436"/>
      </w:pPr>
      <w:r>
        <w:t>ВОЗ предложила выделить 5 степеней пораженности кариесом: от самой</w:t>
      </w:r>
      <w:r>
        <w:rPr>
          <w:spacing w:val="1"/>
        </w:rPr>
        <w:t xml:space="preserve"> </w:t>
      </w:r>
      <w:r>
        <w:t>небольшой к более выраженной в зависимости от числа разрушенных, отсут-</w:t>
      </w:r>
      <w:r>
        <w:rPr>
          <w:spacing w:val="1"/>
        </w:rPr>
        <w:t xml:space="preserve"> </w:t>
      </w:r>
      <w:r>
        <w:t>ствующих и пломбированных</w:t>
      </w:r>
      <w:r>
        <w:rPr>
          <w:spacing w:val="1"/>
        </w:rPr>
        <w:t xml:space="preserve"> </w:t>
      </w:r>
      <w:r>
        <w:t>зубов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12 лет:</w:t>
      </w:r>
    </w:p>
    <w:p w:rsidR="00A719E6" w:rsidRDefault="00A719E6" w:rsidP="00A719E6">
      <w:pPr>
        <w:pStyle w:val="a3"/>
        <w:spacing w:before="1"/>
        <w:ind w:left="0" w:firstLine="0"/>
        <w:jc w:val="left"/>
      </w:pPr>
    </w:p>
    <w:p w:rsidR="00A719E6" w:rsidRDefault="00A719E6" w:rsidP="00A719E6">
      <w:pPr>
        <w:pStyle w:val="a3"/>
        <w:tabs>
          <w:tab w:val="left" w:pos="4803"/>
        </w:tabs>
        <w:spacing w:line="322" w:lineRule="exact"/>
        <w:ind w:left="1099" w:firstLine="0"/>
      </w:pPr>
      <w:r>
        <w:t>очень</w:t>
      </w:r>
      <w:r>
        <w:rPr>
          <w:spacing w:val="-2"/>
        </w:rPr>
        <w:t xml:space="preserve"> </w:t>
      </w:r>
      <w:r>
        <w:t>низкая -</w:t>
      </w:r>
      <w:r>
        <w:rPr>
          <w:spacing w:val="-4"/>
        </w:rPr>
        <w:t xml:space="preserve"> </w:t>
      </w:r>
      <w:r>
        <w:t>0,0-1,1;</w:t>
      </w:r>
      <w:r>
        <w:tab/>
        <w:t>высокая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4,5-6,5;</w:t>
      </w:r>
    </w:p>
    <w:p w:rsidR="00A719E6" w:rsidRDefault="00A719E6" w:rsidP="00A719E6">
      <w:pPr>
        <w:pStyle w:val="a3"/>
        <w:tabs>
          <w:tab w:val="left" w:pos="4819"/>
        </w:tabs>
        <w:ind w:left="1099" w:right="2438" w:firstLine="0"/>
        <w:jc w:val="left"/>
      </w:pPr>
      <w:r>
        <w:t>низкая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1,2-2,6;</w:t>
      </w:r>
      <w:r>
        <w:tab/>
        <w:t>очень высокая - 6,6 и более.</w:t>
      </w:r>
      <w:r>
        <w:rPr>
          <w:spacing w:val="-67"/>
        </w:rPr>
        <w:t xml:space="preserve"> </w:t>
      </w:r>
      <w:r>
        <w:t>умеренная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2,7-4,4;</w:t>
      </w:r>
    </w:p>
    <w:p w:rsidR="00A719E6" w:rsidRDefault="00A719E6" w:rsidP="00A719E6">
      <w:pPr>
        <w:pStyle w:val="a3"/>
        <w:spacing w:before="67" w:line="242" w:lineRule="auto"/>
        <w:ind w:right="429"/>
      </w:pPr>
      <w:r>
        <w:t>Для сравнительного уровня распространенности кариеса в различных ре-</w:t>
      </w:r>
      <w:r>
        <w:rPr>
          <w:spacing w:val="1"/>
        </w:rPr>
        <w:t xml:space="preserve"> </w:t>
      </w:r>
      <w:r>
        <w:t>гионах используют</w:t>
      </w:r>
      <w:r>
        <w:rPr>
          <w:spacing w:val="3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оценочные критерии:</w:t>
      </w:r>
    </w:p>
    <w:p w:rsidR="00A719E6" w:rsidRDefault="00A719E6" w:rsidP="00A719E6">
      <w:pPr>
        <w:pStyle w:val="a3"/>
        <w:spacing w:before="7"/>
        <w:ind w:left="0" w:firstLine="0"/>
        <w:jc w:val="left"/>
        <w:rPr>
          <w:sz w:val="27"/>
        </w:rPr>
      </w:pPr>
    </w:p>
    <w:p w:rsidR="00A719E6" w:rsidRDefault="00A719E6" w:rsidP="00A719E6">
      <w:pPr>
        <w:pStyle w:val="a3"/>
        <w:tabs>
          <w:tab w:val="left" w:pos="4748"/>
        </w:tabs>
        <w:ind w:left="1099" w:right="3497" w:firstLine="0"/>
      </w:pPr>
      <w:r>
        <w:t>низкий -</w:t>
      </w:r>
      <w:r>
        <w:rPr>
          <w:spacing w:val="-4"/>
        </w:rPr>
        <w:t xml:space="preserve"> </w:t>
      </w:r>
      <w:r>
        <w:t>0-30 %;</w:t>
      </w:r>
      <w:r>
        <w:tab/>
        <w:t>высокий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81-100</w:t>
      </w:r>
      <w:r>
        <w:rPr>
          <w:spacing w:val="1"/>
        </w:rPr>
        <w:t xml:space="preserve"> </w:t>
      </w:r>
      <w:r>
        <w:t>%</w:t>
      </w:r>
      <w:r>
        <w:rPr>
          <w:spacing w:val="-68"/>
        </w:rPr>
        <w:t xml:space="preserve"> </w:t>
      </w:r>
      <w:r>
        <w:t>средний -</w:t>
      </w:r>
      <w:r>
        <w:rPr>
          <w:spacing w:val="-3"/>
        </w:rPr>
        <w:t xml:space="preserve"> </w:t>
      </w:r>
      <w:r>
        <w:t>31-80</w:t>
      </w:r>
      <w:r>
        <w:rPr>
          <w:spacing w:val="1"/>
        </w:rPr>
        <w:t xml:space="preserve"> </w:t>
      </w:r>
      <w:r>
        <w:t>%;</w:t>
      </w:r>
    </w:p>
    <w:p w:rsidR="00A719E6" w:rsidRDefault="00A719E6" w:rsidP="00A719E6">
      <w:pPr>
        <w:pStyle w:val="a3"/>
        <w:ind w:right="430"/>
      </w:pPr>
      <w:r>
        <w:rPr>
          <w:spacing w:val="-1"/>
        </w:rPr>
        <w:t xml:space="preserve">Если необходимо определить эффективность </w:t>
      </w:r>
      <w:r>
        <w:t>профилактических кариозных</w:t>
      </w:r>
      <w:r>
        <w:rPr>
          <w:spacing w:val="-67"/>
        </w:rPr>
        <w:t xml:space="preserve"> </w:t>
      </w:r>
      <w:r>
        <w:rPr>
          <w:spacing w:val="-1"/>
        </w:rPr>
        <w:t>мероприятий,</w:t>
      </w:r>
      <w:r>
        <w:rPr>
          <w:spacing w:val="-16"/>
        </w:rPr>
        <w:t xml:space="preserve"> </w:t>
      </w:r>
      <w:r>
        <w:t>проводят</w:t>
      </w:r>
      <w:r>
        <w:rPr>
          <w:spacing w:val="-15"/>
        </w:rPr>
        <w:t xml:space="preserve"> </w:t>
      </w:r>
      <w:r>
        <w:t>группы</w:t>
      </w:r>
      <w:r>
        <w:rPr>
          <w:spacing w:val="-15"/>
        </w:rPr>
        <w:t xml:space="preserve"> </w:t>
      </w:r>
      <w:r>
        <w:t>тестов,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которых</w:t>
      </w:r>
      <w:r>
        <w:rPr>
          <w:spacing w:val="-14"/>
        </w:rPr>
        <w:t xml:space="preserve"> </w:t>
      </w:r>
      <w:r>
        <w:t>сравнивают</w:t>
      </w:r>
      <w:r>
        <w:rPr>
          <w:spacing w:val="-16"/>
        </w:rPr>
        <w:t xml:space="preserve"> </w:t>
      </w:r>
      <w:r>
        <w:t>результаты</w:t>
      </w:r>
      <w:r>
        <w:rPr>
          <w:spacing w:val="-14"/>
        </w:rPr>
        <w:t xml:space="preserve"> </w:t>
      </w:r>
      <w:r>
        <w:t>профи-</w:t>
      </w:r>
      <w:r>
        <w:rPr>
          <w:spacing w:val="-68"/>
        </w:rPr>
        <w:t xml:space="preserve"> </w:t>
      </w:r>
      <w:r>
        <w:rPr>
          <w:spacing w:val="-2"/>
        </w:rPr>
        <w:t>лактических</w:t>
      </w:r>
      <w:r>
        <w:rPr>
          <w:spacing w:val="-15"/>
        </w:rPr>
        <w:t xml:space="preserve"> </w:t>
      </w:r>
      <w:r>
        <w:rPr>
          <w:spacing w:val="-2"/>
        </w:rPr>
        <w:t>мероприятий</w:t>
      </w:r>
      <w:r>
        <w:rPr>
          <w:spacing w:val="-14"/>
        </w:rPr>
        <w:t xml:space="preserve"> </w:t>
      </w:r>
      <w:r>
        <w:rPr>
          <w:spacing w:val="-2"/>
        </w:rPr>
        <w:t>с</w:t>
      </w:r>
      <w:r>
        <w:rPr>
          <w:spacing w:val="-15"/>
        </w:rPr>
        <w:t xml:space="preserve"> </w:t>
      </w:r>
      <w:r>
        <w:rPr>
          <w:spacing w:val="-2"/>
        </w:rPr>
        <w:t>контрольной</w:t>
      </w:r>
      <w:r>
        <w:rPr>
          <w:spacing w:val="-15"/>
        </w:rPr>
        <w:t xml:space="preserve"> </w:t>
      </w:r>
      <w:r>
        <w:rPr>
          <w:spacing w:val="-2"/>
        </w:rPr>
        <w:t>группой.</w:t>
      </w:r>
      <w:r>
        <w:rPr>
          <w:spacing w:val="-15"/>
        </w:rPr>
        <w:t xml:space="preserve"> </w:t>
      </w:r>
      <w:r>
        <w:rPr>
          <w:spacing w:val="-2"/>
        </w:rPr>
        <w:t>При</w:t>
      </w:r>
      <w:r>
        <w:rPr>
          <w:spacing w:val="-12"/>
        </w:rPr>
        <w:t xml:space="preserve"> </w:t>
      </w:r>
      <w:r>
        <w:rPr>
          <w:spacing w:val="-2"/>
        </w:rPr>
        <w:t>этом</w:t>
      </w:r>
      <w:r>
        <w:rPr>
          <w:spacing w:val="-15"/>
        </w:rPr>
        <w:t xml:space="preserve"> </w:t>
      </w:r>
      <w:r>
        <w:rPr>
          <w:spacing w:val="-2"/>
        </w:rPr>
        <w:t>группы</w:t>
      </w:r>
      <w:r>
        <w:rPr>
          <w:spacing w:val="-14"/>
        </w:rPr>
        <w:t xml:space="preserve"> </w:t>
      </w:r>
      <w:r>
        <w:rPr>
          <w:spacing w:val="-2"/>
        </w:rPr>
        <w:t>должны</w:t>
      </w:r>
      <w:r>
        <w:rPr>
          <w:spacing w:val="-15"/>
        </w:rPr>
        <w:t xml:space="preserve"> </w:t>
      </w:r>
      <w:r>
        <w:rPr>
          <w:spacing w:val="-1"/>
        </w:rPr>
        <w:t>быть</w:t>
      </w:r>
      <w:r>
        <w:rPr>
          <w:spacing w:val="-67"/>
        </w:rPr>
        <w:t xml:space="preserve"> </w:t>
      </w:r>
      <w:r>
        <w:rPr>
          <w:spacing w:val="-2"/>
        </w:rPr>
        <w:t>подобраны</w:t>
      </w:r>
      <w:r>
        <w:rPr>
          <w:spacing w:val="-15"/>
        </w:rPr>
        <w:t xml:space="preserve"> </w:t>
      </w:r>
      <w:r>
        <w:rPr>
          <w:spacing w:val="-2"/>
        </w:rPr>
        <w:t>по</w:t>
      </w:r>
      <w:r>
        <w:rPr>
          <w:spacing w:val="-14"/>
        </w:rPr>
        <w:t xml:space="preserve"> </w:t>
      </w:r>
      <w:r>
        <w:rPr>
          <w:spacing w:val="-2"/>
        </w:rPr>
        <w:t>одинаковым</w:t>
      </w:r>
      <w:r>
        <w:rPr>
          <w:spacing w:val="-15"/>
        </w:rPr>
        <w:t xml:space="preserve"> </w:t>
      </w:r>
      <w:r>
        <w:rPr>
          <w:spacing w:val="-2"/>
        </w:rPr>
        <w:t>критериям,</w:t>
      </w:r>
      <w:r>
        <w:rPr>
          <w:spacing w:val="-16"/>
        </w:rPr>
        <w:t xml:space="preserve"> </w:t>
      </w:r>
      <w:r>
        <w:rPr>
          <w:spacing w:val="-2"/>
        </w:rPr>
        <w:t>а</w:t>
      </w:r>
      <w:r>
        <w:rPr>
          <w:spacing w:val="-10"/>
        </w:rPr>
        <w:t xml:space="preserve"> </w:t>
      </w:r>
      <w:r>
        <w:rPr>
          <w:spacing w:val="-2"/>
        </w:rPr>
        <w:t>условия</w:t>
      </w:r>
      <w:r>
        <w:rPr>
          <w:spacing w:val="-13"/>
        </w:rPr>
        <w:t xml:space="preserve"> </w:t>
      </w:r>
      <w:r>
        <w:rPr>
          <w:spacing w:val="-1"/>
        </w:rPr>
        <w:t>теста</w:t>
      </w:r>
      <w:r>
        <w:rPr>
          <w:spacing w:val="-15"/>
        </w:rPr>
        <w:t xml:space="preserve"> </w:t>
      </w:r>
      <w:r>
        <w:rPr>
          <w:spacing w:val="-1"/>
        </w:rPr>
        <w:t>стандартизованы.</w:t>
      </w:r>
    </w:p>
    <w:p w:rsidR="00A719E6" w:rsidRDefault="00A719E6" w:rsidP="00A719E6">
      <w:pPr>
        <w:pStyle w:val="a3"/>
        <w:ind w:right="436"/>
      </w:pPr>
      <w:r>
        <w:t>Показатели КПУ отдельных лиц слагают в конце исследования и делят на</w:t>
      </w:r>
      <w:r>
        <w:rPr>
          <w:spacing w:val="1"/>
        </w:rPr>
        <w:t xml:space="preserve"> </w:t>
      </w:r>
      <w:r>
        <w:t>число исследованных, сравнивая средний показатель (например, среднюю ча-</w:t>
      </w:r>
      <w:r>
        <w:rPr>
          <w:spacing w:val="1"/>
        </w:rPr>
        <w:t xml:space="preserve"> </w:t>
      </w:r>
      <w:r>
        <w:t>стоту,</w:t>
      </w:r>
      <w:r>
        <w:rPr>
          <w:spacing w:val="-2"/>
        </w:rPr>
        <w:t xml:space="preserve"> </w:t>
      </w:r>
      <w:r>
        <w:t>заболеваемости кариесом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средний</w:t>
      </w:r>
      <w:r>
        <w:rPr>
          <w:spacing w:val="-3"/>
        </w:rPr>
        <w:t xml:space="preserve"> </w:t>
      </w:r>
      <w:r>
        <w:t>прирост</w:t>
      </w:r>
      <w:r>
        <w:rPr>
          <w:spacing w:val="-3"/>
        </w:rPr>
        <w:t xml:space="preserve"> </w:t>
      </w:r>
      <w:r>
        <w:t>кариеса).</w:t>
      </w:r>
    </w:p>
    <w:p w:rsidR="00A719E6" w:rsidRDefault="00A719E6" w:rsidP="00A719E6">
      <w:pPr>
        <w:pStyle w:val="a3"/>
        <w:ind w:right="430"/>
      </w:pPr>
      <w:r>
        <w:t>Анализ результатов таких исследований у детей выявил, что число кариоз-</w:t>
      </w:r>
      <w:r>
        <w:rPr>
          <w:spacing w:val="1"/>
        </w:rPr>
        <w:t xml:space="preserve"> </w:t>
      </w:r>
      <w:r>
        <w:t>ных пломбированных и отсутствующих зубов у исследуемых групп распреде-</w:t>
      </w:r>
      <w:r>
        <w:rPr>
          <w:spacing w:val="1"/>
        </w:rPr>
        <w:t xml:space="preserve"> </w:t>
      </w:r>
      <w:r>
        <w:t xml:space="preserve">лено неодинаково. То есть у </w:t>
      </w:r>
      <w:r>
        <w:lastRenderedPageBreak/>
        <w:t>значительного числа детей не наблюдались пора-</w:t>
      </w:r>
      <w:r>
        <w:rPr>
          <w:spacing w:val="1"/>
        </w:rPr>
        <w:t xml:space="preserve"> </w:t>
      </w:r>
      <w:r>
        <w:t>женные кариесом и пломбированные зубы, в то время как у многих выявлено</w:t>
      </w:r>
      <w:r>
        <w:rPr>
          <w:spacing w:val="1"/>
        </w:rPr>
        <w:t xml:space="preserve"> </w:t>
      </w:r>
      <w:r>
        <w:t>значительное</w:t>
      </w:r>
      <w:r>
        <w:rPr>
          <w:spacing w:val="-1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разрушенных</w:t>
      </w:r>
      <w:r>
        <w:rPr>
          <w:spacing w:val="-3"/>
        </w:rPr>
        <w:t xml:space="preserve"> </w:t>
      </w:r>
      <w:r>
        <w:t>зубов.</w:t>
      </w:r>
    </w:p>
    <w:p w:rsidR="00A719E6" w:rsidRDefault="00A719E6" w:rsidP="00A719E6">
      <w:pPr>
        <w:pStyle w:val="a3"/>
        <w:ind w:right="435"/>
      </w:pPr>
      <w:r>
        <w:t>Так как средний показатель в таком случае искажает результаты исследо-</w:t>
      </w:r>
      <w:r>
        <w:rPr>
          <w:spacing w:val="1"/>
        </w:rPr>
        <w:t xml:space="preserve"> </w:t>
      </w:r>
      <w:r>
        <w:t>вания, используют вместо среднего показателя медианный показатель как ста-</w:t>
      </w:r>
      <w:r>
        <w:rPr>
          <w:spacing w:val="1"/>
        </w:rPr>
        <w:t xml:space="preserve"> </w:t>
      </w:r>
      <w:r>
        <w:t>тистическую</w:t>
      </w:r>
      <w:r>
        <w:rPr>
          <w:spacing w:val="-2"/>
        </w:rPr>
        <w:t xml:space="preserve"> </w:t>
      </w:r>
      <w:r>
        <w:t>величину.</w:t>
      </w:r>
    </w:p>
    <w:p w:rsidR="00A719E6" w:rsidRDefault="00A719E6" w:rsidP="00A719E6">
      <w:pPr>
        <w:pStyle w:val="a3"/>
        <w:spacing w:before="1"/>
        <w:ind w:right="433"/>
      </w:pPr>
      <w:r>
        <w:t>Медианный показатель – это величина, разделяющая установленный ряд</w:t>
      </w:r>
      <w:r>
        <w:rPr>
          <w:spacing w:val="1"/>
        </w:rPr>
        <w:t xml:space="preserve"> </w:t>
      </w:r>
      <w:r>
        <w:t>изменений.</w:t>
      </w:r>
    </w:p>
    <w:p w:rsidR="00A719E6" w:rsidRDefault="00A719E6" w:rsidP="00A719E6">
      <w:pPr>
        <w:pStyle w:val="a3"/>
        <w:ind w:right="422"/>
      </w:pPr>
      <w:r>
        <w:t>Еще один термин, часто встречающийся в международной литературе – это</w:t>
      </w:r>
      <w:r>
        <w:rPr>
          <w:spacing w:val="-68"/>
        </w:rPr>
        <w:t xml:space="preserve"> </w:t>
      </w:r>
      <w:r>
        <w:rPr>
          <w:spacing w:val="-6"/>
          <w:u w:val="single"/>
        </w:rPr>
        <w:t>"cariesprediction"</w:t>
      </w:r>
      <w:r>
        <w:rPr>
          <w:spacing w:val="-6"/>
        </w:rPr>
        <w:t xml:space="preserve"> (определение индивидуального риска кариеса). </w:t>
      </w:r>
      <w:r>
        <w:rPr>
          <w:spacing w:val="-5"/>
        </w:rPr>
        <w:t>В многочисленных</w:t>
      </w:r>
      <w:r>
        <w:rPr>
          <w:spacing w:val="-67"/>
        </w:rPr>
        <w:t xml:space="preserve"> </w:t>
      </w:r>
      <w:r>
        <w:rPr>
          <w:spacing w:val="-2"/>
        </w:rPr>
        <w:t xml:space="preserve">исследованиях эпидемиологии кариеса </w:t>
      </w:r>
      <w:r>
        <w:rPr>
          <w:spacing w:val="-1"/>
        </w:rPr>
        <w:t>предпринимались попытки доказать, что</w:t>
      </w:r>
      <w:r>
        <w:t xml:space="preserve"> </w:t>
      </w:r>
      <w:r>
        <w:rPr>
          <w:spacing w:val="-1"/>
        </w:rPr>
        <w:t>определенные параметры исследования (например, количество и вид различных</w:t>
      </w:r>
      <w:r>
        <w:t xml:space="preserve"> </w:t>
      </w:r>
      <w:r>
        <w:rPr>
          <w:spacing w:val="-2"/>
        </w:rPr>
        <w:t xml:space="preserve">кариесогенных бактерий налета, характеристика слюны, </w:t>
      </w:r>
      <w:r>
        <w:rPr>
          <w:spacing w:val="-1"/>
        </w:rPr>
        <w:t>предыдущее поражение</w:t>
      </w:r>
      <w:r>
        <w:t xml:space="preserve"> </w:t>
      </w:r>
      <w:r>
        <w:rPr>
          <w:spacing w:val="-3"/>
        </w:rPr>
        <w:t>кариесом</w:t>
      </w:r>
      <w:r>
        <w:rPr>
          <w:spacing w:val="-15"/>
        </w:rPr>
        <w:t xml:space="preserve"> </w:t>
      </w:r>
      <w:r>
        <w:rPr>
          <w:spacing w:val="-3"/>
        </w:rPr>
        <w:t>и</w:t>
      </w:r>
      <w:r>
        <w:rPr>
          <w:spacing w:val="-12"/>
        </w:rPr>
        <w:t xml:space="preserve"> </w:t>
      </w:r>
      <w:r>
        <w:rPr>
          <w:spacing w:val="-3"/>
        </w:rPr>
        <w:t>настоящее</w:t>
      </w:r>
      <w:r>
        <w:rPr>
          <w:spacing w:val="-14"/>
        </w:rPr>
        <w:t xml:space="preserve"> </w:t>
      </w:r>
      <w:r>
        <w:rPr>
          <w:spacing w:val="-3"/>
        </w:rPr>
        <w:t>состояние,</w:t>
      </w:r>
      <w:r>
        <w:rPr>
          <w:spacing w:val="-13"/>
        </w:rPr>
        <w:t xml:space="preserve"> </w:t>
      </w:r>
      <w:r>
        <w:rPr>
          <w:spacing w:val="-2"/>
        </w:rPr>
        <w:t>локализация</w:t>
      </w:r>
      <w:r>
        <w:rPr>
          <w:spacing w:val="-13"/>
        </w:rPr>
        <w:t xml:space="preserve"> </w:t>
      </w:r>
      <w:r>
        <w:rPr>
          <w:spacing w:val="-2"/>
        </w:rPr>
        <w:t>кариеса</w:t>
      </w:r>
      <w:r>
        <w:rPr>
          <w:spacing w:val="-13"/>
        </w:rPr>
        <w:t xml:space="preserve"> </w:t>
      </w:r>
      <w:r>
        <w:rPr>
          <w:spacing w:val="-2"/>
        </w:rPr>
        <w:t>и</w:t>
      </w:r>
      <w:r>
        <w:rPr>
          <w:spacing w:val="-12"/>
        </w:rPr>
        <w:t xml:space="preserve"> </w:t>
      </w:r>
      <w:r>
        <w:rPr>
          <w:spacing w:val="-2"/>
        </w:rPr>
        <w:t>т.п.)</w:t>
      </w:r>
      <w:r>
        <w:rPr>
          <w:spacing w:val="-12"/>
        </w:rPr>
        <w:t xml:space="preserve"> </w:t>
      </w:r>
      <w:r>
        <w:rPr>
          <w:spacing w:val="-2"/>
        </w:rPr>
        <w:t>совпадают</w:t>
      </w:r>
      <w:r>
        <w:rPr>
          <w:spacing w:val="-15"/>
        </w:rPr>
        <w:t xml:space="preserve"> </w:t>
      </w:r>
      <w:r>
        <w:rPr>
          <w:spacing w:val="-2"/>
        </w:rPr>
        <w:t>с</w:t>
      </w:r>
      <w:r>
        <w:rPr>
          <w:spacing w:val="-13"/>
        </w:rPr>
        <w:t xml:space="preserve"> </w:t>
      </w:r>
      <w:r>
        <w:rPr>
          <w:spacing w:val="-2"/>
        </w:rPr>
        <w:t>ожидае-</w:t>
      </w:r>
      <w:r>
        <w:rPr>
          <w:spacing w:val="-67"/>
        </w:rPr>
        <w:t xml:space="preserve"> </w:t>
      </w:r>
      <w:r>
        <w:rPr>
          <w:spacing w:val="-2"/>
        </w:rPr>
        <w:t xml:space="preserve">мыми в будущем индивидуальными индексами кариеса. </w:t>
      </w:r>
      <w:r>
        <w:rPr>
          <w:spacing w:val="-1"/>
        </w:rPr>
        <w:t>Результаты, полученные</w:t>
      </w:r>
      <w:r>
        <w:rPr>
          <w:spacing w:val="-67"/>
        </w:rPr>
        <w:t xml:space="preserve"> </w:t>
      </w:r>
      <w:r>
        <w:rPr>
          <w:spacing w:val="-5"/>
        </w:rPr>
        <w:t>ранее,</w:t>
      </w:r>
      <w:r>
        <w:rPr>
          <w:spacing w:val="-12"/>
        </w:rPr>
        <w:t xml:space="preserve"> </w:t>
      </w:r>
      <w:r>
        <w:rPr>
          <w:spacing w:val="-5"/>
        </w:rPr>
        <w:t>дают</w:t>
      </w:r>
      <w:r>
        <w:rPr>
          <w:spacing w:val="-11"/>
        </w:rPr>
        <w:t xml:space="preserve"> </w:t>
      </w:r>
      <w:r>
        <w:rPr>
          <w:spacing w:val="-5"/>
        </w:rPr>
        <w:t>основания</w:t>
      </w:r>
      <w:r>
        <w:rPr>
          <w:spacing w:val="-11"/>
        </w:rPr>
        <w:t xml:space="preserve"> </w:t>
      </w:r>
      <w:r>
        <w:rPr>
          <w:spacing w:val="-5"/>
        </w:rPr>
        <w:t>сделать</w:t>
      </w:r>
      <w:r>
        <w:rPr>
          <w:spacing w:val="-11"/>
        </w:rPr>
        <w:t xml:space="preserve"> </w:t>
      </w:r>
      <w:r>
        <w:rPr>
          <w:spacing w:val="-5"/>
        </w:rPr>
        <w:t>вывод,</w:t>
      </w:r>
      <w:r>
        <w:rPr>
          <w:spacing w:val="-9"/>
        </w:rPr>
        <w:t xml:space="preserve"> </w:t>
      </w:r>
      <w:r>
        <w:rPr>
          <w:spacing w:val="-4"/>
        </w:rPr>
        <w:t>что</w:t>
      </w:r>
      <w:r>
        <w:rPr>
          <w:spacing w:val="-10"/>
        </w:rPr>
        <w:t xml:space="preserve"> </w:t>
      </w:r>
      <w:r>
        <w:rPr>
          <w:spacing w:val="-4"/>
        </w:rPr>
        <w:t>эти</w:t>
      </w:r>
      <w:r>
        <w:rPr>
          <w:spacing w:val="-10"/>
        </w:rPr>
        <w:t xml:space="preserve"> </w:t>
      </w:r>
      <w:r>
        <w:rPr>
          <w:spacing w:val="-4"/>
        </w:rPr>
        <w:t>параметры</w:t>
      </w:r>
      <w:r>
        <w:rPr>
          <w:spacing w:val="-10"/>
        </w:rPr>
        <w:t xml:space="preserve"> </w:t>
      </w:r>
      <w:r>
        <w:rPr>
          <w:spacing w:val="-4"/>
        </w:rPr>
        <w:t>отражают</w:t>
      </w:r>
      <w:r>
        <w:rPr>
          <w:spacing w:val="-11"/>
        </w:rPr>
        <w:t xml:space="preserve"> </w:t>
      </w:r>
      <w:r>
        <w:rPr>
          <w:spacing w:val="-4"/>
        </w:rPr>
        <w:t>исключительно</w:t>
      </w:r>
      <w:r>
        <w:rPr>
          <w:spacing w:val="-68"/>
        </w:rPr>
        <w:t xml:space="preserve"> </w:t>
      </w:r>
      <w:r>
        <w:rPr>
          <w:spacing w:val="-1"/>
        </w:rPr>
        <w:t>состояние</w:t>
      </w:r>
      <w:r>
        <w:rPr>
          <w:spacing w:val="-14"/>
        </w:rPr>
        <w:t xml:space="preserve"> </w:t>
      </w:r>
      <w:r>
        <w:rPr>
          <w:spacing w:val="-1"/>
        </w:rPr>
        <w:t>зубов</w:t>
      </w:r>
      <w:r>
        <w:rPr>
          <w:spacing w:val="-16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настоящее</w:t>
      </w:r>
      <w:r>
        <w:rPr>
          <w:spacing w:val="-15"/>
        </w:rPr>
        <w:t xml:space="preserve"> </w:t>
      </w:r>
      <w:r>
        <w:rPr>
          <w:spacing w:val="-1"/>
        </w:rPr>
        <w:t>время.</w:t>
      </w:r>
      <w:r>
        <w:rPr>
          <w:spacing w:val="-16"/>
        </w:rPr>
        <w:t xml:space="preserve"> </w:t>
      </w:r>
      <w:r>
        <w:rPr>
          <w:spacing w:val="-1"/>
        </w:rPr>
        <w:t>Однако</w:t>
      </w:r>
      <w:r>
        <w:rPr>
          <w:spacing w:val="-15"/>
        </w:rPr>
        <w:t xml:space="preserve"> </w:t>
      </w:r>
      <w:r>
        <w:rPr>
          <w:spacing w:val="-1"/>
        </w:rPr>
        <w:t>они</w:t>
      </w:r>
      <w:r>
        <w:rPr>
          <w:spacing w:val="-15"/>
        </w:rPr>
        <w:t xml:space="preserve"> </w:t>
      </w:r>
      <w:r>
        <w:rPr>
          <w:spacing w:val="-1"/>
        </w:rPr>
        <w:t>не</w:t>
      </w:r>
      <w:r>
        <w:rPr>
          <w:spacing w:val="-15"/>
        </w:rPr>
        <w:t xml:space="preserve"> </w:t>
      </w:r>
      <w:r>
        <w:rPr>
          <w:spacing w:val="-1"/>
        </w:rPr>
        <w:t>пригодны</w:t>
      </w:r>
      <w:r>
        <w:rPr>
          <w:spacing w:val="-15"/>
        </w:rPr>
        <w:t xml:space="preserve"> </w:t>
      </w:r>
      <w:r>
        <w:rPr>
          <w:spacing w:val="-1"/>
        </w:rPr>
        <w:t>для</w:t>
      </w:r>
      <w:r>
        <w:rPr>
          <w:spacing w:val="-15"/>
        </w:rPr>
        <w:t xml:space="preserve"> </w:t>
      </w:r>
      <w:r>
        <w:rPr>
          <w:spacing w:val="-1"/>
        </w:rPr>
        <w:t>точного</w:t>
      </w:r>
      <w:r>
        <w:rPr>
          <w:spacing w:val="-15"/>
        </w:rPr>
        <w:t xml:space="preserve"> </w:t>
      </w:r>
      <w:r>
        <w:t>опреде-</w:t>
      </w:r>
      <w:r>
        <w:rPr>
          <w:spacing w:val="-67"/>
        </w:rPr>
        <w:t xml:space="preserve"> </w:t>
      </w:r>
      <w:r>
        <w:rPr>
          <w:spacing w:val="-6"/>
        </w:rPr>
        <w:t>ления</w:t>
      </w:r>
      <w:r>
        <w:rPr>
          <w:spacing w:val="-13"/>
        </w:rPr>
        <w:t xml:space="preserve"> </w:t>
      </w:r>
      <w:r>
        <w:rPr>
          <w:spacing w:val="-6"/>
        </w:rPr>
        <w:t>индивидуального</w:t>
      </w:r>
      <w:r>
        <w:rPr>
          <w:spacing w:val="-14"/>
        </w:rPr>
        <w:t xml:space="preserve"> </w:t>
      </w:r>
      <w:r>
        <w:rPr>
          <w:spacing w:val="-6"/>
        </w:rPr>
        <w:t>риска</w:t>
      </w:r>
      <w:r>
        <w:rPr>
          <w:spacing w:val="-13"/>
        </w:rPr>
        <w:t xml:space="preserve"> </w:t>
      </w:r>
      <w:r>
        <w:rPr>
          <w:spacing w:val="-6"/>
        </w:rPr>
        <w:t>заболевания</w:t>
      </w:r>
      <w:r>
        <w:rPr>
          <w:spacing w:val="-15"/>
        </w:rPr>
        <w:t xml:space="preserve"> </w:t>
      </w:r>
      <w:r>
        <w:rPr>
          <w:spacing w:val="-5"/>
        </w:rPr>
        <w:t>кариесом.</w:t>
      </w:r>
    </w:p>
    <w:p w:rsidR="00A719E6" w:rsidRDefault="00A719E6" w:rsidP="00A719E6">
      <w:pPr>
        <w:pStyle w:val="a3"/>
        <w:spacing w:line="242" w:lineRule="auto"/>
        <w:ind w:right="433"/>
      </w:pPr>
      <w:r>
        <w:t>Активность кариеса в момент исследования – относительно точный пара-</w:t>
      </w:r>
      <w:r>
        <w:rPr>
          <w:spacing w:val="1"/>
        </w:rPr>
        <w:t xml:space="preserve"> </w:t>
      </w:r>
      <w:r>
        <w:t>метр</w:t>
      </w:r>
      <w:r>
        <w:rPr>
          <w:spacing w:val="-4"/>
        </w:rPr>
        <w:t xml:space="preserve"> </w:t>
      </w:r>
      <w:r>
        <w:t>для оценки</w:t>
      </w:r>
      <w:r>
        <w:rPr>
          <w:spacing w:val="1"/>
        </w:rPr>
        <w:t xml:space="preserve"> </w:t>
      </w:r>
      <w:r>
        <w:t>вероятности</w:t>
      </w:r>
      <w:r>
        <w:rPr>
          <w:spacing w:val="-3"/>
        </w:rPr>
        <w:t xml:space="preserve"> </w:t>
      </w:r>
      <w:r>
        <w:t>развития кариеса.</w:t>
      </w:r>
    </w:p>
    <w:p w:rsidR="00A719E6" w:rsidRDefault="00A719E6" w:rsidP="00A719E6">
      <w:pPr>
        <w:pStyle w:val="a3"/>
        <w:ind w:right="438"/>
      </w:pPr>
      <w:r>
        <w:t>Кариес известен с древних времен, распространенность и степень тяжести</w:t>
      </w:r>
      <w:r>
        <w:rPr>
          <w:spacing w:val="1"/>
        </w:rPr>
        <w:t xml:space="preserve"> </w:t>
      </w:r>
      <w:r>
        <w:t>кариеса первоначально были незначительны, но с развитием цивилизации этот</w:t>
      </w:r>
      <w:r>
        <w:rPr>
          <w:spacing w:val="1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активизировался.</w:t>
      </w:r>
    </w:p>
    <w:p w:rsidR="00A719E6" w:rsidRDefault="00A719E6" w:rsidP="00A719E6">
      <w:pPr>
        <w:pStyle w:val="a3"/>
        <w:ind w:right="434"/>
      </w:pPr>
      <w:r>
        <w:t>Если в средневековье частота поражаемости населения кариесом, описан-</w:t>
      </w:r>
      <w:r>
        <w:rPr>
          <w:spacing w:val="1"/>
        </w:rPr>
        <w:t xml:space="preserve"> </w:t>
      </w:r>
      <w:r>
        <w:t>ная европейскими авторами, была низкой, то сегодня уже 99 % людей в высо-</w:t>
      </w:r>
      <w:r>
        <w:rPr>
          <w:spacing w:val="1"/>
        </w:rPr>
        <w:t xml:space="preserve"> </w:t>
      </w:r>
      <w:r>
        <w:t>коразвитых странах имеют кариозные поражения, пломбы или преждевременно</w:t>
      </w:r>
      <w:r>
        <w:rPr>
          <w:spacing w:val="-67"/>
        </w:rPr>
        <w:t xml:space="preserve"> </w:t>
      </w:r>
      <w:r>
        <w:t>удаленные</w:t>
      </w:r>
      <w:r>
        <w:rPr>
          <w:spacing w:val="-1"/>
        </w:rPr>
        <w:t xml:space="preserve"> </w:t>
      </w:r>
      <w:r>
        <w:t>зубы.</w:t>
      </w:r>
    </w:p>
    <w:p w:rsidR="00A719E6" w:rsidRDefault="00A719E6" w:rsidP="00A719E6">
      <w:pPr>
        <w:pStyle w:val="a3"/>
        <w:ind w:right="432"/>
      </w:pPr>
      <w:r>
        <w:t>При этом необходимо отметить географические, возрастные, социальные,</w:t>
      </w:r>
      <w:r>
        <w:rPr>
          <w:spacing w:val="1"/>
        </w:rPr>
        <w:t xml:space="preserve"> </w:t>
      </w:r>
      <w:r>
        <w:t>культурные, экономические и другие влияния. То есть можно утверждать, что</w:t>
      </w:r>
      <w:r>
        <w:rPr>
          <w:spacing w:val="1"/>
        </w:rPr>
        <w:t xml:space="preserve"> </w:t>
      </w:r>
      <w:r>
        <w:t>частота кариеса пропорциональна степени цивилизованности данной группы</w:t>
      </w:r>
      <w:r>
        <w:rPr>
          <w:spacing w:val="1"/>
        </w:rPr>
        <w:t xml:space="preserve"> </w:t>
      </w:r>
      <w:r>
        <w:t>населения.</w:t>
      </w:r>
    </w:p>
    <w:p w:rsidR="00A719E6" w:rsidRDefault="00A719E6" w:rsidP="00A719E6">
      <w:pPr>
        <w:pStyle w:val="a3"/>
        <w:spacing w:before="67"/>
        <w:ind w:right="425"/>
      </w:pPr>
      <w:bookmarkStart w:id="8" w:name="_bookmark17"/>
      <w:bookmarkEnd w:id="8"/>
      <w:r>
        <w:rPr>
          <w:spacing w:val="-1"/>
        </w:rPr>
        <w:t xml:space="preserve">Различные группы зубов отличаются разным уровнем поражаемости </w:t>
      </w:r>
      <w:r>
        <w:t>карие-</w:t>
      </w:r>
      <w:r>
        <w:rPr>
          <w:spacing w:val="-67"/>
        </w:rPr>
        <w:t xml:space="preserve"> </w:t>
      </w:r>
      <w:r>
        <w:t>сом.</w:t>
      </w:r>
      <w:r>
        <w:rPr>
          <w:spacing w:val="-6"/>
        </w:rPr>
        <w:t xml:space="preserve"> </w:t>
      </w:r>
      <w:r>
        <w:t>Больше</w:t>
      </w:r>
      <w:r>
        <w:rPr>
          <w:spacing w:val="-6"/>
        </w:rPr>
        <w:t xml:space="preserve"> </w:t>
      </w:r>
      <w:r>
        <w:t>всего</w:t>
      </w:r>
      <w:r>
        <w:rPr>
          <w:spacing w:val="-6"/>
        </w:rPr>
        <w:t xml:space="preserve"> </w:t>
      </w:r>
      <w:r>
        <w:t>поражаются</w:t>
      </w:r>
      <w:r>
        <w:rPr>
          <w:spacing w:val="-6"/>
        </w:rPr>
        <w:t xml:space="preserve"> </w:t>
      </w:r>
      <w:r>
        <w:t>первые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вторые</w:t>
      </w:r>
      <w:r>
        <w:rPr>
          <w:spacing w:val="-5"/>
        </w:rPr>
        <w:t xml:space="preserve"> </w:t>
      </w:r>
      <w:r>
        <w:t>моляры</w:t>
      </w:r>
      <w:r>
        <w:rPr>
          <w:spacing w:val="-4"/>
        </w:rPr>
        <w:t xml:space="preserve"> </w:t>
      </w:r>
      <w:r>
        <w:t>(особенно</w:t>
      </w:r>
      <w:r>
        <w:rPr>
          <w:spacing w:val="-5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фиссуры).</w:t>
      </w:r>
      <w:r>
        <w:rPr>
          <w:spacing w:val="-67"/>
        </w:rPr>
        <w:t xml:space="preserve"> </w:t>
      </w:r>
      <w:r>
        <w:rPr>
          <w:spacing w:val="-4"/>
        </w:rPr>
        <w:t>Затем</w:t>
      </w:r>
      <w:r>
        <w:rPr>
          <w:spacing w:val="-12"/>
        </w:rPr>
        <w:t xml:space="preserve"> </w:t>
      </w:r>
      <w:r>
        <w:rPr>
          <w:spacing w:val="-4"/>
        </w:rPr>
        <w:t>оба</w:t>
      </w:r>
      <w:r>
        <w:rPr>
          <w:spacing w:val="-13"/>
        </w:rPr>
        <w:t xml:space="preserve"> </w:t>
      </w:r>
      <w:r>
        <w:rPr>
          <w:spacing w:val="-4"/>
        </w:rPr>
        <w:t>премоляра</w:t>
      </w:r>
      <w:r>
        <w:rPr>
          <w:spacing w:val="-12"/>
        </w:rPr>
        <w:t xml:space="preserve"> </w:t>
      </w:r>
      <w:r>
        <w:rPr>
          <w:spacing w:val="-4"/>
        </w:rPr>
        <w:t>верхней</w:t>
      </w:r>
      <w:r>
        <w:rPr>
          <w:spacing w:val="-13"/>
        </w:rPr>
        <w:t xml:space="preserve"> </w:t>
      </w:r>
      <w:r>
        <w:rPr>
          <w:spacing w:val="-4"/>
        </w:rPr>
        <w:t>челюсти,</w:t>
      </w:r>
      <w:r>
        <w:rPr>
          <w:spacing w:val="-12"/>
        </w:rPr>
        <w:t xml:space="preserve"> </w:t>
      </w:r>
      <w:r>
        <w:rPr>
          <w:spacing w:val="-4"/>
        </w:rPr>
        <w:t>второй</w:t>
      </w:r>
      <w:r>
        <w:rPr>
          <w:spacing w:val="-13"/>
        </w:rPr>
        <w:t xml:space="preserve"> </w:t>
      </w:r>
      <w:r>
        <w:rPr>
          <w:spacing w:val="-4"/>
        </w:rPr>
        <w:t>моляр</w:t>
      </w:r>
      <w:r>
        <w:rPr>
          <w:spacing w:val="-13"/>
        </w:rPr>
        <w:t xml:space="preserve"> </w:t>
      </w:r>
      <w:r>
        <w:rPr>
          <w:spacing w:val="-3"/>
        </w:rPr>
        <w:t>нижней</w:t>
      </w:r>
      <w:r>
        <w:rPr>
          <w:spacing w:val="-10"/>
        </w:rPr>
        <w:t xml:space="preserve"> </w:t>
      </w:r>
      <w:r>
        <w:rPr>
          <w:spacing w:val="-3"/>
        </w:rPr>
        <w:t>челюсти,</w:t>
      </w:r>
      <w:r>
        <w:rPr>
          <w:spacing w:val="-14"/>
        </w:rPr>
        <w:t xml:space="preserve"> </w:t>
      </w:r>
      <w:r>
        <w:rPr>
          <w:spacing w:val="-3"/>
        </w:rPr>
        <w:t>резцы</w:t>
      </w:r>
      <w:r>
        <w:rPr>
          <w:spacing w:val="-11"/>
        </w:rPr>
        <w:t xml:space="preserve"> </w:t>
      </w:r>
      <w:r>
        <w:rPr>
          <w:spacing w:val="-3"/>
        </w:rPr>
        <w:t>верх-</w:t>
      </w:r>
      <w:r>
        <w:rPr>
          <w:spacing w:val="-67"/>
        </w:rPr>
        <w:t xml:space="preserve"> </w:t>
      </w:r>
      <w:r>
        <w:rPr>
          <w:spacing w:val="-6"/>
        </w:rPr>
        <w:t>ней</w:t>
      </w:r>
      <w:r>
        <w:rPr>
          <w:spacing w:val="-14"/>
        </w:rPr>
        <w:t xml:space="preserve"> </w:t>
      </w:r>
      <w:r>
        <w:rPr>
          <w:spacing w:val="-5"/>
        </w:rPr>
        <w:t>челюсти,</w:t>
      </w:r>
      <w:r>
        <w:rPr>
          <w:spacing w:val="-13"/>
        </w:rPr>
        <w:t xml:space="preserve"> </w:t>
      </w:r>
      <w:r>
        <w:rPr>
          <w:spacing w:val="-5"/>
        </w:rPr>
        <w:t>клыки</w:t>
      </w:r>
      <w:r>
        <w:rPr>
          <w:spacing w:val="-12"/>
        </w:rPr>
        <w:t xml:space="preserve"> </w:t>
      </w:r>
      <w:r>
        <w:rPr>
          <w:spacing w:val="-5"/>
        </w:rPr>
        <w:t>верхней</w:t>
      </w:r>
      <w:r>
        <w:rPr>
          <w:spacing w:val="-12"/>
        </w:rPr>
        <w:t xml:space="preserve"> </w:t>
      </w:r>
      <w:r>
        <w:rPr>
          <w:spacing w:val="-5"/>
        </w:rPr>
        <w:t>челюсти,</w:t>
      </w:r>
      <w:r>
        <w:rPr>
          <w:spacing w:val="-16"/>
        </w:rPr>
        <w:t xml:space="preserve"> </w:t>
      </w:r>
      <w:r>
        <w:rPr>
          <w:spacing w:val="-5"/>
        </w:rPr>
        <w:t>резцы</w:t>
      </w:r>
      <w:r>
        <w:rPr>
          <w:spacing w:val="-14"/>
        </w:rPr>
        <w:t xml:space="preserve"> </w:t>
      </w:r>
      <w:r>
        <w:rPr>
          <w:spacing w:val="-5"/>
        </w:rPr>
        <w:t>и</w:t>
      </w:r>
      <w:r>
        <w:rPr>
          <w:spacing w:val="-14"/>
        </w:rPr>
        <w:t xml:space="preserve"> </w:t>
      </w:r>
      <w:r>
        <w:rPr>
          <w:spacing w:val="-5"/>
        </w:rPr>
        <w:t>клык</w:t>
      </w:r>
      <w:r>
        <w:rPr>
          <w:spacing w:val="-13"/>
        </w:rPr>
        <w:t xml:space="preserve"> </w:t>
      </w:r>
      <w:r>
        <w:rPr>
          <w:spacing w:val="-5"/>
        </w:rPr>
        <w:t>верхней</w:t>
      </w:r>
      <w:r>
        <w:rPr>
          <w:spacing w:val="-14"/>
        </w:rPr>
        <w:t xml:space="preserve"> </w:t>
      </w:r>
      <w:r>
        <w:rPr>
          <w:spacing w:val="-5"/>
        </w:rPr>
        <w:t>челюсти.</w:t>
      </w:r>
    </w:p>
    <w:p w:rsidR="00A719E6" w:rsidRDefault="00A719E6" w:rsidP="00A719E6">
      <w:pPr>
        <w:pStyle w:val="a3"/>
        <w:spacing w:before="1"/>
        <w:ind w:right="428"/>
      </w:pPr>
      <w:r>
        <w:t>В</w:t>
      </w:r>
      <w:r>
        <w:rPr>
          <w:spacing w:val="-7"/>
        </w:rPr>
        <w:t xml:space="preserve"> </w:t>
      </w:r>
      <w:r>
        <w:t>промышленно</w:t>
      </w:r>
      <w:r>
        <w:rPr>
          <w:spacing w:val="-6"/>
        </w:rPr>
        <w:t xml:space="preserve"> </w:t>
      </w:r>
      <w:r>
        <w:t>развитых</w:t>
      </w:r>
      <w:r>
        <w:rPr>
          <w:spacing w:val="-6"/>
        </w:rPr>
        <w:t xml:space="preserve"> </w:t>
      </w:r>
      <w:r>
        <w:t>странах</w:t>
      </w:r>
      <w:r>
        <w:rPr>
          <w:spacing w:val="-4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возрасте</w:t>
      </w:r>
      <w:r>
        <w:rPr>
          <w:spacing w:val="-7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отмечают</w:t>
      </w:r>
      <w:r>
        <w:rPr>
          <w:spacing w:val="-6"/>
        </w:rPr>
        <w:t xml:space="preserve"> </w:t>
      </w:r>
      <w:r>
        <w:t>кари-</w:t>
      </w:r>
      <w:r>
        <w:rPr>
          <w:spacing w:val="-68"/>
        </w:rPr>
        <w:t xml:space="preserve"> </w:t>
      </w:r>
      <w:r>
        <w:rPr>
          <w:spacing w:val="-2"/>
        </w:rPr>
        <w:t>озные</w:t>
      </w:r>
      <w:r>
        <w:rPr>
          <w:spacing w:val="-13"/>
        </w:rPr>
        <w:t xml:space="preserve"> </w:t>
      </w:r>
      <w:r>
        <w:rPr>
          <w:spacing w:val="-2"/>
        </w:rPr>
        <w:t>поражения</w:t>
      </w:r>
      <w:r>
        <w:rPr>
          <w:spacing w:val="-13"/>
        </w:rPr>
        <w:t xml:space="preserve"> </w:t>
      </w:r>
      <w:r>
        <w:rPr>
          <w:spacing w:val="-1"/>
        </w:rPr>
        <w:t>временных</w:t>
      </w:r>
      <w:r>
        <w:rPr>
          <w:spacing w:val="-11"/>
        </w:rPr>
        <w:t xml:space="preserve"> </w:t>
      </w:r>
      <w:r>
        <w:rPr>
          <w:spacing w:val="-1"/>
        </w:rPr>
        <w:t>зубов.</w:t>
      </w:r>
      <w:r>
        <w:rPr>
          <w:spacing w:val="-14"/>
        </w:rPr>
        <w:t xml:space="preserve"> </w:t>
      </w:r>
      <w:r>
        <w:rPr>
          <w:spacing w:val="-1"/>
        </w:rPr>
        <w:t>К</w:t>
      </w:r>
      <w:r>
        <w:rPr>
          <w:spacing w:val="-12"/>
        </w:rPr>
        <w:t xml:space="preserve"> </w:t>
      </w:r>
      <w:r>
        <w:rPr>
          <w:spacing w:val="-1"/>
        </w:rPr>
        <w:t>концу</w:t>
      </w:r>
      <w:r>
        <w:rPr>
          <w:spacing w:val="-16"/>
        </w:rPr>
        <w:t xml:space="preserve"> </w:t>
      </w:r>
      <w:r>
        <w:rPr>
          <w:spacing w:val="-1"/>
        </w:rPr>
        <w:t>второго</w:t>
      </w:r>
      <w:r>
        <w:rPr>
          <w:spacing w:val="-12"/>
        </w:rPr>
        <w:t xml:space="preserve"> </w:t>
      </w:r>
      <w:r>
        <w:rPr>
          <w:spacing w:val="-1"/>
        </w:rPr>
        <w:t>года</w:t>
      </w:r>
      <w:r>
        <w:rPr>
          <w:spacing w:val="-14"/>
        </w:rPr>
        <w:t xml:space="preserve"> </w:t>
      </w:r>
      <w:r>
        <w:rPr>
          <w:spacing w:val="-1"/>
        </w:rPr>
        <w:t>жизни</w:t>
      </w:r>
      <w:r>
        <w:rPr>
          <w:spacing w:val="-12"/>
        </w:rPr>
        <w:t xml:space="preserve"> </w:t>
      </w:r>
      <w:r>
        <w:rPr>
          <w:spacing w:val="-1"/>
        </w:rPr>
        <w:t>число</w:t>
      </w:r>
      <w:r>
        <w:rPr>
          <w:spacing w:val="-12"/>
        </w:rPr>
        <w:t xml:space="preserve"> </w:t>
      </w:r>
      <w:r>
        <w:rPr>
          <w:spacing w:val="-1"/>
        </w:rPr>
        <w:t>детей</w:t>
      </w:r>
      <w:r>
        <w:rPr>
          <w:spacing w:val="-11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ка-</w:t>
      </w:r>
      <w:r>
        <w:rPr>
          <w:spacing w:val="-67"/>
        </w:rPr>
        <w:t xml:space="preserve"> </w:t>
      </w:r>
      <w:r>
        <w:t>риозными зубами удваивается. В пятилетнем возрасте кариес диагностируют</w:t>
      </w:r>
      <w:r>
        <w:rPr>
          <w:spacing w:val="1"/>
        </w:rPr>
        <w:t xml:space="preserve"> </w:t>
      </w:r>
      <w:r>
        <w:t>примерно</w:t>
      </w:r>
      <w:r>
        <w:rPr>
          <w:spacing w:val="-9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75</w:t>
      </w:r>
      <w:r>
        <w:rPr>
          <w:spacing w:val="-9"/>
        </w:rPr>
        <w:t xml:space="preserve"> </w:t>
      </w:r>
      <w:r>
        <w:t>%</w:t>
      </w:r>
      <w:r>
        <w:rPr>
          <w:spacing w:val="-10"/>
        </w:rPr>
        <w:t xml:space="preserve"> </w:t>
      </w:r>
      <w:r>
        <w:t>детей.</w:t>
      </w:r>
      <w:r>
        <w:rPr>
          <w:spacing w:val="-9"/>
        </w:rPr>
        <w:t xml:space="preserve"> </w:t>
      </w:r>
      <w:r>
        <w:t>Как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постоянных</w:t>
      </w:r>
      <w:r>
        <w:rPr>
          <w:spacing w:val="-8"/>
        </w:rPr>
        <w:t xml:space="preserve"> </w:t>
      </w:r>
      <w:r>
        <w:t>зубах,</w:t>
      </w:r>
      <w:r>
        <w:rPr>
          <w:spacing w:val="-7"/>
        </w:rPr>
        <w:t xml:space="preserve"> </w:t>
      </w:r>
      <w:r>
        <w:t>во</w:t>
      </w:r>
      <w:r>
        <w:rPr>
          <w:spacing w:val="-9"/>
        </w:rPr>
        <w:t xml:space="preserve"> </w:t>
      </w:r>
      <w:r>
        <w:t>временных</w:t>
      </w:r>
      <w:r>
        <w:rPr>
          <w:spacing w:val="-8"/>
        </w:rPr>
        <w:t xml:space="preserve"> </w:t>
      </w:r>
      <w:r>
        <w:t>молярах</w:t>
      </w:r>
      <w:r>
        <w:rPr>
          <w:spacing w:val="-8"/>
        </w:rPr>
        <w:t xml:space="preserve"> </w:t>
      </w:r>
      <w:r>
        <w:t>преоб-</w:t>
      </w:r>
      <w:r>
        <w:rPr>
          <w:spacing w:val="-68"/>
        </w:rPr>
        <w:t xml:space="preserve"> </w:t>
      </w:r>
      <w:r>
        <w:rPr>
          <w:spacing w:val="-4"/>
        </w:rPr>
        <w:t>ладает</w:t>
      </w:r>
      <w:r>
        <w:rPr>
          <w:spacing w:val="-13"/>
        </w:rPr>
        <w:t xml:space="preserve"> </w:t>
      </w:r>
      <w:r>
        <w:rPr>
          <w:spacing w:val="-4"/>
        </w:rPr>
        <w:t>кариес</w:t>
      </w:r>
      <w:r>
        <w:rPr>
          <w:spacing w:val="-12"/>
        </w:rPr>
        <w:t xml:space="preserve"> </w:t>
      </w:r>
      <w:r>
        <w:rPr>
          <w:spacing w:val="-4"/>
        </w:rPr>
        <w:t>фиссур.</w:t>
      </w:r>
      <w:r>
        <w:rPr>
          <w:spacing w:val="-13"/>
        </w:rPr>
        <w:t xml:space="preserve"> </w:t>
      </w:r>
      <w:r>
        <w:rPr>
          <w:spacing w:val="-4"/>
        </w:rPr>
        <w:t>С</w:t>
      </w:r>
      <w:r>
        <w:rPr>
          <w:spacing w:val="-10"/>
        </w:rPr>
        <w:t xml:space="preserve"> </w:t>
      </w:r>
      <w:r>
        <w:rPr>
          <w:spacing w:val="-4"/>
        </w:rPr>
        <w:t>возрастом</w:t>
      </w:r>
      <w:r>
        <w:rPr>
          <w:spacing w:val="-10"/>
        </w:rPr>
        <w:t xml:space="preserve"> </w:t>
      </w:r>
      <w:r>
        <w:rPr>
          <w:spacing w:val="-3"/>
        </w:rPr>
        <w:t>увеличивается</w:t>
      </w:r>
      <w:r>
        <w:rPr>
          <w:spacing w:val="53"/>
        </w:rPr>
        <w:t xml:space="preserve"> </w:t>
      </w:r>
      <w:r>
        <w:rPr>
          <w:spacing w:val="-3"/>
        </w:rPr>
        <w:t>также</w:t>
      </w:r>
      <w:r>
        <w:rPr>
          <w:spacing w:val="-9"/>
        </w:rPr>
        <w:t xml:space="preserve"> </w:t>
      </w:r>
      <w:r>
        <w:rPr>
          <w:spacing w:val="-3"/>
        </w:rPr>
        <w:t>апроксимальный</w:t>
      </w:r>
      <w:r>
        <w:rPr>
          <w:spacing w:val="-12"/>
        </w:rPr>
        <w:t xml:space="preserve"> </w:t>
      </w:r>
      <w:r>
        <w:rPr>
          <w:spacing w:val="-3"/>
        </w:rPr>
        <w:t>кариес.</w:t>
      </w:r>
    </w:p>
    <w:p w:rsidR="00A719E6" w:rsidRDefault="00A719E6" w:rsidP="00A719E6">
      <w:pPr>
        <w:pStyle w:val="a3"/>
        <w:spacing w:before="1"/>
        <w:ind w:right="440"/>
      </w:pPr>
      <w:r>
        <w:t>Распространенность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интенсивность</w:t>
      </w:r>
      <w:r>
        <w:rPr>
          <w:spacing w:val="1"/>
        </w:rPr>
        <w:t xml:space="preserve"> </w:t>
      </w:r>
      <w:r>
        <w:t>болезней</w:t>
      </w:r>
      <w:r>
        <w:rPr>
          <w:spacing w:val="1"/>
        </w:rPr>
        <w:t xml:space="preserve"> </w:t>
      </w:r>
      <w:r>
        <w:t>пародонта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lastRenderedPageBreak/>
        <w:t>популяции</w:t>
      </w:r>
      <w:r>
        <w:rPr>
          <w:spacing w:val="1"/>
        </w:rPr>
        <w:t xml:space="preserve"> </w:t>
      </w:r>
      <w:r>
        <w:t>оценивают</w:t>
      </w:r>
      <w:r>
        <w:rPr>
          <w:spacing w:val="-2"/>
        </w:rPr>
        <w:t xml:space="preserve"> </w:t>
      </w:r>
      <w:r>
        <w:t>по результатам</w:t>
      </w:r>
      <w:r>
        <w:rPr>
          <w:spacing w:val="-2"/>
        </w:rPr>
        <w:t xml:space="preserve"> </w:t>
      </w:r>
      <w:r>
        <w:t>обследования</w:t>
      </w:r>
      <w:r>
        <w:rPr>
          <w:spacing w:val="-1"/>
        </w:rPr>
        <w:t xml:space="preserve"> </w:t>
      </w:r>
      <w:r>
        <w:t>15-летних</w:t>
      </w:r>
      <w:r>
        <w:rPr>
          <w:spacing w:val="-4"/>
        </w:rPr>
        <w:t xml:space="preserve"> </w:t>
      </w:r>
      <w:r>
        <w:t>подростков</w:t>
      </w:r>
      <w:r>
        <w:rPr>
          <w:spacing w:val="-1"/>
        </w:rPr>
        <w:t xml:space="preserve"> </w:t>
      </w:r>
      <w:r>
        <w:t>(табл.3,</w:t>
      </w:r>
      <w:r>
        <w:rPr>
          <w:spacing w:val="-1"/>
        </w:rPr>
        <w:t xml:space="preserve"> </w:t>
      </w:r>
      <w:r>
        <w:t>4).</w:t>
      </w:r>
    </w:p>
    <w:p w:rsidR="00A719E6" w:rsidRDefault="00A719E6" w:rsidP="00A719E6">
      <w:pPr>
        <w:pStyle w:val="a3"/>
        <w:spacing w:line="321" w:lineRule="exact"/>
        <w:ind w:left="8961" w:firstLine="0"/>
      </w:pPr>
      <w:r>
        <w:t>Таблица</w:t>
      </w:r>
      <w:r>
        <w:rPr>
          <w:spacing w:val="-1"/>
        </w:rPr>
        <w:t xml:space="preserve"> </w:t>
      </w:r>
      <w:r>
        <w:t>3</w:t>
      </w:r>
    </w:p>
    <w:p w:rsidR="00A719E6" w:rsidRDefault="00A719E6" w:rsidP="00A719E6">
      <w:pPr>
        <w:pStyle w:val="a3"/>
        <w:spacing w:after="3" w:line="242" w:lineRule="auto"/>
        <w:ind w:left="3865" w:right="2401" w:hanging="783"/>
        <w:jc w:val="left"/>
      </w:pPr>
      <w:r>
        <w:t>Распространенность признаков поражения</w:t>
      </w:r>
      <w:r>
        <w:rPr>
          <w:spacing w:val="-67"/>
        </w:rPr>
        <w:t xml:space="preserve"> </w:t>
      </w:r>
      <w:r>
        <w:t>пародонта</w:t>
      </w:r>
      <w:r>
        <w:rPr>
          <w:spacing w:val="-1"/>
        </w:rPr>
        <w:t xml:space="preserve"> </w:t>
      </w:r>
      <w:r>
        <w:t>(подростки 15 лет)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3"/>
        <w:gridCol w:w="3402"/>
        <w:gridCol w:w="2838"/>
      </w:tblGrid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1" w:lineRule="exact"/>
              <w:ind w:left="413"/>
              <w:rPr>
                <w:sz w:val="28"/>
              </w:rPr>
            </w:pPr>
            <w:r>
              <w:rPr>
                <w:sz w:val="28"/>
              </w:rPr>
              <w:t>Распространенность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1" w:lineRule="exact"/>
              <w:ind w:left="364"/>
              <w:rPr>
                <w:sz w:val="28"/>
              </w:rPr>
            </w:pPr>
            <w:r>
              <w:rPr>
                <w:sz w:val="28"/>
              </w:rPr>
              <w:t>Кровоточивость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десен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1" w:lineRule="exact"/>
              <w:ind w:left="531"/>
              <w:rPr>
                <w:sz w:val="28"/>
              </w:rPr>
            </w:pPr>
            <w:r>
              <w:rPr>
                <w:sz w:val="28"/>
              </w:rPr>
              <w:t>Зубной камень</w:t>
            </w:r>
          </w:p>
        </w:tc>
      </w:tr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низкая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0 -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0 -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</w:tr>
      <w:tr w:rsidR="00A719E6" w:rsidTr="005D71CA">
        <w:trPr>
          <w:trHeight w:val="323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средняя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51 -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80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4" w:lineRule="exact"/>
              <w:ind w:left="109"/>
              <w:rPr>
                <w:sz w:val="28"/>
              </w:rPr>
            </w:pPr>
            <w:r>
              <w:rPr>
                <w:sz w:val="28"/>
              </w:rPr>
              <w:t>21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</w:tr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высокая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81 -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100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51 -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100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</w:p>
        </w:tc>
      </w:tr>
    </w:tbl>
    <w:p w:rsidR="00A719E6" w:rsidRDefault="00A719E6" w:rsidP="00A719E6">
      <w:pPr>
        <w:pStyle w:val="a3"/>
        <w:spacing w:before="7"/>
        <w:ind w:left="0" w:firstLine="0"/>
        <w:jc w:val="left"/>
        <w:rPr>
          <w:sz w:val="19"/>
        </w:rPr>
      </w:pPr>
    </w:p>
    <w:p w:rsidR="00A719E6" w:rsidRDefault="00A719E6" w:rsidP="00A719E6">
      <w:pPr>
        <w:pStyle w:val="a3"/>
        <w:spacing w:before="89" w:line="322" w:lineRule="exact"/>
        <w:ind w:left="8961" w:firstLine="0"/>
        <w:jc w:val="left"/>
      </w:pPr>
      <w:r>
        <w:t>Таблица</w:t>
      </w:r>
      <w:r>
        <w:rPr>
          <w:spacing w:val="-1"/>
        </w:rPr>
        <w:t xml:space="preserve"> </w:t>
      </w:r>
      <w:r>
        <w:t>4</w:t>
      </w:r>
    </w:p>
    <w:p w:rsidR="00A719E6" w:rsidRDefault="00A719E6" w:rsidP="00A719E6">
      <w:pPr>
        <w:pStyle w:val="a3"/>
        <w:spacing w:after="2" w:line="242" w:lineRule="auto"/>
        <w:ind w:left="3865" w:right="2184" w:hanging="1004"/>
        <w:jc w:val="left"/>
      </w:pPr>
      <w:r>
        <w:t>Уровень интенсивности признаков поражения</w:t>
      </w:r>
      <w:r>
        <w:rPr>
          <w:spacing w:val="-67"/>
        </w:rPr>
        <w:t xml:space="preserve"> </w:t>
      </w:r>
      <w:r>
        <w:t>пародонта</w:t>
      </w:r>
      <w:r>
        <w:rPr>
          <w:spacing w:val="-1"/>
        </w:rPr>
        <w:t xml:space="preserve"> </w:t>
      </w:r>
      <w:r>
        <w:t>(подростки 15 лет)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3"/>
        <w:gridCol w:w="3402"/>
        <w:gridCol w:w="2838"/>
      </w:tblGrid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1" w:lineRule="exact"/>
              <w:ind w:left="317"/>
              <w:rPr>
                <w:sz w:val="28"/>
              </w:rPr>
            </w:pPr>
            <w:r>
              <w:rPr>
                <w:sz w:val="28"/>
              </w:rPr>
              <w:t>Интенсивность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Кровоточивость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десен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Зубной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камень</w:t>
            </w:r>
          </w:p>
        </w:tc>
      </w:tr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низкая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0,0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0,5 сектантов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2" w:lineRule="exact"/>
              <w:ind w:left="109"/>
              <w:rPr>
                <w:sz w:val="28"/>
              </w:rPr>
            </w:pPr>
            <w:r>
              <w:rPr>
                <w:sz w:val="28"/>
              </w:rPr>
              <w:t>0,0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0,5 сектантов</w:t>
            </w:r>
          </w:p>
        </w:tc>
      </w:tr>
      <w:tr w:rsidR="00A719E6" w:rsidTr="005D71CA">
        <w:trPr>
          <w:trHeight w:val="323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средняя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0,6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1,5 сектантов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4" w:lineRule="exact"/>
              <w:ind w:left="109"/>
              <w:rPr>
                <w:sz w:val="28"/>
              </w:rPr>
            </w:pPr>
            <w:r>
              <w:rPr>
                <w:sz w:val="28"/>
              </w:rPr>
              <w:t>1,6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2,5 сектантов</w:t>
            </w:r>
          </w:p>
        </w:tc>
      </w:tr>
      <w:tr w:rsidR="00A719E6" w:rsidTr="005D71CA">
        <w:trPr>
          <w:trHeight w:val="321"/>
        </w:trPr>
        <w:tc>
          <w:tcPr>
            <w:tcW w:w="3263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высокая</w:t>
            </w:r>
          </w:p>
        </w:tc>
        <w:tc>
          <w:tcPr>
            <w:tcW w:w="3402" w:type="dxa"/>
          </w:tcPr>
          <w:p w:rsidR="00A719E6" w:rsidRDefault="00A719E6" w:rsidP="005D71C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&lt;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1,6 сектантов</w:t>
            </w:r>
          </w:p>
        </w:tc>
        <w:tc>
          <w:tcPr>
            <w:tcW w:w="2838" w:type="dxa"/>
          </w:tcPr>
          <w:p w:rsidR="00A719E6" w:rsidRDefault="00A719E6" w:rsidP="005D71CA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&lt;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2,6 сектантов</w:t>
            </w:r>
          </w:p>
        </w:tc>
      </w:tr>
    </w:tbl>
    <w:p w:rsidR="00A719E6" w:rsidRDefault="00A719E6" w:rsidP="00A719E6">
      <w:pPr>
        <w:pStyle w:val="a3"/>
        <w:spacing w:before="7"/>
        <w:ind w:left="0" w:firstLine="0"/>
        <w:jc w:val="left"/>
        <w:rPr>
          <w:sz w:val="19"/>
        </w:rPr>
      </w:pPr>
    </w:p>
    <w:p w:rsidR="00A719E6" w:rsidRDefault="00A719E6" w:rsidP="00A719E6">
      <w:pPr>
        <w:pStyle w:val="a3"/>
        <w:spacing w:before="89"/>
        <w:ind w:right="429"/>
      </w:pPr>
      <w:r>
        <w:t>Для оценки распространенности заболеваний пародонта наиболее широко</w:t>
      </w:r>
      <w:r>
        <w:rPr>
          <w:spacing w:val="1"/>
        </w:rPr>
        <w:t xml:space="preserve"> </w:t>
      </w:r>
      <w:r>
        <w:t>используют индекс нуждаемости в лечении заболеваний пародонта – CPITN</w:t>
      </w:r>
      <w:r>
        <w:rPr>
          <w:spacing w:val="1"/>
        </w:rPr>
        <w:t xml:space="preserve"> </w:t>
      </w:r>
      <w:r>
        <w:t>(СРI). Этот индекс был предложен специалистами рабочей группы ВОЗ для</w:t>
      </w:r>
      <w:r>
        <w:rPr>
          <w:spacing w:val="1"/>
        </w:rPr>
        <w:t xml:space="preserve"> </w:t>
      </w:r>
      <w:r>
        <w:t>оценки состояния тканей пародонта при проведении эпидемиологических об-</w:t>
      </w:r>
      <w:r>
        <w:rPr>
          <w:spacing w:val="1"/>
        </w:rPr>
        <w:t xml:space="preserve"> </w:t>
      </w:r>
      <w:r>
        <w:t>следований населения. В настоящее время он используется также для планиро-</w:t>
      </w:r>
      <w:r>
        <w:rPr>
          <w:spacing w:val="1"/>
        </w:rPr>
        <w:t xml:space="preserve"> </w:t>
      </w:r>
      <w:r>
        <w:t>вания и оценки эффективности программ профилактики и расчета необходимо-</w:t>
      </w:r>
      <w:r>
        <w:rPr>
          <w:spacing w:val="1"/>
        </w:rPr>
        <w:t xml:space="preserve"> </w:t>
      </w:r>
      <w:r>
        <w:t>го количества стоматологического персонала, кроме того, его используют для</w:t>
      </w:r>
      <w:r>
        <w:rPr>
          <w:spacing w:val="1"/>
        </w:rPr>
        <w:t xml:space="preserve"> </w:t>
      </w:r>
      <w:r>
        <w:t>обследования состояния пародонта у отдельных пациентов. Поэтому данный</w:t>
      </w:r>
      <w:r>
        <w:rPr>
          <w:spacing w:val="1"/>
        </w:rPr>
        <w:t xml:space="preserve"> </w:t>
      </w:r>
      <w:r>
        <w:t>индекс является скрининговым тестом, как на популяционном, так</w:t>
      </w:r>
      <w:r>
        <w:rPr>
          <w:spacing w:val="1"/>
        </w:rPr>
        <w:t xml:space="preserve"> </w:t>
      </w:r>
      <w:r>
        <w:t>и на инди-</w:t>
      </w:r>
      <w:r>
        <w:rPr>
          <w:spacing w:val="1"/>
        </w:rPr>
        <w:t xml:space="preserve"> </w:t>
      </w:r>
      <w:r>
        <w:t>видуальном</w:t>
      </w:r>
      <w:r>
        <w:rPr>
          <w:spacing w:val="-1"/>
        </w:rPr>
        <w:t xml:space="preserve"> </w:t>
      </w:r>
      <w:r>
        <w:t>уровнях.</w:t>
      </w:r>
    </w:p>
    <w:p w:rsidR="00A719E6" w:rsidRDefault="00A719E6" w:rsidP="00A719E6">
      <w:pPr>
        <w:pStyle w:val="a3"/>
        <w:spacing w:before="1"/>
        <w:ind w:right="431"/>
      </w:pPr>
      <w:r>
        <w:t>Основные преимущества индекса CPITN – простота и скорость его опре-</w:t>
      </w:r>
      <w:r>
        <w:rPr>
          <w:spacing w:val="1"/>
        </w:rPr>
        <w:t xml:space="preserve"> </w:t>
      </w:r>
      <w:r>
        <w:t>деления, информативность и возможность сопоставления результатов. Этот ин-</w:t>
      </w:r>
      <w:r>
        <w:rPr>
          <w:spacing w:val="1"/>
        </w:rPr>
        <w:t xml:space="preserve"> </w:t>
      </w:r>
      <w:r>
        <w:t>декс регистрирует только те клинические признаки, которые могут подвергать-</w:t>
      </w:r>
      <w:r>
        <w:rPr>
          <w:spacing w:val="1"/>
        </w:rPr>
        <w:t xml:space="preserve"> </w:t>
      </w:r>
      <w:r>
        <w:t>ся обратному развитию: воспалительные изменения десны, о которых судят по</w:t>
      </w:r>
      <w:r>
        <w:rPr>
          <w:spacing w:val="1"/>
        </w:rPr>
        <w:t xml:space="preserve"> </w:t>
      </w:r>
      <w:r>
        <w:t>кровоточивости</w:t>
      </w:r>
      <w:r>
        <w:rPr>
          <w:spacing w:val="-3"/>
        </w:rPr>
        <w:t xml:space="preserve"> </w:t>
      </w:r>
      <w:r>
        <w:t>и наличию</w:t>
      </w:r>
      <w:r>
        <w:rPr>
          <w:spacing w:val="-1"/>
        </w:rPr>
        <w:t xml:space="preserve"> </w:t>
      </w:r>
      <w:r>
        <w:t>зубного</w:t>
      </w:r>
      <w:r>
        <w:rPr>
          <w:spacing w:val="1"/>
        </w:rPr>
        <w:t xml:space="preserve"> </w:t>
      </w:r>
      <w:r>
        <w:t>камня.</w:t>
      </w:r>
    </w:p>
    <w:p w:rsidR="00644013" w:rsidRDefault="00644013"/>
    <w:sectPr w:rsidR="00644013" w:rsidSect="0064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B0096"/>
    <w:multiLevelType w:val="hybridMultilevel"/>
    <w:tmpl w:val="6DCA61EE"/>
    <w:lvl w:ilvl="0" w:tplc="5CAC946A">
      <w:start w:val="1"/>
      <w:numFmt w:val="decimal"/>
      <w:lvlText w:val="%1"/>
      <w:lvlJc w:val="left"/>
      <w:pPr>
        <w:ind w:left="319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BAA540">
      <w:numFmt w:val="bullet"/>
      <w:lvlText w:val="•"/>
      <w:lvlJc w:val="left"/>
      <w:pPr>
        <w:ind w:left="797" w:hanging="212"/>
      </w:pPr>
      <w:rPr>
        <w:rFonts w:hint="default"/>
        <w:lang w:val="ru-RU" w:eastAsia="en-US" w:bidi="ar-SA"/>
      </w:rPr>
    </w:lvl>
    <w:lvl w:ilvl="2" w:tplc="21701490">
      <w:numFmt w:val="bullet"/>
      <w:lvlText w:val="•"/>
      <w:lvlJc w:val="left"/>
      <w:pPr>
        <w:ind w:left="1274" w:hanging="212"/>
      </w:pPr>
      <w:rPr>
        <w:rFonts w:hint="default"/>
        <w:lang w:val="ru-RU" w:eastAsia="en-US" w:bidi="ar-SA"/>
      </w:rPr>
    </w:lvl>
    <w:lvl w:ilvl="3" w:tplc="5212E914">
      <w:numFmt w:val="bullet"/>
      <w:lvlText w:val="•"/>
      <w:lvlJc w:val="left"/>
      <w:pPr>
        <w:ind w:left="1751" w:hanging="212"/>
      </w:pPr>
      <w:rPr>
        <w:rFonts w:hint="default"/>
        <w:lang w:val="ru-RU" w:eastAsia="en-US" w:bidi="ar-SA"/>
      </w:rPr>
    </w:lvl>
    <w:lvl w:ilvl="4" w:tplc="5878532E">
      <w:numFmt w:val="bullet"/>
      <w:lvlText w:val="•"/>
      <w:lvlJc w:val="left"/>
      <w:pPr>
        <w:ind w:left="2229" w:hanging="212"/>
      </w:pPr>
      <w:rPr>
        <w:rFonts w:hint="default"/>
        <w:lang w:val="ru-RU" w:eastAsia="en-US" w:bidi="ar-SA"/>
      </w:rPr>
    </w:lvl>
    <w:lvl w:ilvl="5" w:tplc="694E4050">
      <w:numFmt w:val="bullet"/>
      <w:lvlText w:val="•"/>
      <w:lvlJc w:val="left"/>
      <w:pPr>
        <w:ind w:left="2706" w:hanging="212"/>
      </w:pPr>
      <w:rPr>
        <w:rFonts w:hint="default"/>
        <w:lang w:val="ru-RU" w:eastAsia="en-US" w:bidi="ar-SA"/>
      </w:rPr>
    </w:lvl>
    <w:lvl w:ilvl="6" w:tplc="CAC685AC">
      <w:numFmt w:val="bullet"/>
      <w:lvlText w:val="•"/>
      <w:lvlJc w:val="left"/>
      <w:pPr>
        <w:ind w:left="3183" w:hanging="212"/>
      </w:pPr>
      <w:rPr>
        <w:rFonts w:hint="default"/>
        <w:lang w:val="ru-RU" w:eastAsia="en-US" w:bidi="ar-SA"/>
      </w:rPr>
    </w:lvl>
    <w:lvl w:ilvl="7" w:tplc="A99EA6D8">
      <w:numFmt w:val="bullet"/>
      <w:lvlText w:val="•"/>
      <w:lvlJc w:val="left"/>
      <w:pPr>
        <w:ind w:left="3661" w:hanging="212"/>
      </w:pPr>
      <w:rPr>
        <w:rFonts w:hint="default"/>
        <w:lang w:val="ru-RU" w:eastAsia="en-US" w:bidi="ar-SA"/>
      </w:rPr>
    </w:lvl>
    <w:lvl w:ilvl="8" w:tplc="4D422D6C">
      <w:numFmt w:val="bullet"/>
      <w:lvlText w:val="•"/>
      <w:lvlJc w:val="left"/>
      <w:pPr>
        <w:ind w:left="4138" w:hanging="212"/>
      </w:pPr>
      <w:rPr>
        <w:rFonts w:hint="default"/>
        <w:lang w:val="ru-RU" w:eastAsia="en-US" w:bidi="ar-SA"/>
      </w:rPr>
    </w:lvl>
  </w:abstractNum>
  <w:abstractNum w:abstractNumId="1">
    <w:nsid w:val="3C0B3DE5"/>
    <w:multiLevelType w:val="hybridMultilevel"/>
    <w:tmpl w:val="28583448"/>
    <w:lvl w:ilvl="0" w:tplc="712E5048">
      <w:start w:val="1"/>
      <w:numFmt w:val="decimal"/>
      <w:lvlText w:val="%1."/>
      <w:lvlJc w:val="left"/>
      <w:pPr>
        <w:ind w:left="14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8" w:hanging="360"/>
      </w:pPr>
    </w:lvl>
    <w:lvl w:ilvl="2" w:tplc="0419001B" w:tentative="1">
      <w:start w:val="1"/>
      <w:numFmt w:val="lowerRoman"/>
      <w:lvlText w:val="%3."/>
      <w:lvlJc w:val="right"/>
      <w:pPr>
        <w:ind w:left="2898" w:hanging="180"/>
      </w:pPr>
    </w:lvl>
    <w:lvl w:ilvl="3" w:tplc="0419000F" w:tentative="1">
      <w:start w:val="1"/>
      <w:numFmt w:val="decimal"/>
      <w:lvlText w:val="%4."/>
      <w:lvlJc w:val="left"/>
      <w:pPr>
        <w:ind w:left="3618" w:hanging="360"/>
      </w:pPr>
    </w:lvl>
    <w:lvl w:ilvl="4" w:tplc="04190019" w:tentative="1">
      <w:start w:val="1"/>
      <w:numFmt w:val="lowerLetter"/>
      <w:lvlText w:val="%5."/>
      <w:lvlJc w:val="left"/>
      <w:pPr>
        <w:ind w:left="4338" w:hanging="360"/>
      </w:pPr>
    </w:lvl>
    <w:lvl w:ilvl="5" w:tplc="0419001B" w:tentative="1">
      <w:start w:val="1"/>
      <w:numFmt w:val="lowerRoman"/>
      <w:lvlText w:val="%6."/>
      <w:lvlJc w:val="right"/>
      <w:pPr>
        <w:ind w:left="5058" w:hanging="180"/>
      </w:pPr>
    </w:lvl>
    <w:lvl w:ilvl="6" w:tplc="0419000F" w:tentative="1">
      <w:start w:val="1"/>
      <w:numFmt w:val="decimal"/>
      <w:lvlText w:val="%7."/>
      <w:lvlJc w:val="left"/>
      <w:pPr>
        <w:ind w:left="5778" w:hanging="360"/>
      </w:pPr>
    </w:lvl>
    <w:lvl w:ilvl="7" w:tplc="04190019" w:tentative="1">
      <w:start w:val="1"/>
      <w:numFmt w:val="lowerLetter"/>
      <w:lvlText w:val="%8."/>
      <w:lvlJc w:val="left"/>
      <w:pPr>
        <w:ind w:left="6498" w:hanging="360"/>
      </w:pPr>
    </w:lvl>
    <w:lvl w:ilvl="8" w:tplc="0419001B" w:tentative="1">
      <w:start w:val="1"/>
      <w:numFmt w:val="lowerRoman"/>
      <w:lvlText w:val="%9."/>
      <w:lvlJc w:val="right"/>
      <w:pPr>
        <w:ind w:left="7218" w:hanging="180"/>
      </w:pPr>
    </w:lvl>
  </w:abstractNum>
  <w:abstractNum w:abstractNumId="2">
    <w:nsid w:val="47C923B9"/>
    <w:multiLevelType w:val="hybridMultilevel"/>
    <w:tmpl w:val="44E0CCC4"/>
    <w:lvl w:ilvl="0" w:tplc="0F82553A">
      <w:start w:val="1"/>
      <w:numFmt w:val="decimal"/>
      <w:lvlText w:val="%1"/>
      <w:lvlJc w:val="left"/>
      <w:pPr>
        <w:ind w:left="319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EBC08BC">
      <w:numFmt w:val="bullet"/>
      <w:lvlText w:val="•"/>
      <w:lvlJc w:val="left"/>
      <w:pPr>
        <w:ind w:left="797" w:hanging="212"/>
      </w:pPr>
      <w:rPr>
        <w:rFonts w:hint="default"/>
        <w:lang w:val="ru-RU" w:eastAsia="en-US" w:bidi="ar-SA"/>
      </w:rPr>
    </w:lvl>
    <w:lvl w:ilvl="2" w:tplc="51A47624">
      <w:numFmt w:val="bullet"/>
      <w:lvlText w:val="•"/>
      <w:lvlJc w:val="left"/>
      <w:pPr>
        <w:ind w:left="1274" w:hanging="212"/>
      </w:pPr>
      <w:rPr>
        <w:rFonts w:hint="default"/>
        <w:lang w:val="ru-RU" w:eastAsia="en-US" w:bidi="ar-SA"/>
      </w:rPr>
    </w:lvl>
    <w:lvl w:ilvl="3" w:tplc="ADECCFE6">
      <w:numFmt w:val="bullet"/>
      <w:lvlText w:val="•"/>
      <w:lvlJc w:val="left"/>
      <w:pPr>
        <w:ind w:left="1751" w:hanging="212"/>
      </w:pPr>
      <w:rPr>
        <w:rFonts w:hint="default"/>
        <w:lang w:val="ru-RU" w:eastAsia="en-US" w:bidi="ar-SA"/>
      </w:rPr>
    </w:lvl>
    <w:lvl w:ilvl="4" w:tplc="4F20D20A">
      <w:numFmt w:val="bullet"/>
      <w:lvlText w:val="•"/>
      <w:lvlJc w:val="left"/>
      <w:pPr>
        <w:ind w:left="2229" w:hanging="212"/>
      </w:pPr>
      <w:rPr>
        <w:rFonts w:hint="default"/>
        <w:lang w:val="ru-RU" w:eastAsia="en-US" w:bidi="ar-SA"/>
      </w:rPr>
    </w:lvl>
    <w:lvl w:ilvl="5" w:tplc="699282EA">
      <w:numFmt w:val="bullet"/>
      <w:lvlText w:val="•"/>
      <w:lvlJc w:val="left"/>
      <w:pPr>
        <w:ind w:left="2706" w:hanging="212"/>
      </w:pPr>
      <w:rPr>
        <w:rFonts w:hint="default"/>
        <w:lang w:val="ru-RU" w:eastAsia="en-US" w:bidi="ar-SA"/>
      </w:rPr>
    </w:lvl>
    <w:lvl w:ilvl="6" w:tplc="B7BE7454">
      <w:numFmt w:val="bullet"/>
      <w:lvlText w:val="•"/>
      <w:lvlJc w:val="left"/>
      <w:pPr>
        <w:ind w:left="3183" w:hanging="212"/>
      </w:pPr>
      <w:rPr>
        <w:rFonts w:hint="default"/>
        <w:lang w:val="ru-RU" w:eastAsia="en-US" w:bidi="ar-SA"/>
      </w:rPr>
    </w:lvl>
    <w:lvl w:ilvl="7" w:tplc="1B747C02">
      <w:numFmt w:val="bullet"/>
      <w:lvlText w:val="•"/>
      <w:lvlJc w:val="left"/>
      <w:pPr>
        <w:ind w:left="3661" w:hanging="212"/>
      </w:pPr>
      <w:rPr>
        <w:rFonts w:hint="default"/>
        <w:lang w:val="ru-RU" w:eastAsia="en-US" w:bidi="ar-SA"/>
      </w:rPr>
    </w:lvl>
    <w:lvl w:ilvl="8" w:tplc="C9625BDC">
      <w:numFmt w:val="bullet"/>
      <w:lvlText w:val="•"/>
      <w:lvlJc w:val="left"/>
      <w:pPr>
        <w:ind w:left="4138" w:hanging="212"/>
      </w:pPr>
      <w:rPr>
        <w:rFonts w:hint="default"/>
        <w:lang w:val="ru-RU" w:eastAsia="en-US" w:bidi="ar-SA"/>
      </w:rPr>
    </w:lvl>
  </w:abstractNum>
  <w:abstractNum w:abstractNumId="3">
    <w:nsid w:val="56676B7A"/>
    <w:multiLevelType w:val="hybridMultilevel"/>
    <w:tmpl w:val="EB2A5852"/>
    <w:lvl w:ilvl="0" w:tplc="BA504868">
      <w:numFmt w:val="bullet"/>
      <w:lvlText w:val="–"/>
      <w:lvlJc w:val="left"/>
      <w:pPr>
        <w:ind w:left="532" w:hanging="2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0788662">
      <w:numFmt w:val="bullet"/>
      <w:lvlText w:val="-"/>
      <w:lvlJc w:val="left"/>
      <w:pPr>
        <w:ind w:left="1241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CA9417C8">
      <w:numFmt w:val="bullet"/>
      <w:lvlText w:val="•"/>
      <w:lvlJc w:val="left"/>
      <w:pPr>
        <w:ind w:left="2280" w:hanging="142"/>
      </w:pPr>
      <w:rPr>
        <w:rFonts w:hint="default"/>
        <w:lang w:val="ru-RU" w:eastAsia="en-US" w:bidi="ar-SA"/>
      </w:rPr>
    </w:lvl>
    <w:lvl w:ilvl="3" w:tplc="BA027BBE">
      <w:numFmt w:val="bullet"/>
      <w:lvlText w:val="•"/>
      <w:lvlJc w:val="left"/>
      <w:pPr>
        <w:ind w:left="3321" w:hanging="142"/>
      </w:pPr>
      <w:rPr>
        <w:rFonts w:hint="default"/>
        <w:lang w:val="ru-RU" w:eastAsia="en-US" w:bidi="ar-SA"/>
      </w:rPr>
    </w:lvl>
    <w:lvl w:ilvl="4" w:tplc="885EEDE0">
      <w:numFmt w:val="bullet"/>
      <w:lvlText w:val="•"/>
      <w:lvlJc w:val="left"/>
      <w:pPr>
        <w:ind w:left="4362" w:hanging="142"/>
      </w:pPr>
      <w:rPr>
        <w:rFonts w:hint="default"/>
        <w:lang w:val="ru-RU" w:eastAsia="en-US" w:bidi="ar-SA"/>
      </w:rPr>
    </w:lvl>
    <w:lvl w:ilvl="5" w:tplc="5BF8D07E">
      <w:numFmt w:val="bullet"/>
      <w:lvlText w:val="•"/>
      <w:lvlJc w:val="left"/>
      <w:pPr>
        <w:ind w:left="5402" w:hanging="142"/>
      </w:pPr>
      <w:rPr>
        <w:rFonts w:hint="default"/>
        <w:lang w:val="ru-RU" w:eastAsia="en-US" w:bidi="ar-SA"/>
      </w:rPr>
    </w:lvl>
    <w:lvl w:ilvl="6" w:tplc="FD843E8E">
      <w:numFmt w:val="bullet"/>
      <w:lvlText w:val="•"/>
      <w:lvlJc w:val="left"/>
      <w:pPr>
        <w:ind w:left="6443" w:hanging="142"/>
      </w:pPr>
      <w:rPr>
        <w:rFonts w:hint="default"/>
        <w:lang w:val="ru-RU" w:eastAsia="en-US" w:bidi="ar-SA"/>
      </w:rPr>
    </w:lvl>
    <w:lvl w:ilvl="7" w:tplc="49688288">
      <w:numFmt w:val="bullet"/>
      <w:lvlText w:val="•"/>
      <w:lvlJc w:val="left"/>
      <w:pPr>
        <w:ind w:left="7484" w:hanging="142"/>
      </w:pPr>
      <w:rPr>
        <w:rFonts w:hint="default"/>
        <w:lang w:val="ru-RU" w:eastAsia="en-US" w:bidi="ar-SA"/>
      </w:rPr>
    </w:lvl>
    <w:lvl w:ilvl="8" w:tplc="1B72240E">
      <w:numFmt w:val="bullet"/>
      <w:lvlText w:val="•"/>
      <w:lvlJc w:val="left"/>
      <w:pPr>
        <w:ind w:left="8524" w:hanging="142"/>
      </w:pPr>
      <w:rPr>
        <w:rFonts w:hint="default"/>
        <w:lang w:val="ru-RU" w:eastAsia="en-US" w:bidi="ar-SA"/>
      </w:rPr>
    </w:lvl>
  </w:abstractNum>
  <w:abstractNum w:abstractNumId="4">
    <w:nsid w:val="6D29093A"/>
    <w:multiLevelType w:val="multilevel"/>
    <w:tmpl w:val="D534B816"/>
    <w:lvl w:ilvl="0">
      <w:start w:val="1"/>
      <w:numFmt w:val="decimal"/>
      <w:lvlText w:val="%1"/>
      <w:lvlJc w:val="left"/>
      <w:pPr>
        <w:ind w:left="2971" w:hanging="56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971" w:hanging="56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505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7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0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93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55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8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1" w:hanging="562"/>
      </w:pPr>
      <w:rPr>
        <w:rFonts w:hint="default"/>
        <w:lang w:val="ru-RU" w:eastAsia="en-US" w:bidi="ar-SA"/>
      </w:rPr>
    </w:lvl>
  </w:abstractNum>
  <w:abstractNum w:abstractNumId="5">
    <w:nsid w:val="732E0B39"/>
    <w:multiLevelType w:val="hybridMultilevel"/>
    <w:tmpl w:val="793082A6"/>
    <w:lvl w:ilvl="0" w:tplc="9BBE689A">
      <w:numFmt w:val="bullet"/>
      <w:lvlText w:val="•"/>
      <w:lvlJc w:val="left"/>
      <w:pPr>
        <w:ind w:left="532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42AA8E0">
      <w:numFmt w:val="bullet"/>
      <w:lvlText w:val="•"/>
      <w:lvlJc w:val="left"/>
      <w:pPr>
        <w:ind w:left="1546" w:hanging="190"/>
      </w:pPr>
      <w:rPr>
        <w:rFonts w:hint="default"/>
        <w:lang w:val="ru-RU" w:eastAsia="en-US" w:bidi="ar-SA"/>
      </w:rPr>
    </w:lvl>
    <w:lvl w:ilvl="2" w:tplc="3C9A3AFC">
      <w:numFmt w:val="bullet"/>
      <w:lvlText w:val="•"/>
      <w:lvlJc w:val="left"/>
      <w:pPr>
        <w:ind w:left="2553" w:hanging="190"/>
      </w:pPr>
      <w:rPr>
        <w:rFonts w:hint="default"/>
        <w:lang w:val="ru-RU" w:eastAsia="en-US" w:bidi="ar-SA"/>
      </w:rPr>
    </w:lvl>
    <w:lvl w:ilvl="3" w:tplc="381838A2">
      <w:numFmt w:val="bullet"/>
      <w:lvlText w:val="•"/>
      <w:lvlJc w:val="left"/>
      <w:pPr>
        <w:ind w:left="3559" w:hanging="190"/>
      </w:pPr>
      <w:rPr>
        <w:rFonts w:hint="default"/>
        <w:lang w:val="ru-RU" w:eastAsia="en-US" w:bidi="ar-SA"/>
      </w:rPr>
    </w:lvl>
    <w:lvl w:ilvl="4" w:tplc="EA06A41A">
      <w:numFmt w:val="bullet"/>
      <w:lvlText w:val="•"/>
      <w:lvlJc w:val="left"/>
      <w:pPr>
        <w:ind w:left="4566" w:hanging="190"/>
      </w:pPr>
      <w:rPr>
        <w:rFonts w:hint="default"/>
        <w:lang w:val="ru-RU" w:eastAsia="en-US" w:bidi="ar-SA"/>
      </w:rPr>
    </w:lvl>
    <w:lvl w:ilvl="5" w:tplc="29C273CE">
      <w:numFmt w:val="bullet"/>
      <w:lvlText w:val="•"/>
      <w:lvlJc w:val="left"/>
      <w:pPr>
        <w:ind w:left="5573" w:hanging="190"/>
      </w:pPr>
      <w:rPr>
        <w:rFonts w:hint="default"/>
        <w:lang w:val="ru-RU" w:eastAsia="en-US" w:bidi="ar-SA"/>
      </w:rPr>
    </w:lvl>
    <w:lvl w:ilvl="6" w:tplc="186AEFB6">
      <w:numFmt w:val="bullet"/>
      <w:lvlText w:val="•"/>
      <w:lvlJc w:val="left"/>
      <w:pPr>
        <w:ind w:left="6579" w:hanging="190"/>
      </w:pPr>
      <w:rPr>
        <w:rFonts w:hint="default"/>
        <w:lang w:val="ru-RU" w:eastAsia="en-US" w:bidi="ar-SA"/>
      </w:rPr>
    </w:lvl>
    <w:lvl w:ilvl="7" w:tplc="ADD67AC0">
      <w:numFmt w:val="bullet"/>
      <w:lvlText w:val="•"/>
      <w:lvlJc w:val="left"/>
      <w:pPr>
        <w:ind w:left="7586" w:hanging="190"/>
      </w:pPr>
      <w:rPr>
        <w:rFonts w:hint="default"/>
        <w:lang w:val="ru-RU" w:eastAsia="en-US" w:bidi="ar-SA"/>
      </w:rPr>
    </w:lvl>
    <w:lvl w:ilvl="8" w:tplc="9F449EF6">
      <w:numFmt w:val="bullet"/>
      <w:lvlText w:val="•"/>
      <w:lvlJc w:val="left"/>
      <w:pPr>
        <w:ind w:left="8593" w:hanging="190"/>
      </w:pPr>
      <w:rPr>
        <w:rFonts w:hint="default"/>
        <w:lang w:val="ru-RU" w:eastAsia="en-US" w:bidi="ar-SA"/>
      </w:rPr>
    </w:lvl>
  </w:abstractNum>
  <w:abstractNum w:abstractNumId="6">
    <w:nsid w:val="76777DD4"/>
    <w:multiLevelType w:val="hybridMultilevel"/>
    <w:tmpl w:val="211EDE9E"/>
    <w:lvl w:ilvl="0" w:tplc="D1DA0DAA">
      <w:numFmt w:val="bullet"/>
      <w:lvlText w:val="-"/>
      <w:lvlJc w:val="left"/>
      <w:pPr>
        <w:ind w:left="532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544FED2">
      <w:numFmt w:val="bullet"/>
      <w:lvlText w:val="•"/>
      <w:lvlJc w:val="left"/>
      <w:pPr>
        <w:ind w:left="1546" w:hanging="142"/>
      </w:pPr>
      <w:rPr>
        <w:rFonts w:hint="default"/>
        <w:lang w:val="ru-RU" w:eastAsia="en-US" w:bidi="ar-SA"/>
      </w:rPr>
    </w:lvl>
    <w:lvl w:ilvl="2" w:tplc="616CF7B0">
      <w:numFmt w:val="bullet"/>
      <w:lvlText w:val="•"/>
      <w:lvlJc w:val="left"/>
      <w:pPr>
        <w:ind w:left="2553" w:hanging="142"/>
      </w:pPr>
      <w:rPr>
        <w:rFonts w:hint="default"/>
        <w:lang w:val="ru-RU" w:eastAsia="en-US" w:bidi="ar-SA"/>
      </w:rPr>
    </w:lvl>
    <w:lvl w:ilvl="3" w:tplc="CA06E918">
      <w:numFmt w:val="bullet"/>
      <w:lvlText w:val="•"/>
      <w:lvlJc w:val="left"/>
      <w:pPr>
        <w:ind w:left="3559" w:hanging="142"/>
      </w:pPr>
      <w:rPr>
        <w:rFonts w:hint="default"/>
        <w:lang w:val="ru-RU" w:eastAsia="en-US" w:bidi="ar-SA"/>
      </w:rPr>
    </w:lvl>
    <w:lvl w:ilvl="4" w:tplc="C610F982">
      <w:numFmt w:val="bullet"/>
      <w:lvlText w:val="•"/>
      <w:lvlJc w:val="left"/>
      <w:pPr>
        <w:ind w:left="4566" w:hanging="142"/>
      </w:pPr>
      <w:rPr>
        <w:rFonts w:hint="default"/>
        <w:lang w:val="ru-RU" w:eastAsia="en-US" w:bidi="ar-SA"/>
      </w:rPr>
    </w:lvl>
    <w:lvl w:ilvl="5" w:tplc="A6D85DAC">
      <w:numFmt w:val="bullet"/>
      <w:lvlText w:val="•"/>
      <w:lvlJc w:val="left"/>
      <w:pPr>
        <w:ind w:left="5573" w:hanging="142"/>
      </w:pPr>
      <w:rPr>
        <w:rFonts w:hint="default"/>
        <w:lang w:val="ru-RU" w:eastAsia="en-US" w:bidi="ar-SA"/>
      </w:rPr>
    </w:lvl>
    <w:lvl w:ilvl="6" w:tplc="0682EA62">
      <w:numFmt w:val="bullet"/>
      <w:lvlText w:val="•"/>
      <w:lvlJc w:val="left"/>
      <w:pPr>
        <w:ind w:left="6579" w:hanging="142"/>
      </w:pPr>
      <w:rPr>
        <w:rFonts w:hint="default"/>
        <w:lang w:val="ru-RU" w:eastAsia="en-US" w:bidi="ar-SA"/>
      </w:rPr>
    </w:lvl>
    <w:lvl w:ilvl="7" w:tplc="5852C822">
      <w:numFmt w:val="bullet"/>
      <w:lvlText w:val="•"/>
      <w:lvlJc w:val="left"/>
      <w:pPr>
        <w:ind w:left="7586" w:hanging="142"/>
      </w:pPr>
      <w:rPr>
        <w:rFonts w:hint="default"/>
        <w:lang w:val="ru-RU" w:eastAsia="en-US" w:bidi="ar-SA"/>
      </w:rPr>
    </w:lvl>
    <w:lvl w:ilvl="8" w:tplc="6D640426">
      <w:numFmt w:val="bullet"/>
      <w:lvlText w:val="•"/>
      <w:lvlJc w:val="left"/>
      <w:pPr>
        <w:ind w:left="8593" w:hanging="142"/>
      </w:pPr>
      <w:rPr>
        <w:rFonts w:hint="default"/>
        <w:lang w:val="ru-RU" w:eastAsia="en-US" w:bidi="ar-SA"/>
      </w:rPr>
    </w:lvl>
  </w:abstractNum>
  <w:abstractNum w:abstractNumId="7">
    <w:nsid w:val="7A235F49"/>
    <w:multiLevelType w:val="hybridMultilevel"/>
    <w:tmpl w:val="9B941BB4"/>
    <w:lvl w:ilvl="0" w:tplc="4AECA6BA">
      <w:start w:val="1"/>
      <w:numFmt w:val="decimal"/>
      <w:lvlText w:val="%1"/>
      <w:lvlJc w:val="left"/>
      <w:pPr>
        <w:ind w:left="319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81EDE46">
      <w:numFmt w:val="bullet"/>
      <w:lvlText w:val="•"/>
      <w:lvlJc w:val="left"/>
      <w:pPr>
        <w:ind w:left="797" w:hanging="212"/>
      </w:pPr>
      <w:rPr>
        <w:rFonts w:hint="default"/>
        <w:lang w:val="ru-RU" w:eastAsia="en-US" w:bidi="ar-SA"/>
      </w:rPr>
    </w:lvl>
    <w:lvl w:ilvl="2" w:tplc="B9824A04">
      <w:numFmt w:val="bullet"/>
      <w:lvlText w:val="•"/>
      <w:lvlJc w:val="left"/>
      <w:pPr>
        <w:ind w:left="1274" w:hanging="212"/>
      </w:pPr>
      <w:rPr>
        <w:rFonts w:hint="default"/>
        <w:lang w:val="ru-RU" w:eastAsia="en-US" w:bidi="ar-SA"/>
      </w:rPr>
    </w:lvl>
    <w:lvl w:ilvl="3" w:tplc="FFA85ECA">
      <w:numFmt w:val="bullet"/>
      <w:lvlText w:val="•"/>
      <w:lvlJc w:val="left"/>
      <w:pPr>
        <w:ind w:left="1751" w:hanging="212"/>
      </w:pPr>
      <w:rPr>
        <w:rFonts w:hint="default"/>
        <w:lang w:val="ru-RU" w:eastAsia="en-US" w:bidi="ar-SA"/>
      </w:rPr>
    </w:lvl>
    <w:lvl w:ilvl="4" w:tplc="C568A68A">
      <w:numFmt w:val="bullet"/>
      <w:lvlText w:val="•"/>
      <w:lvlJc w:val="left"/>
      <w:pPr>
        <w:ind w:left="2229" w:hanging="212"/>
      </w:pPr>
      <w:rPr>
        <w:rFonts w:hint="default"/>
        <w:lang w:val="ru-RU" w:eastAsia="en-US" w:bidi="ar-SA"/>
      </w:rPr>
    </w:lvl>
    <w:lvl w:ilvl="5" w:tplc="850A4EF0">
      <w:numFmt w:val="bullet"/>
      <w:lvlText w:val="•"/>
      <w:lvlJc w:val="left"/>
      <w:pPr>
        <w:ind w:left="2706" w:hanging="212"/>
      </w:pPr>
      <w:rPr>
        <w:rFonts w:hint="default"/>
        <w:lang w:val="ru-RU" w:eastAsia="en-US" w:bidi="ar-SA"/>
      </w:rPr>
    </w:lvl>
    <w:lvl w:ilvl="6" w:tplc="DC98628A">
      <w:numFmt w:val="bullet"/>
      <w:lvlText w:val="•"/>
      <w:lvlJc w:val="left"/>
      <w:pPr>
        <w:ind w:left="3183" w:hanging="212"/>
      </w:pPr>
      <w:rPr>
        <w:rFonts w:hint="default"/>
        <w:lang w:val="ru-RU" w:eastAsia="en-US" w:bidi="ar-SA"/>
      </w:rPr>
    </w:lvl>
    <w:lvl w:ilvl="7" w:tplc="BA56FF26">
      <w:numFmt w:val="bullet"/>
      <w:lvlText w:val="•"/>
      <w:lvlJc w:val="left"/>
      <w:pPr>
        <w:ind w:left="3661" w:hanging="212"/>
      </w:pPr>
      <w:rPr>
        <w:rFonts w:hint="default"/>
        <w:lang w:val="ru-RU" w:eastAsia="en-US" w:bidi="ar-SA"/>
      </w:rPr>
    </w:lvl>
    <w:lvl w:ilvl="8" w:tplc="E2CAE2E4">
      <w:numFmt w:val="bullet"/>
      <w:lvlText w:val="•"/>
      <w:lvlJc w:val="left"/>
      <w:pPr>
        <w:ind w:left="4138" w:hanging="21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A719E6"/>
    <w:rsid w:val="00214D27"/>
    <w:rsid w:val="003A2C6F"/>
    <w:rsid w:val="00644013"/>
    <w:rsid w:val="00A71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719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719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A719E6"/>
    <w:pPr>
      <w:spacing w:before="152"/>
      <w:ind w:left="532"/>
    </w:pPr>
    <w:rPr>
      <w:b/>
      <w:bCs/>
      <w:sz w:val="26"/>
      <w:szCs w:val="26"/>
    </w:rPr>
  </w:style>
  <w:style w:type="paragraph" w:customStyle="1" w:styleId="TOC2">
    <w:name w:val="TOC 2"/>
    <w:basedOn w:val="a"/>
    <w:uiPriority w:val="1"/>
    <w:qFormat/>
    <w:rsid w:val="00A719E6"/>
    <w:pPr>
      <w:spacing w:before="145"/>
      <w:ind w:left="532"/>
    </w:pPr>
    <w:rPr>
      <w:sz w:val="26"/>
      <w:szCs w:val="26"/>
    </w:rPr>
  </w:style>
  <w:style w:type="paragraph" w:styleId="a3">
    <w:name w:val="Body Text"/>
    <w:basedOn w:val="a"/>
    <w:link w:val="a4"/>
    <w:uiPriority w:val="1"/>
    <w:qFormat/>
    <w:rsid w:val="00A719E6"/>
    <w:pPr>
      <w:ind w:left="532" w:firstLine="566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719E6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A719E6"/>
    <w:pPr>
      <w:ind w:left="532"/>
      <w:outlineLvl w:val="1"/>
    </w:pPr>
    <w:rPr>
      <w:b/>
      <w:bCs/>
      <w:sz w:val="28"/>
      <w:szCs w:val="28"/>
    </w:rPr>
  </w:style>
  <w:style w:type="paragraph" w:styleId="a5">
    <w:name w:val="Title"/>
    <w:basedOn w:val="a"/>
    <w:link w:val="a6"/>
    <w:uiPriority w:val="1"/>
    <w:qFormat/>
    <w:rsid w:val="00A719E6"/>
    <w:pPr>
      <w:ind w:left="811" w:right="718" w:firstLine="3"/>
      <w:jc w:val="center"/>
    </w:pPr>
    <w:rPr>
      <w:b/>
      <w:bCs/>
      <w:sz w:val="44"/>
      <w:szCs w:val="44"/>
    </w:rPr>
  </w:style>
  <w:style w:type="character" w:customStyle="1" w:styleId="a6">
    <w:name w:val="Название Знак"/>
    <w:basedOn w:val="a0"/>
    <w:link w:val="a5"/>
    <w:uiPriority w:val="1"/>
    <w:rsid w:val="00A719E6"/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a7">
    <w:name w:val="List Paragraph"/>
    <w:basedOn w:val="a"/>
    <w:uiPriority w:val="1"/>
    <w:qFormat/>
    <w:rsid w:val="00A719E6"/>
    <w:pPr>
      <w:ind w:left="532" w:firstLine="566"/>
    </w:pPr>
  </w:style>
  <w:style w:type="paragraph" w:customStyle="1" w:styleId="TableParagraph">
    <w:name w:val="Table Paragraph"/>
    <w:basedOn w:val="a"/>
    <w:uiPriority w:val="1"/>
    <w:qFormat/>
    <w:rsid w:val="00A719E6"/>
  </w:style>
  <w:style w:type="paragraph" w:styleId="a8">
    <w:name w:val="Balloon Text"/>
    <w:basedOn w:val="a"/>
    <w:link w:val="a9"/>
    <w:uiPriority w:val="99"/>
    <w:semiHidden/>
    <w:unhideWhenUsed/>
    <w:rsid w:val="00A719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19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8073</Words>
  <Characters>46021</Characters>
  <Application>Microsoft Office Word</Application>
  <DocSecurity>0</DocSecurity>
  <Lines>383</Lines>
  <Paragraphs>107</Paragraphs>
  <ScaleCrop>false</ScaleCrop>
  <Company>HP</Company>
  <LinksUpToDate>false</LinksUpToDate>
  <CharactersWithSpaces>53987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3</cp:revision>
  <dcterms:created xsi:type="dcterms:W3CDTF">2023-09-04T18:23:00Z</dcterms:created>
  <dcterms:modified xsi:type="dcterms:W3CDTF">2023-09-04T18:30:00Z</dcterms:modified>
</cp:coreProperties>
</file>