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319E" w:rsidRDefault="009A34CB">
      <w:pPr>
        <w:spacing w:line="276" w:lineRule="auto"/>
        <w:ind w:firstLine="567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Тема 2. Организация работы гигиениста стоматологического.</w:t>
      </w:r>
    </w:p>
    <w:p w:rsidR="005B319E" w:rsidRDefault="009A34C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Опыт показывает, что простое количественное увеличение персонала, финансирования и материального обеспечения стоматологической службы не может реально повлиять на стоматологическую заболеваемость. </w:t>
      </w:r>
      <w:r>
        <w:rPr>
          <w:rFonts w:ascii="Times New Roman" w:hAnsi="Times New Roman"/>
          <w:sz w:val="24"/>
        </w:rPr>
        <w:t>В то же время, уже доказано, что единственный путь, который может изменить ситуацию - это широкое внедрение профилактических мероприятий, с выполнением которых может успешно справляться специалист среднего звена - гигиенист стоматологический. Таким образом</w:t>
      </w:r>
      <w:r>
        <w:rPr>
          <w:rFonts w:ascii="Times New Roman" w:hAnsi="Times New Roman"/>
          <w:sz w:val="24"/>
        </w:rPr>
        <w:t>, подготовка таких специалистов и их дальнейшая деятельность будет способствовать реальному улучшению стоматологического здоровья населения при минимальных материальных затратах.</w:t>
      </w:r>
    </w:p>
    <w:p w:rsidR="005B319E" w:rsidRDefault="009A34C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 настоящее время имеются и утверждены государственный образовательный станда</w:t>
      </w:r>
      <w:r>
        <w:rPr>
          <w:rFonts w:ascii="Times New Roman" w:hAnsi="Times New Roman"/>
          <w:sz w:val="24"/>
        </w:rPr>
        <w:t xml:space="preserve">рт среднего профессионального образования, программа </w:t>
      </w:r>
      <w:proofErr w:type="gramStart"/>
      <w:r>
        <w:rPr>
          <w:rFonts w:ascii="Times New Roman" w:hAnsi="Times New Roman"/>
          <w:sz w:val="24"/>
        </w:rPr>
        <w:t>обучения по специальности</w:t>
      </w:r>
      <w:proofErr w:type="gramEnd"/>
      <w:r>
        <w:rPr>
          <w:rFonts w:ascii="Times New Roman" w:hAnsi="Times New Roman"/>
          <w:sz w:val="24"/>
        </w:rPr>
        <w:t xml:space="preserve"> «Стоматология профилактическая», положение о специалисте, квалификационная характеристика специалиста «гигиениста стоматологического».</w:t>
      </w:r>
    </w:p>
    <w:p w:rsidR="005B319E" w:rsidRDefault="009A34C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Приказом Министерства здравоохранения и со</w:t>
      </w:r>
      <w:r>
        <w:rPr>
          <w:rFonts w:ascii="Times New Roman" w:hAnsi="Times New Roman"/>
          <w:sz w:val="24"/>
        </w:rPr>
        <w:t>циального развития Российской Федерации от 16.04.2008 г. №176н установлена номенклатура специальностей, которая включает специальность «стоматология профилактическая». </w:t>
      </w:r>
    </w:p>
    <w:p w:rsidR="005B319E" w:rsidRDefault="009A34C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Гигиенист стоматологический</w:t>
      </w:r>
      <w:r>
        <w:rPr>
          <w:rFonts w:ascii="Times New Roman" w:hAnsi="Times New Roman"/>
          <w:sz w:val="24"/>
        </w:rPr>
        <w:t xml:space="preserve"> - специалист, владеющий современными методами планирования,</w:t>
      </w:r>
      <w:r>
        <w:rPr>
          <w:rFonts w:ascii="Times New Roman" w:hAnsi="Times New Roman"/>
          <w:sz w:val="24"/>
        </w:rPr>
        <w:t xml:space="preserve"> организации и проведения профилактических и гигиенических мероприятий. </w:t>
      </w:r>
    </w:p>
    <w:p w:rsidR="005B319E" w:rsidRDefault="009A34C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Главная задача гигиениста стоматологического – организация и проведение под руководством врача-стоматолога, а также самостоятельно, в рамках своей компетенции, мероприятий, направленн</w:t>
      </w:r>
      <w:r>
        <w:rPr>
          <w:rFonts w:ascii="Times New Roman" w:hAnsi="Times New Roman"/>
          <w:sz w:val="24"/>
        </w:rPr>
        <w:t>ых на раннее выявление факторов риска возникновения стоматологических заболеваний у пациентов разных возрастных групп и их профилактику. </w:t>
      </w:r>
    </w:p>
    <w:p w:rsidR="005B319E" w:rsidRDefault="009A34C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 соответствии с приказом Министерства здравоохранения и социального развития РФ «Об утверждении единой номенклатуры г</w:t>
      </w:r>
      <w:r>
        <w:rPr>
          <w:rFonts w:ascii="Times New Roman" w:hAnsi="Times New Roman"/>
          <w:sz w:val="24"/>
        </w:rPr>
        <w:t>осударственных и муниципальных учреждений здравоохранения» от 07.10.2005г. №627, гигиенист стоматологический может осуществлять свою деятельность в стоматологической медицинской организации государственной, муниципальной и частной систем здравоохранения ра</w:t>
      </w:r>
      <w:r>
        <w:rPr>
          <w:rFonts w:ascii="Times New Roman" w:hAnsi="Times New Roman"/>
          <w:sz w:val="24"/>
        </w:rPr>
        <w:t>зличной организационно-правовой основы и форм собственности. Согласно приказу министерства здравоохранения РФ № 33 от 06.02.2001 года в нашей стране в номенклатуру должностей среднего медицинского персонала включена специальность гигиенист стоматологически</w:t>
      </w:r>
      <w:r>
        <w:rPr>
          <w:rFonts w:ascii="Times New Roman" w:hAnsi="Times New Roman"/>
          <w:sz w:val="24"/>
        </w:rPr>
        <w:t>й.</w:t>
      </w:r>
    </w:p>
    <w:p w:rsidR="005B319E" w:rsidRDefault="009A34C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 рекомендациям ВОЗ (1987) расчет персонала для первичной профилактики кариеса зубов и болезней пародонта зависит от выбранных профилактических мероприятий и показывает необходимость 1 гигиениста стоматологического на 3000 человек для проведения профес</w:t>
      </w:r>
      <w:r>
        <w:rPr>
          <w:rFonts w:ascii="Times New Roman" w:hAnsi="Times New Roman"/>
          <w:sz w:val="24"/>
        </w:rPr>
        <w:t>сиональной гигиены полости рта. </w:t>
      </w:r>
    </w:p>
    <w:p w:rsidR="005B319E" w:rsidRDefault="009A34C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Для проведения мероприятий по профилактике стоматологических заболеваний в стоматологических медицинских организациях организуются комнаты гигиены или кабинеты профилактики. Такие кабинеты могут функционировать в организова</w:t>
      </w:r>
      <w:r>
        <w:rPr>
          <w:rFonts w:ascii="Times New Roman" w:hAnsi="Times New Roman"/>
          <w:sz w:val="24"/>
        </w:rPr>
        <w:t>нных коллективах (учреждения образования и социальной защиты населения, санаторно-курортные учреждения, промышленные предприятия), а также в качестве структурного подразделения лечебно-профилактического учреждения. При отсутствии в стоматологических медици</w:t>
      </w:r>
      <w:r>
        <w:rPr>
          <w:rFonts w:ascii="Times New Roman" w:hAnsi="Times New Roman"/>
          <w:sz w:val="24"/>
        </w:rPr>
        <w:t>нских организациях возможности организации комнаты или кабинета профилактики, профилактические мероприятия могут проводиться в стоматологическом кабинете. В этом случае выделяется дополнительная площадь для оснащения уголка профилактики. </w:t>
      </w:r>
    </w:p>
    <w:p w:rsidR="005B319E" w:rsidRDefault="009A34C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 создании каби</w:t>
      </w:r>
      <w:r>
        <w:rPr>
          <w:rFonts w:ascii="Times New Roman" w:hAnsi="Times New Roman"/>
          <w:sz w:val="24"/>
        </w:rPr>
        <w:t xml:space="preserve">нетов профилактики в организованных коллективах стоматологическая медицинская организация, чьим структурным подразделением является </w:t>
      </w:r>
      <w:r>
        <w:rPr>
          <w:rFonts w:ascii="Times New Roman" w:hAnsi="Times New Roman"/>
          <w:sz w:val="24"/>
        </w:rPr>
        <w:lastRenderedPageBreak/>
        <w:t>кабинет, обязано провести лицензирование данного объекта в соответствии с действующим законодательством. </w:t>
      </w:r>
    </w:p>
    <w:p w:rsidR="005B319E" w:rsidRDefault="009A34C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Для лицензирования</w:t>
      </w:r>
      <w:r>
        <w:rPr>
          <w:rFonts w:ascii="Times New Roman" w:hAnsi="Times New Roman"/>
          <w:sz w:val="24"/>
        </w:rPr>
        <w:t xml:space="preserve"> деятельности «стоматология профилактическая» необходимо получение санитарно-эпидемиологического заключения о соответствии кабинета профилактики санитарным правилам, нормам и гигиеническим нормативам при осуществлении потенциально опасных для здоровья насе</w:t>
      </w:r>
      <w:r>
        <w:rPr>
          <w:rFonts w:ascii="Times New Roman" w:hAnsi="Times New Roman"/>
          <w:sz w:val="24"/>
        </w:rPr>
        <w:t>ления видов деятельности, работ и услуг, которое выдается центрами Госсанэпиднадзора. </w:t>
      </w:r>
    </w:p>
    <w:p w:rsidR="005B319E" w:rsidRDefault="009A34C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Функциональные обязанности гигиениста стоматологического:</w:t>
      </w:r>
      <w:r>
        <w:rPr>
          <w:rFonts w:ascii="Times New Roman" w:hAnsi="Times New Roman"/>
          <w:sz w:val="24"/>
        </w:rPr>
        <w:t xml:space="preserve"> В 2004 году были выпущены методические рекомендации по вопросам организации и лицензирования лечебно-профилакти</w:t>
      </w:r>
      <w:r>
        <w:rPr>
          <w:rFonts w:ascii="Times New Roman" w:hAnsi="Times New Roman"/>
          <w:sz w:val="24"/>
        </w:rPr>
        <w:t>ческих учреждений по виду деятельности «Стоматология профилактическая», включающие требования к организации рабочего места гигиениста стоматологического и реестр технологий профилактических мероприятий, нормативно-правовую базу по виду деятельности «Стомат</w:t>
      </w:r>
      <w:r>
        <w:rPr>
          <w:rFonts w:ascii="Times New Roman" w:hAnsi="Times New Roman"/>
          <w:sz w:val="24"/>
        </w:rPr>
        <w:t>ология профилактическая». </w:t>
      </w:r>
    </w:p>
    <w:p w:rsidR="005B319E" w:rsidRDefault="009A34C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 соответствии с приказами Министерства здравоохранения и социального развития Российской Федерации от 03.12.2009г. №946н. и от 23.07.2010г. №541н Гигиенист стоматологический должен осуществлять:</w:t>
      </w:r>
    </w:p>
    <w:p w:rsidR="005B319E" w:rsidRDefault="009A34C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 ■ сбор анамнеза для оценки гигие</w:t>
      </w:r>
      <w:r>
        <w:rPr>
          <w:rFonts w:ascii="Times New Roman" w:hAnsi="Times New Roman"/>
          <w:sz w:val="24"/>
        </w:rPr>
        <w:t>нического состояния полости рта, регистрация стоматологического статуса пациента; </w:t>
      </w:r>
    </w:p>
    <w:p w:rsidR="005B319E" w:rsidRDefault="009A34C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■ составление индивидуального плана профилактики стоматологических заболеваний; </w:t>
      </w:r>
    </w:p>
    <w:p w:rsidR="005B319E" w:rsidRDefault="009A34C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■ выполнение комплекса мероприятий профессиональной гигиены полости рта, в том числе пациент</w:t>
      </w:r>
      <w:r>
        <w:rPr>
          <w:rFonts w:ascii="Times New Roman" w:hAnsi="Times New Roman"/>
          <w:sz w:val="24"/>
        </w:rPr>
        <w:t xml:space="preserve">ам с ортопедическими и </w:t>
      </w:r>
      <w:proofErr w:type="spellStart"/>
      <w:r>
        <w:rPr>
          <w:rFonts w:ascii="Times New Roman" w:hAnsi="Times New Roman"/>
          <w:sz w:val="24"/>
        </w:rPr>
        <w:t>ортодонтическими</w:t>
      </w:r>
      <w:proofErr w:type="spellEnd"/>
      <w:r>
        <w:rPr>
          <w:rFonts w:ascii="Times New Roman" w:hAnsi="Times New Roman"/>
          <w:sz w:val="24"/>
        </w:rPr>
        <w:t xml:space="preserve"> конструкциями в полости рта; </w:t>
      </w:r>
    </w:p>
    <w:p w:rsidR="005B319E" w:rsidRDefault="009A34C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■ проведение профилактических процедур (нанесение на зубы </w:t>
      </w:r>
      <w:proofErr w:type="spellStart"/>
      <w:r>
        <w:rPr>
          <w:rFonts w:ascii="Times New Roman" w:hAnsi="Times New Roman"/>
          <w:sz w:val="24"/>
        </w:rPr>
        <w:t>фторлака</w:t>
      </w:r>
      <w:proofErr w:type="spellEnd"/>
      <w:r>
        <w:rPr>
          <w:rFonts w:ascii="Times New Roman" w:hAnsi="Times New Roman"/>
          <w:sz w:val="24"/>
        </w:rPr>
        <w:t xml:space="preserve"> и </w:t>
      </w:r>
      <w:proofErr w:type="spellStart"/>
      <w:r>
        <w:rPr>
          <w:rFonts w:ascii="Times New Roman" w:hAnsi="Times New Roman"/>
          <w:sz w:val="24"/>
        </w:rPr>
        <w:t>фторгеля</w:t>
      </w:r>
      <w:proofErr w:type="spellEnd"/>
      <w:r>
        <w:rPr>
          <w:rFonts w:ascii="Times New Roman" w:hAnsi="Times New Roman"/>
          <w:sz w:val="24"/>
        </w:rPr>
        <w:t xml:space="preserve">, полоскание и аппликация </w:t>
      </w:r>
      <w:proofErr w:type="spellStart"/>
      <w:r>
        <w:rPr>
          <w:rFonts w:ascii="Times New Roman" w:hAnsi="Times New Roman"/>
          <w:sz w:val="24"/>
        </w:rPr>
        <w:t>реминерализующими</w:t>
      </w:r>
      <w:proofErr w:type="spellEnd"/>
      <w:r>
        <w:rPr>
          <w:rFonts w:ascii="Times New Roman" w:hAnsi="Times New Roman"/>
          <w:sz w:val="24"/>
        </w:rPr>
        <w:t xml:space="preserve"> растворами, герметизация </w:t>
      </w:r>
      <w:proofErr w:type="spellStart"/>
      <w:r>
        <w:rPr>
          <w:rFonts w:ascii="Times New Roman" w:hAnsi="Times New Roman"/>
          <w:sz w:val="24"/>
        </w:rPr>
        <w:t>фиссур</w:t>
      </w:r>
      <w:proofErr w:type="spellEnd"/>
      <w:r>
        <w:rPr>
          <w:rFonts w:ascii="Times New Roman" w:hAnsi="Times New Roman"/>
          <w:sz w:val="24"/>
        </w:rPr>
        <w:t xml:space="preserve">, </w:t>
      </w:r>
      <w:proofErr w:type="spellStart"/>
      <w:r>
        <w:rPr>
          <w:rFonts w:ascii="Times New Roman" w:hAnsi="Times New Roman"/>
          <w:sz w:val="24"/>
        </w:rPr>
        <w:t>пародонтальные</w:t>
      </w:r>
      <w:proofErr w:type="spellEnd"/>
      <w:r>
        <w:rPr>
          <w:rFonts w:ascii="Times New Roman" w:hAnsi="Times New Roman"/>
          <w:sz w:val="24"/>
        </w:rPr>
        <w:t xml:space="preserve"> аппликации); </w:t>
      </w:r>
    </w:p>
    <w:p w:rsidR="005B319E" w:rsidRDefault="009A34C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■ о</w:t>
      </w:r>
      <w:r>
        <w:rPr>
          <w:rFonts w:ascii="Times New Roman" w:hAnsi="Times New Roman"/>
          <w:sz w:val="24"/>
        </w:rPr>
        <w:t>бучение и коррекция навыков гигиенического ухода; </w:t>
      </w:r>
    </w:p>
    <w:p w:rsidR="005B319E" w:rsidRDefault="009A34C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■ подбор индивидуальных средств гигиенического ухода;</w:t>
      </w:r>
    </w:p>
    <w:p w:rsidR="005B319E" w:rsidRDefault="009A34C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■ участие в проведении санитарно-просветительской работы (пропаганда здорового образа жизни, рационального питания, беседы о профилактике стоматологиче</w:t>
      </w:r>
      <w:r>
        <w:rPr>
          <w:rFonts w:ascii="Times New Roman" w:hAnsi="Times New Roman"/>
          <w:sz w:val="24"/>
        </w:rPr>
        <w:t xml:space="preserve">ских </w:t>
      </w:r>
      <w:proofErr w:type="spellStart"/>
      <w:r>
        <w:rPr>
          <w:rFonts w:ascii="Times New Roman" w:hAnsi="Times New Roman"/>
          <w:sz w:val="24"/>
        </w:rPr>
        <w:t>заболеваний</w:t>
      </w:r>
      <w:proofErr w:type="gramStart"/>
      <w:r>
        <w:rPr>
          <w:rFonts w:ascii="Times New Roman" w:hAnsi="Times New Roman"/>
          <w:sz w:val="24"/>
        </w:rPr>
        <w:t>;о</w:t>
      </w:r>
      <w:proofErr w:type="gramEnd"/>
      <w:r>
        <w:rPr>
          <w:rFonts w:ascii="Times New Roman" w:hAnsi="Times New Roman"/>
          <w:sz w:val="24"/>
        </w:rPr>
        <w:t>формление</w:t>
      </w:r>
      <w:proofErr w:type="spellEnd"/>
      <w:r>
        <w:rPr>
          <w:rFonts w:ascii="Times New Roman" w:hAnsi="Times New Roman"/>
          <w:sz w:val="24"/>
        </w:rPr>
        <w:t xml:space="preserve"> уголка гигиены в детских садах, школах, женских консультациях, поликлиниках, на предприятиях, в учреждениях и организациях); </w:t>
      </w:r>
    </w:p>
    <w:p w:rsidR="005B319E" w:rsidRDefault="009A34C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■ проведение профилактических осмотров среди разных возрастных групп населения; </w:t>
      </w:r>
    </w:p>
    <w:p w:rsidR="005B319E" w:rsidRDefault="009A34C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■ ведение персонально</w:t>
      </w:r>
      <w:r>
        <w:rPr>
          <w:rFonts w:ascii="Times New Roman" w:hAnsi="Times New Roman"/>
          <w:sz w:val="24"/>
        </w:rPr>
        <w:t xml:space="preserve">й </w:t>
      </w:r>
      <w:proofErr w:type="spellStart"/>
      <w:proofErr w:type="gramStart"/>
      <w:r>
        <w:rPr>
          <w:rFonts w:ascii="Times New Roman" w:hAnsi="Times New Roman"/>
          <w:sz w:val="24"/>
        </w:rPr>
        <w:t>учетно</w:t>
      </w:r>
      <w:proofErr w:type="spellEnd"/>
      <w:r>
        <w:rPr>
          <w:rFonts w:ascii="Times New Roman" w:hAnsi="Times New Roman"/>
          <w:sz w:val="24"/>
        </w:rPr>
        <w:t xml:space="preserve"> отчетной</w:t>
      </w:r>
      <w:proofErr w:type="gramEnd"/>
      <w:r>
        <w:rPr>
          <w:rFonts w:ascii="Times New Roman" w:hAnsi="Times New Roman"/>
          <w:sz w:val="24"/>
        </w:rPr>
        <w:t xml:space="preserve"> медицинской документации; </w:t>
      </w:r>
    </w:p>
    <w:p w:rsidR="005B319E" w:rsidRDefault="009A34C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■ оказание больным и пострадавшим первой медицинской и неотложной помощи; </w:t>
      </w:r>
    </w:p>
    <w:p w:rsidR="005B319E" w:rsidRDefault="009A34C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■ повышение и совершенствование своего </w:t>
      </w:r>
      <w:proofErr w:type="spellStart"/>
      <w:r>
        <w:rPr>
          <w:rFonts w:ascii="Times New Roman" w:hAnsi="Times New Roman"/>
          <w:sz w:val="24"/>
        </w:rPr>
        <w:t>нрофсссионального</w:t>
      </w:r>
      <w:proofErr w:type="spellEnd"/>
      <w:r>
        <w:rPr>
          <w:rFonts w:ascii="Times New Roman" w:hAnsi="Times New Roman"/>
          <w:sz w:val="24"/>
        </w:rPr>
        <w:t xml:space="preserve"> уровня знаний, профессиональной культуры; </w:t>
      </w:r>
    </w:p>
    <w:p w:rsidR="005B319E" w:rsidRDefault="009A34C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■ соблюдение правил внутреннего труд</w:t>
      </w:r>
      <w:r>
        <w:rPr>
          <w:rFonts w:ascii="Times New Roman" w:hAnsi="Times New Roman"/>
          <w:sz w:val="24"/>
        </w:rPr>
        <w:t>ового распорядка, медицинской этики и деонтологии, требований охраны труда. </w:t>
      </w:r>
    </w:p>
    <w:p w:rsidR="005B319E" w:rsidRDefault="009A34C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 рамках своей компетенции гигиенист стоматологический имеет право выполнять следующие манипуляции: </w:t>
      </w:r>
    </w:p>
    <w:p w:rsidR="005B319E" w:rsidRDefault="009A34C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■ определение интенсивности кариеса зубов и поверхностей (индексы КПУ. </w:t>
      </w:r>
      <w:proofErr w:type="spellStart"/>
      <w:r>
        <w:rPr>
          <w:rFonts w:ascii="Times New Roman" w:hAnsi="Times New Roman"/>
          <w:sz w:val="24"/>
        </w:rPr>
        <w:t>кп</w:t>
      </w:r>
      <w:proofErr w:type="spellEnd"/>
      <w:r>
        <w:rPr>
          <w:rFonts w:ascii="Times New Roman" w:hAnsi="Times New Roman"/>
          <w:sz w:val="24"/>
        </w:rPr>
        <w:t>); </w:t>
      </w:r>
    </w:p>
    <w:p w:rsidR="005B319E" w:rsidRDefault="009A34C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■</w:t>
      </w:r>
      <w:r>
        <w:rPr>
          <w:rFonts w:ascii="Times New Roman" w:hAnsi="Times New Roman"/>
          <w:sz w:val="24"/>
        </w:rPr>
        <w:t xml:space="preserve"> определение гигиенических индексов по </w:t>
      </w:r>
      <w:proofErr w:type="spellStart"/>
      <w:r>
        <w:rPr>
          <w:rFonts w:ascii="Times New Roman" w:hAnsi="Times New Roman"/>
          <w:sz w:val="24"/>
        </w:rPr>
        <w:t>Федорову-Володкиной</w:t>
      </w:r>
      <w:proofErr w:type="spellEnd"/>
      <w:r>
        <w:rPr>
          <w:rFonts w:ascii="Times New Roman" w:hAnsi="Times New Roman"/>
          <w:sz w:val="24"/>
        </w:rPr>
        <w:t xml:space="preserve">, </w:t>
      </w:r>
      <w:proofErr w:type="spellStart"/>
      <w:r>
        <w:rPr>
          <w:rFonts w:ascii="Times New Roman" w:hAnsi="Times New Roman"/>
          <w:sz w:val="24"/>
        </w:rPr>
        <w:t>Грин-Вермиллиону</w:t>
      </w:r>
      <w:proofErr w:type="spellEnd"/>
      <w:r>
        <w:rPr>
          <w:rFonts w:ascii="Times New Roman" w:hAnsi="Times New Roman"/>
          <w:sz w:val="24"/>
        </w:rPr>
        <w:t>, РНР; </w:t>
      </w:r>
    </w:p>
    <w:p w:rsidR="005B319E" w:rsidRDefault="009A34C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■ проведение контролируемой чистки зубов; </w:t>
      </w:r>
    </w:p>
    <w:p w:rsidR="005B319E" w:rsidRDefault="009A34C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■ удаление зубного налета с помощью </w:t>
      </w:r>
      <w:proofErr w:type="spellStart"/>
      <w:r>
        <w:rPr>
          <w:rFonts w:ascii="Times New Roman" w:hAnsi="Times New Roman"/>
          <w:sz w:val="24"/>
        </w:rPr>
        <w:t>флоссов</w:t>
      </w:r>
      <w:proofErr w:type="spellEnd"/>
      <w:r>
        <w:rPr>
          <w:rFonts w:ascii="Times New Roman" w:hAnsi="Times New Roman"/>
          <w:sz w:val="24"/>
        </w:rPr>
        <w:t>, зубных ершиков; </w:t>
      </w:r>
    </w:p>
    <w:p w:rsidR="005B319E" w:rsidRDefault="009A34C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■ нанесение на зубы </w:t>
      </w:r>
      <w:proofErr w:type="spellStart"/>
      <w:r>
        <w:rPr>
          <w:rFonts w:ascii="Times New Roman" w:hAnsi="Times New Roman"/>
          <w:sz w:val="24"/>
        </w:rPr>
        <w:t>фторлака</w:t>
      </w:r>
      <w:proofErr w:type="spellEnd"/>
      <w:r>
        <w:rPr>
          <w:rFonts w:ascii="Times New Roman" w:hAnsi="Times New Roman"/>
          <w:sz w:val="24"/>
        </w:rPr>
        <w:t xml:space="preserve">, </w:t>
      </w:r>
      <w:proofErr w:type="spellStart"/>
      <w:r>
        <w:rPr>
          <w:rFonts w:ascii="Times New Roman" w:hAnsi="Times New Roman"/>
          <w:sz w:val="24"/>
        </w:rPr>
        <w:t>фторгеля</w:t>
      </w:r>
      <w:proofErr w:type="spellEnd"/>
      <w:r>
        <w:rPr>
          <w:rFonts w:ascii="Times New Roman" w:hAnsi="Times New Roman"/>
          <w:sz w:val="24"/>
        </w:rPr>
        <w:t>; </w:t>
      </w:r>
    </w:p>
    <w:p w:rsidR="005B319E" w:rsidRDefault="009A34C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■ приготовление и применен</w:t>
      </w:r>
      <w:r>
        <w:rPr>
          <w:rFonts w:ascii="Times New Roman" w:hAnsi="Times New Roman"/>
          <w:sz w:val="24"/>
        </w:rPr>
        <w:t xml:space="preserve">ие растворов для </w:t>
      </w:r>
      <w:proofErr w:type="spellStart"/>
      <w:r>
        <w:rPr>
          <w:rFonts w:ascii="Times New Roman" w:hAnsi="Times New Roman"/>
          <w:sz w:val="24"/>
        </w:rPr>
        <w:t>реминерализующсй</w:t>
      </w:r>
      <w:proofErr w:type="spellEnd"/>
      <w:r>
        <w:rPr>
          <w:rFonts w:ascii="Times New Roman" w:hAnsi="Times New Roman"/>
          <w:sz w:val="24"/>
        </w:rPr>
        <w:t xml:space="preserve"> терапии индивидуально и в группах детей; </w:t>
      </w:r>
    </w:p>
    <w:p w:rsidR="005B319E" w:rsidRDefault="009A34C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■ приготовление и применение растворов фторидов натрия в разных концентрациях индивидуально и в группах детей; </w:t>
      </w:r>
    </w:p>
    <w:p w:rsidR="005B319E" w:rsidRDefault="009A34C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■ проведение герметизации </w:t>
      </w:r>
      <w:proofErr w:type="spellStart"/>
      <w:r>
        <w:rPr>
          <w:rFonts w:ascii="Times New Roman" w:hAnsi="Times New Roman"/>
          <w:sz w:val="24"/>
        </w:rPr>
        <w:t>фиссур</w:t>
      </w:r>
      <w:proofErr w:type="spellEnd"/>
      <w:r>
        <w:rPr>
          <w:rFonts w:ascii="Times New Roman" w:hAnsi="Times New Roman"/>
          <w:sz w:val="24"/>
        </w:rPr>
        <w:t xml:space="preserve"> (</w:t>
      </w:r>
      <w:proofErr w:type="spellStart"/>
      <w:r>
        <w:rPr>
          <w:rFonts w:ascii="Times New Roman" w:hAnsi="Times New Roman"/>
          <w:sz w:val="24"/>
        </w:rPr>
        <w:t>неинвазивная</w:t>
      </w:r>
      <w:proofErr w:type="spellEnd"/>
      <w:r>
        <w:rPr>
          <w:rFonts w:ascii="Times New Roman" w:hAnsi="Times New Roman"/>
          <w:sz w:val="24"/>
        </w:rPr>
        <w:t xml:space="preserve"> методика); </w:t>
      </w:r>
    </w:p>
    <w:p w:rsidR="005B319E" w:rsidRDefault="009A34C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■ проведе</w:t>
      </w:r>
      <w:r>
        <w:rPr>
          <w:rFonts w:ascii="Times New Roman" w:hAnsi="Times New Roman"/>
          <w:sz w:val="24"/>
        </w:rPr>
        <w:t>ние витального окрашивания пятен эмали; </w:t>
      </w:r>
    </w:p>
    <w:p w:rsidR="005B319E" w:rsidRDefault="009A34C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■ регистрации состояний тканей пародонта с помощью индексов CPITN, PMA; </w:t>
      </w:r>
    </w:p>
    <w:p w:rsidR="005B319E" w:rsidRDefault="009A34C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■ подбор инструментов и удаление на</w:t>
      </w:r>
      <w:proofErr w:type="gramStart"/>
      <w:r>
        <w:rPr>
          <w:rFonts w:ascii="Times New Roman" w:hAnsi="Times New Roman"/>
          <w:sz w:val="24"/>
        </w:rPr>
        <w:t>д-</w:t>
      </w:r>
      <w:proofErr w:type="gramEnd"/>
      <w:r>
        <w:rPr>
          <w:rFonts w:ascii="Times New Roman" w:hAnsi="Times New Roman"/>
          <w:sz w:val="24"/>
        </w:rPr>
        <w:t xml:space="preserve"> и </w:t>
      </w:r>
      <w:proofErr w:type="spellStart"/>
      <w:r>
        <w:rPr>
          <w:rFonts w:ascii="Times New Roman" w:hAnsi="Times New Roman"/>
          <w:sz w:val="24"/>
        </w:rPr>
        <w:t>поддесневых</w:t>
      </w:r>
      <w:proofErr w:type="spellEnd"/>
      <w:r>
        <w:rPr>
          <w:rFonts w:ascii="Times New Roman" w:hAnsi="Times New Roman"/>
          <w:sz w:val="24"/>
        </w:rPr>
        <w:t xml:space="preserve"> зубных отложений; </w:t>
      </w:r>
    </w:p>
    <w:p w:rsidR="005B319E" w:rsidRDefault="009A34C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■ проведение аппликационной анестезии; </w:t>
      </w:r>
    </w:p>
    <w:p w:rsidR="005B319E" w:rsidRDefault="009A34C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■ искусственное дыхание; </w:t>
      </w:r>
    </w:p>
    <w:p w:rsidR="005B319E" w:rsidRDefault="009A34C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■ неп</w:t>
      </w:r>
      <w:r>
        <w:rPr>
          <w:rFonts w:ascii="Times New Roman" w:hAnsi="Times New Roman"/>
          <w:sz w:val="24"/>
        </w:rPr>
        <w:t>рямой массаж сердца; </w:t>
      </w:r>
    </w:p>
    <w:p w:rsidR="005B319E" w:rsidRDefault="009A34C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■ остановка кровотечения и поверхностно расположенных сосудов; </w:t>
      </w:r>
    </w:p>
    <w:p w:rsidR="005B319E" w:rsidRDefault="009A34C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■ транспортная иммобилизация; </w:t>
      </w:r>
    </w:p>
    <w:p w:rsidR="005B319E" w:rsidRDefault="009A34C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■ промывание желудка и кишечника. </w:t>
      </w:r>
    </w:p>
    <w:p w:rsidR="005B319E" w:rsidRDefault="009A34C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Эти функциональные обязанности так же могут выполнять и врачи-стоматологи. Но уникальности гигиениста </w:t>
      </w:r>
      <w:r>
        <w:rPr>
          <w:rFonts w:ascii="Times New Roman" w:hAnsi="Times New Roman"/>
          <w:sz w:val="24"/>
        </w:rPr>
        <w:t>стоматологического состоит в том</w:t>
      </w:r>
      <w:proofErr w:type="gramStart"/>
      <w:r>
        <w:rPr>
          <w:rFonts w:ascii="Times New Roman" w:hAnsi="Times New Roman"/>
          <w:sz w:val="24"/>
        </w:rPr>
        <w:t xml:space="preserve"> ,</w:t>
      </w:r>
      <w:proofErr w:type="gramEnd"/>
      <w:r>
        <w:rPr>
          <w:rFonts w:ascii="Times New Roman" w:hAnsi="Times New Roman"/>
          <w:sz w:val="24"/>
        </w:rPr>
        <w:t xml:space="preserve"> что он может заменить врача- стоматолога не только при некоторых специальных медицинских манипуляциях, но и при проведении стоматологических осмотров пациентов для осуществления эпидемиологического исследования. </w:t>
      </w:r>
    </w:p>
    <w:p w:rsidR="005B319E" w:rsidRDefault="009A34C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Гигиенис</w:t>
      </w:r>
      <w:r>
        <w:rPr>
          <w:rFonts w:ascii="Times New Roman" w:hAnsi="Times New Roman"/>
          <w:sz w:val="24"/>
        </w:rPr>
        <w:t xml:space="preserve">т стоматологический, так же как и </w:t>
      </w:r>
      <w:proofErr w:type="gramStart"/>
      <w:r>
        <w:rPr>
          <w:rFonts w:ascii="Times New Roman" w:hAnsi="Times New Roman"/>
          <w:sz w:val="24"/>
        </w:rPr>
        <w:t>врач</w:t>
      </w:r>
      <w:proofErr w:type="gramEnd"/>
      <w:r>
        <w:rPr>
          <w:rFonts w:ascii="Times New Roman" w:hAnsi="Times New Roman"/>
          <w:sz w:val="24"/>
        </w:rPr>
        <w:t xml:space="preserve"> стоматолог, несет ответственность за свои профессиональные знания, умения и отношение к пациенту в рамках действующих нормативных документов: </w:t>
      </w:r>
    </w:p>
    <w:p w:rsidR="005B319E" w:rsidRDefault="009A34C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1. Конституция Российской Федерации </w:t>
      </w:r>
    </w:p>
    <w:p w:rsidR="005B319E" w:rsidRDefault="009A34C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2. Федеральный закон «Об основах охра</w:t>
      </w:r>
      <w:r>
        <w:rPr>
          <w:rFonts w:ascii="Times New Roman" w:hAnsi="Times New Roman"/>
          <w:sz w:val="24"/>
        </w:rPr>
        <w:t>ны здоровья граждан в Российской Федерации» №323-ФЗ от 21.11.2011 г.; </w:t>
      </w:r>
    </w:p>
    <w:p w:rsidR="005B319E" w:rsidRDefault="009A34C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3. Приказ Министерства здравоохранения и социального развития РФ «Об утверждении единого квалификационного справочника должностей руководителей, специалистов, служащих раздел «квалифика</w:t>
      </w:r>
      <w:r>
        <w:rPr>
          <w:rFonts w:ascii="Times New Roman" w:hAnsi="Times New Roman"/>
          <w:sz w:val="24"/>
        </w:rPr>
        <w:t>ционные характеристики должностей работников в сфере здравоохранения» от 23.07.2010 г. №541н. </w:t>
      </w:r>
    </w:p>
    <w:p w:rsidR="005B319E" w:rsidRDefault="009A34C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 Приказ Министерства здравоохранения и социального развития Российской Федерации «Об утверждении Порядка оказания медицинской помощи детям, страдающим стоматол</w:t>
      </w:r>
      <w:r>
        <w:rPr>
          <w:rFonts w:ascii="Times New Roman" w:hAnsi="Times New Roman"/>
          <w:sz w:val="24"/>
        </w:rPr>
        <w:t>огическими заболеваниями» от 03.12.2009 г. №946н. </w:t>
      </w:r>
    </w:p>
    <w:p w:rsidR="005B319E" w:rsidRDefault="009A34C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5. Приказ Министерства здравоохранения и социального развития Российской Федерации «Об организации деятельности Центров здоровья по формированию здорового образа жизни у граждан РФ, включая сокращение потр</w:t>
      </w:r>
      <w:r>
        <w:rPr>
          <w:rFonts w:ascii="Times New Roman" w:hAnsi="Times New Roman"/>
          <w:sz w:val="24"/>
        </w:rPr>
        <w:t>ебления алкоголя и табака» от 19.08.2009 г. №597н. </w:t>
      </w:r>
    </w:p>
    <w:p w:rsidR="005B319E" w:rsidRDefault="009A34C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6. Приказ Министерства здравоохранения и социального развития Российской Федерации «О номенклатуре специальностей специалистов со средним медицинским и 11 фармацевтическим образованием в сфере здравоохран</w:t>
      </w:r>
      <w:r>
        <w:rPr>
          <w:rFonts w:ascii="Times New Roman" w:hAnsi="Times New Roman"/>
          <w:sz w:val="24"/>
        </w:rPr>
        <w:t>ения Российской Федерации» от 16.04.2008 г. №176н. </w:t>
      </w:r>
    </w:p>
    <w:p w:rsidR="005B319E" w:rsidRDefault="009A34C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7. </w:t>
      </w:r>
      <w:proofErr w:type="gramStart"/>
      <w:r>
        <w:rPr>
          <w:rFonts w:ascii="Times New Roman" w:hAnsi="Times New Roman"/>
          <w:sz w:val="24"/>
        </w:rPr>
        <w:t xml:space="preserve">Приказ Министерства здравоохранения и социального развития Российской Федерации «Об утверждении порядка организации работ (услуг), выполняемых при осуществлении доврачебной, </w:t>
      </w:r>
      <w:proofErr w:type="spellStart"/>
      <w:r>
        <w:rPr>
          <w:rFonts w:ascii="Times New Roman" w:hAnsi="Times New Roman"/>
          <w:sz w:val="24"/>
        </w:rPr>
        <w:t>амбулаторнополиклинической</w:t>
      </w:r>
      <w:proofErr w:type="spellEnd"/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(в том числе первичной </w:t>
      </w:r>
      <w:proofErr w:type="spellStart"/>
      <w:r>
        <w:rPr>
          <w:rFonts w:ascii="Times New Roman" w:hAnsi="Times New Roman"/>
          <w:sz w:val="24"/>
        </w:rPr>
        <w:t>медикосанитарной</w:t>
      </w:r>
      <w:proofErr w:type="spellEnd"/>
      <w:r>
        <w:rPr>
          <w:rFonts w:ascii="Times New Roman" w:hAnsi="Times New Roman"/>
          <w:sz w:val="24"/>
        </w:rPr>
        <w:t xml:space="preserve"> помощи, медицинской помощи женщинам в период беременности, во время и после родов, специализированной медицинской помощи), стационарной (в том числе первичной </w:t>
      </w:r>
      <w:proofErr w:type="spellStart"/>
      <w:r>
        <w:rPr>
          <w:rFonts w:ascii="Times New Roman" w:hAnsi="Times New Roman"/>
          <w:sz w:val="24"/>
        </w:rPr>
        <w:t>медикосанитарной</w:t>
      </w:r>
      <w:proofErr w:type="spellEnd"/>
      <w:r>
        <w:rPr>
          <w:rFonts w:ascii="Times New Roman" w:hAnsi="Times New Roman"/>
          <w:sz w:val="24"/>
        </w:rPr>
        <w:t xml:space="preserve"> помощи, медицинской помощи женщинам в пе</w:t>
      </w:r>
      <w:r>
        <w:rPr>
          <w:rFonts w:ascii="Times New Roman" w:hAnsi="Times New Roman"/>
          <w:sz w:val="24"/>
        </w:rPr>
        <w:t>риод беременности, во время и после родов, специализированной медицинской помощи</w:t>
      </w:r>
      <w:proofErr w:type="gramEnd"/>
      <w:r>
        <w:rPr>
          <w:rFonts w:ascii="Times New Roman" w:hAnsi="Times New Roman"/>
          <w:sz w:val="24"/>
        </w:rPr>
        <w:t xml:space="preserve">), скорой и скорой </w:t>
      </w:r>
      <w:r>
        <w:rPr>
          <w:rFonts w:ascii="Times New Roman" w:hAnsi="Times New Roman"/>
          <w:sz w:val="24"/>
        </w:rPr>
        <w:lastRenderedPageBreak/>
        <w:t>специализированной (санитарно-авиационной), высокотехнологичной, санитарно-курортной медицинской помощи» от 10.05.2007 г. №323. </w:t>
      </w:r>
    </w:p>
    <w:p w:rsidR="005B319E" w:rsidRDefault="009A34C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8. Приказ Министерства здрав</w:t>
      </w:r>
      <w:r>
        <w:rPr>
          <w:rFonts w:ascii="Times New Roman" w:hAnsi="Times New Roman"/>
          <w:sz w:val="24"/>
        </w:rPr>
        <w:t>оохранения и социального развития Российской Федерации "О мерах по дальнейшему совершенствованию стоматологической помощи детям в Российской Федерации от 14.04.2006 г. №289. </w:t>
      </w:r>
    </w:p>
    <w:p w:rsidR="005B319E" w:rsidRDefault="009A34C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Style w:val="1"/>
          <w:rFonts w:ascii="Times New Roman" w:hAnsi="Times New Roman"/>
          <w:sz w:val="24"/>
        </w:rPr>
        <w:t>9. Постановление Главного государственного санитарного врача РФ от 24 декабря 202</w:t>
      </w:r>
      <w:r>
        <w:rPr>
          <w:rStyle w:val="1"/>
          <w:rFonts w:ascii="Times New Roman" w:hAnsi="Times New Roman"/>
          <w:sz w:val="24"/>
        </w:rPr>
        <w:t>0 г. № 44 "</w:t>
      </w:r>
      <w:hyperlink r:id="rId5" w:history="1">
        <w:r>
          <w:rPr>
            <w:rStyle w:val="1"/>
            <w:rFonts w:ascii="Times New Roman" w:hAnsi="Times New Roman"/>
            <w:sz w:val="24"/>
          </w:rPr>
          <w:t xml:space="preserve">Об утверждении санитарных правил </w:t>
        </w:r>
      </w:hyperlink>
      <w:proofErr w:type="spellStart"/>
      <w:r>
        <w:rPr>
          <w:rFonts w:ascii="Times New Roman" w:hAnsi="Times New Roman"/>
          <w:sz w:val="24"/>
        </w:rPr>
        <w:t>СанПиН</w:t>
      </w:r>
      <w:proofErr w:type="spellEnd"/>
      <w:r w:rsidR="005B319E">
        <w:rPr>
          <w:rStyle w:val="1"/>
          <w:rFonts w:ascii="Times New Roman" w:hAnsi="Times New Roman"/>
          <w:sz w:val="24"/>
        </w:rPr>
        <w:fldChar w:fldCharType="begin"/>
      </w:r>
      <w:r>
        <w:rPr>
          <w:rStyle w:val="1"/>
          <w:rFonts w:ascii="Times New Roman" w:hAnsi="Times New Roman"/>
          <w:sz w:val="24"/>
        </w:rPr>
        <w:instrText>HYPERLINK "https://base.garant.ru/400163274/"</w:instrText>
      </w:r>
      <w:r w:rsidR="005B319E">
        <w:rPr>
          <w:rStyle w:val="1"/>
          <w:rFonts w:ascii="Times New Roman" w:hAnsi="Times New Roman"/>
          <w:sz w:val="24"/>
        </w:rPr>
        <w:fldChar w:fldCharType="separate"/>
      </w:r>
      <w:r>
        <w:rPr>
          <w:rStyle w:val="1"/>
          <w:rFonts w:ascii="Times New Roman" w:hAnsi="Times New Roman"/>
          <w:sz w:val="24"/>
        </w:rPr>
        <w:t xml:space="preserve"> 2.1.3678-20 "Санитарно-эпидемиологические требования к эксплуатации помещений, зданий, сооружений, оборудования </w:t>
      </w:r>
      <w:r>
        <w:rPr>
          <w:rStyle w:val="1"/>
          <w:rFonts w:ascii="Times New Roman" w:hAnsi="Times New Roman"/>
          <w:sz w:val="24"/>
        </w:rPr>
        <w:t>и транспорта, а также условиям деятельности хозяйствующих субъектов, осуществляющих продажу товаров, выполнение работ или оказание услуг</w:t>
      </w:r>
      <w:r w:rsidR="005B319E">
        <w:rPr>
          <w:rStyle w:val="1"/>
          <w:rFonts w:ascii="Times New Roman" w:hAnsi="Times New Roman"/>
          <w:sz w:val="24"/>
        </w:rPr>
        <w:fldChar w:fldCharType="end"/>
      </w:r>
      <w:r>
        <w:rPr>
          <w:rStyle w:val="1"/>
          <w:rFonts w:ascii="Times New Roman" w:hAnsi="Times New Roman"/>
          <w:sz w:val="24"/>
        </w:rPr>
        <w:t>".</w:t>
      </w:r>
    </w:p>
    <w:p w:rsidR="005B319E" w:rsidRDefault="009A34CB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10. Концепция развития системы здравоохранения в Российской Федерации до 2020 г. от 24.06.2008г. принята Комиссией</w:t>
      </w:r>
      <w:r>
        <w:rPr>
          <w:rFonts w:ascii="Times New Roman" w:hAnsi="Times New Roman"/>
          <w:sz w:val="24"/>
        </w:rPr>
        <w:t xml:space="preserve"> по вопросам здравоохранения Общественной палаты Российской Федерации.</w:t>
      </w:r>
    </w:p>
    <w:p w:rsidR="005B319E" w:rsidRDefault="005B319E">
      <w:pPr>
        <w:spacing w:line="276" w:lineRule="auto"/>
        <w:ind w:firstLine="567"/>
        <w:rPr>
          <w:rFonts w:ascii="Times New Roman" w:hAnsi="Times New Roman"/>
          <w:sz w:val="24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1959"/>
        <w:gridCol w:w="7906"/>
      </w:tblGrid>
      <w:tr w:rsidR="005B319E">
        <w:tblPrEx>
          <w:tblCellMar>
            <w:top w:w="0" w:type="dxa"/>
            <w:bottom w:w="0" w:type="dxa"/>
          </w:tblCellMar>
        </w:tblPrEx>
        <w:tc>
          <w:tcPr>
            <w:tcW w:w="98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319E" w:rsidRDefault="009A34CB">
            <w:pPr>
              <w:spacing w:line="276" w:lineRule="auto"/>
              <w:jc w:val="left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В соответствии с требованиями специальности "Стоматология профилактическая" специалист должен знать и уметь:</w:t>
            </w:r>
          </w:p>
        </w:tc>
      </w:tr>
      <w:tr w:rsidR="005B319E">
        <w:tblPrEx>
          <w:tblCellMar>
            <w:top w:w="0" w:type="dxa"/>
            <w:bottom w:w="0" w:type="dxa"/>
          </w:tblCellMar>
        </w:tblPrEx>
        <w:tc>
          <w:tcPr>
            <w:tcW w:w="1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319E" w:rsidRDefault="009A34CB">
            <w:pPr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Общие знания:</w:t>
            </w:r>
          </w:p>
        </w:tc>
        <w:tc>
          <w:tcPr>
            <w:tcW w:w="79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319E" w:rsidRDefault="009A34CB">
            <w:pPr>
              <w:numPr>
                <w:ilvl w:val="0"/>
                <w:numId w:val="1"/>
              </w:numPr>
              <w:spacing w:line="276" w:lineRule="auto"/>
              <w:ind w:left="0"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основы законодательства Российской Федерации об охране </w:t>
            </w:r>
            <w:r>
              <w:rPr>
                <w:rFonts w:ascii="Times New Roman" w:hAnsi="Times New Roman"/>
                <w:sz w:val="24"/>
              </w:rPr>
              <w:t>здоровья граждан, этические и правовые нормы, регулирующие отношения человека к человеку, обществу, окружающей среде;</w:t>
            </w:r>
          </w:p>
          <w:p w:rsidR="005B319E" w:rsidRDefault="009A34CB">
            <w:pPr>
              <w:numPr>
                <w:ilvl w:val="0"/>
                <w:numId w:val="1"/>
              </w:numPr>
              <w:spacing w:line="276" w:lineRule="auto"/>
              <w:ind w:left="0"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основные принципы организации здравоохранения;</w:t>
            </w:r>
          </w:p>
          <w:p w:rsidR="005B319E" w:rsidRDefault="009A34CB">
            <w:pPr>
              <w:numPr>
                <w:ilvl w:val="0"/>
                <w:numId w:val="1"/>
              </w:numPr>
              <w:spacing w:line="276" w:lineRule="auto"/>
              <w:ind w:left="0"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основы медицинского страхования;</w:t>
            </w:r>
          </w:p>
          <w:p w:rsidR="005B319E" w:rsidRDefault="009A34CB">
            <w:pPr>
              <w:numPr>
                <w:ilvl w:val="0"/>
                <w:numId w:val="1"/>
              </w:numPr>
              <w:spacing w:line="276" w:lineRule="auto"/>
              <w:ind w:left="0"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структуру стоматологической помощи населению;</w:t>
            </w:r>
          </w:p>
          <w:p w:rsidR="005B319E" w:rsidRDefault="009A34CB">
            <w:pPr>
              <w:numPr>
                <w:ilvl w:val="0"/>
                <w:numId w:val="1"/>
              </w:numPr>
              <w:spacing w:line="276" w:lineRule="auto"/>
              <w:ind w:left="0"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анатомию и ф</w:t>
            </w:r>
            <w:r>
              <w:rPr>
                <w:rFonts w:ascii="Times New Roman" w:hAnsi="Times New Roman"/>
                <w:sz w:val="24"/>
              </w:rPr>
              <w:t>изиологию человека, основы патологии, микробиологии, вирусологии, иммунологии;</w:t>
            </w:r>
          </w:p>
          <w:p w:rsidR="005B319E" w:rsidRDefault="009A34CB">
            <w:pPr>
              <w:numPr>
                <w:ilvl w:val="0"/>
                <w:numId w:val="1"/>
              </w:numPr>
              <w:spacing w:line="276" w:lineRule="auto"/>
              <w:ind w:left="0"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действие и взаимодействие лекарств, осложнения медикаментозного лечения;</w:t>
            </w:r>
          </w:p>
          <w:p w:rsidR="005B319E" w:rsidRDefault="009A34CB">
            <w:pPr>
              <w:numPr>
                <w:ilvl w:val="0"/>
                <w:numId w:val="1"/>
              </w:numPr>
              <w:spacing w:line="276" w:lineRule="auto"/>
              <w:ind w:left="0"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общие вопросы организации профилактической стоматологической помощи взрослому и детскому населению в леч</w:t>
            </w:r>
            <w:r>
              <w:rPr>
                <w:rFonts w:ascii="Times New Roman" w:hAnsi="Times New Roman"/>
                <w:sz w:val="24"/>
              </w:rPr>
              <w:t>ебно-профилактических и организованных коллективах;</w:t>
            </w:r>
          </w:p>
          <w:p w:rsidR="005B319E" w:rsidRDefault="009A34CB">
            <w:pPr>
              <w:numPr>
                <w:ilvl w:val="0"/>
                <w:numId w:val="1"/>
              </w:numPr>
              <w:spacing w:line="276" w:lineRule="auto"/>
              <w:ind w:left="0"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принципы диспансеризации населения, социальную значимость заболеваний;</w:t>
            </w:r>
          </w:p>
          <w:p w:rsidR="005B319E" w:rsidRDefault="009A34CB">
            <w:pPr>
              <w:numPr>
                <w:ilvl w:val="0"/>
                <w:numId w:val="1"/>
              </w:numPr>
              <w:spacing w:line="276" w:lineRule="auto"/>
              <w:ind w:left="0"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принципы </w:t>
            </w:r>
            <w:proofErr w:type="gramStart"/>
            <w:r>
              <w:rPr>
                <w:rFonts w:ascii="Times New Roman" w:hAnsi="Times New Roman"/>
                <w:sz w:val="24"/>
              </w:rPr>
              <w:t>онкологической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 и ВИЧ-настороженности;</w:t>
            </w:r>
          </w:p>
          <w:p w:rsidR="005B319E" w:rsidRDefault="009A34CB">
            <w:pPr>
              <w:numPr>
                <w:ilvl w:val="0"/>
                <w:numId w:val="1"/>
              </w:numPr>
              <w:spacing w:line="276" w:lineRule="auto"/>
              <w:ind w:left="0"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принципы противоэпидемической защиты населения;</w:t>
            </w:r>
          </w:p>
          <w:p w:rsidR="005B319E" w:rsidRDefault="009A34CB">
            <w:pPr>
              <w:numPr>
                <w:ilvl w:val="0"/>
                <w:numId w:val="1"/>
              </w:numPr>
              <w:spacing w:line="276" w:lineRule="auto"/>
              <w:ind w:left="0"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медицинскую этику и деонтологию, психо</w:t>
            </w:r>
            <w:r>
              <w:rPr>
                <w:rFonts w:ascii="Times New Roman" w:hAnsi="Times New Roman"/>
                <w:sz w:val="24"/>
              </w:rPr>
              <w:t>логию профессионального общения;</w:t>
            </w:r>
          </w:p>
          <w:p w:rsidR="005B319E" w:rsidRDefault="009A34CB">
            <w:pPr>
              <w:numPr>
                <w:ilvl w:val="0"/>
                <w:numId w:val="1"/>
              </w:numPr>
              <w:spacing w:line="276" w:lineRule="auto"/>
              <w:ind w:left="0"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охрану труда в учреждениях здравоохранения; - основы медицины катастроф.</w:t>
            </w:r>
          </w:p>
        </w:tc>
      </w:tr>
      <w:tr w:rsidR="005B319E">
        <w:tblPrEx>
          <w:tblCellMar>
            <w:top w:w="0" w:type="dxa"/>
            <w:bottom w:w="0" w:type="dxa"/>
          </w:tblCellMar>
        </w:tblPrEx>
        <w:tc>
          <w:tcPr>
            <w:tcW w:w="1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319E" w:rsidRDefault="009A34CB">
            <w:pPr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Общие умения:</w:t>
            </w:r>
          </w:p>
        </w:tc>
        <w:tc>
          <w:tcPr>
            <w:tcW w:w="79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319E" w:rsidRDefault="009A34CB">
            <w:pPr>
              <w:numPr>
                <w:ilvl w:val="0"/>
                <w:numId w:val="2"/>
              </w:numPr>
              <w:spacing w:line="276" w:lineRule="auto"/>
              <w:ind w:left="0"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оформлять медицинскую документацию;</w:t>
            </w:r>
          </w:p>
          <w:p w:rsidR="005B319E" w:rsidRDefault="009A34CB">
            <w:pPr>
              <w:numPr>
                <w:ilvl w:val="0"/>
                <w:numId w:val="2"/>
              </w:numPr>
              <w:spacing w:line="276" w:lineRule="auto"/>
              <w:ind w:left="0"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оказывать доврачебную помощь при неотложных состояниях;</w:t>
            </w:r>
          </w:p>
          <w:p w:rsidR="005B319E" w:rsidRDefault="009A34CB">
            <w:pPr>
              <w:numPr>
                <w:ilvl w:val="0"/>
                <w:numId w:val="2"/>
              </w:numPr>
              <w:spacing w:line="276" w:lineRule="auto"/>
              <w:ind w:left="0"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соблюдать санитарно-эпидемиологический и </w:t>
            </w:r>
            <w:r>
              <w:rPr>
                <w:rFonts w:ascii="Times New Roman" w:hAnsi="Times New Roman"/>
                <w:sz w:val="24"/>
              </w:rPr>
              <w:t>гигиенический режим лечебно-профилактических учреждений;</w:t>
            </w:r>
          </w:p>
          <w:p w:rsidR="005B319E" w:rsidRDefault="009A34CB">
            <w:pPr>
              <w:numPr>
                <w:ilvl w:val="0"/>
                <w:numId w:val="2"/>
              </w:numPr>
              <w:spacing w:line="276" w:lineRule="auto"/>
              <w:ind w:left="0"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соблюдать принципы онкологической и ВИЧ настороженности;</w:t>
            </w:r>
          </w:p>
          <w:p w:rsidR="005B319E" w:rsidRDefault="009A34CB">
            <w:pPr>
              <w:numPr>
                <w:ilvl w:val="0"/>
                <w:numId w:val="2"/>
              </w:numPr>
              <w:spacing w:line="276" w:lineRule="auto"/>
              <w:ind w:left="0"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определять необходимость применения специальных методов исследования (лабораторного, рентгенологического и др.);</w:t>
            </w:r>
          </w:p>
          <w:p w:rsidR="005B319E" w:rsidRDefault="009A34CB">
            <w:pPr>
              <w:numPr>
                <w:ilvl w:val="0"/>
                <w:numId w:val="2"/>
              </w:numPr>
              <w:spacing w:line="276" w:lineRule="auto"/>
              <w:ind w:left="0"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повышать профессиональный уро</w:t>
            </w:r>
            <w:r>
              <w:rPr>
                <w:rFonts w:ascii="Times New Roman" w:hAnsi="Times New Roman"/>
                <w:sz w:val="24"/>
              </w:rPr>
              <w:t>вень знаний, умений, навыков.</w:t>
            </w:r>
          </w:p>
        </w:tc>
      </w:tr>
      <w:tr w:rsidR="005B319E">
        <w:tblPrEx>
          <w:tblCellMar>
            <w:top w:w="0" w:type="dxa"/>
            <w:bottom w:w="0" w:type="dxa"/>
          </w:tblCellMar>
        </w:tblPrEx>
        <w:tc>
          <w:tcPr>
            <w:tcW w:w="1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319E" w:rsidRDefault="009A34CB">
            <w:pPr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Специальные знания:</w:t>
            </w:r>
          </w:p>
        </w:tc>
        <w:tc>
          <w:tcPr>
            <w:tcW w:w="79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319E" w:rsidRDefault="009A34CB">
            <w:pPr>
              <w:numPr>
                <w:ilvl w:val="0"/>
                <w:numId w:val="3"/>
              </w:numPr>
              <w:spacing w:line="276" w:lineRule="auto"/>
              <w:ind w:left="0"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анатомо-физиологические особенности челюстно-лицевой области в норме и при патологических состояниях;</w:t>
            </w:r>
          </w:p>
          <w:p w:rsidR="005B319E" w:rsidRDefault="009A34CB">
            <w:pPr>
              <w:numPr>
                <w:ilvl w:val="0"/>
                <w:numId w:val="3"/>
              </w:numPr>
              <w:spacing w:line="276" w:lineRule="auto"/>
              <w:ind w:left="0"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возрастные изменения челюстно-лицевой области;</w:t>
            </w:r>
          </w:p>
          <w:p w:rsidR="005B319E" w:rsidRDefault="009A34CB">
            <w:pPr>
              <w:numPr>
                <w:ilvl w:val="0"/>
                <w:numId w:val="3"/>
              </w:numPr>
              <w:spacing w:line="276" w:lineRule="auto"/>
              <w:ind w:left="0"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вопросы организации работы, инструменты, медикаменты тер</w:t>
            </w:r>
            <w:r>
              <w:rPr>
                <w:rFonts w:ascii="Times New Roman" w:hAnsi="Times New Roman"/>
                <w:sz w:val="24"/>
              </w:rPr>
              <w:t xml:space="preserve">апевтического, хирургического, ортопедического, </w:t>
            </w:r>
            <w:proofErr w:type="spellStart"/>
            <w:r>
              <w:rPr>
                <w:rFonts w:ascii="Times New Roman" w:hAnsi="Times New Roman"/>
                <w:sz w:val="24"/>
              </w:rPr>
              <w:t>ортодонтического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отделений стоматологических амбулаторно-поликлинических учреждений, а также стоматологических отделений и кабинетов лечебно - профилактических учреждений;</w:t>
            </w:r>
          </w:p>
          <w:p w:rsidR="005B319E" w:rsidRDefault="009A34CB">
            <w:pPr>
              <w:numPr>
                <w:ilvl w:val="0"/>
                <w:numId w:val="3"/>
              </w:numPr>
              <w:spacing w:line="276" w:lineRule="auto"/>
              <w:ind w:left="0"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современные пломбировочные материалы</w:t>
            </w:r>
            <w:r>
              <w:rPr>
                <w:rFonts w:ascii="Times New Roman" w:hAnsi="Times New Roman"/>
                <w:sz w:val="24"/>
              </w:rPr>
              <w:t>;</w:t>
            </w:r>
          </w:p>
          <w:p w:rsidR="005B319E" w:rsidRDefault="009A34CB">
            <w:pPr>
              <w:numPr>
                <w:ilvl w:val="0"/>
                <w:numId w:val="3"/>
              </w:numPr>
              <w:spacing w:line="276" w:lineRule="auto"/>
              <w:ind w:left="0"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сравнительную характеристику различных анестетиков, методы и способы обезболивания при профилактических вмешательствах;</w:t>
            </w:r>
          </w:p>
          <w:p w:rsidR="005B319E" w:rsidRDefault="009A34CB">
            <w:pPr>
              <w:numPr>
                <w:ilvl w:val="0"/>
                <w:numId w:val="3"/>
              </w:numPr>
              <w:spacing w:line="276" w:lineRule="auto"/>
              <w:ind w:left="0"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организацию работы, оснащение, инструменты, медикаменты и вспомогательные средства профилактического кабинета;</w:t>
            </w:r>
          </w:p>
          <w:p w:rsidR="005B319E" w:rsidRDefault="009A34CB">
            <w:pPr>
              <w:numPr>
                <w:ilvl w:val="0"/>
                <w:numId w:val="3"/>
              </w:numPr>
              <w:spacing w:line="276" w:lineRule="auto"/>
              <w:ind w:left="0"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принципы организации </w:t>
            </w:r>
            <w:r>
              <w:rPr>
                <w:rFonts w:ascii="Times New Roman" w:hAnsi="Times New Roman"/>
                <w:sz w:val="24"/>
              </w:rPr>
              <w:t>диспансеризации больных со стоматологическими заболеваниями;</w:t>
            </w:r>
          </w:p>
          <w:p w:rsidR="005B319E" w:rsidRDefault="009A34CB">
            <w:pPr>
              <w:numPr>
                <w:ilvl w:val="0"/>
                <w:numId w:val="3"/>
              </w:numPr>
              <w:spacing w:line="276" w:lineRule="auto"/>
              <w:ind w:left="0"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классификацию зубных отложений и методы их выявления;</w:t>
            </w:r>
          </w:p>
          <w:p w:rsidR="005B319E" w:rsidRDefault="009A34CB">
            <w:pPr>
              <w:numPr>
                <w:ilvl w:val="0"/>
                <w:numId w:val="3"/>
              </w:numPr>
              <w:spacing w:line="276" w:lineRule="auto"/>
              <w:ind w:left="0"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методы чистки зубов, контролируемую чистку зубов;</w:t>
            </w:r>
          </w:p>
          <w:p w:rsidR="005B319E" w:rsidRDefault="009A34CB">
            <w:pPr>
              <w:numPr>
                <w:ilvl w:val="0"/>
                <w:numId w:val="3"/>
              </w:numPr>
              <w:spacing w:line="276" w:lineRule="auto"/>
              <w:ind w:left="0"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индивидуальную и профессиональную гигиену полости рта, методы и средства;</w:t>
            </w:r>
          </w:p>
          <w:p w:rsidR="005B319E" w:rsidRDefault="009A34CB">
            <w:pPr>
              <w:numPr>
                <w:ilvl w:val="0"/>
                <w:numId w:val="3"/>
              </w:numPr>
              <w:spacing w:line="276" w:lineRule="auto"/>
              <w:ind w:left="0"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особенности обуче</w:t>
            </w:r>
            <w:r>
              <w:rPr>
                <w:rFonts w:ascii="Times New Roman" w:hAnsi="Times New Roman"/>
                <w:sz w:val="24"/>
              </w:rPr>
              <w:t>ния гигиене полости рта населения различных возрастных групп, организацию гигиенического обучения пациентов в условиях стоматологической поликлиники, организованных детских и взрослых коллективах;</w:t>
            </w:r>
          </w:p>
          <w:p w:rsidR="005B319E" w:rsidRDefault="009A34CB">
            <w:pPr>
              <w:numPr>
                <w:ilvl w:val="0"/>
                <w:numId w:val="3"/>
              </w:numPr>
              <w:spacing w:line="276" w:lineRule="auto"/>
              <w:ind w:left="0"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особенности ухода за полостью рта пациентов с различными ст</w:t>
            </w:r>
            <w:r>
              <w:rPr>
                <w:rFonts w:ascii="Times New Roman" w:hAnsi="Times New Roman"/>
                <w:sz w:val="24"/>
              </w:rPr>
              <w:t xml:space="preserve">оматологическими заболеваниями: пациентов, носящих </w:t>
            </w:r>
            <w:proofErr w:type="spellStart"/>
            <w:r>
              <w:rPr>
                <w:rFonts w:ascii="Times New Roman" w:hAnsi="Times New Roman"/>
                <w:sz w:val="24"/>
              </w:rPr>
              <w:t>ортодонтические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аппараты, съемные протезы, </w:t>
            </w:r>
            <w:proofErr w:type="spellStart"/>
            <w:r>
              <w:rPr>
                <w:rFonts w:ascii="Times New Roman" w:hAnsi="Times New Roman"/>
                <w:sz w:val="24"/>
              </w:rPr>
              <w:t>брекет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- системы;</w:t>
            </w:r>
          </w:p>
          <w:p w:rsidR="005B319E" w:rsidRDefault="009A34CB">
            <w:pPr>
              <w:numPr>
                <w:ilvl w:val="0"/>
                <w:numId w:val="3"/>
              </w:numPr>
              <w:spacing w:line="276" w:lineRule="auto"/>
              <w:ind w:left="0"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значение гигиенического состояния полости рта для профилактики стоматологических заболеваний;</w:t>
            </w:r>
          </w:p>
          <w:p w:rsidR="005B319E" w:rsidRDefault="009A34CB">
            <w:pPr>
              <w:numPr>
                <w:ilvl w:val="0"/>
                <w:numId w:val="3"/>
              </w:numPr>
              <w:spacing w:line="276" w:lineRule="auto"/>
              <w:ind w:left="0"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основы эпидемиологии стоматологических заболеваний</w:t>
            </w:r>
            <w:r>
              <w:rPr>
                <w:rFonts w:ascii="Times New Roman" w:hAnsi="Times New Roman"/>
                <w:sz w:val="24"/>
              </w:rPr>
              <w:t>, распространенность и интенсивность стоматологических заболеваний, индексы интенсивности кариеса и болезней пародонта;</w:t>
            </w:r>
          </w:p>
          <w:p w:rsidR="005B319E" w:rsidRDefault="009A34CB">
            <w:pPr>
              <w:numPr>
                <w:ilvl w:val="0"/>
                <w:numId w:val="3"/>
              </w:numPr>
              <w:spacing w:line="276" w:lineRule="auto"/>
              <w:ind w:left="0"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вопросы эпидемиологического стоматологического обследования (задачи, этапы, методики регистрации результатов);</w:t>
            </w:r>
          </w:p>
          <w:p w:rsidR="005B319E" w:rsidRDefault="009A34CB">
            <w:pPr>
              <w:numPr>
                <w:ilvl w:val="0"/>
                <w:numId w:val="3"/>
              </w:numPr>
              <w:spacing w:line="276" w:lineRule="auto"/>
              <w:ind w:left="0"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вопросы этиологии, патоге</w:t>
            </w:r>
            <w:r>
              <w:rPr>
                <w:rFonts w:ascii="Times New Roman" w:hAnsi="Times New Roman"/>
                <w:sz w:val="24"/>
              </w:rPr>
              <w:t>неза, клиники и диагностики основных стоматологических заболеваний;</w:t>
            </w:r>
          </w:p>
          <w:p w:rsidR="005B319E" w:rsidRDefault="009A34CB">
            <w:pPr>
              <w:numPr>
                <w:ilvl w:val="0"/>
                <w:numId w:val="3"/>
              </w:numPr>
              <w:spacing w:line="276" w:lineRule="auto"/>
              <w:ind w:left="0"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общие и местные факторы, вызывающие болезни зубов и полости рта;</w:t>
            </w:r>
          </w:p>
          <w:p w:rsidR="005B319E" w:rsidRDefault="009A34CB">
            <w:pPr>
              <w:numPr>
                <w:ilvl w:val="0"/>
                <w:numId w:val="3"/>
              </w:numPr>
              <w:spacing w:line="276" w:lineRule="auto"/>
              <w:ind w:left="0"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профилактические мероприятия, направленные на предупреждение возникновения основных стоматологических заболеваний;</w:t>
            </w:r>
          </w:p>
          <w:p w:rsidR="005B319E" w:rsidRDefault="009A34CB">
            <w:pPr>
              <w:numPr>
                <w:ilvl w:val="0"/>
                <w:numId w:val="3"/>
              </w:numPr>
              <w:spacing w:line="276" w:lineRule="auto"/>
              <w:ind w:left="0"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методы и</w:t>
            </w:r>
            <w:r>
              <w:rPr>
                <w:rFonts w:ascii="Times New Roman" w:hAnsi="Times New Roman"/>
                <w:sz w:val="24"/>
              </w:rPr>
              <w:t xml:space="preserve"> средства профилактики кариеса и его осложнений, заболеваний твердых тканей зубов </w:t>
            </w:r>
            <w:proofErr w:type="spellStart"/>
            <w:r>
              <w:rPr>
                <w:rFonts w:ascii="Times New Roman" w:hAnsi="Times New Roman"/>
                <w:sz w:val="24"/>
              </w:rPr>
              <w:t>некариозного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происхождения;</w:t>
            </w:r>
          </w:p>
          <w:p w:rsidR="005B319E" w:rsidRDefault="009A34CB">
            <w:pPr>
              <w:numPr>
                <w:ilvl w:val="0"/>
                <w:numId w:val="3"/>
              </w:numPr>
              <w:spacing w:line="276" w:lineRule="auto"/>
              <w:ind w:left="0"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методы и средства профилактики заболеваний пародонта и слизистой оболочки полости рта;</w:t>
            </w:r>
          </w:p>
          <w:p w:rsidR="005B319E" w:rsidRDefault="009A34CB">
            <w:pPr>
              <w:numPr>
                <w:ilvl w:val="0"/>
                <w:numId w:val="3"/>
              </w:numPr>
              <w:spacing w:line="276" w:lineRule="auto"/>
              <w:ind w:left="0"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методы и средства профилактики аномалий и деформаций зубоче</w:t>
            </w:r>
            <w:r>
              <w:rPr>
                <w:rFonts w:ascii="Times New Roman" w:hAnsi="Times New Roman"/>
                <w:sz w:val="24"/>
              </w:rPr>
              <w:t>люстной системы у детей;</w:t>
            </w:r>
          </w:p>
          <w:p w:rsidR="005B319E" w:rsidRDefault="009A34CB">
            <w:pPr>
              <w:numPr>
                <w:ilvl w:val="0"/>
                <w:numId w:val="3"/>
              </w:numPr>
              <w:spacing w:line="276" w:lineRule="auto"/>
              <w:ind w:left="0"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групповую профилактику кариеса зубов и заболеваний пародонта в организованных детских коллективах;</w:t>
            </w:r>
          </w:p>
          <w:p w:rsidR="005B319E" w:rsidRDefault="009A34CB">
            <w:pPr>
              <w:numPr>
                <w:ilvl w:val="0"/>
                <w:numId w:val="3"/>
              </w:numPr>
              <w:spacing w:line="276" w:lineRule="auto"/>
              <w:ind w:left="0"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общие принципы диагностики, лечения и профилактики воспалительных заболеваний, травм и опухолей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</w:rPr>
              <w:t>челюстно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- лицевой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 области;</w:t>
            </w:r>
          </w:p>
          <w:p w:rsidR="005B319E" w:rsidRDefault="009A34CB">
            <w:pPr>
              <w:numPr>
                <w:ilvl w:val="0"/>
                <w:numId w:val="3"/>
              </w:numPr>
              <w:spacing w:line="276" w:lineRule="auto"/>
              <w:ind w:left="0"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изменени</w:t>
            </w:r>
            <w:r>
              <w:rPr>
                <w:rFonts w:ascii="Times New Roman" w:hAnsi="Times New Roman"/>
                <w:sz w:val="24"/>
              </w:rPr>
              <w:t>я в полости рта при системных заболеваниях организма;</w:t>
            </w:r>
          </w:p>
          <w:p w:rsidR="005B319E" w:rsidRDefault="009A34CB">
            <w:pPr>
              <w:numPr>
                <w:ilvl w:val="0"/>
                <w:numId w:val="3"/>
              </w:numPr>
              <w:spacing w:line="276" w:lineRule="auto"/>
              <w:ind w:left="0"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стоматологическое просвещение: цели, задачи, средства и формы;</w:t>
            </w:r>
          </w:p>
          <w:p w:rsidR="005B319E" w:rsidRDefault="009A34CB">
            <w:pPr>
              <w:numPr>
                <w:ilvl w:val="0"/>
                <w:numId w:val="3"/>
              </w:numPr>
              <w:spacing w:line="276" w:lineRule="auto"/>
              <w:ind w:left="0"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роль стоматологического просвещения в профилактике стоматологических заболеваний;</w:t>
            </w:r>
          </w:p>
          <w:p w:rsidR="005B319E" w:rsidRDefault="009A34CB">
            <w:pPr>
              <w:numPr>
                <w:ilvl w:val="0"/>
                <w:numId w:val="3"/>
              </w:numPr>
              <w:spacing w:line="276" w:lineRule="auto"/>
              <w:ind w:left="0"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методы и средства стоматологического просвещения, - особе</w:t>
            </w:r>
            <w:r>
              <w:rPr>
                <w:rFonts w:ascii="Times New Roman" w:hAnsi="Times New Roman"/>
                <w:sz w:val="24"/>
              </w:rPr>
              <w:t>нности проведения стоматологического просвещения среди различных контингентов населения.</w:t>
            </w:r>
          </w:p>
        </w:tc>
      </w:tr>
      <w:tr w:rsidR="005B319E">
        <w:tblPrEx>
          <w:tblCellMar>
            <w:top w:w="0" w:type="dxa"/>
            <w:bottom w:w="0" w:type="dxa"/>
          </w:tblCellMar>
        </w:tblPrEx>
        <w:tc>
          <w:tcPr>
            <w:tcW w:w="1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319E" w:rsidRDefault="009A34CB">
            <w:pPr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Специальные умения:</w:t>
            </w:r>
          </w:p>
        </w:tc>
        <w:tc>
          <w:tcPr>
            <w:tcW w:w="79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319E" w:rsidRDefault="009A34CB">
            <w:pPr>
              <w:numPr>
                <w:ilvl w:val="0"/>
                <w:numId w:val="4"/>
              </w:numPr>
              <w:spacing w:line="276" w:lineRule="auto"/>
              <w:ind w:left="0"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регистрировать стоматологический статус во время </w:t>
            </w:r>
            <w:proofErr w:type="spellStart"/>
            <w:r>
              <w:rPr>
                <w:rFonts w:ascii="Times New Roman" w:hAnsi="Times New Roman"/>
                <w:sz w:val="24"/>
              </w:rPr>
              <w:t>эпидобследования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населения с помощью индексов и критериев ВОЗ;</w:t>
            </w:r>
          </w:p>
          <w:p w:rsidR="005B319E" w:rsidRDefault="009A34CB">
            <w:pPr>
              <w:numPr>
                <w:ilvl w:val="0"/>
                <w:numId w:val="4"/>
              </w:numPr>
              <w:spacing w:line="276" w:lineRule="auto"/>
              <w:ind w:left="0"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проводить стоматологический </w:t>
            </w:r>
            <w:r>
              <w:rPr>
                <w:rFonts w:ascii="Times New Roman" w:hAnsi="Times New Roman"/>
                <w:sz w:val="24"/>
              </w:rPr>
              <w:t>профилактический осмотр пациентов различных возрастных групп и регистрировать стоматологический статус;</w:t>
            </w:r>
          </w:p>
          <w:p w:rsidR="005B319E" w:rsidRDefault="009A34CB">
            <w:pPr>
              <w:numPr>
                <w:ilvl w:val="0"/>
                <w:numId w:val="4"/>
              </w:numPr>
              <w:spacing w:line="276" w:lineRule="auto"/>
              <w:ind w:left="0"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выявлять больных, нуждающихся в стоматологическом лечении, определять состояние твердых тканей зубов;</w:t>
            </w:r>
          </w:p>
          <w:p w:rsidR="005B319E" w:rsidRDefault="009A34CB">
            <w:pPr>
              <w:numPr>
                <w:ilvl w:val="0"/>
                <w:numId w:val="4"/>
              </w:numPr>
              <w:spacing w:line="276" w:lineRule="auto"/>
              <w:ind w:left="0"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выявлять зубные отложения;</w:t>
            </w:r>
          </w:p>
          <w:p w:rsidR="005B319E" w:rsidRDefault="009A34CB">
            <w:pPr>
              <w:numPr>
                <w:ilvl w:val="0"/>
                <w:numId w:val="4"/>
              </w:numPr>
              <w:spacing w:line="276" w:lineRule="auto"/>
              <w:ind w:left="0"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владеть методиками чист</w:t>
            </w:r>
            <w:r>
              <w:rPr>
                <w:rFonts w:ascii="Times New Roman" w:hAnsi="Times New Roman"/>
                <w:sz w:val="24"/>
              </w:rPr>
              <w:t>ки зубов;</w:t>
            </w:r>
          </w:p>
          <w:p w:rsidR="005B319E" w:rsidRDefault="009A34CB">
            <w:pPr>
              <w:numPr>
                <w:ilvl w:val="0"/>
                <w:numId w:val="4"/>
              </w:numPr>
              <w:spacing w:line="276" w:lineRule="auto"/>
              <w:ind w:left="0"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обучать методике чистки зубов пациентов различных возрастных групп;</w:t>
            </w:r>
          </w:p>
          <w:p w:rsidR="005B319E" w:rsidRDefault="009A34CB">
            <w:pPr>
              <w:numPr>
                <w:ilvl w:val="0"/>
                <w:numId w:val="4"/>
              </w:numPr>
              <w:spacing w:line="276" w:lineRule="auto"/>
              <w:ind w:left="0"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осуществлять индивидуальный подбор щетки и пасты пациенту;</w:t>
            </w:r>
          </w:p>
          <w:p w:rsidR="005B319E" w:rsidRDefault="009A34CB">
            <w:pPr>
              <w:numPr>
                <w:ilvl w:val="0"/>
                <w:numId w:val="4"/>
              </w:numPr>
              <w:spacing w:line="276" w:lineRule="auto"/>
              <w:ind w:left="0"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проводить обучение чистке зубов взрослых и детей в организованных коллективах;</w:t>
            </w:r>
          </w:p>
          <w:p w:rsidR="005B319E" w:rsidRDefault="009A34CB">
            <w:pPr>
              <w:numPr>
                <w:ilvl w:val="0"/>
                <w:numId w:val="4"/>
              </w:numPr>
              <w:spacing w:line="276" w:lineRule="auto"/>
              <w:ind w:left="0"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применять дополнительные средства для ин</w:t>
            </w:r>
            <w:r>
              <w:rPr>
                <w:rFonts w:ascii="Times New Roman" w:hAnsi="Times New Roman"/>
                <w:sz w:val="24"/>
              </w:rPr>
              <w:t>дивидуальной и профессиональной гигиены;</w:t>
            </w:r>
          </w:p>
          <w:p w:rsidR="005B319E" w:rsidRDefault="009A34CB">
            <w:pPr>
              <w:numPr>
                <w:ilvl w:val="0"/>
                <w:numId w:val="4"/>
              </w:numPr>
              <w:spacing w:line="276" w:lineRule="auto"/>
              <w:ind w:left="0"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диагностировать кариес и </w:t>
            </w:r>
            <w:proofErr w:type="spellStart"/>
            <w:r>
              <w:rPr>
                <w:rFonts w:ascii="Times New Roman" w:hAnsi="Times New Roman"/>
                <w:sz w:val="24"/>
              </w:rPr>
              <w:t>некариозные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поражения зубов;</w:t>
            </w:r>
          </w:p>
          <w:p w:rsidR="005B319E" w:rsidRDefault="009A34CB">
            <w:pPr>
              <w:numPr>
                <w:ilvl w:val="0"/>
                <w:numId w:val="4"/>
              </w:numPr>
              <w:spacing w:line="276" w:lineRule="auto"/>
              <w:ind w:left="0"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проводить профилактику кариеса с помощью местных </w:t>
            </w:r>
            <w:proofErr w:type="spellStart"/>
            <w:r>
              <w:rPr>
                <w:rFonts w:ascii="Times New Roman" w:hAnsi="Times New Roman"/>
                <w:sz w:val="24"/>
              </w:rPr>
              <w:t>фторидсодержащих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препаратов, проводить профилактику </w:t>
            </w:r>
            <w:proofErr w:type="spellStart"/>
            <w:r>
              <w:rPr>
                <w:rFonts w:ascii="Times New Roman" w:hAnsi="Times New Roman"/>
                <w:sz w:val="24"/>
              </w:rPr>
              <w:t>фиссурного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кариеса;</w:t>
            </w:r>
          </w:p>
          <w:p w:rsidR="005B319E" w:rsidRDefault="009A34CB">
            <w:pPr>
              <w:numPr>
                <w:ilvl w:val="0"/>
                <w:numId w:val="4"/>
              </w:numPr>
              <w:spacing w:line="276" w:lineRule="auto"/>
              <w:ind w:left="0"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осуществлять </w:t>
            </w:r>
            <w:proofErr w:type="spellStart"/>
            <w:r>
              <w:rPr>
                <w:rFonts w:ascii="Times New Roman" w:hAnsi="Times New Roman"/>
                <w:sz w:val="24"/>
              </w:rPr>
              <w:t>реминерализирующую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терапию;</w:t>
            </w:r>
          </w:p>
          <w:p w:rsidR="005B319E" w:rsidRDefault="009A34CB">
            <w:pPr>
              <w:numPr>
                <w:ilvl w:val="0"/>
                <w:numId w:val="4"/>
              </w:numPr>
              <w:spacing w:line="276" w:lineRule="auto"/>
              <w:ind w:left="0"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определять состояние тканей пародонта, выявлять факторы риска возникновения зубочелюстных аномалий у детей;</w:t>
            </w:r>
          </w:p>
          <w:p w:rsidR="005B319E" w:rsidRDefault="009A34CB">
            <w:pPr>
              <w:numPr>
                <w:ilvl w:val="0"/>
                <w:numId w:val="4"/>
              </w:numPr>
              <w:spacing w:line="276" w:lineRule="auto"/>
              <w:ind w:left="0"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осуществлять профессиональную гигиену полости рта;</w:t>
            </w:r>
          </w:p>
          <w:p w:rsidR="005B319E" w:rsidRDefault="009A34CB">
            <w:pPr>
              <w:numPr>
                <w:ilvl w:val="0"/>
                <w:numId w:val="4"/>
              </w:numPr>
              <w:spacing w:line="276" w:lineRule="auto"/>
              <w:ind w:left="0"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давать рекомендации по уходу за полостью рта при наличии протезов, </w:t>
            </w:r>
            <w:proofErr w:type="spellStart"/>
            <w:r>
              <w:rPr>
                <w:rFonts w:ascii="Times New Roman" w:hAnsi="Times New Roman"/>
                <w:sz w:val="24"/>
              </w:rPr>
              <w:t>брекет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- систем;</w:t>
            </w:r>
          </w:p>
          <w:p w:rsidR="005B319E" w:rsidRDefault="009A34CB">
            <w:pPr>
              <w:numPr>
                <w:ilvl w:val="0"/>
                <w:numId w:val="4"/>
              </w:numPr>
              <w:spacing w:line="276" w:lineRule="auto"/>
              <w:ind w:left="0"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осуществлять</w:t>
            </w:r>
            <w:r>
              <w:rPr>
                <w:rFonts w:ascii="Times New Roman" w:hAnsi="Times New Roman"/>
                <w:sz w:val="24"/>
              </w:rPr>
              <w:t xml:space="preserve"> гигиенические мероприятия у пациентов после хирургических вмешательств в челюстно-лицевой области;</w:t>
            </w:r>
          </w:p>
          <w:p w:rsidR="005B319E" w:rsidRDefault="009A34CB">
            <w:pPr>
              <w:numPr>
                <w:ilvl w:val="0"/>
                <w:numId w:val="4"/>
              </w:numPr>
              <w:spacing w:line="276" w:lineRule="auto"/>
              <w:ind w:left="0"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проводить стоматологическое просвещение среди населения разных возрастных групп, медицинского персонала, воспитателей детских дошкольных учреждений, </w:t>
            </w:r>
            <w:r>
              <w:rPr>
                <w:rFonts w:ascii="Times New Roman" w:hAnsi="Times New Roman"/>
                <w:sz w:val="24"/>
              </w:rPr>
              <w:t>учителей образовательных учреждений;</w:t>
            </w:r>
          </w:p>
          <w:p w:rsidR="005B319E" w:rsidRDefault="009A34CB">
            <w:pPr>
              <w:numPr>
                <w:ilvl w:val="0"/>
                <w:numId w:val="4"/>
              </w:numPr>
              <w:spacing w:line="276" w:lineRule="auto"/>
              <w:ind w:left="0"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проводить групповую профилактику стоматологических заболеваний у детей в организованных коллективах;</w:t>
            </w:r>
          </w:p>
          <w:p w:rsidR="005B319E" w:rsidRDefault="009A34CB">
            <w:pPr>
              <w:numPr>
                <w:ilvl w:val="0"/>
                <w:numId w:val="4"/>
              </w:numPr>
              <w:spacing w:line="276" w:lineRule="auto"/>
              <w:ind w:left="0"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проводить анкетирование населения.</w:t>
            </w:r>
          </w:p>
        </w:tc>
      </w:tr>
      <w:tr w:rsidR="005B319E">
        <w:tblPrEx>
          <w:tblCellMar>
            <w:top w:w="0" w:type="dxa"/>
            <w:bottom w:w="0" w:type="dxa"/>
          </w:tblCellMar>
        </w:tblPrEx>
        <w:tc>
          <w:tcPr>
            <w:tcW w:w="1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319E" w:rsidRDefault="009A34CB">
            <w:pPr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Манипуляции:</w:t>
            </w:r>
          </w:p>
        </w:tc>
        <w:tc>
          <w:tcPr>
            <w:tcW w:w="79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319E" w:rsidRDefault="009A34CB">
            <w:pPr>
              <w:numPr>
                <w:ilvl w:val="0"/>
                <w:numId w:val="5"/>
              </w:numPr>
              <w:spacing w:line="276" w:lineRule="auto"/>
              <w:ind w:left="0"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определение индексов интенсивности кариеса зубов и поверхностей (КПУ,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кп</w:t>
            </w:r>
            <w:proofErr w:type="spellEnd"/>
            <w:r>
              <w:rPr>
                <w:rFonts w:ascii="Times New Roman" w:hAnsi="Times New Roman"/>
                <w:sz w:val="24"/>
              </w:rPr>
              <w:t>);</w:t>
            </w:r>
          </w:p>
          <w:p w:rsidR="005B319E" w:rsidRDefault="009A34CB">
            <w:pPr>
              <w:numPr>
                <w:ilvl w:val="0"/>
                <w:numId w:val="5"/>
              </w:numPr>
              <w:spacing w:line="276" w:lineRule="auto"/>
              <w:ind w:left="0"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определение гигиенических индексов по </w:t>
            </w:r>
            <w:proofErr w:type="spellStart"/>
            <w:r>
              <w:rPr>
                <w:rFonts w:ascii="Times New Roman" w:hAnsi="Times New Roman"/>
                <w:sz w:val="24"/>
              </w:rPr>
              <w:t>Федорову-Володкиной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</w:rPr>
              <w:t>Грин-Вермиллиону</w:t>
            </w:r>
            <w:proofErr w:type="spellEnd"/>
            <w:r>
              <w:rPr>
                <w:rFonts w:ascii="Times New Roman" w:hAnsi="Times New Roman"/>
                <w:sz w:val="24"/>
              </w:rPr>
              <w:t>, РНР (индекс эффективности гигиены полости рта);</w:t>
            </w:r>
          </w:p>
          <w:p w:rsidR="005B319E" w:rsidRDefault="009A34CB">
            <w:pPr>
              <w:numPr>
                <w:ilvl w:val="0"/>
                <w:numId w:val="5"/>
              </w:numPr>
              <w:spacing w:line="276" w:lineRule="auto"/>
              <w:ind w:left="0"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проведение контролируемой чистки зубов;</w:t>
            </w:r>
          </w:p>
          <w:p w:rsidR="005B319E" w:rsidRDefault="009A34CB">
            <w:pPr>
              <w:numPr>
                <w:ilvl w:val="0"/>
                <w:numId w:val="5"/>
              </w:numPr>
              <w:spacing w:line="276" w:lineRule="auto"/>
              <w:ind w:left="0"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удаление зубного налета с помощью </w:t>
            </w:r>
            <w:proofErr w:type="spellStart"/>
            <w:r>
              <w:rPr>
                <w:rFonts w:ascii="Times New Roman" w:hAnsi="Times New Roman"/>
                <w:sz w:val="24"/>
              </w:rPr>
              <w:t>флоссов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, зубных ершиков; - покрытие зубов </w:t>
            </w:r>
            <w:proofErr w:type="spellStart"/>
            <w:r>
              <w:rPr>
                <w:rFonts w:ascii="Times New Roman" w:hAnsi="Times New Roman"/>
                <w:sz w:val="24"/>
              </w:rPr>
              <w:t>фторлаком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</w:rPr>
              <w:t>фторгелем</w:t>
            </w:r>
            <w:proofErr w:type="spellEnd"/>
            <w:r>
              <w:rPr>
                <w:rFonts w:ascii="Times New Roman" w:hAnsi="Times New Roman"/>
                <w:sz w:val="24"/>
              </w:rPr>
              <w:t>;</w:t>
            </w:r>
          </w:p>
          <w:p w:rsidR="005B319E" w:rsidRDefault="009A34CB">
            <w:pPr>
              <w:numPr>
                <w:ilvl w:val="0"/>
                <w:numId w:val="5"/>
              </w:numPr>
              <w:spacing w:line="276" w:lineRule="auto"/>
              <w:ind w:left="0"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приготовление и применение растворов для </w:t>
            </w:r>
            <w:proofErr w:type="spellStart"/>
            <w:r>
              <w:rPr>
                <w:rFonts w:ascii="Times New Roman" w:hAnsi="Times New Roman"/>
                <w:sz w:val="24"/>
              </w:rPr>
              <w:t>реминерализирующей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терапии индивидуально и в группах детей;</w:t>
            </w:r>
          </w:p>
          <w:p w:rsidR="005B319E" w:rsidRDefault="009A34CB">
            <w:pPr>
              <w:numPr>
                <w:ilvl w:val="0"/>
                <w:numId w:val="5"/>
              </w:numPr>
              <w:spacing w:line="276" w:lineRule="auto"/>
              <w:ind w:left="0"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приготовление и применение растворов фторидов натрия в разных концентрациях индивидуально и в группах детей;</w:t>
            </w:r>
          </w:p>
          <w:p w:rsidR="005B319E" w:rsidRDefault="009A34CB">
            <w:pPr>
              <w:numPr>
                <w:ilvl w:val="0"/>
                <w:numId w:val="5"/>
              </w:numPr>
              <w:spacing w:line="276" w:lineRule="auto"/>
              <w:ind w:left="0"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проведение герметизации </w:t>
            </w:r>
            <w:proofErr w:type="spellStart"/>
            <w:r>
              <w:rPr>
                <w:rFonts w:ascii="Times New Roman" w:hAnsi="Times New Roman"/>
                <w:sz w:val="24"/>
              </w:rPr>
              <w:t>фиссур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</w:rPr>
              <w:t>н</w:t>
            </w:r>
            <w:r>
              <w:rPr>
                <w:rFonts w:ascii="Times New Roman" w:hAnsi="Times New Roman"/>
                <w:sz w:val="24"/>
              </w:rPr>
              <w:t>еинвазивная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методика);</w:t>
            </w:r>
          </w:p>
          <w:p w:rsidR="005B319E" w:rsidRDefault="009A34CB">
            <w:pPr>
              <w:numPr>
                <w:ilvl w:val="0"/>
                <w:numId w:val="5"/>
              </w:numPr>
              <w:spacing w:line="276" w:lineRule="auto"/>
              <w:ind w:left="0"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проведение витального окрашивания пятен эмали;</w:t>
            </w:r>
          </w:p>
          <w:p w:rsidR="005B319E" w:rsidRDefault="009A34CB">
            <w:pPr>
              <w:numPr>
                <w:ilvl w:val="0"/>
                <w:numId w:val="5"/>
              </w:numPr>
              <w:spacing w:line="276" w:lineRule="auto"/>
              <w:ind w:left="0"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регистрация состояния тканей пародонта с помощью индексов CPITN, РМ</w:t>
            </w:r>
            <w:proofErr w:type="gramStart"/>
            <w:r>
              <w:rPr>
                <w:rFonts w:ascii="Times New Roman" w:hAnsi="Times New Roman"/>
                <w:sz w:val="24"/>
              </w:rPr>
              <w:t>A</w:t>
            </w:r>
            <w:proofErr w:type="gramEnd"/>
            <w:r>
              <w:rPr>
                <w:rFonts w:ascii="Times New Roman" w:hAnsi="Times New Roman"/>
                <w:sz w:val="24"/>
              </w:rPr>
              <w:t>;</w:t>
            </w:r>
          </w:p>
          <w:p w:rsidR="005B319E" w:rsidRDefault="009A34CB">
            <w:pPr>
              <w:numPr>
                <w:ilvl w:val="0"/>
                <w:numId w:val="5"/>
              </w:numPr>
              <w:spacing w:line="276" w:lineRule="auto"/>
              <w:ind w:left="0"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подбор инструментов и удаление на</w:t>
            </w:r>
            <w:proofErr w:type="gramStart"/>
            <w:r>
              <w:rPr>
                <w:rFonts w:ascii="Times New Roman" w:hAnsi="Times New Roman"/>
                <w:sz w:val="24"/>
              </w:rPr>
              <w:t>д-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sz w:val="24"/>
              </w:rPr>
              <w:t>поддесневых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зубных отложений;</w:t>
            </w:r>
          </w:p>
          <w:p w:rsidR="005B319E" w:rsidRDefault="009A34CB">
            <w:pPr>
              <w:numPr>
                <w:ilvl w:val="0"/>
                <w:numId w:val="5"/>
              </w:numPr>
              <w:spacing w:line="276" w:lineRule="auto"/>
              <w:ind w:left="0"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проведение аппликационной анестезии;</w:t>
            </w:r>
          </w:p>
          <w:p w:rsidR="005B319E" w:rsidRDefault="009A34CB">
            <w:pPr>
              <w:numPr>
                <w:ilvl w:val="0"/>
                <w:numId w:val="5"/>
              </w:numPr>
              <w:spacing w:line="276" w:lineRule="auto"/>
              <w:ind w:left="0"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искусственное дыхание;</w:t>
            </w:r>
          </w:p>
          <w:p w:rsidR="005B319E" w:rsidRDefault="009A34CB">
            <w:pPr>
              <w:numPr>
                <w:ilvl w:val="0"/>
                <w:numId w:val="5"/>
              </w:numPr>
              <w:spacing w:line="276" w:lineRule="auto"/>
              <w:ind w:left="0"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непрямой массаж сердца;</w:t>
            </w:r>
          </w:p>
          <w:p w:rsidR="005B319E" w:rsidRDefault="009A34CB">
            <w:pPr>
              <w:numPr>
                <w:ilvl w:val="0"/>
                <w:numId w:val="5"/>
              </w:numPr>
              <w:spacing w:line="276" w:lineRule="auto"/>
              <w:ind w:left="0"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остановка кровотечений из поверхностно-расположенных сосудов;</w:t>
            </w:r>
          </w:p>
          <w:p w:rsidR="005B319E" w:rsidRDefault="009A34CB">
            <w:pPr>
              <w:numPr>
                <w:ilvl w:val="0"/>
                <w:numId w:val="5"/>
              </w:numPr>
              <w:spacing w:line="276" w:lineRule="auto"/>
              <w:ind w:left="0"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транспортная иммобилизация;</w:t>
            </w:r>
          </w:p>
          <w:p w:rsidR="005B319E" w:rsidRDefault="009A34CB">
            <w:pPr>
              <w:numPr>
                <w:ilvl w:val="0"/>
                <w:numId w:val="5"/>
              </w:numPr>
              <w:spacing w:line="276" w:lineRule="auto"/>
              <w:ind w:left="0"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промывание желудка и кишечника.</w:t>
            </w:r>
          </w:p>
        </w:tc>
      </w:tr>
    </w:tbl>
    <w:p w:rsidR="005B319E" w:rsidRDefault="005B319E">
      <w:pPr>
        <w:spacing w:line="276" w:lineRule="auto"/>
        <w:ind w:firstLine="567"/>
        <w:rPr>
          <w:rFonts w:ascii="Times New Roman" w:hAnsi="Times New Roman"/>
          <w:sz w:val="24"/>
        </w:rPr>
      </w:pPr>
    </w:p>
    <w:p w:rsidR="005B319E" w:rsidRDefault="009A34CB">
      <w:pPr>
        <w:spacing w:line="276" w:lineRule="auto"/>
        <w:ind w:firstLine="567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color w:val="333333"/>
          <w:sz w:val="24"/>
        </w:rPr>
        <w:t>2. Организация работы гигиениста стоматологического</w:t>
      </w:r>
    </w:p>
    <w:p w:rsidR="005B319E" w:rsidRDefault="009A34CB">
      <w:pPr>
        <w:spacing w:line="276" w:lineRule="auto"/>
        <w:ind w:firstLine="567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>2.1 Основные правила работы.</w:t>
      </w:r>
    </w:p>
    <w:p w:rsidR="005B319E" w:rsidRDefault="009A34CB">
      <w:pPr>
        <w:spacing w:line="276" w:lineRule="auto"/>
        <w:ind w:firstLine="567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>Гиги</w:t>
      </w:r>
      <w:r>
        <w:rPr>
          <w:rFonts w:ascii="Times New Roman" w:hAnsi="Times New Roman"/>
          <w:color w:val="333333"/>
          <w:sz w:val="24"/>
        </w:rPr>
        <w:t>енист стоматологический работает в специальной медицинской одежде (медицинский костюм, медицинский халат) с обязательным использованием средств индивидуальной защиты (перчатки, маска, защитные очки или экран).</w:t>
      </w:r>
    </w:p>
    <w:p w:rsidR="005B319E" w:rsidRDefault="009A34CB">
      <w:pPr>
        <w:spacing w:line="276" w:lineRule="auto"/>
        <w:ind w:firstLine="567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>Стоматологическая установка подключена к источ</w:t>
      </w:r>
      <w:r>
        <w:rPr>
          <w:rFonts w:ascii="Times New Roman" w:hAnsi="Times New Roman"/>
          <w:color w:val="333333"/>
          <w:sz w:val="24"/>
        </w:rPr>
        <w:t>нику электросети, тумблер блока питания переводят в положение «</w:t>
      </w:r>
      <w:proofErr w:type="spellStart"/>
      <w:r>
        <w:rPr>
          <w:rFonts w:ascii="Times New Roman" w:hAnsi="Times New Roman"/>
          <w:color w:val="333333"/>
          <w:sz w:val="24"/>
        </w:rPr>
        <w:t>вкл</w:t>
      </w:r>
      <w:proofErr w:type="spellEnd"/>
      <w:r>
        <w:rPr>
          <w:rFonts w:ascii="Times New Roman" w:hAnsi="Times New Roman"/>
          <w:color w:val="333333"/>
          <w:sz w:val="24"/>
        </w:rPr>
        <w:t>», открывают вентиль подачи воздуха и воды.</w:t>
      </w:r>
    </w:p>
    <w:p w:rsidR="005B319E" w:rsidRDefault="009A34CB">
      <w:pPr>
        <w:spacing w:line="276" w:lineRule="auto"/>
        <w:ind w:firstLine="567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>На столике не должно быть лишних предметов.</w:t>
      </w:r>
    </w:p>
    <w:p w:rsidR="005B319E" w:rsidRDefault="009A34CB">
      <w:pPr>
        <w:spacing w:line="276" w:lineRule="auto"/>
        <w:ind w:firstLine="567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>2.2 Правила подготовки рабочего места перед началом работы:</w:t>
      </w:r>
    </w:p>
    <w:p w:rsidR="005B319E" w:rsidRDefault="009A34CB">
      <w:pPr>
        <w:numPr>
          <w:ilvl w:val="0"/>
          <w:numId w:val="6"/>
        </w:numPr>
        <w:spacing w:line="276" w:lineRule="auto"/>
        <w:ind w:left="0" w:firstLine="567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 xml:space="preserve">приготовить дезинфицирующий раствор в </w:t>
      </w:r>
      <w:r>
        <w:rPr>
          <w:rFonts w:ascii="Times New Roman" w:hAnsi="Times New Roman"/>
          <w:color w:val="333333"/>
          <w:sz w:val="24"/>
        </w:rPr>
        <w:t>емкости для обработки поверхностей;</w:t>
      </w:r>
    </w:p>
    <w:p w:rsidR="005B319E" w:rsidRDefault="009A34CB">
      <w:pPr>
        <w:numPr>
          <w:ilvl w:val="0"/>
          <w:numId w:val="6"/>
        </w:numPr>
        <w:spacing w:line="276" w:lineRule="auto"/>
        <w:ind w:left="0" w:firstLine="567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>провести влажную обработку поверхностей;</w:t>
      </w:r>
    </w:p>
    <w:p w:rsidR="005B319E" w:rsidRDefault="009A34CB">
      <w:pPr>
        <w:numPr>
          <w:ilvl w:val="0"/>
          <w:numId w:val="6"/>
        </w:numPr>
        <w:spacing w:line="276" w:lineRule="auto"/>
        <w:ind w:left="0" w:firstLine="567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>проветрить лечебный кабинет;</w:t>
      </w:r>
    </w:p>
    <w:p w:rsidR="005B319E" w:rsidRDefault="009A34CB">
      <w:pPr>
        <w:numPr>
          <w:ilvl w:val="0"/>
          <w:numId w:val="6"/>
        </w:numPr>
        <w:spacing w:line="276" w:lineRule="auto"/>
        <w:ind w:left="0" w:firstLine="567"/>
        <w:rPr>
          <w:rFonts w:ascii="Times New Roman" w:hAnsi="Times New Roman"/>
          <w:color w:val="333333"/>
          <w:sz w:val="24"/>
        </w:rPr>
      </w:pPr>
      <w:proofErr w:type="spellStart"/>
      <w:proofErr w:type="gramStart"/>
      <w:r>
        <w:rPr>
          <w:rFonts w:ascii="Times New Roman" w:hAnsi="Times New Roman"/>
          <w:color w:val="333333"/>
          <w:sz w:val="24"/>
        </w:rPr>
        <w:t>УФ-бактерицидный</w:t>
      </w:r>
      <w:proofErr w:type="spellEnd"/>
      <w:proofErr w:type="gramEnd"/>
      <w:r>
        <w:rPr>
          <w:rFonts w:ascii="Times New Roman" w:hAnsi="Times New Roman"/>
          <w:color w:val="333333"/>
          <w:sz w:val="24"/>
        </w:rPr>
        <w:t xml:space="preserve"> облучатель включен в режиме «постоянной работы»;</w:t>
      </w:r>
    </w:p>
    <w:p w:rsidR="005B319E" w:rsidRDefault="009A34CB">
      <w:pPr>
        <w:numPr>
          <w:ilvl w:val="0"/>
          <w:numId w:val="6"/>
        </w:numPr>
        <w:spacing w:line="276" w:lineRule="auto"/>
        <w:ind w:left="0" w:firstLine="567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 xml:space="preserve">Приготовить 2 емкости с дезинфицирующим средством ( для проведения дезинфекции и </w:t>
      </w:r>
      <w:proofErr w:type="spellStart"/>
      <w:r>
        <w:rPr>
          <w:rFonts w:ascii="Times New Roman" w:hAnsi="Times New Roman"/>
          <w:color w:val="333333"/>
          <w:sz w:val="24"/>
        </w:rPr>
        <w:t>предстерилизационной</w:t>
      </w:r>
      <w:proofErr w:type="spellEnd"/>
      <w:r>
        <w:rPr>
          <w:rFonts w:ascii="Times New Roman" w:hAnsi="Times New Roman"/>
          <w:color w:val="333333"/>
          <w:sz w:val="24"/>
        </w:rPr>
        <w:t xml:space="preserve"> обработки мед</w:t>
      </w:r>
      <w:proofErr w:type="gramStart"/>
      <w:r>
        <w:rPr>
          <w:rFonts w:ascii="Times New Roman" w:hAnsi="Times New Roman"/>
          <w:color w:val="333333"/>
          <w:sz w:val="24"/>
        </w:rPr>
        <w:t>.</w:t>
      </w:r>
      <w:proofErr w:type="gramEnd"/>
      <w:r>
        <w:rPr>
          <w:rFonts w:ascii="Times New Roman" w:hAnsi="Times New Roman"/>
          <w:color w:val="333333"/>
          <w:sz w:val="24"/>
        </w:rPr>
        <w:t xml:space="preserve"> </w:t>
      </w:r>
      <w:proofErr w:type="gramStart"/>
      <w:r>
        <w:rPr>
          <w:rFonts w:ascii="Times New Roman" w:hAnsi="Times New Roman"/>
          <w:color w:val="333333"/>
          <w:sz w:val="24"/>
        </w:rPr>
        <w:t>и</w:t>
      </w:r>
      <w:proofErr w:type="gramEnd"/>
      <w:r>
        <w:rPr>
          <w:rFonts w:ascii="Times New Roman" w:hAnsi="Times New Roman"/>
          <w:color w:val="333333"/>
          <w:sz w:val="24"/>
        </w:rPr>
        <w:t>нструментария);</w:t>
      </w:r>
    </w:p>
    <w:p w:rsidR="005B319E" w:rsidRDefault="009A34CB">
      <w:pPr>
        <w:numPr>
          <w:ilvl w:val="0"/>
          <w:numId w:val="6"/>
        </w:numPr>
        <w:spacing w:line="276" w:lineRule="auto"/>
        <w:ind w:left="0" w:firstLine="567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>написать наклейку на емкостях с дезинфицирующим средством с указанием даты, времени приготовления, концентрации и наименования раствора, ФИО кто приготовил,</w:t>
      </w:r>
    </w:p>
    <w:p w:rsidR="005B319E" w:rsidRDefault="009A34CB">
      <w:pPr>
        <w:numPr>
          <w:ilvl w:val="0"/>
          <w:numId w:val="6"/>
        </w:numPr>
        <w:spacing w:line="276" w:lineRule="auto"/>
        <w:ind w:left="0" w:firstLine="567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>на емкости для сбора отходов класса «Б» (опасн</w:t>
      </w:r>
      <w:r>
        <w:rPr>
          <w:rFonts w:ascii="Times New Roman" w:hAnsi="Times New Roman"/>
          <w:color w:val="333333"/>
          <w:sz w:val="24"/>
        </w:rPr>
        <w:t>ые отходы) наклеить желтую этикетку с указанием даты, времени приготовления, концентрации и наименования дезинфицирующего средства, ФИО кто приготовил, вставить в ведро перфорированный желтый мешок;</w:t>
      </w:r>
    </w:p>
    <w:p w:rsidR="005B319E" w:rsidRDefault="009A34CB">
      <w:pPr>
        <w:spacing w:line="276" w:lineRule="auto"/>
        <w:ind w:firstLine="567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i/>
          <w:color w:val="333333"/>
          <w:sz w:val="24"/>
        </w:rPr>
        <w:t>При работе запрещается:</w:t>
      </w:r>
    </w:p>
    <w:p w:rsidR="005B319E" w:rsidRDefault="009A34CB">
      <w:pPr>
        <w:numPr>
          <w:ilvl w:val="0"/>
          <w:numId w:val="7"/>
        </w:numPr>
        <w:spacing w:line="276" w:lineRule="auto"/>
        <w:ind w:left="0" w:firstLine="567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lastRenderedPageBreak/>
        <w:t>Работать на неисправном оборудова</w:t>
      </w:r>
      <w:r>
        <w:rPr>
          <w:rFonts w:ascii="Times New Roman" w:hAnsi="Times New Roman"/>
          <w:color w:val="333333"/>
          <w:sz w:val="24"/>
        </w:rPr>
        <w:t>нии;</w:t>
      </w:r>
    </w:p>
    <w:p w:rsidR="005B319E" w:rsidRDefault="009A34CB">
      <w:pPr>
        <w:numPr>
          <w:ilvl w:val="0"/>
          <w:numId w:val="7"/>
        </w:numPr>
        <w:spacing w:line="276" w:lineRule="auto"/>
        <w:ind w:left="0" w:firstLine="567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>Оставлять без присмотра приборы, включенные в электрическую сеть;</w:t>
      </w:r>
    </w:p>
    <w:p w:rsidR="005B319E" w:rsidRDefault="009A34CB">
      <w:pPr>
        <w:numPr>
          <w:ilvl w:val="0"/>
          <w:numId w:val="7"/>
        </w:numPr>
        <w:spacing w:line="276" w:lineRule="auto"/>
        <w:ind w:left="0" w:firstLine="567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>Хранить и применять лекарственные средства, стоматологические расходные материалы без этикеток, а также в поврежденной упаковке;</w:t>
      </w:r>
    </w:p>
    <w:p w:rsidR="005B319E" w:rsidRDefault="009A34CB">
      <w:pPr>
        <w:numPr>
          <w:ilvl w:val="0"/>
          <w:numId w:val="7"/>
        </w:numPr>
        <w:spacing w:line="276" w:lineRule="auto"/>
        <w:ind w:left="0" w:firstLine="567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 xml:space="preserve">Пробовать на вкус и </w:t>
      </w:r>
      <w:proofErr w:type="gramStart"/>
      <w:r>
        <w:rPr>
          <w:rFonts w:ascii="Times New Roman" w:hAnsi="Times New Roman"/>
          <w:color w:val="333333"/>
          <w:sz w:val="24"/>
        </w:rPr>
        <w:t>запах</w:t>
      </w:r>
      <w:proofErr w:type="gramEnd"/>
      <w:r>
        <w:rPr>
          <w:rFonts w:ascii="Times New Roman" w:hAnsi="Times New Roman"/>
          <w:color w:val="333333"/>
          <w:sz w:val="24"/>
        </w:rPr>
        <w:t xml:space="preserve"> используемые препараты;</w:t>
      </w:r>
    </w:p>
    <w:p w:rsidR="005B319E" w:rsidRDefault="009A34CB">
      <w:pPr>
        <w:numPr>
          <w:ilvl w:val="0"/>
          <w:numId w:val="7"/>
        </w:numPr>
        <w:spacing w:line="276" w:lineRule="auto"/>
        <w:ind w:left="0" w:firstLine="567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>Работа</w:t>
      </w:r>
      <w:r>
        <w:rPr>
          <w:rFonts w:ascii="Times New Roman" w:hAnsi="Times New Roman"/>
          <w:color w:val="333333"/>
          <w:sz w:val="24"/>
        </w:rPr>
        <w:t>ть без спецодежды;</w:t>
      </w:r>
    </w:p>
    <w:p w:rsidR="005B319E" w:rsidRDefault="009A34CB">
      <w:pPr>
        <w:numPr>
          <w:ilvl w:val="0"/>
          <w:numId w:val="7"/>
        </w:numPr>
        <w:spacing w:line="276" w:lineRule="auto"/>
        <w:ind w:left="0" w:firstLine="567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>Хранить и употреблять пищевые продукты в лечебном кабинете;</w:t>
      </w:r>
    </w:p>
    <w:p w:rsidR="005B319E" w:rsidRDefault="009A34CB">
      <w:pPr>
        <w:numPr>
          <w:ilvl w:val="0"/>
          <w:numId w:val="7"/>
        </w:numPr>
        <w:spacing w:line="276" w:lineRule="auto"/>
        <w:ind w:left="0" w:firstLine="567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>Хранить верхнюю одежду и другие предметы, не имеющие отношения к работе, в лечебном кабинете.</w:t>
      </w:r>
    </w:p>
    <w:p w:rsidR="005B319E" w:rsidRDefault="009A34CB">
      <w:pPr>
        <w:spacing w:line="276" w:lineRule="auto"/>
        <w:ind w:firstLine="567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i/>
          <w:color w:val="333333"/>
          <w:sz w:val="24"/>
        </w:rPr>
        <w:t>По окончанию работы:</w:t>
      </w:r>
    </w:p>
    <w:p w:rsidR="005B319E" w:rsidRDefault="009A34CB">
      <w:pPr>
        <w:numPr>
          <w:ilvl w:val="0"/>
          <w:numId w:val="8"/>
        </w:numPr>
        <w:spacing w:line="276" w:lineRule="auto"/>
        <w:ind w:left="0" w:firstLine="567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>Привести в порядок рабочее место;</w:t>
      </w:r>
    </w:p>
    <w:p w:rsidR="005B319E" w:rsidRDefault="009A34CB">
      <w:pPr>
        <w:numPr>
          <w:ilvl w:val="0"/>
          <w:numId w:val="8"/>
        </w:numPr>
        <w:spacing w:line="276" w:lineRule="auto"/>
        <w:ind w:left="0" w:firstLine="567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>Опустить кресло в исходное п</w:t>
      </w:r>
      <w:r>
        <w:rPr>
          <w:rFonts w:ascii="Times New Roman" w:hAnsi="Times New Roman"/>
          <w:color w:val="333333"/>
          <w:sz w:val="24"/>
        </w:rPr>
        <w:t>оложение;</w:t>
      </w:r>
    </w:p>
    <w:p w:rsidR="005B319E" w:rsidRDefault="009A34CB">
      <w:pPr>
        <w:numPr>
          <w:ilvl w:val="0"/>
          <w:numId w:val="8"/>
        </w:numPr>
        <w:spacing w:line="276" w:lineRule="auto"/>
        <w:ind w:left="0" w:firstLine="567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>Закрыть вентили подачи воды и воздуха;</w:t>
      </w:r>
    </w:p>
    <w:p w:rsidR="005B319E" w:rsidRDefault="009A34CB">
      <w:pPr>
        <w:numPr>
          <w:ilvl w:val="0"/>
          <w:numId w:val="8"/>
        </w:numPr>
        <w:spacing w:line="276" w:lineRule="auto"/>
        <w:ind w:left="0" w:firstLine="567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>Отключить от электропитания все оборудование.</w:t>
      </w:r>
    </w:p>
    <w:p w:rsidR="005B319E" w:rsidRDefault="009A34CB">
      <w:pPr>
        <w:spacing w:line="276" w:lineRule="auto"/>
        <w:ind w:firstLine="567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>2.3 Подготовка рук медицинского персонала</w:t>
      </w:r>
    </w:p>
    <w:p w:rsidR="005B319E" w:rsidRDefault="009A34CB">
      <w:pPr>
        <w:spacing w:line="276" w:lineRule="auto"/>
        <w:ind w:firstLine="567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>Цель гигиены рук - удаление загрязнений и снижение количества микроорганизмов на коже рук до безопасного уровня.</w:t>
      </w:r>
    </w:p>
    <w:p w:rsidR="005B319E" w:rsidRDefault="009A34CB">
      <w:pPr>
        <w:spacing w:line="276" w:lineRule="auto"/>
        <w:ind w:firstLine="567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>Снижен</w:t>
      </w:r>
      <w:r>
        <w:rPr>
          <w:rFonts w:ascii="Times New Roman" w:hAnsi="Times New Roman"/>
          <w:color w:val="333333"/>
          <w:sz w:val="24"/>
        </w:rPr>
        <w:t>ие количества микробной обсемененности на коже рук до необходимого уровня может быть достигнуто только при соблюдении следующих условий со стороны медицинских работников. При первичном осмотре необходимо использовать одноразовую стерильную укладку. Стериль</w:t>
      </w:r>
      <w:r>
        <w:rPr>
          <w:rFonts w:ascii="Times New Roman" w:hAnsi="Times New Roman"/>
          <w:color w:val="333333"/>
          <w:sz w:val="24"/>
        </w:rPr>
        <w:t>ная укладка представляет собой одноразовый стерильный пакет с инструментами – зонд, зеркало стоматологическое, пинцет. </w:t>
      </w:r>
    </w:p>
    <w:p w:rsidR="005B319E" w:rsidRDefault="009A34CB">
      <w:pPr>
        <w:spacing w:line="276" w:lineRule="auto"/>
        <w:ind w:firstLine="567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 xml:space="preserve">На этапе оказания помощи специалист использует дополнительные инструменты, которые упакованы и </w:t>
      </w:r>
      <w:proofErr w:type="spellStart"/>
      <w:r>
        <w:rPr>
          <w:rFonts w:ascii="Times New Roman" w:hAnsi="Times New Roman"/>
          <w:color w:val="333333"/>
          <w:sz w:val="24"/>
        </w:rPr>
        <w:t>простерилизованы</w:t>
      </w:r>
      <w:proofErr w:type="spellEnd"/>
      <w:r>
        <w:rPr>
          <w:rFonts w:ascii="Times New Roman" w:hAnsi="Times New Roman"/>
          <w:color w:val="333333"/>
          <w:sz w:val="24"/>
        </w:rPr>
        <w:t>.</w:t>
      </w:r>
    </w:p>
    <w:p w:rsidR="005B319E" w:rsidRDefault="009A34CB">
      <w:pPr>
        <w:spacing w:line="276" w:lineRule="auto"/>
        <w:ind w:firstLine="567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 xml:space="preserve">На протяжении всего </w:t>
      </w:r>
      <w:r>
        <w:rPr>
          <w:rFonts w:ascii="Times New Roman" w:hAnsi="Times New Roman"/>
          <w:color w:val="333333"/>
          <w:sz w:val="24"/>
        </w:rPr>
        <w:t>лечебного процесса специалист находится в защитных очках, либо в защитном экране. </w:t>
      </w:r>
    </w:p>
    <w:p w:rsidR="005B319E" w:rsidRDefault="009A34CB">
      <w:pPr>
        <w:spacing w:line="276" w:lineRule="auto"/>
        <w:ind w:firstLine="567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>Гигиенический уровень - это мытьё рук с применением антисептических (дезинфицирующих) средств, позволяющий снизить количество микробной обсемененности до безопасного уровня.</w:t>
      </w:r>
    </w:p>
    <w:p w:rsidR="005B319E" w:rsidRDefault="009A34CB">
      <w:pPr>
        <w:spacing w:line="276" w:lineRule="auto"/>
        <w:ind w:firstLine="567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>Гигиеническая обработка проводится двумя способами:</w:t>
      </w:r>
    </w:p>
    <w:p w:rsidR="005B319E" w:rsidRDefault="009A34CB">
      <w:pPr>
        <w:spacing w:line="276" w:lineRule="auto"/>
        <w:ind w:firstLine="567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>- гигиеническое мытьё рук с мылом (антисептическим) и водой; </w:t>
      </w:r>
      <w:r>
        <w:rPr>
          <w:rFonts w:ascii="Times New Roman" w:hAnsi="Times New Roman"/>
          <w:sz w:val="24"/>
        </w:rPr>
        <w:br/>
      </w:r>
      <w:r>
        <w:rPr>
          <w:rFonts w:ascii="Times New Roman" w:hAnsi="Times New Roman"/>
          <w:color w:val="333333"/>
          <w:sz w:val="24"/>
        </w:rPr>
        <w:t>- обработка рук кожным антисептиком;</w:t>
      </w:r>
    </w:p>
    <w:p w:rsidR="005B319E" w:rsidRDefault="009A34CB">
      <w:pPr>
        <w:spacing w:line="276" w:lineRule="auto"/>
        <w:ind w:firstLine="567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>Гигиеническое мытьё рук мылом и водой проводится для удаления загрязнений и снижения количества микробно</w:t>
      </w:r>
      <w:r>
        <w:rPr>
          <w:rFonts w:ascii="Times New Roman" w:hAnsi="Times New Roman"/>
          <w:color w:val="333333"/>
          <w:sz w:val="24"/>
        </w:rPr>
        <w:t>й обсемененности (до 40-80% транзиторной микрофлоры).</w:t>
      </w:r>
    </w:p>
    <w:p w:rsidR="005B319E" w:rsidRDefault="009A34CB">
      <w:pPr>
        <w:spacing w:line="276" w:lineRule="auto"/>
        <w:ind w:firstLine="567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>Проводится:</w:t>
      </w:r>
    </w:p>
    <w:p w:rsidR="005B319E" w:rsidRDefault="009A34CB">
      <w:pPr>
        <w:numPr>
          <w:ilvl w:val="0"/>
          <w:numId w:val="9"/>
        </w:numPr>
        <w:spacing w:line="276" w:lineRule="auto"/>
        <w:ind w:left="0" w:firstLine="567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>при приходе на работу, в начале смены и после её окончания;</w:t>
      </w:r>
    </w:p>
    <w:p w:rsidR="005B319E" w:rsidRDefault="009A34CB">
      <w:pPr>
        <w:numPr>
          <w:ilvl w:val="0"/>
          <w:numId w:val="9"/>
        </w:numPr>
        <w:spacing w:line="276" w:lineRule="auto"/>
        <w:ind w:left="0" w:firstLine="567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 xml:space="preserve">когда руки явно загрязнены или </w:t>
      </w:r>
      <w:proofErr w:type="spellStart"/>
      <w:r>
        <w:rPr>
          <w:rFonts w:ascii="Times New Roman" w:hAnsi="Times New Roman"/>
          <w:color w:val="333333"/>
          <w:sz w:val="24"/>
        </w:rPr>
        <w:t>контаминированы</w:t>
      </w:r>
      <w:proofErr w:type="spellEnd"/>
      <w:r>
        <w:rPr>
          <w:rFonts w:ascii="Times New Roman" w:hAnsi="Times New Roman"/>
          <w:color w:val="333333"/>
          <w:sz w:val="24"/>
        </w:rPr>
        <w:t xml:space="preserve"> жидкостями организма;</w:t>
      </w:r>
    </w:p>
    <w:p w:rsidR="005B319E" w:rsidRDefault="009A34CB">
      <w:pPr>
        <w:numPr>
          <w:ilvl w:val="0"/>
          <w:numId w:val="9"/>
        </w:numPr>
        <w:spacing w:line="276" w:lineRule="auto"/>
        <w:ind w:left="0" w:firstLine="567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>перед приёмом пищи;</w:t>
      </w:r>
    </w:p>
    <w:p w:rsidR="005B319E" w:rsidRDefault="009A34CB">
      <w:pPr>
        <w:numPr>
          <w:ilvl w:val="0"/>
          <w:numId w:val="9"/>
        </w:numPr>
        <w:spacing w:line="276" w:lineRule="auto"/>
        <w:ind w:left="0" w:firstLine="567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>после посещения туалета;</w:t>
      </w:r>
    </w:p>
    <w:p w:rsidR="005B319E" w:rsidRDefault="009A34CB">
      <w:pPr>
        <w:spacing w:line="276" w:lineRule="auto"/>
        <w:ind w:firstLine="567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>Для мытья рук пр</w:t>
      </w:r>
      <w:r>
        <w:rPr>
          <w:rFonts w:ascii="Times New Roman" w:hAnsi="Times New Roman"/>
          <w:color w:val="333333"/>
          <w:sz w:val="24"/>
        </w:rPr>
        <w:t>именяют жидкое мыло с помощью дозатора. Вытирают руки индивидуальным полотенцем, одноразовой салфеткой. Во всех других ситуациях, когда показано выполнение гигиенической обработки рук, предпочтение следует отдавать спиртсодержащим антисептикам.</w:t>
      </w:r>
    </w:p>
    <w:p w:rsidR="005B319E" w:rsidRDefault="009A34CB">
      <w:pPr>
        <w:spacing w:line="276" w:lineRule="auto"/>
        <w:ind w:firstLine="567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>ВОЗ выделяе</w:t>
      </w:r>
      <w:r>
        <w:rPr>
          <w:rFonts w:ascii="Times New Roman" w:hAnsi="Times New Roman"/>
          <w:color w:val="333333"/>
          <w:sz w:val="24"/>
        </w:rPr>
        <w:t>т 5 основных показаний для гигиенической обработки рук кожным антисептиком:</w:t>
      </w:r>
    </w:p>
    <w:p w:rsidR="005B319E" w:rsidRDefault="009A34CB">
      <w:pPr>
        <w:numPr>
          <w:ilvl w:val="0"/>
          <w:numId w:val="10"/>
        </w:numPr>
        <w:spacing w:line="276" w:lineRule="auto"/>
        <w:ind w:left="0" w:firstLine="567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lastRenderedPageBreak/>
        <w:t>перед непосредственным контактом с пациентом;</w:t>
      </w:r>
    </w:p>
    <w:p w:rsidR="005B319E" w:rsidRDefault="009A34CB">
      <w:pPr>
        <w:numPr>
          <w:ilvl w:val="0"/>
          <w:numId w:val="10"/>
        </w:numPr>
        <w:spacing w:line="276" w:lineRule="auto"/>
        <w:ind w:left="0" w:firstLine="567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 xml:space="preserve">перед проведением </w:t>
      </w:r>
      <w:proofErr w:type="spellStart"/>
      <w:r>
        <w:rPr>
          <w:rFonts w:ascii="Times New Roman" w:hAnsi="Times New Roman"/>
          <w:color w:val="333333"/>
          <w:sz w:val="24"/>
        </w:rPr>
        <w:t>инвазивных</w:t>
      </w:r>
      <w:proofErr w:type="spellEnd"/>
      <w:r>
        <w:rPr>
          <w:rFonts w:ascii="Times New Roman" w:hAnsi="Times New Roman"/>
          <w:color w:val="333333"/>
          <w:sz w:val="24"/>
        </w:rPr>
        <w:t xml:space="preserve"> процедур и манипуляций;</w:t>
      </w:r>
    </w:p>
    <w:p w:rsidR="005B319E" w:rsidRDefault="009A34CB">
      <w:pPr>
        <w:numPr>
          <w:ilvl w:val="0"/>
          <w:numId w:val="10"/>
        </w:numPr>
        <w:spacing w:line="276" w:lineRule="auto"/>
        <w:ind w:left="0" w:firstLine="567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>после контакта с неповреждённой кожей пациента;</w:t>
      </w:r>
    </w:p>
    <w:p w:rsidR="005B319E" w:rsidRDefault="009A34CB">
      <w:pPr>
        <w:numPr>
          <w:ilvl w:val="0"/>
          <w:numId w:val="10"/>
        </w:numPr>
        <w:spacing w:line="276" w:lineRule="auto"/>
        <w:ind w:left="0" w:firstLine="567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 xml:space="preserve">после контакта с секретами и </w:t>
      </w:r>
      <w:r>
        <w:rPr>
          <w:rFonts w:ascii="Times New Roman" w:hAnsi="Times New Roman"/>
          <w:color w:val="333333"/>
          <w:sz w:val="24"/>
        </w:rPr>
        <w:t>экскретами организма, слизистыми оболочками, повязкам;</w:t>
      </w:r>
    </w:p>
    <w:p w:rsidR="005B319E" w:rsidRDefault="009A34CB">
      <w:pPr>
        <w:numPr>
          <w:ilvl w:val="0"/>
          <w:numId w:val="10"/>
        </w:numPr>
        <w:spacing w:line="276" w:lineRule="auto"/>
        <w:ind w:left="0" w:firstLine="567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>после контакта с медицинским оборудованием и другими объектами, находящимися в окружении пациента.</w:t>
      </w:r>
    </w:p>
    <w:p w:rsidR="005B319E" w:rsidRDefault="009A34CB">
      <w:pPr>
        <w:spacing w:line="276" w:lineRule="auto"/>
        <w:ind w:firstLine="567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>Обязательная обработка рук проводится до надевания и после снятия перчаток.</w:t>
      </w:r>
    </w:p>
    <w:p w:rsidR="005B319E" w:rsidRDefault="009A34CB">
      <w:pPr>
        <w:spacing w:line="276" w:lineRule="auto"/>
        <w:ind w:firstLine="567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>Эффективность обработки ру</w:t>
      </w:r>
      <w:r>
        <w:rPr>
          <w:rFonts w:ascii="Times New Roman" w:hAnsi="Times New Roman"/>
          <w:color w:val="333333"/>
          <w:sz w:val="24"/>
        </w:rPr>
        <w:t>к кожным антисептиком обеспечивается:</w:t>
      </w:r>
    </w:p>
    <w:p w:rsidR="005B319E" w:rsidRDefault="009A34CB">
      <w:pPr>
        <w:numPr>
          <w:ilvl w:val="0"/>
          <w:numId w:val="11"/>
        </w:numPr>
        <w:spacing w:line="276" w:lineRule="auto"/>
        <w:ind w:left="0" w:firstLine="567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>соблюдением техники нанесения антисептика, согласно ЕN-1500; </w:t>
      </w:r>
    </w:p>
    <w:p w:rsidR="005B319E" w:rsidRDefault="009A34CB">
      <w:pPr>
        <w:numPr>
          <w:ilvl w:val="0"/>
          <w:numId w:val="11"/>
        </w:numPr>
        <w:spacing w:line="276" w:lineRule="auto"/>
        <w:ind w:left="0" w:firstLine="567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>необходимым объёмом антисептика от 2 - 4 мл;</w:t>
      </w:r>
    </w:p>
    <w:p w:rsidR="005B319E" w:rsidRDefault="009A34CB">
      <w:pPr>
        <w:numPr>
          <w:ilvl w:val="0"/>
          <w:numId w:val="11"/>
        </w:numPr>
        <w:spacing w:line="276" w:lineRule="auto"/>
        <w:ind w:left="0" w:firstLine="567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>соблюдением времени обработки рук 20 - 30 сек.</w:t>
      </w:r>
    </w:p>
    <w:p w:rsidR="005B319E" w:rsidRDefault="009A34CB">
      <w:pPr>
        <w:numPr>
          <w:ilvl w:val="0"/>
          <w:numId w:val="11"/>
        </w:numPr>
        <w:spacing w:line="276" w:lineRule="auto"/>
        <w:ind w:left="0" w:firstLine="567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 xml:space="preserve">полным высыханием антисептика до начала работы и надевания </w:t>
      </w:r>
      <w:r>
        <w:rPr>
          <w:rFonts w:ascii="Times New Roman" w:hAnsi="Times New Roman"/>
          <w:color w:val="333333"/>
          <w:sz w:val="24"/>
        </w:rPr>
        <w:t>перчаток.</w:t>
      </w:r>
    </w:p>
    <w:p w:rsidR="005B319E" w:rsidRDefault="009A34CB">
      <w:pPr>
        <w:spacing w:line="276" w:lineRule="auto"/>
        <w:ind w:firstLine="567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 xml:space="preserve">1.Тереть одну ладонь о другую </w:t>
      </w:r>
      <w:proofErr w:type="spellStart"/>
      <w:r>
        <w:rPr>
          <w:rFonts w:ascii="Times New Roman" w:hAnsi="Times New Roman"/>
          <w:color w:val="333333"/>
          <w:sz w:val="24"/>
        </w:rPr>
        <w:t>возвратно-поступателными</w:t>
      </w:r>
      <w:proofErr w:type="spellEnd"/>
    </w:p>
    <w:p w:rsidR="005B319E" w:rsidRDefault="009A34CB">
      <w:pPr>
        <w:spacing w:line="276" w:lineRule="auto"/>
        <w:ind w:firstLine="567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>Движениями, включая запястья </w:t>
      </w:r>
    </w:p>
    <w:p w:rsidR="005B319E" w:rsidRDefault="009A34CB">
      <w:pPr>
        <w:spacing w:line="276" w:lineRule="auto"/>
        <w:ind w:firstLine="567"/>
        <w:rPr>
          <w:rFonts w:ascii="Times New Roman" w:hAnsi="Times New Roman"/>
          <w:color w:val="333333"/>
          <w:sz w:val="24"/>
        </w:rPr>
      </w:pPr>
      <w:r>
        <w:rPr>
          <w:noProof/>
        </w:rPr>
        <w:drawing>
          <wp:inline distT="0" distB="0" distL="0" distR="0">
            <wp:extent cx="3329214" cy="2413000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6" cstate="print"/>
                    <a:stretch/>
                  </pic:blipFill>
                  <pic:spPr>
                    <a:xfrm>
                      <a:off x="0" y="0"/>
                      <a:ext cx="3329214" cy="241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319E" w:rsidRDefault="009A34CB">
      <w:pPr>
        <w:spacing w:line="276" w:lineRule="auto"/>
        <w:ind w:firstLine="567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>2.Правой ладонью растирать тыльную поверхность левой кисти, поменять руки </w:t>
      </w:r>
    </w:p>
    <w:p w:rsidR="005B319E" w:rsidRDefault="009A34CB">
      <w:pPr>
        <w:spacing w:line="276" w:lineRule="auto"/>
        <w:ind w:firstLine="567"/>
        <w:rPr>
          <w:rFonts w:ascii="Times New Roman" w:hAnsi="Times New Roman"/>
          <w:color w:val="333333"/>
          <w:sz w:val="24"/>
        </w:rPr>
      </w:pPr>
      <w:r>
        <w:rPr>
          <w:noProof/>
        </w:rPr>
        <w:drawing>
          <wp:inline distT="0" distB="0" distL="0" distR="0">
            <wp:extent cx="3311071" cy="2476500"/>
            <wp:effectExtent l="0" t="0" r="0" b="0"/>
            <wp:docPr id="3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7" cstate="print"/>
                    <a:stretch/>
                  </pic:blipFill>
                  <pic:spPr>
                    <a:xfrm>
                      <a:off x="0" y="0"/>
                      <a:ext cx="3311071" cy="2476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319E" w:rsidRDefault="009A34CB">
      <w:pPr>
        <w:spacing w:line="276" w:lineRule="auto"/>
        <w:ind w:firstLine="567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 xml:space="preserve">3. Соединить пальцы одной руки в </w:t>
      </w:r>
      <w:proofErr w:type="gramStart"/>
      <w:r>
        <w:rPr>
          <w:rFonts w:ascii="Times New Roman" w:hAnsi="Times New Roman"/>
          <w:color w:val="333333"/>
          <w:sz w:val="24"/>
        </w:rPr>
        <w:t>межпальцевых</w:t>
      </w:r>
      <w:proofErr w:type="gramEnd"/>
      <w:r>
        <w:rPr>
          <w:rFonts w:ascii="Times New Roman" w:hAnsi="Times New Roman"/>
          <w:color w:val="333333"/>
          <w:sz w:val="24"/>
        </w:rPr>
        <w:t> </w:t>
      </w:r>
    </w:p>
    <w:p w:rsidR="005B319E" w:rsidRDefault="009A34CB">
      <w:pPr>
        <w:spacing w:line="276" w:lineRule="auto"/>
        <w:ind w:firstLine="567"/>
        <w:rPr>
          <w:rFonts w:ascii="Times New Roman" w:hAnsi="Times New Roman"/>
          <w:color w:val="333333"/>
          <w:sz w:val="24"/>
        </w:rPr>
      </w:pPr>
      <w:proofErr w:type="gramStart"/>
      <w:r>
        <w:rPr>
          <w:rFonts w:ascii="Times New Roman" w:hAnsi="Times New Roman"/>
          <w:color w:val="333333"/>
          <w:sz w:val="24"/>
        </w:rPr>
        <w:t>Промежутках другой, тереть внутренн</w:t>
      </w:r>
      <w:r>
        <w:rPr>
          <w:rFonts w:ascii="Times New Roman" w:hAnsi="Times New Roman"/>
          <w:color w:val="333333"/>
          <w:sz w:val="24"/>
        </w:rPr>
        <w:t>ие поверхности пальцев движениями вверх и вниз</w:t>
      </w:r>
      <w:proofErr w:type="gramEnd"/>
    </w:p>
    <w:p w:rsidR="005B319E" w:rsidRDefault="009A34CB">
      <w:pPr>
        <w:spacing w:line="276" w:lineRule="auto"/>
        <w:ind w:firstLine="567"/>
        <w:rPr>
          <w:rFonts w:ascii="Times New Roman" w:hAnsi="Times New Roman"/>
          <w:color w:val="333333"/>
          <w:sz w:val="24"/>
        </w:rPr>
      </w:pPr>
      <w:r>
        <w:rPr>
          <w:noProof/>
        </w:rPr>
        <w:lastRenderedPageBreak/>
        <w:drawing>
          <wp:inline distT="0" distB="0" distL="0" distR="0">
            <wp:extent cx="3147785" cy="2358571"/>
            <wp:effectExtent l="0" t="0" r="0" b="0"/>
            <wp:docPr id="5" name="Pictur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8" cstate="print"/>
                    <a:stretch/>
                  </pic:blipFill>
                  <pic:spPr>
                    <a:xfrm>
                      <a:off x="0" y="0"/>
                      <a:ext cx="3147785" cy="23585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319E" w:rsidRDefault="009A34CB">
      <w:pPr>
        <w:spacing w:line="276" w:lineRule="auto"/>
        <w:ind w:firstLine="567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>4. Соединить пальцы в «замок», тыльной стороной согнутых пальцев растирать ладонь другой руки</w:t>
      </w:r>
    </w:p>
    <w:p w:rsidR="005B319E" w:rsidRDefault="009A34CB">
      <w:pPr>
        <w:spacing w:line="276" w:lineRule="auto"/>
        <w:ind w:firstLine="567"/>
        <w:rPr>
          <w:rFonts w:ascii="Times New Roman" w:hAnsi="Times New Roman"/>
          <w:color w:val="333333"/>
          <w:sz w:val="24"/>
        </w:rPr>
      </w:pPr>
      <w:r>
        <w:rPr>
          <w:noProof/>
        </w:rPr>
        <w:drawing>
          <wp:inline distT="0" distB="0" distL="0" distR="0">
            <wp:extent cx="3220357" cy="2403928"/>
            <wp:effectExtent l="0" t="0" r="0" b="0"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9" cstate="print"/>
                    <a:stretch/>
                  </pic:blipFill>
                  <pic:spPr>
                    <a:xfrm>
                      <a:off x="0" y="0"/>
                      <a:ext cx="3220357" cy="24039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319E" w:rsidRDefault="009A34CB">
      <w:pPr>
        <w:spacing w:line="276" w:lineRule="auto"/>
        <w:ind w:firstLine="567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>5. Охватить основание большого пальца левой кисти между большим и указательным пальцами правой кисти, вращатель</w:t>
      </w:r>
      <w:r>
        <w:rPr>
          <w:rFonts w:ascii="Times New Roman" w:hAnsi="Times New Roman"/>
          <w:color w:val="333333"/>
          <w:sz w:val="24"/>
        </w:rPr>
        <w:t>ное трение.</w:t>
      </w:r>
    </w:p>
    <w:p w:rsidR="005B319E" w:rsidRDefault="009A34CB">
      <w:pPr>
        <w:spacing w:line="276" w:lineRule="auto"/>
        <w:ind w:firstLine="567"/>
        <w:rPr>
          <w:rFonts w:ascii="Times New Roman" w:hAnsi="Times New Roman"/>
          <w:color w:val="333333"/>
          <w:sz w:val="24"/>
        </w:rPr>
      </w:pPr>
      <w:r>
        <w:rPr>
          <w:noProof/>
        </w:rPr>
        <w:drawing>
          <wp:inline distT="0" distB="0" distL="0" distR="0">
            <wp:extent cx="3274785" cy="2403928"/>
            <wp:effectExtent l="0" t="0" r="0" b="0"/>
            <wp:docPr id="9" name="Picture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10" cstate="print"/>
                    <a:stretch/>
                  </pic:blipFill>
                  <pic:spPr>
                    <a:xfrm>
                      <a:off x="0" y="0"/>
                      <a:ext cx="3274785" cy="24039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319E" w:rsidRDefault="009A34CB">
      <w:pPr>
        <w:spacing w:line="276" w:lineRule="auto"/>
        <w:ind w:firstLine="567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>6. Круговыми движениями тереть ладонь левой кисти кончиками пальцев правой руки, поменять руки</w:t>
      </w:r>
    </w:p>
    <w:p w:rsidR="005B319E" w:rsidRDefault="009A34CB">
      <w:pPr>
        <w:spacing w:line="276" w:lineRule="auto"/>
        <w:ind w:firstLine="567"/>
        <w:rPr>
          <w:rFonts w:ascii="Times New Roman" w:hAnsi="Times New Roman"/>
          <w:color w:val="333333"/>
          <w:sz w:val="24"/>
        </w:rPr>
      </w:pPr>
      <w:r>
        <w:rPr>
          <w:noProof/>
        </w:rPr>
        <w:lastRenderedPageBreak/>
        <w:drawing>
          <wp:inline distT="0" distB="0" distL="0" distR="0">
            <wp:extent cx="3202214" cy="2431143"/>
            <wp:effectExtent l="0" t="0" r="0" b="0"/>
            <wp:docPr id="11" name="Picture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r:embed="rId11" cstate="print"/>
                    <a:stretch/>
                  </pic:blipFill>
                  <pic:spPr>
                    <a:xfrm>
                      <a:off x="0" y="0"/>
                      <a:ext cx="3202214" cy="24311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319E" w:rsidRDefault="009A34CB">
      <w:pPr>
        <w:spacing w:line="276" w:lineRule="auto"/>
        <w:ind w:firstLine="567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>Рис.1 Рекомендуемая техника мытья рук по стандарту EN -1500</w:t>
      </w:r>
    </w:p>
    <w:p w:rsidR="005B319E" w:rsidRDefault="009A34CB">
      <w:pPr>
        <w:spacing w:line="276" w:lineRule="auto"/>
        <w:ind w:firstLine="567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>7. Профессиональные функции гигиениста стоматологического.</w:t>
      </w:r>
    </w:p>
    <w:p w:rsidR="005B319E" w:rsidRDefault="009A34CB">
      <w:pPr>
        <w:spacing w:line="276" w:lineRule="auto"/>
        <w:ind w:firstLine="567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i/>
          <w:color w:val="333333"/>
          <w:sz w:val="24"/>
        </w:rPr>
        <w:t>Гигиенист стоматологически</w:t>
      </w:r>
      <w:r>
        <w:rPr>
          <w:rFonts w:ascii="Times New Roman" w:hAnsi="Times New Roman"/>
          <w:i/>
          <w:color w:val="333333"/>
          <w:sz w:val="24"/>
        </w:rPr>
        <w:t>й - специалист, владеющий современными методами планирования, организации и проведения профилактических и гигиенических мероприятий.</w:t>
      </w:r>
    </w:p>
    <w:p w:rsidR="005B319E" w:rsidRDefault="009A34CB">
      <w:pPr>
        <w:spacing w:line="276" w:lineRule="auto"/>
        <w:ind w:firstLine="567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i/>
          <w:color w:val="333333"/>
          <w:sz w:val="24"/>
        </w:rPr>
        <w:t>Гигиенист стоматологический должен:</w:t>
      </w:r>
    </w:p>
    <w:p w:rsidR="005B319E" w:rsidRDefault="009A34CB">
      <w:pPr>
        <w:numPr>
          <w:ilvl w:val="0"/>
          <w:numId w:val="12"/>
        </w:numPr>
        <w:spacing w:line="276" w:lineRule="auto"/>
        <w:ind w:left="0" w:firstLine="567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 xml:space="preserve">Осуществлять диагностику кариеса зубов, болезней пародонта, </w:t>
      </w:r>
      <w:proofErr w:type="spellStart"/>
      <w:r>
        <w:rPr>
          <w:rFonts w:ascii="Times New Roman" w:hAnsi="Times New Roman"/>
          <w:color w:val="333333"/>
          <w:sz w:val="24"/>
        </w:rPr>
        <w:t>некариозных</w:t>
      </w:r>
      <w:proofErr w:type="spellEnd"/>
      <w:r>
        <w:rPr>
          <w:rFonts w:ascii="Times New Roman" w:hAnsi="Times New Roman"/>
          <w:color w:val="333333"/>
          <w:sz w:val="24"/>
        </w:rPr>
        <w:t xml:space="preserve"> поражений, боле</w:t>
      </w:r>
      <w:r>
        <w:rPr>
          <w:rFonts w:ascii="Times New Roman" w:hAnsi="Times New Roman"/>
          <w:color w:val="333333"/>
          <w:sz w:val="24"/>
        </w:rPr>
        <w:t>зней слизистой оболочки рта и регистрацию стоматологического статуса пациента.</w:t>
      </w:r>
    </w:p>
    <w:p w:rsidR="005B319E" w:rsidRDefault="009A34CB">
      <w:pPr>
        <w:numPr>
          <w:ilvl w:val="0"/>
          <w:numId w:val="12"/>
        </w:numPr>
        <w:spacing w:line="276" w:lineRule="auto"/>
        <w:ind w:left="0" w:firstLine="567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>Проводить регистрацию стоматологического статуса во время эпидемиологического обследования детского населения с помощью индексов и критериев, рекомендованных Всемирной организац</w:t>
      </w:r>
      <w:r>
        <w:rPr>
          <w:rFonts w:ascii="Times New Roman" w:hAnsi="Times New Roman"/>
          <w:color w:val="333333"/>
          <w:sz w:val="24"/>
        </w:rPr>
        <w:t>ией здравоохранения.</w:t>
      </w:r>
    </w:p>
    <w:p w:rsidR="005B319E" w:rsidRDefault="009A34CB">
      <w:pPr>
        <w:numPr>
          <w:ilvl w:val="0"/>
          <w:numId w:val="12"/>
        </w:numPr>
        <w:spacing w:line="276" w:lineRule="auto"/>
        <w:ind w:left="0" w:firstLine="567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>Определять гигиеническое состояние рта.</w:t>
      </w:r>
    </w:p>
    <w:p w:rsidR="005B319E" w:rsidRDefault="009A34CB">
      <w:pPr>
        <w:numPr>
          <w:ilvl w:val="0"/>
          <w:numId w:val="12"/>
        </w:numPr>
        <w:spacing w:line="276" w:lineRule="auto"/>
        <w:ind w:left="0" w:firstLine="567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>Обучать пациента методам чистки зубов; проводить контрольную чистку зубов.</w:t>
      </w:r>
    </w:p>
    <w:p w:rsidR="005B319E" w:rsidRDefault="009A34CB">
      <w:pPr>
        <w:numPr>
          <w:ilvl w:val="0"/>
          <w:numId w:val="12"/>
        </w:numPr>
        <w:spacing w:line="276" w:lineRule="auto"/>
        <w:ind w:left="0" w:firstLine="567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>Давать индивидуальные рекомендации по выбору средств гигиены для детей и взрослых.</w:t>
      </w:r>
    </w:p>
    <w:p w:rsidR="005B319E" w:rsidRDefault="009A34CB">
      <w:pPr>
        <w:numPr>
          <w:ilvl w:val="0"/>
          <w:numId w:val="12"/>
        </w:numPr>
        <w:spacing w:line="276" w:lineRule="auto"/>
        <w:ind w:left="0" w:firstLine="567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 xml:space="preserve">Давать рекомендации пациентам по </w:t>
      </w:r>
      <w:r>
        <w:rPr>
          <w:rFonts w:ascii="Times New Roman" w:hAnsi="Times New Roman"/>
          <w:color w:val="333333"/>
          <w:sz w:val="24"/>
        </w:rPr>
        <w:t xml:space="preserve">уходу за </w:t>
      </w:r>
      <w:proofErr w:type="spellStart"/>
      <w:r>
        <w:rPr>
          <w:rFonts w:ascii="Times New Roman" w:hAnsi="Times New Roman"/>
          <w:color w:val="333333"/>
          <w:sz w:val="24"/>
        </w:rPr>
        <w:t>ортодонтическими</w:t>
      </w:r>
      <w:proofErr w:type="spellEnd"/>
      <w:r>
        <w:rPr>
          <w:rFonts w:ascii="Times New Roman" w:hAnsi="Times New Roman"/>
          <w:color w:val="333333"/>
          <w:sz w:val="24"/>
        </w:rPr>
        <w:t xml:space="preserve"> и ортопедическими конструкциями.</w:t>
      </w:r>
    </w:p>
    <w:p w:rsidR="005B319E" w:rsidRDefault="009A34CB">
      <w:pPr>
        <w:numPr>
          <w:ilvl w:val="0"/>
          <w:numId w:val="12"/>
        </w:numPr>
        <w:spacing w:line="276" w:lineRule="auto"/>
        <w:ind w:left="0" w:firstLine="567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>Осуществлять профилактические и гигиенические мероприятия, направленные на сохранение стоматологического здоровья населения и выработку навыков рационального ухода за ртом.</w:t>
      </w:r>
    </w:p>
    <w:p w:rsidR="005B319E" w:rsidRDefault="009A34CB">
      <w:pPr>
        <w:numPr>
          <w:ilvl w:val="0"/>
          <w:numId w:val="12"/>
        </w:numPr>
        <w:spacing w:line="276" w:lineRule="auto"/>
        <w:ind w:left="0" w:firstLine="567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>Составлять и реализовыва</w:t>
      </w:r>
      <w:r>
        <w:rPr>
          <w:rFonts w:ascii="Times New Roman" w:hAnsi="Times New Roman"/>
          <w:color w:val="333333"/>
          <w:sz w:val="24"/>
        </w:rPr>
        <w:t>ть программу индивидуальной профилактики стоматологических заболеваний.</w:t>
      </w:r>
    </w:p>
    <w:p w:rsidR="005B319E" w:rsidRDefault="009A34CB">
      <w:pPr>
        <w:numPr>
          <w:ilvl w:val="0"/>
          <w:numId w:val="12"/>
        </w:numPr>
        <w:spacing w:line="276" w:lineRule="auto"/>
        <w:ind w:left="0" w:firstLine="567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 xml:space="preserve">Осуществлять профилактические процедуры: нанесение на зубы </w:t>
      </w:r>
      <w:proofErr w:type="spellStart"/>
      <w:r>
        <w:rPr>
          <w:rFonts w:ascii="Times New Roman" w:hAnsi="Times New Roman"/>
          <w:color w:val="333333"/>
          <w:sz w:val="24"/>
        </w:rPr>
        <w:t>фторидсодержащие</w:t>
      </w:r>
      <w:proofErr w:type="spellEnd"/>
      <w:r>
        <w:rPr>
          <w:rFonts w:ascii="Times New Roman" w:hAnsi="Times New Roman"/>
          <w:color w:val="333333"/>
          <w:sz w:val="24"/>
        </w:rPr>
        <w:t xml:space="preserve"> средства, полоскания и аппликации </w:t>
      </w:r>
      <w:proofErr w:type="spellStart"/>
      <w:r>
        <w:rPr>
          <w:rFonts w:ascii="Times New Roman" w:hAnsi="Times New Roman"/>
          <w:color w:val="333333"/>
          <w:sz w:val="24"/>
        </w:rPr>
        <w:t>реминерализующими</w:t>
      </w:r>
      <w:proofErr w:type="spellEnd"/>
      <w:r>
        <w:rPr>
          <w:rFonts w:ascii="Times New Roman" w:hAnsi="Times New Roman"/>
          <w:color w:val="333333"/>
          <w:sz w:val="24"/>
        </w:rPr>
        <w:t xml:space="preserve"> растворами, герметизацию </w:t>
      </w:r>
      <w:proofErr w:type="spellStart"/>
      <w:r>
        <w:rPr>
          <w:rFonts w:ascii="Times New Roman" w:hAnsi="Times New Roman"/>
          <w:color w:val="333333"/>
          <w:sz w:val="24"/>
        </w:rPr>
        <w:t>фиссур</w:t>
      </w:r>
      <w:proofErr w:type="spellEnd"/>
      <w:r>
        <w:rPr>
          <w:rFonts w:ascii="Times New Roman" w:hAnsi="Times New Roman"/>
          <w:color w:val="333333"/>
          <w:sz w:val="24"/>
        </w:rPr>
        <w:t xml:space="preserve"> зубов, снятие </w:t>
      </w:r>
      <w:proofErr w:type="spellStart"/>
      <w:r>
        <w:rPr>
          <w:rFonts w:ascii="Times New Roman" w:hAnsi="Times New Roman"/>
          <w:color w:val="333333"/>
          <w:sz w:val="24"/>
        </w:rPr>
        <w:t>наддесневы</w:t>
      </w:r>
      <w:r>
        <w:rPr>
          <w:rFonts w:ascii="Times New Roman" w:hAnsi="Times New Roman"/>
          <w:color w:val="333333"/>
          <w:sz w:val="24"/>
        </w:rPr>
        <w:t>х</w:t>
      </w:r>
      <w:proofErr w:type="spellEnd"/>
      <w:r>
        <w:rPr>
          <w:rFonts w:ascii="Times New Roman" w:hAnsi="Times New Roman"/>
          <w:color w:val="333333"/>
          <w:sz w:val="24"/>
        </w:rPr>
        <w:t xml:space="preserve"> зубных отложений, аппликации на слизистую.</w:t>
      </w:r>
    </w:p>
    <w:p w:rsidR="005B319E" w:rsidRDefault="009A34CB">
      <w:pPr>
        <w:numPr>
          <w:ilvl w:val="0"/>
          <w:numId w:val="12"/>
        </w:numPr>
        <w:spacing w:line="276" w:lineRule="auto"/>
        <w:ind w:left="0" w:firstLine="567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>Проводить профилактику основных стоматологических заболеваний детей организованных детских коллективов.</w:t>
      </w:r>
    </w:p>
    <w:p w:rsidR="005B319E" w:rsidRDefault="009A34CB">
      <w:pPr>
        <w:numPr>
          <w:ilvl w:val="0"/>
          <w:numId w:val="12"/>
        </w:numPr>
        <w:spacing w:line="276" w:lineRule="auto"/>
        <w:ind w:left="0" w:firstLine="567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>Осуществлять стоматологическое просвещение среди населения разных возрастных групп, медицинского персонала,</w:t>
      </w:r>
      <w:r>
        <w:rPr>
          <w:rFonts w:ascii="Times New Roman" w:hAnsi="Times New Roman"/>
          <w:color w:val="333333"/>
          <w:sz w:val="24"/>
        </w:rPr>
        <w:t xml:space="preserve"> воспитателей детских дошкольных организаций, учителей, родителей.</w:t>
      </w:r>
    </w:p>
    <w:p w:rsidR="005B319E" w:rsidRDefault="009A34CB">
      <w:pPr>
        <w:numPr>
          <w:ilvl w:val="0"/>
          <w:numId w:val="12"/>
        </w:numPr>
        <w:spacing w:line="276" w:lineRule="auto"/>
        <w:ind w:left="0" w:firstLine="567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>Проводить анкетирование населения по вопросам профилактики стоматологических заболеваний.</w:t>
      </w:r>
    </w:p>
    <w:p w:rsidR="005B319E" w:rsidRDefault="009A34CB">
      <w:pPr>
        <w:numPr>
          <w:ilvl w:val="0"/>
          <w:numId w:val="12"/>
        </w:numPr>
        <w:spacing w:line="276" w:lineRule="auto"/>
        <w:ind w:left="0" w:firstLine="567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lastRenderedPageBreak/>
        <w:t xml:space="preserve">Оформлять уголки гигиены рта в организованных детских коллективах, готовить памятки и </w:t>
      </w:r>
      <w:proofErr w:type="spellStart"/>
      <w:r>
        <w:rPr>
          <w:rFonts w:ascii="Times New Roman" w:hAnsi="Times New Roman"/>
          <w:color w:val="333333"/>
          <w:sz w:val="24"/>
        </w:rPr>
        <w:t>санбюллетени</w:t>
      </w:r>
      <w:proofErr w:type="spellEnd"/>
      <w:r>
        <w:rPr>
          <w:rFonts w:ascii="Times New Roman" w:hAnsi="Times New Roman"/>
          <w:color w:val="333333"/>
          <w:sz w:val="24"/>
        </w:rPr>
        <w:t>.</w:t>
      </w:r>
      <w:r>
        <w:rPr>
          <w:rFonts w:ascii="Times New Roman" w:hAnsi="Times New Roman"/>
          <w:color w:val="333333"/>
          <w:sz w:val="24"/>
        </w:rPr>
        <w:t> </w:t>
      </w:r>
    </w:p>
    <w:p w:rsidR="005B319E" w:rsidRDefault="009A34CB">
      <w:pPr>
        <w:numPr>
          <w:ilvl w:val="0"/>
          <w:numId w:val="12"/>
        </w:numPr>
        <w:spacing w:line="276" w:lineRule="auto"/>
        <w:ind w:left="0" w:firstLine="567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>Везти учетно-отчетную документацию.</w:t>
      </w:r>
    </w:p>
    <w:p w:rsidR="005B319E" w:rsidRDefault="009A34CB">
      <w:pPr>
        <w:numPr>
          <w:ilvl w:val="0"/>
          <w:numId w:val="12"/>
        </w:numPr>
        <w:spacing w:line="276" w:lineRule="auto"/>
        <w:ind w:left="0" w:firstLine="567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 xml:space="preserve">Осуществлять мероприятия по соблюдению правил асептики и антисептики, условий стерилизации инструментария и материалов, предупреждению </w:t>
      </w:r>
      <w:proofErr w:type="spellStart"/>
      <w:r>
        <w:rPr>
          <w:rFonts w:ascii="Times New Roman" w:hAnsi="Times New Roman"/>
          <w:color w:val="333333"/>
          <w:sz w:val="24"/>
        </w:rPr>
        <w:t>постинъекционных</w:t>
      </w:r>
      <w:proofErr w:type="spellEnd"/>
      <w:r>
        <w:rPr>
          <w:rFonts w:ascii="Times New Roman" w:hAnsi="Times New Roman"/>
          <w:color w:val="333333"/>
          <w:sz w:val="24"/>
        </w:rPr>
        <w:t xml:space="preserve"> осложнений, </w:t>
      </w:r>
      <w:proofErr w:type="spellStart"/>
      <w:r>
        <w:rPr>
          <w:rFonts w:ascii="Times New Roman" w:hAnsi="Times New Roman"/>
          <w:color w:val="333333"/>
          <w:sz w:val="24"/>
        </w:rPr>
        <w:t>гемоконтактных</w:t>
      </w:r>
      <w:proofErr w:type="spellEnd"/>
      <w:r>
        <w:rPr>
          <w:rFonts w:ascii="Times New Roman" w:hAnsi="Times New Roman"/>
          <w:color w:val="333333"/>
          <w:sz w:val="24"/>
        </w:rPr>
        <w:t xml:space="preserve"> инфекций.</w:t>
      </w:r>
    </w:p>
    <w:p w:rsidR="005B319E" w:rsidRDefault="009A34CB">
      <w:pPr>
        <w:numPr>
          <w:ilvl w:val="0"/>
          <w:numId w:val="12"/>
        </w:numPr>
        <w:spacing w:line="276" w:lineRule="auto"/>
        <w:ind w:left="0" w:firstLine="567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>Оказывать больным и пострадав</w:t>
      </w:r>
      <w:r>
        <w:rPr>
          <w:rFonts w:ascii="Times New Roman" w:hAnsi="Times New Roman"/>
          <w:color w:val="333333"/>
          <w:sz w:val="24"/>
        </w:rPr>
        <w:t>шим первую медицинскую и неотложную помощь при травмах, отравлениях, аллергических реакциях, острой сердечной недостаточности, обмороке, шоке, коллапсе.</w:t>
      </w:r>
    </w:p>
    <w:p w:rsidR="005B319E" w:rsidRDefault="009A34CB">
      <w:pPr>
        <w:numPr>
          <w:ilvl w:val="0"/>
          <w:numId w:val="12"/>
        </w:numPr>
        <w:spacing w:line="276" w:lineRule="auto"/>
        <w:ind w:left="0" w:firstLine="567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>Повышать и совершенствовать свой уровень профессиональных знаний, профессиональной культуры.</w:t>
      </w:r>
    </w:p>
    <w:p w:rsidR="005B319E" w:rsidRDefault="009A34CB">
      <w:pPr>
        <w:numPr>
          <w:ilvl w:val="0"/>
          <w:numId w:val="12"/>
        </w:numPr>
        <w:spacing w:line="276" w:lineRule="auto"/>
        <w:ind w:left="0" w:firstLine="567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 xml:space="preserve">Соблюдать </w:t>
      </w:r>
      <w:r>
        <w:rPr>
          <w:rFonts w:ascii="Times New Roman" w:hAnsi="Times New Roman"/>
          <w:color w:val="333333"/>
          <w:sz w:val="24"/>
        </w:rPr>
        <w:t>правила внутреннего трудового распорядка, медицинской этики и деонтологии, требования охраны труда.</w:t>
      </w:r>
    </w:p>
    <w:p w:rsidR="005B319E" w:rsidRDefault="009A34CB">
      <w:pPr>
        <w:spacing w:line="276" w:lineRule="auto"/>
        <w:ind w:firstLine="567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i/>
          <w:color w:val="333333"/>
          <w:sz w:val="24"/>
        </w:rPr>
        <w:t>В рамках своей компетенции гигиенист стоматологический имеет</w:t>
      </w:r>
      <w:r>
        <w:rPr>
          <w:rFonts w:ascii="Times New Roman" w:hAnsi="Times New Roman"/>
          <w:color w:val="333333"/>
          <w:sz w:val="24"/>
        </w:rPr>
        <w:t> </w:t>
      </w:r>
      <w:r>
        <w:rPr>
          <w:rFonts w:ascii="Times New Roman" w:hAnsi="Times New Roman"/>
          <w:sz w:val="24"/>
        </w:rPr>
        <w:br/>
      </w:r>
      <w:r>
        <w:rPr>
          <w:rFonts w:ascii="Times New Roman" w:hAnsi="Times New Roman"/>
          <w:i/>
          <w:color w:val="333333"/>
          <w:sz w:val="24"/>
        </w:rPr>
        <w:t>право выполнять следующие мероприятия:</w:t>
      </w:r>
    </w:p>
    <w:p w:rsidR="005B319E" w:rsidRDefault="009A34CB">
      <w:pPr>
        <w:numPr>
          <w:ilvl w:val="0"/>
          <w:numId w:val="13"/>
        </w:numPr>
        <w:spacing w:line="276" w:lineRule="auto"/>
        <w:ind w:left="0" w:firstLine="567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 xml:space="preserve">определение интенсивности кариеса зубов и поверхностей </w:t>
      </w:r>
      <w:r>
        <w:rPr>
          <w:rFonts w:ascii="Times New Roman" w:hAnsi="Times New Roman"/>
          <w:color w:val="333333"/>
          <w:sz w:val="24"/>
        </w:rPr>
        <w:t xml:space="preserve">(индексы КПУ, </w:t>
      </w:r>
      <w:proofErr w:type="spellStart"/>
      <w:r>
        <w:rPr>
          <w:rFonts w:ascii="Times New Roman" w:hAnsi="Times New Roman"/>
          <w:color w:val="333333"/>
          <w:sz w:val="24"/>
        </w:rPr>
        <w:t>кп</w:t>
      </w:r>
      <w:proofErr w:type="spellEnd"/>
      <w:r>
        <w:rPr>
          <w:rFonts w:ascii="Times New Roman" w:hAnsi="Times New Roman"/>
          <w:color w:val="333333"/>
          <w:sz w:val="24"/>
        </w:rPr>
        <w:t>);</w:t>
      </w:r>
    </w:p>
    <w:p w:rsidR="005B319E" w:rsidRDefault="009A34CB">
      <w:pPr>
        <w:numPr>
          <w:ilvl w:val="0"/>
          <w:numId w:val="13"/>
        </w:numPr>
        <w:spacing w:line="276" w:lineRule="auto"/>
        <w:ind w:left="0" w:firstLine="567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 xml:space="preserve">определение гигиенических индексов по </w:t>
      </w:r>
      <w:proofErr w:type="spellStart"/>
      <w:r>
        <w:rPr>
          <w:rFonts w:ascii="Times New Roman" w:hAnsi="Times New Roman"/>
          <w:color w:val="333333"/>
          <w:sz w:val="24"/>
        </w:rPr>
        <w:t>Федорову-Володкиной</w:t>
      </w:r>
      <w:proofErr w:type="spellEnd"/>
      <w:r>
        <w:rPr>
          <w:rFonts w:ascii="Times New Roman" w:hAnsi="Times New Roman"/>
          <w:color w:val="333333"/>
          <w:sz w:val="24"/>
        </w:rPr>
        <w:t xml:space="preserve">, </w:t>
      </w:r>
      <w:proofErr w:type="spellStart"/>
      <w:r>
        <w:rPr>
          <w:rFonts w:ascii="Times New Roman" w:hAnsi="Times New Roman"/>
          <w:color w:val="333333"/>
          <w:sz w:val="24"/>
        </w:rPr>
        <w:t>Грин-Вермиллиону</w:t>
      </w:r>
      <w:proofErr w:type="spellEnd"/>
      <w:r>
        <w:rPr>
          <w:rFonts w:ascii="Times New Roman" w:hAnsi="Times New Roman"/>
          <w:color w:val="333333"/>
          <w:sz w:val="24"/>
        </w:rPr>
        <w:t>, РНР;</w:t>
      </w:r>
    </w:p>
    <w:p w:rsidR="005B319E" w:rsidRDefault="009A34CB">
      <w:pPr>
        <w:numPr>
          <w:ilvl w:val="0"/>
          <w:numId w:val="13"/>
        </w:numPr>
        <w:spacing w:line="276" w:lineRule="auto"/>
        <w:ind w:left="0" w:firstLine="567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>проведение контролируемой чистки зубов;</w:t>
      </w:r>
    </w:p>
    <w:p w:rsidR="005B319E" w:rsidRDefault="009A34CB">
      <w:pPr>
        <w:numPr>
          <w:ilvl w:val="0"/>
          <w:numId w:val="13"/>
        </w:numPr>
        <w:spacing w:line="276" w:lineRule="auto"/>
        <w:ind w:left="0" w:firstLine="567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 xml:space="preserve">удаление зубного налета с помощью </w:t>
      </w:r>
      <w:proofErr w:type="spellStart"/>
      <w:r>
        <w:rPr>
          <w:rFonts w:ascii="Times New Roman" w:hAnsi="Times New Roman"/>
          <w:color w:val="333333"/>
          <w:sz w:val="24"/>
        </w:rPr>
        <w:t>флоссов</w:t>
      </w:r>
      <w:proofErr w:type="spellEnd"/>
      <w:r>
        <w:rPr>
          <w:rFonts w:ascii="Times New Roman" w:hAnsi="Times New Roman"/>
          <w:color w:val="333333"/>
          <w:sz w:val="24"/>
        </w:rPr>
        <w:t>, зубных ершиков;</w:t>
      </w:r>
    </w:p>
    <w:p w:rsidR="005B319E" w:rsidRDefault="009A34CB">
      <w:pPr>
        <w:numPr>
          <w:ilvl w:val="0"/>
          <w:numId w:val="13"/>
        </w:numPr>
        <w:spacing w:line="276" w:lineRule="auto"/>
        <w:ind w:left="0" w:firstLine="567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 xml:space="preserve">нанесение на зубы </w:t>
      </w:r>
      <w:proofErr w:type="spellStart"/>
      <w:r>
        <w:rPr>
          <w:rFonts w:ascii="Times New Roman" w:hAnsi="Times New Roman"/>
          <w:color w:val="333333"/>
          <w:sz w:val="24"/>
        </w:rPr>
        <w:t>фторидсодержащих</w:t>
      </w:r>
      <w:proofErr w:type="spellEnd"/>
      <w:r>
        <w:rPr>
          <w:rFonts w:ascii="Times New Roman" w:hAnsi="Times New Roman"/>
          <w:color w:val="333333"/>
          <w:sz w:val="24"/>
        </w:rPr>
        <w:t xml:space="preserve"> средств;</w:t>
      </w:r>
    </w:p>
    <w:p w:rsidR="005B319E" w:rsidRDefault="009A34CB">
      <w:pPr>
        <w:numPr>
          <w:ilvl w:val="0"/>
          <w:numId w:val="13"/>
        </w:numPr>
        <w:spacing w:line="276" w:lineRule="auto"/>
        <w:ind w:left="0" w:firstLine="567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>приготовлени</w:t>
      </w:r>
      <w:r>
        <w:rPr>
          <w:rFonts w:ascii="Times New Roman" w:hAnsi="Times New Roman"/>
          <w:color w:val="333333"/>
          <w:sz w:val="24"/>
        </w:rPr>
        <w:t xml:space="preserve">е и применение растворов для </w:t>
      </w:r>
      <w:proofErr w:type="spellStart"/>
      <w:r>
        <w:rPr>
          <w:rFonts w:ascii="Times New Roman" w:hAnsi="Times New Roman"/>
          <w:color w:val="333333"/>
          <w:sz w:val="24"/>
        </w:rPr>
        <w:t>реминерализующей</w:t>
      </w:r>
      <w:proofErr w:type="spellEnd"/>
      <w:r>
        <w:rPr>
          <w:rFonts w:ascii="Times New Roman" w:hAnsi="Times New Roman"/>
          <w:color w:val="333333"/>
          <w:sz w:val="24"/>
        </w:rPr>
        <w:t xml:space="preserve"> терапии индивидуально и в группах детей;</w:t>
      </w:r>
    </w:p>
    <w:p w:rsidR="005B319E" w:rsidRDefault="009A34CB">
      <w:pPr>
        <w:numPr>
          <w:ilvl w:val="0"/>
          <w:numId w:val="13"/>
        </w:numPr>
        <w:spacing w:line="276" w:lineRule="auto"/>
        <w:ind w:left="0" w:firstLine="567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>приготовление и применение растворов фторидов натрия в разных концентрациях индивидуально и в группах детей;</w:t>
      </w:r>
    </w:p>
    <w:p w:rsidR="005B319E" w:rsidRDefault="009A34CB">
      <w:pPr>
        <w:numPr>
          <w:ilvl w:val="0"/>
          <w:numId w:val="13"/>
        </w:numPr>
        <w:spacing w:line="276" w:lineRule="auto"/>
        <w:ind w:left="0" w:firstLine="567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 xml:space="preserve">проведение герметизации </w:t>
      </w:r>
      <w:proofErr w:type="spellStart"/>
      <w:r>
        <w:rPr>
          <w:rFonts w:ascii="Times New Roman" w:hAnsi="Times New Roman"/>
          <w:color w:val="333333"/>
          <w:sz w:val="24"/>
        </w:rPr>
        <w:t>фиссур</w:t>
      </w:r>
      <w:proofErr w:type="spellEnd"/>
      <w:r>
        <w:rPr>
          <w:rFonts w:ascii="Times New Roman" w:hAnsi="Times New Roman"/>
          <w:color w:val="333333"/>
          <w:sz w:val="24"/>
        </w:rPr>
        <w:t xml:space="preserve"> (</w:t>
      </w:r>
      <w:proofErr w:type="spellStart"/>
      <w:r>
        <w:rPr>
          <w:rFonts w:ascii="Times New Roman" w:hAnsi="Times New Roman"/>
          <w:color w:val="333333"/>
          <w:sz w:val="24"/>
        </w:rPr>
        <w:t>неинвазивная</w:t>
      </w:r>
      <w:proofErr w:type="spellEnd"/>
      <w:r>
        <w:rPr>
          <w:rFonts w:ascii="Times New Roman" w:hAnsi="Times New Roman"/>
          <w:color w:val="333333"/>
          <w:sz w:val="24"/>
        </w:rPr>
        <w:t xml:space="preserve"> методика);</w:t>
      </w:r>
    </w:p>
    <w:p w:rsidR="005B319E" w:rsidRDefault="009A34CB">
      <w:pPr>
        <w:numPr>
          <w:ilvl w:val="0"/>
          <w:numId w:val="13"/>
        </w:numPr>
        <w:spacing w:line="276" w:lineRule="auto"/>
        <w:ind w:left="0" w:firstLine="567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>пров</w:t>
      </w:r>
      <w:r>
        <w:rPr>
          <w:rFonts w:ascii="Times New Roman" w:hAnsi="Times New Roman"/>
          <w:color w:val="333333"/>
          <w:sz w:val="24"/>
        </w:rPr>
        <w:t>едение витального окрашивания пятен эмали;</w:t>
      </w:r>
    </w:p>
    <w:p w:rsidR="005B319E" w:rsidRDefault="009A34CB">
      <w:pPr>
        <w:numPr>
          <w:ilvl w:val="0"/>
          <w:numId w:val="13"/>
        </w:numPr>
        <w:spacing w:line="276" w:lineRule="auto"/>
        <w:ind w:left="0" w:firstLine="567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>регистрация состояний тканей пародонта с помощью индексов CPITN, PMA;</w:t>
      </w:r>
    </w:p>
    <w:p w:rsidR="005B319E" w:rsidRDefault="009A34CB">
      <w:pPr>
        <w:numPr>
          <w:ilvl w:val="0"/>
          <w:numId w:val="13"/>
        </w:numPr>
        <w:spacing w:line="276" w:lineRule="auto"/>
        <w:ind w:left="0" w:firstLine="567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 xml:space="preserve">подбор инструментов и удаление </w:t>
      </w:r>
      <w:proofErr w:type="spellStart"/>
      <w:r>
        <w:rPr>
          <w:rFonts w:ascii="Times New Roman" w:hAnsi="Times New Roman"/>
          <w:color w:val="333333"/>
          <w:sz w:val="24"/>
        </w:rPr>
        <w:t>наддесневых</w:t>
      </w:r>
      <w:proofErr w:type="spellEnd"/>
      <w:r>
        <w:rPr>
          <w:rFonts w:ascii="Times New Roman" w:hAnsi="Times New Roman"/>
          <w:color w:val="333333"/>
          <w:sz w:val="24"/>
        </w:rPr>
        <w:t xml:space="preserve"> зубных отложений;</w:t>
      </w:r>
    </w:p>
    <w:p w:rsidR="005B319E" w:rsidRDefault="009A34CB">
      <w:pPr>
        <w:numPr>
          <w:ilvl w:val="0"/>
          <w:numId w:val="13"/>
        </w:numPr>
        <w:spacing w:line="276" w:lineRule="auto"/>
        <w:ind w:left="0" w:firstLine="567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>проведение аппликационной анестезии;</w:t>
      </w:r>
    </w:p>
    <w:p w:rsidR="005B319E" w:rsidRDefault="009A34CB">
      <w:pPr>
        <w:numPr>
          <w:ilvl w:val="0"/>
          <w:numId w:val="13"/>
        </w:numPr>
        <w:spacing w:line="276" w:lineRule="auto"/>
        <w:ind w:left="0" w:firstLine="567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>искусственное дыхание;</w:t>
      </w:r>
    </w:p>
    <w:p w:rsidR="005B319E" w:rsidRDefault="009A34CB">
      <w:pPr>
        <w:numPr>
          <w:ilvl w:val="0"/>
          <w:numId w:val="13"/>
        </w:numPr>
        <w:spacing w:line="276" w:lineRule="auto"/>
        <w:ind w:left="0" w:firstLine="567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 xml:space="preserve">непрямой массаж </w:t>
      </w:r>
      <w:r>
        <w:rPr>
          <w:rFonts w:ascii="Times New Roman" w:hAnsi="Times New Roman"/>
          <w:color w:val="333333"/>
          <w:sz w:val="24"/>
        </w:rPr>
        <w:t>сердца;</w:t>
      </w:r>
    </w:p>
    <w:p w:rsidR="005B319E" w:rsidRDefault="009A34CB">
      <w:pPr>
        <w:numPr>
          <w:ilvl w:val="0"/>
          <w:numId w:val="13"/>
        </w:numPr>
        <w:spacing w:line="276" w:lineRule="auto"/>
        <w:ind w:left="0" w:firstLine="567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>остановка кровотечения из поверхностно расположенных сосудов;</w:t>
      </w:r>
    </w:p>
    <w:p w:rsidR="005B319E" w:rsidRDefault="009A34CB">
      <w:pPr>
        <w:numPr>
          <w:ilvl w:val="0"/>
          <w:numId w:val="13"/>
        </w:numPr>
        <w:spacing w:line="276" w:lineRule="auto"/>
        <w:ind w:left="0" w:firstLine="567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>транспортная иммобилизация;</w:t>
      </w:r>
    </w:p>
    <w:p w:rsidR="005B319E" w:rsidRDefault="009A34CB">
      <w:pPr>
        <w:numPr>
          <w:ilvl w:val="0"/>
          <w:numId w:val="13"/>
        </w:numPr>
        <w:spacing w:line="276" w:lineRule="auto"/>
        <w:ind w:left="0" w:firstLine="567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>промывание желудка и кишечника.</w:t>
      </w:r>
    </w:p>
    <w:p w:rsidR="005B319E" w:rsidRDefault="009A34CB">
      <w:pPr>
        <w:spacing w:line="276" w:lineRule="auto"/>
        <w:ind w:firstLine="567"/>
        <w:rPr>
          <w:rFonts w:ascii="Times New Roman" w:hAnsi="Times New Roman"/>
          <w:color w:val="333333"/>
          <w:sz w:val="24"/>
        </w:rPr>
      </w:pPr>
      <w:r>
        <w:rPr>
          <w:rFonts w:ascii="Times New Roman" w:hAnsi="Times New Roman"/>
          <w:color w:val="333333"/>
          <w:sz w:val="24"/>
        </w:rPr>
        <w:t>Карта пошагового выполнения </w:t>
      </w:r>
      <w:r>
        <w:rPr>
          <w:rFonts w:ascii="Times New Roman" w:hAnsi="Times New Roman"/>
          <w:sz w:val="24"/>
        </w:rPr>
        <w:br/>
      </w:r>
      <w:r>
        <w:rPr>
          <w:rFonts w:ascii="Times New Roman" w:hAnsi="Times New Roman"/>
          <w:color w:val="333333"/>
          <w:sz w:val="24"/>
        </w:rPr>
        <w:t>комплекса профессиональной гигиены рта (1 посещение)</w:t>
      </w:r>
    </w:p>
    <w:tbl>
      <w:tblPr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ayout w:type="fixed"/>
        <w:tblCellMar>
          <w:left w:w="10" w:type="dxa"/>
          <w:right w:w="10" w:type="dxa"/>
        </w:tblCellMar>
        <w:tblLook w:val="0000"/>
      </w:tblPr>
      <w:tblGrid>
        <w:gridCol w:w="1042"/>
        <w:gridCol w:w="7543"/>
        <w:gridCol w:w="360"/>
      </w:tblGrid>
      <w:tr w:rsidR="005B319E">
        <w:tblPrEx>
          <w:tblCellMar>
            <w:top w:w="0" w:type="dxa"/>
            <w:bottom w:w="0" w:type="dxa"/>
          </w:tblCellMar>
        </w:tblPrEx>
        <w:tc>
          <w:tcPr>
            <w:tcW w:w="1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319E" w:rsidRDefault="009A34C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№</w:t>
            </w:r>
          </w:p>
        </w:tc>
        <w:tc>
          <w:tcPr>
            <w:tcW w:w="7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319E" w:rsidRDefault="009A34C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Действие</w:t>
            </w:r>
          </w:p>
        </w:tc>
        <w:tc>
          <w:tcPr>
            <w:tcW w:w="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319E" w:rsidRDefault="009A34C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Отметка о выполн</w:t>
            </w:r>
            <w:r>
              <w:rPr>
                <w:rFonts w:ascii="Times New Roman" w:hAnsi="Times New Roman"/>
                <w:sz w:val="24"/>
              </w:rPr>
              <w:lastRenderedPageBreak/>
              <w:t>ении</w:t>
            </w:r>
          </w:p>
        </w:tc>
      </w:tr>
      <w:tr w:rsidR="005B319E">
        <w:tblPrEx>
          <w:tblCellMar>
            <w:top w:w="0" w:type="dxa"/>
            <w:bottom w:w="0" w:type="dxa"/>
          </w:tblCellMar>
        </w:tblPrEx>
        <w:tc>
          <w:tcPr>
            <w:tcW w:w="1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319E" w:rsidRDefault="009A34C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1</w:t>
            </w:r>
          </w:p>
        </w:tc>
        <w:tc>
          <w:tcPr>
            <w:tcW w:w="7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319E" w:rsidRDefault="009A34C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Представиться пациенту</w:t>
            </w:r>
          </w:p>
        </w:tc>
        <w:tc>
          <w:tcPr>
            <w:tcW w:w="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319E" w:rsidRDefault="005B319E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</w:p>
        </w:tc>
      </w:tr>
      <w:tr w:rsidR="005B319E">
        <w:tblPrEx>
          <w:tblCellMar>
            <w:top w:w="0" w:type="dxa"/>
            <w:bottom w:w="0" w:type="dxa"/>
          </w:tblCellMar>
        </w:tblPrEx>
        <w:tc>
          <w:tcPr>
            <w:tcW w:w="1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319E" w:rsidRDefault="009A34C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7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319E" w:rsidRDefault="009A34CB">
            <w:pPr>
              <w:spacing w:line="276" w:lineRule="auto"/>
              <w:ind w:firstLine="567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Провести основные методы обследования </w:t>
            </w:r>
            <w:r>
              <w:rPr>
                <w:rFonts w:ascii="Times New Roman" w:hAnsi="Times New Roman"/>
                <w:sz w:val="24"/>
              </w:rPr>
              <w:br/>
              <w:t>- опрос, </w:t>
            </w:r>
            <w:r>
              <w:rPr>
                <w:rFonts w:ascii="Times New Roman" w:hAnsi="Times New Roman"/>
                <w:sz w:val="24"/>
              </w:rPr>
              <w:br/>
              <w:t>- внешний осмотр </w:t>
            </w:r>
            <w:r>
              <w:rPr>
                <w:rFonts w:ascii="Times New Roman" w:hAnsi="Times New Roman"/>
                <w:sz w:val="24"/>
              </w:rPr>
              <w:br/>
              <w:t>- осмотр органов и тканей рта</w:t>
            </w:r>
          </w:p>
        </w:tc>
        <w:tc>
          <w:tcPr>
            <w:tcW w:w="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319E" w:rsidRDefault="005B319E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</w:p>
        </w:tc>
      </w:tr>
      <w:tr w:rsidR="005B319E">
        <w:tblPrEx>
          <w:tblCellMar>
            <w:top w:w="0" w:type="dxa"/>
            <w:bottom w:w="0" w:type="dxa"/>
          </w:tblCellMar>
        </w:tblPrEx>
        <w:tc>
          <w:tcPr>
            <w:tcW w:w="1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319E" w:rsidRDefault="009A34C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7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319E" w:rsidRDefault="009A34C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Провести специальные методы обследования (индикация налета, оценка гигиенических индексов)</w:t>
            </w:r>
          </w:p>
        </w:tc>
        <w:tc>
          <w:tcPr>
            <w:tcW w:w="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319E" w:rsidRDefault="005B319E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</w:p>
        </w:tc>
      </w:tr>
      <w:tr w:rsidR="005B319E">
        <w:tblPrEx>
          <w:tblCellMar>
            <w:top w:w="0" w:type="dxa"/>
            <w:bottom w:w="0" w:type="dxa"/>
          </w:tblCellMar>
        </w:tblPrEx>
        <w:tc>
          <w:tcPr>
            <w:tcW w:w="1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319E" w:rsidRDefault="009A34C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7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319E" w:rsidRDefault="009A34C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Демонстрировать гигиеническую </w:t>
            </w:r>
            <w:r>
              <w:rPr>
                <w:rFonts w:ascii="Times New Roman" w:hAnsi="Times New Roman"/>
                <w:sz w:val="24"/>
              </w:rPr>
              <w:t>ситуацию пациенту</w:t>
            </w:r>
          </w:p>
        </w:tc>
        <w:tc>
          <w:tcPr>
            <w:tcW w:w="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319E" w:rsidRDefault="005B319E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</w:p>
        </w:tc>
      </w:tr>
      <w:tr w:rsidR="005B319E">
        <w:tblPrEx>
          <w:tblCellMar>
            <w:top w:w="0" w:type="dxa"/>
            <w:bottom w:w="0" w:type="dxa"/>
          </w:tblCellMar>
        </w:tblPrEx>
        <w:tc>
          <w:tcPr>
            <w:tcW w:w="1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319E" w:rsidRDefault="009A34C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7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319E" w:rsidRDefault="009A34C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Провести контролируемую чистку зубов</w:t>
            </w:r>
          </w:p>
        </w:tc>
        <w:tc>
          <w:tcPr>
            <w:tcW w:w="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319E" w:rsidRDefault="005B319E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</w:p>
        </w:tc>
      </w:tr>
      <w:tr w:rsidR="005B319E">
        <w:tblPrEx>
          <w:tblCellMar>
            <w:top w:w="0" w:type="dxa"/>
            <w:bottom w:w="0" w:type="dxa"/>
          </w:tblCellMar>
        </w:tblPrEx>
        <w:tc>
          <w:tcPr>
            <w:tcW w:w="1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319E" w:rsidRDefault="009A34C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7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319E" w:rsidRDefault="009A34C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Обучить гигиене рта</w:t>
            </w:r>
          </w:p>
        </w:tc>
        <w:tc>
          <w:tcPr>
            <w:tcW w:w="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319E" w:rsidRDefault="005B319E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</w:p>
        </w:tc>
      </w:tr>
      <w:tr w:rsidR="005B319E">
        <w:tblPrEx>
          <w:tblCellMar>
            <w:top w:w="0" w:type="dxa"/>
            <w:bottom w:w="0" w:type="dxa"/>
          </w:tblCellMar>
        </w:tblPrEx>
        <w:tc>
          <w:tcPr>
            <w:tcW w:w="1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319E" w:rsidRDefault="009A34C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7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319E" w:rsidRDefault="009A34C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Удалить остатки мягкого налета</w:t>
            </w:r>
          </w:p>
        </w:tc>
        <w:tc>
          <w:tcPr>
            <w:tcW w:w="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319E" w:rsidRDefault="005B319E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</w:p>
        </w:tc>
      </w:tr>
      <w:tr w:rsidR="005B319E">
        <w:tblPrEx>
          <w:tblCellMar>
            <w:top w:w="0" w:type="dxa"/>
            <w:bottom w:w="0" w:type="dxa"/>
          </w:tblCellMar>
        </w:tblPrEx>
        <w:tc>
          <w:tcPr>
            <w:tcW w:w="1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319E" w:rsidRDefault="009A34C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7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319E" w:rsidRDefault="009A34C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Оценить стоматологический статус </w:t>
            </w:r>
            <w:r>
              <w:rPr>
                <w:rFonts w:ascii="Times New Roman" w:hAnsi="Times New Roman"/>
                <w:sz w:val="24"/>
              </w:rPr>
              <w:br/>
              <w:t>(инструментальное обследование зубных рядов и пародонта) </w:t>
            </w:r>
          </w:p>
        </w:tc>
        <w:tc>
          <w:tcPr>
            <w:tcW w:w="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319E" w:rsidRDefault="005B319E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</w:p>
        </w:tc>
      </w:tr>
      <w:tr w:rsidR="005B319E">
        <w:tblPrEx>
          <w:tblCellMar>
            <w:top w:w="0" w:type="dxa"/>
            <w:bottom w:w="0" w:type="dxa"/>
          </w:tblCellMar>
        </w:tblPrEx>
        <w:tc>
          <w:tcPr>
            <w:tcW w:w="1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319E" w:rsidRDefault="009A34C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7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319E" w:rsidRDefault="009A34C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Провести дополнительные методы </w:t>
            </w:r>
            <w:r>
              <w:rPr>
                <w:rFonts w:ascii="Times New Roman" w:hAnsi="Times New Roman"/>
                <w:sz w:val="24"/>
              </w:rPr>
              <w:t>обследования</w:t>
            </w:r>
          </w:p>
        </w:tc>
        <w:tc>
          <w:tcPr>
            <w:tcW w:w="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319E" w:rsidRDefault="005B319E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</w:p>
        </w:tc>
      </w:tr>
      <w:tr w:rsidR="005B319E">
        <w:tblPrEx>
          <w:tblCellMar>
            <w:top w:w="0" w:type="dxa"/>
            <w:bottom w:w="0" w:type="dxa"/>
          </w:tblCellMar>
        </w:tblPrEx>
        <w:tc>
          <w:tcPr>
            <w:tcW w:w="1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319E" w:rsidRDefault="009A34C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7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319E" w:rsidRDefault="009A34C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Мотивировать к профессиональной гигиене с целью получения информированного согласия</w:t>
            </w:r>
          </w:p>
        </w:tc>
        <w:tc>
          <w:tcPr>
            <w:tcW w:w="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319E" w:rsidRDefault="005B319E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</w:p>
        </w:tc>
      </w:tr>
      <w:tr w:rsidR="005B319E">
        <w:tblPrEx>
          <w:tblCellMar>
            <w:top w:w="0" w:type="dxa"/>
            <w:bottom w:w="0" w:type="dxa"/>
          </w:tblCellMar>
        </w:tblPrEx>
        <w:tc>
          <w:tcPr>
            <w:tcW w:w="1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319E" w:rsidRDefault="009A34C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7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319E" w:rsidRDefault="009A34C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Предоставить средства защиты пациенту</w:t>
            </w:r>
          </w:p>
        </w:tc>
        <w:tc>
          <w:tcPr>
            <w:tcW w:w="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319E" w:rsidRDefault="005B319E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</w:p>
        </w:tc>
      </w:tr>
      <w:tr w:rsidR="005B319E">
        <w:tblPrEx>
          <w:tblCellMar>
            <w:top w:w="0" w:type="dxa"/>
            <w:bottom w:w="0" w:type="dxa"/>
          </w:tblCellMar>
        </w:tblPrEx>
        <w:tc>
          <w:tcPr>
            <w:tcW w:w="1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319E" w:rsidRDefault="009A34C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7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319E" w:rsidRDefault="009A34C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Провести антисептическую обработку рта</w:t>
            </w:r>
          </w:p>
        </w:tc>
        <w:tc>
          <w:tcPr>
            <w:tcW w:w="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319E" w:rsidRDefault="005B319E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</w:p>
        </w:tc>
      </w:tr>
      <w:tr w:rsidR="005B319E">
        <w:tblPrEx>
          <w:tblCellMar>
            <w:top w:w="0" w:type="dxa"/>
            <w:bottom w:w="0" w:type="dxa"/>
          </w:tblCellMar>
        </w:tblPrEx>
        <w:tc>
          <w:tcPr>
            <w:tcW w:w="1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319E" w:rsidRDefault="009A34C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13</w:t>
            </w:r>
          </w:p>
        </w:tc>
        <w:tc>
          <w:tcPr>
            <w:tcW w:w="7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319E" w:rsidRDefault="009A34C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Обработать красную кайму губ кремом</w:t>
            </w:r>
          </w:p>
        </w:tc>
        <w:tc>
          <w:tcPr>
            <w:tcW w:w="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319E" w:rsidRDefault="005B319E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</w:p>
        </w:tc>
      </w:tr>
      <w:tr w:rsidR="005B319E">
        <w:tblPrEx>
          <w:tblCellMar>
            <w:top w:w="0" w:type="dxa"/>
            <w:bottom w:w="0" w:type="dxa"/>
          </w:tblCellMar>
        </w:tblPrEx>
        <w:tc>
          <w:tcPr>
            <w:tcW w:w="1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319E" w:rsidRDefault="009A34C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14</w:t>
            </w:r>
          </w:p>
        </w:tc>
        <w:tc>
          <w:tcPr>
            <w:tcW w:w="7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319E" w:rsidRDefault="009A34C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Фиксировать </w:t>
            </w:r>
            <w:proofErr w:type="spellStart"/>
            <w:r>
              <w:rPr>
                <w:rFonts w:ascii="Times New Roman" w:hAnsi="Times New Roman"/>
                <w:sz w:val="24"/>
              </w:rPr>
              <w:t>ретрактор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для губ</w:t>
            </w:r>
          </w:p>
        </w:tc>
        <w:tc>
          <w:tcPr>
            <w:tcW w:w="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319E" w:rsidRDefault="005B319E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</w:p>
        </w:tc>
      </w:tr>
      <w:tr w:rsidR="005B319E">
        <w:tblPrEx>
          <w:tblCellMar>
            <w:top w:w="0" w:type="dxa"/>
            <w:bottom w:w="0" w:type="dxa"/>
          </w:tblCellMar>
        </w:tblPrEx>
        <w:tc>
          <w:tcPr>
            <w:tcW w:w="1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319E" w:rsidRDefault="009A34C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15</w:t>
            </w:r>
          </w:p>
        </w:tc>
        <w:tc>
          <w:tcPr>
            <w:tcW w:w="7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319E" w:rsidRDefault="009A34C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Провести антисептическую обработку рта</w:t>
            </w:r>
          </w:p>
        </w:tc>
        <w:tc>
          <w:tcPr>
            <w:tcW w:w="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319E" w:rsidRDefault="005B319E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</w:p>
        </w:tc>
      </w:tr>
      <w:tr w:rsidR="005B319E">
        <w:tblPrEx>
          <w:tblCellMar>
            <w:top w:w="0" w:type="dxa"/>
            <w:bottom w:w="0" w:type="dxa"/>
          </w:tblCellMar>
        </w:tblPrEx>
        <w:tc>
          <w:tcPr>
            <w:tcW w:w="1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319E" w:rsidRDefault="009A34C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16</w:t>
            </w:r>
          </w:p>
        </w:tc>
        <w:tc>
          <w:tcPr>
            <w:tcW w:w="7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319E" w:rsidRDefault="009A34C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Провести обработку зубного камня химическим методом</w:t>
            </w:r>
          </w:p>
        </w:tc>
        <w:tc>
          <w:tcPr>
            <w:tcW w:w="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319E" w:rsidRDefault="005B319E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</w:p>
        </w:tc>
      </w:tr>
      <w:tr w:rsidR="005B319E">
        <w:tblPrEx>
          <w:tblCellMar>
            <w:top w:w="0" w:type="dxa"/>
            <w:bottom w:w="0" w:type="dxa"/>
          </w:tblCellMar>
        </w:tblPrEx>
        <w:tc>
          <w:tcPr>
            <w:tcW w:w="1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319E" w:rsidRDefault="009A34C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17</w:t>
            </w:r>
          </w:p>
        </w:tc>
        <w:tc>
          <w:tcPr>
            <w:tcW w:w="7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319E" w:rsidRDefault="009A34C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Провести антисептическую обработку рта</w:t>
            </w:r>
          </w:p>
        </w:tc>
        <w:tc>
          <w:tcPr>
            <w:tcW w:w="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319E" w:rsidRDefault="005B319E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</w:p>
        </w:tc>
      </w:tr>
      <w:tr w:rsidR="005B319E">
        <w:tblPrEx>
          <w:tblCellMar>
            <w:top w:w="0" w:type="dxa"/>
            <w:bottom w:w="0" w:type="dxa"/>
          </w:tblCellMar>
        </w:tblPrEx>
        <w:tc>
          <w:tcPr>
            <w:tcW w:w="1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319E" w:rsidRDefault="009A34C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18</w:t>
            </w:r>
          </w:p>
        </w:tc>
        <w:tc>
          <w:tcPr>
            <w:tcW w:w="7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319E" w:rsidRDefault="009A34C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Провести аппликационную анестезию</w:t>
            </w:r>
          </w:p>
        </w:tc>
        <w:tc>
          <w:tcPr>
            <w:tcW w:w="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319E" w:rsidRDefault="005B319E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</w:p>
        </w:tc>
      </w:tr>
      <w:tr w:rsidR="005B319E">
        <w:tblPrEx>
          <w:tblCellMar>
            <w:top w:w="0" w:type="dxa"/>
            <w:bottom w:w="0" w:type="dxa"/>
          </w:tblCellMar>
        </w:tblPrEx>
        <w:tc>
          <w:tcPr>
            <w:tcW w:w="1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319E" w:rsidRDefault="009A34C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19</w:t>
            </w:r>
          </w:p>
        </w:tc>
        <w:tc>
          <w:tcPr>
            <w:tcW w:w="7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319E" w:rsidRDefault="009A34C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Проверить УЗ </w:t>
            </w:r>
            <w:proofErr w:type="spellStart"/>
            <w:r>
              <w:rPr>
                <w:rFonts w:ascii="Times New Roman" w:hAnsi="Times New Roman"/>
                <w:sz w:val="24"/>
              </w:rPr>
              <w:t>скаллер</w:t>
            </w:r>
            <w:proofErr w:type="spellEnd"/>
          </w:p>
        </w:tc>
        <w:tc>
          <w:tcPr>
            <w:tcW w:w="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319E" w:rsidRDefault="005B319E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</w:p>
        </w:tc>
      </w:tr>
      <w:tr w:rsidR="005B319E">
        <w:tblPrEx>
          <w:tblCellMar>
            <w:top w:w="0" w:type="dxa"/>
            <w:bottom w:w="0" w:type="dxa"/>
          </w:tblCellMar>
        </w:tblPrEx>
        <w:tc>
          <w:tcPr>
            <w:tcW w:w="1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319E" w:rsidRDefault="009A34C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</w:t>
            </w:r>
          </w:p>
        </w:tc>
        <w:tc>
          <w:tcPr>
            <w:tcW w:w="7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319E" w:rsidRDefault="009A34C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Провести УЗ </w:t>
            </w:r>
            <w:proofErr w:type="spellStart"/>
            <w:r>
              <w:rPr>
                <w:rFonts w:ascii="Times New Roman" w:hAnsi="Times New Roman"/>
                <w:sz w:val="24"/>
              </w:rPr>
              <w:t>скаллинг</w:t>
            </w:r>
            <w:proofErr w:type="spellEnd"/>
          </w:p>
        </w:tc>
        <w:tc>
          <w:tcPr>
            <w:tcW w:w="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319E" w:rsidRDefault="005B319E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</w:p>
        </w:tc>
      </w:tr>
      <w:tr w:rsidR="005B319E">
        <w:tblPrEx>
          <w:tblCellMar>
            <w:top w:w="0" w:type="dxa"/>
            <w:bottom w:w="0" w:type="dxa"/>
          </w:tblCellMar>
        </w:tblPrEx>
        <w:tc>
          <w:tcPr>
            <w:tcW w:w="1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319E" w:rsidRDefault="009A34C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21</w:t>
            </w:r>
          </w:p>
        </w:tc>
        <w:tc>
          <w:tcPr>
            <w:tcW w:w="7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319E" w:rsidRDefault="009A34C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Провести антисептическую обработку рта</w:t>
            </w:r>
          </w:p>
        </w:tc>
        <w:tc>
          <w:tcPr>
            <w:tcW w:w="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319E" w:rsidRDefault="005B319E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</w:p>
        </w:tc>
      </w:tr>
      <w:tr w:rsidR="005B319E">
        <w:tblPrEx>
          <w:tblCellMar>
            <w:top w:w="0" w:type="dxa"/>
            <w:bottom w:w="0" w:type="dxa"/>
          </w:tblCellMar>
        </w:tblPrEx>
        <w:tc>
          <w:tcPr>
            <w:tcW w:w="1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319E" w:rsidRDefault="009A34C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</w:t>
            </w:r>
          </w:p>
        </w:tc>
        <w:tc>
          <w:tcPr>
            <w:tcW w:w="7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319E" w:rsidRDefault="009A34C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Провести </w:t>
            </w:r>
            <w:proofErr w:type="spellStart"/>
            <w:r>
              <w:rPr>
                <w:rFonts w:ascii="Times New Roman" w:hAnsi="Times New Roman"/>
                <w:sz w:val="24"/>
              </w:rPr>
              <w:t>скаллинг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ручными инструментами</w:t>
            </w:r>
          </w:p>
        </w:tc>
        <w:tc>
          <w:tcPr>
            <w:tcW w:w="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319E" w:rsidRDefault="005B319E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</w:p>
        </w:tc>
      </w:tr>
      <w:tr w:rsidR="005B319E">
        <w:tblPrEx>
          <w:tblCellMar>
            <w:top w:w="0" w:type="dxa"/>
            <w:bottom w:w="0" w:type="dxa"/>
          </w:tblCellMar>
        </w:tblPrEx>
        <w:tc>
          <w:tcPr>
            <w:tcW w:w="1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319E" w:rsidRDefault="009A34C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23</w:t>
            </w:r>
          </w:p>
        </w:tc>
        <w:tc>
          <w:tcPr>
            <w:tcW w:w="7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319E" w:rsidRDefault="009A34C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Провести антисептическую обработку рта</w:t>
            </w:r>
          </w:p>
        </w:tc>
        <w:tc>
          <w:tcPr>
            <w:tcW w:w="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319E" w:rsidRDefault="005B319E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</w:p>
        </w:tc>
      </w:tr>
      <w:tr w:rsidR="005B319E">
        <w:tblPrEx>
          <w:tblCellMar>
            <w:top w:w="0" w:type="dxa"/>
            <w:bottom w:w="0" w:type="dxa"/>
          </w:tblCellMar>
        </w:tblPrEx>
        <w:tc>
          <w:tcPr>
            <w:tcW w:w="1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319E" w:rsidRDefault="009A34C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24</w:t>
            </w:r>
          </w:p>
        </w:tc>
        <w:tc>
          <w:tcPr>
            <w:tcW w:w="7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319E" w:rsidRDefault="009A34C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Применить дополнительные средства защиты</w:t>
            </w:r>
          </w:p>
        </w:tc>
        <w:tc>
          <w:tcPr>
            <w:tcW w:w="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319E" w:rsidRDefault="005B319E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</w:p>
        </w:tc>
      </w:tr>
      <w:tr w:rsidR="005B319E">
        <w:tblPrEx>
          <w:tblCellMar>
            <w:top w:w="0" w:type="dxa"/>
            <w:bottom w:w="0" w:type="dxa"/>
          </w:tblCellMar>
        </w:tblPrEx>
        <w:tc>
          <w:tcPr>
            <w:tcW w:w="1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319E" w:rsidRDefault="009A34C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25</w:t>
            </w:r>
          </w:p>
        </w:tc>
        <w:tc>
          <w:tcPr>
            <w:tcW w:w="7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319E" w:rsidRDefault="009A34C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Проверить пескоструйный </w:t>
            </w:r>
            <w:proofErr w:type="spellStart"/>
            <w:r>
              <w:rPr>
                <w:rFonts w:ascii="Times New Roman" w:hAnsi="Times New Roman"/>
                <w:sz w:val="24"/>
              </w:rPr>
              <w:t>скаллер</w:t>
            </w:r>
            <w:proofErr w:type="spellEnd"/>
          </w:p>
        </w:tc>
        <w:tc>
          <w:tcPr>
            <w:tcW w:w="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319E" w:rsidRDefault="005B319E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</w:p>
        </w:tc>
      </w:tr>
      <w:tr w:rsidR="005B319E">
        <w:tblPrEx>
          <w:tblCellMar>
            <w:top w:w="0" w:type="dxa"/>
            <w:bottom w:w="0" w:type="dxa"/>
          </w:tblCellMar>
        </w:tblPrEx>
        <w:tc>
          <w:tcPr>
            <w:tcW w:w="1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319E" w:rsidRDefault="009A34C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26</w:t>
            </w:r>
          </w:p>
        </w:tc>
        <w:tc>
          <w:tcPr>
            <w:tcW w:w="7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319E" w:rsidRDefault="009A34C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Удалить пигментированный налет </w:t>
            </w:r>
            <w:r>
              <w:rPr>
                <w:rFonts w:ascii="Times New Roman" w:hAnsi="Times New Roman"/>
                <w:sz w:val="24"/>
              </w:rPr>
              <w:t>пескоструйным методом</w:t>
            </w:r>
          </w:p>
        </w:tc>
        <w:tc>
          <w:tcPr>
            <w:tcW w:w="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319E" w:rsidRDefault="005B319E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</w:p>
        </w:tc>
      </w:tr>
      <w:tr w:rsidR="005B319E">
        <w:tblPrEx>
          <w:tblCellMar>
            <w:top w:w="0" w:type="dxa"/>
            <w:bottom w:w="0" w:type="dxa"/>
          </w:tblCellMar>
        </w:tblPrEx>
        <w:tc>
          <w:tcPr>
            <w:tcW w:w="1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319E" w:rsidRDefault="009A34C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27</w:t>
            </w:r>
          </w:p>
        </w:tc>
        <w:tc>
          <w:tcPr>
            <w:tcW w:w="7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319E" w:rsidRDefault="009A34C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Провести антисептическую обработку рта</w:t>
            </w:r>
          </w:p>
        </w:tc>
        <w:tc>
          <w:tcPr>
            <w:tcW w:w="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319E" w:rsidRDefault="005B319E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</w:p>
        </w:tc>
      </w:tr>
      <w:tr w:rsidR="005B319E">
        <w:tblPrEx>
          <w:tblCellMar>
            <w:top w:w="0" w:type="dxa"/>
            <w:bottom w:w="0" w:type="dxa"/>
          </w:tblCellMar>
        </w:tblPrEx>
        <w:tc>
          <w:tcPr>
            <w:tcW w:w="1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319E" w:rsidRDefault="009A34C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28</w:t>
            </w:r>
          </w:p>
        </w:tc>
        <w:tc>
          <w:tcPr>
            <w:tcW w:w="7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319E" w:rsidRDefault="009A34C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Провести полирование поверхности зубов щеткой и пастой, резиновыми полирами</w:t>
            </w:r>
          </w:p>
        </w:tc>
        <w:tc>
          <w:tcPr>
            <w:tcW w:w="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319E" w:rsidRDefault="005B319E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</w:p>
        </w:tc>
      </w:tr>
      <w:tr w:rsidR="005B319E">
        <w:tblPrEx>
          <w:tblCellMar>
            <w:top w:w="0" w:type="dxa"/>
            <w:bottom w:w="0" w:type="dxa"/>
          </w:tblCellMar>
        </w:tblPrEx>
        <w:tc>
          <w:tcPr>
            <w:tcW w:w="1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319E" w:rsidRDefault="009A34C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29</w:t>
            </w:r>
          </w:p>
        </w:tc>
        <w:tc>
          <w:tcPr>
            <w:tcW w:w="7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319E" w:rsidRDefault="009A34C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Провести полирование </w:t>
            </w:r>
            <w:proofErr w:type="spellStart"/>
            <w:r>
              <w:rPr>
                <w:rFonts w:ascii="Times New Roman" w:hAnsi="Times New Roman"/>
                <w:sz w:val="24"/>
              </w:rPr>
              <w:t>апроксимальных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поверхностей </w:t>
            </w:r>
            <w:proofErr w:type="spellStart"/>
            <w:r>
              <w:rPr>
                <w:rFonts w:ascii="Times New Roman" w:hAnsi="Times New Roman"/>
                <w:sz w:val="24"/>
              </w:rPr>
              <w:t>штрипсами</w:t>
            </w:r>
            <w:proofErr w:type="spellEnd"/>
          </w:p>
        </w:tc>
        <w:tc>
          <w:tcPr>
            <w:tcW w:w="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319E" w:rsidRDefault="005B319E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</w:p>
        </w:tc>
      </w:tr>
      <w:tr w:rsidR="005B319E">
        <w:tblPrEx>
          <w:tblCellMar>
            <w:top w:w="0" w:type="dxa"/>
            <w:bottom w:w="0" w:type="dxa"/>
          </w:tblCellMar>
        </w:tblPrEx>
        <w:tc>
          <w:tcPr>
            <w:tcW w:w="1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319E" w:rsidRDefault="009A34C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30</w:t>
            </w:r>
          </w:p>
        </w:tc>
        <w:tc>
          <w:tcPr>
            <w:tcW w:w="7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319E" w:rsidRDefault="009A34C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Провести антисептическую обработку рта</w:t>
            </w:r>
          </w:p>
        </w:tc>
        <w:tc>
          <w:tcPr>
            <w:tcW w:w="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319E" w:rsidRDefault="005B319E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</w:p>
        </w:tc>
      </w:tr>
      <w:tr w:rsidR="005B319E">
        <w:tblPrEx>
          <w:tblCellMar>
            <w:top w:w="0" w:type="dxa"/>
            <w:bottom w:w="0" w:type="dxa"/>
          </w:tblCellMar>
        </w:tblPrEx>
        <w:tc>
          <w:tcPr>
            <w:tcW w:w="1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B319E" w:rsidRDefault="009A34C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31</w:t>
            </w:r>
          </w:p>
        </w:tc>
        <w:tc>
          <w:tcPr>
            <w:tcW w:w="7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319E" w:rsidRDefault="009A34C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Удалить </w:t>
            </w:r>
            <w:proofErr w:type="spellStart"/>
            <w:r>
              <w:rPr>
                <w:rFonts w:ascii="Times New Roman" w:hAnsi="Times New Roman"/>
                <w:sz w:val="24"/>
              </w:rPr>
              <w:t>ретрактор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губ</w:t>
            </w:r>
          </w:p>
        </w:tc>
        <w:tc>
          <w:tcPr>
            <w:tcW w:w="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319E" w:rsidRDefault="005B319E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</w:p>
        </w:tc>
      </w:tr>
      <w:tr w:rsidR="005B319E">
        <w:tblPrEx>
          <w:tblCellMar>
            <w:top w:w="0" w:type="dxa"/>
            <w:bottom w:w="0" w:type="dxa"/>
          </w:tblCellMar>
        </w:tblPrEx>
        <w:tc>
          <w:tcPr>
            <w:tcW w:w="1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319E" w:rsidRDefault="009A34C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32</w:t>
            </w:r>
          </w:p>
        </w:tc>
        <w:tc>
          <w:tcPr>
            <w:tcW w:w="7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319E" w:rsidRDefault="009A34C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Провести антисептическую обработку рта</w:t>
            </w:r>
          </w:p>
        </w:tc>
        <w:tc>
          <w:tcPr>
            <w:tcW w:w="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319E" w:rsidRDefault="005B319E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</w:p>
        </w:tc>
      </w:tr>
      <w:tr w:rsidR="005B319E">
        <w:tblPrEx>
          <w:tblCellMar>
            <w:top w:w="0" w:type="dxa"/>
            <w:bottom w:w="0" w:type="dxa"/>
          </w:tblCellMar>
        </w:tblPrEx>
        <w:tc>
          <w:tcPr>
            <w:tcW w:w="1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319E" w:rsidRDefault="009A34C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33</w:t>
            </w:r>
          </w:p>
        </w:tc>
        <w:tc>
          <w:tcPr>
            <w:tcW w:w="7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319E" w:rsidRDefault="009A34C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Провести аппликацию </w:t>
            </w:r>
            <w:proofErr w:type="spellStart"/>
            <w:r>
              <w:rPr>
                <w:rFonts w:ascii="Times New Roman" w:hAnsi="Times New Roman"/>
                <w:sz w:val="24"/>
              </w:rPr>
              <w:t>реминерализующим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/ </w:t>
            </w:r>
            <w:proofErr w:type="spellStart"/>
            <w:r>
              <w:rPr>
                <w:rFonts w:ascii="Times New Roman" w:hAnsi="Times New Roman"/>
                <w:sz w:val="24"/>
              </w:rPr>
              <w:t>фторидсодержащим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средством</w:t>
            </w:r>
          </w:p>
        </w:tc>
        <w:tc>
          <w:tcPr>
            <w:tcW w:w="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319E" w:rsidRDefault="005B319E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</w:p>
        </w:tc>
      </w:tr>
      <w:tr w:rsidR="005B319E">
        <w:tblPrEx>
          <w:tblCellMar>
            <w:top w:w="0" w:type="dxa"/>
            <w:bottom w:w="0" w:type="dxa"/>
          </w:tblCellMar>
        </w:tblPrEx>
        <w:tc>
          <w:tcPr>
            <w:tcW w:w="1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B319E" w:rsidRDefault="009A34C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34</w:t>
            </w:r>
          </w:p>
        </w:tc>
        <w:tc>
          <w:tcPr>
            <w:tcW w:w="7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319E" w:rsidRDefault="009A34C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Провести аппликацию лечебно - профилактических сре</w:t>
            </w:r>
            <w:proofErr w:type="gramStart"/>
            <w:r>
              <w:rPr>
                <w:rFonts w:ascii="Times New Roman" w:hAnsi="Times New Roman"/>
                <w:sz w:val="24"/>
              </w:rPr>
              <w:t>дств дл</w:t>
            </w:r>
            <w:proofErr w:type="gramEnd"/>
            <w:r>
              <w:rPr>
                <w:rFonts w:ascii="Times New Roman" w:hAnsi="Times New Roman"/>
                <w:sz w:val="24"/>
              </w:rPr>
              <w:t>я пародонта, слизистой оболочки рта</w:t>
            </w:r>
          </w:p>
        </w:tc>
        <w:tc>
          <w:tcPr>
            <w:tcW w:w="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319E" w:rsidRDefault="005B319E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</w:p>
        </w:tc>
      </w:tr>
      <w:tr w:rsidR="005B319E">
        <w:tblPrEx>
          <w:tblCellMar>
            <w:top w:w="0" w:type="dxa"/>
            <w:bottom w:w="0" w:type="dxa"/>
          </w:tblCellMar>
        </w:tblPrEx>
        <w:tc>
          <w:tcPr>
            <w:tcW w:w="1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319E" w:rsidRDefault="009A34C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35</w:t>
            </w:r>
          </w:p>
        </w:tc>
        <w:tc>
          <w:tcPr>
            <w:tcW w:w="7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319E" w:rsidRDefault="009A34C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Демонстрировать пациенту результат</w:t>
            </w:r>
          </w:p>
        </w:tc>
        <w:tc>
          <w:tcPr>
            <w:tcW w:w="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319E" w:rsidRDefault="005B319E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</w:p>
        </w:tc>
      </w:tr>
      <w:tr w:rsidR="005B319E">
        <w:tblPrEx>
          <w:tblCellMar>
            <w:top w:w="0" w:type="dxa"/>
            <w:bottom w:w="0" w:type="dxa"/>
          </w:tblCellMar>
        </w:tblPrEx>
        <w:tc>
          <w:tcPr>
            <w:tcW w:w="1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319E" w:rsidRDefault="009A34C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36</w:t>
            </w:r>
          </w:p>
        </w:tc>
        <w:tc>
          <w:tcPr>
            <w:tcW w:w="7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319E" w:rsidRDefault="009A34C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Провести подбор и рекомендацию средств гигиены</w:t>
            </w:r>
          </w:p>
        </w:tc>
        <w:tc>
          <w:tcPr>
            <w:tcW w:w="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319E" w:rsidRDefault="005B319E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</w:p>
        </w:tc>
      </w:tr>
      <w:tr w:rsidR="005B319E">
        <w:tblPrEx>
          <w:tblCellMar>
            <w:top w:w="0" w:type="dxa"/>
            <w:bottom w:w="0" w:type="dxa"/>
          </w:tblCellMar>
        </w:tblPrEx>
        <w:tc>
          <w:tcPr>
            <w:tcW w:w="1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319E" w:rsidRDefault="009A34C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37</w:t>
            </w:r>
          </w:p>
        </w:tc>
        <w:tc>
          <w:tcPr>
            <w:tcW w:w="7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319E" w:rsidRDefault="009A34C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Обсудить дневник питания (выдать бланк-анкету)</w:t>
            </w:r>
          </w:p>
        </w:tc>
        <w:tc>
          <w:tcPr>
            <w:tcW w:w="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319E" w:rsidRDefault="005B319E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</w:p>
        </w:tc>
      </w:tr>
      <w:tr w:rsidR="005B319E">
        <w:tblPrEx>
          <w:tblCellMar>
            <w:top w:w="0" w:type="dxa"/>
            <w:bottom w:w="0" w:type="dxa"/>
          </w:tblCellMar>
        </w:tblPrEx>
        <w:tc>
          <w:tcPr>
            <w:tcW w:w="1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319E" w:rsidRDefault="009A34C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38</w:t>
            </w:r>
          </w:p>
        </w:tc>
        <w:tc>
          <w:tcPr>
            <w:tcW w:w="7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319E" w:rsidRDefault="009A34C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Назначить дату 2-го посещения</w:t>
            </w:r>
          </w:p>
        </w:tc>
        <w:tc>
          <w:tcPr>
            <w:tcW w:w="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319E" w:rsidRDefault="005B319E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</w:p>
        </w:tc>
      </w:tr>
      <w:tr w:rsidR="005B319E">
        <w:tblPrEx>
          <w:tblCellMar>
            <w:top w:w="0" w:type="dxa"/>
            <w:bottom w:w="0" w:type="dxa"/>
          </w:tblCellMar>
        </w:tblPrEx>
        <w:tc>
          <w:tcPr>
            <w:tcW w:w="1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319E" w:rsidRDefault="009A34C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39</w:t>
            </w:r>
          </w:p>
        </w:tc>
        <w:tc>
          <w:tcPr>
            <w:tcW w:w="7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319E" w:rsidRDefault="009A34C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Оформить медицинскую карту</w:t>
            </w:r>
          </w:p>
        </w:tc>
        <w:tc>
          <w:tcPr>
            <w:tcW w:w="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319E" w:rsidRDefault="005B319E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</w:p>
        </w:tc>
      </w:tr>
      <w:tr w:rsidR="005B319E">
        <w:tblPrEx>
          <w:tblCellMar>
            <w:top w:w="0" w:type="dxa"/>
            <w:bottom w:w="0" w:type="dxa"/>
          </w:tblCellMar>
        </w:tblPrEx>
        <w:tc>
          <w:tcPr>
            <w:tcW w:w="1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319E" w:rsidRDefault="009A34C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40</w:t>
            </w:r>
          </w:p>
        </w:tc>
        <w:tc>
          <w:tcPr>
            <w:tcW w:w="7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319E" w:rsidRDefault="009A34CB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Примечания</w:t>
            </w:r>
          </w:p>
        </w:tc>
        <w:tc>
          <w:tcPr>
            <w:tcW w:w="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319E" w:rsidRDefault="005B319E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</w:p>
        </w:tc>
      </w:tr>
    </w:tbl>
    <w:p w:rsidR="005B319E" w:rsidRDefault="009A34CB" w:rsidP="009A34CB">
      <w:pPr>
        <w:spacing w:line="276" w:lineRule="auto"/>
        <w:ind w:firstLine="567"/>
        <w:rPr>
          <w:rFonts w:ascii="Times New Roman" w:hAnsi="Times New Roman"/>
          <w:color w:val="212529"/>
          <w:sz w:val="24"/>
        </w:rPr>
      </w:pPr>
      <w:r>
        <w:rPr>
          <w:rFonts w:ascii="Times New Roman" w:hAnsi="Times New Roman"/>
          <w:sz w:val="24"/>
        </w:rPr>
        <w:br/>
      </w:r>
    </w:p>
    <w:p w:rsidR="005B319E" w:rsidRDefault="005B319E">
      <w:pPr>
        <w:spacing w:line="276" w:lineRule="auto"/>
        <w:ind w:firstLine="567"/>
        <w:jc w:val="left"/>
        <w:rPr>
          <w:rFonts w:ascii="Times New Roman" w:hAnsi="Times New Roman"/>
          <w:color w:val="212529"/>
          <w:sz w:val="24"/>
        </w:rPr>
      </w:pPr>
    </w:p>
    <w:sectPr w:rsidR="005B319E" w:rsidSect="005B319E">
      <w:pgSz w:w="11906" w:h="16838"/>
      <w:pgMar w:top="1134" w:right="737" w:bottom="1134" w:left="130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2B5F32"/>
    <w:multiLevelType w:val="multilevel"/>
    <w:tmpl w:val="723E15B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nsid w:val="16EE6426"/>
    <w:multiLevelType w:val="multilevel"/>
    <w:tmpl w:val="8432DC2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>
    <w:nsid w:val="193423A7"/>
    <w:multiLevelType w:val="multilevel"/>
    <w:tmpl w:val="C918344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>
    <w:nsid w:val="223B6C7E"/>
    <w:multiLevelType w:val="multilevel"/>
    <w:tmpl w:val="C93692F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>
    <w:nsid w:val="25556EC1"/>
    <w:multiLevelType w:val="multilevel"/>
    <w:tmpl w:val="787E1672"/>
    <w:lvl w:ilvl="0">
      <w:numFmt w:val="bullet"/>
      <w:lvlText w:val="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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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"/>
      <w:lvlJc w:val="left"/>
      <w:pPr>
        <w:ind w:left="6480" w:hanging="360"/>
      </w:pPr>
      <w:rPr>
        <w:rFonts w:ascii="Wingdings" w:hAnsi="Wingdings"/>
      </w:rPr>
    </w:lvl>
  </w:abstractNum>
  <w:abstractNum w:abstractNumId="5">
    <w:nsid w:val="2EDE34AD"/>
    <w:multiLevelType w:val="multilevel"/>
    <w:tmpl w:val="3C0AA56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>
    <w:nsid w:val="3FE4478C"/>
    <w:multiLevelType w:val="multilevel"/>
    <w:tmpl w:val="15CA510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>
    <w:nsid w:val="446F0782"/>
    <w:multiLevelType w:val="multilevel"/>
    <w:tmpl w:val="8F7642D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>
    <w:nsid w:val="64560714"/>
    <w:multiLevelType w:val="multilevel"/>
    <w:tmpl w:val="72105A62"/>
    <w:lvl w:ilvl="0">
      <w:numFmt w:val="bullet"/>
      <w:lvlText w:val="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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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"/>
      <w:lvlJc w:val="left"/>
      <w:pPr>
        <w:ind w:left="6480" w:hanging="360"/>
      </w:pPr>
      <w:rPr>
        <w:rFonts w:ascii="Wingdings" w:hAnsi="Wingdings"/>
      </w:rPr>
    </w:lvl>
  </w:abstractNum>
  <w:abstractNum w:abstractNumId="9">
    <w:nsid w:val="6F4C7679"/>
    <w:multiLevelType w:val="multilevel"/>
    <w:tmpl w:val="C8AC071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>
    <w:nsid w:val="71CC5E61"/>
    <w:multiLevelType w:val="multilevel"/>
    <w:tmpl w:val="D12AC090"/>
    <w:lvl w:ilvl="0">
      <w:numFmt w:val="bullet"/>
      <w:lvlText w:val="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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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"/>
      <w:lvlJc w:val="left"/>
      <w:pPr>
        <w:ind w:left="6480" w:hanging="360"/>
      </w:pPr>
      <w:rPr>
        <w:rFonts w:ascii="Wingdings" w:hAnsi="Wingdings"/>
      </w:rPr>
    </w:lvl>
  </w:abstractNum>
  <w:abstractNum w:abstractNumId="11">
    <w:nsid w:val="7345769C"/>
    <w:multiLevelType w:val="multilevel"/>
    <w:tmpl w:val="11A669D6"/>
    <w:lvl w:ilvl="0">
      <w:numFmt w:val="bullet"/>
      <w:lvlText w:val="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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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"/>
      <w:lvlJc w:val="left"/>
      <w:pPr>
        <w:ind w:left="6480" w:hanging="360"/>
      </w:pPr>
      <w:rPr>
        <w:rFonts w:ascii="Wingdings" w:hAnsi="Wingdings"/>
      </w:rPr>
    </w:lvl>
  </w:abstractNum>
  <w:abstractNum w:abstractNumId="12">
    <w:nsid w:val="7BAB281D"/>
    <w:multiLevelType w:val="multilevel"/>
    <w:tmpl w:val="1D7A426A"/>
    <w:lvl w:ilvl="0">
      <w:numFmt w:val="bullet"/>
      <w:lvlText w:val="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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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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11"/>
  </w:num>
  <w:num w:numId="2">
    <w:abstractNumId w:val="8"/>
  </w:num>
  <w:num w:numId="3">
    <w:abstractNumId w:val="10"/>
  </w:num>
  <w:num w:numId="4">
    <w:abstractNumId w:val="12"/>
  </w:num>
  <w:num w:numId="5">
    <w:abstractNumId w:val="4"/>
  </w:num>
  <w:num w:numId="6">
    <w:abstractNumId w:val="6"/>
  </w:num>
  <w:num w:numId="7">
    <w:abstractNumId w:val="1"/>
  </w:num>
  <w:num w:numId="8">
    <w:abstractNumId w:val="0"/>
  </w:num>
  <w:num w:numId="9">
    <w:abstractNumId w:val="7"/>
  </w:num>
  <w:num w:numId="10">
    <w:abstractNumId w:val="2"/>
  </w:num>
  <w:num w:numId="11">
    <w:abstractNumId w:val="3"/>
  </w:num>
  <w:num w:numId="12">
    <w:abstractNumId w:val="5"/>
  </w:num>
  <w:num w:numId="1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20"/>
  <w:characterSpacingControl w:val="doNotCompress"/>
  <w:compat/>
  <w:rsids>
    <w:rsidRoot w:val="005B319E"/>
    <w:rsid w:val="005B319E"/>
    <w:rsid w:val="009A34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XO Thames" w:eastAsia="Times New Roman" w:hAnsi="XO Thames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5B319E"/>
    <w:pPr>
      <w:jc w:val="both"/>
    </w:pPr>
    <w:rPr>
      <w:sz w:val="28"/>
    </w:rPr>
  </w:style>
  <w:style w:type="paragraph" w:styleId="10">
    <w:name w:val="heading 1"/>
    <w:next w:val="a"/>
    <w:link w:val="11"/>
    <w:uiPriority w:val="9"/>
    <w:qFormat/>
    <w:rsid w:val="005B319E"/>
    <w:pPr>
      <w:spacing w:before="120" w:after="120"/>
      <w:jc w:val="both"/>
      <w:outlineLvl w:val="0"/>
    </w:pPr>
    <w:rPr>
      <w:b/>
      <w:sz w:val="32"/>
    </w:rPr>
  </w:style>
  <w:style w:type="paragraph" w:styleId="2">
    <w:name w:val="heading 2"/>
    <w:next w:val="a"/>
    <w:link w:val="20"/>
    <w:uiPriority w:val="9"/>
    <w:qFormat/>
    <w:rsid w:val="005B319E"/>
    <w:pPr>
      <w:spacing w:before="120" w:after="120"/>
      <w:jc w:val="both"/>
      <w:outlineLvl w:val="1"/>
    </w:pPr>
    <w:rPr>
      <w:b/>
      <w:sz w:val="28"/>
    </w:rPr>
  </w:style>
  <w:style w:type="paragraph" w:styleId="3">
    <w:name w:val="heading 3"/>
    <w:next w:val="a"/>
    <w:link w:val="30"/>
    <w:uiPriority w:val="9"/>
    <w:qFormat/>
    <w:rsid w:val="005B319E"/>
    <w:pPr>
      <w:spacing w:before="120" w:after="120"/>
      <w:jc w:val="both"/>
      <w:outlineLvl w:val="2"/>
    </w:pPr>
    <w:rPr>
      <w:b/>
      <w:sz w:val="26"/>
    </w:rPr>
  </w:style>
  <w:style w:type="paragraph" w:styleId="4">
    <w:name w:val="heading 4"/>
    <w:next w:val="a"/>
    <w:link w:val="40"/>
    <w:uiPriority w:val="9"/>
    <w:qFormat/>
    <w:rsid w:val="005B319E"/>
    <w:pPr>
      <w:spacing w:before="120" w:after="120"/>
      <w:jc w:val="both"/>
      <w:outlineLvl w:val="3"/>
    </w:pPr>
    <w:rPr>
      <w:b/>
    </w:rPr>
  </w:style>
  <w:style w:type="paragraph" w:styleId="5">
    <w:name w:val="heading 5"/>
    <w:next w:val="a"/>
    <w:link w:val="50"/>
    <w:uiPriority w:val="9"/>
    <w:qFormat/>
    <w:rsid w:val="005B319E"/>
    <w:pPr>
      <w:spacing w:before="120" w:after="120"/>
      <w:jc w:val="both"/>
      <w:outlineLvl w:val="4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5B319E"/>
    <w:rPr>
      <w:rFonts w:ascii="XO Thames" w:hAnsi="XO Thames"/>
      <w:sz w:val="28"/>
    </w:rPr>
  </w:style>
  <w:style w:type="paragraph" w:styleId="21">
    <w:name w:val="toc 2"/>
    <w:next w:val="a"/>
    <w:link w:val="22"/>
    <w:uiPriority w:val="39"/>
    <w:rsid w:val="005B319E"/>
    <w:pPr>
      <w:ind w:left="200"/>
    </w:pPr>
    <w:rPr>
      <w:sz w:val="28"/>
    </w:rPr>
  </w:style>
  <w:style w:type="character" w:customStyle="1" w:styleId="22">
    <w:name w:val="Оглавление 2 Знак"/>
    <w:link w:val="21"/>
    <w:rsid w:val="005B319E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5B319E"/>
    <w:pPr>
      <w:ind w:left="600"/>
    </w:pPr>
    <w:rPr>
      <w:sz w:val="28"/>
    </w:rPr>
  </w:style>
  <w:style w:type="character" w:customStyle="1" w:styleId="42">
    <w:name w:val="Оглавление 4 Знак"/>
    <w:link w:val="41"/>
    <w:rsid w:val="005B319E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5B319E"/>
    <w:pPr>
      <w:ind w:left="1000"/>
    </w:pPr>
    <w:rPr>
      <w:sz w:val="28"/>
    </w:rPr>
  </w:style>
  <w:style w:type="character" w:customStyle="1" w:styleId="60">
    <w:name w:val="Оглавление 6 Знак"/>
    <w:link w:val="6"/>
    <w:rsid w:val="005B319E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5B319E"/>
    <w:pPr>
      <w:ind w:left="1200"/>
    </w:pPr>
    <w:rPr>
      <w:sz w:val="28"/>
    </w:rPr>
  </w:style>
  <w:style w:type="character" w:customStyle="1" w:styleId="70">
    <w:name w:val="Оглавление 7 Знак"/>
    <w:link w:val="7"/>
    <w:rsid w:val="005B319E"/>
    <w:rPr>
      <w:rFonts w:ascii="XO Thames" w:hAnsi="XO Thames"/>
      <w:sz w:val="28"/>
    </w:rPr>
  </w:style>
  <w:style w:type="character" w:customStyle="1" w:styleId="30">
    <w:name w:val="Заголовок 3 Знак"/>
    <w:link w:val="3"/>
    <w:rsid w:val="005B319E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rsid w:val="005B319E"/>
    <w:pPr>
      <w:ind w:left="400"/>
    </w:pPr>
    <w:rPr>
      <w:sz w:val="28"/>
    </w:rPr>
  </w:style>
  <w:style w:type="character" w:customStyle="1" w:styleId="32">
    <w:name w:val="Оглавление 3 Знак"/>
    <w:link w:val="31"/>
    <w:rsid w:val="005B319E"/>
    <w:rPr>
      <w:rFonts w:ascii="XO Thames" w:hAnsi="XO Thames"/>
      <w:sz w:val="28"/>
    </w:rPr>
  </w:style>
  <w:style w:type="character" w:customStyle="1" w:styleId="50">
    <w:name w:val="Заголовок 5 Знак"/>
    <w:link w:val="5"/>
    <w:rsid w:val="005B319E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5B319E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5B319E"/>
    <w:rPr>
      <w:color w:val="0000FF"/>
      <w:u w:val="single"/>
    </w:rPr>
  </w:style>
  <w:style w:type="character" w:styleId="a3">
    <w:name w:val="Hyperlink"/>
    <w:link w:val="12"/>
    <w:rsid w:val="005B319E"/>
    <w:rPr>
      <w:color w:val="0000FF"/>
      <w:u w:val="single"/>
    </w:rPr>
  </w:style>
  <w:style w:type="paragraph" w:customStyle="1" w:styleId="Footnote">
    <w:name w:val="Footnote"/>
    <w:link w:val="Footnote0"/>
    <w:rsid w:val="005B319E"/>
    <w:pPr>
      <w:ind w:firstLine="851"/>
      <w:jc w:val="both"/>
    </w:pPr>
    <w:rPr>
      <w:sz w:val="22"/>
    </w:rPr>
  </w:style>
  <w:style w:type="character" w:customStyle="1" w:styleId="Footnote0">
    <w:name w:val="Footnote"/>
    <w:link w:val="Footnote"/>
    <w:rsid w:val="005B319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5B319E"/>
    <w:rPr>
      <w:b/>
      <w:sz w:val="28"/>
    </w:rPr>
  </w:style>
  <w:style w:type="character" w:customStyle="1" w:styleId="14">
    <w:name w:val="Оглавление 1 Знак"/>
    <w:link w:val="13"/>
    <w:rsid w:val="005B319E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5B319E"/>
    <w:pPr>
      <w:jc w:val="both"/>
    </w:pPr>
    <w:rPr>
      <w:sz w:val="20"/>
    </w:rPr>
  </w:style>
  <w:style w:type="character" w:customStyle="1" w:styleId="HeaderandFooter0">
    <w:name w:val="Header and Footer"/>
    <w:link w:val="HeaderandFooter"/>
    <w:rsid w:val="005B319E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5B319E"/>
    <w:pPr>
      <w:ind w:left="1600"/>
    </w:pPr>
    <w:rPr>
      <w:sz w:val="28"/>
    </w:rPr>
  </w:style>
  <w:style w:type="character" w:customStyle="1" w:styleId="90">
    <w:name w:val="Оглавление 9 Знак"/>
    <w:link w:val="9"/>
    <w:rsid w:val="005B319E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5B319E"/>
    <w:pPr>
      <w:ind w:left="1400"/>
    </w:pPr>
    <w:rPr>
      <w:sz w:val="28"/>
    </w:rPr>
  </w:style>
  <w:style w:type="character" w:customStyle="1" w:styleId="80">
    <w:name w:val="Оглавление 8 Знак"/>
    <w:link w:val="8"/>
    <w:rsid w:val="005B319E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rsid w:val="005B319E"/>
    <w:pPr>
      <w:ind w:left="800"/>
    </w:pPr>
    <w:rPr>
      <w:sz w:val="28"/>
    </w:rPr>
  </w:style>
  <w:style w:type="character" w:customStyle="1" w:styleId="52">
    <w:name w:val="Оглавление 5 Знак"/>
    <w:link w:val="51"/>
    <w:rsid w:val="005B319E"/>
    <w:rPr>
      <w:rFonts w:ascii="XO Thames" w:hAnsi="XO Thames"/>
      <w:sz w:val="28"/>
    </w:rPr>
  </w:style>
  <w:style w:type="paragraph" w:styleId="a4">
    <w:name w:val="Subtitle"/>
    <w:next w:val="a"/>
    <w:link w:val="a5"/>
    <w:uiPriority w:val="11"/>
    <w:qFormat/>
    <w:rsid w:val="005B319E"/>
    <w:pPr>
      <w:jc w:val="both"/>
    </w:pPr>
    <w:rPr>
      <w:i/>
    </w:rPr>
  </w:style>
  <w:style w:type="character" w:customStyle="1" w:styleId="a5">
    <w:name w:val="Подзаголовок Знак"/>
    <w:link w:val="a4"/>
    <w:rsid w:val="005B319E"/>
    <w:rPr>
      <w:rFonts w:ascii="XO Thames" w:hAnsi="XO Thames"/>
      <w:i/>
      <w:sz w:val="24"/>
    </w:rPr>
  </w:style>
  <w:style w:type="paragraph" w:styleId="a6">
    <w:name w:val="Title"/>
    <w:next w:val="a"/>
    <w:link w:val="a7"/>
    <w:uiPriority w:val="10"/>
    <w:qFormat/>
    <w:rsid w:val="005B319E"/>
    <w:pPr>
      <w:spacing w:before="567" w:after="567"/>
      <w:jc w:val="center"/>
    </w:pPr>
    <w:rPr>
      <w:b/>
      <w:caps/>
      <w:sz w:val="40"/>
    </w:rPr>
  </w:style>
  <w:style w:type="character" w:customStyle="1" w:styleId="a7">
    <w:name w:val="Название Знак"/>
    <w:link w:val="a6"/>
    <w:rsid w:val="005B319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5B319E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5B319E"/>
    <w:rPr>
      <w:rFonts w:ascii="XO Thames" w:hAnsi="XO Thames"/>
      <w:b/>
      <w:sz w:val="28"/>
    </w:rPr>
  </w:style>
  <w:style w:type="paragraph" w:styleId="a8">
    <w:name w:val="Balloon Text"/>
    <w:basedOn w:val="a"/>
    <w:link w:val="a9"/>
    <w:uiPriority w:val="99"/>
    <w:semiHidden/>
    <w:unhideWhenUsed/>
    <w:rsid w:val="009A34C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A34CB"/>
    <w:rPr>
      <w:rFonts w:ascii="Tahoma" w:hAnsi="Tahoma" w:cs="Tahoma"/>
      <w:sz w:val="16"/>
      <w:szCs w:val="1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hyperlink" Target="https://base.garant.ru/400163274/" TargetMode="External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63000"/>
                <a:satMod val="300000"/>
              </a:schemeClr>
            </a:gs>
            <a:gs pos="100000">
              <a:schemeClr val="phClr">
                <a:tint val="8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  <a:prstDash val="solid"/>
        </a:ln>
        <a:ln>
          <a:solidFill>
            <a:schemeClr val="phClr"/>
          </a:solidFill>
          <a:prstDash val="solid"/>
        </a:ln>
        <a:ln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60000"/>
                <a:satMod val="350000"/>
              </a:schemeClr>
            </a:gs>
            <a:gs pos="40000">
              <a:schemeClr val="phClr">
                <a:tint val="5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2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4181</Words>
  <Characters>23838</Characters>
  <Application>Microsoft Office Word</Application>
  <DocSecurity>0</DocSecurity>
  <Lines>198</Lines>
  <Paragraphs>55</Paragraphs>
  <ScaleCrop>false</ScaleCrop>
  <Company>HP</Company>
  <LinksUpToDate>false</LinksUpToDate>
  <CharactersWithSpaces>27964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Marie</cp:lastModifiedBy>
  <cp:revision>2</cp:revision>
  <dcterms:created xsi:type="dcterms:W3CDTF">2024-05-29T12:01:00Z</dcterms:created>
  <dcterms:modified xsi:type="dcterms:W3CDTF">2024-05-29T12:02:00Z</dcterms:modified>
</cp:coreProperties>
</file>