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FA6" w:rsidRDefault="00722822">
      <w:pPr>
        <w:spacing w:line="276" w:lineRule="auto"/>
        <w:ind w:firstLine="567"/>
        <w:jc w:val="center"/>
        <w:rPr>
          <w:rFonts w:ascii="Times New Roman" w:hAnsi="Times New Roman"/>
          <w:b/>
          <w:sz w:val="24"/>
        </w:rPr>
      </w:pPr>
      <w:r>
        <w:rPr>
          <w:rFonts w:ascii="Times New Roman" w:hAnsi="Times New Roman"/>
          <w:b/>
          <w:sz w:val="24"/>
        </w:rPr>
        <w:t>Тема 6</w:t>
      </w:r>
      <w:r w:rsidR="009536FA">
        <w:rPr>
          <w:rFonts w:ascii="Times New Roman" w:hAnsi="Times New Roman"/>
          <w:b/>
          <w:sz w:val="24"/>
        </w:rPr>
        <w:t>. Асептика, антисептика. Дезинфекция. Стерилизация. Профилактика ятрогенных и инфекционных заболеваний (СПИД, гепатит).</w:t>
      </w:r>
    </w:p>
    <w:p w:rsidR="00CA6FA6" w:rsidRDefault="009536FA">
      <w:pPr>
        <w:spacing w:line="276" w:lineRule="auto"/>
        <w:ind w:firstLine="567"/>
        <w:rPr>
          <w:rFonts w:ascii="Times New Roman" w:hAnsi="Times New Roman"/>
          <w:sz w:val="24"/>
        </w:rPr>
      </w:pPr>
      <w:r>
        <w:rPr>
          <w:rFonts w:ascii="Times New Roman" w:hAnsi="Times New Roman"/>
          <w:b/>
          <w:sz w:val="24"/>
        </w:rPr>
        <w:t>Асептика</w:t>
      </w:r>
      <w:r>
        <w:rPr>
          <w:rFonts w:ascii="Times New Roman" w:hAnsi="Times New Roman"/>
          <w:sz w:val="24"/>
        </w:rPr>
        <w:t xml:space="preserve"> - система профилактических мероприятий, направленных на предупреждение попадания микроорганизмов в рану, органы и ткани больного в процессе любых врачебных мероприятий.</w:t>
      </w:r>
    </w:p>
    <w:p w:rsidR="00CA6FA6" w:rsidRDefault="009536FA">
      <w:pPr>
        <w:spacing w:line="276" w:lineRule="auto"/>
        <w:ind w:firstLine="567"/>
        <w:rPr>
          <w:rFonts w:ascii="Times New Roman" w:hAnsi="Times New Roman"/>
          <w:sz w:val="24"/>
        </w:rPr>
      </w:pPr>
      <w:r>
        <w:rPr>
          <w:rFonts w:ascii="Times New Roman" w:hAnsi="Times New Roman"/>
          <w:sz w:val="24"/>
        </w:rPr>
        <w:t>Асептика включает стерилизацию инструментов, приборов и пр., специальную обработку рук хирурга, соблюдение особых приемов во время лечебных процедур, осуществление специальных гигиенических и организационных мероприятий.</w:t>
      </w:r>
    </w:p>
    <w:p w:rsidR="00CA6FA6" w:rsidRDefault="009536FA">
      <w:pPr>
        <w:spacing w:line="276" w:lineRule="auto"/>
        <w:ind w:firstLine="567"/>
        <w:rPr>
          <w:rFonts w:ascii="Times New Roman" w:hAnsi="Times New Roman"/>
          <w:sz w:val="24"/>
        </w:rPr>
      </w:pPr>
      <w:r>
        <w:rPr>
          <w:rFonts w:ascii="Times New Roman" w:hAnsi="Times New Roman"/>
          <w:sz w:val="24"/>
        </w:rPr>
        <w:t>Выделяют 5 способов инфицирования раневой поверхности: воздушный, капельный, контактный, имплантационный, смешанный.</w:t>
      </w:r>
    </w:p>
    <w:p w:rsidR="00CA6FA6" w:rsidRDefault="009536FA">
      <w:pPr>
        <w:spacing w:line="276" w:lineRule="auto"/>
        <w:ind w:firstLine="567"/>
        <w:rPr>
          <w:rFonts w:ascii="Times New Roman" w:hAnsi="Times New Roman"/>
          <w:sz w:val="24"/>
        </w:rPr>
      </w:pPr>
      <w:r>
        <w:rPr>
          <w:rFonts w:ascii="Times New Roman" w:hAnsi="Times New Roman"/>
          <w:b/>
          <w:sz w:val="24"/>
        </w:rPr>
        <w:t>Антисептика</w:t>
      </w:r>
      <w:r>
        <w:rPr>
          <w:rFonts w:ascii="Times New Roman" w:hAnsi="Times New Roman"/>
          <w:sz w:val="24"/>
        </w:rPr>
        <w:t xml:space="preserve"> - система мероприятий, направленных на уменьшение количества микроорганизмов в операционном поле, ране.</w:t>
      </w:r>
    </w:p>
    <w:p w:rsidR="00CA6FA6" w:rsidRDefault="009536FA">
      <w:pPr>
        <w:spacing w:line="276" w:lineRule="auto"/>
        <w:ind w:firstLine="567"/>
        <w:rPr>
          <w:rFonts w:ascii="Times New Roman" w:hAnsi="Times New Roman"/>
          <w:sz w:val="24"/>
        </w:rPr>
      </w:pPr>
      <w:r>
        <w:rPr>
          <w:rFonts w:ascii="Times New Roman" w:hAnsi="Times New Roman"/>
          <w:sz w:val="24"/>
        </w:rPr>
        <w:t>Методы антисептики:</w:t>
      </w:r>
    </w:p>
    <w:p w:rsidR="00CA6FA6" w:rsidRDefault="009536FA">
      <w:pPr>
        <w:spacing w:line="276" w:lineRule="auto"/>
        <w:ind w:firstLine="567"/>
        <w:rPr>
          <w:rFonts w:ascii="Times New Roman" w:hAnsi="Times New Roman"/>
          <w:sz w:val="24"/>
        </w:rPr>
      </w:pPr>
      <w:r>
        <w:rPr>
          <w:rFonts w:ascii="Times New Roman" w:hAnsi="Times New Roman"/>
          <w:sz w:val="24"/>
        </w:rPr>
        <w:t>1) механический - удаление микроорганизмов путем иссечения инфицированных краев ран; промывание;</w:t>
      </w:r>
    </w:p>
    <w:p w:rsidR="00CA6FA6" w:rsidRDefault="009536FA">
      <w:pPr>
        <w:spacing w:line="276" w:lineRule="auto"/>
        <w:ind w:firstLine="567"/>
        <w:rPr>
          <w:rFonts w:ascii="Times New Roman" w:hAnsi="Times New Roman"/>
          <w:sz w:val="24"/>
        </w:rPr>
      </w:pPr>
      <w:r>
        <w:rPr>
          <w:rFonts w:ascii="Times New Roman" w:hAnsi="Times New Roman"/>
          <w:sz w:val="24"/>
        </w:rPr>
        <w:t>2) физический - высушивание ран гигроскопическим перевязочным материалом, наложение повязок с гипертоническим раствором, дренирование полостей, аспирация содержимого раны, облучение ультрафиолетовым светом;</w:t>
      </w:r>
    </w:p>
    <w:p w:rsidR="00CA6FA6" w:rsidRDefault="009536FA">
      <w:pPr>
        <w:spacing w:line="276" w:lineRule="auto"/>
        <w:ind w:firstLine="567"/>
        <w:rPr>
          <w:rFonts w:ascii="Times New Roman" w:hAnsi="Times New Roman"/>
          <w:sz w:val="24"/>
        </w:rPr>
      </w:pPr>
      <w:r>
        <w:rPr>
          <w:rFonts w:ascii="Times New Roman" w:hAnsi="Times New Roman"/>
          <w:sz w:val="24"/>
        </w:rPr>
        <w:t>3) биологический - использование антибиотиков, бактериофагов, вакцин и сывороток.</w:t>
      </w:r>
    </w:p>
    <w:p w:rsidR="00CA6FA6" w:rsidRDefault="009536FA">
      <w:pPr>
        <w:spacing w:line="276" w:lineRule="auto"/>
        <w:ind w:firstLine="567"/>
        <w:rPr>
          <w:rFonts w:ascii="Times New Roman" w:hAnsi="Times New Roman"/>
          <w:sz w:val="24"/>
        </w:rPr>
      </w:pPr>
      <w:r>
        <w:rPr>
          <w:rFonts w:ascii="Times New Roman" w:hAnsi="Times New Roman"/>
          <w:sz w:val="24"/>
        </w:rPr>
        <w:t>Важным элементом асептики является стерилизация.</w:t>
      </w:r>
    </w:p>
    <w:p w:rsidR="00CA6FA6" w:rsidRDefault="009536FA">
      <w:pPr>
        <w:spacing w:line="276" w:lineRule="auto"/>
        <w:ind w:firstLine="567"/>
        <w:rPr>
          <w:rFonts w:ascii="Times New Roman" w:hAnsi="Times New Roman"/>
          <w:sz w:val="24"/>
        </w:rPr>
      </w:pPr>
      <w:r>
        <w:rPr>
          <w:rFonts w:ascii="Times New Roman" w:hAnsi="Times New Roman"/>
          <w:b/>
          <w:sz w:val="24"/>
        </w:rPr>
        <w:t>Стерилизация</w:t>
      </w:r>
      <w:r>
        <w:rPr>
          <w:rFonts w:ascii="Times New Roman" w:hAnsi="Times New Roman"/>
          <w:sz w:val="24"/>
        </w:rPr>
        <w:t xml:space="preserve"> – полное уничтожение микроорганизмов и их спор на стерилизуемом объекте.</w:t>
      </w:r>
    </w:p>
    <w:p w:rsidR="00CA6FA6" w:rsidRDefault="009536FA">
      <w:pPr>
        <w:spacing w:line="276" w:lineRule="auto"/>
        <w:ind w:firstLine="567"/>
        <w:rPr>
          <w:rFonts w:ascii="Times New Roman" w:hAnsi="Times New Roman"/>
          <w:sz w:val="24"/>
        </w:rPr>
      </w:pPr>
      <w:r>
        <w:rPr>
          <w:rFonts w:ascii="Times New Roman" w:hAnsi="Times New Roman"/>
          <w:sz w:val="24"/>
        </w:rPr>
        <w:t>Стерилизации подвергаются изделия медицинского назначения, соприкасающиеся с раневой поверхностью, кровью, диагностическими и лекарственными препаратами, вводимыми парентерально, а также инструментарий, который при контакте со слизистыми оболочками может вызвать их повреждение.</w:t>
      </w:r>
    </w:p>
    <w:p w:rsidR="00CA6FA6" w:rsidRDefault="009536FA">
      <w:pPr>
        <w:spacing w:line="276" w:lineRule="auto"/>
        <w:ind w:firstLine="567"/>
        <w:rPr>
          <w:rFonts w:ascii="Times New Roman" w:hAnsi="Times New Roman"/>
          <w:sz w:val="24"/>
        </w:rPr>
      </w:pPr>
      <w:r>
        <w:rPr>
          <w:rFonts w:ascii="Times New Roman" w:hAnsi="Times New Roman"/>
          <w:b/>
          <w:sz w:val="24"/>
        </w:rPr>
        <w:t>Классификация методов стерилизации</w:t>
      </w:r>
    </w:p>
    <w:p w:rsidR="00CA6FA6" w:rsidRDefault="009536FA">
      <w:pPr>
        <w:numPr>
          <w:ilvl w:val="0"/>
          <w:numId w:val="1"/>
        </w:numPr>
        <w:spacing w:line="276" w:lineRule="auto"/>
        <w:rPr>
          <w:rFonts w:ascii="Times New Roman" w:hAnsi="Times New Roman"/>
          <w:sz w:val="24"/>
        </w:rPr>
      </w:pPr>
      <w:r>
        <w:rPr>
          <w:rFonts w:ascii="Times New Roman" w:hAnsi="Times New Roman"/>
          <w:sz w:val="24"/>
        </w:rPr>
        <w:t xml:space="preserve">По облигатному состоянию стерилизующего агента: </w:t>
      </w:r>
    </w:p>
    <w:p w:rsidR="00CA6FA6" w:rsidRDefault="009536FA">
      <w:pPr>
        <w:spacing w:line="276" w:lineRule="auto"/>
        <w:ind w:firstLine="567"/>
        <w:rPr>
          <w:rFonts w:ascii="Times New Roman" w:hAnsi="Times New Roman"/>
          <w:sz w:val="24"/>
        </w:rPr>
      </w:pPr>
      <w:r>
        <w:rPr>
          <w:rFonts w:ascii="Times New Roman" w:hAnsi="Times New Roman"/>
          <w:sz w:val="24"/>
        </w:rPr>
        <w:t>- жидкостные методы;</w:t>
      </w:r>
    </w:p>
    <w:p w:rsidR="00CA6FA6" w:rsidRDefault="009536FA">
      <w:pPr>
        <w:spacing w:line="276" w:lineRule="auto"/>
        <w:ind w:firstLine="567"/>
        <w:rPr>
          <w:rFonts w:ascii="Times New Roman" w:hAnsi="Times New Roman"/>
          <w:sz w:val="24"/>
        </w:rPr>
      </w:pPr>
      <w:r>
        <w:rPr>
          <w:rFonts w:ascii="Times New Roman" w:hAnsi="Times New Roman"/>
          <w:sz w:val="24"/>
        </w:rPr>
        <w:t>- с использованием газообразных веществ;</w:t>
      </w:r>
    </w:p>
    <w:p w:rsidR="00CA6FA6" w:rsidRDefault="009536FA">
      <w:pPr>
        <w:spacing w:line="276" w:lineRule="auto"/>
        <w:ind w:firstLine="567"/>
        <w:rPr>
          <w:rFonts w:ascii="Times New Roman" w:hAnsi="Times New Roman"/>
          <w:sz w:val="24"/>
        </w:rPr>
      </w:pPr>
      <w:r>
        <w:rPr>
          <w:rFonts w:ascii="Times New Roman" w:hAnsi="Times New Roman"/>
          <w:sz w:val="24"/>
        </w:rPr>
        <w:t>- стерилизация плазмой</w:t>
      </w:r>
    </w:p>
    <w:p w:rsidR="00CA6FA6" w:rsidRDefault="009536FA">
      <w:pPr>
        <w:spacing w:line="276" w:lineRule="auto"/>
        <w:ind w:firstLine="567"/>
        <w:rPr>
          <w:rFonts w:ascii="Times New Roman" w:hAnsi="Times New Roman"/>
          <w:sz w:val="24"/>
        </w:rPr>
      </w:pPr>
      <w:r>
        <w:rPr>
          <w:rFonts w:ascii="Times New Roman" w:hAnsi="Times New Roman"/>
          <w:sz w:val="24"/>
        </w:rPr>
        <w:t>- с использованием излучений.</w:t>
      </w:r>
    </w:p>
    <w:p w:rsidR="00CA6FA6" w:rsidRDefault="009536FA">
      <w:pPr>
        <w:spacing w:line="276" w:lineRule="auto"/>
        <w:ind w:firstLine="567"/>
        <w:rPr>
          <w:rFonts w:ascii="Times New Roman" w:hAnsi="Times New Roman"/>
          <w:sz w:val="24"/>
        </w:rPr>
      </w:pPr>
      <w:r>
        <w:rPr>
          <w:rFonts w:ascii="Times New Roman" w:hAnsi="Times New Roman"/>
          <w:sz w:val="24"/>
        </w:rPr>
        <w:t>2. По фактору воздействия на стерилизуемый объект:</w:t>
      </w:r>
    </w:p>
    <w:p w:rsidR="00CA6FA6" w:rsidRDefault="009536FA">
      <w:pPr>
        <w:spacing w:line="276" w:lineRule="auto"/>
        <w:ind w:firstLine="567"/>
        <w:rPr>
          <w:rFonts w:ascii="Times New Roman" w:hAnsi="Times New Roman"/>
          <w:sz w:val="24"/>
        </w:rPr>
      </w:pPr>
      <w:r>
        <w:rPr>
          <w:rFonts w:ascii="Times New Roman" w:hAnsi="Times New Roman"/>
          <w:sz w:val="24"/>
        </w:rPr>
        <w:t>- проникающие или объемные;</w:t>
      </w:r>
    </w:p>
    <w:p w:rsidR="00CA6FA6" w:rsidRDefault="009536FA">
      <w:pPr>
        <w:spacing w:line="276" w:lineRule="auto"/>
        <w:ind w:firstLine="567"/>
        <w:rPr>
          <w:rFonts w:ascii="Times New Roman" w:hAnsi="Times New Roman"/>
          <w:sz w:val="24"/>
        </w:rPr>
      </w:pPr>
      <w:r>
        <w:rPr>
          <w:rFonts w:ascii="Times New Roman" w:hAnsi="Times New Roman"/>
          <w:sz w:val="24"/>
        </w:rPr>
        <w:t>- оказывающие поверхностное воздействие.</w:t>
      </w:r>
    </w:p>
    <w:p w:rsidR="00CA6FA6" w:rsidRDefault="009536FA">
      <w:pPr>
        <w:spacing w:line="276" w:lineRule="auto"/>
        <w:ind w:firstLine="567"/>
        <w:rPr>
          <w:rFonts w:ascii="Times New Roman" w:hAnsi="Times New Roman"/>
          <w:sz w:val="24"/>
        </w:rPr>
      </w:pPr>
      <w:r>
        <w:rPr>
          <w:rFonts w:ascii="Times New Roman" w:hAnsi="Times New Roman"/>
          <w:sz w:val="24"/>
        </w:rPr>
        <w:t>3. По методу воздействия на стерилизуемый объект:</w:t>
      </w:r>
    </w:p>
    <w:p w:rsidR="00CA6FA6" w:rsidRDefault="009536FA">
      <w:pPr>
        <w:spacing w:line="276" w:lineRule="auto"/>
        <w:ind w:firstLine="567"/>
        <w:rPr>
          <w:rFonts w:ascii="Times New Roman" w:hAnsi="Times New Roman"/>
          <w:sz w:val="24"/>
        </w:rPr>
      </w:pPr>
      <w:r>
        <w:rPr>
          <w:rFonts w:ascii="Times New Roman" w:hAnsi="Times New Roman"/>
          <w:sz w:val="24"/>
        </w:rPr>
        <w:t>– химические;</w:t>
      </w:r>
    </w:p>
    <w:p w:rsidR="00CA6FA6" w:rsidRDefault="009536FA">
      <w:pPr>
        <w:spacing w:line="276" w:lineRule="auto"/>
        <w:ind w:firstLine="567"/>
        <w:rPr>
          <w:rFonts w:ascii="Times New Roman" w:hAnsi="Times New Roman"/>
          <w:sz w:val="24"/>
        </w:rPr>
      </w:pPr>
      <w:r>
        <w:rPr>
          <w:rFonts w:ascii="Times New Roman" w:hAnsi="Times New Roman"/>
          <w:sz w:val="24"/>
        </w:rPr>
        <w:t>– физические;</w:t>
      </w:r>
    </w:p>
    <w:p w:rsidR="00CA6FA6" w:rsidRDefault="009536FA">
      <w:pPr>
        <w:spacing w:line="276" w:lineRule="auto"/>
        <w:ind w:firstLine="567"/>
        <w:rPr>
          <w:rFonts w:ascii="Times New Roman" w:hAnsi="Times New Roman"/>
          <w:sz w:val="24"/>
        </w:rPr>
      </w:pPr>
      <w:r>
        <w:rPr>
          <w:rFonts w:ascii="Times New Roman" w:hAnsi="Times New Roman"/>
          <w:sz w:val="24"/>
        </w:rPr>
        <w:t>– комбинированные.</w:t>
      </w:r>
    </w:p>
    <w:p w:rsidR="00CA6FA6" w:rsidRDefault="009536FA">
      <w:pPr>
        <w:spacing w:line="276" w:lineRule="auto"/>
        <w:ind w:firstLine="567"/>
        <w:rPr>
          <w:rFonts w:ascii="Times New Roman" w:hAnsi="Times New Roman"/>
          <w:sz w:val="24"/>
        </w:rPr>
      </w:pPr>
      <w:r>
        <w:rPr>
          <w:rFonts w:ascii="Times New Roman" w:hAnsi="Times New Roman"/>
          <w:sz w:val="24"/>
        </w:rPr>
        <w:t>Процесс стерилизации проводится поэтапно и включает в себя:</w:t>
      </w:r>
    </w:p>
    <w:p w:rsidR="00CA6FA6" w:rsidRDefault="009536FA">
      <w:pPr>
        <w:spacing w:line="276" w:lineRule="auto"/>
        <w:ind w:firstLine="567"/>
        <w:rPr>
          <w:rFonts w:ascii="Times New Roman" w:hAnsi="Times New Roman"/>
          <w:sz w:val="24"/>
        </w:rPr>
      </w:pPr>
      <w:r>
        <w:rPr>
          <w:rFonts w:ascii="Times New Roman" w:hAnsi="Times New Roman"/>
          <w:sz w:val="24"/>
        </w:rPr>
        <w:t>– дезинфекцию:</w:t>
      </w:r>
    </w:p>
    <w:p w:rsidR="00CA6FA6" w:rsidRDefault="009536FA">
      <w:pPr>
        <w:spacing w:line="276" w:lineRule="auto"/>
        <w:ind w:firstLine="567"/>
        <w:rPr>
          <w:rFonts w:ascii="Times New Roman" w:hAnsi="Times New Roman"/>
          <w:sz w:val="24"/>
        </w:rPr>
      </w:pPr>
      <w:r>
        <w:rPr>
          <w:rFonts w:ascii="Times New Roman" w:hAnsi="Times New Roman"/>
          <w:sz w:val="24"/>
        </w:rPr>
        <w:t>- предстерилизационную очистку;</w:t>
      </w:r>
    </w:p>
    <w:p w:rsidR="00CA6FA6" w:rsidRDefault="009536FA">
      <w:pPr>
        <w:spacing w:line="276" w:lineRule="auto"/>
        <w:ind w:firstLine="567"/>
        <w:rPr>
          <w:rFonts w:ascii="Times New Roman" w:hAnsi="Times New Roman"/>
          <w:sz w:val="24"/>
        </w:rPr>
      </w:pPr>
      <w:r>
        <w:rPr>
          <w:rFonts w:ascii="Times New Roman" w:hAnsi="Times New Roman"/>
          <w:sz w:val="24"/>
        </w:rPr>
        <w:t>- собственно стерилизацию;</w:t>
      </w:r>
    </w:p>
    <w:p w:rsidR="00CA6FA6" w:rsidRDefault="009536FA">
      <w:pPr>
        <w:spacing w:line="276" w:lineRule="auto"/>
        <w:ind w:firstLine="567"/>
        <w:rPr>
          <w:rFonts w:ascii="Times New Roman" w:hAnsi="Times New Roman"/>
          <w:sz w:val="24"/>
        </w:rPr>
      </w:pPr>
      <w:r>
        <w:rPr>
          <w:rFonts w:ascii="Times New Roman" w:hAnsi="Times New Roman"/>
          <w:sz w:val="24"/>
        </w:rPr>
        <w:t>- контроль качества стерилизации.</w:t>
      </w:r>
    </w:p>
    <w:p w:rsidR="00CA6FA6" w:rsidRDefault="009536FA">
      <w:pPr>
        <w:spacing w:line="276" w:lineRule="auto"/>
        <w:ind w:firstLine="567"/>
        <w:rPr>
          <w:rFonts w:ascii="Times New Roman" w:hAnsi="Times New Roman"/>
          <w:sz w:val="24"/>
        </w:rPr>
      </w:pPr>
      <w:r>
        <w:rPr>
          <w:rFonts w:ascii="Times New Roman" w:hAnsi="Times New Roman"/>
          <w:b/>
          <w:sz w:val="24"/>
        </w:rPr>
        <w:lastRenderedPageBreak/>
        <w:t>Дезинфекция</w:t>
      </w:r>
      <w:r>
        <w:rPr>
          <w:rFonts w:ascii="Times New Roman" w:hAnsi="Times New Roman"/>
          <w:sz w:val="24"/>
        </w:rPr>
        <w:t xml:space="preserve"> - это совокупность мероприятий по полному или частичному уничтожению микроорганизмов с объектов внешней среды, раневой поверхности или операционного поля, рук врача и медицинского персонала.</w:t>
      </w:r>
    </w:p>
    <w:p w:rsidR="00CA6FA6" w:rsidRDefault="009536FA">
      <w:pPr>
        <w:spacing w:line="276" w:lineRule="auto"/>
        <w:ind w:firstLine="567"/>
        <w:rPr>
          <w:rFonts w:ascii="Times New Roman" w:hAnsi="Times New Roman"/>
          <w:sz w:val="24"/>
        </w:rPr>
      </w:pPr>
      <w:r>
        <w:rPr>
          <w:rFonts w:ascii="Times New Roman" w:hAnsi="Times New Roman"/>
          <w:sz w:val="24"/>
        </w:rPr>
        <w:t>Дезинфекция медицинских изделий проводится на месте их использования (в отделениях, кабинетах) с применением физических и химических агентов. Наиболее надежной принято считать физическую дезинфекцию,</w:t>
      </w:r>
    </w:p>
    <w:p w:rsidR="00CA6FA6" w:rsidRDefault="009536FA">
      <w:pPr>
        <w:spacing w:line="276" w:lineRule="auto"/>
        <w:ind w:firstLine="567"/>
        <w:rPr>
          <w:rFonts w:ascii="Times New Roman" w:hAnsi="Times New Roman"/>
          <w:sz w:val="24"/>
        </w:rPr>
      </w:pPr>
      <w:r>
        <w:rPr>
          <w:rFonts w:ascii="Times New Roman" w:hAnsi="Times New Roman"/>
          <w:b/>
          <w:sz w:val="24"/>
        </w:rPr>
        <w:t>Обеззараживание физическими методами</w:t>
      </w:r>
      <w:r>
        <w:rPr>
          <w:rFonts w:ascii="Times New Roman" w:hAnsi="Times New Roman"/>
          <w:sz w:val="24"/>
        </w:rPr>
        <w:t xml:space="preserve"> представлено в трех вариантах:</w:t>
      </w:r>
    </w:p>
    <w:p w:rsidR="00CA6FA6" w:rsidRDefault="009536FA">
      <w:pPr>
        <w:spacing w:line="276" w:lineRule="auto"/>
        <w:ind w:firstLine="567"/>
        <w:rPr>
          <w:rFonts w:ascii="Times New Roman" w:hAnsi="Times New Roman"/>
          <w:sz w:val="24"/>
        </w:rPr>
      </w:pPr>
      <w:r>
        <w:rPr>
          <w:rFonts w:ascii="Times New Roman" w:hAnsi="Times New Roman"/>
          <w:sz w:val="24"/>
        </w:rPr>
        <w:t>1. Кипячение в дистиллированной воде в течение 30 мин или в 2% растворе питьевой соды (15 минут) при полном погружении предмета.</w:t>
      </w:r>
    </w:p>
    <w:p w:rsidR="00CA6FA6" w:rsidRDefault="009536FA">
      <w:pPr>
        <w:spacing w:line="276" w:lineRule="auto"/>
        <w:ind w:firstLine="567"/>
        <w:rPr>
          <w:rFonts w:ascii="Times New Roman" w:hAnsi="Times New Roman"/>
          <w:sz w:val="24"/>
        </w:rPr>
      </w:pPr>
      <w:r>
        <w:rPr>
          <w:rFonts w:ascii="Times New Roman" w:hAnsi="Times New Roman"/>
          <w:sz w:val="24"/>
        </w:rPr>
        <w:t>2. Обработка водяным насыщенным паром под избыточным давлением (0,5кгс/ см2) при температуре 110оС, время выдержки - 20 мин, осуществляется в паровых стерилизаторах или дезинфекционных камерах.</w:t>
      </w:r>
    </w:p>
    <w:p w:rsidR="00CA6FA6" w:rsidRDefault="009536FA">
      <w:pPr>
        <w:spacing w:line="276" w:lineRule="auto"/>
        <w:ind w:firstLine="567"/>
        <w:rPr>
          <w:rFonts w:ascii="Times New Roman" w:hAnsi="Times New Roman"/>
          <w:sz w:val="24"/>
        </w:rPr>
      </w:pPr>
      <w:r>
        <w:rPr>
          <w:rFonts w:ascii="Times New Roman" w:hAnsi="Times New Roman"/>
          <w:sz w:val="24"/>
        </w:rPr>
        <w:t>3. Дезинфекция сухим горячим воздухом при температуре 120оС с экспозицией 45 мин, для чего используются воздушные стерилизаторы (сухожаровые шкафы).</w:t>
      </w:r>
    </w:p>
    <w:p w:rsidR="00CA6FA6" w:rsidRDefault="009536FA">
      <w:pPr>
        <w:spacing w:line="276" w:lineRule="auto"/>
        <w:ind w:firstLine="567"/>
        <w:rPr>
          <w:rFonts w:ascii="Times New Roman" w:hAnsi="Times New Roman"/>
          <w:sz w:val="24"/>
        </w:rPr>
      </w:pPr>
      <w:r>
        <w:rPr>
          <w:rFonts w:ascii="Times New Roman" w:hAnsi="Times New Roman"/>
          <w:b/>
          <w:sz w:val="24"/>
        </w:rPr>
        <w:t>Химическая дезинфекция</w:t>
      </w:r>
    </w:p>
    <w:p w:rsidR="00CA6FA6" w:rsidRDefault="009536FA">
      <w:pPr>
        <w:spacing w:line="276" w:lineRule="auto"/>
        <w:ind w:firstLine="567"/>
        <w:rPr>
          <w:rFonts w:ascii="Times New Roman" w:hAnsi="Times New Roman"/>
          <w:sz w:val="24"/>
        </w:rPr>
      </w:pPr>
      <w:r>
        <w:rPr>
          <w:rFonts w:ascii="Times New Roman" w:hAnsi="Times New Roman"/>
          <w:sz w:val="24"/>
        </w:rPr>
        <w:t>Дезинфекцию химическими средствами проводят методом полного погружения в раствор.</w:t>
      </w:r>
    </w:p>
    <w:p w:rsidR="00CA6FA6" w:rsidRDefault="009536FA">
      <w:pPr>
        <w:spacing w:line="276" w:lineRule="auto"/>
        <w:ind w:firstLine="567"/>
        <w:rPr>
          <w:rFonts w:ascii="Times New Roman" w:hAnsi="Times New Roman"/>
          <w:sz w:val="24"/>
        </w:rPr>
      </w:pPr>
      <w:r>
        <w:rPr>
          <w:rFonts w:ascii="Times New Roman" w:hAnsi="Times New Roman"/>
          <w:sz w:val="24"/>
        </w:rPr>
        <w:t>Стоматологические зеркала погружают на 60 мин в закрытую емкость с 3% раствором хлорамина или 6% перекиси водорода. Затем их прополаскивают дистиллированной водой, протирают стерильной салфеткой. Хранят зеркала в стерильном лотке или в закрытой емкости.</w:t>
      </w:r>
    </w:p>
    <w:p w:rsidR="00CA6FA6" w:rsidRDefault="009536FA">
      <w:pPr>
        <w:spacing w:line="276" w:lineRule="auto"/>
        <w:ind w:firstLine="567"/>
        <w:rPr>
          <w:rFonts w:ascii="Times New Roman" w:hAnsi="Times New Roman"/>
          <w:sz w:val="24"/>
        </w:rPr>
      </w:pPr>
      <w:r>
        <w:rPr>
          <w:rFonts w:ascii="Times New Roman" w:hAnsi="Times New Roman"/>
          <w:sz w:val="24"/>
        </w:rPr>
        <w:t>Стаканы для полоскания рта многоразового использования промывают проточной водой и погружают на 30 мин в 0,5% раствор хлорамина, или в 0,1% раствор гипохлорида натрия, или в 2,5% водный раствор хлоргексидина биглюконата.</w:t>
      </w:r>
    </w:p>
    <w:p w:rsidR="00CA6FA6" w:rsidRDefault="009536FA">
      <w:pPr>
        <w:spacing w:line="276" w:lineRule="auto"/>
        <w:ind w:firstLine="567"/>
        <w:rPr>
          <w:rFonts w:ascii="Times New Roman" w:hAnsi="Times New Roman"/>
          <w:sz w:val="24"/>
        </w:rPr>
      </w:pPr>
      <w:r>
        <w:rPr>
          <w:rFonts w:ascii="Times New Roman" w:hAnsi="Times New Roman"/>
          <w:sz w:val="24"/>
        </w:rPr>
        <w:t>Световоды светоотверждающих ламп до и после использования тщательно протирают стерильной салфеткой, смоченной 70% этиловым спиртом или 4% рабочим раствором «Лизетол АФ».</w:t>
      </w:r>
    </w:p>
    <w:p w:rsidR="00CA6FA6" w:rsidRDefault="009536FA">
      <w:pPr>
        <w:spacing w:line="276" w:lineRule="auto"/>
        <w:ind w:firstLine="567"/>
        <w:rPr>
          <w:rFonts w:ascii="Times New Roman" w:hAnsi="Times New Roman"/>
          <w:sz w:val="24"/>
        </w:rPr>
      </w:pPr>
      <w:r>
        <w:rPr>
          <w:rFonts w:ascii="Times New Roman" w:hAnsi="Times New Roman"/>
          <w:sz w:val="24"/>
        </w:rPr>
        <w:t>Металлические карпульные инъекторы дезинфицируют до и после применения, протирая стерильными ватными шариками, смоченными в 70% этиловом спирте.</w:t>
      </w:r>
    </w:p>
    <w:p w:rsidR="00CA6FA6" w:rsidRDefault="009536FA">
      <w:pPr>
        <w:spacing w:line="276" w:lineRule="auto"/>
        <w:ind w:firstLine="567"/>
        <w:rPr>
          <w:rFonts w:ascii="Times New Roman" w:hAnsi="Times New Roman"/>
          <w:sz w:val="24"/>
        </w:rPr>
      </w:pPr>
      <w:r>
        <w:rPr>
          <w:rFonts w:ascii="Times New Roman" w:hAnsi="Times New Roman"/>
          <w:sz w:val="24"/>
        </w:rPr>
        <w:t>Очки, щитки после каждого пациента протирают 70% этиловым спиртом или 4% раствором «Лизетол АФ». Затем промывают проточной водой для снятия пленки.</w:t>
      </w:r>
    </w:p>
    <w:p w:rsidR="00CA6FA6" w:rsidRDefault="009536FA">
      <w:pPr>
        <w:spacing w:line="276" w:lineRule="auto"/>
        <w:ind w:firstLine="567"/>
        <w:rPr>
          <w:rFonts w:ascii="Times New Roman" w:hAnsi="Times New Roman"/>
          <w:sz w:val="24"/>
        </w:rPr>
      </w:pPr>
      <w:r>
        <w:rPr>
          <w:rFonts w:ascii="Times New Roman" w:hAnsi="Times New Roman"/>
          <w:sz w:val="24"/>
        </w:rPr>
        <w:t>Боры, эндодонтические инструменты дезинфицируют 2,5% спиртовым раствором хлоргексидина биглюконата, 70% этиловым спиртом, глутаром, «Сайдексом». Глутаром, «Сайдексом» в течении 15 мин; 2,5% спиртовым рас- твором хлоргексидина биглюконата, 70% этиловым спиртом – 30 мин.</w:t>
      </w:r>
    </w:p>
    <w:p w:rsidR="00CA6FA6" w:rsidRDefault="009536FA">
      <w:pPr>
        <w:spacing w:line="276" w:lineRule="auto"/>
        <w:ind w:firstLine="567"/>
        <w:rPr>
          <w:rFonts w:ascii="Times New Roman" w:hAnsi="Times New Roman"/>
          <w:sz w:val="24"/>
        </w:rPr>
      </w:pPr>
      <w:r>
        <w:rPr>
          <w:rFonts w:ascii="Times New Roman" w:hAnsi="Times New Roman"/>
          <w:sz w:val="24"/>
        </w:rPr>
        <w:t>Использованный перевязочный материал, перчатки перед утилизацией дезинфицируют в 5% растворе аламинола в течение 60 мин.</w:t>
      </w:r>
    </w:p>
    <w:p w:rsidR="00CA6FA6" w:rsidRDefault="009536FA">
      <w:pPr>
        <w:spacing w:line="276" w:lineRule="auto"/>
        <w:ind w:firstLine="567"/>
        <w:rPr>
          <w:rFonts w:ascii="Times New Roman" w:hAnsi="Times New Roman"/>
          <w:sz w:val="24"/>
        </w:rPr>
      </w:pPr>
      <w:r>
        <w:rPr>
          <w:rFonts w:ascii="Times New Roman" w:hAnsi="Times New Roman"/>
          <w:b/>
          <w:sz w:val="24"/>
        </w:rPr>
        <w:t>Предстерилизационная обработка</w:t>
      </w:r>
    </w:p>
    <w:p w:rsidR="00CA6FA6" w:rsidRDefault="009536FA">
      <w:pPr>
        <w:spacing w:line="276" w:lineRule="auto"/>
        <w:ind w:firstLine="567"/>
        <w:rPr>
          <w:rFonts w:ascii="Times New Roman" w:hAnsi="Times New Roman"/>
          <w:sz w:val="24"/>
        </w:rPr>
      </w:pPr>
      <w:r>
        <w:rPr>
          <w:rFonts w:ascii="Times New Roman" w:hAnsi="Times New Roman"/>
          <w:sz w:val="24"/>
        </w:rPr>
        <w:t>Такую очистку производят, как правило, ручным способом при комнатной температуре (после дезинфекции). Медицинские инструменты сначала промывают 10-15 мин в дистиллированной воде. Каждое изделие моют в моющем растворе щеткой по 30 с. на каждый предмет. Для уменьшения коррозии металлических предметов, обрабатываемых в растворах с перекисью водорода, рекомендуется применять ингибитор коррозии – 0,14 % раствор олеата натрия.</w:t>
      </w:r>
    </w:p>
    <w:p w:rsidR="00CA6FA6" w:rsidRDefault="009536FA">
      <w:pPr>
        <w:spacing w:line="276" w:lineRule="auto"/>
        <w:ind w:firstLine="567"/>
        <w:rPr>
          <w:rFonts w:ascii="Times New Roman" w:hAnsi="Times New Roman"/>
          <w:sz w:val="24"/>
        </w:rPr>
      </w:pPr>
      <w:r>
        <w:rPr>
          <w:rFonts w:ascii="Times New Roman" w:hAnsi="Times New Roman"/>
          <w:sz w:val="24"/>
        </w:rPr>
        <w:t xml:space="preserve">Разъемные изделия погружают в раствор в разобранном виде. При наличии замковых частей инструменты замачивают раскрытыми. Для дополнительной предстерилизационной очистки мелких инструментов от механических загрязнений можно использовать специальный </w:t>
      </w:r>
      <w:r>
        <w:rPr>
          <w:rFonts w:ascii="Times New Roman" w:hAnsi="Times New Roman"/>
          <w:sz w:val="24"/>
        </w:rPr>
        <w:lastRenderedPageBreak/>
        <w:t>ультразвуковой аппарат («Серьга» и др.). После предстерилизационной очистки инструменты тщательно высушивают.</w:t>
      </w:r>
    </w:p>
    <w:p w:rsidR="00CA6FA6" w:rsidRDefault="009536FA">
      <w:pPr>
        <w:spacing w:line="276" w:lineRule="auto"/>
        <w:ind w:firstLine="567"/>
        <w:rPr>
          <w:rFonts w:ascii="Times New Roman" w:hAnsi="Times New Roman"/>
          <w:sz w:val="24"/>
        </w:rPr>
      </w:pPr>
      <w:r>
        <w:rPr>
          <w:rFonts w:ascii="Times New Roman" w:hAnsi="Times New Roman"/>
          <w:sz w:val="24"/>
        </w:rPr>
        <w:t>Механизация предстерилизационной очистки является оптимальным решением этой сложной проблемы. Предложены различные типы и конструкции моечных машин. Они могут быть одно- и многокамерными: специальный моечный автомат «Миле G-78», универсальный моечный автомат «Хелпекс S-18», моечная автоматическая установка «РМ 70-8», «Кристалл», «УЗО» и т.д. Эти автоматические установки предназначены как для обработки, так и для дезинфекции инструментов, лотков, посуды.</w:t>
      </w:r>
    </w:p>
    <w:p w:rsidR="00CA6FA6" w:rsidRDefault="009536FA">
      <w:pPr>
        <w:spacing w:line="276" w:lineRule="auto"/>
        <w:ind w:firstLine="567"/>
        <w:rPr>
          <w:rFonts w:ascii="Times New Roman" w:hAnsi="Times New Roman"/>
          <w:sz w:val="24"/>
        </w:rPr>
      </w:pPr>
      <w:r>
        <w:rPr>
          <w:rFonts w:ascii="Times New Roman" w:hAnsi="Times New Roman"/>
          <w:sz w:val="24"/>
        </w:rPr>
        <w:t>Стоматологические наконечники требуют особого ухода из-за сложности устройства. Дезинфекцию, предстерилизационную очистку и смазывание наконечников можно производить в аппарате “Assistina”: дезинфицирующий раствор и масло для смазки поступают под давлением в фиксированный в приборе наконечник. В современной стоматологической практике используется аппарат «Терминатор», позволяющий провести за 3 с дезинфекцию и очистку наконечника.</w:t>
      </w:r>
    </w:p>
    <w:p w:rsidR="00CA6FA6" w:rsidRDefault="009536FA">
      <w:pPr>
        <w:spacing w:line="276" w:lineRule="auto"/>
        <w:ind w:firstLine="567"/>
        <w:rPr>
          <w:rFonts w:ascii="Times New Roman" w:hAnsi="Times New Roman"/>
          <w:sz w:val="24"/>
        </w:rPr>
      </w:pPr>
      <w:r>
        <w:rPr>
          <w:rFonts w:ascii="Times New Roman" w:hAnsi="Times New Roman"/>
          <w:b/>
          <w:sz w:val="24"/>
        </w:rPr>
        <w:t>Контроль качества предстерилизационной очистки</w:t>
      </w:r>
    </w:p>
    <w:p w:rsidR="00CA6FA6" w:rsidRDefault="009536FA">
      <w:pPr>
        <w:spacing w:line="276" w:lineRule="auto"/>
        <w:ind w:firstLine="567"/>
        <w:rPr>
          <w:rFonts w:ascii="Times New Roman" w:hAnsi="Times New Roman"/>
          <w:sz w:val="24"/>
        </w:rPr>
      </w:pPr>
      <w:r>
        <w:rPr>
          <w:rFonts w:ascii="Times New Roman" w:hAnsi="Times New Roman"/>
          <w:sz w:val="24"/>
        </w:rPr>
        <w:t>Качество предстерилизационной очистки определяют путем постановки химических реакций на наличие:</w:t>
      </w:r>
    </w:p>
    <w:p w:rsidR="00CA6FA6" w:rsidRDefault="009536FA">
      <w:pPr>
        <w:spacing w:line="276" w:lineRule="auto"/>
        <w:ind w:firstLine="567"/>
        <w:rPr>
          <w:rFonts w:ascii="Times New Roman" w:hAnsi="Times New Roman"/>
          <w:sz w:val="24"/>
        </w:rPr>
      </w:pPr>
      <w:r>
        <w:rPr>
          <w:rFonts w:ascii="Times New Roman" w:hAnsi="Times New Roman"/>
          <w:sz w:val="24"/>
        </w:rPr>
        <w:t>- крови и белковых загрязнений (азопирамовая и амидопириновая пробы);</w:t>
      </w:r>
    </w:p>
    <w:p w:rsidR="00CA6FA6" w:rsidRDefault="009536FA">
      <w:pPr>
        <w:spacing w:line="276" w:lineRule="auto"/>
        <w:ind w:firstLine="567"/>
        <w:rPr>
          <w:rFonts w:ascii="Times New Roman" w:hAnsi="Times New Roman"/>
          <w:sz w:val="24"/>
        </w:rPr>
      </w:pPr>
      <w:r>
        <w:rPr>
          <w:rFonts w:ascii="Times New Roman" w:hAnsi="Times New Roman"/>
          <w:sz w:val="24"/>
        </w:rPr>
        <w:t>- остаточных количеств щелочи моющих растворов (фенолфталеиновая проба);</w:t>
      </w:r>
    </w:p>
    <w:p w:rsidR="00CA6FA6" w:rsidRDefault="009536FA">
      <w:pPr>
        <w:spacing w:line="276" w:lineRule="auto"/>
        <w:ind w:firstLine="567"/>
        <w:rPr>
          <w:rFonts w:ascii="Times New Roman" w:hAnsi="Times New Roman"/>
          <w:sz w:val="24"/>
        </w:rPr>
      </w:pPr>
      <w:r>
        <w:rPr>
          <w:rFonts w:ascii="Times New Roman" w:hAnsi="Times New Roman"/>
          <w:sz w:val="24"/>
        </w:rPr>
        <w:t>- жира (проба с Суданом III).</w:t>
      </w:r>
    </w:p>
    <w:p w:rsidR="00CA6FA6" w:rsidRDefault="009536FA">
      <w:pPr>
        <w:spacing w:line="276" w:lineRule="auto"/>
        <w:ind w:firstLine="567"/>
        <w:rPr>
          <w:rFonts w:ascii="Times New Roman" w:hAnsi="Times New Roman"/>
          <w:sz w:val="24"/>
        </w:rPr>
      </w:pPr>
      <w:r>
        <w:rPr>
          <w:rFonts w:ascii="Times New Roman" w:hAnsi="Times New Roman"/>
          <w:sz w:val="24"/>
        </w:rPr>
        <w:t>Контролю качества очистки подлежит 1% изделий каждого наименования, обработанных в смену.</w:t>
      </w:r>
    </w:p>
    <w:p w:rsidR="00CA6FA6" w:rsidRDefault="009536FA">
      <w:pPr>
        <w:spacing w:line="276" w:lineRule="auto"/>
        <w:ind w:firstLine="567"/>
        <w:rPr>
          <w:rFonts w:ascii="Times New Roman" w:hAnsi="Times New Roman"/>
          <w:sz w:val="24"/>
        </w:rPr>
      </w:pPr>
      <w:r>
        <w:rPr>
          <w:rFonts w:ascii="Times New Roman" w:hAnsi="Times New Roman"/>
          <w:i/>
          <w:sz w:val="24"/>
        </w:rPr>
        <w:t>Азопирамовая проба.</w:t>
      </w:r>
    </w:p>
    <w:p w:rsidR="00CA6FA6" w:rsidRDefault="009536FA">
      <w:pPr>
        <w:spacing w:line="276" w:lineRule="auto"/>
        <w:ind w:firstLine="567"/>
        <w:rPr>
          <w:rFonts w:ascii="Times New Roman" w:hAnsi="Times New Roman"/>
          <w:sz w:val="24"/>
        </w:rPr>
      </w:pPr>
      <w:r>
        <w:rPr>
          <w:rFonts w:ascii="Times New Roman" w:hAnsi="Times New Roman"/>
          <w:sz w:val="24"/>
        </w:rPr>
        <w:t>Приготовление реактива: 100 г амидопирина и 1,0-1,5 г солянокислого анилина смешивают в сухой посуде, затем заливают 95% этиловым спиртом до 1 литра. Смесь тщательно перемешивают. Реактив готов после полного растворения компонентов. Срок хранения реактива в холодильнике в плотно закрытой емкости 2 месяца, при комнатной температуре - не более 1 месяца.</w:t>
      </w:r>
    </w:p>
    <w:p w:rsidR="00CA6FA6" w:rsidRDefault="009536FA">
      <w:pPr>
        <w:spacing w:line="276" w:lineRule="auto"/>
        <w:ind w:firstLine="567"/>
        <w:rPr>
          <w:rFonts w:ascii="Times New Roman" w:hAnsi="Times New Roman"/>
          <w:sz w:val="24"/>
        </w:rPr>
      </w:pPr>
      <w:r>
        <w:rPr>
          <w:rFonts w:ascii="Times New Roman" w:hAnsi="Times New Roman"/>
          <w:sz w:val="24"/>
        </w:rPr>
        <w:t>Перед постановкой пробы готовят рабочий раствор. Смешивают равные объемные количества вышеуказанного реактива (азопирам) и 3% раствора перекиси водорода. Проба должна быть поставлена в течение 30-40 минут. В противном случае возможно спонтанное окрашивание реактива.</w:t>
      </w:r>
    </w:p>
    <w:p w:rsidR="00CA6FA6" w:rsidRDefault="009536FA">
      <w:pPr>
        <w:spacing w:line="276" w:lineRule="auto"/>
        <w:ind w:firstLine="567"/>
        <w:rPr>
          <w:rFonts w:ascii="Times New Roman" w:hAnsi="Times New Roman"/>
          <w:sz w:val="24"/>
        </w:rPr>
      </w:pPr>
      <w:r>
        <w:rPr>
          <w:rFonts w:ascii="Times New Roman" w:hAnsi="Times New Roman"/>
          <w:i/>
          <w:sz w:val="24"/>
        </w:rPr>
        <w:t>Амидопириновая проба.</w:t>
      </w:r>
    </w:p>
    <w:p w:rsidR="00CA6FA6" w:rsidRDefault="009536FA">
      <w:pPr>
        <w:spacing w:line="276" w:lineRule="auto"/>
        <w:ind w:firstLine="567"/>
        <w:rPr>
          <w:rFonts w:ascii="Times New Roman" w:hAnsi="Times New Roman"/>
          <w:sz w:val="24"/>
        </w:rPr>
      </w:pPr>
      <w:r>
        <w:rPr>
          <w:rFonts w:ascii="Times New Roman" w:hAnsi="Times New Roman"/>
          <w:sz w:val="24"/>
        </w:rPr>
        <w:t>Для постановки пробы необходимы: 5% раствор амидопирина (на 95% этиловом спирте), 30% раствор уксусной кислоты и 3% раствор перекиси водорода. Последние два реактива готовят на дистиллированной воде. Рабочий раствор получают путем смешивания равных количеств этих растворов.</w:t>
      </w:r>
    </w:p>
    <w:p w:rsidR="00CA6FA6" w:rsidRDefault="009536FA">
      <w:pPr>
        <w:spacing w:line="276" w:lineRule="auto"/>
        <w:ind w:firstLine="567"/>
        <w:rPr>
          <w:rFonts w:ascii="Times New Roman" w:hAnsi="Times New Roman"/>
          <w:sz w:val="24"/>
        </w:rPr>
      </w:pPr>
      <w:r>
        <w:rPr>
          <w:rFonts w:ascii="Times New Roman" w:hAnsi="Times New Roman"/>
          <w:i/>
          <w:sz w:val="24"/>
        </w:rPr>
        <w:t>Фенолфталеиновая проба.</w:t>
      </w:r>
    </w:p>
    <w:p w:rsidR="00CA6FA6" w:rsidRDefault="009536FA">
      <w:pPr>
        <w:spacing w:line="276" w:lineRule="auto"/>
        <w:ind w:firstLine="567"/>
        <w:rPr>
          <w:rFonts w:ascii="Times New Roman" w:hAnsi="Times New Roman"/>
          <w:sz w:val="24"/>
        </w:rPr>
      </w:pPr>
      <w:r>
        <w:rPr>
          <w:rFonts w:ascii="Times New Roman" w:hAnsi="Times New Roman"/>
          <w:sz w:val="24"/>
        </w:rPr>
        <w:t>Применяют 1 % спиртовой раствор фенолфталеина. Раствор можно использовать в течение месяца при условии его хранения в холодильнике.</w:t>
      </w:r>
    </w:p>
    <w:p w:rsidR="00CA6FA6" w:rsidRDefault="009536FA">
      <w:pPr>
        <w:spacing w:line="276" w:lineRule="auto"/>
        <w:ind w:firstLine="567"/>
        <w:rPr>
          <w:rFonts w:ascii="Times New Roman" w:hAnsi="Times New Roman"/>
          <w:sz w:val="24"/>
        </w:rPr>
      </w:pPr>
      <w:r>
        <w:rPr>
          <w:rFonts w:ascii="Times New Roman" w:hAnsi="Times New Roman"/>
          <w:sz w:val="24"/>
        </w:rPr>
        <w:t>Техника постановки азопирамовой, амидопириновой, фенолфталеиновой проб: наружные поверхности изделий протирают рабочим раствором реактива или наносят несколько капель. Для контроля очистки шприцев в них вносят 3-4 капли реагента и несколько раз продвигают поршнем. Затем реактив через 30- 60 секунд вытесняют па белую марлевую салфетку.</w:t>
      </w:r>
    </w:p>
    <w:p w:rsidR="00CA6FA6" w:rsidRDefault="009536FA">
      <w:pPr>
        <w:spacing w:line="276" w:lineRule="auto"/>
        <w:ind w:firstLine="567"/>
        <w:rPr>
          <w:rFonts w:ascii="Times New Roman" w:hAnsi="Times New Roman"/>
          <w:sz w:val="24"/>
        </w:rPr>
      </w:pPr>
      <w:r>
        <w:rPr>
          <w:rFonts w:ascii="Times New Roman" w:hAnsi="Times New Roman"/>
          <w:sz w:val="24"/>
        </w:rPr>
        <w:t>При положительной азопирамовой пробе немедленно или не позднее 1 минуты появляется фиолетовое, затем розово-сиреневое или буроватое окрашивание реактива.</w:t>
      </w:r>
    </w:p>
    <w:p w:rsidR="00CA6FA6" w:rsidRDefault="009536FA">
      <w:pPr>
        <w:spacing w:line="276" w:lineRule="auto"/>
        <w:ind w:firstLine="567"/>
        <w:rPr>
          <w:rFonts w:ascii="Times New Roman" w:hAnsi="Times New Roman"/>
          <w:sz w:val="24"/>
        </w:rPr>
      </w:pPr>
      <w:r>
        <w:rPr>
          <w:rFonts w:ascii="Times New Roman" w:hAnsi="Times New Roman"/>
          <w:sz w:val="24"/>
        </w:rPr>
        <w:lastRenderedPageBreak/>
        <w:t>Положительная амидопириновая проба сопровождается сине-фиолетовым окрашиванием реактива. Окрашивание реактивов, наступившее позже 1 минуты, не учитывается.</w:t>
      </w:r>
    </w:p>
    <w:p w:rsidR="00CA6FA6" w:rsidRDefault="009536FA">
      <w:pPr>
        <w:spacing w:line="276" w:lineRule="auto"/>
        <w:ind w:firstLine="567"/>
        <w:rPr>
          <w:rFonts w:ascii="Times New Roman" w:hAnsi="Times New Roman"/>
          <w:sz w:val="24"/>
        </w:rPr>
      </w:pPr>
      <w:r>
        <w:rPr>
          <w:rFonts w:ascii="Times New Roman" w:hAnsi="Times New Roman"/>
          <w:sz w:val="24"/>
        </w:rPr>
        <w:t>Фенолфталеиновая проба считается положительной при появлении розового цвета реактива.</w:t>
      </w:r>
    </w:p>
    <w:p w:rsidR="00CA6FA6" w:rsidRDefault="009536FA">
      <w:pPr>
        <w:spacing w:line="276" w:lineRule="auto"/>
        <w:ind w:firstLine="567"/>
        <w:rPr>
          <w:rFonts w:ascii="Times New Roman" w:hAnsi="Times New Roman"/>
          <w:sz w:val="24"/>
        </w:rPr>
      </w:pPr>
      <w:r>
        <w:rPr>
          <w:rFonts w:ascii="Times New Roman" w:hAnsi="Times New Roman"/>
          <w:i/>
          <w:sz w:val="24"/>
        </w:rPr>
        <w:t>Проба с Суданом</w:t>
      </w:r>
      <w:r>
        <w:rPr>
          <w:rFonts w:ascii="Times New Roman" w:hAnsi="Times New Roman"/>
          <w:sz w:val="24"/>
        </w:rPr>
        <w:t xml:space="preserve"> </w:t>
      </w:r>
      <w:r>
        <w:rPr>
          <w:rFonts w:ascii="Times New Roman" w:hAnsi="Times New Roman"/>
          <w:i/>
          <w:sz w:val="24"/>
        </w:rPr>
        <w:t>III.</w:t>
      </w:r>
    </w:p>
    <w:p w:rsidR="00CA6FA6" w:rsidRDefault="009536FA">
      <w:pPr>
        <w:spacing w:line="276" w:lineRule="auto"/>
        <w:ind w:firstLine="567"/>
        <w:rPr>
          <w:rFonts w:ascii="Times New Roman" w:hAnsi="Times New Roman"/>
          <w:sz w:val="24"/>
        </w:rPr>
      </w:pPr>
      <w:r>
        <w:rPr>
          <w:rFonts w:ascii="Times New Roman" w:hAnsi="Times New Roman"/>
          <w:sz w:val="24"/>
        </w:rPr>
        <w:t>Растворяют 0,2 г измельченной краски Судан III и 0,2 г метиленового синего в 70 мл подогретого до 60оС 95% этилового спирта. Затем добавляют 10 мл дистиллированной воды. Приготовленный раствор может храниться в плотно закрытом флаконе в холодильнике до 6 месяцев. Реактивом смачивают поверхность изделия, которое могло быть загрязнено жирами. Через 10 секунд краситель обильно смывают водой. Появление пятен, окрашенных в желтый цвет, свидетельствует о жировом загрязнении.</w:t>
      </w:r>
    </w:p>
    <w:p w:rsidR="00CA6FA6" w:rsidRDefault="009536FA">
      <w:pPr>
        <w:spacing w:line="276" w:lineRule="auto"/>
        <w:ind w:firstLine="567"/>
        <w:rPr>
          <w:rFonts w:ascii="Times New Roman" w:hAnsi="Times New Roman"/>
          <w:sz w:val="24"/>
        </w:rPr>
      </w:pPr>
      <w:r>
        <w:rPr>
          <w:rFonts w:ascii="Times New Roman" w:hAnsi="Times New Roman"/>
          <w:b/>
          <w:sz w:val="24"/>
        </w:rPr>
        <w:t>Стерилизация</w:t>
      </w:r>
    </w:p>
    <w:p w:rsidR="00CA6FA6" w:rsidRDefault="009536FA">
      <w:pPr>
        <w:spacing w:line="276" w:lineRule="auto"/>
        <w:ind w:firstLine="567"/>
        <w:rPr>
          <w:rFonts w:ascii="Times New Roman" w:hAnsi="Times New Roman"/>
          <w:sz w:val="24"/>
        </w:rPr>
      </w:pPr>
      <w:r>
        <w:rPr>
          <w:rFonts w:ascii="Times New Roman" w:hAnsi="Times New Roman"/>
          <w:sz w:val="24"/>
        </w:rPr>
        <w:t>Стерилизацию проводят жидкостным методом (химический, термический), газовым методом (химический, озоновый, термический, паровой (автоклавирование), гласперленовый), плазмой (лучевая, УФ, ИК, СВЧ - стерилизация). Выбор метода зависит от характеристик изделий, подвергающихся стерилизации.</w:t>
      </w:r>
    </w:p>
    <w:p w:rsidR="00CA6FA6" w:rsidRDefault="009536FA">
      <w:pPr>
        <w:spacing w:line="276" w:lineRule="auto"/>
        <w:ind w:firstLine="567"/>
        <w:rPr>
          <w:rFonts w:ascii="Times New Roman" w:hAnsi="Times New Roman"/>
          <w:sz w:val="24"/>
        </w:rPr>
      </w:pPr>
      <w:r>
        <w:rPr>
          <w:rFonts w:ascii="Times New Roman" w:hAnsi="Times New Roman"/>
          <w:b/>
          <w:sz w:val="24"/>
        </w:rPr>
        <w:t>Жидкостная стерилизация.</w:t>
      </w:r>
    </w:p>
    <w:p w:rsidR="00CA6FA6" w:rsidRDefault="009536FA">
      <w:pPr>
        <w:spacing w:line="276" w:lineRule="auto"/>
        <w:ind w:firstLine="567"/>
        <w:rPr>
          <w:rFonts w:ascii="Times New Roman" w:hAnsi="Times New Roman"/>
          <w:sz w:val="24"/>
        </w:rPr>
      </w:pPr>
      <w:r>
        <w:rPr>
          <w:rFonts w:ascii="Times New Roman" w:hAnsi="Times New Roman"/>
          <w:i/>
          <w:sz w:val="24"/>
        </w:rPr>
        <w:t>Химическая стерилизация</w:t>
      </w:r>
      <w:r>
        <w:rPr>
          <w:rFonts w:ascii="Times New Roman" w:hAnsi="Times New Roman"/>
          <w:sz w:val="24"/>
        </w:rPr>
        <w:t>. К данному виду стерилизации относятся простые в использовании методы замачивания, обработки инструментов в растворах (например, перекись водорода 3%, 6%; соли хлорноватистой кислоты; хлорамин 1-3% и др.). Растворы можно также использовать для обработки слепков, при ультразвуковой обработке. Преимущества метода заключаются в возможности обработки внутренних каналов малого диаметра, низкой температуре обработки. Недостатками являются: поверхностное воздействие, соблюдение техники безопасности, продолжительность обработки (минимум 10 ч), обязательное проведение нескольких промывок, вредное воздействие на персонал, проблема утилизации отходов.</w:t>
      </w:r>
    </w:p>
    <w:p w:rsidR="00CA6FA6" w:rsidRDefault="009536FA">
      <w:pPr>
        <w:spacing w:line="276" w:lineRule="auto"/>
        <w:ind w:firstLine="567"/>
        <w:rPr>
          <w:rFonts w:ascii="Times New Roman" w:hAnsi="Times New Roman"/>
          <w:sz w:val="24"/>
        </w:rPr>
      </w:pPr>
      <w:r>
        <w:rPr>
          <w:rFonts w:ascii="Times New Roman" w:hAnsi="Times New Roman"/>
          <w:i/>
          <w:sz w:val="24"/>
        </w:rPr>
        <w:t>Термическая стерилизация.</w:t>
      </w:r>
      <w:r>
        <w:rPr>
          <w:rFonts w:ascii="Times New Roman" w:hAnsi="Times New Roman"/>
          <w:sz w:val="24"/>
        </w:rPr>
        <w:t xml:space="preserve"> Стерилизацию цельнометаллических стоматологических инструментов (боры, иглы, штопферы и др.) можно проводить кипячением в дистиллированной воде с добавлением 1-2% раствора гидрокарбоната натрия, длительностью не менее 30 мин. Метод является проникающим, экологически чистым. Однако большая длительность процедуры, невозможность кипячения острых режущих инструментов ограничивают использование этого метода. Стерилизацию стоматологических наконечников можно проводить кипячением в течение 1 часа в вазелиновом масле с добавлением 2% раствора оксихинола с последующим центрифугированием. Метод надежен, является проникающим, но длителен и требует наличия специальной аппаратуры.</w:t>
      </w:r>
    </w:p>
    <w:p w:rsidR="00CA6FA6" w:rsidRDefault="009536FA">
      <w:pPr>
        <w:spacing w:line="276" w:lineRule="auto"/>
        <w:ind w:firstLine="567"/>
        <w:rPr>
          <w:rFonts w:ascii="Times New Roman" w:hAnsi="Times New Roman"/>
          <w:sz w:val="24"/>
        </w:rPr>
      </w:pPr>
      <w:r>
        <w:rPr>
          <w:rFonts w:ascii="Times New Roman" w:hAnsi="Times New Roman"/>
          <w:b/>
          <w:sz w:val="24"/>
        </w:rPr>
        <w:t>Газовые.</w:t>
      </w:r>
    </w:p>
    <w:p w:rsidR="00CA6FA6" w:rsidRDefault="009536FA">
      <w:pPr>
        <w:spacing w:line="276" w:lineRule="auto"/>
        <w:ind w:firstLine="567"/>
        <w:rPr>
          <w:rFonts w:ascii="Times New Roman" w:hAnsi="Times New Roman"/>
          <w:sz w:val="24"/>
        </w:rPr>
      </w:pPr>
      <w:r>
        <w:rPr>
          <w:rFonts w:ascii="Times New Roman" w:hAnsi="Times New Roman"/>
          <w:i/>
          <w:sz w:val="24"/>
        </w:rPr>
        <w:t>Химическая стерилизация</w:t>
      </w:r>
      <w:r>
        <w:rPr>
          <w:rFonts w:ascii="Times New Roman" w:hAnsi="Times New Roman"/>
          <w:sz w:val="24"/>
        </w:rPr>
        <w:t>. Газовая стерилизация окисью этилена. Стерилизуемый объект выдерживают в среде газа в течение 1 ч, после чего необходимо помещение проветривать 10 ч. Надежность метода очень высока. Метод проникающий, высокой производительности, ограничений по материалам нет. Недостатки: использование высокотоксичного газа, возможность токсических осадков на поверхности после обработки, длительность процедуры.</w:t>
      </w:r>
    </w:p>
    <w:p w:rsidR="00CA6FA6" w:rsidRDefault="009536FA">
      <w:pPr>
        <w:spacing w:line="276" w:lineRule="auto"/>
        <w:ind w:firstLine="567"/>
        <w:rPr>
          <w:rFonts w:ascii="Times New Roman" w:hAnsi="Times New Roman"/>
          <w:sz w:val="24"/>
        </w:rPr>
      </w:pPr>
      <w:r>
        <w:rPr>
          <w:rFonts w:ascii="Times New Roman" w:hAnsi="Times New Roman"/>
          <w:i/>
          <w:sz w:val="24"/>
        </w:rPr>
        <w:t>Озоновая стерилизация.</w:t>
      </w:r>
      <w:r>
        <w:rPr>
          <w:rFonts w:ascii="Times New Roman" w:hAnsi="Times New Roman"/>
          <w:sz w:val="24"/>
        </w:rPr>
        <w:t xml:space="preserve"> Объект выдерживается в атмосфере озона в течение 1,5 ч. Ограничений по материалам не имеет, однако большое количество озона является токсичным. Процесс длительный.</w:t>
      </w:r>
    </w:p>
    <w:p w:rsidR="00CA6FA6" w:rsidRDefault="009536FA">
      <w:pPr>
        <w:spacing w:line="276" w:lineRule="auto"/>
        <w:ind w:firstLine="567"/>
        <w:rPr>
          <w:rFonts w:ascii="Times New Roman" w:hAnsi="Times New Roman"/>
          <w:sz w:val="24"/>
        </w:rPr>
      </w:pPr>
      <w:r>
        <w:rPr>
          <w:rFonts w:ascii="Times New Roman" w:hAnsi="Times New Roman"/>
          <w:i/>
          <w:sz w:val="24"/>
        </w:rPr>
        <w:t>Термическая стерилизация</w:t>
      </w:r>
      <w:r>
        <w:rPr>
          <w:rFonts w:ascii="Times New Roman" w:hAnsi="Times New Roman"/>
          <w:sz w:val="24"/>
        </w:rPr>
        <w:t xml:space="preserve">. Сухожаровый метод является наиболее распространенным в стоматологии, поскольку прост в применении, экологически чист, допускает обработку </w:t>
      </w:r>
      <w:r>
        <w:rPr>
          <w:rFonts w:ascii="Times New Roman" w:hAnsi="Times New Roman"/>
          <w:sz w:val="24"/>
        </w:rPr>
        <w:lastRenderedPageBreak/>
        <w:t>объекта в упаковке. Объект выдерживается при температуре 180 0С в течение 1 ч. Сухожаровый шкаф нельзя перегружать (низкая надежность). Высокая температура требует соблюдения техники безопасности.</w:t>
      </w:r>
    </w:p>
    <w:p w:rsidR="00CA6FA6" w:rsidRDefault="009536FA">
      <w:pPr>
        <w:spacing w:line="276" w:lineRule="auto"/>
        <w:ind w:firstLine="567"/>
        <w:rPr>
          <w:rFonts w:ascii="Times New Roman" w:hAnsi="Times New Roman"/>
          <w:sz w:val="24"/>
        </w:rPr>
      </w:pPr>
      <w:r>
        <w:rPr>
          <w:rFonts w:ascii="Times New Roman" w:hAnsi="Times New Roman"/>
          <w:i/>
          <w:sz w:val="24"/>
        </w:rPr>
        <w:t>Паровоий метод</w:t>
      </w:r>
      <w:r>
        <w:rPr>
          <w:rFonts w:ascii="Times New Roman" w:hAnsi="Times New Roman"/>
          <w:sz w:val="24"/>
        </w:rPr>
        <w:t xml:space="preserve"> </w:t>
      </w:r>
      <w:r>
        <w:rPr>
          <w:rFonts w:ascii="Times New Roman" w:hAnsi="Times New Roman"/>
          <w:i/>
          <w:sz w:val="24"/>
        </w:rPr>
        <w:t>(автоклавирование)</w:t>
      </w:r>
      <w:r>
        <w:rPr>
          <w:rFonts w:ascii="Times New Roman" w:hAnsi="Times New Roman"/>
          <w:sz w:val="24"/>
        </w:rPr>
        <w:t>. Стерилизующим агентом в данном случае является пар, разогретый до 120 0С под давлением 1,1 атм. в течение 12 мин, до 134 0С – в течение 4 мин. Метод является проникающим, экологически чистым, скорость высокая. Однако высокая температура и влажность ограничивают его применение для режущих инструментов и требуют соблюдения техники безопасности.</w:t>
      </w:r>
    </w:p>
    <w:p w:rsidR="00CA6FA6" w:rsidRDefault="009536FA">
      <w:pPr>
        <w:spacing w:line="276" w:lineRule="auto"/>
        <w:ind w:firstLine="567"/>
        <w:rPr>
          <w:rFonts w:ascii="Times New Roman" w:hAnsi="Times New Roman"/>
          <w:sz w:val="24"/>
        </w:rPr>
      </w:pPr>
      <w:r>
        <w:rPr>
          <w:rFonts w:ascii="Times New Roman" w:hAnsi="Times New Roman"/>
          <w:i/>
          <w:sz w:val="24"/>
        </w:rPr>
        <w:t>Гласперленовый метод</w:t>
      </w:r>
      <w:r>
        <w:rPr>
          <w:rFonts w:ascii="Times New Roman" w:hAnsi="Times New Roman"/>
          <w:sz w:val="24"/>
        </w:rPr>
        <w:t xml:space="preserve"> является проникающим, но используется для стерилизации мелких инструментов. Рабочая часть инструмента погружается в среду, разогретую до 240-270 0С, на несколько секунд.</w:t>
      </w:r>
    </w:p>
    <w:p w:rsidR="00CA6FA6" w:rsidRDefault="009536FA">
      <w:pPr>
        <w:spacing w:line="276" w:lineRule="auto"/>
        <w:ind w:firstLine="567"/>
        <w:rPr>
          <w:rFonts w:ascii="Times New Roman" w:hAnsi="Times New Roman"/>
          <w:sz w:val="24"/>
        </w:rPr>
      </w:pPr>
      <w:r>
        <w:rPr>
          <w:rFonts w:ascii="Times New Roman" w:hAnsi="Times New Roman"/>
          <w:b/>
          <w:sz w:val="24"/>
        </w:rPr>
        <w:t>Стерилизация плазмой.</w:t>
      </w:r>
    </w:p>
    <w:p w:rsidR="00CA6FA6" w:rsidRDefault="009536FA">
      <w:pPr>
        <w:spacing w:line="276" w:lineRule="auto"/>
        <w:ind w:firstLine="567"/>
        <w:rPr>
          <w:rFonts w:ascii="Times New Roman" w:hAnsi="Times New Roman"/>
          <w:sz w:val="24"/>
        </w:rPr>
      </w:pPr>
      <w:r>
        <w:rPr>
          <w:rFonts w:ascii="Times New Roman" w:hAnsi="Times New Roman"/>
          <w:sz w:val="24"/>
        </w:rPr>
        <w:t>Плазма – четвертое состояние вещества. Для данного вида стерилизации применяется аргон, пропускаемый через переменный ток. Метод является проникающим. Используется эффект шаровой молнии. Бомбардировка атомами и молекулами плазменного вещества стерилизуемого объекта осуществляет разрыв связи белков микроорганизмов, в результате чего происходит их гибель. Стерилизация проходит при температуре 60-80 0С в течение 10-12 мин. Аппарат «Плазмодин-2».</w:t>
      </w:r>
    </w:p>
    <w:p w:rsidR="00CA6FA6" w:rsidRDefault="009536FA">
      <w:pPr>
        <w:spacing w:line="276" w:lineRule="auto"/>
        <w:ind w:firstLine="567"/>
        <w:rPr>
          <w:rFonts w:ascii="Times New Roman" w:hAnsi="Times New Roman"/>
          <w:sz w:val="24"/>
        </w:rPr>
      </w:pPr>
      <w:r>
        <w:rPr>
          <w:rFonts w:ascii="Times New Roman" w:hAnsi="Times New Roman"/>
          <w:b/>
          <w:sz w:val="24"/>
        </w:rPr>
        <w:t>Методы стерилизации с использованием излучений.</w:t>
      </w:r>
    </w:p>
    <w:p w:rsidR="00CA6FA6" w:rsidRDefault="009536FA">
      <w:pPr>
        <w:spacing w:line="276" w:lineRule="auto"/>
        <w:ind w:firstLine="567"/>
        <w:rPr>
          <w:rFonts w:ascii="Times New Roman" w:hAnsi="Times New Roman"/>
          <w:sz w:val="24"/>
        </w:rPr>
      </w:pPr>
      <w:r>
        <w:rPr>
          <w:rFonts w:ascii="Times New Roman" w:hAnsi="Times New Roman"/>
          <w:i/>
          <w:sz w:val="24"/>
        </w:rPr>
        <w:t>Лучевая стерилизация</w:t>
      </w:r>
      <w:r>
        <w:rPr>
          <w:rFonts w:ascii="Times New Roman" w:hAnsi="Times New Roman"/>
          <w:sz w:val="24"/>
        </w:rPr>
        <w:t>. Использование проникающего ионизирующего излучения, источником которого является Со 60, возможно только в промышленных условиях из-за риска облучения персонала. Те же положительные свойства, что и при газовом методе.</w:t>
      </w:r>
    </w:p>
    <w:p w:rsidR="00CA6FA6" w:rsidRDefault="009536FA">
      <w:pPr>
        <w:spacing w:line="276" w:lineRule="auto"/>
        <w:ind w:firstLine="567"/>
        <w:rPr>
          <w:rFonts w:ascii="Times New Roman" w:hAnsi="Times New Roman"/>
          <w:sz w:val="24"/>
        </w:rPr>
      </w:pPr>
      <w:r>
        <w:rPr>
          <w:rFonts w:ascii="Times New Roman" w:hAnsi="Times New Roman"/>
          <w:i/>
          <w:sz w:val="24"/>
        </w:rPr>
        <w:t>УФ</w:t>
      </w:r>
      <w:r>
        <w:rPr>
          <w:rFonts w:ascii="Times New Roman" w:hAnsi="Times New Roman"/>
          <w:sz w:val="24"/>
        </w:rPr>
        <w:t xml:space="preserve"> </w:t>
      </w:r>
      <w:r>
        <w:rPr>
          <w:rFonts w:ascii="Times New Roman" w:hAnsi="Times New Roman"/>
          <w:i/>
          <w:sz w:val="24"/>
        </w:rPr>
        <w:t>-</w:t>
      </w:r>
      <w:r>
        <w:rPr>
          <w:rFonts w:ascii="Times New Roman" w:hAnsi="Times New Roman"/>
          <w:sz w:val="24"/>
        </w:rPr>
        <w:t xml:space="preserve"> </w:t>
      </w:r>
      <w:r>
        <w:rPr>
          <w:rFonts w:ascii="Times New Roman" w:hAnsi="Times New Roman"/>
          <w:i/>
          <w:sz w:val="24"/>
        </w:rPr>
        <w:t>стерилизация.</w:t>
      </w:r>
      <w:r>
        <w:rPr>
          <w:rFonts w:ascii="Times New Roman" w:hAnsi="Times New Roman"/>
          <w:sz w:val="24"/>
        </w:rPr>
        <w:t xml:space="preserve"> Использование ультрафиолетового излучения возможно только для открытых поверхностей объекта. Метод прост, но при длительной работе аппарата выделяется большое количество озона.</w:t>
      </w:r>
    </w:p>
    <w:p w:rsidR="00CA6FA6" w:rsidRDefault="009536FA">
      <w:pPr>
        <w:spacing w:line="276" w:lineRule="auto"/>
        <w:ind w:firstLine="567"/>
        <w:rPr>
          <w:rFonts w:ascii="Times New Roman" w:hAnsi="Times New Roman"/>
          <w:sz w:val="24"/>
        </w:rPr>
      </w:pPr>
      <w:r>
        <w:rPr>
          <w:rFonts w:ascii="Times New Roman" w:hAnsi="Times New Roman"/>
          <w:i/>
          <w:sz w:val="24"/>
        </w:rPr>
        <w:t>ИК</w:t>
      </w:r>
      <w:r>
        <w:rPr>
          <w:rFonts w:ascii="Times New Roman" w:hAnsi="Times New Roman"/>
          <w:sz w:val="24"/>
        </w:rPr>
        <w:t xml:space="preserve"> </w:t>
      </w:r>
      <w:r>
        <w:rPr>
          <w:rFonts w:ascii="Times New Roman" w:hAnsi="Times New Roman"/>
          <w:i/>
          <w:sz w:val="24"/>
        </w:rPr>
        <w:t>-</w:t>
      </w:r>
      <w:r>
        <w:rPr>
          <w:rFonts w:ascii="Times New Roman" w:hAnsi="Times New Roman"/>
          <w:sz w:val="24"/>
        </w:rPr>
        <w:t xml:space="preserve"> </w:t>
      </w:r>
      <w:r>
        <w:rPr>
          <w:rFonts w:ascii="Times New Roman" w:hAnsi="Times New Roman"/>
          <w:i/>
          <w:sz w:val="24"/>
        </w:rPr>
        <w:t>стерилизация</w:t>
      </w:r>
      <w:r>
        <w:rPr>
          <w:rFonts w:ascii="Times New Roman" w:hAnsi="Times New Roman"/>
          <w:sz w:val="24"/>
        </w:rPr>
        <w:t>. Инфракрасное излучение используется для стерилизации открытых поверхностей, но метод дает нагревание поверхностей.</w:t>
      </w:r>
    </w:p>
    <w:p w:rsidR="00CA6FA6" w:rsidRDefault="009536FA">
      <w:pPr>
        <w:spacing w:line="276" w:lineRule="auto"/>
        <w:ind w:firstLine="567"/>
        <w:rPr>
          <w:rFonts w:ascii="Times New Roman" w:hAnsi="Times New Roman"/>
          <w:sz w:val="24"/>
        </w:rPr>
      </w:pPr>
      <w:r>
        <w:rPr>
          <w:rFonts w:ascii="Times New Roman" w:hAnsi="Times New Roman"/>
          <w:i/>
          <w:sz w:val="24"/>
        </w:rPr>
        <w:t>СВЧ</w:t>
      </w:r>
      <w:r>
        <w:rPr>
          <w:rFonts w:ascii="Times New Roman" w:hAnsi="Times New Roman"/>
          <w:sz w:val="24"/>
        </w:rPr>
        <w:t xml:space="preserve"> </w:t>
      </w:r>
      <w:r>
        <w:rPr>
          <w:rFonts w:ascii="Times New Roman" w:hAnsi="Times New Roman"/>
          <w:i/>
          <w:sz w:val="24"/>
        </w:rPr>
        <w:t>-</w:t>
      </w:r>
      <w:r>
        <w:rPr>
          <w:rFonts w:ascii="Times New Roman" w:hAnsi="Times New Roman"/>
          <w:sz w:val="24"/>
        </w:rPr>
        <w:t xml:space="preserve"> </w:t>
      </w:r>
      <w:r>
        <w:rPr>
          <w:rFonts w:ascii="Times New Roman" w:hAnsi="Times New Roman"/>
          <w:i/>
          <w:sz w:val="24"/>
        </w:rPr>
        <w:t>стерилизация</w:t>
      </w:r>
      <w:r>
        <w:rPr>
          <w:rFonts w:ascii="Times New Roman" w:hAnsi="Times New Roman"/>
          <w:sz w:val="24"/>
        </w:rPr>
        <w:t>. Сверхвысокочастотные токи (электромагнитное излучение) обладают стерилизующим действием. Метод малоэффективен, вреден, воздействие на объект кратковременно.</w:t>
      </w:r>
    </w:p>
    <w:p w:rsidR="00CA6FA6" w:rsidRDefault="009536FA">
      <w:pPr>
        <w:spacing w:line="276" w:lineRule="auto"/>
        <w:ind w:firstLine="567"/>
        <w:rPr>
          <w:rFonts w:ascii="Times New Roman" w:hAnsi="Times New Roman"/>
          <w:sz w:val="24"/>
        </w:rPr>
      </w:pPr>
      <w:r>
        <w:rPr>
          <w:rFonts w:ascii="Times New Roman" w:hAnsi="Times New Roman"/>
          <w:b/>
          <w:sz w:val="24"/>
        </w:rPr>
        <w:t>Контроль качества стерилизации</w:t>
      </w:r>
    </w:p>
    <w:p w:rsidR="00CA6FA6" w:rsidRDefault="009536FA">
      <w:pPr>
        <w:spacing w:line="276" w:lineRule="auto"/>
        <w:ind w:firstLine="567"/>
        <w:rPr>
          <w:rFonts w:ascii="Times New Roman" w:hAnsi="Times New Roman"/>
          <w:sz w:val="24"/>
        </w:rPr>
      </w:pPr>
      <w:r>
        <w:rPr>
          <w:rFonts w:ascii="Times New Roman" w:hAnsi="Times New Roman"/>
          <w:sz w:val="24"/>
        </w:rPr>
        <w:t>Контроль качества стерилизации осуществляется физическим, химическим и бактериологическим методами. Физический и химический методы используются в оперативном контроле технологического цикла стерилизации, т.е. результаты учитываются в процессе стерилизации или сразу после ее окончания.</w:t>
      </w:r>
    </w:p>
    <w:p w:rsidR="00CA6FA6" w:rsidRDefault="009536FA">
      <w:pPr>
        <w:spacing w:line="276" w:lineRule="auto"/>
        <w:ind w:firstLine="567"/>
        <w:rPr>
          <w:rFonts w:ascii="Times New Roman" w:hAnsi="Times New Roman"/>
          <w:sz w:val="24"/>
        </w:rPr>
      </w:pPr>
      <w:r>
        <w:rPr>
          <w:rFonts w:ascii="Times New Roman" w:hAnsi="Times New Roman"/>
          <w:i/>
          <w:sz w:val="24"/>
        </w:rPr>
        <w:t>Физический метод.</w:t>
      </w:r>
    </w:p>
    <w:p w:rsidR="00CA6FA6" w:rsidRDefault="009536FA">
      <w:pPr>
        <w:spacing w:line="276" w:lineRule="auto"/>
        <w:ind w:firstLine="567"/>
        <w:rPr>
          <w:rFonts w:ascii="Times New Roman" w:hAnsi="Times New Roman"/>
          <w:sz w:val="24"/>
        </w:rPr>
      </w:pPr>
      <w:r>
        <w:rPr>
          <w:rFonts w:ascii="Times New Roman" w:hAnsi="Times New Roman"/>
          <w:sz w:val="24"/>
        </w:rPr>
        <w:t>Метод предполагает измерение температуры, давления и времени. Контроль температурного режима проводится с помощью максимальных термометров. Диапазон измерения от 0 до 150оС для паровых стерилизаторов, от 0 до 200оС градусов для воздушных стерилизаторов. Упакованные термометры размещают в контрольные точки. По окончании цикла стерилизации регистрируются показания термометров, которые сопоставляются с регламентированной температурой.</w:t>
      </w:r>
    </w:p>
    <w:p w:rsidR="00CA6FA6" w:rsidRDefault="009536FA">
      <w:pPr>
        <w:spacing w:line="276" w:lineRule="auto"/>
        <w:ind w:firstLine="567"/>
        <w:rPr>
          <w:rFonts w:ascii="Times New Roman" w:hAnsi="Times New Roman"/>
          <w:sz w:val="24"/>
        </w:rPr>
      </w:pPr>
      <w:r>
        <w:rPr>
          <w:rFonts w:ascii="Times New Roman" w:hAnsi="Times New Roman"/>
          <w:b/>
          <w:sz w:val="24"/>
        </w:rPr>
        <w:t>Хронометраж</w:t>
      </w:r>
      <w:r>
        <w:rPr>
          <w:rFonts w:ascii="Times New Roman" w:hAnsi="Times New Roman"/>
          <w:sz w:val="24"/>
        </w:rPr>
        <w:t xml:space="preserve"> стерилизации проводят с помощью механического секундомера или наручных механических часов.</w:t>
      </w:r>
    </w:p>
    <w:p w:rsidR="00CA6FA6" w:rsidRDefault="009536FA">
      <w:pPr>
        <w:spacing w:line="276" w:lineRule="auto"/>
        <w:ind w:firstLine="567"/>
        <w:rPr>
          <w:rFonts w:ascii="Times New Roman" w:hAnsi="Times New Roman"/>
          <w:sz w:val="24"/>
        </w:rPr>
      </w:pPr>
      <w:r>
        <w:rPr>
          <w:rFonts w:ascii="Times New Roman" w:hAnsi="Times New Roman"/>
          <w:b/>
          <w:sz w:val="24"/>
        </w:rPr>
        <w:t>Давление</w:t>
      </w:r>
      <w:r>
        <w:rPr>
          <w:rFonts w:ascii="Times New Roman" w:hAnsi="Times New Roman"/>
          <w:sz w:val="24"/>
        </w:rPr>
        <w:t xml:space="preserve"> в паровом стерилизаторе измеряют мановакуумметром. Диапазон измерения 1-5 кгс/ см2.</w:t>
      </w:r>
    </w:p>
    <w:p w:rsidR="00CA6FA6" w:rsidRDefault="009536FA">
      <w:pPr>
        <w:spacing w:line="276" w:lineRule="auto"/>
        <w:ind w:firstLine="567"/>
        <w:rPr>
          <w:rFonts w:ascii="Times New Roman" w:hAnsi="Times New Roman"/>
          <w:sz w:val="24"/>
        </w:rPr>
      </w:pPr>
      <w:r>
        <w:rPr>
          <w:rFonts w:ascii="Times New Roman" w:hAnsi="Times New Roman"/>
          <w:sz w:val="24"/>
        </w:rPr>
        <w:lastRenderedPageBreak/>
        <w:t>Обнаружение неудовлетворительных результатов указывает на возможные нарушения: режима стерилизации, правильности загрузки или исправности аппарата.</w:t>
      </w:r>
    </w:p>
    <w:p w:rsidR="00CA6FA6" w:rsidRDefault="009536FA">
      <w:pPr>
        <w:spacing w:line="276" w:lineRule="auto"/>
        <w:ind w:firstLine="567"/>
        <w:rPr>
          <w:rFonts w:ascii="Times New Roman" w:hAnsi="Times New Roman"/>
          <w:sz w:val="24"/>
        </w:rPr>
      </w:pPr>
      <w:r>
        <w:rPr>
          <w:rFonts w:ascii="Times New Roman" w:hAnsi="Times New Roman"/>
          <w:i/>
          <w:sz w:val="24"/>
        </w:rPr>
        <w:t>Химический метод.</w:t>
      </w:r>
    </w:p>
    <w:p w:rsidR="00CA6FA6" w:rsidRDefault="009536FA">
      <w:pPr>
        <w:spacing w:line="276" w:lineRule="auto"/>
        <w:ind w:firstLine="567"/>
        <w:rPr>
          <w:rFonts w:ascii="Times New Roman" w:hAnsi="Times New Roman"/>
          <w:sz w:val="24"/>
        </w:rPr>
      </w:pPr>
      <w:r>
        <w:rPr>
          <w:rFonts w:ascii="Times New Roman" w:hAnsi="Times New Roman"/>
          <w:sz w:val="24"/>
        </w:rPr>
        <w:t xml:space="preserve">Химический контроль проводят с помощью </w:t>
      </w:r>
      <w:r>
        <w:rPr>
          <w:rFonts w:ascii="Times New Roman" w:hAnsi="Times New Roman"/>
          <w:b/>
          <w:sz w:val="24"/>
        </w:rPr>
        <w:t>химических тестов</w:t>
      </w:r>
      <w:r>
        <w:rPr>
          <w:rFonts w:ascii="Times New Roman" w:hAnsi="Times New Roman"/>
          <w:sz w:val="24"/>
        </w:rPr>
        <w:t xml:space="preserve"> и термических индикаторов. Используются химические вещества, иногда в смеси с органическим красителем, изменяющие при определенной температуре свое агрегатное состояние и цвет. Упакованные химические тесты нумеруют и размещают в паровые и воздушные стерилизаторы. Обычно индикаторные соединения запаивают в стеклянные трубочки. При равномерном расплавлении и изменении цвета теста результат считается удовлетворительным.</w:t>
      </w:r>
    </w:p>
    <w:p w:rsidR="00CA6FA6" w:rsidRDefault="009536FA">
      <w:pPr>
        <w:spacing w:line="276" w:lineRule="auto"/>
        <w:ind w:firstLine="567"/>
        <w:rPr>
          <w:rFonts w:ascii="Times New Roman" w:hAnsi="Times New Roman"/>
          <w:sz w:val="24"/>
        </w:rPr>
      </w:pPr>
      <w:r>
        <w:rPr>
          <w:rFonts w:ascii="Times New Roman" w:hAnsi="Times New Roman"/>
          <w:b/>
          <w:sz w:val="24"/>
        </w:rPr>
        <w:t>Для контроля</w:t>
      </w:r>
      <w:r>
        <w:rPr>
          <w:rFonts w:ascii="Times New Roman" w:hAnsi="Times New Roman"/>
          <w:sz w:val="24"/>
        </w:rPr>
        <w:t xml:space="preserve"> работы паровых стерилизаторов применяются вещества, температура плавления которых соответствует температурному режиму работы данного аппарата:</w:t>
      </w:r>
    </w:p>
    <w:p w:rsidR="00CA6FA6" w:rsidRDefault="009536FA">
      <w:pPr>
        <w:spacing w:line="276" w:lineRule="auto"/>
        <w:ind w:firstLine="567"/>
        <w:rPr>
          <w:rFonts w:ascii="Times New Roman" w:hAnsi="Times New Roman"/>
          <w:sz w:val="24"/>
        </w:rPr>
      </w:pPr>
      <w:r>
        <w:rPr>
          <w:rFonts w:ascii="Times New Roman" w:hAnsi="Times New Roman"/>
          <w:sz w:val="24"/>
        </w:rPr>
        <w:t xml:space="preserve">- </w:t>
      </w:r>
      <w:r>
        <w:rPr>
          <w:rFonts w:ascii="Times New Roman" w:hAnsi="Times New Roman"/>
          <w:i/>
          <w:sz w:val="24"/>
        </w:rPr>
        <w:t>Амидопирин</w:t>
      </w:r>
      <w:r>
        <w:rPr>
          <w:rFonts w:ascii="Times New Roman" w:hAnsi="Times New Roman"/>
          <w:sz w:val="24"/>
        </w:rPr>
        <w:t xml:space="preserve"> (белый кристаллический порошок или бесцветные кристаллы без запаха), интервал температуры плавления 104-107оС.</w:t>
      </w:r>
    </w:p>
    <w:p w:rsidR="00CA6FA6" w:rsidRDefault="009536FA">
      <w:pPr>
        <w:spacing w:line="276" w:lineRule="auto"/>
        <w:ind w:firstLine="567"/>
        <w:rPr>
          <w:rFonts w:ascii="Times New Roman" w:hAnsi="Times New Roman"/>
          <w:sz w:val="24"/>
        </w:rPr>
      </w:pPr>
      <w:r>
        <w:rPr>
          <w:rFonts w:ascii="Times New Roman" w:hAnsi="Times New Roman"/>
          <w:sz w:val="24"/>
        </w:rPr>
        <w:t xml:space="preserve">- </w:t>
      </w:r>
      <w:r>
        <w:rPr>
          <w:rFonts w:ascii="Times New Roman" w:hAnsi="Times New Roman"/>
          <w:i/>
          <w:sz w:val="24"/>
        </w:rPr>
        <w:t>Антипирин</w:t>
      </w:r>
      <w:r>
        <w:rPr>
          <w:rFonts w:ascii="Times New Roman" w:hAnsi="Times New Roman"/>
          <w:sz w:val="24"/>
        </w:rPr>
        <w:t xml:space="preserve"> (белый кристаллический порошок или бесцветные кристаллы без запаха), 108-111оС.</w:t>
      </w:r>
    </w:p>
    <w:p w:rsidR="00CA6FA6" w:rsidRDefault="009536FA">
      <w:pPr>
        <w:spacing w:line="276" w:lineRule="auto"/>
        <w:ind w:firstLine="567"/>
        <w:rPr>
          <w:rFonts w:ascii="Times New Roman" w:hAnsi="Times New Roman"/>
          <w:sz w:val="24"/>
        </w:rPr>
      </w:pPr>
      <w:r>
        <w:rPr>
          <w:rFonts w:ascii="Times New Roman" w:hAnsi="Times New Roman"/>
          <w:sz w:val="24"/>
        </w:rPr>
        <w:t xml:space="preserve">- </w:t>
      </w:r>
      <w:r>
        <w:rPr>
          <w:rFonts w:ascii="Times New Roman" w:hAnsi="Times New Roman"/>
          <w:i/>
          <w:sz w:val="24"/>
        </w:rPr>
        <w:t>Резорцин</w:t>
      </w:r>
      <w:r>
        <w:rPr>
          <w:rFonts w:ascii="Times New Roman" w:hAnsi="Times New Roman"/>
          <w:sz w:val="24"/>
        </w:rPr>
        <w:t xml:space="preserve"> (белый или со слабым желтоватым оттенком кристаллический порошок со слабым запахом), 105-110оС.</w:t>
      </w:r>
    </w:p>
    <w:p w:rsidR="00CA6FA6" w:rsidRDefault="009536FA">
      <w:pPr>
        <w:spacing w:line="276" w:lineRule="auto"/>
        <w:ind w:firstLine="567"/>
        <w:rPr>
          <w:rFonts w:ascii="Times New Roman" w:hAnsi="Times New Roman"/>
          <w:sz w:val="24"/>
        </w:rPr>
      </w:pPr>
      <w:r>
        <w:rPr>
          <w:rFonts w:ascii="Times New Roman" w:hAnsi="Times New Roman"/>
          <w:sz w:val="24"/>
        </w:rPr>
        <w:t xml:space="preserve">- </w:t>
      </w:r>
      <w:r>
        <w:rPr>
          <w:rFonts w:ascii="Times New Roman" w:hAnsi="Times New Roman"/>
          <w:i/>
          <w:sz w:val="24"/>
        </w:rPr>
        <w:t>Бензойная кислота</w:t>
      </w:r>
      <w:r>
        <w:rPr>
          <w:rFonts w:ascii="Times New Roman" w:hAnsi="Times New Roman"/>
          <w:sz w:val="24"/>
        </w:rPr>
        <w:t xml:space="preserve"> (бесцветные игольчатые кристаллы или белый кристаллический порошок), 114-120оС.</w:t>
      </w:r>
    </w:p>
    <w:p w:rsidR="00CA6FA6" w:rsidRDefault="009536FA">
      <w:pPr>
        <w:spacing w:line="276" w:lineRule="auto"/>
        <w:ind w:firstLine="567"/>
        <w:rPr>
          <w:rFonts w:ascii="Times New Roman" w:hAnsi="Times New Roman"/>
          <w:sz w:val="24"/>
        </w:rPr>
      </w:pPr>
      <w:r>
        <w:rPr>
          <w:rFonts w:ascii="Times New Roman" w:hAnsi="Times New Roman"/>
          <w:sz w:val="24"/>
        </w:rPr>
        <w:t xml:space="preserve">- </w:t>
      </w:r>
      <w:r>
        <w:rPr>
          <w:rFonts w:ascii="Times New Roman" w:hAnsi="Times New Roman"/>
          <w:i/>
          <w:sz w:val="24"/>
        </w:rPr>
        <w:t>Д</w:t>
      </w:r>
      <w:r>
        <w:rPr>
          <w:rFonts w:ascii="Times New Roman" w:hAnsi="Times New Roman"/>
          <w:sz w:val="24"/>
        </w:rPr>
        <w:t xml:space="preserve"> </w:t>
      </w:r>
      <w:r>
        <w:rPr>
          <w:rFonts w:ascii="Times New Roman" w:hAnsi="Times New Roman"/>
          <w:i/>
          <w:sz w:val="24"/>
        </w:rPr>
        <w:t>(+) -</w:t>
      </w:r>
      <w:r>
        <w:rPr>
          <w:rFonts w:ascii="Times New Roman" w:hAnsi="Times New Roman"/>
          <w:sz w:val="24"/>
        </w:rPr>
        <w:t xml:space="preserve"> </w:t>
      </w:r>
      <w:r>
        <w:rPr>
          <w:rFonts w:ascii="Times New Roman" w:hAnsi="Times New Roman"/>
          <w:i/>
          <w:sz w:val="24"/>
        </w:rPr>
        <w:t>Маиноза</w:t>
      </w:r>
      <w:r>
        <w:rPr>
          <w:rFonts w:ascii="Times New Roman" w:hAnsi="Times New Roman"/>
          <w:sz w:val="24"/>
        </w:rPr>
        <w:t xml:space="preserve"> (бесцветные кристаллы в виде ромбических призм), 127-131оС.</w:t>
      </w:r>
    </w:p>
    <w:p w:rsidR="00CA6FA6" w:rsidRDefault="009536FA">
      <w:pPr>
        <w:spacing w:line="276" w:lineRule="auto"/>
        <w:ind w:firstLine="567"/>
        <w:rPr>
          <w:rFonts w:ascii="Times New Roman" w:hAnsi="Times New Roman"/>
          <w:sz w:val="24"/>
        </w:rPr>
      </w:pPr>
      <w:r>
        <w:rPr>
          <w:rFonts w:ascii="Times New Roman" w:hAnsi="Times New Roman"/>
          <w:sz w:val="24"/>
        </w:rPr>
        <w:t xml:space="preserve">- </w:t>
      </w:r>
      <w:r>
        <w:rPr>
          <w:rFonts w:ascii="Times New Roman" w:hAnsi="Times New Roman"/>
          <w:i/>
          <w:sz w:val="24"/>
        </w:rPr>
        <w:t>Никотинамид</w:t>
      </w:r>
      <w:r>
        <w:rPr>
          <w:rFonts w:ascii="Times New Roman" w:hAnsi="Times New Roman"/>
          <w:sz w:val="24"/>
        </w:rPr>
        <w:t xml:space="preserve"> (белый мелкокристаллический порошок со слабым запахом), 125-131оС.</w:t>
      </w:r>
    </w:p>
    <w:p w:rsidR="00CA6FA6" w:rsidRDefault="009536FA">
      <w:pPr>
        <w:spacing w:line="276" w:lineRule="auto"/>
        <w:ind w:firstLine="567"/>
        <w:rPr>
          <w:rFonts w:ascii="Times New Roman" w:hAnsi="Times New Roman"/>
          <w:sz w:val="24"/>
        </w:rPr>
      </w:pPr>
      <w:r>
        <w:rPr>
          <w:rFonts w:ascii="Times New Roman" w:hAnsi="Times New Roman"/>
          <w:b/>
          <w:sz w:val="24"/>
        </w:rPr>
        <w:t>Контроль температурного режима</w:t>
      </w:r>
      <w:r>
        <w:rPr>
          <w:rFonts w:ascii="Times New Roman" w:hAnsi="Times New Roman"/>
          <w:sz w:val="24"/>
        </w:rPr>
        <w:t xml:space="preserve"> работы воздушных стерилизаторов осуществляется тестами с другими химическими веществами:</w:t>
      </w:r>
    </w:p>
    <w:p w:rsidR="00CA6FA6" w:rsidRDefault="009536FA">
      <w:pPr>
        <w:spacing w:line="276" w:lineRule="auto"/>
        <w:ind w:firstLine="567"/>
        <w:rPr>
          <w:rFonts w:ascii="Times New Roman" w:hAnsi="Times New Roman"/>
          <w:sz w:val="24"/>
        </w:rPr>
      </w:pPr>
      <w:r>
        <w:rPr>
          <w:rFonts w:ascii="Times New Roman" w:hAnsi="Times New Roman"/>
          <w:sz w:val="24"/>
        </w:rPr>
        <w:t>- Левомицетин (белый или с желтовато-зеленоватым оттенком кристаллический порошок), интервал температуры плавления 141-146оС.</w:t>
      </w:r>
    </w:p>
    <w:p w:rsidR="00CA6FA6" w:rsidRDefault="009536FA">
      <w:pPr>
        <w:spacing w:line="276" w:lineRule="auto"/>
        <w:ind w:firstLine="567"/>
        <w:rPr>
          <w:rFonts w:ascii="Times New Roman" w:hAnsi="Times New Roman"/>
          <w:sz w:val="24"/>
        </w:rPr>
      </w:pPr>
      <w:r>
        <w:rPr>
          <w:rFonts w:ascii="Times New Roman" w:hAnsi="Times New Roman"/>
          <w:sz w:val="24"/>
        </w:rPr>
        <w:t>- Винная кислота (бесцветные кристаллы), 168-169оС.</w:t>
      </w:r>
    </w:p>
    <w:p w:rsidR="00CA6FA6" w:rsidRDefault="009536FA">
      <w:pPr>
        <w:spacing w:line="276" w:lineRule="auto"/>
        <w:ind w:firstLine="567"/>
        <w:rPr>
          <w:rFonts w:ascii="Times New Roman" w:hAnsi="Times New Roman"/>
          <w:sz w:val="24"/>
        </w:rPr>
      </w:pPr>
      <w:r>
        <w:rPr>
          <w:rFonts w:ascii="Times New Roman" w:hAnsi="Times New Roman"/>
          <w:sz w:val="24"/>
        </w:rPr>
        <w:t>- Гидрохинон (бесцветные или светло - серые серебристые кристаллы), 164-170оС.</w:t>
      </w:r>
    </w:p>
    <w:p w:rsidR="00CA6FA6" w:rsidRDefault="009536FA">
      <w:pPr>
        <w:spacing w:line="276" w:lineRule="auto"/>
        <w:ind w:firstLine="567"/>
        <w:rPr>
          <w:rFonts w:ascii="Times New Roman" w:hAnsi="Times New Roman"/>
          <w:sz w:val="24"/>
        </w:rPr>
      </w:pPr>
      <w:r>
        <w:rPr>
          <w:rFonts w:ascii="Times New Roman" w:hAnsi="Times New Roman"/>
          <w:sz w:val="24"/>
        </w:rPr>
        <w:t>- Тиомочевина (блестящие кристаллы), 165-171оС. 72</w:t>
      </w:r>
    </w:p>
    <w:p w:rsidR="00CA6FA6" w:rsidRDefault="009536FA">
      <w:pPr>
        <w:spacing w:line="276" w:lineRule="auto"/>
        <w:ind w:firstLine="567"/>
        <w:rPr>
          <w:rFonts w:ascii="Times New Roman" w:hAnsi="Times New Roman"/>
          <w:sz w:val="24"/>
        </w:rPr>
      </w:pPr>
      <w:r>
        <w:rPr>
          <w:rFonts w:ascii="Times New Roman" w:hAnsi="Times New Roman"/>
          <w:sz w:val="24"/>
        </w:rPr>
        <w:t>Обнаружение не оплавленного теста указывает на несоблюдение температурных параметров режима стерилизации. Стерилизацию повторяют с закладкой новых химических тестов. При повторном неудовлетворительном результате прекращают использовать стерилизатор. Проводят тщательную проверку его состояния с контролем измерительной аппаратуры.</w:t>
      </w:r>
    </w:p>
    <w:p w:rsidR="00CA6FA6" w:rsidRDefault="009536FA">
      <w:pPr>
        <w:spacing w:line="276" w:lineRule="auto"/>
        <w:ind w:firstLine="567"/>
        <w:rPr>
          <w:rFonts w:ascii="Times New Roman" w:hAnsi="Times New Roman"/>
          <w:sz w:val="24"/>
        </w:rPr>
      </w:pPr>
      <w:r>
        <w:rPr>
          <w:rFonts w:ascii="Times New Roman" w:hAnsi="Times New Roman"/>
          <w:b/>
          <w:sz w:val="24"/>
        </w:rPr>
        <w:t>Бактериологический метод</w:t>
      </w:r>
    </w:p>
    <w:p w:rsidR="00CA6FA6" w:rsidRDefault="009536FA">
      <w:pPr>
        <w:spacing w:line="276" w:lineRule="auto"/>
        <w:ind w:firstLine="567"/>
        <w:rPr>
          <w:rFonts w:ascii="Times New Roman" w:hAnsi="Times New Roman"/>
          <w:sz w:val="24"/>
        </w:rPr>
      </w:pPr>
      <w:r>
        <w:rPr>
          <w:rFonts w:ascii="Times New Roman" w:hAnsi="Times New Roman"/>
          <w:sz w:val="24"/>
        </w:rPr>
        <w:t>Метод предназначен для контроля работы стерилизаторов с помощью биотестов. Биотесты представляют собой споры бактериальных культур, помещенных в стеклянные трубки или чашечки из алюминиевой фольги. Использу- ют тест-культуры ВКМ В-718 и штамм С. Биотесты готовят бактериологические лаборатории в соответствии с официальной методикой. В случае неудовлетворительного результата (роста культур) проводится анализ параметров стерилизационного цикла. Дополнительно может применяться контроль на стерильность смывов с простерилизованного инструментария.</w:t>
      </w:r>
    </w:p>
    <w:p w:rsidR="00CA6FA6" w:rsidRDefault="009536FA">
      <w:pPr>
        <w:spacing w:line="276" w:lineRule="auto"/>
        <w:ind w:firstLine="567"/>
        <w:rPr>
          <w:rFonts w:ascii="Times New Roman" w:hAnsi="Times New Roman"/>
          <w:sz w:val="24"/>
        </w:rPr>
      </w:pPr>
      <w:r>
        <w:rPr>
          <w:rFonts w:ascii="Times New Roman" w:hAnsi="Times New Roman"/>
          <w:b/>
          <w:sz w:val="24"/>
        </w:rPr>
        <w:t>Хранение стерильных инструментов и материала</w:t>
      </w:r>
    </w:p>
    <w:p w:rsidR="00CA6FA6" w:rsidRDefault="009536FA">
      <w:pPr>
        <w:spacing w:line="276" w:lineRule="auto"/>
        <w:ind w:firstLine="567"/>
        <w:rPr>
          <w:rFonts w:ascii="Times New Roman" w:hAnsi="Times New Roman"/>
          <w:sz w:val="24"/>
        </w:rPr>
      </w:pPr>
      <w:r>
        <w:rPr>
          <w:rFonts w:ascii="Times New Roman" w:hAnsi="Times New Roman"/>
          <w:sz w:val="24"/>
        </w:rPr>
        <w:t xml:space="preserve">Инструменты хранят на стерильном столе под стерильной простыней. Если надо достать инструменты, простыню поднимают специальными держателями (корнцанги). Для хранения стерильных инструментов можно использовать специальную ультрафиолетовую полку. </w:t>
      </w:r>
      <w:r>
        <w:rPr>
          <w:rFonts w:ascii="Times New Roman" w:hAnsi="Times New Roman"/>
          <w:sz w:val="24"/>
        </w:rPr>
        <w:lastRenderedPageBreak/>
        <w:t>Применяются также аппараты для ламинирования инструментов после стерилизации в специальных пакетах.</w:t>
      </w:r>
    </w:p>
    <w:p w:rsidR="00CA6FA6" w:rsidRDefault="009536FA">
      <w:pPr>
        <w:spacing w:line="276" w:lineRule="auto"/>
        <w:ind w:firstLine="567"/>
        <w:rPr>
          <w:rFonts w:ascii="Times New Roman" w:hAnsi="Times New Roman"/>
          <w:sz w:val="24"/>
        </w:rPr>
      </w:pPr>
      <w:r>
        <w:rPr>
          <w:rFonts w:ascii="Times New Roman" w:hAnsi="Times New Roman"/>
          <w:sz w:val="24"/>
        </w:rPr>
        <w:t>Стерильный перевязочный материал хранят в металлических биксах с указанием даты проведения стерилизации на прикрепленной этикетке.</w:t>
      </w:r>
    </w:p>
    <w:p w:rsidR="00CA6FA6" w:rsidRDefault="009536FA">
      <w:pPr>
        <w:spacing w:line="276" w:lineRule="auto"/>
        <w:ind w:firstLine="567"/>
        <w:rPr>
          <w:rFonts w:ascii="Times New Roman" w:hAnsi="Times New Roman"/>
          <w:sz w:val="24"/>
        </w:rPr>
      </w:pPr>
      <w:r>
        <w:rPr>
          <w:rFonts w:ascii="Times New Roman" w:hAnsi="Times New Roman"/>
          <w:sz w:val="24"/>
        </w:rPr>
        <w:t xml:space="preserve">Важное значение для профилактики инфицирования медицинского персонала и пациентов имеет </w:t>
      </w:r>
      <w:r>
        <w:rPr>
          <w:rFonts w:ascii="Times New Roman" w:hAnsi="Times New Roman"/>
          <w:b/>
          <w:sz w:val="24"/>
        </w:rPr>
        <w:t>дезинфекция слепков,</w:t>
      </w:r>
      <w:r>
        <w:rPr>
          <w:rFonts w:ascii="Times New Roman" w:hAnsi="Times New Roman"/>
          <w:sz w:val="24"/>
        </w:rPr>
        <w:t xml:space="preserve"> </w:t>
      </w:r>
      <w:r>
        <w:rPr>
          <w:rFonts w:ascii="Times New Roman" w:hAnsi="Times New Roman"/>
          <w:b/>
          <w:sz w:val="24"/>
        </w:rPr>
        <w:t>моделей.</w:t>
      </w:r>
      <w:r>
        <w:rPr>
          <w:rFonts w:ascii="Times New Roman" w:hAnsi="Times New Roman"/>
          <w:sz w:val="24"/>
        </w:rPr>
        <w:t xml:space="preserve"> Слепки, которые могут являться депо для патогенной микрофлоры, надо промывать проточной водой, затем обрабатывать 2% раствором глутаральдегида или другими антисептическими средствами. В настоящее время для дезинфекции существует специальный прибор «Хигоджет». Для дезинфекции рук, инструментов, наконечников, протезов и прочего применяется универсальный прибор «Небуцид».</w:t>
      </w:r>
    </w:p>
    <w:p w:rsidR="00CA6FA6" w:rsidRDefault="009536FA">
      <w:pPr>
        <w:spacing w:line="276" w:lineRule="auto"/>
        <w:ind w:firstLine="567"/>
        <w:rPr>
          <w:rFonts w:ascii="Times New Roman" w:hAnsi="Times New Roman"/>
          <w:sz w:val="24"/>
        </w:rPr>
      </w:pPr>
      <w:r>
        <w:rPr>
          <w:rFonts w:ascii="Times New Roman" w:hAnsi="Times New Roman"/>
          <w:b/>
          <w:sz w:val="24"/>
        </w:rPr>
        <w:t>Профилактика гепатита и ВИЧ-инфекции</w:t>
      </w:r>
    </w:p>
    <w:p w:rsidR="00CA6FA6" w:rsidRDefault="009536FA">
      <w:pPr>
        <w:spacing w:line="276" w:lineRule="auto"/>
        <w:ind w:firstLine="567"/>
        <w:rPr>
          <w:rFonts w:ascii="Times New Roman" w:hAnsi="Times New Roman"/>
          <w:sz w:val="24"/>
        </w:rPr>
      </w:pPr>
      <w:r>
        <w:rPr>
          <w:rFonts w:ascii="Times New Roman" w:hAnsi="Times New Roman"/>
          <w:sz w:val="24"/>
        </w:rPr>
        <w:t>В процессе стерилизации инструментов особое внимание обращается на профилактику гепатита и ВИЧ-инфекции.</w:t>
      </w:r>
    </w:p>
    <w:p w:rsidR="00CA6FA6" w:rsidRDefault="009536FA">
      <w:pPr>
        <w:spacing w:line="276" w:lineRule="auto"/>
        <w:ind w:firstLine="567"/>
        <w:rPr>
          <w:rFonts w:ascii="Times New Roman" w:hAnsi="Times New Roman"/>
          <w:sz w:val="24"/>
        </w:rPr>
      </w:pPr>
      <w:r>
        <w:rPr>
          <w:rFonts w:ascii="Times New Roman" w:hAnsi="Times New Roman"/>
          <w:sz w:val="24"/>
        </w:rPr>
        <w:t>Стерилизация инструмента при угрозе ВИЧ-инфекции. Вирус погибает при температуре 46о С в течение 30 минут. Дезинфектанты (ВОЗ, 1986): спирт этиловый 70о – 10 мин., 50о – 12 мин; спирт пропиловый 75о – 1 мин, этиловый с ацетоном 1:1 – 10 мин; хлоргексидин 4% - 5 мин, хлоргексидин 3% - 10 мин; гипохлорид натрия 0,5% - 1 мин, 0,1% - 10 мин; перекись водорода 3% - 1 мин, 0,3 % - 10 мин; формальдегид 0,2% - 5 мин, 2% - 1 мин; фенол – 5% - 1 мин, лизол 0,5 % - 10 мин; парафармальдегид 0,6% - 25 мин; поливинилпиралидон 10% - 1 мин; хлорамин 2%, формальдегид 40% 1:1 – 10 ч для зеркал.</w:t>
      </w:r>
    </w:p>
    <w:p w:rsidR="00CA6FA6" w:rsidRDefault="009536FA">
      <w:pPr>
        <w:spacing w:line="276" w:lineRule="auto"/>
        <w:ind w:firstLine="567"/>
        <w:rPr>
          <w:rFonts w:ascii="Times New Roman" w:hAnsi="Times New Roman"/>
          <w:sz w:val="24"/>
        </w:rPr>
      </w:pPr>
      <w:r>
        <w:rPr>
          <w:rFonts w:ascii="Times New Roman" w:hAnsi="Times New Roman"/>
          <w:sz w:val="24"/>
        </w:rPr>
        <w:t>При проведении стоматологических вмешательств, особенно манипуляций с режущими, колющими инструментами (иглы, скальпели, боры сепарационные диски для препарирования зубов), необходимо соблюдать особые меры предосторожности.</w:t>
      </w:r>
    </w:p>
    <w:p w:rsidR="00CA6FA6" w:rsidRDefault="009536FA">
      <w:pPr>
        <w:spacing w:line="276" w:lineRule="auto"/>
        <w:ind w:firstLine="567"/>
        <w:rPr>
          <w:rFonts w:ascii="Times New Roman" w:hAnsi="Times New Roman"/>
          <w:sz w:val="24"/>
        </w:rPr>
      </w:pPr>
      <w:r>
        <w:rPr>
          <w:rFonts w:ascii="Times New Roman" w:hAnsi="Times New Roman"/>
          <w:sz w:val="24"/>
        </w:rPr>
        <w:t>Медицинский работник должен относиться к крови, слюне и другим биологическим жидкостям организма как к потенциально заразному материалу. Перед работой необходимо надевать защитные очки или пластиковые щиты, защитную маску для лица, одноразовые перчатки. После осмотра больного или после каждой процедуры при работе с инфицированным материалом необходимо тщательно мыть руки.</w:t>
      </w:r>
    </w:p>
    <w:p w:rsidR="00CA6FA6" w:rsidRDefault="009536FA">
      <w:pPr>
        <w:spacing w:line="276" w:lineRule="auto"/>
        <w:ind w:firstLine="567"/>
        <w:rPr>
          <w:rFonts w:ascii="Times New Roman" w:hAnsi="Times New Roman"/>
          <w:sz w:val="24"/>
        </w:rPr>
      </w:pPr>
      <w:r>
        <w:rPr>
          <w:rFonts w:ascii="Times New Roman" w:hAnsi="Times New Roman"/>
          <w:sz w:val="24"/>
        </w:rPr>
        <w:t>В случае опасности заражения ВИЧ - инфекциями медицинский персонал должен проводить все манипуляции в двойных перчатках. Повторно перчатки не используют. В процессе работы перчатки обрабатывают 70% спиртом или другими антисептическими средствами.</w:t>
      </w:r>
    </w:p>
    <w:p w:rsidR="00CA6FA6" w:rsidRDefault="009536FA">
      <w:pPr>
        <w:spacing w:line="276" w:lineRule="auto"/>
        <w:ind w:firstLine="567"/>
        <w:rPr>
          <w:rFonts w:ascii="Times New Roman" w:hAnsi="Times New Roman"/>
          <w:sz w:val="24"/>
        </w:rPr>
      </w:pPr>
      <w:r>
        <w:rPr>
          <w:rFonts w:ascii="Times New Roman" w:hAnsi="Times New Roman"/>
          <w:b/>
          <w:sz w:val="24"/>
        </w:rPr>
        <w:t>При проколе перчаток и повреждении кожного покрова</w:t>
      </w:r>
      <w:r>
        <w:rPr>
          <w:rFonts w:ascii="Times New Roman" w:hAnsi="Times New Roman"/>
          <w:sz w:val="24"/>
        </w:rPr>
        <w:t xml:space="preserve"> необходимо обработать перчатки дезинфицирующими растворами, затем снять их, выдавить кровь из ранки, вымыть руки под проточной водой с мылом, обработать кожу рук 70% спиртом и смазать ранку 5% настойкой йода. Загрязненные кровью руки немедленно обрабатывают в течение 30 минут тампоном, смоченным кожным антисептиком (70% спирт, 3% раствор хлорамина, актинидерм, актинисепт, хлоргексидин). После этого руки дважды моют теплой проточной водой с мылом, вытирают насухо индивидуальным полотенцем.</w:t>
      </w:r>
    </w:p>
    <w:p w:rsidR="00CA6FA6" w:rsidRDefault="009536FA">
      <w:pPr>
        <w:spacing w:line="276" w:lineRule="auto"/>
        <w:ind w:firstLine="567"/>
        <w:rPr>
          <w:rFonts w:ascii="Times New Roman" w:hAnsi="Times New Roman"/>
          <w:sz w:val="24"/>
        </w:rPr>
      </w:pPr>
      <w:r>
        <w:rPr>
          <w:rFonts w:ascii="Times New Roman" w:hAnsi="Times New Roman"/>
          <w:b/>
          <w:sz w:val="24"/>
        </w:rPr>
        <w:t>При попадании крови и других биологических жидкостей на слизистую оболочку глаза</w:t>
      </w:r>
      <w:r>
        <w:rPr>
          <w:rFonts w:ascii="Times New Roman" w:hAnsi="Times New Roman"/>
          <w:sz w:val="24"/>
        </w:rPr>
        <w:t xml:space="preserve"> необходимо промыть глаза водой или 1% раствором борной кислоты. Если кровь попала на слизистую оболочку носа, следует закапать в нос 1% раствор протаргола. При контакте крови или других биологических жидкостей со слизистой оболочкой рта нужно прополоскать рот 70% спиртом или 0,005% раствором перманганата калия, или 1% раствором борной </w:t>
      </w:r>
      <w:r>
        <w:rPr>
          <w:rFonts w:ascii="Times New Roman" w:hAnsi="Times New Roman"/>
          <w:sz w:val="24"/>
        </w:rPr>
        <w:lastRenderedPageBreak/>
        <w:t xml:space="preserve">кислоты. </w:t>
      </w:r>
      <w:r>
        <w:rPr>
          <w:rFonts w:ascii="Times New Roman" w:hAnsi="Times New Roman"/>
          <w:b/>
          <w:sz w:val="24"/>
        </w:rPr>
        <w:t>В случае нарушения целостности кожных покровов</w:t>
      </w:r>
      <w:r>
        <w:rPr>
          <w:rFonts w:ascii="Times New Roman" w:hAnsi="Times New Roman"/>
          <w:sz w:val="24"/>
        </w:rPr>
        <w:t xml:space="preserve"> (раны, царапины, мокнущие дерматиты) медицинского работника отстраняют от работы.</w:t>
      </w:r>
    </w:p>
    <w:p w:rsidR="00CA6FA6" w:rsidRDefault="009536FA">
      <w:pPr>
        <w:spacing w:line="276" w:lineRule="auto"/>
        <w:ind w:firstLine="567"/>
        <w:rPr>
          <w:rFonts w:ascii="Times New Roman" w:hAnsi="Times New Roman"/>
          <w:sz w:val="24"/>
        </w:rPr>
      </w:pPr>
      <w:r>
        <w:rPr>
          <w:rFonts w:ascii="Times New Roman" w:hAnsi="Times New Roman"/>
          <w:b/>
          <w:sz w:val="24"/>
        </w:rPr>
        <w:t>Риск распространения инфекции значительно уменьшается,</w:t>
      </w:r>
      <w:r>
        <w:rPr>
          <w:rFonts w:ascii="Times New Roman" w:hAnsi="Times New Roman"/>
          <w:sz w:val="24"/>
        </w:rPr>
        <w:t xml:space="preserve"> если перед лечением пациент прополаскивает полость рта. Так, полоскание только водой сокращает количество микроорганизмов в аэрозолях на 75%, а применение специальных полосканий для полости рта – на 98%.</w:t>
      </w:r>
    </w:p>
    <w:p w:rsidR="00CA6FA6" w:rsidRDefault="009536FA">
      <w:pPr>
        <w:spacing w:line="276" w:lineRule="auto"/>
        <w:ind w:firstLine="567"/>
        <w:rPr>
          <w:rFonts w:ascii="Times New Roman" w:hAnsi="Times New Roman"/>
          <w:sz w:val="24"/>
        </w:rPr>
      </w:pPr>
      <w:r>
        <w:rPr>
          <w:rFonts w:ascii="Times New Roman" w:hAnsi="Times New Roman"/>
          <w:sz w:val="24"/>
        </w:rPr>
        <w:t>За медицинским работником, получившим травму при оказании стоматологической помощи ВИЧ-инфицированному пациенту, устанавливают наблюдение в течение 12 месяцев с исследованием крови через 3, 6 и 12 месяцев в СПИД - центре. Сразу после травмы необходимо провести профилактику ВИЧ - инфекции с помощью специальных антиретровирусных средств.</w:t>
      </w:r>
    </w:p>
    <w:p w:rsidR="00CA6FA6" w:rsidRDefault="009536FA">
      <w:pPr>
        <w:spacing w:line="276" w:lineRule="auto"/>
        <w:ind w:firstLine="567"/>
        <w:rPr>
          <w:rFonts w:ascii="Times New Roman" w:hAnsi="Times New Roman"/>
          <w:sz w:val="24"/>
        </w:rPr>
      </w:pPr>
      <w:r>
        <w:rPr>
          <w:rFonts w:ascii="Times New Roman" w:hAnsi="Times New Roman"/>
          <w:sz w:val="24"/>
        </w:rPr>
        <w:t>Для санитарно-гигиенической обработки стоматологического кабинета кроме ежедневной уборки помещения при проведении терапевтического, ортопедического приема необходима генеральная уборка 1 раз в месяц с использованием дезинфицирующих средств: 1% раствора хлорамина или 0,05% раствора септодора. В хирургическом кабинете генеральная уборка должна проводиться чаще – 1 раз в неделю.</w:t>
      </w:r>
    </w:p>
    <w:p w:rsidR="00CA6FA6" w:rsidRDefault="009536FA">
      <w:pPr>
        <w:spacing w:line="276" w:lineRule="auto"/>
        <w:ind w:firstLine="567"/>
        <w:rPr>
          <w:rFonts w:ascii="Times New Roman" w:hAnsi="Times New Roman"/>
          <w:sz w:val="24"/>
        </w:rPr>
      </w:pPr>
      <w:r>
        <w:rPr>
          <w:rFonts w:ascii="Times New Roman" w:hAnsi="Times New Roman"/>
          <w:b/>
          <w:sz w:val="24"/>
        </w:rPr>
        <w:t>Режим проведения генеральных уборок</w:t>
      </w:r>
    </w:p>
    <w:p w:rsidR="00CA6FA6" w:rsidRDefault="009536FA">
      <w:pPr>
        <w:spacing w:line="276" w:lineRule="auto"/>
        <w:ind w:firstLine="567"/>
        <w:rPr>
          <w:rFonts w:ascii="Times New Roman" w:hAnsi="Times New Roman"/>
          <w:sz w:val="24"/>
        </w:rPr>
      </w:pPr>
      <w:r>
        <w:rPr>
          <w:rFonts w:ascii="Times New Roman" w:hAnsi="Times New Roman"/>
          <w:sz w:val="24"/>
        </w:rPr>
        <w:t>Уборка по типу заключительной дезинфекции проводится следующими способами:</w:t>
      </w:r>
    </w:p>
    <w:p w:rsidR="00CA6FA6" w:rsidRDefault="009536FA">
      <w:pPr>
        <w:spacing w:line="276" w:lineRule="auto"/>
        <w:ind w:firstLine="567"/>
        <w:rPr>
          <w:rFonts w:ascii="Times New Roman" w:hAnsi="Times New Roman"/>
          <w:sz w:val="24"/>
        </w:rPr>
      </w:pPr>
      <w:r>
        <w:rPr>
          <w:rFonts w:ascii="Times New Roman" w:hAnsi="Times New Roman"/>
          <w:sz w:val="24"/>
        </w:rPr>
        <w:t xml:space="preserve">I - 6 % Н2О2 и 0,5 % моющее средство, экспозиция - 60 мин </w:t>
      </w:r>
    </w:p>
    <w:p w:rsidR="00CA6FA6" w:rsidRDefault="009536FA">
      <w:pPr>
        <w:spacing w:line="276" w:lineRule="auto"/>
        <w:ind w:firstLine="567"/>
        <w:rPr>
          <w:rFonts w:ascii="Times New Roman" w:hAnsi="Times New Roman"/>
          <w:sz w:val="24"/>
        </w:rPr>
      </w:pPr>
      <w:r>
        <w:rPr>
          <w:rFonts w:ascii="Times New Roman" w:hAnsi="Times New Roman"/>
          <w:sz w:val="24"/>
        </w:rPr>
        <w:t>- смыть водой</w:t>
      </w:r>
    </w:p>
    <w:p w:rsidR="00CA6FA6" w:rsidRDefault="009536FA">
      <w:pPr>
        <w:spacing w:line="276" w:lineRule="auto"/>
        <w:ind w:firstLine="567"/>
        <w:rPr>
          <w:rFonts w:ascii="Times New Roman" w:hAnsi="Times New Roman"/>
          <w:sz w:val="24"/>
        </w:rPr>
      </w:pPr>
      <w:r>
        <w:rPr>
          <w:rFonts w:ascii="Times New Roman" w:hAnsi="Times New Roman"/>
          <w:sz w:val="24"/>
        </w:rPr>
        <w:t>- УФО - 2 часа</w:t>
      </w:r>
    </w:p>
    <w:p w:rsidR="00CA6FA6" w:rsidRDefault="009536FA">
      <w:pPr>
        <w:spacing w:line="276" w:lineRule="auto"/>
        <w:ind w:firstLine="567"/>
        <w:rPr>
          <w:rFonts w:ascii="Times New Roman" w:hAnsi="Times New Roman"/>
          <w:sz w:val="24"/>
        </w:rPr>
      </w:pPr>
      <w:r>
        <w:rPr>
          <w:rFonts w:ascii="Times New Roman" w:hAnsi="Times New Roman"/>
          <w:sz w:val="24"/>
        </w:rPr>
        <w:t>- проветривание - 1 час</w:t>
      </w:r>
    </w:p>
    <w:p w:rsidR="00CA6FA6" w:rsidRDefault="009536FA">
      <w:pPr>
        <w:spacing w:line="276" w:lineRule="auto"/>
        <w:ind w:firstLine="567"/>
        <w:rPr>
          <w:rFonts w:ascii="Times New Roman" w:hAnsi="Times New Roman"/>
          <w:sz w:val="24"/>
        </w:rPr>
      </w:pPr>
      <w:r>
        <w:rPr>
          <w:rFonts w:ascii="Times New Roman" w:hAnsi="Times New Roman"/>
          <w:sz w:val="24"/>
        </w:rPr>
        <w:t xml:space="preserve">II - 0,5 % моющее средство </w:t>
      </w:r>
    </w:p>
    <w:p w:rsidR="00CA6FA6" w:rsidRDefault="009536FA">
      <w:pPr>
        <w:spacing w:line="276" w:lineRule="auto"/>
        <w:ind w:firstLine="567"/>
        <w:rPr>
          <w:rFonts w:ascii="Times New Roman" w:hAnsi="Times New Roman"/>
          <w:sz w:val="24"/>
        </w:rPr>
      </w:pPr>
      <w:r>
        <w:rPr>
          <w:rFonts w:ascii="Times New Roman" w:hAnsi="Times New Roman"/>
          <w:sz w:val="24"/>
        </w:rPr>
        <w:t>- смыть водой</w:t>
      </w:r>
    </w:p>
    <w:p w:rsidR="00CA6FA6" w:rsidRDefault="009536FA">
      <w:pPr>
        <w:spacing w:line="276" w:lineRule="auto"/>
        <w:ind w:firstLine="567"/>
        <w:rPr>
          <w:rFonts w:ascii="Times New Roman" w:hAnsi="Times New Roman"/>
          <w:sz w:val="24"/>
        </w:rPr>
      </w:pPr>
      <w:r>
        <w:rPr>
          <w:rFonts w:ascii="Times New Roman" w:hAnsi="Times New Roman"/>
          <w:sz w:val="24"/>
        </w:rPr>
        <w:t xml:space="preserve">- 5% раствор ДСГК (хлорамин), экспозиция - 60 мин </w:t>
      </w:r>
    </w:p>
    <w:p w:rsidR="00CA6FA6" w:rsidRDefault="009536FA">
      <w:pPr>
        <w:spacing w:line="276" w:lineRule="auto"/>
        <w:ind w:firstLine="567"/>
        <w:rPr>
          <w:rFonts w:ascii="Times New Roman" w:hAnsi="Times New Roman"/>
          <w:sz w:val="24"/>
        </w:rPr>
      </w:pPr>
      <w:r>
        <w:rPr>
          <w:rFonts w:ascii="Times New Roman" w:hAnsi="Times New Roman"/>
          <w:sz w:val="24"/>
        </w:rPr>
        <w:t>- смыть водой</w:t>
      </w:r>
    </w:p>
    <w:p w:rsidR="00CA6FA6" w:rsidRDefault="009536FA">
      <w:pPr>
        <w:spacing w:line="276" w:lineRule="auto"/>
        <w:ind w:firstLine="567"/>
        <w:rPr>
          <w:rFonts w:ascii="Times New Roman" w:hAnsi="Times New Roman"/>
          <w:sz w:val="24"/>
        </w:rPr>
      </w:pPr>
      <w:r>
        <w:rPr>
          <w:rFonts w:ascii="Times New Roman" w:hAnsi="Times New Roman"/>
          <w:sz w:val="24"/>
        </w:rPr>
        <w:t>- УФО - 2 часа</w:t>
      </w:r>
    </w:p>
    <w:p w:rsidR="00CA6FA6" w:rsidRDefault="009536FA">
      <w:pPr>
        <w:spacing w:line="276" w:lineRule="auto"/>
        <w:ind w:firstLine="567"/>
        <w:rPr>
          <w:rFonts w:ascii="Times New Roman" w:hAnsi="Times New Roman"/>
          <w:sz w:val="24"/>
        </w:rPr>
      </w:pPr>
      <w:r>
        <w:rPr>
          <w:rFonts w:ascii="Times New Roman" w:hAnsi="Times New Roman"/>
          <w:sz w:val="24"/>
        </w:rPr>
        <w:t>- проветривание - I час</w:t>
      </w:r>
    </w:p>
    <w:p w:rsidR="00CA6FA6" w:rsidRDefault="009536FA">
      <w:pPr>
        <w:spacing w:line="276" w:lineRule="auto"/>
        <w:ind w:firstLine="567"/>
        <w:rPr>
          <w:rFonts w:ascii="Times New Roman" w:hAnsi="Times New Roman"/>
          <w:sz w:val="24"/>
        </w:rPr>
      </w:pPr>
      <w:r>
        <w:rPr>
          <w:rFonts w:ascii="Times New Roman" w:hAnsi="Times New Roman"/>
          <w:sz w:val="24"/>
        </w:rPr>
        <w:t>III - 0,5% моющее средство</w:t>
      </w:r>
    </w:p>
    <w:p w:rsidR="00CA6FA6" w:rsidRDefault="009536FA">
      <w:pPr>
        <w:spacing w:line="276" w:lineRule="auto"/>
        <w:ind w:firstLine="567"/>
        <w:rPr>
          <w:rFonts w:ascii="Times New Roman" w:hAnsi="Times New Roman"/>
          <w:sz w:val="24"/>
        </w:rPr>
      </w:pPr>
      <w:r>
        <w:rPr>
          <w:rFonts w:ascii="Times New Roman" w:hAnsi="Times New Roman"/>
          <w:sz w:val="24"/>
        </w:rPr>
        <w:t xml:space="preserve">- смыть водой </w:t>
      </w:r>
    </w:p>
    <w:p w:rsidR="00CA6FA6" w:rsidRDefault="009536FA">
      <w:pPr>
        <w:spacing w:line="276" w:lineRule="auto"/>
        <w:ind w:firstLine="567"/>
        <w:rPr>
          <w:rFonts w:ascii="Times New Roman" w:hAnsi="Times New Roman"/>
          <w:sz w:val="24"/>
        </w:rPr>
      </w:pPr>
      <w:r>
        <w:rPr>
          <w:rFonts w:ascii="Times New Roman" w:hAnsi="Times New Roman"/>
          <w:sz w:val="24"/>
        </w:rPr>
        <w:t xml:space="preserve">- 1% раствор «Септабика» экспозиция - 90 мин или 3% раствор, экспозиция 60 мин </w:t>
      </w:r>
    </w:p>
    <w:p w:rsidR="00CA6FA6" w:rsidRDefault="009536FA">
      <w:pPr>
        <w:spacing w:line="276" w:lineRule="auto"/>
        <w:ind w:firstLine="567"/>
        <w:rPr>
          <w:rFonts w:ascii="Times New Roman" w:hAnsi="Times New Roman"/>
          <w:sz w:val="24"/>
        </w:rPr>
      </w:pPr>
      <w:r>
        <w:rPr>
          <w:rFonts w:ascii="Times New Roman" w:hAnsi="Times New Roman"/>
          <w:sz w:val="24"/>
        </w:rPr>
        <w:t>- смыть водой</w:t>
      </w:r>
    </w:p>
    <w:p w:rsidR="00CA6FA6" w:rsidRDefault="009536FA">
      <w:pPr>
        <w:spacing w:line="276" w:lineRule="auto"/>
        <w:ind w:firstLine="567"/>
        <w:rPr>
          <w:rFonts w:ascii="Times New Roman" w:hAnsi="Times New Roman"/>
          <w:sz w:val="24"/>
        </w:rPr>
      </w:pPr>
      <w:r>
        <w:rPr>
          <w:rFonts w:ascii="Times New Roman" w:hAnsi="Times New Roman"/>
          <w:sz w:val="24"/>
        </w:rPr>
        <w:t>- УФО - 2 часа</w:t>
      </w:r>
    </w:p>
    <w:p w:rsidR="00CA6FA6" w:rsidRDefault="009536FA">
      <w:pPr>
        <w:spacing w:line="276" w:lineRule="auto"/>
        <w:ind w:firstLine="567"/>
        <w:rPr>
          <w:rFonts w:ascii="Times New Roman" w:hAnsi="Times New Roman"/>
          <w:sz w:val="24"/>
        </w:rPr>
      </w:pPr>
      <w:r>
        <w:rPr>
          <w:rFonts w:ascii="Times New Roman" w:hAnsi="Times New Roman"/>
          <w:sz w:val="24"/>
        </w:rPr>
        <w:t>- проветривание - 1 час</w:t>
      </w:r>
    </w:p>
    <w:p w:rsidR="00CA6FA6" w:rsidRDefault="009536FA">
      <w:pPr>
        <w:spacing w:line="276" w:lineRule="auto"/>
        <w:ind w:firstLine="567"/>
        <w:rPr>
          <w:rFonts w:ascii="Times New Roman" w:hAnsi="Times New Roman"/>
          <w:sz w:val="24"/>
        </w:rPr>
      </w:pPr>
      <w:r>
        <w:rPr>
          <w:rFonts w:ascii="Times New Roman" w:hAnsi="Times New Roman"/>
          <w:sz w:val="24"/>
        </w:rPr>
        <w:t xml:space="preserve">IV - 0,5 % моющее средство </w:t>
      </w:r>
    </w:p>
    <w:p w:rsidR="00CA6FA6" w:rsidRDefault="009536FA">
      <w:pPr>
        <w:spacing w:line="276" w:lineRule="auto"/>
        <w:ind w:firstLine="567"/>
        <w:rPr>
          <w:rFonts w:ascii="Times New Roman" w:hAnsi="Times New Roman"/>
          <w:sz w:val="24"/>
        </w:rPr>
      </w:pPr>
      <w:r>
        <w:rPr>
          <w:rFonts w:ascii="Times New Roman" w:hAnsi="Times New Roman"/>
          <w:sz w:val="24"/>
        </w:rPr>
        <w:t>- смыть водой</w:t>
      </w:r>
    </w:p>
    <w:p w:rsidR="00CA6FA6" w:rsidRDefault="009536FA">
      <w:pPr>
        <w:spacing w:line="276" w:lineRule="auto"/>
        <w:ind w:firstLine="567"/>
        <w:rPr>
          <w:rFonts w:ascii="Times New Roman" w:hAnsi="Times New Roman"/>
          <w:sz w:val="24"/>
        </w:rPr>
      </w:pPr>
      <w:r>
        <w:rPr>
          <w:rStyle w:val="1"/>
          <w:rFonts w:ascii="Times New Roman" w:hAnsi="Times New Roman"/>
          <w:sz w:val="24"/>
        </w:rPr>
        <w:t>- ПВК (10 мл на 3 л волы), экспозиция 30 мин</w:t>
      </w:r>
    </w:p>
    <w:p w:rsidR="00CA6FA6" w:rsidRDefault="009536FA">
      <w:pPr>
        <w:numPr>
          <w:ilvl w:val="0"/>
          <w:numId w:val="2"/>
        </w:numPr>
        <w:spacing w:line="276" w:lineRule="auto"/>
        <w:ind w:left="0" w:firstLine="567"/>
        <w:rPr>
          <w:rFonts w:ascii="Times New Roman" w:hAnsi="Times New Roman"/>
          <w:sz w:val="24"/>
        </w:rPr>
      </w:pPr>
      <w:r>
        <w:rPr>
          <w:rStyle w:val="1"/>
          <w:rFonts w:ascii="Times New Roman" w:hAnsi="Times New Roman"/>
          <w:sz w:val="24"/>
        </w:rPr>
        <w:t>смыть водой</w:t>
      </w:r>
    </w:p>
    <w:p w:rsidR="00CA6FA6" w:rsidRDefault="009536FA">
      <w:pPr>
        <w:spacing w:line="276" w:lineRule="auto"/>
        <w:ind w:firstLine="567"/>
        <w:rPr>
          <w:rFonts w:ascii="Times New Roman" w:hAnsi="Times New Roman"/>
          <w:sz w:val="24"/>
        </w:rPr>
      </w:pPr>
      <w:r>
        <w:rPr>
          <w:rFonts w:ascii="Times New Roman" w:hAnsi="Times New Roman"/>
          <w:sz w:val="24"/>
        </w:rPr>
        <w:t>- УФО-2 часа</w:t>
      </w:r>
    </w:p>
    <w:p w:rsidR="00CA6FA6" w:rsidRDefault="009536FA">
      <w:pPr>
        <w:spacing w:line="276" w:lineRule="auto"/>
        <w:ind w:firstLine="567"/>
        <w:rPr>
          <w:rFonts w:ascii="Times New Roman" w:hAnsi="Times New Roman"/>
          <w:sz w:val="24"/>
        </w:rPr>
      </w:pPr>
      <w:r>
        <w:rPr>
          <w:rFonts w:ascii="Times New Roman" w:hAnsi="Times New Roman"/>
          <w:sz w:val="24"/>
        </w:rPr>
        <w:t>- проветривание - 1 час</w:t>
      </w:r>
    </w:p>
    <w:p w:rsidR="00CA6FA6" w:rsidRDefault="009536FA">
      <w:pPr>
        <w:spacing w:line="276" w:lineRule="auto"/>
        <w:ind w:firstLine="567"/>
        <w:rPr>
          <w:rFonts w:ascii="Times New Roman" w:hAnsi="Times New Roman"/>
          <w:sz w:val="24"/>
        </w:rPr>
      </w:pPr>
      <w:r>
        <w:rPr>
          <w:rFonts w:ascii="Times New Roman" w:hAnsi="Times New Roman"/>
          <w:b/>
          <w:sz w:val="24"/>
        </w:rPr>
        <w:t>Стерилизация эндодонтического инструментария</w:t>
      </w:r>
    </w:p>
    <w:p w:rsidR="00CA6FA6" w:rsidRDefault="009536FA">
      <w:pPr>
        <w:spacing w:line="276" w:lineRule="auto"/>
        <w:ind w:firstLine="567"/>
        <w:rPr>
          <w:rFonts w:ascii="Times New Roman" w:hAnsi="Times New Roman"/>
          <w:sz w:val="24"/>
        </w:rPr>
      </w:pPr>
      <w:r>
        <w:rPr>
          <w:rFonts w:ascii="Times New Roman" w:hAnsi="Times New Roman"/>
          <w:sz w:val="24"/>
        </w:rPr>
        <w:t>Цикл применения эндодонтического инструмента, предусмотренный са- нитарно-гигиеническими нормами и рекомендуемый фирмами- производителями, выглядит следующим образом:</w:t>
      </w:r>
    </w:p>
    <w:p w:rsidR="00CA6FA6" w:rsidRDefault="009536FA">
      <w:pPr>
        <w:spacing w:line="276" w:lineRule="auto"/>
        <w:ind w:firstLine="567"/>
        <w:rPr>
          <w:rFonts w:ascii="Times New Roman" w:hAnsi="Times New Roman"/>
          <w:sz w:val="24"/>
        </w:rPr>
      </w:pPr>
      <w:r>
        <w:rPr>
          <w:rFonts w:ascii="Times New Roman" w:hAnsi="Times New Roman"/>
          <w:b/>
          <w:sz w:val="24"/>
        </w:rPr>
        <w:t>1.</w:t>
      </w:r>
      <w:r>
        <w:rPr>
          <w:rFonts w:ascii="Times New Roman" w:hAnsi="Times New Roman"/>
          <w:sz w:val="24"/>
        </w:rPr>
        <w:t xml:space="preserve"> </w:t>
      </w:r>
      <w:r>
        <w:rPr>
          <w:rFonts w:ascii="Times New Roman" w:hAnsi="Times New Roman"/>
          <w:b/>
          <w:sz w:val="24"/>
        </w:rPr>
        <w:t>Применение.</w:t>
      </w:r>
    </w:p>
    <w:p w:rsidR="00CA6FA6" w:rsidRDefault="009536FA">
      <w:pPr>
        <w:spacing w:line="276" w:lineRule="auto"/>
        <w:ind w:firstLine="567"/>
        <w:rPr>
          <w:rFonts w:ascii="Times New Roman" w:hAnsi="Times New Roman"/>
          <w:sz w:val="24"/>
        </w:rPr>
      </w:pPr>
      <w:r>
        <w:rPr>
          <w:rFonts w:ascii="Times New Roman" w:hAnsi="Times New Roman"/>
          <w:sz w:val="24"/>
        </w:rPr>
        <w:lastRenderedPageBreak/>
        <w:t>Стерильные и готовые к работе эндодонтические инструменты хранят в стерильных эндобоксах, чашках Петри или крафт-пакетах. Инструменты следует применять в строгом соответствии с правилами: угол поворота в канале инструмента К-типа — 45—180°; инструменты, производимые методом фрезерования (Н-файлы), вращать в канале нельзя, профайлы и GT-файлы следует применять только со специальным понижающим наконечником и т.д.</w:t>
      </w:r>
    </w:p>
    <w:p w:rsidR="00CA6FA6" w:rsidRDefault="009536FA">
      <w:pPr>
        <w:spacing w:line="276" w:lineRule="auto"/>
        <w:ind w:firstLine="567"/>
        <w:rPr>
          <w:rFonts w:ascii="Times New Roman" w:hAnsi="Times New Roman"/>
          <w:sz w:val="24"/>
        </w:rPr>
      </w:pPr>
      <w:r>
        <w:rPr>
          <w:rFonts w:ascii="Times New Roman" w:hAnsi="Times New Roman"/>
          <w:b/>
          <w:sz w:val="24"/>
        </w:rPr>
        <w:t>2.</w:t>
      </w:r>
      <w:r>
        <w:rPr>
          <w:rFonts w:ascii="Times New Roman" w:hAnsi="Times New Roman"/>
          <w:sz w:val="24"/>
        </w:rPr>
        <w:t xml:space="preserve"> </w:t>
      </w:r>
      <w:r>
        <w:rPr>
          <w:rFonts w:ascii="Times New Roman" w:hAnsi="Times New Roman"/>
          <w:b/>
          <w:sz w:val="24"/>
        </w:rPr>
        <w:t>Дезинфекция</w:t>
      </w:r>
      <w:r>
        <w:rPr>
          <w:rFonts w:ascii="Times New Roman" w:hAnsi="Times New Roman"/>
          <w:sz w:val="24"/>
        </w:rPr>
        <w:t xml:space="preserve"> </w:t>
      </w:r>
      <w:r>
        <w:rPr>
          <w:rFonts w:ascii="Times New Roman" w:hAnsi="Times New Roman"/>
          <w:b/>
          <w:sz w:val="24"/>
        </w:rPr>
        <w:t>(обеззараживание).</w:t>
      </w:r>
    </w:p>
    <w:p w:rsidR="00CA6FA6" w:rsidRDefault="009536FA">
      <w:pPr>
        <w:spacing w:line="276" w:lineRule="auto"/>
        <w:ind w:firstLine="567"/>
        <w:rPr>
          <w:rFonts w:ascii="Times New Roman" w:hAnsi="Times New Roman"/>
          <w:sz w:val="24"/>
        </w:rPr>
      </w:pPr>
      <w:r>
        <w:rPr>
          <w:rFonts w:ascii="Times New Roman" w:hAnsi="Times New Roman"/>
          <w:sz w:val="24"/>
        </w:rPr>
        <w:t>Во время врачебного приема использованные эндодонтические инструменты помещают для дезинфекции и очистки в раствор, состоящий из равных частей 3% раствора перекиси водорода и 10% нашатырного спирта. Также можно замачивать инструменты в смеси 3% раствора перекиси водорода и 10% нашатырного спирта в соотношении 1:1 с добавлением моющих средств «Лотос», «Астра» и др. при комнатной температуре; время замачивания — 1 час. С этой же целью эндодонтический инструментарий сразу после применения можно замачивать в растворе средства «Биолот» (5 г на 1 л воды) при температуре 50° С на 15—20 мин.</w:t>
      </w:r>
    </w:p>
    <w:p w:rsidR="00CA6FA6" w:rsidRDefault="009536FA">
      <w:pPr>
        <w:spacing w:line="276" w:lineRule="auto"/>
        <w:ind w:firstLine="567"/>
        <w:rPr>
          <w:rFonts w:ascii="Times New Roman" w:hAnsi="Times New Roman"/>
          <w:sz w:val="24"/>
        </w:rPr>
      </w:pPr>
      <w:r>
        <w:rPr>
          <w:rFonts w:ascii="Times New Roman" w:hAnsi="Times New Roman"/>
          <w:sz w:val="24"/>
        </w:rPr>
        <w:t xml:space="preserve">Для обработки эндодонтических инструментов можно применять средства, позволяющие объединить дезинфекцию и предстерилизационную очистку в один процесс, например «Лизетол АФ», «Лизафин», </w:t>
      </w:r>
      <w:r>
        <w:rPr>
          <w:rFonts w:ascii="Times New Roman" w:hAnsi="Times New Roman"/>
          <w:b/>
          <w:sz w:val="24"/>
        </w:rPr>
        <w:t>«</w:t>
      </w:r>
      <w:r>
        <w:rPr>
          <w:rFonts w:ascii="Times New Roman" w:hAnsi="Times New Roman"/>
          <w:sz w:val="24"/>
        </w:rPr>
        <w:t>Лизоформин 3000» с «Бланизолом</w:t>
      </w:r>
      <w:r>
        <w:rPr>
          <w:rFonts w:ascii="Times New Roman" w:hAnsi="Times New Roman"/>
          <w:b/>
          <w:sz w:val="24"/>
        </w:rPr>
        <w:t>»,</w:t>
      </w:r>
      <w:r>
        <w:rPr>
          <w:rFonts w:ascii="Times New Roman" w:hAnsi="Times New Roman"/>
          <w:sz w:val="24"/>
        </w:rPr>
        <w:t xml:space="preserve"> «Деконекс 50 ФФ». «Деконекс Денталь ББ», «Ника-Экстра-М», «Дезэффект», «Гротонатванна для боров» и др. Сразу же после применения инструменты, не допуская подсушивания</w:t>
      </w:r>
      <w:r>
        <w:rPr>
          <w:rFonts w:ascii="Times New Roman" w:hAnsi="Times New Roman"/>
          <w:b/>
          <w:sz w:val="24"/>
        </w:rPr>
        <w:t>,</w:t>
      </w:r>
      <w:r>
        <w:rPr>
          <w:rFonts w:ascii="Times New Roman" w:hAnsi="Times New Roman"/>
          <w:sz w:val="24"/>
        </w:rPr>
        <w:t xml:space="preserve"> помещают в одно из указанных выше средств на время, предусмотренное инструкцией (в среднем на 30 минут).</w:t>
      </w:r>
    </w:p>
    <w:p w:rsidR="00CA6FA6" w:rsidRDefault="009536FA">
      <w:pPr>
        <w:spacing w:line="276" w:lineRule="auto"/>
        <w:ind w:firstLine="567"/>
        <w:rPr>
          <w:rFonts w:ascii="Times New Roman" w:hAnsi="Times New Roman"/>
          <w:sz w:val="24"/>
        </w:rPr>
      </w:pPr>
      <w:r>
        <w:rPr>
          <w:rFonts w:ascii="Times New Roman" w:hAnsi="Times New Roman"/>
          <w:sz w:val="24"/>
        </w:rPr>
        <w:t>Для использованных одноразовых эндодонтических инструментов выделяют отдельную емкость с дезинфицирующим раствором, в первую очередь пульпэкстракторов. Повторное использование пульпэкстрактора даже у одного и того же пациента не допускается. Нельзя оставлять инструменты в дезинфицирующем растворе на ночь или выходные. Не следует применять для обработки эндодонтического инструментария хлороформ, гипохлорит натрия и фенолсодержащие дезинфицирующие средства (карболовую кислоту и др.). После дезинфекции инструменты промывают проточной водой и производят их очистку.</w:t>
      </w:r>
    </w:p>
    <w:p w:rsidR="00CA6FA6" w:rsidRDefault="009536FA">
      <w:pPr>
        <w:spacing w:line="276" w:lineRule="auto"/>
        <w:ind w:firstLine="567"/>
        <w:rPr>
          <w:rFonts w:ascii="Times New Roman" w:hAnsi="Times New Roman"/>
          <w:sz w:val="24"/>
        </w:rPr>
      </w:pPr>
      <w:r>
        <w:rPr>
          <w:rFonts w:ascii="Times New Roman" w:hAnsi="Times New Roman"/>
          <w:b/>
          <w:sz w:val="24"/>
        </w:rPr>
        <w:t>3.</w:t>
      </w:r>
      <w:r>
        <w:rPr>
          <w:rFonts w:ascii="Times New Roman" w:hAnsi="Times New Roman"/>
          <w:sz w:val="24"/>
        </w:rPr>
        <w:t xml:space="preserve"> </w:t>
      </w:r>
      <w:r>
        <w:rPr>
          <w:rFonts w:ascii="Times New Roman" w:hAnsi="Times New Roman"/>
          <w:b/>
          <w:sz w:val="24"/>
        </w:rPr>
        <w:t>Предстерилизационная очистка.</w:t>
      </w:r>
    </w:p>
    <w:p w:rsidR="00CA6FA6" w:rsidRDefault="009536FA">
      <w:pPr>
        <w:spacing w:line="276" w:lineRule="auto"/>
        <w:ind w:firstLine="567"/>
        <w:rPr>
          <w:rFonts w:ascii="Times New Roman" w:hAnsi="Times New Roman"/>
          <w:sz w:val="24"/>
        </w:rPr>
      </w:pPr>
      <w:r>
        <w:rPr>
          <w:rFonts w:ascii="Times New Roman" w:hAnsi="Times New Roman"/>
          <w:sz w:val="24"/>
        </w:rPr>
        <w:t>Эта операция может производиться вручную щеточкой. Более предпочтительно применение аппаратов ультразвуковой очистки («Серьга», «Sonorex»). При этом инструменты на специальном лотке помещают внутрь аппарата в водный раствор дезинфицирующего моющего средства. Время обработки инструментов в ультразвуковом аппарате — 15 мин.</w:t>
      </w:r>
    </w:p>
    <w:p w:rsidR="00CA6FA6" w:rsidRDefault="009536FA">
      <w:pPr>
        <w:spacing w:line="276" w:lineRule="auto"/>
        <w:ind w:firstLine="567"/>
        <w:rPr>
          <w:rFonts w:ascii="Times New Roman" w:hAnsi="Times New Roman"/>
          <w:sz w:val="24"/>
        </w:rPr>
      </w:pPr>
      <w:r>
        <w:rPr>
          <w:rFonts w:ascii="Times New Roman" w:hAnsi="Times New Roman"/>
          <w:sz w:val="24"/>
        </w:rPr>
        <w:t>После очистки инструменты промывают проточной водой, затем — дистиллированной и высушивают в сухожаровом шкафу при 85 °С.</w:t>
      </w:r>
    </w:p>
    <w:p w:rsidR="00CA6FA6" w:rsidRDefault="009536FA">
      <w:pPr>
        <w:spacing w:line="276" w:lineRule="auto"/>
        <w:ind w:firstLine="567"/>
        <w:rPr>
          <w:rFonts w:ascii="Times New Roman" w:hAnsi="Times New Roman"/>
          <w:sz w:val="24"/>
        </w:rPr>
      </w:pPr>
      <w:r>
        <w:rPr>
          <w:rFonts w:ascii="Times New Roman" w:hAnsi="Times New Roman"/>
          <w:b/>
          <w:sz w:val="24"/>
        </w:rPr>
        <w:t>4.</w:t>
      </w:r>
      <w:r>
        <w:rPr>
          <w:rFonts w:ascii="Times New Roman" w:hAnsi="Times New Roman"/>
          <w:sz w:val="24"/>
        </w:rPr>
        <w:t xml:space="preserve"> </w:t>
      </w:r>
      <w:r>
        <w:rPr>
          <w:rFonts w:ascii="Times New Roman" w:hAnsi="Times New Roman"/>
          <w:b/>
          <w:sz w:val="24"/>
        </w:rPr>
        <w:t>Визуальный контроль и отбраковка.</w:t>
      </w:r>
    </w:p>
    <w:p w:rsidR="00CA6FA6" w:rsidRDefault="009536FA">
      <w:pPr>
        <w:spacing w:line="276" w:lineRule="auto"/>
        <w:ind w:firstLine="567"/>
        <w:rPr>
          <w:rFonts w:ascii="Times New Roman" w:hAnsi="Times New Roman"/>
          <w:sz w:val="24"/>
        </w:rPr>
      </w:pPr>
      <w:r>
        <w:rPr>
          <w:rFonts w:ascii="Times New Roman" w:hAnsi="Times New Roman"/>
          <w:sz w:val="24"/>
        </w:rPr>
        <w:t>Контроль состояния эндодонтического инструментария и отбраковка инструментов, непригодных для дальнейшей работы, проводятся в процессе эндодонтического лечения, а также во время и после предстерилизационной обработки. Внимательно осматриваются инструменты и выбираются непригодные для дальнейшего использования.</w:t>
      </w:r>
    </w:p>
    <w:p w:rsidR="00CA6FA6" w:rsidRDefault="009536FA">
      <w:pPr>
        <w:spacing w:line="276" w:lineRule="auto"/>
        <w:ind w:firstLine="567"/>
        <w:rPr>
          <w:rFonts w:ascii="Times New Roman" w:hAnsi="Times New Roman"/>
          <w:sz w:val="24"/>
        </w:rPr>
      </w:pPr>
      <w:r>
        <w:rPr>
          <w:rFonts w:ascii="Times New Roman" w:hAnsi="Times New Roman"/>
          <w:sz w:val="24"/>
        </w:rPr>
        <w:t xml:space="preserve">Критерии отбраковки эндодонтического инструментария: </w:t>
      </w:r>
    </w:p>
    <w:p w:rsidR="00CA6FA6" w:rsidRDefault="009536FA">
      <w:pPr>
        <w:spacing w:line="276" w:lineRule="auto"/>
        <w:ind w:firstLine="567"/>
        <w:rPr>
          <w:rFonts w:ascii="Times New Roman" w:hAnsi="Times New Roman"/>
          <w:sz w:val="24"/>
        </w:rPr>
      </w:pPr>
      <w:r>
        <w:rPr>
          <w:rFonts w:ascii="Times New Roman" w:hAnsi="Times New Roman"/>
          <w:sz w:val="24"/>
        </w:rPr>
        <w:t>- пластическая деформация инструмента;</w:t>
      </w:r>
    </w:p>
    <w:p w:rsidR="00CA6FA6" w:rsidRDefault="009536FA">
      <w:pPr>
        <w:spacing w:line="276" w:lineRule="auto"/>
        <w:ind w:firstLine="567"/>
        <w:rPr>
          <w:rFonts w:ascii="Times New Roman" w:hAnsi="Times New Roman"/>
          <w:sz w:val="24"/>
        </w:rPr>
      </w:pPr>
      <w:r>
        <w:rPr>
          <w:rFonts w:ascii="Times New Roman" w:hAnsi="Times New Roman"/>
          <w:sz w:val="24"/>
        </w:rPr>
        <w:t>- предварительно изогнутые инструменты;</w:t>
      </w:r>
    </w:p>
    <w:p w:rsidR="00CA6FA6" w:rsidRDefault="009536FA">
      <w:pPr>
        <w:spacing w:line="276" w:lineRule="auto"/>
        <w:ind w:firstLine="567"/>
        <w:rPr>
          <w:rFonts w:ascii="Times New Roman" w:hAnsi="Times New Roman"/>
          <w:sz w:val="24"/>
        </w:rPr>
      </w:pPr>
      <w:r>
        <w:rPr>
          <w:rFonts w:ascii="Times New Roman" w:hAnsi="Times New Roman"/>
          <w:sz w:val="24"/>
        </w:rPr>
        <w:t>- сломанные инструменты;</w:t>
      </w:r>
    </w:p>
    <w:p w:rsidR="00CA6FA6" w:rsidRDefault="009536FA">
      <w:pPr>
        <w:spacing w:line="276" w:lineRule="auto"/>
        <w:ind w:firstLine="567"/>
        <w:rPr>
          <w:rFonts w:ascii="Times New Roman" w:hAnsi="Times New Roman"/>
          <w:sz w:val="24"/>
        </w:rPr>
      </w:pPr>
      <w:r>
        <w:rPr>
          <w:rFonts w:ascii="Times New Roman" w:hAnsi="Times New Roman"/>
          <w:sz w:val="24"/>
        </w:rPr>
        <w:t>- развернутые инструменты;</w:t>
      </w:r>
    </w:p>
    <w:p w:rsidR="00CA6FA6" w:rsidRDefault="009536FA">
      <w:pPr>
        <w:spacing w:line="276" w:lineRule="auto"/>
        <w:ind w:firstLine="567"/>
        <w:rPr>
          <w:rFonts w:ascii="Times New Roman" w:hAnsi="Times New Roman"/>
          <w:sz w:val="24"/>
        </w:rPr>
      </w:pPr>
      <w:r>
        <w:rPr>
          <w:rFonts w:ascii="Times New Roman" w:hAnsi="Times New Roman"/>
          <w:sz w:val="24"/>
        </w:rPr>
        <w:t>- повреждение режущей кромки инструмента;</w:t>
      </w:r>
    </w:p>
    <w:p w:rsidR="00CA6FA6" w:rsidRDefault="009536FA">
      <w:pPr>
        <w:spacing w:line="276" w:lineRule="auto"/>
        <w:ind w:firstLine="567"/>
        <w:rPr>
          <w:rFonts w:ascii="Times New Roman" w:hAnsi="Times New Roman"/>
          <w:sz w:val="24"/>
        </w:rPr>
      </w:pPr>
      <w:r>
        <w:rPr>
          <w:rFonts w:ascii="Times New Roman" w:hAnsi="Times New Roman"/>
          <w:sz w:val="24"/>
        </w:rPr>
        <w:lastRenderedPageBreak/>
        <w:t>- тупое лезвие рабочей части, о чем свидетельствует блеск режущей кромки.</w:t>
      </w:r>
    </w:p>
    <w:p w:rsidR="00CA6FA6" w:rsidRDefault="009536FA">
      <w:pPr>
        <w:spacing w:line="276" w:lineRule="auto"/>
        <w:ind w:firstLine="567"/>
        <w:rPr>
          <w:rFonts w:ascii="Times New Roman" w:hAnsi="Times New Roman"/>
          <w:sz w:val="24"/>
        </w:rPr>
      </w:pPr>
      <w:r>
        <w:rPr>
          <w:rFonts w:ascii="Times New Roman" w:hAnsi="Times New Roman"/>
          <w:sz w:val="24"/>
        </w:rPr>
        <w:t>Следует напомнить также, что пульпэкстракторы и инструменты размером меньше No10 по ISO являются одноразовыми и на этом этапе должны выбраковываться.</w:t>
      </w:r>
    </w:p>
    <w:p w:rsidR="00CA6FA6" w:rsidRDefault="009536FA">
      <w:pPr>
        <w:spacing w:line="276" w:lineRule="auto"/>
        <w:ind w:firstLine="567"/>
        <w:jc w:val="center"/>
        <w:rPr>
          <w:rFonts w:ascii="Times New Roman" w:hAnsi="Times New Roman"/>
          <w:b/>
          <w:sz w:val="24"/>
        </w:rPr>
      </w:pPr>
      <w:r>
        <w:rPr>
          <w:rFonts w:ascii="Times New Roman" w:hAnsi="Times New Roman"/>
          <w:b/>
          <w:sz w:val="24"/>
        </w:rPr>
        <w:t>Извлечения из СанПиН 2.1.3.2630-10</w:t>
      </w:r>
    </w:p>
    <w:p w:rsidR="00CA6FA6" w:rsidRDefault="009536FA">
      <w:pPr>
        <w:spacing w:line="276" w:lineRule="auto"/>
        <w:ind w:firstLine="567"/>
        <w:rPr>
          <w:rFonts w:ascii="Times New Roman" w:hAnsi="Times New Roman"/>
          <w:b/>
          <w:sz w:val="24"/>
        </w:rPr>
      </w:pPr>
      <w:r>
        <w:rPr>
          <w:rFonts w:ascii="Times New Roman" w:hAnsi="Times New Roman"/>
          <w:b/>
          <w:sz w:val="24"/>
        </w:rPr>
        <w:t>8.1.Требования к организации и проведению дезинфекционных и стерилизационных мероприятий.</w:t>
      </w:r>
    </w:p>
    <w:p w:rsidR="00CA6FA6" w:rsidRDefault="009536FA">
      <w:pPr>
        <w:spacing w:line="276" w:lineRule="auto"/>
        <w:ind w:firstLine="567"/>
        <w:rPr>
          <w:rFonts w:ascii="Times New Roman" w:hAnsi="Times New Roman"/>
          <w:sz w:val="24"/>
        </w:rPr>
      </w:pPr>
      <w:r>
        <w:rPr>
          <w:rFonts w:ascii="Times New Roman" w:hAnsi="Times New Roman"/>
          <w:sz w:val="24"/>
        </w:rPr>
        <w:t>8.1.1. Мероприятия по дезинфекции и стерилизации в стоматологических медицинских организациях выполняются в соответствии с главами I и II настоящих правил.</w:t>
      </w:r>
    </w:p>
    <w:p w:rsidR="00CA6FA6" w:rsidRDefault="009536FA">
      <w:pPr>
        <w:spacing w:line="276" w:lineRule="auto"/>
        <w:ind w:firstLine="567"/>
        <w:rPr>
          <w:rFonts w:ascii="Times New Roman" w:hAnsi="Times New Roman"/>
          <w:sz w:val="24"/>
        </w:rPr>
      </w:pPr>
      <w:r>
        <w:rPr>
          <w:rFonts w:ascii="Times New Roman" w:hAnsi="Times New Roman"/>
          <w:sz w:val="24"/>
        </w:rPr>
        <w:t>8.1.2. Все стоматологические кабинеты должны быть обеспечены изделиями медицинской техники и медицинского назначения в количестве, достаточном для бесперебойной работы с учетом времени, необходимого для их обработки между манипуляциями у пациентов: на каждое рабочее место врача-стоматолога – не менее чем 6 наконечников (из них двумя угловыми, двумя прямыми, двумя турбинными), на каждое посещение – индивидуальный смотровой стоматологический комплект, состоящий из набора инструментов (лоток, зеркало стоматологическое, пинцет зубоврачебный, зонд стоматологический), пакет с ватными валиками, пакет с пинцетом (для работы со стерильными инструментами, необходимыми для каждого пациента). При необходимости набор доукомплектовывают другими инструментами (зонд стоматологический пуговчатый, зонд пародонтологический градуированный, гладилки, шпатель, экскаваторы и др.).</w:t>
      </w:r>
    </w:p>
    <w:p w:rsidR="00CA6FA6" w:rsidRDefault="009536FA">
      <w:pPr>
        <w:spacing w:line="276" w:lineRule="auto"/>
        <w:ind w:firstLine="567"/>
        <w:rPr>
          <w:rFonts w:ascii="Times New Roman" w:hAnsi="Times New Roman"/>
          <w:sz w:val="24"/>
        </w:rPr>
      </w:pPr>
      <w:r>
        <w:rPr>
          <w:rFonts w:ascii="Times New Roman" w:hAnsi="Times New Roman"/>
          <w:sz w:val="24"/>
        </w:rPr>
        <w:t>8.1.3.Стерильные изделия выкладывают на стоматологический столик врача (на стерильный лоток или стерильную салфетку) непосредственно перед манипуляциями у конкретного пациента.</w:t>
      </w:r>
    </w:p>
    <w:p w:rsidR="00CA6FA6" w:rsidRDefault="009536FA">
      <w:pPr>
        <w:spacing w:line="276" w:lineRule="auto"/>
        <w:ind w:firstLine="567"/>
        <w:rPr>
          <w:rFonts w:ascii="Times New Roman" w:hAnsi="Times New Roman"/>
          <w:sz w:val="24"/>
        </w:rPr>
      </w:pPr>
      <w:r>
        <w:rPr>
          <w:rFonts w:ascii="Times New Roman" w:hAnsi="Times New Roman"/>
          <w:sz w:val="24"/>
        </w:rPr>
        <w:t>Под рабочей поверхностью стола (на полке, в ящике) допускается размещать приборы и аппараты для проведения различных стоматологических манипуляций, пломбировочные материалы.</w:t>
      </w:r>
    </w:p>
    <w:p w:rsidR="00CA6FA6" w:rsidRDefault="009536FA">
      <w:pPr>
        <w:spacing w:line="276" w:lineRule="auto"/>
        <w:ind w:firstLine="567"/>
        <w:rPr>
          <w:rFonts w:ascii="Times New Roman" w:hAnsi="Times New Roman"/>
          <w:sz w:val="24"/>
        </w:rPr>
      </w:pPr>
      <w:r>
        <w:rPr>
          <w:rFonts w:ascii="Times New Roman" w:hAnsi="Times New Roman"/>
          <w:sz w:val="24"/>
        </w:rPr>
        <w:t>8.1.4. Нагрудные салфетки после каждого пациента подлежат смене. Одноразовые салфетки утилизируются, многоразовые сдаются в стирку.</w:t>
      </w:r>
    </w:p>
    <w:p w:rsidR="00CA6FA6" w:rsidRDefault="009536FA">
      <w:pPr>
        <w:spacing w:line="276" w:lineRule="auto"/>
        <w:ind w:firstLine="567"/>
        <w:rPr>
          <w:rFonts w:ascii="Times New Roman" w:hAnsi="Times New Roman"/>
          <w:sz w:val="24"/>
        </w:rPr>
      </w:pPr>
      <w:r>
        <w:rPr>
          <w:rFonts w:ascii="Times New Roman" w:hAnsi="Times New Roman"/>
          <w:sz w:val="24"/>
        </w:rPr>
        <w:t>8.1.5.Для ополаскивания рта водой используют одноразовые или многоразовые стаканы индивидуально для каждого пациента.</w:t>
      </w:r>
    </w:p>
    <w:p w:rsidR="00CA6FA6" w:rsidRDefault="009536FA">
      <w:pPr>
        <w:spacing w:line="276" w:lineRule="auto"/>
        <w:ind w:firstLine="567"/>
        <w:rPr>
          <w:rFonts w:ascii="Times New Roman" w:hAnsi="Times New Roman"/>
          <w:b/>
          <w:sz w:val="24"/>
        </w:rPr>
      </w:pPr>
      <w:r>
        <w:rPr>
          <w:rFonts w:ascii="Times New Roman" w:hAnsi="Times New Roman"/>
          <w:b/>
          <w:sz w:val="24"/>
        </w:rPr>
        <w:t>8.2. Требования к санитарному содержанию помещений</w:t>
      </w:r>
    </w:p>
    <w:p w:rsidR="00CA6FA6" w:rsidRDefault="009536FA">
      <w:pPr>
        <w:spacing w:line="276" w:lineRule="auto"/>
        <w:ind w:firstLine="567"/>
        <w:rPr>
          <w:rFonts w:ascii="Times New Roman" w:hAnsi="Times New Roman"/>
          <w:sz w:val="24"/>
        </w:rPr>
      </w:pPr>
      <w:r>
        <w:rPr>
          <w:rFonts w:ascii="Times New Roman" w:hAnsi="Times New Roman"/>
          <w:sz w:val="24"/>
        </w:rPr>
        <w:t>8.2.1. Влажную уборку помещений проводят не менее двух раз в день (между сменами и после окончания работы) с использованием моющих и дезинфицирующих средств (по режимам дезинфекции при бактериальных инфекциях) способами орошения и/или протирания. Мытье оконных стекол должно проводиться не реже 1 раза в месяц изнутри и не реже 1 раза в 3 месяца снаружи (весной, летом и осенью).</w:t>
      </w:r>
    </w:p>
    <w:p w:rsidR="00CA6FA6" w:rsidRDefault="009536FA">
      <w:pPr>
        <w:spacing w:line="276" w:lineRule="auto"/>
        <w:ind w:firstLine="567"/>
        <w:rPr>
          <w:rFonts w:ascii="Times New Roman" w:hAnsi="Times New Roman"/>
          <w:sz w:val="24"/>
        </w:rPr>
      </w:pPr>
      <w:r>
        <w:rPr>
          <w:rFonts w:ascii="Times New Roman" w:hAnsi="Times New Roman"/>
          <w:sz w:val="24"/>
        </w:rPr>
        <w:t>8.2.2. Дезинфекцию поверхностей предметов, находящихся в зоне лечения (столик для инструментов, кнопки управления, клавиатура, воздушный пистолет, светильник, плевательница, подголовник и подлокотники стоматологического кресла) проводят после каждого пациента. Для этих целей используют дезинфицирующие средства, разрешенные к применению в присутствии пациентов, обладающие широким спектром антимикробного (вирулицидное, бактерицидное, фунгицидное – с активностью в отношении грибов рода Кандида) действия.Выбор режимов дезинфекции проводят по наиболее устойчивым микроорганизмам – между вирусами или грибами рода Кандида (в туберкулезных медицинских организациях – по микобактериям туберкулеза).</w:t>
      </w:r>
    </w:p>
    <w:p w:rsidR="00CA6FA6" w:rsidRDefault="009536FA">
      <w:pPr>
        <w:spacing w:line="276" w:lineRule="auto"/>
        <w:ind w:firstLine="567"/>
        <w:rPr>
          <w:rFonts w:ascii="Times New Roman" w:hAnsi="Times New Roman"/>
          <w:sz w:val="24"/>
        </w:rPr>
      </w:pPr>
      <w:r>
        <w:rPr>
          <w:rFonts w:ascii="Times New Roman" w:hAnsi="Times New Roman"/>
          <w:sz w:val="24"/>
        </w:rPr>
        <w:t xml:space="preserve">8.2.3. Один раз в неделю в операционном блоке, хирургическом кабинете, стерилизационной (автоклавной) проводят генеральную уборку помещенй. Для дезинфекции </w:t>
      </w:r>
      <w:r>
        <w:rPr>
          <w:rFonts w:ascii="Times New Roman" w:hAnsi="Times New Roman"/>
          <w:sz w:val="24"/>
        </w:rPr>
        <w:lastRenderedPageBreak/>
        <w:t>применяют дезинфицирующие средства, обладающие широким спектром антимикробного (вирулицидное, бактерицидное, фунгицидное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микобактериям туберкулеза).</w:t>
      </w:r>
    </w:p>
    <w:p w:rsidR="00CA6FA6" w:rsidRDefault="009536FA">
      <w:pPr>
        <w:spacing w:line="276" w:lineRule="auto"/>
        <w:ind w:firstLine="567"/>
        <w:rPr>
          <w:rFonts w:ascii="Times New Roman" w:hAnsi="Times New Roman"/>
          <w:sz w:val="24"/>
        </w:rPr>
      </w:pPr>
      <w:r>
        <w:rPr>
          <w:rFonts w:ascii="Times New Roman" w:hAnsi="Times New Roman"/>
          <w:sz w:val="24"/>
        </w:rPr>
        <w:t>В остальных подразделениях генеральную уборку проводят один раз в месяц, используя дезинфицирующие средства по режимам, эффективным в отношении вегетативных форм бактерий.</w:t>
      </w:r>
    </w:p>
    <w:p w:rsidR="00CA6FA6" w:rsidRDefault="009536FA">
      <w:pPr>
        <w:spacing w:line="276" w:lineRule="auto"/>
        <w:ind w:firstLine="567"/>
        <w:rPr>
          <w:rFonts w:ascii="Times New Roman" w:hAnsi="Times New Roman"/>
          <w:sz w:val="24"/>
        </w:rPr>
      </w:pPr>
      <w:r>
        <w:rPr>
          <w:rFonts w:ascii="Times New Roman" w:hAnsi="Times New Roman"/>
          <w:sz w:val="24"/>
        </w:rPr>
        <w:t>8.2.4. При проведении текущих и генеральных уборок выполняются также требования глав I и II настоящих правил.</w:t>
      </w:r>
    </w:p>
    <w:p w:rsidR="00CA6FA6" w:rsidRDefault="009536FA">
      <w:pPr>
        <w:spacing w:line="276" w:lineRule="auto"/>
        <w:ind w:firstLine="567"/>
        <w:rPr>
          <w:rFonts w:ascii="Times New Roman" w:hAnsi="Times New Roman"/>
          <w:b/>
          <w:sz w:val="24"/>
        </w:rPr>
      </w:pPr>
      <w:r>
        <w:rPr>
          <w:rFonts w:ascii="Times New Roman" w:hAnsi="Times New Roman"/>
          <w:b/>
          <w:sz w:val="24"/>
        </w:rPr>
        <w:t>8.3. Дезинфекция, предстерилизационная очистка и стерилизация изделий медицинской техники и медицинского назначения</w:t>
      </w:r>
    </w:p>
    <w:p w:rsidR="00CA6FA6" w:rsidRDefault="009536FA">
      <w:pPr>
        <w:spacing w:line="276" w:lineRule="auto"/>
        <w:ind w:firstLine="567"/>
        <w:rPr>
          <w:rFonts w:ascii="Times New Roman" w:hAnsi="Times New Roman"/>
          <w:sz w:val="24"/>
        </w:rPr>
      </w:pPr>
      <w:r>
        <w:rPr>
          <w:rFonts w:ascii="Times New Roman" w:hAnsi="Times New Roman"/>
          <w:sz w:val="24"/>
        </w:rPr>
        <w:t>8.3.1. Изделия медицинской техники и медицинского назначения после применения подлежат дезинфекции независимо от дальнейшего их использования (изделия однократного и многократного применения). Дезинфекцию можно проводить физическими и химическими методами. Выбор метода зависит от особенностей изделия и его назначения.</w:t>
      </w:r>
    </w:p>
    <w:p w:rsidR="00CA6FA6" w:rsidRDefault="009536FA">
      <w:pPr>
        <w:spacing w:line="276" w:lineRule="auto"/>
        <w:ind w:firstLine="567"/>
        <w:rPr>
          <w:rFonts w:ascii="Times New Roman" w:hAnsi="Times New Roman"/>
          <w:sz w:val="24"/>
        </w:rPr>
      </w:pPr>
      <w:r>
        <w:rPr>
          <w:rFonts w:ascii="Times New Roman" w:hAnsi="Times New Roman"/>
          <w:sz w:val="24"/>
        </w:rPr>
        <w:t>8.3.2. Для дезинфекции изделий медицинской техники и медицинского назначения применяют дезинфицирующие средства, обладающие широким спектром антимикробного (вирулицидное, бактерицидное, фунгицидное – с активностью в отношении грибов рода Кандида) действия. Выбор режимов дезинфекции проводят по наиболее устойчивым микроорганизмам – между вирусами или грибами рода Кандида (в туберкулезных медицинских организациях – по микобактериям туберкулеза).</w:t>
      </w:r>
    </w:p>
    <w:p w:rsidR="00CA6FA6" w:rsidRDefault="009536FA">
      <w:pPr>
        <w:spacing w:line="276" w:lineRule="auto"/>
        <w:ind w:firstLine="567"/>
        <w:rPr>
          <w:rFonts w:ascii="Times New Roman" w:hAnsi="Times New Roman"/>
          <w:sz w:val="24"/>
        </w:rPr>
      </w:pPr>
      <w:r>
        <w:rPr>
          <w:rFonts w:ascii="Times New Roman" w:hAnsi="Times New Roman"/>
          <w:sz w:val="24"/>
        </w:rPr>
        <w:t>8.3.3.При проведении дезинфекции, предстерилизационной очистки и стерилизации растворами химических средств изделия медицинского назначения погружают в рабочий раствор средства (далее – раствор) с заполнением каналов и полостей. Разъемные изделия погружают в разобранном виде, инструменты с замковыми частями замачивают раскрытыми, сделав этими инструментами в растворе несколько рабочих движений.</w:t>
      </w:r>
    </w:p>
    <w:p w:rsidR="00CA6FA6" w:rsidRDefault="009536FA">
      <w:pPr>
        <w:spacing w:line="276" w:lineRule="auto"/>
        <w:ind w:firstLine="567"/>
        <w:rPr>
          <w:rFonts w:ascii="Times New Roman" w:hAnsi="Times New Roman"/>
          <w:sz w:val="24"/>
        </w:rPr>
      </w:pPr>
      <w:r>
        <w:rPr>
          <w:rFonts w:ascii="Times New Roman" w:hAnsi="Times New Roman"/>
          <w:sz w:val="24"/>
        </w:rPr>
        <w:t>8.3.4. Объем емкости для проведения обработки и объем раствора средства в ней должны быть достаточными для обеспечения полного погружения изделий медицинского назначения в раствор; толщина слоя раствора над изделиями должна быть не менее одного сантиметра.</w:t>
      </w:r>
    </w:p>
    <w:p w:rsidR="00CA6FA6" w:rsidRDefault="009536FA">
      <w:pPr>
        <w:spacing w:line="276" w:lineRule="auto"/>
        <w:ind w:firstLine="567"/>
        <w:rPr>
          <w:rFonts w:ascii="Times New Roman" w:hAnsi="Times New Roman"/>
          <w:sz w:val="24"/>
        </w:rPr>
      </w:pPr>
      <w:r>
        <w:rPr>
          <w:rFonts w:ascii="Times New Roman" w:hAnsi="Times New Roman"/>
          <w:sz w:val="24"/>
        </w:rPr>
        <w:t>8.3.5. Дезинфекцию способом протирания допускается применять для тех изделий медицинской техники и медицинского назначения, которые не соприкасаются непосредственно с пациентом или конструкционные особенности которых не позволяют применять способ погружения (наконечники, переходники от турбинного шланга к наконечникам, микромотор к механическим наконечникам, наконечник к скелеру для снятия зубных отложений, световоды светоотверждающих ламп). Для этих целей не рекомендуется использовать альдегидсодержащие средства. Обработку наконечников после каждого пациента допускается проводить следующим образом: канал наконечника промывают водой, прочищая с помощью специальных приспособлений (мандрены и т.п.), и продувают воздухом; наконечник снимают и тщательно протирают его поверхность (однократно или двукратно – до удаления видимых загрязнений) тканевыми салфетками, смоченными питьевой водой, после чего обрабатывают одним из разрешенных к применению для этой цели дезинфицирующих средств (с учетом рекомендаций фирмы-производителя наконечника), а затем в паровом стерилизаторе.</w:t>
      </w:r>
    </w:p>
    <w:p w:rsidR="00CA6FA6" w:rsidRDefault="009536FA">
      <w:pPr>
        <w:spacing w:line="276" w:lineRule="auto"/>
        <w:ind w:firstLine="567"/>
        <w:rPr>
          <w:rFonts w:ascii="Times New Roman" w:hAnsi="Times New Roman"/>
          <w:sz w:val="24"/>
        </w:rPr>
      </w:pPr>
      <w:r>
        <w:rPr>
          <w:rFonts w:ascii="Times New Roman" w:hAnsi="Times New Roman"/>
          <w:sz w:val="24"/>
        </w:rPr>
        <w:t>8.3.6. После дезинфекции изделия медицинского назначения многократного применения должны быть отмыты от остатков дезинфицирующего средства в соответствии с рекомендациями, изложенными в инструкции по применению конкретного средства.</w:t>
      </w:r>
    </w:p>
    <w:p w:rsidR="00CA6FA6" w:rsidRDefault="009536FA">
      <w:pPr>
        <w:spacing w:line="276" w:lineRule="auto"/>
        <w:ind w:firstLine="567"/>
        <w:rPr>
          <w:rFonts w:ascii="Times New Roman" w:hAnsi="Times New Roman"/>
          <w:sz w:val="24"/>
        </w:rPr>
      </w:pPr>
      <w:r>
        <w:rPr>
          <w:rFonts w:ascii="Times New Roman" w:hAnsi="Times New Roman"/>
          <w:sz w:val="24"/>
        </w:rPr>
        <w:t>8.3.7. Дезинфекцию стоматологических оттисков, заготовок зубных протезов проводят после применения у пациентов перед направлением в зуботехническую лабораторию и после их получения из зуботехнической лаборатории непосредственно перед применением. Выбор дезинфицирующего средства обусловлен видом оттискного материала. После дезинфекции изделия промывают питьевой водой для удаления остатков дезинфицирующего средства.</w:t>
      </w:r>
    </w:p>
    <w:p w:rsidR="00CA6FA6" w:rsidRDefault="009536FA">
      <w:pPr>
        <w:spacing w:line="276" w:lineRule="auto"/>
        <w:ind w:firstLine="567"/>
        <w:rPr>
          <w:rFonts w:ascii="Times New Roman" w:hAnsi="Times New Roman"/>
          <w:sz w:val="24"/>
        </w:rPr>
      </w:pPr>
      <w:r>
        <w:rPr>
          <w:rFonts w:ascii="Times New Roman" w:hAnsi="Times New Roman"/>
          <w:sz w:val="24"/>
        </w:rPr>
        <w:t>8.3.8. Обеззараживание стоматологических отсасывающих систем проводят после окончания работы, для чего через систему прокачивают раствор дезинфицирующего средства, рекомендованного для этих целей; заполненную раствором систему оставляют на время, указанное в инструкции по применению средства. После окончания дезинфекционной выдержки раствор из системы сливают и промывают ее проточной водой.</w:t>
      </w:r>
    </w:p>
    <w:p w:rsidR="00CA6FA6" w:rsidRDefault="009536FA">
      <w:pPr>
        <w:spacing w:line="276" w:lineRule="auto"/>
        <w:ind w:firstLine="567"/>
        <w:rPr>
          <w:rFonts w:ascii="Times New Roman" w:hAnsi="Times New Roman"/>
          <w:sz w:val="24"/>
        </w:rPr>
      </w:pPr>
      <w:r>
        <w:rPr>
          <w:rFonts w:ascii="Times New Roman" w:hAnsi="Times New Roman"/>
          <w:sz w:val="24"/>
        </w:rPr>
        <w:t>8.3.9. Полировочные насадки, карборундовые камни, предметные стекла подлежат дезинфекции очистке, и стерилизации.</w:t>
      </w:r>
    </w:p>
    <w:p w:rsidR="00CA6FA6" w:rsidRDefault="009536FA">
      <w:pPr>
        <w:spacing w:line="276" w:lineRule="auto"/>
        <w:ind w:firstLine="567"/>
        <w:rPr>
          <w:rFonts w:ascii="Times New Roman" w:hAnsi="Times New Roman"/>
          <w:sz w:val="24"/>
        </w:rPr>
      </w:pPr>
      <w:r>
        <w:rPr>
          <w:rFonts w:ascii="Times New Roman" w:hAnsi="Times New Roman"/>
          <w:sz w:val="24"/>
        </w:rPr>
        <w:t>8.3.10. В физиотерапевтическом отделении дезинфекции подвергают съемные десневые и точечные электроды, тубусы к аппарату КУФ (коротковолновый ультрафиолетовый облучатель), световоды лазерной установки, стеклянные электроды к аппарату дарсонвализации. Для аппликаций во рту используют стерильный материал.</w:t>
      </w:r>
    </w:p>
    <w:p w:rsidR="00CA6FA6" w:rsidRDefault="009536FA">
      <w:pPr>
        <w:spacing w:line="276" w:lineRule="auto"/>
        <w:ind w:firstLine="567"/>
        <w:rPr>
          <w:rFonts w:ascii="Times New Roman" w:hAnsi="Times New Roman"/>
          <w:sz w:val="24"/>
        </w:rPr>
      </w:pPr>
      <w:r>
        <w:rPr>
          <w:rFonts w:ascii="Times New Roman" w:hAnsi="Times New Roman"/>
          <w:sz w:val="24"/>
        </w:rPr>
        <w:t>8.3.11. При наличии в стоматологической медицинской организации более трех стоматологических кресел, предстерилизационную очистку и стерилизацию проводят в специально выделенных помещениях - стерилизационных (автоклавных), с выделением «чистых» и «грязных» зон и соблюдением поточности. В остальных случаях предстерилизационную очистку и стерилизацию изделий медицинского назначения допускается проводить в кабинетах, для чего в них должно быть установлено необходимое оборудование.</w:t>
      </w:r>
    </w:p>
    <w:p w:rsidR="00CA6FA6" w:rsidRDefault="009536FA">
      <w:pPr>
        <w:spacing w:line="276" w:lineRule="auto"/>
        <w:ind w:firstLine="567"/>
        <w:rPr>
          <w:rFonts w:ascii="Times New Roman" w:hAnsi="Times New Roman"/>
          <w:sz w:val="24"/>
        </w:rPr>
      </w:pPr>
      <w:r>
        <w:rPr>
          <w:rFonts w:ascii="Times New Roman" w:hAnsi="Times New Roman"/>
          <w:sz w:val="24"/>
        </w:rPr>
        <w:t>Предстерилизационную очистку изделий осуществляют после дезинфекции или при совмещении с дезинфекцией в одном процессе (в зависимости от применяемого средства): ручным или механизированным (в соответствии с инструкцией по эксплуатации, прилагаемой к конкретному оборудованию) способом.</w:t>
      </w:r>
    </w:p>
    <w:p w:rsidR="00CA6FA6" w:rsidRDefault="009536FA">
      <w:pPr>
        <w:spacing w:line="276" w:lineRule="auto"/>
        <w:ind w:firstLine="567"/>
        <w:rPr>
          <w:rFonts w:ascii="Times New Roman" w:hAnsi="Times New Roman"/>
          <w:sz w:val="24"/>
        </w:rPr>
      </w:pPr>
      <w:r>
        <w:rPr>
          <w:rFonts w:ascii="Times New Roman" w:hAnsi="Times New Roman"/>
          <w:sz w:val="24"/>
        </w:rPr>
        <w:t>8.3.12. Качество предстерилизационной очистки изделий оценивают путем постановки азопирамовой или амидопириновой пробы на наличие остаточных количеств крови, а также путем постановки фенолфталеиновой пробы на наличие остаточных количеств щелочных компонентов моющих средств (только в случаях применения средств, рабочие растворы которых имеют рН более 8,5) в соответствии с действующими методическими документами и инструкциями по применению конкретных средств.</w:t>
      </w:r>
    </w:p>
    <w:p w:rsidR="00CA6FA6" w:rsidRDefault="009536FA">
      <w:pPr>
        <w:spacing w:line="276" w:lineRule="auto"/>
        <w:ind w:firstLine="567"/>
        <w:rPr>
          <w:rFonts w:ascii="Times New Roman" w:hAnsi="Times New Roman"/>
          <w:sz w:val="24"/>
        </w:rPr>
      </w:pPr>
      <w:r>
        <w:rPr>
          <w:rFonts w:ascii="Times New Roman" w:hAnsi="Times New Roman"/>
          <w:sz w:val="24"/>
        </w:rPr>
        <w:t>8.3.13. Контроль качества предстерилизационной очистки проводят ежедневно. Контролю подлежат: в стерилизационной – 1% от каждого наименования изделий, обработанных за смену; при децентрализованной обработке – 1% одновременно обработанных изделий каждого наименования, но не менее трех единиц. Результаты контроля регистрируют в журнале.</w:t>
      </w:r>
    </w:p>
    <w:p w:rsidR="00CA6FA6" w:rsidRDefault="009536FA">
      <w:pPr>
        <w:spacing w:line="276" w:lineRule="auto"/>
        <w:ind w:firstLine="567"/>
        <w:rPr>
          <w:rFonts w:ascii="Times New Roman" w:hAnsi="Times New Roman"/>
          <w:sz w:val="24"/>
        </w:rPr>
      </w:pPr>
      <w:r>
        <w:rPr>
          <w:rFonts w:ascii="Times New Roman" w:hAnsi="Times New Roman"/>
          <w:sz w:val="24"/>
        </w:rPr>
        <w:t>8.3.14. Стерилизации подвергают все инструменты и изделия, контактирующие с раневой поверхностью, кровью или инъекционными препаратами, а также отдельные виды медицинских инструментов, которые в процессе эксплуатации соприкасаются со слизистой оболочкой и могут вызвать ее повреждения:</w:t>
      </w:r>
    </w:p>
    <w:p w:rsidR="00CA6FA6" w:rsidRDefault="009536FA">
      <w:pPr>
        <w:spacing w:line="276" w:lineRule="auto"/>
        <w:ind w:firstLine="567"/>
        <w:rPr>
          <w:rFonts w:ascii="Times New Roman" w:hAnsi="Times New Roman"/>
          <w:sz w:val="24"/>
        </w:rPr>
      </w:pPr>
      <w:r>
        <w:rPr>
          <w:rFonts w:ascii="Times New Roman" w:hAnsi="Times New Roman"/>
          <w:sz w:val="24"/>
        </w:rPr>
        <w:t>- стоматологические инструменты: пинцеты, зонды, шпатели, экскаваторы, штопферы, гладилки, коронкосниматели, скеллеры, стоматологические зеркала, боры (в том числе с алмазным покрытием) для всех видов наконечников, эндодонтические инструменты, штифты, стоматологические диски, фрезы, разделительные металлические пластинки, матрицедержатели, ложки для снятия оттисков, инструменты для снятия зубных отложений, пародонтальные хирургические инструменты (кюретки, крючки разных модификаций и др.), инструменты для пломбирования каналов зуба (плагеры, спредеры), карпульные шприцы, различные виды щипцов и кусачек для ортодонтического кабинета, пылесосы;</w:t>
      </w:r>
    </w:p>
    <w:p w:rsidR="00CA6FA6" w:rsidRDefault="009536FA">
      <w:pPr>
        <w:spacing w:line="276" w:lineRule="auto"/>
        <w:ind w:firstLine="567"/>
        <w:rPr>
          <w:rFonts w:ascii="Times New Roman" w:hAnsi="Times New Roman"/>
          <w:sz w:val="24"/>
        </w:rPr>
      </w:pPr>
      <w:r>
        <w:rPr>
          <w:rFonts w:ascii="Times New Roman" w:hAnsi="Times New Roman"/>
          <w:sz w:val="24"/>
        </w:rPr>
        <w:t>- ультразвуковые наконечники и насадки к ним, наконечники, съемные гильзы микромотора к механическим наконечникам, канюли к аппарату для снятия зубного налета;</w:t>
      </w:r>
    </w:p>
    <w:p w:rsidR="00CA6FA6" w:rsidRDefault="009536FA">
      <w:pPr>
        <w:spacing w:line="276" w:lineRule="auto"/>
        <w:ind w:firstLine="567"/>
        <w:rPr>
          <w:rFonts w:ascii="Times New Roman" w:hAnsi="Times New Roman"/>
          <w:sz w:val="24"/>
        </w:rPr>
      </w:pPr>
      <w:r>
        <w:rPr>
          <w:rFonts w:ascii="Times New Roman" w:hAnsi="Times New Roman"/>
          <w:sz w:val="24"/>
        </w:rPr>
        <w:t>-хирургические инструменты: стоматологические щипцы, кюретажные ложки, элеваторы, долота, наборы инструментов для имплантологии, скальпели, корнцанги, ножницы, зажимы, гладилки хирургические, шовные иглы;</w:t>
      </w:r>
    </w:p>
    <w:p w:rsidR="00CA6FA6" w:rsidRDefault="009536FA">
      <w:pPr>
        <w:spacing w:line="276" w:lineRule="auto"/>
        <w:ind w:firstLine="567"/>
        <w:rPr>
          <w:rFonts w:ascii="Times New Roman" w:hAnsi="Times New Roman"/>
          <w:sz w:val="24"/>
        </w:rPr>
      </w:pPr>
      <w:r>
        <w:rPr>
          <w:rFonts w:ascii="Times New Roman" w:hAnsi="Times New Roman"/>
          <w:sz w:val="24"/>
        </w:rPr>
        <w:t>- лотки для стерильных изделий медицинского назначения, инструменты для работы со стерильным материалом, в том числе пинцеты и емкости для их хранения.</w:t>
      </w:r>
    </w:p>
    <w:p w:rsidR="00CA6FA6" w:rsidRDefault="009536FA">
      <w:pPr>
        <w:spacing w:line="276" w:lineRule="auto"/>
        <w:ind w:firstLine="567"/>
        <w:rPr>
          <w:rFonts w:ascii="Times New Roman" w:hAnsi="Times New Roman"/>
          <w:sz w:val="24"/>
        </w:rPr>
      </w:pPr>
      <w:r>
        <w:rPr>
          <w:rFonts w:ascii="Times New Roman" w:hAnsi="Times New Roman"/>
          <w:sz w:val="24"/>
        </w:rPr>
        <w:t>8.3.15. Стерилизацию изделий медицинского назначения, применяемых в стоматологии, осуществляют физическими (паровой, воздушный, инфракрасный, применение среды нагретых стеклянных шариков) или химическими (применение растворов химических средств, газовый, плазменный) методами согласно действующим документам, используя для этого соответствующие стерилизующие агенты и типы оборудования, разрешенные к применению в установленном порядке. Выбор адекватного метода стерилизации зависит от особенностей стерилизуемых изделий. Стерилизацию осуществляют по режимам, указанным в инструкции по применению конкретного средства и в руководстве по эксплуатации стерилизатора конкретной модели.</w:t>
      </w:r>
    </w:p>
    <w:p w:rsidR="00CA6FA6" w:rsidRDefault="009536FA">
      <w:pPr>
        <w:spacing w:line="276" w:lineRule="auto"/>
        <w:ind w:firstLine="567"/>
        <w:rPr>
          <w:rFonts w:ascii="Times New Roman" w:hAnsi="Times New Roman"/>
          <w:sz w:val="24"/>
        </w:rPr>
      </w:pPr>
      <w:r>
        <w:rPr>
          <w:rFonts w:ascii="Times New Roman" w:hAnsi="Times New Roman"/>
          <w:sz w:val="24"/>
        </w:rPr>
        <w:t>При стерилизации воздушным методом запрещается использование оборудования, относящегося к лабораторному (шкафы типа ШСС).</w:t>
      </w:r>
    </w:p>
    <w:p w:rsidR="00CA6FA6" w:rsidRDefault="009536FA">
      <w:pPr>
        <w:spacing w:line="276" w:lineRule="auto"/>
        <w:ind w:firstLine="567"/>
        <w:rPr>
          <w:rFonts w:ascii="Times New Roman" w:hAnsi="Times New Roman"/>
          <w:sz w:val="24"/>
        </w:rPr>
      </w:pPr>
      <w:r>
        <w:rPr>
          <w:rFonts w:ascii="Times New Roman" w:hAnsi="Times New Roman"/>
          <w:sz w:val="24"/>
        </w:rPr>
        <w:t>8.3.16.Наконечники, в том числе ультразвуковые и насадки к ним, эндодонтические инструменты с пластмассовыми хвостовиками стерилизуют только паровым методом.</w:t>
      </w:r>
    </w:p>
    <w:p w:rsidR="00CA6FA6" w:rsidRDefault="009536FA">
      <w:pPr>
        <w:spacing w:line="276" w:lineRule="auto"/>
        <w:ind w:firstLine="567"/>
        <w:rPr>
          <w:rFonts w:ascii="Times New Roman" w:hAnsi="Times New Roman"/>
          <w:sz w:val="24"/>
        </w:rPr>
      </w:pPr>
      <w:r>
        <w:rPr>
          <w:rFonts w:ascii="Times New Roman" w:hAnsi="Times New Roman"/>
          <w:sz w:val="24"/>
        </w:rPr>
        <w:t>8.3.17. В гласперленовых стерилизаторах допускается стерилизовать боры различного вида и другие мелкие инструменты при полном погружении их в среду нагретых стеклянных шариков. Не рекомендуется использовать данный метод для стерилизации более крупных стоматологических инструментов с целью стерилизации их рабочих частей.</w:t>
      </w:r>
    </w:p>
    <w:p w:rsidR="00CA6FA6" w:rsidRDefault="009536FA">
      <w:pPr>
        <w:spacing w:line="276" w:lineRule="auto"/>
        <w:ind w:firstLine="567"/>
        <w:rPr>
          <w:rFonts w:ascii="Times New Roman" w:hAnsi="Times New Roman"/>
          <w:sz w:val="24"/>
        </w:rPr>
      </w:pPr>
      <w:r>
        <w:rPr>
          <w:rFonts w:ascii="Times New Roman" w:hAnsi="Times New Roman"/>
          <w:sz w:val="24"/>
        </w:rPr>
        <w:t>8.3.18. Инфракрасным методом стерилизуют изделия из металлов: стоматологические щипцы, стоматологические микрохирургические инструменты, боры твердосплавные, головки и диски алмазные, дрильборы, каналонаполнители и т. п.</w:t>
      </w:r>
    </w:p>
    <w:p w:rsidR="00CA6FA6" w:rsidRDefault="009536FA">
      <w:pPr>
        <w:spacing w:line="276" w:lineRule="auto"/>
        <w:ind w:firstLine="567"/>
        <w:rPr>
          <w:rFonts w:ascii="Times New Roman" w:hAnsi="Times New Roman"/>
          <w:sz w:val="24"/>
        </w:rPr>
      </w:pPr>
      <w:r>
        <w:rPr>
          <w:rFonts w:ascii="Times New Roman" w:hAnsi="Times New Roman"/>
          <w:sz w:val="24"/>
        </w:rPr>
        <w:t>8.3.19. Химический метод стерилизации с применением растворов химических средств допускается применять для стерилизации только тех изделий, в конструкции которых использованы термолабильные материалы, не позволяющие использовать другие методы стерилизации.</w:t>
      </w:r>
    </w:p>
    <w:p w:rsidR="00CA6FA6" w:rsidRDefault="009536FA">
      <w:pPr>
        <w:spacing w:line="276" w:lineRule="auto"/>
        <w:ind w:firstLine="567"/>
        <w:rPr>
          <w:rFonts w:ascii="Times New Roman" w:hAnsi="Times New Roman"/>
          <w:sz w:val="24"/>
        </w:rPr>
      </w:pPr>
      <w:r>
        <w:rPr>
          <w:rFonts w:ascii="Times New Roman" w:hAnsi="Times New Roman"/>
          <w:sz w:val="24"/>
        </w:rPr>
        <w:t>Для химической стерилизации применяют растворы альдегид- или кислородсодержащих средств, или некоторых хлорсодержащих компонентов, обладающие спороцидным действием.</w:t>
      </w:r>
    </w:p>
    <w:p w:rsidR="00CA6FA6" w:rsidRDefault="009536FA">
      <w:pPr>
        <w:spacing w:line="276" w:lineRule="auto"/>
        <w:ind w:firstLine="567"/>
        <w:rPr>
          <w:rFonts w:ascii="Times New Roman" w:hAnsi="Times New Roman"/>
          <w:sz w:val="24"/>
        </w:rPr>
      </w:pPr>
      <w:r>
        <w:rPr>
          <w:rFonts w:ascii="Times New Roman" w:hAnsi="Times New Roman"/>
          <w:sz w:val="24"/>
        </w:rPr>
        <w:t>Во избежание разбавления рабочих растворов, особенно используемых многократно, погружаемые в них изделия должны быть сухими.</w:t>
      </w:r>
    </w:p>
    <w:p w:rsidR="00CA6FA6" w:rsidRDefault="009536FA">
      <w:pPr>
        <w:spacing w:line="276" w:lineRule="auto"/>
        <w:ind w:firstLine="567"/>
        <w:rPr>
          <w:rFonts w:ascii="Times New Roman" w:hAnsi="Times New Roman"/>
          <w:sz w:val="24"/>
        </w:rPr>
      </w:pPr>
      <w:r>
        <w:rPr>
          <w:rFonts w:ascii="Times New Roman" w:hAnsi="Times New Roman"/>
          <w:sz w:val="24"/>
        </w:rPr>
        <w:t>При стерилизации растворами химических средств все манипуляции проводят, строго соблюдая правила асептики; используют стерильные емкости для стерилизации и отмывания изделий стерильной питьевой водой от остатков средства. Изделия промывают согласно рекомендациям, изложенным в инструкции по применению конкретного средства.</w:t>
      </w:r>
    </w:p>
    <w:p w:rsidR="00CA6FA6" w:rsidRDefault="009536FA">
      <w:pPr>
        <w:spacing w:line="276" w:lineRule="auto"/>
        <w:ind w:firstLine="567"/>
        <w:rPr>
          <w:rFonts w:ascii="Times New Roman" w:hAnsi="Times New Roman"/>
          <w:sz w:val="24"/>
        </w:rPr>
      </w:pPr>
      <w:r>
        <w:rPr>
          <w:rFonts w:ascii="Times New Roman" w:hAnsi="Times New Roman"/>
          <w:sz w:val="24"/>
        </w:rPr>
        <w:t>8.3.20. При паровом, воздушном, газовом и плазменном методах изделия стерилизуют в упакованном виде, используя стерилизационные упаковочные одноразовые материалы или многоразовые контейнеры (стерилизационные коробки с фильтрами), разрешенные применительно к конкретному методу стерилизации в установленном порядке.</w:t>
      </w:r>
    </w:p>
    <w:p w:rsidR="00CA6FA6" w:rsidRDefault="009536FA">
      <w:pPr>
        <w:spacing w:line="276" w:lineRule="auto"/>
        <w:ind w:firstLine="567"/>
        <w:rPr>
          <w:rFonts w:ascii="Times New Roman" w:hAnsi="Times New Roman"/>
          <w:sz w:val="24"/>
        </w:rPr>
      </w:pPr>
      <w:r>
        <w:rPr>
          <w:rFonts w:ascii="Times New Roman" w:hAnsi="Times New Roman"/>
          <w:sz w:val="24"/>
        </w:rPr>
        <w:t>Хранение изделий, простерилизованных в упакованном виде, осуществляют в шкафах, рабочих столах. Сроки хранения указываются на упаковке и определяются видом упаковочного материала и инструкцией по его применению.</w:t>
      </w:r>
    </w:p>
    <w:p w:rsidR="00CA6FA6" w:rsidRDefault="009536FA">
      <w:pPr>
        <w:spacing w:line="276" w:lineRule="auto"/>
        <w:ind w:firstLine="567"/>
        <w:rPr>
          <w:rFonts w:ascii="Times New Roman" w:hAnsi="Times New Roman"/>
          <w:sz w:val="24"/>
        </w:rPr>
      </w:pPr>
      <w:r>
        <w:rPr>
          <w:rFonts w:ascii="Times New Roman" w:hAnsi="Times New Roman"/>
          <w:sz w:val="24"/>
        </w:rPr>
        <w:t>8.3.21. Стерилизация изделий в неупакованном виде допускается только при децентрацизованной системе обработки в следующих случаях:</w:t>
      </w:r>
    </w:p>
    <w:p w:rsidR="00CA6FA6" w:rsidRDefault="009536FA">
      <w:pPr>
        <w:spacing w:line="276" w:lineRule="auto"/>
        <w:ind w:firstLine="567"/>
        <w:rPr>
          <w:rFonts w:ascii="Times New Roman" w:hAnsi="Times New Roman"/>
          <w:sz w:val="24"/>
        </w:rPr>
      </w:pPr>
      <w:r>
        <w:rPr>
          <w:rFonts w:ascii="Times New Roman" w:hAnsi="Times New Roman"/>
          <w:sz w:val="24"/>
        </w:rPr>
        <w:t>-при использовании растворов химических средств для стерилизации изделий, в конструкции которых использованы термолабильные материалы;</w:t>
      </w:r>
    </w:p>
    <w:p w:rsidR="00CA6FA6" w:rsidRDefault="009536FA">
      <w:pPr>
        <w:spacing w:line="276" w:lineRule="auto"/>
        <w:ind w:firstLine="567"/>
        <w:rPr>
          <w:rFonts w:ascii="Times New Roman" w:hAnsi="Times New Roman"/>
          <w:sz w:val="24"/>
        </w:rPr>
      </w:pPr>
      <w:r>
        <w:rPr>
          <w:rFonts w:ascii="Times New Roman" w:hAnsi="Times New Roman"/>
          <w:sz w:val="24"/>
        </w:rPr>
        <w:t>- при стерилизации стоматологических металлических инструментов термическими методами (гласперленовый, инфракрасный, воздушный, паровой) в портативных стерилизаторах.</w:t>
      </w:r>
    </w:p>
    <w:p w:rsidR="00CA6FA6" w:rsidRDefault="009536FA">
      <w:pPr>
        <w:spacing w:line="276" w:lineRule="auto"/>
        <w:ind w:firstLine="567"/>
        <w:rPr>
          <w:rFonts w:ascii="Times New Roman" w:hAnsi="Times New Roman"/>
          <w:sz w:val="24"/>
        </w:rPr>
      </w:pPr>
      <w:r>
        <w:rPr>
          <w:rFonts w:ascii="Times New Roman" w:hAnsi="Times New Roman"/>
          <w:sz w:val="24"/>
        </w:rPr>
        <w:t>Все изделия, простерилизованные в неупакованном виде, целесообразно сразу использовать по назначению. Запрещается перенос их из кабинета в кабинет.</w:t>
      </w:r>
    </w:p>
    <w:p w:rsidR="00CA6FA6" w:rsidRDefault="009536FA">
      <w:pPr>
        <w:spacing w:line="276" w:lineRule="auto"/>
        <w:ind w:firstLine="567"/>
        <w:rPr>
          <w:rFonts w:ascii="Times New Roman" w:hAnsi="Times New Roman"/>
          <w:sz w:val="24"/>
        </w:rPr>
      </w:pPr>
      <w:r>
        <w:rPr>
          <w:rFonts w:ascii="Times New Roman" w:hAnsi="Times New Roman"/>
          <w:sz w:val="24"/>
        </w:rPr>
        <w:t>При необходимости инструменты, простерилизованные в неупакованном виде одним из термических методов, после окончания стерилизации допускается хранить в разрешенных к применению в установленном порядке бактерицидных (оснащенных ультрафиолетовыми лампами) камерах в течение срока, указанного в руководстве по эксплуатации оборудования, а в случае отсутствия таких камер – на стерильном столе не более 6 часов.</w:t>
      </w:r>
    </w:p>
    <w:p w:rsidR="00CA6FA6" w:rsidRDefault="009536FA">
      <w:pPr>
        <w:spacing w:line="276" w:lineRule="auto"/>
        <w:ind w:firstLine="567"/>
        <w:rPr>
          <w:rFonts w:ascii="Times New Roman" w:hAnsi="Times New Roman"/>
          <w:sz w:val="24"/>
        </w:rPr>
      </w:pPr>
      <w:r>
        <w:rPr>
          <w:rFonts w:ascii="Times New Roman" w:hAnsi="Times New Roman"/>
          <w:sz w:val="24"/>
        </w:rPr>
        <w:t>Изделия медицинского назначения, простерилизованные в стерилизационных коробках, допускается использовать в течение не более чем 6 часов после их вскрытия.</w:t>
      </w:r>
    </w:p>
    <w:p w:rsidR="00CA6FA6" w:rsidRDefault="009536FA">
      <w:pPr>
        <w:spacing w:line="276" w:lineRule="auto"/>
        <w:ind w:firstLine="567"/>
        <w:rPr>
          <w:rFonts w:ascii="Times New Roman" w:hAnsi="Times New Roman"/>
          <w:sz w:val="24"/>
        </w:rPr>
      </w:pPr>
      <w:r>
        <w:rPr>
          <w:rFonts w:ascii="Times New Roman" w:hAnsi="Times New Roman"/>
          <w:sz w:val="24"/>
        </w:rPr>
        <w:t>8.3.22. Бактерицидные камеры, оснащенные ультрафиолетовыми лампами, допускается применять только с целью хранения инструментов для снижения риска их вторичной контаминации микроорганизмами в соответствии с инструкцией по эксплуатации. Запрещается применять такое оборудование с целью дезинфекции или стерилизации инструментов.</w:t>
      </w:r>
    </w:p>
    <w:p w:rsidR="00CA6FA6" w:rsidRDefault="009536FA">
      <w:pPr>
        <w:spacing w:line="276" w:lineRule="auto"/>
        <w:ind w:firstLine="567"/>
        <w:rPr>
          <w:rFonts w:ascii="Times New Roman" w:hAnsi="Times New Roman"/>
          <w:sz w:val="24"/>
        </w:rPr>
      </w:pPr>
      <w:r>
        <w:rPr>
          <w:rFonts w:ascii="Times New Roman" w:hAnsi="Times New Roman"/>
          <w:sz w:val="24"/>
        </w:rPr>
        <w:t>8.3.23.При стерилизации изделий в неупакованном виде воздушным методом не допускается хранение простерилизованных изделий в воздушном стерилизаторе и их использование на следующий день после стерилизации.</w:t>
      </w:r>
    </w:p>
    <w:p w:rsidR="00CA6FA6" w:rsidRDefault="009536FA">
      <w:pPr>
        <w:spacing w:line="276" w:lineRule="auto"/>
        <w:ind w:firstLine="567"/>
        <w:rPr>
          <w:rFonts w:ascii="Times New Roman" w:hAnsi="Times New Roman"/>
          <w:sz w:val="24"/>
        </w:rPr>
      </w:pPr>
      <w:r>
        <w:rPr>
          <w:rFonts w:ascii="Times New Roman" w:hAnsi="Times New Roman"/>
          <w:sz w:val="24"/>
        </w:rPr>
        <w:t>8.3.24. При стерилизации химическим методом с применением растворов химических средств отмытые стерильной водой простерилизованные изделия используют сразу по назначению или помещают на хранение в стерильную стерилизационную коробку с фильтром, выложенную стерильной простыней, на срок не более 3 суток.</w:t>
      </w:r>
    </w:p>
    <w:p w:rsidR="00CA6FA6" w:rsidRDefault="009536FA">
      <w:pPr>
        <w:spacing w:line="276" w:lineRule="auto"/>
        <w:ind w:firstLine="567"/>
        <w:rPr>
          <w:rFonts w:ascii="Times New Roman" w:hAnsi="Times New Roman"/>
          <w:sz w:val="24"/>
        </w:rPr>
      </w:pPr>
      <w:r>
        <w:rPr>
          <w:rFonts w:ascii="Times New Roman" w:hAnsi="Times New Roman"/>
          <w:sz w:val="24"/>
        </w:rPr>
        <w:t>8.3.25.Все манипуляции по накрытию стерильного стола проводят в стерильном халате, маске и перчатках, с использованием стерильных простыней. Обязательно делают отметку о дате и времени накрытия стерильного стола. Стерильный стол накрывают на 6 часов. Не использованные в течение этого срока материалы и инструменты со стерильного стола направляют на повторную стерилизацию.</w:t>
      </w:r>
    </w:p>
    <w:p w:rsidR="00CA6FA6" w:rsidRDefault="009536FA">
      <w:pPr>
        <w:spacing w:line="276" w:lineRule="auto"/>
        <w:ind w:firstLine="567"/>
        <w:rPr>
          <w:rFonts w:ascii="Times New Roman" w:hAnsi="Times New Roman"/>
          <w:sz w:val="24"/>
        </w:rPr>
      </w:pPr>
      <w:r>
        <w:rPr>
          <w:rFonts w:ascii="Times New Roman" w:hAnsi="Times New Roman"/>
          <w:sz w:val="24"/>
        </w:rPr>
        <w:t>8.3.26. Не допускается использование простерилизованных изделий медицинского назначения с истекшим сроком хранения после стерилизации.</w:t>
      </w:r>
    </w:p>
    <w:p w:rsidR="00CA6FA6" w:rsidRDefault="009536FA">
      <w:pPr>
        <w:spacing w:line="276" w:lineRule="auto"/>
        <w:ind w:firstLine="567"/>
        <w:rPr>
          <w:rFonts w:ascii="Times New Roman" w:hAnsi="Times New Roman"/>
          <w:sz w:val="24"/>
        </w:rPr>
      </w:pPr>
      <w:r>
        <w:rPr>
          <w:rFonts w:ascii="Times New Roman" w:hAnsi="Times New Roman"/>
          <w:sz w:val="24"/>
        </w:rPr>
        <w:t>8.3.27.Учет стерилизации изделий медицинского назначения ведут в журнале.</w:t>
      </w:r>
    </w:p>
    <w:p w:rsidR="00CA6FA6" w:rsidRDefault="009536FA">
      <w:pPr>
        <w:spacing w:line="276" w:lineRule="auto"/>
        <w:ind w:firstLine="567"/>
        <w:rPr>
          <w:rFonts w:ascii="Times New Roman" w:hAnsi="Times New Roman"/>
          <w:sz w:val="24"/>
        </w:rPr>
      </w:pPr>
      <w:r>
        <w:rPr>
          <w:rFonts w:ascii="Times New Roman" w:hAnsi="Times New Roman"/>
          <w:sz w:val="24"/>
        </w:rPr>
        <w:t>8.3.28. Контроль стерилизации осуществляется в соответствии с требованиями глав I и II настоящих правил.</w:t>
      </w:r>
    </w:p>
    <w:tbl>
      <w:tblPr>
        <w:tblW w:w="0" w:type="auto"/>
        <w:tblLayout w:type="fixed"/>
        <w:tblCellMar>
          <w:left w:w="10" w:type="dxa"/>
          <w:right w:w="10" w:type="dxa"/>
        </w:tblCellMar>
        <w:tblLook w:val="04A0"/>
      </w:tblPr>
      <w:tblGrid>
        <w:gridCol w:w="9796"/>
      </w:tblGrid>
      <w:tr w:rsidR="00CA6FA6">
        <w:tc>
          <w:tcPr>
            <w:tcW w:w="9796" w:type="dxa"/>
            <w:tcBorders>
              <w:top w:val="single" w:sz="0" w:space="0" w:color="auto"/>
              <w:left w:val="single" w:sz="0" w:space="0" w:color="auto"/>
              <w:bottom w:val="single" w:sz="1" w:space="0" w:color="auto"/>
              <w:right w:val="single" w:sz="0" w:space="0" w:color="auto"/>
            </w:tcBorders>
            <w:shd w:val="clear" w:color="auto" w:fill="auto"/>
            <w:vAlign w:val="center"/>
          </w:tcPr>
          <w:p w:rsidR="00CA6FA6" w:rsidRDefault="009536FA">
            <w:pPr>
              <w:spacing w:line="276" w:lineRule="auto"/>
              <w:ind w:firstLine="567"/>
              <w:rPr>
                <w:rFonts w:ascii="Times New Roman" w:hAnsi="Times New Roman"/>
                <w:sz w:val="24"/>
              </w:rPr>
            </w:pPr>
            <w:r>
              <w:rPr>
                <w:rFonts w:ascii="Times New Roman" w:hAnsi="Times New Roman"/>
                <w:sz w:val="24"/>
              </w:rPr>
              <w:t>При приеме на работу, в соответствии с приказом МЗ РФ «О проведении обязательных предварительных при поступлении на работу и периодических медицинских обследований» от 14 августа 1997г. No 244, работодатель обязан истребовать от устраивающегося работника личную медицинскую книжку. В случае ее отсутствия работник может быть принят на работу, но должен незамедлительно пройти профилактическое обследование и получить медицинскую книжку либо в поликлинике, либо в центре</w:t>
            </w:r>
          </w:p>
        </w:tc>
      </w:tr>
      <w:tr w:rsidR="00CA6FA6">
        <w:tc>
          <w:tcPr>
            <w:tcW w:w="9796" w:type="dxa"/>
            <w:tcBorders>
              <w:top w:val="single" w:sz="1" w:space="0" w:color="auto"/>
              <w:left w:val="single" w:sz="0" w:space="0" w:color="auto"/>
              <w:bottom w:val="single" w:sz="0" w:space="0" w:color="auto"/>
              <w:right w:val="single" w:sz="0" w:space="0" w:color="auto"/>
            </w:tcBorders>
            <w:shd w:val="clear" w:color="auto" w:fill="auto"/>
            <w:vAlign w:val="center"/>
          </w:tcPr>
          <w:p w:rsidR="00CA6FA6" w:rsidRDefault="009536FA">
            <w:pPr>
              <w:spacing w:line="276" w:lineRule="auto"/>
              <w:ind w:firstLine="567"/>
              <w:rPr>
                <w:rFonts w:ascii="Times New Roman" w:hAnsi="Times New Roman"/>
                <w:sz w:val="24"/>
              </w:rPr>
            </w:pPr>
            <w:r>
              <w:rPr>
                <w:rFonts w:ascii="Times New Roman" w:hAnsi="Times New Roman"/>
                <w:sz w:val="24"/>
              </w:rPr>
              <w:t>санэпиднадзора по месту жительства. В дальнейшем сотрудники стоматологических учреждений (отделений, кабинетов) проходят обязательное профилактическое обследование в объеме и с периодичностью, предусмотренными Приказом МЗМП РФ «О порядке проведения предварительных и периодических медицинских осмотров работников и медицинских регламентах допуска к профессии» от 14 марта 1996г. No 90. Все медицинские работники должны быть вакцинированы против гепатита В, непривитые проходят обследование на Нbs-Аg и антитела к вирусу гепатита С один раз в год.</w:t>
            </w:r>
          </w:p>
        </w:tc>
      </w:tr>
    </w:tbl>
    <w:p w:rsidR="00CA6FA6" w:rsidRDefault="00CA6FA6">
      <w:pPr>
        <w:spacing w:line="276" w:lineRule="auto"/>
        <w:ind w:firstLine="567"/>
        <w:rPr>
          <w:rFonts w:ascii="Times New Roman" w:hAnsi="Times New Roman"/>
          <w:sz w:val="24"/>
        </w:rPr>
      </w:pPr>
    </w:p>
    <w:p w:rsidR="00CA6FA6" w:rsidRDefault="00CA6FA6">
      <w:pPr>
        <w:spacing w:line="276" w:lineRule="auto"/>
        <w:ind w:firstLine="567"/>
        <w:rPr>
          <w:rFonts w:ascii="Times New Roman" w:hAnsi="Times New Roman"/>
          <w:sz w:val="24"/>
        </w:rPr>
      </w:pPr>
    </w:p>
    <w:sectPr w:rsidR="00CA6FA6" w:rsidSect="00CA6FA6">
      <w:pgSz w:w="11906" w:h="16838"/>
      <w:pgMar w:top="1134" w:right="737" w:bottom="1134" w:left="1304"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82BA5"/>
    <w:multiLevelType w:val="multilevel"/>
    <w:tmpl w:val="0CF2F60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
    <w:nsid w:val="0FF00E08"/>
    <w:multiLevelType w:val="multilevel"/>
    <w:tmpl w:val="07ACAB1C"/>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
    <w:nsid w:val="1CB57B18"/>
    <w:multiLevelType w:val="multilevel"/>
    <w:tmpl w:val="192C2908"/>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
    <w:nsid w:val="20010B69"/>
    <w:multiLevelType w:val="multilevel"/>
    <w:tmpl w:val="E21ABA2C"/>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4">
    <w:nsid w:val="24CA1A27"/>
    <w:multiLevelType w:val="multilevel"/>
    <w:tmpl w:val="F7F64B5C"/>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5">
    <w:nsid w:val="26F6608D"/>
    <w:multiLevelType w:val="multilevel"/>
    <w:tmpl w:val="8446E1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6">
    <w:nsid w:val="2A681766"/>
    <w:multiLevelType w:val="multilevel"/>
    <w:tmpl w:val="A8FA1D26"/>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7">
    <w:nsid w:val="2AE85445"/>
    <w:multiLevelType w:val="multilevel"/>
    <w:tmpl w:val="69346EB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8">
    <w:nsid w:val="2B482D65"/>
    <w:multiLevelType w:val="multilevel"/>
    <w:tmpl w:val="56DC954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9">
    <w:nsid w:val="2BBA4A0C"/>
    <w:multiLevelType w:val="multilevel"/>
    <w:tmpl w:val="E76E13A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0">
    <w:nsid w:val="338F3106"/>
    <w:multiLevelType w:val="multilevel"/>
    <w:tmpl w:val="03F2BEB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1">
    <w:nsid w:val="35000D43"/>
    <w:multiLevelType w:val="multilevel"/>
    <w:tmpl w:val="DD3CCCF8"/>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2">
    <w:nsid w:val="38392F86"/>
    <w:multiLevelType w:val="multilevel"/>
    <w:tmpl w:val="BE0C7498"/>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3">
    <w:nsid w:val="3B2124D0"/>
    <w:multiLevelType w:val="multilevel"/>
    <w:tmpl w:val="DCF2E4FC"/>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4">
    <w:nsid w:val="3CB52D0B"/>
    <w:multiLevelType w:val="multilevel"/>
    <w:tmpl w:val="9746ED8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5">
    <w:nsid w:val="4066521A"/>
    <w:multiLevelType w:val="multilevel"/>
    <w:tmpl w:val="F760DE6C"/>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6">
    <w:nsid w:val="40F53923"/>
    <w:multiLevelType w:val="multilevel"/>
    <w:tmpl w:val="60AC3DF6"/>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7">
    <w:nsid w:val="4582528A"/>
    <w:multiLevelType w:val="multilevel"/>
    <w:tmpl w:val="712E8A2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8">
    <w:nsid w:val="48F4706E"/>
    <w:multiLevelType w:val="multilevel"/>
    <w:tmpl w:val="199CD7E6"/>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9">
    <w:nsid w:val="4D5A2A69"/>
    <w:multiLevelType w:val="multilevel"/>
    <w:tmpl w:val="596049C6"/>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0">
    <w:nsid w:val="4E9A2968"/>
    <w:multiLevelType w:val="multilevel"/>
    <w:tmpl w:val="55B8C9BC"/>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1">
    <w:nsid w:val="50C6730C"/>
    <w:multiLevelType w:val="multilevel"/>
    <w:tmpl w:val="AEC2F12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nsid w:val="5454519F"/>
    <w:multiLevelType w:val="multilevel"/>
    <w:tmpl w:val="0090DD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3">
    <w:nsid w:val="55920AAD"/>
    <w:multiLevelType w:val="multilevel"/>
    <w:tmpl w:val="A632639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4">
    <w:nsid w:val="5B7A1B28"/>
    <w:multiLevelType w:val="multilevel"/>
    <w:tmpl w:val="07B8722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5">
    <w:nsid w:val="60B25ABF"/>
    <w:multiLevelType w:val="multilevel"/>
    <w:tmpl w:val="597AF55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6">
    <w:nsid w:val="6342187B"/>
    <w:multiLevelType w:val="multilevel"/>
    <w:tmpl w:val="926835A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7">
    <w:nsid w:val="67D40161"/>
    <w:multiLevelType w:val="multilevel"/>
    <w:tmpl w:val="376CA81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8">
    <w:nsid w:val="6AFA55A8"/>
    <w:multiLevelType w:val="multilevel"/>
    <w:tmpl w:val="B6CAF86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9">
    <w:nsid w:val="6D7B4478"/>
    <w:multiLevelType w:val="multilevel"/>
    <w:tmpl w:val="EA4E358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0">
    <w:nsid w:val="71A51306"/>
    <w:multiLevelType w:val="multilevel"/>
    <w:tmpl w:val="0BE2233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1">
    <w:nsid w:val="744B2367"/>
    <w:multiLevelType w:val="multilevel"/>
    <w:tmpl w:val="B9A0B73C"/>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2">
    <w:nsid w:val="775137BD"/>
    <w:multiLevelType w:val="multilevel"/>
    <w:tmpl w:val="3BC44418"/>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3">
    <w:nsid w:val="7DEF7F9D"/>
    <w:multiLevelType w:val="multilevel"/>
    <w:tmpl w:val="09987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5"/>
  </w:num>
  <w:num w:numId="2">
    <w:abstractNumId w:val="21"/>
  </w:num>
  <w:num w:numId="3">
    <w:abstractNumId w:val="33"/>
  </w:num>
  <w:num w:numId="4">
    <w:abstractNumId w:val="16"/>
  </w:num>
  <w:num w:numId="5">
    <w:abstractNumId w:val="11"/>
  </w:num>
  <w:num w:numId="6">
    <w:abstractNumId w:val="25"/>
  </w:num>
  <w:num w:numId="7">
    <w:abstractNumId w:val="3"/>
  </w:num>
  <w:num w:numId="8">
    <w:abstractNumId w:val="28"/>
  </w:num>
  <w:num w:numId="9">
    <w:abstractNumId w:val="8"/>
  </w:num>
  <w:num w:numId="10">
    <w:abstractNumId w:val="4"/>
  </w:num>
  <w:num w:numId="11">
    <w:abstractNumId w:val="7"/>
  </w:num>
  <w:num w:numId="12">
    <w:abstractNumId w:val="31"/>
  </w:num>
  <w:num w:numId="13">
    <w:abstractNumId w:val="0"/>
  </w:num>
  <w:num w:numId="14">
    <w:abstractNumId w:val="12"/>
  </w:num>
  <w:num w:numId="15">
    <w:abstractNumId w:val="6"/>
  </w:num>
  <w:num w:numId="16">
    <w:abstractNumId w:val="19"/>
  </w:num>
  <w:num w:numId="17">
    <w:abstractNumId w:val="20"/>
  </w:num>
  <w:num w:numId="18">
    <w:abstractNumId w:val="26"/>
  </w:num>
  <w:num w:numId="19">
    <w:abstractNumId w:val="27"/>
  </w:num>
  <w:num w:numId="20">
    <w:abstractNumId w:val="13"/>
  </w:num>
  <w:num w:numId="21">
    <w:abstractNumId w:val="9"/>
  </w:num>
  <w:num w:numId="22">
    <w:abstractNumId w:val="10"/>
  </w:num>
  <w:num w:numId="23">
    <w:abstractNumId w:val="2"/>
  </w:num>
  <w:num w:numId="24">
    <w:abstractNumId w:val="18"/>
  </w:num>
  <w:num w:numId="25">
    <w:abstractNumId w:val="1"/>
  </w:num>
  <w:num w:numId="26">
    <w:abstractNumId w:val="29"/>
  </w:num>
  <w:num w:numId="27">
    <w:abstractNumId w:val="14"/>
  </w:num>
  <w:num w:numId="28">
    <w:abstractNumId w:val="15"/>
  </w:num>
  <w:num w:numId="29">
    <w:abstractNumId w:val="17"/>
  </w:num>
  <w:num w:numId="30">
    <w:abstractNumId w:val="32"/>
  </w:num>
  <w:num w:numId="31">
    <w:abstractNumId w:val="24"/>
  </w:num>
  <w:num w:numId="32">
    <w:abstractNumId w:val="30"/>
  </w:num>
  <w:num w:numId="33">
    <w:abstractNumId w:val="23"/>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compat/>
  <w:rsids>
    <w:rsidRoot w:val="00CA6FA6"/>
    <w:rsid w:val="00124A9B"/>
    <w:rsid w:val="00722822"/>
    <w:rsid w:val="009536FA"/>
    <w:rsid w:val="00CA6F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CA6FA6"/>
    <w:pPr>
      <w:jc w:val="both"/>
    </w:pPr>
    <w:rPr>
      <w:sz w:val="28"/>
    </w:rPr>
  </w:style>
  <w:style w:type="paragraph" w:styleId="10">
    <w:name w:val="heading 1"/>
    <w:next w:val="a"/>
    <w:link w:val="11"/>
    <w:uiPriority w:val="9"/>
    <w:qFormat/>
    <w:rsid w:val="00CA6FA6"/>
    <w:pPr>
      <w:spacing w:before="120" w:after="120"/>
      <w:jc w:val="both"/>
      <w:outlineLvl w:val="0"/>
    </w:pPr>
    <w:rPr>
      <w:b/>
      <w:sz w:val="32"/>
    </w:rPr>
  </w:style>
  <w:style w:type="paragraph" w:styleId="2">
    <w:name w:val="heading 2"/>
    <w:next w:val="a"/>
    <w:link w:val="20"/>
    <w:uiPriority w:val="9"/>
    <w:qFormat/>
    <w:rsid w:val="00CA6FA6"/>
    <w:pPr>
      <w:spacing w:before="120" w:after="120"/>
      <w:jc w:val="both"/>
      <w:outlineLvl w:val="1"/>
    </w:pPr>
    <w:rPr>
      <w:b/>
      <w:sz w:val="28"/>
    </w:rPr>
  </w:style>
  <w:style w:type="paragraph" w:styleId="3">
    <w:name w:val="heading 3"/>
    <w:next w:val="a"/>
    <w:link w:val="30"/>
    <w:uiPriority w:val="9"/>
    <w:qFormat/>
    <w:rsid w:val="00CA6FA6"/>
    <w:pPr>
      <w:spacing w:before="120" w:after="120"/>
      <w:jc w:val="both"/>
      <w:outlineLvl w:val="2"/>
    </w:pPr>
    <w:rPr>
      <w:b/>
      <w:sz w:val="26"/>
    </w:rPr>
  </w:style>
  <w:style w:type="paragraph" w:styleId="4">
    <w:name w:val="heading 4"/>
    <w:next w:val="a"/>
    <w:link w:val="40"/>
    <w:uiPriority w:val="9"/>
    <w:qFormat/>
    <w:rsid w:val="00CA6FA6"/>
    <w:pPr>
      <w:spacing w:before="120" w:after="120"/>
      <w:jc w:val="both"/>
      <w:outlineLvl w:val="3"/>
    </w:pPr>
    <w:rPr>
      <w:b/>
    </w:rPr>
  </w:style>
  <w:style w:type="paragraph" w:styleId="5">
    <w:name w:val="heading 5"/>
    <w:next w:val="a"/>
    <w:link w:val="50"/>
    <w:uiPriority w:val="9"/>
    <w:qFormat/>
    <w:rsid w:val="00CA6FA6"/>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CA6FA6"/>
    <w:rPr>
      <w:rFonts w:ascii="XO Thames" w:hAnsi="XO Thames"/>
      <w:sz w:val="28"/>
    </w:rPr>
  </w:style>
  <w:style w:type="paragraph" w:styleId="21">
    <w:name w:val="toc 2"/>
    <w:next w:val="a"/>
    <w:link w:val="22"/>
    <w:uiPriority w:val="39"/>
    <w:rsid w:val="00CA6FA6"/>
    <w:pPr>
      <w:ind w:left="200"/>
    </w:pPr>
    <w:rPr>
      <w:sz w:val="28"/>
    </w:rPr>
  </w:style>
  <w:style w:type="character" w:customStyle="1" w:styleId="22">
    <w:name w:val="Оглавление 2 Знак"/>
    <w:link w:val="21"/>
    <w:rsid w:val="00CA6FA6"/>
    <w:rPr>
      <w:rFonts w:ascii="XO Thames" w:hAnsi="XO Thames"/>
      <w:sz w:val="28"/>
    </w:rPr>
  </w:style>
  <w:style w:type="paragraph" w:styleId="41">
    <w:name w:val="toc 4"/>
    <w:next w:val="a"/>
    <w:link w:val="42"/>
    <w:uiPriority w:val="39"/>
    <w:rsid w:val="00CA6FA6"/>
    <w:pPr>
      <w:ind w:left="600"/>
    </w:pPr>
    <w:rPr>
      <w:sz w:val="28"/>
    </w:rPr>
  </w:style>
  <w:style w:type="character" w:customStyle="1" w:styleId="42">
    <w:name w:val="Оглавление 4 Знак"/>
    <w:link w:val="41"/>
    <w:rsid w:val="00CA6FA6"/>
    <w:rPr>
      <w:rFonts w:ascii="XO Thames" w:hAnsi="XO Thames"/>
      <w:sz w:val="28"/>
    </w:rPr>
  </w:style>
  <w:style w:type="paragraph" w:styleId="6">
    <w:name w:val="toc 6"/>
    <w:next w:val="a"/>
    <w:link w:val="60"/>
    <w:uiPriority w:val="39"/>
    <w:rsid w:val="00CA6FA6"/>
    <w:pPr>
      <w:ind w:left="1000"/>
    </w:pPr>
    <w:rPr>
      <w:sz w:val="28"/>
    </w:rPr>
  </w:style>
  <w:style w:type="character" w:customStyle="1" w:styleId="60">
    <w:name w:val="Оглавление 6 Знак"/>
    <w:link w:val="6"/>
    <w:rsid w:val="00CA6FA6"/>
    <w:rPr>
      <w:rFonts w:ascii="XO Thames" w:hAnsi="XO Thames"/>
      <w:sz w:val="28"/>
    </w:rPr>
  </w:style>
  <w:style w:type="paragraph" w:styleId="7">
    <w:name w:val="toc 7"/>
    <w:next w:val="a"/>
    <w:link w:val="70"/>
    <w:uiPriority w:val="39"/>
    <w:rsid w:val="00CA6FA6"/>
    <w:pPr>
      <w:ind w:left="1200"/>
    </w:pPr>
    <w:rPr>
      <w:sz w:val="28"/>
    </w:rPr>
  </w:style>
  <w:style w:type="character" w:customStyle="1" w:styleId="70">
    <w:name w:val="Оглавление 7 Знак"/>
    <w:link w:val="7"/>
    <w:rsid w:val="00CA6FA6"/>
    <w:rPr>
      <w:rFonts w:ascii="XO Thames" w:hAnsi="XO Thames"/>
      <w:sz w:val="28"/>
    </w:rPr>
  </w:style>
  <w:style w:type="character" w:customStyle="1" w:styleId="30">
    <w:name w:val="Заголовок 3 Знак"/>
    <w:link w:val="3"/>
    <w:rsid w:val="00CA6FA6"/>
    <w:rPr>
      <w:rFonts w:ascii="XO Thames" w:hAnsi="XO Thames"/>
      <w:b/>
      <w:sz w:val="26"/>
    </w:rPr>
  </w:style>
  <w:style w:type="paragraph" w:styleId="31">
    <w:name w:val="toc 3"/>
    <w:next w:val="a"/>
    <w:link w:val="32"/>
    <w:uiPriority w:val="39"/>
    <w:rsid w:val="00CA6FA6"/>
    <w:pPr>
      <w:ind w:left="400"/>
    </w:pPr>
    <w:rPr>
      <w:sz w:val="28"/>
    </w:rPr>
  </w:style>
  <w:style w:type="character" w:customStyle="1" w:styleId="32">
    <w:name w:val="Оглавление 3 Знак"/>
    <w:link w:val="31"/>
    <w:rsid w:val="00CA6FA6"/>
    <w:rPr>
      <w:rFonts w:ascii="XO Thames" w:hAnsi="XO Thames"/>
      <w:sz w:val="28"/>
    </w:rPr>
  </w:style>
  <w:style w:type="character" w:customStyle="1" w:styleId="50">
    <w:name w:val="Заголовок 5 Знак"/>
    <w:link w:val="5"/>
    <w:rsid w:val="00CA6FA6"/>
    <w:rPr>
      <w:rFonts w:ascii="XO Thames" w:hAnsi="XO Thames"/>
      <w:b/>
      <w:sz w:val="22"/>
    </w:rPr>
  </w:style>
  <w:style w:type="character" w:customStyle="1" w:styleId="11">
    <w:name w:val="Заголовок 1 Знак"/>
    <w:link w:val="10"/>
    <w:rsid w:val="00CA6FA6"/>
    <w:rPr>
      <w:rFonts w:ascii="XO Thames" w:hAnsi="XO Thames"/>
      <w:b/>
      <w:sz w:val="32"/>
    </w:rPr>
  </w:style>
  <w:style w:type="paragraph" w:customStyle="1" w:styleId="12">
    <w:name w:val="Гиперссылка1"/>
    <w:link w:val="a3"/>
    <w:rsid w:val="00CA6FA6"/>
    <w:rPr>
      <w:color w:val="0000FF"/>
      <w:u w:val="single"/>
    </w:rPr>
  </w:style>
  <w:style w:type="character" w:styleId="a3">
    <w:name w:val="Hyperlink"/>
    <w:link w:val="12"/>
    <w:rsid w:val="00CA6FA6"/>
    <w:rPr>
      <w:color w:val="0000FF"/>
      <w:u w:val="single"/>
    </w:rPr>
  </w:style>
  <w:style w:type="paragraph" w:customStyle="1" w:styleId="Footnote">
    <w:name w:val="Footnote"/>
    <w:link w:val="Footnote0"/>
    <w:rsid w:val="00CA6FA6"/>
    <w:pPr>
      <w:ind w:firstLine="851"/>
      <w:jc w:val="both"/>
    </w:pPr>
    <w:rPr>
      <w:sz w:val="22"/>
    </w:rPr>
  </w:style>
  <w:style w:type="character" w:customStyle="1" w:styleId="Footnote0">
    <w:name w:val="Footnote"/>
    <w:link w:val="Footnote"/>
    <w:rsid w:val="00CA6FA6"/>
    <w:rPr>
      <w:rFonts w:ascii="XO Thames" w:hAnsi="XO Thames"/>
      <w:sz w:val="22"/>
    </w:rPr>
  </w:style>
  <w:style w:type="paragraph" w:styleId="13">
    <w:name w:val="toc 1"/>
    <w:next w:val="a"/>
    <w:link w:val="14"/>
    <w:uiPriority w:val="39"/>
    <w:rsid w:val="00CA6FA6"/>
    <w:rPr>
      <w:b/>
      <w:sz w:val="28"/>
    </w:rPr>
  </w:style>
  <w:style w:type="character" w:customStyle="1" w:styleId="14">
    <w:name w:val="Оглавление 1 Знак"/>
    <w:link w:val="13"/>
    <w:rsid w:val="00CA6FA6"/>
    <w:rPr>
      <w:rFonts w:ascii="XO Thames" w:hAnsi="XO Thames"/>
      <w:b/>
      <w:sz w:val="28"/>
    </w:rPr>
  </w:style>
  <w:style w:type="paragraph" w:customStyle="1" w:styleId="HeaderandFooter">
    <w:name w:val="Header and Footer"/>
    <w:link w:val="HeaderandFooter0"/>
    <w:rsid w:val="00CA6FA6"/>
    <w:pPr>
      <w:jc w:val="both"/>
    </w:pPr>
    <w:rPr>
      <w:sz w:val="20"/>
    </w:rPr>
  </w:style>
  <w:style w:type="character" w:customStyle="1" w:styleId="HeaderandFooter0">
    <w:name w:val="Header and Footer"/>
    <w:link w:val="HeaderandFooter"/>
    <w:rsid w:val="00CA6FA6"/>
    <w:rPr>
      <w:rFonts w:ascii="XO Thames" w:hAnsi="XO Thames"/>
      <w:sz w:val="20"/>
    </w:rPr>
  </w:style>
  <w:style w:type="paragraph" w:styleId="9">
    <w:name w:val="toc 9"/>
    <w:next w:val="a"/>
    <w:link w:val="90"/>
    <w:uiPriority w:val="39"/>
    <w:rsid w:val="00CA6FA6"/>
    <w:pPr>
      <w:ind w:left="1600"/>
    </w:pPr>
    <w:rPr>
      <w:sz w:val="28"/>
    </w:rPr>
  </w:style>
  <w:style w:type="character" w:customStyle="1" w:styleId="90">
    <w:name w:val="Оглавление 9 Знак"/>
    <w:link w:val="9"/>
    <w:rsid w:val="00CA6FA6"/>
    <w:rPr>
      <w:rFonts w:ascii="XO Thames" w:hAnsi="XO Thames"/>
      <w:sz w:val="28"/>
    </w:rPr>
  </w:style>
  <w:style w:type="paragraph" w:styleId="8">
    <w:name w:val="toc 8"/>
    <w:next w:val="a"/>
    <w:link w:val="80"/>
    <w:uiPriority w:val="39"/>
    <w:rsid w:val="00CA6FA6"/>
    <w:pPr>
      <w:ind w:left="1400"/>
    </w:pPr>
    <w:rPr>
      <w:sz w:val="28"/>
    </w:rPr>
  </w:style>
  <w:style w:type="character" w:customStyle="1" w:styleId="80">
    <w:name w:val="Оглавление 8 Знак"/>
    <w:link w:val="8"/>
    <w:rsid w:val="00CA6FA6"/>
    <w:rPr>
      <w:rFonts w:ascii="XO Thames" w:hAnsi="XO Thames"/>
      <w:sz w:val="28"/>
    </w:rPr>
  </w:style>
  <w:style w:type="paragraph" w:styleId="51">
    <w:name w:val="toc 5"/>
    <w:next w:val="a"/>
    <w:link w:val="52"/>
    <w:uiPriority w:val="39"/>
    <w:rsid w:val="00CA6FA6"/>
    <w:pPr>
      <w:ind w:left="800"/>
    </w:pPr>
    <w:rPr>
      <w:sz w:val="28"/>
    </w:rPr>
  </w:style>
  <w:style w:type="character" w:customStyle="1" w:styleId="52">
    <w:name w:val="Оглавление 5 Знак"/>
    <w:link w:val="51"/>
    <w:rsid w:val="00CA6FA6"/>
    <w:rPr>
      <w:rFonts w:ascii="XO Thames" w:hAnsi="XO Thames"/>
      <w:sz w:val="28"/>
    </w:rPr>
  </w:style>
  <w:style w:type="paragraph" w:styleId="a4">
    <w:name w:val="Subtitle"/>
    <w:next w:val="a"/>
    <w:link w:val="a5"/>
    <w:uiPriority w:val="11"/>
    <w:qFormat/>
    <w:rsid w:val="00CA6FA6"/>
    <w:pPr>
      <w:jc w:val="both"/>
    </w:pPr>
    <w:rPr>
      <w:i/>
    </w:rPr>
  </w:style>
  <w:style w:type="character" w:customStyle="1" w:styleId="a5">
    <w:name w:val="Подзаголовок Знак"/>
    <w:link w:val="a4"/>
    <w:rsid w:val="00CA6FA6"/>
    <w:rPr>
      <w:rFonts w:ascii="XO Thames" w:hAnsi="XO Thames"/>
      <w:i/>
      <w:sz w:val="24"/>
    </w:rPr>
  </w:style>
  <w:style w:type="paragraph" w:styleId="a6">
    <w:name w:val="Title"/>
    <w:next w:val="a"/>
    <w:link w:val="a7"/>
    <w:uiPriority w:val="10"/>
    <w:qFormat/>
    <w:rsid w:val="00CA6FA6"/>
    <w:pPr>
      <w:spacing w:before="567" w:after="567"/>
      <w:jc w:val="center"/>
    </w:pPr>
    <w:rPr>
      <w:b/>
      <w:caps/>
      <w:sz w:val="40"/>
    </w:rPr>
  </w:style>
  <w:style w:type="character" w:customStyle="1" w:styleId="a7">
    <w:name w:val="Название Знак"/>
    <w:link w:val="a6"/>
    <w:rsid w:val="00CA6FA6"/>
    <w:rPr>
      <w:rFonts w:ascii="XO Thames" w:hAnsi="XO Thames"/>
      <w:b/>
      <w:caps/>
      <w:sz w:val="40"/>
    </w:rPr>
  </w:style>
  <w:style w:type="character" w:customStyle="1" w:styleId="40">
    <w:name w:val="Заголовок 4 Знак"/>
    <w:link w:val="4"/>
    <w:rsid w:val="00CA6FA6"/>
    <w:rPr>
      <w:rFonts w:ascii="XO Thames" w:hAnsi="XO Thames"/>
      <w:b/>
      <w:sz w:val="24"/>
    </w:rPr>
  </w:style>
  <w:style w:type="character" w:customStyle="1" w:styleId="20">
    <w:name w:val="Заголовок 2 Знак"/>
    <w:link w:val="2"/>
    <w:rsid w:val="00CA6FA6"/>
    <w:rPr>
      <w:rFonts w:ascii="XO Thames" w:hAnsi="XO Thames"/>
      <w:b/>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6501</Words>
  <Characters>37061</Characters>
  <Application>Microsoft Office Word</Application>
  <DocSecurity>0</DocSecurity>
  <Lines>308</Lines>
  <Paragraphs>86</Paragraphs>
  <ScaleCrop>false</ScaleCrop>
  <Company>HP</Company>
  <LinksUpToDate>false</LinksUpToDate>
  <CharactersWithSpaces>43476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Marie</cp:lastModifiedBy>
  <cp:revision>3</cp:revision>
  <dcterms:created xsi:type="dcterms:W3CDTF">2024-05-29T12:07:00Z</dcterms:created>
  <dcterms:modified xsi:type="dcterms:W3CDTF">2024-06-01T13:09:00Z</dcterms:modified>
</cp:coreProperties>
</file>