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49E46" w14:textId="77777777" w:rsidR="005866D4" w:rsidRPr="00951F08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F08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2E68E1C3" w14:textId="77777777" w:rsidR="005866D4" w:rsidRPr="00951F08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F08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08A9B2C3" w14:textId="77777777" w:rsidR="005866D4" w:rsidRPr="00951F08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F08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713B89CD" w14:textId="77777777" w:rsidR="005866D4" w:rsidRPr="00951F08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F08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142268B3" w14:textId="77777777" w:rsidR="005866D4" w:rsidRPr="00951F08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174BCF" w14:textId="77777777" w:rsidR="005866D4" w:rsidRPr="00951F08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C40131" w14:textId="21FC5AC0" w:rsidR="005866D4" w:rsidRPr="00951F08" w:rsidRDefault="005866D4" w:rsidP="006A322B">
      <w:pPr>
        <w:spacing w:after="0" w:line="240" w:lineRule="auto"/>
        <w:ind w:firstLine="7655"/>
        <w:jc w:val="center"/>
        <w:rPr>
          <w:rFonts w:ascii="Times New Roman" w:hAnsi="Times New Roman" w:cs="Times New Roman"/>
          <w:sz w:val="24"/>
          <w:szCs w:val="24"/>
        </w:rPr>
      </w:pPr>
    </w:p>
    <w:p w14:paraId="316E8919" w14:textId="1EBAE81A" w:rsidR="005866D4" w:rsidRPr="00951F08" w:rsidRDefault="001D1AE5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31FA">
        <w:drawing>
          <wp:anchor distT="0" distB="0" distL="114300" distR="114300" simplePos="0" relativeHeight="251658240" behindDoc="0" locked="0" layoutInCell="1" allowOverlap="1" wp14:anchorId="7AA68715" wp14:editId="1CAFF0D5">
            <wp:simplePos x="0" y="0"/>
            <wp:positionH relativeFrom="column">
              <wp:posOffset>5175250</wp:posOffset>
            </wp:positionH>
            <wp:positionV relativeFrom="paragraph">
              <wp:posOffset>167005</wp:posOffset>
            </wp:positionV>
            <wp:extent cx="1250950" cy="1183640"/>
            <wp:effectExtent l="0" t="0" r="6350" b="0"/>
            <wp:wrapNone/>
            <wp:docPr id="6165306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53067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0950" cy="1183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8E44D1" w14:textId="2BF2DAA6" w:rsidR="005866D4" w:rsidRPr="00951F08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F303BC" w14:textId="77777777" w:rsidR="005866D4" w:rsidRPr="00951F08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E2F5DF" w14:textId="77777777" w:rsidR="00045E0E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B2E737E" w14:textId="77777777" w:rsidR="001D1AE5" w:rsidRDefault="001D1AE5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7FDF30A" w14:textId="77777777" w:rsidR="001D1AE5" w:rsidRPr="00951F08" w:rsidRDefault="001D1AE5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2FF5D28" w14:textId="77777777" w:rsidR="00045E0E" w:rsidRPr="00951F08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69A585CB" w14:textId="77777777" w:rsidR="00045E0E" w:rsidRPr="00951F08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E0ABAC7" w14:textId="77777777" w:rsidR="00045E0E" w:rsidRPr="00951F08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AC2BB3" w14:textId="77777777" w:rsidR="00045E0E" w:rsidRPr="00951F08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154FD7" w14:textId="77777777" w:rsidR="00045E0E" w:rsidRPr="00951F08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A4AE77" w14:textId="77777777" w:rsidR="00045E0E" w:rsidRPr="00951F08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C5F063" w14:textId="77777777" w:rsidR="00045E0E" w:rsidRPr="00951F08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CA3C1AF" w14:textId="77777777" w:rsidR="00045E0E" w:rsidRPr="00951F08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214A2780" w14:textId="77777777" w:rsidR="00045E0E" w:rsidRPr="00951F08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4DA1392" w14:textId="77777777" w:rsidR="00045E0E" w:rsidRPr="00951F08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2D991D" w14:textId="77777777" w:rsidR="00045E0E" w:rsidRPr="00951F08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A1475E"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</w:p>
    <w:p w14:paraId="4957B58A" w14:textId="77777777" w:rsidR="00045E0E" w:rsidRPr="00951F08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4DC5E54" w14:textId="77777777" w:rsidR="00045E0E" w:rsidRPr="00951F08" w:rsidRDefault="00045E0E" w:rsidP="00045E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Тема</w:t>
      </w:r>
      <w:r w:rsidRPr="00951F08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:</w:t>
      </w:r>
      <w:r w:rsidRPr="00951F0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951F0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  <w:t xml:space="preserve"> </w:t>
      </w:r>
      <w:r w:rsidR="00A1475E" w:rsidRPr="00951F08">
        <w:rPr>
          <w:rFonts w:ascii="Times New Roman" w:hAnsi="Times New Roman" w:cs="Times New Roman"/>
          <w:sz w:val="24"/>
          <w:szCs w:val="24"/>
        </w:rPr>
        <w:t>Поверхностные образования на зубах и зубные отложения. Методы их выявления. Освоение индексов гигиены полости рта. Средства гигиенического ухода за полостью рта и требования, предъявляемые к ним</w:t>
      </w:r>
      <w:r w:rsidRPr="00951F0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14:paraId="551B8545" w14:textId="77777777" w:rsidR="00045E0E" w:rsidRPr="00951F08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BD49038" w14:textId="77777777" w:rsidR="00045E0E" w:rsidRPr="00951F08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4AD7A40" w14:textId="77777777" w:rsidR="00045E0E" w:rsidRPr="004B4CB3" w:rsidRDefault="00045E0E" w:rsidP="004B4CB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4E37D525" w14:textId="77777777"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F8DBDC" w14:textId="77777777"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C176495" w14:textId="77777777"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4B4C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687A83EA" w14:textId="77777777"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239567" w14:textId="77777777"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E112D0" w:rsidRPr="00951F08">
        <w:rPr>
          <w:rFonts w:ascii="Times New Roman" w:hAnsi="Times New Roman" w:cs="Times New Roman"/>
        </w:rPr>
        <w:t xml:space="preserve">31.05.03 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Стоматология </w:t>
      </w:r>
    </w:p>
    <w:p w14:paraId="532771C0" w14:textId="77777777"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2B43AAB8" w14:textId="77777777"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Профиль подготовки</w:t>
      </w:r>
      <w:r w:rsidR="004B4C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112D0" w:rsidRPr="00951F08">
        <w:rPr>
          <w:rFonts w:ascii="Times New Roman" w:hAnsi="Times New Roman" w:cs="Times New Roman"/>
        </w:rPr>
        <w:t xml:space="preserve"> 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и коммунальная стоматология</w:t>
      </w:r>
    </w:p>
    <w:p w14:paraId="5DF911C2" w14:textId="77777777"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372B332B" w14:textId="77777777"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Квалификация (степень):  специалист</w:t>
      </w:r>
    </w:p>
    <w:p w14:paraId="0F56BD7C" w14:textId="77777777"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DAFEEC1" w14:textId="77777777"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31671823" w14:textId="77777777"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5B15CF21" w14:textId="77777777"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6EB80BB6" w14:textId="77777777" w:rsidR="00045E0E" w:rsidRPr="00951F08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951F08" w:rsidSect="004278FA">
          <w:footerReference w:type="even" r:id="rId9"/>
          <w:footerReference w:type="default" r:id="rId10"/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25A64672" w14:textId="77777777" w:rsidR="004B4CB3" w:rsidRPr="004F2968" w:rsidRDefault="00045E0E" w:rsidP="004B4CB3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4B4C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B4CB3" w:rsidRPr="004F296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Методические указания для студентов составлены на основании требования  </w:t>
      </w:r>
      <w:r w:rsidR="004B4CB3" w:rsidRPr="004F2968">
        <w:rPr>
          <w:rFonts w:ascii="Times New Roman" w:hAnsi="Times New Roman" w:cs="Times New Roman"/>
          <w:sz w:val="24"/>
          <w:szCs w:val="24"/>
        </w:rPr>
        <w:t xml:space="preserve">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«12» августа 2020 г. № 984. </w:t>
      </w:r>
    </w:p>
    <w:p w14:paraId="76E94AAB" w14:textId="77777777" w:rsidR="00E112D0" w:rsidRPr="00951F08" w:rsidRDefault="00E112D0" w:rsidP="00E112D0">
      <w:pPr>
        <w:tabs>
          <w:tab w:val="left" w:pos="238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EE2785B" w14:textId="77777777" w:rsidR="00045E0E" w:rsidRPr="00951F08" w:rsidRDefault="00045E0E" w:rsidP="00E112D0">
      <w:pPr>
        <w:tabs>
          <w:tab w:val="left" w:pos="238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1302D2E" w14:textId="77777777" w:rsidR="00045E0E" w:rsidRPr="00951F08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3041E367" w14:textId="77777777" w:rsidR="00045E0E" w:rsidRPr="00951F08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951F08" w14:paraId="485AA4A0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BDA7E7" w14:textId="77777777"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DF4B2F" w14:textId="77777777"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540869" w14:textId="77777777"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27D3A925" w14:textId="77777777"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B3CC" w14:textId="77777777"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951F08" w14:paraId="27C5C9AE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6A705B" w14:textId="77777777"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6531EC" w14:textId="77777777"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38DC8F" w14:textId="77777777"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25222" w14:textId="77777777"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951F08" w14:paraId="27D43587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D6DE31" w14:textId="77777777"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6F0AA" w14:textId="77777777"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1B950E" w14:textId="77777777"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 w:rsidRPr="00951F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21820" w14:textId="77777777" w:rsidR="00045E0E" w:rsidRPr="00951F08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83134F" w:rsidRPr="00951F08" w14:paraId="3292930A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1654D6" w14:textId="77777777" w:rsidR="0083134F" w:rsidRPr="00951F08" w:rsidRDefault="0083134F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C15295" w14:textId="77777777" w:rsidR="0083134F" w:rsidRPr="00951F08" w:rsidRDefault="0083134F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8A0ADA" w14:textId="77777777" w:rsidR="0083134F" w:rsidRPr="00951F08" w:rsidRDefault="0083134F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F162D" w14:textId="77777777" w:rsidR="0083134F" w:rsidRPr="00951F08" w:rsidRDefault="0083134F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3C1FC68B" w14:textId="77777777" w:rsidR="00045E0E" w:rsidRPr="00951F08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A108928" w14:textId="77777777" w:rsidR="00045E0E" w:rsidRPr="00951F08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576A8205" w14:textId="77777777" w:rsidR="004B4CB3" w:rsidRPr="00951F08" w:rsidRDefault="004B4CB3" w:rsidP="004B4CB3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24"/>
        <w:gridCol w:w="2250"/>
        <w:gridCol w:w="2206"/>
        <w:gridCol w:w="2607"/>
      </w:tblGrid>
      <w:tr w:rsidR="004B4CB3" w:rsidRPr="004F2968" w14:paraId="4EDE9E25" w14:textId="77777777" w:rsidTr="004278FA">
        <w:tc>
          <w:tcPr>
            <w:tcW w:w="2224" w:type="dxa"/>
          </w:tcPr>
          <w:p w14:paraId="2C0AE664" w14:textId="77777777" w:rsidR="004B4CB3" w:rsidRPr="004F2968" w:rsidRDefault="004B4CB3" w:rsidP="004278FA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Фамилия И.О.</w:t>
            </w:r>
          </w:p>
        </w:tc>
        <w:tc>
          <w:tcPr>
            <w:tcW w:w="2250" w:type="dxa"/>
          </w:tcPr>
          <w:p w14:paraId="3935455F" w14:textId="77777777" w:rsidR="004B4CB3" w:rsidRPr="004F2968" w:rsidRDefault="004B4CB3" w:rsidP="004278FA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Должность</w:t>
            </w:r>
          </w:p>
        </w:tc>
        <w:tc>
          <w:tcPr>
            <w:tcW w:w="2206" w:type="dxa"/>
          </w:tcPr>
          <w:p w14:paraId="4BB32C72" w14:textId="77777777" w:rsidR="004B4CB3" w:rsidRPr="004F2968" w:rsidRDefault="004B4CB3" w:rsidP="004278FA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 xml:space="preserve">Ученая степень, </w:t>
            </w:r>
          </w:p>
          <w:p w14:paraId="33BCF093" w14:textId="77777777" w:rsidR="004B4CB3" w:rsidRPr="004F2968" w:rsidRDefault="004B4CB3" w:rsidP="004278FA">
            <w:pPr>
              <w:spacing w:after="119"/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  <w:b/>
                <w:bCs/>
              </w:rPr>
              <w:t>ученое звание</w:t>
            </w:r>
          </w:p>
        </w:tc>
        <w:tc>
          <w:tcPr>
            <w:tcW w:w="2607" w:type="dxa"/>
          </w:tcPr>
          <w:p w14:paraId="7266051A" w14:textId="77777777" w:rsidR="004B4CB3" w:rsidRPr="004F2968" w:rsidRDefault="004B4CB3" w:rsidP="004278FA">
            <w:pPr>
              <w:spacing w:after="119"/>
              <w:jc w:val="center"/>
              <w:rPr>
                <w:rFonts w:ascii="Times New Roman" w:hAnsi="Times New Roman" w:cs="Times New Roman"/>
                <w:b/>
              </w:rPr>
            </w:pPr>
            <w:r w:rsidRPr="004F2968">
              <w:rPr>
                <w:rFonts w:ascii="Times New Roman" w:hAnsi="Times New Roman" w:cs="Times New Roman"/>
                <w:b/>
              </w:rPr>
              <w:t>Кафедра/организация</w:t>
            </w:r>
          </w:p>
        </w:tc>
      </w:tr>
      <w:tr w:rsidR="004B4CB3" w:rsidRPr="004F2968" w14:paraId="3FE17E47" w14:textId="77777777" w:rsidTr="004278FA">
        <w:tc>
          <w:tcPr>
            <w:tcW w:w="2224" w:type="dxa"/>
          </w:tcPr>
          <w:p w14:paraId="4D65DA44" w14:textId="77777777" w:rsidR="004B4CB3" w:rsidRPr="004F2968" w:rsidRDefault="004B4CB3" w:rsidP="004278FA">
            <w:pPr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Петрова Т.Г.</w:t>
            </w:r>
          </w:p>
        </w:tc>
        <w:tc>
          <w:tcPr>
            <w:tcW w:w="2250" w:type="dxa"/>
          </w:tcPr>
          <w:p w14:paraId="577340F6" w14:textId="77777777" w:rsidR="004B4CB3" w:rsidRPr="004F2968" w:rsidRDefault="004B4CB3" w:rsidP="004278FA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Зав.кафедрой терапевтической стоматологии НГМУ</w:t>
            </w:r>
          </w:p>
        </w:tc>
        <w:tc>
          <w:tcPr>
            <w:tcW w:w="2206" w:type="dxa"/>
          </w:tcPr>
          <w:p w14:paraId="7B900A89" w14:textId="77777777" w:rsidR="004B4CB3" w:rsidRPr="004F2968" w:rsidRDefault="004B4CB3" w:rsidP="004278FA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Д.м.н.,  профессор</w:t>
            </w:r>
          </w:p>
        </w:tc>
        <w:tc>
          <w:tcPr>
            <w:tcW w:w="2607" w:type="dxa"/>
          </w:tcPr>
          <w:p w14:paraId="5FF11C8F" w14:textId="77777777" w:rsidR="004B4CB3" w:rsidRPr="004F2968" w:rsidRDefault="004B4CB3" w:rsidP="004278FA">
            <w:pPr>
              <w:jc w:val="center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Кафедра терапевтической стоматологии</w:t>
            </w:r>
          </w:p>
        </w:tc>
      </w:tr>
      <w:tr w:rsidR="004B4CB3" w:rsidRPr="004F2968" w14:paraId="275515FE" w14:textId="77777777" w:rsidTr="004278FA">
        <w:tc>
          <w:tcPr>
            <w:tcW w:w="2224" w:type="dxa"/>
          </w:tcPr>
          <w:p w14:paraId="48B64BF3" w14:textId="77777777" w:rsidR="004B4CB3" w:rsidRPr="004F2968" w:rsidRDefault="004B4CB3" w:rsidP="004278FA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Функ И.В.</w:t>
            </w:r>
          </w:p>
        </w:tc>
        <w:tc>
          <w:tcPr>
            <w:tcW w:w="2250" w:type="dxa"/>
          </w:tcPr>
          <w:p w14:paraId="148C812C" w14:textId="77777777" w:rsidR="004B4CB3" w:rsidRPr="004F2968" w:rsidRDefault="004B4CB3" w:rsidP="004278FA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Главный врач</w:t>
            </w:r>
          </w:p>
        </w:tc>
        <w:tc>
          <w:tcPr>
            <w:tcW w:w="2206" w:type="dxa"/>
          </w:tcPr>
          <w:p w14:paraId="6D442AEE" w14:textId="77777777" w:rsidR="004B4CB3" w:rsidRPr="004F2968" w:rsidRDefault="004B4CB3" w:rsidP="004278FA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07" w:type="dxa"/>
          </w:tcPr>
          <w:p w14:paraId="6B2FE445" w14:textId="77777777" w:rsidR="004B4CB3" w:rsidRPr="004F2968" w:rsidRDefault="004B4CB3" w:rsidP="004278FA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</w:rPr>
            </w:pPr>
            <w:r w:rsidRPr="004F2968">
              <w:rPr>
                <w:rFonts w:ascii="Times New Roman" w:hAnsi="Times New Roman" w:cs="Times New Roman"/>
              </w:rPr>
              <w:t>ГБУЗ НСО ДГКСП</w:t>
            </w:r>
          </w:p>
        </w:tc>
      </w:tr>
    </w:tbl>
    <w:p w14:paraId="06396C8C" w14:textId="77777777" w:rsidR="00045E0E" w:rsidRPr="00951F08" w:rsidRDefault="00045E0E" w:rsidP="004B4CB3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6405DDF8" w14:textId="77777777" w:rsidR="00672D58" w:rsidRPr="004F2968" w:rsidRDefault="00672D58" w:rsidP="00672D58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216C41" w14:textId="77777777" w:rsidR="00672D58" w:rsidRPr="004F2968" w:rsidRDefault="00672D58" w:rsidP="00672D58">
      <w:pPr>
        <w:autoSpaceDE w:val="0"/>
        <w:autoSpaceDN w:val="0"/>
        <w:adjustRightInd w:val="0"/>
        <w:rPr>
          <w:rFonts w:ascii="Times New Roman" w:eastAsia="TimesNewRomanPSMT" w:hAnsi="Times New Roman" w:cs="Times New Roman"/>
        </w:rPr>
      </w:pPr>
      <w:r w:rsidRPr="004F2968">
        <w:rPr>
          <w:rFonts w:ascii="Times New Roman" w:hAnsi="Times New Roman" w:cs="Times New Roman"/>
          <w:sz w:val="24"/>
          <w:szCs w:val="24"/>
        </w:rPr>
        <w:t xml:space="preserve">        Методические указания </w:t>
      </w:r>
      <w:r w:rsidRPr="004F2968">
        <w:rPr>
          <w:rFonts w:ascii="Times New Roman" w:eastAsia="TimesNewRomanPSMT" w:hAnsi="Times New Roman" w:cs="Times New Roman"/>
        </w:rPr>
        <w:t>рассмотрены и одобрены на заседании кафедры стоматологии детского возраста</w:t>
      </w:r>
    </w:p>
    <w:p w14:paraId="2D42C870" w14:textId="77777777" w:rsidR="00672D58" w:rsidRPr="004F2968" w:rsidRDefault="00672D58" w:rsidP="00672D58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10 от 27 мая 2021 г.</w:t>
      </w:r>
    </w:p>
    <w:p w14:paraId="76104DD2" w14:textId="77777777" w:rsidR="00672D58" w:rsidRPr="004F2968" w:rsidRDefault="00672D58" w:rsidP="00672D58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A866906" w14:textId="77777777" w:rsidR="00672D58" w:rsidRPr="004F2968" w:rsidRDefault="00672D58" w:rsidP="00672D58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F2968">
        <w:rPr>
          <w:rFonts w:ascii="Times New Roman" w:hAnsi="Times New Roman" w:cs="Times New Roman"/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4177EF36" w14:textId="77777777" w:rsidR="00672D58" w:rsidRPr="004F2968" w:rsidRDefault="00672D58" w:rsidP="00672D58">
      <w:pPr>
        <w:rPr>
          <w:rFonts w:ascii="Times New Roman" w:hAnsi="Times New Roman" w:cs="Times New Roman"/>
        </w:rPr>
      </w:pPr>
      <w:r w:rsidRPr="004F2968">
        <w:rPr>
          <w:rFonts w:ascii="Times New Roman" w:hAnsi="Times New Roman" w:cs="Times New Roman"/>
        </w:rPr>
        <w:t>Протокол № 5 от 27 мая 2021 г.</w:t>
      </w:r>
    </w:p>
    <w:p w14:paraId="3120B0E7" w14:textId="77777777" w:rsidR="00045E0E" w:rsidRPr="00951F08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2F4FEE" w14:textId="77777777" w:rsidR="00B74004" w:rsidRPr="00951F08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1A3847" w14:textId="77777777" w:rsidR="00E112D0" w:rsidRPr="00951F08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EDB4F6" w14:textId="77777777" w:rsidR="00E112D0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4431E8" w14:textId="77777777" w:rsidR="00672D58" w:rsidRDefault="00672D58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3B8AE4" w14:textId="77777777" w:rsidR="00672D58" w:rsidRDefault="00672D58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84C1F19" w14:textId="77777777" w:rsidR="00672D58" w:rsidRDefault="00672D58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B51ECDB" w14:textId="77777777" w:rsidR="00672D58" w:rsidRDefault="00672D58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0F8612E" w14:textId="77777777" w:rsidR="00672D58" w:rsidRDefault="00672D58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3B4F075" w14:textId="77777777" w:rsidR="00672D58" w:rsidRPr="00951F08" w:rsidRDefault="00672D58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F79B508" w14:textId="77777777" w:rsidR="00E112D0" w:rsidRPr="00951F08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B22EFE9" w14:textId="77777777"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65AAF2A" w14:textId="77777777" w:rsidR="00B74004" w:rsidRPr="00951F08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Введение</w:t>
      </w:r>
    </w:p>
    <w:p w14:paraId="5FFE98ED" w14:textId="77777777" w:rsidR="00B74004" w:rsidRPr="00951F08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53D9E8E" w14:textId="77777777" w:rsidR="00B74004" w:rsidRPr="00951F08" w:rsidRDefault="00B74004" w:rsidP="00B74004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Актуальность темы:</w:t>
      </w:r>
      <w:r w:rsidRPr="00951F0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951F08">
        <w:rPr>
          <w:rFonts w:ascii="Times New Roman" w:hAnsi="Times New Roman" w:cs="Times New Roman"/>
          <w:sz w:val="24"/>
          <w:szCs w:val="24"/>
        </w:rPr>
        <w:t xml:space="preserve"> </w:t>
      </w:r>
      <w:r w:rsidRPr="00951F0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Профилактика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населения.</w:t>
      </w:r>
    </w:p>
    <w:p w14:paraId="67F87AFC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951F0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429307BD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1D9CB09C" w14:textId="77777777" w:rsidR="00A1475E" w:rsidRPr="00951F08" w:rsidRDefault="00A1475E" w:rsidP="0082518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>Понятие контролируемая и профессиональная чистка зубов</w:t>
      </w:r>
    </w:p>
    <w:p w14:paraId="1F300712" w14:textId="77777777" w:rsidR="00A1475E" w:rsidRPr="00951F08" w:rsidRDefault="00A1475E" w:rsidP="0082518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>Классификация зубных отложений.</w:t>
      </w:r>
    </w:p>
    <w:p w14:paraId="108C1270" w14:textId="77777777" w:rsidR="00A1475E" w:rsidRPr="00951F08" w:rsidRDefault="00A1475E" w:rsidP="0082518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color w:val="000000"/>
          <w:sz w:val="24"/>
          <w:szCs w:val="24"/>
        </w:rPr>
        <w:t>Методика выявления зубных отложений.</w:t>
      </w:r>
    </w:p>
    <w:p w14:paraId="68ABFE72" w14:textId="77777777" w:rsidR="00A1475E" w:rsidRPr="00951F08" w:rsidRDefault="00A1475E" w:rsidP="0082518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>Р</w:t>
      </w:r>
      <w:r w:rsidRPr="00951F08">
        <w:rPr>
          <w:rFonts w:ascii="Times New Roman" w:hAnsi="Times New Roman" w:cs="Times New Roman"/>
          <w:color w:val="000000"/>
          <w:sz w:val="24"/>
          <w:szCs w:val="24"/>
        </w:rPr>
        <w:t>еактивы    и    инструментарий    для    выявления    зубных отложений</w:t>
      </w:r>
      <w:r w:rsidRPr="00951F08">
        <w:rPr>
          <w:rFonts w:ascii="Times New Roman" w:hAnsi="Times New Roman" w:cs="Times New Roman"/>
          <w:sz w:val="24"/>
          <w:szCs w:val="24"/>
        </w:rPr>
        <w:t>.</w:t>
      </w:r>
    </w:p>
    <w:p w14:paraId="294D3840" w14:textId="77777777" w:rsidR="00A1475E" w:rsidRPr="00951F08" w:rsidRDefault="00A1475E" w:rsidP="0082518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color w:val="000000"/>
          <w:sz w:val="24"/>
          <w:szCs w:val="24"/>
        </w:rPr>
        <w:t xml:space="preserve">Определение и интерпретация  индексов  гигиены  по  </w:t>
      </w:r>
      <w:proofErr w:type="spellStart"/>
      <w:r w:rsidRPr="00951F08">
        <w:rPr>
          <w:rFonts w:ascii="Times New Roman" w:hAnsi="Times New Roman" w:cs="Times New Roman"/>
          <w:color w:val="000000"/>
          <w:sz w:val="24"/>
          <w:szCs w:val="24"/>
        </w:rPr>
        <w:t>Ю.А.Федорову</w:t>
      </w:r>
      <w:proofErr w:type="spellEnd"/>
      <w:r w:rsidRPr="00951F08">
        <w:rPr>
          <w:rFonts w:ascii="Times New Roman" w:hAnsi="Times New Roman" w:cs="Times New Roman"/>
          <w:color w:val="000000"/>
          <w:sz w:val="24"/>
          <w:szCs w:val="24"/>
        </w:rPr>
        <w:t xml:space="preserve">  и  </w:t>
      </w:r>
      <w:proofErr w:type="spellStart"/>
      <w:r w:rsidRPr="00951F08">
        <w:rPr>
          <w:rFonts w:ascii="Times New Roman" w:hAnsi="Times New Roman" w:cs="Times New Roman"/>
          <w:color w:val="000000"/>
          <w:sz w:val="24"/>
          <w:szCs w:val="24"/>
        </w:rPr>
        <w:t>В.В.Володкиной</w:t>
      </w:r>
      <w:proofErr w:type="spellEnd"/>
      <w:r w:rsidRPr="00951F08">
        <w:rPr>
          <w:rFonts w:ascii="Times New Roman" w:hAnsi="Times New Roman" w:cs="Times New Roman"/>
          <w:color w:val="000000"/>
          <w:sz w:val="24"/>
          <w:szCs w:val="24"/>
        </w:rPr>
        <w:t xml:space="preserve">,   Грину  и Вермильону, </w:t>
      </w:r>
      <w:proofErr w:type="spellStart"/>
      <w:r w:rsidRPr="00951F08">
        <w:rPr>
          <w:rFonts w:ascii="Times New Roman" w:hAnsi="Times New Roman" w:cs="Times New Roman"/>
          <w:color w:val="000000"/>
          <w:sz w:val="24"/>
          <w:szCs w:val="24"/>
        </w:rPr>
        <w:t>Силнессу</w:t>
      </w:r>
      <w:proofErr w:type="spellEnd"/>
      <w:r w:rsidRPr="00951F08">
        <w:rPr>
          <w:rFonts w:ascii="Times New Roman" w:hAnsi="Times New Roman" w:cs="Times New Roman"/>
          <w:color w:val="000000"/>
          <w:sz w:val="24"/>
          <w:szCs w:val="24"/>
        </w:rPr>
        <w:t xml:space="preserve"> и Лоу, </w:t>
      </w:r>
      <w:proofErr w:type="spellStart"/>
      <w:r w:rsidRPr="00951F08">
        <w:rPr>
          <w:rFonts w:ascii="Times New Roman" w:hAnsi="Times New Roman" w:cs="Times New Roman"/>
          <w:color w:val="000000"/>
          <w:sz w:val="24"/>
          <w:szCs w:val="24"/>
        </w:rPr>
        <w:t>Э.М.Кузьминой</w:t>
      </w:r>
      <w:proofErr w:type="spellEnd"/>
      <w:r w:rsidRPr="00951F08">
        <w:rPr>
          <w:rFonts w:ascii="Times New Roman" w:hAnsi="Times New Roman" w:cs="Times New Roman"/>
          <w:color w:val="000000"/>
          <w:sz w:val="24"/>
          <w:szCs w:val="24"/>
        </w:rPr>
        <w:t>, индекс эффективности гигиены полости рта (</w:t>
      </w:r>
      <w:r w:rsidRPr="00951F08">
        <w:rPr>
          <w:rFonts w:ascii="Times New Roman" w:hAnsi="Times New Roman" w:cs="Times New Roman"/>
          <w:color w:val="000000"/>
          <w:sz w:val="24"/>
          <w:szCs w:val="24"/>
          <w:lang w:val="en-US"/>
        </w:rPr>
        <w:t>PHP</w:t>
      </w:r>
      <w:r w:rsidRPr="00951F08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1273CB1D" w14:textId="77777777" w:rsidR="00A1475E" w:rsidRPr="00951F08" w:rsidRDefault="00A1475E" w:rsidP="0082518A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color w:val="000000"/>
          <w:sz w:val="24"/>
          <w:szCs w:val="24"/>
        </w:rPr>
        <w:t>Классификация предметов гигиены полости рта</w:t>
      </w:r>
    </w:p>
    <w:p w14:paraId="7F43E588" w14:textId="77777777" w:rsidR="00B74004" w:rsidRPr="00951F08" w:rsidRDefault="00A1475E" w:rsidP="002868F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ПОНИМАТЬ:</w:t>
      </w:r>
    </w:p>
    <w:p w14:paraId="6AC995FA" w14:textId="77777777" w:rsidR="00A1475E" w:rsidRPr="00951F08" w:rsidRDefault="00A1475E" w:rsidP="0082518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color w:val="000000"/>
          <w:sz w:val="24"/>
          <w:szCs w:val="24"/>
        </w:rPr>
        <w:t>Взаимосвязь между уровнем гигиены полости рта и стоматологической заболеваемостью.</w:t>
      </w:r>
    </w:p>
    <w:p w14:paraId="528B9686" w14:textId="77777777" w:rsidR="00A1475E" w:rsidRPr="00951F08" w:rsidRDefault="00A1475E" w:rsidP="0082518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color w:val="000000"/>
          <w:sz w:val="24"/>
          <w:szCs w:val="24"/>
        </w:rPr>
        <w:t>Значение рациональной гигиены полости рта в формировании здоровья человека.</w:t>
      </w:r>
    </w:p>
    <w:p w14:paraId="501A7283" w14:textId="77777777" w:rsidR="00A1475E" w:rsidRPr="00951F08" w:rsidRDefault="00A1475E" w:rsidP="002868F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21A7F1A5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42EE098E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40F1526B" w14:textId="77777777" w:rsidR="002868FA" w:rsidRPr="00951F08" w:rsidRDefault="00B74004" w:rsidP="0082518A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868FA"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Проводить </w:t>
      </w:r>
      <w:r w:rsidR="00A1475E"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индивидуальный подбор предметов и средств гигиены полости рта</w:t>
      </w:r>
    </w:p>
    <w:p w14:paraId="04F3B7CE" w14:textId="77777777" w:rsidR="00B74004" w:rsidRPr="00951F08" w:rsidRDefault="00B74004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4DF00A7" w14:textId="77777777" w:rsidR="00B74004" w:rsidRPr="00951F08" w:rsidRDefault="00B74004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4A28BD97" w14:textId="77777777"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</w:t>
      </w:r>
    </w:p>
    <w:p w14:paraId="17FE292B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0C7E0BE6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A9B2FA6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951F08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0E7FDCE2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951F08" w14:paraId="743DA12A" w14:textId="77777777" w:rsidTr="004278FA">
        <w:tc>
          <w:tcPr>
            <w:tcW w:w="648" w:type="dxa"/>
          </w:tcPr>
          <w:p w14:paraId="5A497AF4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4FFECCF7" w14:textId="77777777" w:rsidR="00B74004" w:rsidRPr="00951F08" w:rsidRDefault="00B74004" w:rsidP="004278FA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7D09EFE6" w14:textId="77777777" w:rsidR="00B74004" w:rsidRPr="00951F08" w:rsidRDefault="00B74004" w:rsidP="004278FA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01455866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5C5CEEAF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B74004" w:rsidRPr="00951F08" w14:paraId="17D4F8BB" w14:textId="77777777" w:rsidTr="004278FA">
        <w:tc>
          <w:tcPr>
            <w:tcW w:w="648" w:type="dxa"/>
          </w:tcPr>
          <w:p w14:paraId="7B5CBBA5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2F979EA8" w14:textId="77777777" w:rsidR="00E112D0" w:rsidRPr="00951F08" w:rsidRDefault="00B74004" w:rsidP="009E2706">
            <w:pPr>
              <w:pStyle w:val="11"/>
              <w:keepNext/>
              <w:keepLines/>
              <w:ind w:left="426"/>
              <w:jc w:val="both"/>
              <w:rPr>
                <w:bCs/>
              </w:rPr>
            </w:pPr>
            <w:r w:rsidRPr="00951F08">
              <w:rPr>
                <w:i/>
                <w:lang w:eastAsia="ar-SA"/>
              </w:rPr>
              <w:t>Прочитать учебник</w:t>
            </w:r>
            <w:r w:rsidR="00E112D0" w:rsidRPr="00951F08">
              <w:rPr>
                <w:i/>
                <w:lang w:eastAsia="ar-SA"/>
              </w:rPr>
              <w:t>и</w:t>
            </w:r>
            <w:r w:rsidR="009E2706" w:rsidRPr="00951F08">
              <w:rPr>
                <w:i/>
                <w:lang w:eastAsia="ar-SA"/>
              </w:rPr>
              <w:t>: 1.</w:t>
            </w:r>
            <w:r w:rsidRPr="00951F08">
              <w:rPr>
                <w:i/>
                <w:lang w:eastAsia="ar-SA"/>
              </w:rPr>
              <w:t xml:space="preserve"> </w:t>
            </w:r>
            <w:r w:rsidR="00E112D0" w:rsidRPr="00951F08">
              <w:rPr>
                <w:bCs/>
              </w:rPr>
              <w:t>Первичная профилактика стоматологических заболеваний [Электронный ресурс</w:t>
            </w:r>
            <w:proofErr w:type="gramStart"/>
            <w:r w:rsidR="00E112D0" w:rsidRPr="00951F08">
              <w:rPr>
                <w:bCs/>
              </w:rPr>
              <w:t>] :</w:t>
            </w:r>
            <w:proofErr w:type="gramEnd"/>
            <w:r w:rsidR="00E112D0" w:rsidRPr="00951F08">
              <w:rPr>
                <w:bCs/>
              </w:rPr>
              <w:t xml:space="preserve"> учебное пособие / П. А. Железный, А. К. Базин, И. В. Климова [и др.]. - </w:t>
            </w:r>
            <w:proofErr w:type="gramStart"/>
            <w:r w:rsidR="00E112D0" w:rsidRPr="00951F08">
              <w:rPr>
                <w:bCs/>
              </w:rPr>
              <w:t>Новосибирск :</w:t>
            </w:r>
            <w:proofErr w:type="gramEnd"/>
            <w:r w:rsidR="00E112D0" w:rsidRPr="00951F08">
              <w:rPr>
                <w:bCs/>
              </w:rPr>
              <w:t xml:space="preserve"> </w:t>
            </w:r>
            <w:proofErr w:type="spellStart"/>
            <w:r w:rsidR="00E112D0" w:rsidRPr="00951F08">
              <w:rPr>
                <w:bCs/>
              </w:rPr>
              <w:t>Сибмедиздат</w:t>
            </w:r>
            <w:proofErr w:type="spellEnd"/>
            <w:r w:rsidR="00E112D0" w:rsidRPr="00951F08">
              <w:rPr>
                <w:bCs/>
              </w:rPr>
              <w:t xml:space="preserve"> НГМУ, 2009. - 314 с. </w:t>
            </w:r>
          </w:p>
          <w:p w14:paraId="66AE544B" w14:textId="77777777" w:rsidR="00E112D0" w:rsidRPr="00951F08" w:rsidRDefault="00E112D0" w:rsidP="0082518A">
            <w:pPr>
              <w:pStyle w:val="11"/>
              <w:keepNext/>
              <w:keepLines/>
              <w:numPr>
                <w:ilvl w:val="0"/>
                <w:numId w:val="6"/>
              </w:numPr>
              <w:jc w:val="both"/>
              <w:rPr>
                <w:bCs/>
              </w:rPr>
            </w:pPr>
            <w:r w:rsidRPr="00951F08">
              <w:rPr>
                <w:bCs/>
              </w:rPr>
              <w:t>Первичная профилактика стоматологических заболеваний [Электронный ресурс</w:t>
            </w:r>
            <w:proofErr w:type="gramStart"/>
            <w:r w:rsidRPr="00951F08">
              <w:rPr>
                <w:bCs/>
              </w:rPr>
              <w:t>] :</w:t>
            </w:r>
            <w:proofErr w:type="gramEnd"/>
            <w:r w:rsidRPr="00951F08">
              <w:rPr>
                <w:bCs/>
              </w:rPr>
              <w:t xml:space="preserve"> учебное пособие / П. А. Железный, И. В. Климова, Т. В. Бородина [и др.]. - </w:t>
            </w:r>
            <w:proofErr w:type="gramStart"/>
            <w:r w:rsidRPr="00951F08">
              <w:rPr>
                <w:bCs/>
              </w:rPr>
              <w:t>Новосибирск :</w:t>
            </w:r>
            <w:proofErr w:type="gramEnd"/>
            <w:r w:rsidRPr="00951F08">
              <w:rPr>
                <w:bCs/>
              </w:rPr>
              <w:t xml:space="preserve"> </w:t>
            </w:r>
            <w:proofErr w:type="spellStart"/>
            <w:r w:rsidRPr="00951F08">
              <w:rPr>
                <w:bCs/>
              </w:rPr>
              <w:t>Сибмедиздат</w:t>
            </w:r>
            <w:proofErr w:type="spellEnd"/>
            <w:r w:rsidRPr="00951F08">
              <w:rPr>
                <w:bCs/>
              </w:rPr>
              <w:t xml:space="preserve"> НГМУ, 2015. - 192 с.</w:t>
            </w:r>
          </w:p>
          <w:p w14:paraId="48E4A31A" w14:textId="77777777" w:rsidR="00E112D0" w:rsidRPr="00951F08" w:rsidRDefault="00E112D0" w:rsidP="0082518A">
            <w:pPr>
              <w:pStyle w:val="11"/>
              <w:keepNext/>
              <w:keepLines/>
              <w:numPr>
                <w:ilvl w:val="0"/>
                <w:numId w:val="6"/>
              </w:numPr>
              <w:jc w:val="both"/>
              <w:rPr>
                <w:bCs/>
              </w:rPr>
            </w:pPr>
            <w:r w:rsidRPr="00951F08">
              <w:rPr>
                <w:bCs/>
              </w:rPr>
              <w:t xml:space="preserve">Первичная профилактика стоматологических </w:t>
            </w:r>
            <w:proofErr w:type="gramStart"/>
            <w:r w:rsidRPr="00951F08">
              <w:rPr>
                <w:bCs/>
              </w:rPr>
              <w:t>заболеваний :</w:t>
            </w:r>
            <w:proofErr w:type="gramEnd"/>
            <w:r w:rsidRPr="00951F08">
              <w:rPr>
                <w:bCs/>
              </w:rPr>
              <w:t xml:space="preserve"> учебное пособие / П. А. Железный, А. К. Базин, И. В. Климова [и др.]. - </w:t>
            </w:r>
            <w:proofErr w:type="gramStart"/>
            <w:r w:rsidRPr="00951F08">
              <w:rPr>
                <w:bCs/>
              </w:rPr>
              <w:t>Новосибирск :</w:t>
            </w:r>
            <w:proofErr w:type="gramEnd"/>
            <w:r w:rsidRPr="00951F08">
              <w:rPr>
                <w:bCs/>
              </w:rPr>
              <w:t xml:space="preserve"> </w:t>
            </w:r>
            <w:proofErr w:type="spellStart"/>
            <w:r w:rsidRPr="00951F08">
              <w:rPr>
                <w:bCs/>
              </w:rPr>
              <w:t>Сибмедиздат</w:t>
            </w:r>
            <w:proofErr w:type="spellEnd"/>
            <w:r w:rsidRPr="00951F08">
              <w:rPr>
                <w:bCs/>
              </w:rPr>
              <w:t xml:space="preserve"> НГМУ, 2009. - 314 с.</w:t>
            </w:r>
          </w:p>
          <w:p w14:paraId="0651FED4" w14:textId="77777777" w:rsidR="00B74004" w:rsidRPr="00951F08" w:rsidRDefault="00B74004" w:rsidP="004278FA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12A9D174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951F08" w14:paraId="211FC309" w14:textId="77777777" w:rsidTr="004278FA">
        <w:tc>
          <w:tcPr>
            <w:tcW w:w="648" w:type="dxa"/>
          </w:tcPr>
          <w:p w14:paraId="6056CA24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7C95A75C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14:paraId="14425DED" w14:textId="77777777" w:rsidR="00312055" w:rsidRPr="00951F08" w:rsidRDefault="00312055" w:rsidP="0082518A">
            <w:pPr>
              <w:numPr>
                <w:ilvl w:val="6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Гигиена при зубном 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протезировании :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учебное пособие / С. Б. </w:t>
            </w:r>
            <w:proofErr w:type="spell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Улитовский</w:t>
            </w:r>
            <w:proofErr w:type="spell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- 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М. :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МЕДпресс-информ</w:t>
            </w:r>
            <w:proofErr w:type="spell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2009. - 112 с. </w:t>
            </w:r>
          </w:p>
          <w:p w14:paraId="5119F6FB" w14:textId="77777777" w:rsidR="00312055" w:rsidRPr="00951F08" w:rsidRDefault="00312055" w:rsidP="0082518A">
            <w:pPr>
              <w:numPr>
                <w:ilvl w:val="6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для врачей-стоматологов, гигиенистов стоматологических, врачей-интернов, клинических ординаторов, студентов мед. вузов, по специальности 060105 - </w:t>
            </w:r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Стоматология / В. Г. </w:t>
            </w:r>
            <w:proofErr w:type="spell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, Е. А. Бриль, Н. В. Тарасова [и др.] ; Красноярский медицинский университет. - б/м : б/и, 2012. - 34 с.</w:t>
            </w:r>
          </w:p>
          <w:p w14:paraId="6C24E9A0" w14:textId="77777777" w:rsidR="00312055" w:rsidRPr="00951F08" w:rsidRDefault="00312055" w:rsidP="0082518A">
            <w:pPr>
              <w:numPr>
                <w:ilvl w:val="6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      </w:r>
            <w:proofErr w:type="spell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Галонский</w:t>
            </w:r>
            <w:proofErr w:type="spell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, В. А. Федоров [и др.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] ;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Красноярский медицинский университет. - б/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м :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б/и, 2012. - 188 с.</w:t>
            </w:r>
          </w:p>
          <w:p w14:paraId="5F239549" w14:textId="77777777" w:rsidR="00312055" w:rsidRPr="00951F08" w:rsidRDefault="00312055" w:rsidP="0082518A">
            <w:pPr>
              <w:numPr>
                <w:ilvl w:val="6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Профилактика и лечение декомпенсированного кариеса у детей дошкольного возраста [Электронный ресурс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] :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учебно-методическое пособие / П. А. Железный, Т. В. Бородина, Е. Ю. Апраксина [и др.]. - 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Новосибирск :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с.</w:t>
            </w:r>
          </w:p>
          <w:p w14:paraId="7322FC97" w14:textId="77777777" w:rsidR="00312055" w:rsidRPr="00951F08" w:rsidRDefault="00312055" w:rsidP="0082518A">
            <w:pPr>
              <w:numPr>
                <w:ilvl w:val="6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567" w:hanging="567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Профилактика и лечение декомпенсированного кариеса у детей дошкольного 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возраста :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учебно-методическое пособие / П. А. Железный, Т. В. Бородина, Е. Ю. Апраксина [и др.]. - </w:t>
            </w:r>
            <w:proofErr w:type="gram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Новосибирск :</w:t>
            </w:r>
            <w:proofErr w:type="gram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>Сибмедиздат</w:t>
            </w:r>
            <w:proofErr w:type="spellEnd"/>
            <w:r w:rsidRPr="00951F0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НГМУ, 2014. - 108 с</w:t>
            </w:r>
          </w:p>
          <w:p w14:paraId="20411C5A" w14:textId="77777777" w:rsidR="00B74004" w:rsidRPr="00951F08" w:rsidRDefault="00B74004" w:rsidP="004278FA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7CE966F5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951F08" w14:paraId="731CDCBF" w14:textId="77777777" w:rsidTr="004278FA">
        <w:tc>
          <w:tcPr>
            <w:tcW w:w="648" w:type="dxa"/>
          </w:tcPr>
          <w:p w14:paraId="5A89F7D3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14:paraId="79F54565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51743B89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951F08" w14:paraId="6611ABFB" w14:textId="77777777" w:rsidTr="004278FA">
        <w:tc>
          <w:tcPr>
            <w:tcW w:w="648" w:type="dxa"/>
          </w:tcPr>
          <w:p w14:paraId="354D6D65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766A85A5" w14:textId="77777777" w:rsidR="00B74004" w:rsidRPr="00951F08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6F95EF7E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951F08" w14:paraId="3D4A9996" w14:textId="77777777" w:rsidTr="004278FA">
        <w:tc>
          <w:tcPr>
            <w:tcW w:w="648" w:type="dxa"/>
          </w:tcPr>
          <w:p w14:paraId="4EFFBC16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43DF7427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6E77E60A" w14:textId="77777777" w:rsidR="00A1475E" w:rsidRPr="00951F08" w:rsidRDefault="00A1475E" w:rsidP="0082518A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Понятие контролируемая и профессиональная чистка зубов</w:t>
            </w:r>
          </w:p>
          <w:p w14:paraId="08C100BA" w14:textId="77777777" w:rsidR="00A1475E" w:rsidRPr="00951F08" w:rsidRDefault="00A1475E" w:rsidP="0082518A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Классификация зубных отложений.</w:t>
            </w:r>
          </w:p>
          <w:p w14:paraId="6F45930B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Методика выявления зубных отложений.</w:t>
            </w:r>
          </w:p>
          <w:p w14:paraId="5B270508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еактивы    и    инструментарий    для    выявления    зубных отложений</w:t>
            </w: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2F8DD73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Определение и интерпретация  индексов  гигиены  по  </w:t>
            </w:r>
            <w:proofErr w:type="spellStart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Ю.А.Федорову</w:t>
            </w:r>
            <w:proofErr w:type="spellEnd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и  </w:t>
            </w:r>
            <w:proofErr w:type="spellStart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В.В.Володкиной</w:t>
            </w:r>
            <w:proofErr w:type="spellEnd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  Грину  и Вермильону, </w:t>
            </w:r>
            <w:proofErr w:type="spellStart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Силнессу</w:t>
            </w:r>
            <w:proofErr w:type="spellEnd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Лоу, </w:t>
            </w:r>
            <w:proofErr w:type="spellStart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Э.М.Кузьминой</w:t>
            </w:r>
            <w:proofErr w:type="spellEnd"/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индекс эффективности гигиены полости рта (</w:t>
            </w: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PHP</w:t>
            </w: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14:paraId="20543A94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Классификация предметов гигиены полости рта</w:t>
            </w:r>
          </w:p>
          <w:p w14:paraId="5A580347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Зубные щетки: характеристика, назначение, конструктивные особенности.</w:t>
            </w:r>
          </w:p>
          <w:p w14:paraId="7D829E85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Индивидуальный подбор зубных щеток, уход, сроки замены.</w:t>
            </w:r>
          </w:p>
          <w:p w14:paraId="17084B75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Методика применения электрических зубных щеток.</w:t>
            </w:r>
          </w:p>
          <w:p w14:paraId="344373CA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Характеристика ирригаторов и межзубных стимуляторов.</w:t>
            </w:r>
          </w:p>
          <w:p w14:paraId="1ABDCD46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Флоссы. Классификация. Методы чистки зубов флоссами и зубочистками.</w:t>
            </w:r>
          </w:p>
          <w:p w14:paraId="7E78B571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Классификация средств гигиены полости рта </w:t>
            </w:r>
          </w:p>
          <w:p w14:paraId="77D5A709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Зубные пасты: классификация, состав.</w:t>
            </w:r>
          </w:p>
          <w:p w14:paraId="5A75EF31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Гигиенические зубные пасты.</w:t>
            </w:r>
          </w:p>
          <w:p w14:paraId="79660C6E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Лечебно-профилактические зубные пасты </w:t>
            </w:r>
            <w:proofErr w:type="spellStart"/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противокариозного</w:t>
            </w:r>
            <w:proofErr w:type="spellEnd"/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действия.</w:t>
            </w:r>
          </w:p>
          <w:p w14:paraId="5AF7CBCC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Лечебно-профилактические зубные пасты противовоспалительного действия.</w:t>
            </w:r>
          </w:p>
          <w:p w14:paraId="6F524A6A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Зубные пасты-гели, особенности их применения.</w:t>
            </w:r>
          </w:p>
          <w:p w14:paraId="42FDC7A2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Характеристика жидких средств гигиены полости рта.</w:t>
            </w:r>
          </w:p>
          <w:p w14:paraId="1CE066E6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Взаимосвязь между уровнем гигиены полости рта и стоматологической заболеваемостью.</w:t>
            </w:r>
          </w:p>
          <w:p w14:paraId="67D83F3F" w14:textId="77777777" w:rsidR="00A1475E" w:rsidRPr="00951F08" w:rsidRDefault="00A1475E" w:rsidP="0082518A">
            <w:pPr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1F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Значение рациональной гигиены полости рта в формировании здоровья человека</w:t>
            </w:r>
            <w:r w:rsidRPr="00951F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6DFF4ED7" w14:textId="77777777" w:rsidR="00B74004" w:rsidRPr="00951F08" w:rsidRDefault="00B74004" w:rsidP="00A1475E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9" w:type="dxa"/>
          </w:tcPr>
          <w:p w14:paraId="76809114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71F2E9EE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0F053285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556FD0E3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Требования к форме одежды, оснащению … </w:t>
      </w:r>
    </w:p>
    <w:p w14:paraId="3DAD73A0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2398ED3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35291C5B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05319186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9A87993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2F4CE993" w14:textId="77777777"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34A978D5" w14:textId="77777777"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648D4158" w14:textId="77777777"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14:paraId="1A10AF21" w14:textId="77777777"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14:paraId="0D1B3685" w14:textId="77777777"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14:paraId="68074243" w14:textId="77777777"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14:paraId="7985FC26" w14:textId="77777777"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242728A8" w14:textId="77777777"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рем. терапии</w:t>
      </w:r>
    </w:p>
    <w:p w14:paraId="0D4F6969" w14:textId="77777777" w:rsidR="00B74004" w:rsidRPr="00951F08" w:rsidRDefault="00B74004" w:rsidP="0082518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3A8B9359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7A08BA3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951F0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05199894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1FF0742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6FC6503B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535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8"/>
        <w:gridCol w:w="1132"/>
        <w:gridCol w:w="1983"/>
        <w:gridCol w:w="1017"/>
        <w:gridCol w:w="1436"/>
        <w:gridCol w:w="946"/>
        <w:gridCol w:w="1560"/>
        <w:gridCol w:w="708"/>
        <w:gridCol w:w="1251"/>
      </w:tblGrid>
      <w:tr w:rsidR="00672D58" w:rsidRPr="004F2968" w14:paraId="419B8BC0" w14:textId="77777777" w:rsidTr="004278FA">
        <w:tc>
          <w:tcPr>
            <w:tcW w:w="965" w:type="pct"/>
            <w:gridSpan w:val="2"/>
            <w:vMerge w:val="restart"/>
          </w:tcPr>
          <w:p w14:paraId="2600DECC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освоения ОПОП – компетенции обучающихся</w:t>
            </w:r>
          </w:p>
        </w:tc>
        <w:tc>
          <w:tcPr>
            <w:tcW w:w="899" w:type="pct"/>
            <w:vMerge w:val="restart"/>
          </w:tcPr>
          <w:p w14:paraId="0A6FF93A" w14:textId="77777777"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функции (из ПС)</w:t>
            </w:r>
          </w:p>
        </w:tc>
        <w:tc>
          <w:tcPr>
            <w:tcW w:w="3136" w:type="pct"/>
            <w:gridSpan w:val="6"/>
          </w:tcPr>
          <w:p w14:paraId="04B8D3A1" w14:textId="77777777"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 обучения по дисциплине (знания, умения, навыки), характеризующие этапы формирования компетенции</w:t>
            </w:r>
          </w:p>
        </w:tc>
      </w:tr>
      <w:tr w:rsidR="00672D58" w:rsidRPr="004F2968" w14:paraId="57825BAA" w14:textId="77777777" w:rsidTr="004278FA">
        <w:tc>
          <w:tcPr>
            <w:tcW w:w="965" w:type="pct"/>
            <w:gridSpan w:val="2"/>
            <w:vMerge/>
          </w:tcPr>
          <w:p w14:paraId="074D0A70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9" w:type="pct"/>
            <w:vMerge/>
          </w:tcPr>
          <w:p w14:paraId="31961B51" w14:textId="77777777"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66A2C7D8" w14:textId="77777777"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знания (из ПС)</w:t>
            </w:r>
          </w:p>
        </w:tc>
        <w:tc>
          <w:tcPr>
            <w:tcW w:w="651" w:type="pct"/>
          </w:tcPr>
          <w:p w14:paraId="0DD98602" w14:textId="77777777"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429" w:type="pct"/>
          </w:tcPr>
          <w:p w14:paraId="6CF6BAB7" w14:textId="77777777"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Необходимые умения (из ПС)</w:t>
            </w:r>
          </w:p>
        </w:tc>
        <w:tc>
          <w:tcPr>
            <w:tcW w:w="707" w:type="pct"/>
          </w:tcPr>
          <w:p w14:paraId="5065DCF7" w14:textId="77777777"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321" w:type="pct"/>
          </w:tcPr>
          <w:p w14:paraId="6EDACB84" w14:textId="77777777"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Трудовые действия (из ПС)</w:t>
            </w:r>
          </w:p>
        </w:tc>
        <w:tc>
          <w:tcPr>
            <w:tcW w:w="567" w:type="pct"/>
          </w:tcPr>
          <w:p w14:paraId="5ABE7459" w14:textId="77777777" w:rsidR="00672D58" w:rsidRPr="004F2968" w:rsidRDefault="00672D58" w:rsidP="004278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Владеть (Вл.):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72D58" w:rsidRPr="004F2968" w14:paraId="577B6DB3" w14:textId="77777777" w:rsidTr="004278FA">
        <w:tc>
          <w:tcPr>
            <w:tcW w:w="965" w:type="pct"/>
            <w:gridSpan w:val="2"/>
          </w:tcPr>
          <w:p w14:paraId="3F0360B9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Профессиональные компетенции (ПК)</w:t>
            </w:r>
          </w:p>
        </w:tc>
        <w:tc>
          <w:tcPr>
            <w:tcW w:w="899" w:type="pct"/>
          </w:tcPr>
          <w:p w14:paraId="7FA27C7C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" w:type="pct"/>
          </w:tcPr>
          <w:p w14:paraId="178E94BD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53ECDB85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" w:type="pct"/>
          </w:tcPr>
          <w:p w14:paraId="40AE5462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7AE80FFC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33BA3554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099C97E2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D58" w:rsidRPr="004F2968" w14:paraId="1D9BFF26" w14:textId="77777777" w:rsidTr="004278FA">
        <w:tc>
          <w:tcPr>
            <w:tcW w:w="452" w:type="pct"/>
            <w:vAlign w:val="center"/>
          </w:tcPr>
          <w:p w14:paraId="352C5980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ПК-4</w:t>
            </w:r>
          </w:p>
        </w:tc>
        <w:tc>
          <w:tcPr>
            <w:tcW w:w="513" w:type="pct"/>
            <w:vAlign w:val="center"/>
          </w:tcPr>
          <w:p w14:paraId="01724571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Способность и готовность к проведению 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 xml:space="preserve">и контролю эффективности мероприятий по профилактике стоматологических </w:t>
            </w:r>
            <w:r w:rsidRPr="004F2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заболеваний у детей и взрослых, в том числе к проведению профилактических осмотров и диспансерного наблюдения</w:t>
            </w:r>
          </w:p>
        </w:tc>
        <w:tc>
          <w:tcPr>
            <w:tcW w:w="899" w:type="pct"/>
          </w:tcPr>
          <w:p w14:paraId="17DEAD89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А/04.7 </w:t>
            </w:r>
          </w:p>
          <w:p w14:paraId="54B41E10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и контроль эффективности санитарно-противоэпидемических и иных профилактических мероприятий по охране здоровья населения</w:t>
            </w:r>
          </w:p>
        </w:tc>
        <w:tc>
          <w:tcPr>
            <w:tcW w:w="461" w:type="pct"/>
          </w:tcPr>
          <w:p w14:paraId="1CF2211F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1" w:type="pct"/>
          </w:tcPr>
          <w:p w14:paraId="0FED6134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Зн.1. Принципы диспансерного наблюдения в различных категориях пациентов и среди населения.</w:t>
            </w:r>
          </w:p>
          <w:p w14:paraId="20B6D18C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091B08B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02E7F51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Зн.4. Этиология, патогенез, профилакт</w:t>
            </w: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ика часто встречающихся заболеваний челюстно-лицевой области</w:t>
            </w:r>
          </w:p>
          <w:p w14:paraId="62D71074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F9F1DA9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Зн.5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Методы профилактики зубочелюстных, лицевых аномалий у детей и взрослых</w:t>
            </w:r>
          </w:p>
          <w:p w14:paraId="4641CF56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Зн.6. Клиническая картина, симптомы основных заболеваний и пограничных состояний челюстно-лицевой области у взрослых и детей, их профилактика</w:t>
            </w:r>
          </w:p>
          <w:p w14:paraId="65BBE24B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3E53F18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Зн.9. Санитарно-эпидемиологические нормы и требования</w:t>
            </w:r>
          </w:p>
          <w:p w14:paraId="3CB2727B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4DEAEC7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Зн.10</w:t>
            </w:r>
          </w:p>
          <w:p w14:paraId="0DE3D6D2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Правила применения средств индивидуальной защиты</w:t>
            </w:r>
          </w:p>
          <w:p w14:paraId="78B4F78C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9" w:type="pct"/>
          </w:tcPr>
          <w:p w14:paraId="5189BE14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7" w:type="pct"/>
          </w:tcPr>
          <w:p w14:paraId="2C4DE7CC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Ум.1. Проводить профилактические осмотры различных категорий граждан</w:t>
            </w:r>
          </w:p>
          <w:p w14:paraId="43C2517B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0BCA365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Ум.4 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Использовать методы первичной и вторичной профилактики</w:t>
            </w:r>
          </w:p>
          <w:p w14:paraId="2FD506A6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A6CE78C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Ум.5. Применять методы организации первичной профилактики стоматологических заболеваний в любой возрастной группе</w:t>
            </w:r>
          </w:p>
          <w:p w14:paraId="5EFBA625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721D3CC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7C72AB3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Ум.6. Применять средства индивидуальной защиты</w:t>
            </w:r>
          </w:p>
          <w:p w14:paraId="5EBDFCF4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21" w:type="pct"/>
          </w:tcPr>
          <w:p w14:paraId="399DF402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pct"/>
          </w:tcPr>
          <w:p w14:paraId="7BA6C29F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</w:t>
            </w:r>
          </w:p>
          <w:p w14:paraId="47853C0E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профилактических осмотров населения</w:t>
            </w:r>
          </w:p>
          <w:p w14:paraId="5D5DCD4F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Вл.2</w:t>
            </w:r>
          </w:p>
          <w:p w14:paraId="729A42F0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Назначение профилактических процедур</w:t>
            </w:r>
          </w:p>
          <w:p w14:paraId="2306D8F7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color w:val="303030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Вл.3</w:t>
            </w:r>
          </w:p>
          <w:p w14:paraId="58BE453C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Подбор лекарстве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lastRenderedPageBreak/>
              <w:t>нных препаратов для профилактики стоматологических заболеваний</w:t>
            </w:r>
          </w:p>
          <w:p w14:paraId="1672EFE8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26A5A57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518AB3F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Вл.4.Формирование плана профилактической стоматологической помощи пациенту</w:t>
            </w:r>
          </w:p>
          <w:p w14:paraId="2E6E8274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Вл.6</w:t>
            </w: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 xml:space="preserve"> Выполнение профилактических процедур стоматологических заболеваний</w:t>
            </w:r>
          </w:p>
          <w:p w14:paraId="608F6B90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>Вл.10.Краткое профилактическое консультирование</w:t>
            </w:r>
          </w:p>
          <w:p w14:paraId="791E61D4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672D58" w:rsidRPr="004F2968" w14:paraId="25AE11A7" w14:textId="77777777" w:rsidTr="004278FA">
        <w:tc>
          <w:tcPr>
            <w:tcW w:w="452" w:type="pct"/>
            <w:vAlign w:val="center"/>
          </w:tcPr>
          <w:p w14:paraId="04981579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ПК-8</w:t>
            </w:r>
          </w:p>
        </w:tc>
        <w:tc>
          <w:tcPr>
            <w:tcW w:w="513" w:type="pct"/>
            <w:vAlign w:val="center"/>
          </w:tcPr>
          <w:p w14:paraId="597C6D11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sz w:val="24"/>
                <w:szCs w:val="24"/>
              </w:rPr>
              <w:t>Способность и готовность к ведению санитарно-гигиенического просвещения среди населения, обучению пациентов и медицинских работников с целью предупреждения возникновения (или) распространения стоматологических заболеваний, их раннюю диагностику, выявление причин и условий их возникновения и развития</w:t>
            </w:r>
          </w:p>
        </w:tc>
        <w:tc>
          <w:tcPr>
            <w:tcW w:w="899" w:type="pct"/>
          </w:tcPr>
          <w:p w14:paraId="1571022A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А/05.7 </w:t>
            </w:r>
          </w:p>
          <w:p w14:paraId="2B6CC8B2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2968">
              <w:rPr>
                <w:rFonts w:ascii="Times New Roman" w:hAnsi="Times New Roman" w:cs="Times New Roman"/>
                <w:color w:val="303030"/>
                <w:sz w:val="24"/>
                <w:szCs w:val="24"/>
              </w:rP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461" w:type="pct"/>
          </w:tcPr>
          <w:p w14:paraId="075C1A6D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14:paraId="736E7F31" w14:textId="77777777"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t xml:space="preserve">Зн.1 </w:t>
            </w:r>
            <w:r w:rsidRPr="004F2968">
              <w:rPr>
                <w:color w:val="303030"/>
              </w:rPr>
              <w:t>Основные критерии здорового образа жизни и методы его формирования</w:t>
            </w:r>
          </w:p>
          <w:p w14:paraId="71127275" w14:textId="77777777"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Зн.3</w:t>
            </w:r>
          </w:p>
          <w:p w14:paraId="6BBDF5DA" w14:textId="77777777"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color w:val="303030"/>
              </w:rPr>
            </w:pPr>
            <w:r w:rsidRPr="004F2968">
              <w:rPr>
                <w:color w:val="303030"/>
              </w:rPr>
              <w:t>Формы и методы санитарно-гигиенического просвещения среди населения и медицинских работников</w:t>
            </w:r>
          </w:p>
          <w:p w14:paraId="718D9611" w14:textId="77777777"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>Зн.4 Основные гигиенические мероприятия оздоровительного характера, способствующие укреплению здоровья и профилактике возникновения заболеваний</w:t>
            </w:r>
          </w:p>
        </w:tc>
        <w:tc>
          <w:tcPr>
            <w:tcW w:w="429" w:type="pct"/>
          </w:tcPr>
          <w:p w14:paraId="5FC2FD57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pct"/>
          </w:tcPr>
          <w:p w14:paraId="567DD37D" w14:textId="77777777"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t>Ум.1.</w:t>
            </w:r>
            <w:r w:rsidRPr="004F2968">
              <w:rPr>
                <w:lang w:eastAsia="ru-RU"/>
              </w:rPr>
              <w:t xml:space="preserve"> </w:t>
            </w:r>
            <w:r w:rsidRPr="004F2968">
              <w:rPr>
                <w:color w:val="303030"/>
              </w:rPr>
              <w:t>Проводить санитарно-гигиеническое просвещение среди пациентов (их родственников / законных представителей) и медицинских работников с целью формирования здорового образа жизни</w:t>
            </w:r>
            <w:r w:rsidRPr="004F2968">
              <w:rPr>
                <w:lang w:eastAsia="ru-RU"/>
              </w:rPr>
              <w:t xml:space="preserve"> </w:t>
            </w:r>
          </w:p>
          <w:p w14:paraId="342736EE" w14:textId="77777777"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Ум.2</w:t>
            </w:r>
            <w:r w:rsidRPr="004F2968">
              <w:rPr>
                <w:color w:val="303030"/>
              </w:rPr>
              <w:t xml:space="preserve"> Оценивать физическое развитие и функциональное состояние организма пациента</w:t>
            </w:r>
          </w:p>
          <w:p w14:paraId="5F731E1A" w14:textId="77777777"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lang w:eastAsia="ru-RU"/>
              </w:rPr>
              <w:t>Ум.3</w:t>
            </w:r>
          </w:p>
          <w:p w14:paraId="5E56BCE3" w14:textId="77777777"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  <w:r w:rsidRPr="004F2968">
              <w:rPr>
                <w:color w:val="303030"/>
              </w:rPr>
              <w:t>Формировать у пациентов поведение, направленное на сохранение и повышение уровня здоровья</w:t>
            </w:r>
          </w:p>
          <w:p w14:paraId="40992A74" w14:textId="77777777"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4EFE83C0" w14:textId="77777777"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lang w:eastAsia="ru-RU"/>
              </w:rPr>
            </w:pPr>
          </w:p>
          <w:p w14:paraId="15112DE6" w14:textId="77777777"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</w:pPr>
          </w:p>
        </w:tc>
        <w:tc>
          <w:tcPr>
            <w:tcW w:w="321" w:type="pct"/>
          </w:tcPr>
          <w:p w14:paraId="4F1A9F87" w14:textId="77777777" w:rsidR="00672D58" w:rsidRPr="004F2968" w:rsidRDefault="00672D58" w:rsidP="004278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</w:tcPr>
          <w:p w14:paraId="4B66E91D" w14:textId="77777777"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lang w:eastAsia="ru-RU"/>
              </w:rPr>
              <w:t>Вл.1.</w:t>
            </w:r>
            <w:r w:rsidRPr="004F2968">
              <w:rPr>
                <w:color w:val="303030"/>
              </w:rPr>
              <w:t xml:space="preserve"> Формирование у пациентов мотивации к ведению здорового образа жизни и отказу от вредных привычек</w:t>
            </w:r>
            <w:r w:rsidRPr="004F2968">
              <w:t xml:space="preserve"> </w:t>
            </w:r>
          </w:p>
          <w:p w14:paraId="4609ED07" w14:textId="77777777"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t>Вл.2</w:t>
            </w:r>
          </w:p>
          <w:p w14:paraId="05D70A2D" w14:textId="77777777" w:rsidR="00672D58" w:rsidRPr="004F2968" w:rsidRDefault="00672D58" w:rsidP="004278FA">
            <w:pPr>
              <w:pStyle w:val="12"/>
              <w:tabs>
                <w:tab w:val="clear" w:pos="709"/>
              </w:tabs>
              <w:suppressAutoHyphens w:val="0"/>
              <w:spacing w:line="240" w:lineRule="auto"/>
              <w:contextualSpacing/>
            </w:pPr>
            <w:r w:rsidRPr="004F2968">
              <w:rPr>
                <w:color w:val="303030"/>
              </w:rPr>
              <w:t>Формирование у пациентов позитивного поведения, направленного на сохранение и повышение уровня здоровья</w:t>
            </w:r>
          </w:p>
        </w:tc>
      </w:tr>
    </w:tbl>
    <w:p w14:paraId="21E7FB14" w14:textId="77777777"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B97E5B6" w14:textId="77777777"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D5460D7" w14:textId="77777777"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5913FD42" w14:textId="77777777" w:rsidR="00B74004" w:rsidRPr="00951F08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EE7AF34" w14:textId="77777777" w:rsidR="00B74004" w:rsidRPr="00951F08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951F08" w14:paraId="7D1CA36F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631D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lastRenderedPageBreak/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C27E0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29C22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951F08" w14:paraId="774AAFD1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C66B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E2B1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389388C0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0F89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951F08" w14:paraId="06F75692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D5D9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38F1E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59F64EF5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FDC5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14:paraId="7BA5C29A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D702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5BDD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26A21BF5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4458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14:paraId="50253918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7799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E08F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755D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951F08" w14:paraId="10D8A94F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2310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F261" w14:textId="77777777"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45C45DB6" w14:textId="77777777"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ED3B" w14:textId="77777777"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14:paraId="7C6BA0F9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EA01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0BF1" w14:textId="77777777"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5CF805C0" w14:textId="77777777"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717D" w14:textId="77777777"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14:paraId="6813A190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651F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290E" w14:textId="77777777"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F346" w14:textId="77777777" w:rsidR="00B74004" w:rsidRPr="00951F08" w:rsidRDefault="00B74004" w:rsidP="004278FA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14:paraId="03CB4C45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090C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F53D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03DE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951F08" w14:paraId="042C5521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A6D8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273A7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Входной контроль (коллективный): …письменное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9692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14:paraId="3ACE6F93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A90A8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4350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3C70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14:paraId="4A80A314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40E8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A58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3F13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951F08" w14:paraId="209CA340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14AD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0597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5C67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3223C07F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951F08" w14:paraId="6E1391E2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A34B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544E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 студентов.</w:t>
            </w:r>
          </w:p>
          <w:p w14:paraId="48E708EE" w14:textId="77777777" w:rsidR="00C570A3" w:rsidRPr="00951F08" w:rsidRDefault="00C570A3" w:rsidP="00C570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1F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51F08">
              <w:rPr>
                <w:rFonts w:ascii="Times New Roman" w:hAnsi="Times New Roman" w:cs="Times New Roman"/>
              </w:rPr>
              <w:t>. Входное тестирование</w:t>
            </w:r>
          </w:p>
          <w:p w14:paraId="624E6F12" w14:textId="77777777" w:rsidR="00C570A3" w:rsidRPr="00951F08" w:rsidRDefault="00C570A3" w:rsidP="00C570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1F08">
              <w:rPr>
                <w:rFonts w:ascii="Times New Roman" w:hAnsi="Times New Roman" w:cs="Times New Roman"/>
              </w:rPr>
              <w:t xml:space="preserve">2. </w:t>
            </w:r>
            <w:r w:rsidR="003643BF" w:rsidRPr="00951F08">
              <w:rPr>
                <w:rFonts w:ascii="Times New Roman" w:hAnsi="Times New Roman" w:cs="Times New Roman"/>
              </w:rPr>
              <w:t>Проведение внешнего осмотра</w:t>
            </w:r>
          </w:p>
          <w:p w14:paraId="7607F2DB" w14:textId="77777777" w:rsidR="00C570A3" w:rsidRPr="00951F08" w:rsidRDefault="00C570A3" w:rsidP="00C570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1F08">
              <w:rPr>
                <w:rFonts w:ascii="Times New Roman" w:hAnsi="Times New Roman" w:cs="Times New Roman"/>
              </w:rPr>
              <w:t xml:space="preserve">3. </w:t>
            </w:r>
            <w:r w:rsidR="003643BF" w:rsidRPr="00951F08">
              <w:rPr>
                <w:rFonts w:ascii="Times New Roman" w:hAnsi="Times New Roman" w:cs="Times New Roman"/>
              </w:rPr>
              <w:t xml:space="preserve">Проведение </w:t>
            </w:r>
            <w:r w:rsidR="00B346DB" w:rsidRPr="00951F08">
              <w:rPr>
                <w:rFonts w:ascii="Times New Roman" w:hAnsi="Times New Roman" w:cs="Times New Roman"/>
              </w:rPr>
              <w:t xml:space="preserve">определения уровня гигиены полости рта: гигиенические индексы </w:t>
            </w:r>
          </w:p>
          <w:p w14:paraId="29FCBC49" w14:textId="77777777" w:rsidR="00A1475E" w:rsidRPr="00951F08" w:rsidRDefault="00A1475E" w:rsidP="00C570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1F08">
              <w:rPr>
                <w:rFonts w:ascii="Times New Roman" w:hAnsi="Times New Roman" w:cs="Times New Roman"/>
              </w:rPr>
              <w:t>4. Проведение индивидуального подбора предметов и средств ГПР</w:t>
            </w:r>
          </w:p>
          <w:p w14:paraId="5FD018C1" w14:textId="77777777" w:rsidR="003643BF" w:rsidRPr="00951F08" w:rsidRDefault="00B346DB" w:rsidP="00C570A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951F08">
              <w:rPr>
                <w:rFonts w:ascii="Times New Roman" w:hAnsi="Times New Roman" w:cs="Times New Roman"/>
              </w:rPr>
              <w:t>5</w:t>
            </w:r>
            <w:r w:rsidR="003643BF" w:rsidRPr="00951F08">
              <w:rPr>
                <w:rFonts w:ascii="Times New Roman" w:hAnsi="Times New Roman" w:cs="Times New Roman"/>
              </w:rPr>
              <w:t>. Заполнение амбулаторной карты</w:t>
            </w:r>
          </w:p>
          <w:p w14:paraId="4D5294F4" w14:textId="77777777" w:rsidR="00B74004" w:rsidRPr="00951F08" w:rsidRDefault="00B346DB" w:rsidP="00C570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1F08">
              <w:rPr>
                <w:rFonts w:ascii="Times New Roman" w:hAnsi="Times New Roman" w:cs="Times New Roman"/>
              </w:rPr>
              <w:t>6</w:t>
            </w:r>
            <w:r w:rsidR="00C570A3" w:rsidRPr="00951F08">
              <w:rPr>
                <w:rFonts w:ascii="Times New Roman" w:hAnsi="Times New Roman" w:cs="Times New Roman"/>
              </w:rPr>
              <w:t xml:space="preserve">. </w:t>
            </w:r>
            <w:r w:rsidR="00BF4705" w:rsidRPr="00951F08">
              <w:rPr>
                <w:rFonts w:ascii="Times New Roman" w:hAnsi="Times New Roman" w:cs="Times New Roman"/>
              </w:rPr>
              <w:t>Итоговое тестирование, решение ситуационных задач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439B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951F08" w14:paraId="29F4C7C8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07F9D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9541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69B6DC1E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4E55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14:paraId="5BC8D813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0046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553E" w14:textId="77777777" w:rsidR="00B74004" w:rsidRPr="00951F08" w:rsidRDefault="00B74004" w:rsidP="004278F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273A" w14:textId="77777777" w:rsidR="00B74004" w:rsidRPr="00951F08" w:rsidRDefault="00B74004" w:rsidP="004278F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14:paraId="2881312F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4258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03F5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AD9D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951F08" w14:paraId="19AF2220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A70C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626F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4AF60587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F7A3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14:paraId="16A569D1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ED67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8911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6D534CBB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8FEE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14:paraId="4F734124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92DEC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9D03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539C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951F08" w14:paraId="7437303D" w14:textId="77777777" w:rsidTr="004278FA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E822" w14:textId="77777777" w:rsidR="00B74004" w:rsidRPr="00951F08" w:rsidRDefault="00B74004" w:rsidP="004278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22F7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238F" w14:textId="77777777" w:rsidR="00B74004" w:rsidRPr="00951F08" w:rsidRDefault="00B74004" w:rsidP="004278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951F0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044287C7" w14:textId="77777777"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75F9B43" w14:textId="77777777"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9D41521" w14:textId="77777777" w:rsidR="00B74004" w:rsidRPr="00951F08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6. Внеаудиторная самостоятельная работа студента по теме «</w:t>
      </w:r>
      <w:r w:rsidR="00B346DB" w:rsidRPr="00951F08">
        <w:rPr>
          <w:rFonts w:ascii="Times New Roman" w:hAnsi="Times New Roman" w:cs="Times New Roman"/>
          <w:sz w:val="24"/>
          <w:szCs w:val="24"/>
        </w:rPr>
        <w:t>Поверхностные образования на зубах и зубные отложения. Методы их выявления. Освоение индексов гигиены полости рта. Средства гигиенического ухода за полостью рта и требования, предъявляемые к ним</w:t>
      </w:r>
      <w:r w:rsidR="007860B8"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  <w:r w:rsidR="00620C37"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14:paraId="583B913E" w14:textId="77777777" w:rsidR="00620C37" w:rsidRPr="00951F08" w:rsidRDefault="004852BE" w:rsidP="00620C3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А)</w:t>
      </w:r>
      <w:r w:rsidR="00B346DB"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20C37"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Подготовка </w:t>
      </w:r>
      <w:r w:rsidR="00135046"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выступлений</w:t>
      </w:r>
      <w:r w:rsidR="00620C37"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темам:</w:t>
      </w:r>
      <w:r w:rsidR="00620C37" w:rsidRPr="00951F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03FD3EA" w14:textId="77777777" w:rsidR="00B346DB" w:rsidRPr="00951F08" w:rsidRDefault="00B346DB" w:rsidP="0082518A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 xml:space="preserve"> Методика применения электрических зубных щеток.</w:t>
      </w:r>
    </w:p>
    <w:p w14:paraId="2BB16A10" w14:textId="77777777" w:rsidR="00B346DB" w:rsidRPr="00951F08" w:rsidRDefault="00B346DB" w:rsidP="0082518A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color w:val="000000"/>
          <w:sz w:val="24"/>
          <w:szCs w:val="24"/>
        </w:rPr>
        <w:t xml:space="preserve"> Характеристика ирригаторов и межзубных стимуляторов.</w:t>
      </w:r>
    </w:p>
    <w:p w14:paraId="503EA82D" w14:textId="77777777" w:rsidR="00B346DB" w:rsidRPr="00951F08" w:rsidRDefault="00B346DB" w:rsidP="0082518A">
      <w:pPr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 xml:space="preserve"> </w:t>
      </w:r>
      <w:r w:rsidRPr="00951F08">
        <w:rPr>
          <w:rFonts w:ascii="Times New Roman" w:hAnsi="Times New Roman" w:cs="Times New Roman"/>
          <w:color w:val="000000"/>
          <w:sz w:val="24"/>
          <w:szCs w:val="24"/>
        </w:rPr>
        <w:t>Флоссы. Классификация. Методы чистки зубов флоссами и зубочистками.</w:t>
      </w:r>
    </w:p>
    <w:p w14:paraId="0EC6AFB3" w14:textId="77777777" w:rsidR="00620C37" w:rsidRPr="00951F08" w:rsidRDefault="00620C37" w:rsidP="00B346DB">
      <w:pPr>
        <w:spacing w:line="240" w:lineRule="auto"/>
        <w:ind w:left="708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774F2856" w14:textId="77777777" w:rsidR="00B74004" w:rsidRPr="00951F08" w:rsidRDefault="004852BE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hAnsi="Times New Roman" w:cs="Times New Roman"/>
          <w:sz w:val="24"/>
          <w:szCs w:val="24"/>
        </w:rPr>
        <w:t>Б)</w:t>
      </w:r>
      <w:r w:rsidR="00B346DB" w:rsidRPr="00951F08">
        <w:rPr>
          <w:rFonts w:ascii="Times New Roman" w:hAnsi="Times New Roman" w:cs="Times New Roman"/>
          <w:sz w:val="24"/>
          <w:szCs w:val="24"/>
        </w:rPr>
        <w:t xml:space="preserve"> </w:t>
      </w:r>
      <w:r w:rsidR="007860B8" w:rsidRPr="00951F08">
        <w:rPr>
          <w:rFonts w:ascii="Times New Roman" w:hAnsi="Times New Roman" w:cs="Times New Roman"/>
          <w:sz w:val="24"/>
          <w:szCs w:val="24"/>
        </w:rPr>
        <w:t xml:space="preserve">Отработка практических навыков по </w:t>
      </w:r>
      <w:r w:rsidR="00B346DB" w:rsidRPr="00951F08">
        <w:rPr>
          <w:rFonts w:ascii="Times New Roman" w:hAnsi="Times New Roman" w:cs="Times New Roman"/>
          <w:sz w:val="24"/>
          <w:szCs w:val="24"/>
        </w:rPr>
        <w:t>определению уровня гигиены полости рта и индивидуальному подбору СПГПР</w:t>
      </w:r>
      <w:r w:rsidR="00312055" w:rsidRPr="00951F08">
        <w:rPr>
          <w:rFonts w:ascii="Times New Roman" w:hAnsi="Times New Roman" w:cs="Times New Roman"/>
          <w:sz w:val="24"/>
          <w:szCs w:val="24"/>
        </w:rPr>
        <w:t>.</w:t>
      </w:r>
    </w:p>
    <w:p w14:paraId="32CB61EE" w14:textId="77777777" w:rsidR="00A5750E" w:rsidRPr="00951F08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3F78B683" w14:textId="77777777" w:rsidR="00B74004" w:rsidRPr="00951F08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951F08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14FE8B45" w14:textId="77777777" w:rsidR="004970BF" w:rsidRPr="00951F08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951F08">
        <w:rPr>
          <w:rFonts w:ascii="Times New Roman" w:hAnsi="Times New Roman" w:cs="Times New Roman"/>
        </w:rPr>
        <w:t xml:space="preserve"> </w:t>
      </w:r>
      <w:r w:rsidR="004970BF" w:rsidRPr="00951F08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951F08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951F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4319B14" w14:textId="77777777" w:rsidR="004970BF" w:rsidRPr="00951F08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951F08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951F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951F08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951F08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951F08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951F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951F08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951F08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951F08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951F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7E170CE7" w14:textId="77777777" w:rsidR="004970BF" w:rsidRPr="00951F08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5556F46D" w14:textId="77777777" w:rsidR="004970BF" w:rsidRPr="00951F08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951F08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951F08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951F08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951F08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951F08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51F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03EBD2D7" w14:textId="77777777" w:rsidR="004970BF" w:rsidRPr="00951F08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951F08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951F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951F08">
        <w:rPr>
          <w:rFonts w:ascii="Times New Roman" w:hAnsi="Times New Roman" w:cs="Times New Roman"/>
          <w:sz w:val="24"/>
          <w:szCs w:val="24"/>
        </w:rPr>
        <w:t>оценка «</w:t>
      </w:r>
      <w:r w:rsidRPr="00951F08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951F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951F08">
        <w:rPr>
          <w:rFonts w:ascii="Times New Roman" w:hAnsi="Times New Roman" w:cs="Times New Roman"/>
          <w:sz w:val="24"/>
          <w:szCs w:val="24"/>
        </w:rPr>
        <w:t>оценка «</w:t>
      </w:r>
      <w:r w:rsidRPr="00951F08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09044266" w14:textId="77777777" w:rsidR="004970BF" w:rsidRPr="00951F08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951F08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951F08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0373F0B1" w14:textId="77777777" w:rsidR="004970BF" w:rsidRPr="00951F08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951F08">
        <w:rPr>
          <w:rFonts w:ascii="Times New Roman" w:hAnsi="Times New Roman" w:cs="Times New Roman"/>
          <w:sz w:val="24"/>
          <w:szCs w:val="24"/>
        </w:rPr>
        <w:t>оценка «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951F08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951F08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951F08">
        <w:rPr>
          <w:rFonts w:ascii="Times New Roman" w:hAnsi="Times New Roman" w:cs="Times New Roman"/>
          <w:sz w:val="24"/>
          <w:szCs w:val="24"/>
        </w:rPr>
        <w:t>оценка «</w:t>
      </w:r>
      <w:r w:rsidRPr="00951F08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951F08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951F08">
        <w:rPr>
          <w:rFonts w:ascii="Times New Roman" w:hAnsi="Times New Roman" w:cs="Times New Roman"/>
          <w:bCs/>
          <w:sz w:val="24"/>
          <w:szCs w:val="24"/>
        </w:rPr>
        <w:t>,</w:t>
      </w:r>
      <w:r w:rsidRPr="00951F08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11E55B2B" w14:textId="77777777" w:rsidR="00B74004" w:rsidRPr="00951F08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26E7422F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0E2DC72" w14:textId="77777777" w:rsidR="00B74004" w:rsidRPr="00951F08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1F08"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Реферат по пропущенной теме, написанный от руки в объеме 20 страниц. Опрос, решение тестовых заданий.</w:t>
      </w:r>
    </w:p>
    <w:p w14:paraId="6A2FACF2" w14:textId="77777777" w:rsidR="00B74004" w:rsidRPr="00951F08" w:rsidRDefault="00B74004" w:rsidP="00B74004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14:paraId="420AAE35" w14:textId="77777777" w:rsidR="00951F08" w:rsidRDefault="00951F08" w:rsidP="00951F08">
      <w:pPr>
        <w:suppressAutoHyphens/>
        <w:rPr>
          <w:rStyle w:val="a6"/>
          <w:rFonts w:ascii="Times New Roman" w:hAnsi="Times New Roman" w:cs="Times New Roman"/>
          <w:b/>
          <w:bCs/>
          <w:sz w:val="24"/>
          <w:szCs w:val="24"/>
        </w:rPr>
      </w:pPr>
      <w:r w:rsidRPr="00951F08">
        <w:rPr>
          <w:rStyle w:val="a6"/>
          <w:rFonts w:ascii="Times New Roman" w:hAnsi="Times New Roman" w:cs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14:paraId="2ECA0F7B" w14:textId="77777777" w:rsidR="000E3929" w:rsidRDefault="000E3929" w:rsidP="00951F08">
      <w:pPr>
        <w:suppressAutoHyphens/>
        <w:rPr>
          <w:rStyle w:val="a6"/>
          <w:rFonts w:ascii="Times New Roman" w:hAnsi="Times New Roman" w:cs="Times New Roman"/>
          <w:b/>
          <w:bCs/>
          <w:sz w:val="24"/>
          <w:szCs w:val="24"/>
        </w:rPr>
      </w:pPr>
    </w:p>
    <w:p w14:paraId="18C0AE90" w14:textId="77777777" w:rsidR="00951F08" w:rsidRPr="00951F08" w:rsidRDefault="00951F08" w:rsidP="00951F08">
      <w:pPr>
        <w:suppressAutoHyphens/>
        <w:rPr>
          <w:rStyle w:val="a6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51F08">
        <w:rPr>
          <w:rStyle w:val="a6"/>
          <w:rFonts w:ascii="Times New Roman" w:hAnsi="Times New Roman" w:cs="Times New Roman"/>
          <w:b/>
          <w:bCs/>
          <w:sz w:val="24"/>
          <w:szCs w:val="24"/>
        </w:rPr>
        <w:t>9</w:t>
      </w:r>
      <w:r w:rsidRPr="00951F08">
        <w:rPr>
          <w:rStyle w:val="a6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32F58BBA" w14:textId="77777777" w:rsidR="000E3929" w:rsidRPr="00327E3C" w:rsidRDefault="000E3929" w:rsidP="0082518A">
      <w:pPr>
        <w:pStyle w:val="a7"/>
        <w:numPr>
          <w:ilvl w:val="0"/>
          <w:numId w:val="9"/>
        </w:numPr>
        <w:suppressAutoHyphens w:val="0"/>
        <w:spacing w:line="240" w:lineRule="auto"/>
        <w:contextualSpacing/>
        <w:jc w:val="both"/>
        <w:rPr>
          <w:b/>
          <w:highlight w:val="yellow"/>
        </w:rPr>
      </w:pPr>
      <w:r w:rsidRPr="00327E3C">
        <w:rPr>
          <w:b/>
          <w:highlight w:val="yellow"/>
        </w:rPr>
        <w:t>ПОНЯТИЕ ИНДИВИДУАЛЬНОЙ, КОНТРОЛИРУЕМОЙ И ПРОФЕССИОНАЛЬНОЙ ЧИСТКИ ЗУБОВ</w:t>
      </w:r>
    </w:p>
    <w:p w14:paraId="10FE2801" w14:textId="77777777" w:rsidR="000E3929" w:rsidRPr="00F22220" w:rsidRDefault="000E3929" w:rsidP="000E3929">
      <w:pPr>
        <w:pStyle w:val="a7"/>
      </w:pPr>
    </w:p>
    <w:p w14:paraId="01516225" w14:textId="77777777" w:rsidR="000E3929" w:rsidRPr="00F22220" w:rsidRDefault="000E3929" w:rsidP="000E3929">
      <w:pPr>
        <w:pStyle w:val="p882"/>
      </w:pPr>
      <w:r w:rsidRPr="00F22220">
        <w:rPr>
          <w:b/>
        </w:rPr>
        <w:t xml:space="preserve">Индивидуальная чистка зубов – </w:t>
      </w:r>
      <w:r w:rsidRPr="00F22220">
        <w:t xml:space="preserve">это устранение зубного налета, остатков пищи самим пациентом с использованием индивидуальных средств </w:t>
      </w:r>
      <w:proofErr w:type="gramStart"/>
      <w:r w:rsidRPr="00F22220">
        <w:t>гигиены Производится</w:t>
      </w:r>
      <w:proofErr w:type="gramEnd"/>
      <w:r w:rsidRPr="00F22220">
        <w:t xml:space="preserve"> минимум 2 раза в день (утром и вечером), после приема пищи. </w:t>
      </w:r>
    </w:p>
    <w:p w14:paraId="2A2EC643" w14:textId="77777777" w:rsidR="000E3929" w:rsidRPr="00F22220" w:rsidRDefault="000E3929" w:rsidP="000E3929">
      <w:pPr>
        <w:pStyle w:val="p936"/>
      </w:pPr>
      <w:r w:rsidRPr="00F22220">
        <w:rPr>
          <w:rStyle w:val="ft142"/>
          <w:b/>
        </w:rPr>
        <w:t>Контролируемая чистка зубов</w:t>
      </w:r>
      <w:r w:rsidRPr="00F22220">
        <w:rPr>
          <w:rStyle w:val="ft142"/>
        </w:rPr>
        <w:t xml:space="preserve"> </w:t>
      </w:r>
      <w:r w:rsidRPr="00F22220">
        <w:t>– это чистка зубов, которую самостоятельно осуществляет пациент в присутствии специалиста (врача-стоматолога, гигиениста). Она является этапом обучения пациента рациональной чистки зубов, а также входит составной частью в профессиональную гигиену полости рта.</w:t>
      </w:r>
    </w:p>
    <w:p w14:paraId="5F78C13F" w14:textId="77777777" w:rsidR="000E3929" w:rsidRPr="00F22220" w:rsidRDefault="000E3929" w:rsidP="000E3929">
      <w:pPr>
        <w:pStyle w:val="p40"/>
      </w:pPr>
      <w:r w:rsidRPr="00F22220">
        <w:rPr>
          <w:rStyle w:val="ft82"/>
        </w:rPr>
        <w:t>Методика проведения:</w:t>
      </w:r>
    </w:p>
    <w:p w14:paraId="369A691D" w14:textId="77777777" w:rsidR="000E3929" w:rsidRPr="00F22220" w:rsidRDefault="000E3929" w:rsidP="000E3929">
      <w:pPr>
        <w:pStyle w:val="p549"/>
      </w:pPr>
      <w:r w:rsidRPr="00F22220">
        <w:t>1  посещение: проводят осмотр полости рта, регистрируют состояние зубов и десен (окрашивают, определяют индексы*). Пациенту объясняют связь между зубным налетом и болезнями пародонта, демонстрируют зубной налет на его зубах перед зеркалом с помощью инструментов, дают рекомендации по правильному выбору зубной щетки, межзубных (промежуточных) очистителей, зубных паст, а также по уходу за зубами (время, продолжительность, частота).</w:t>
      </w:r>
    </w:p>
    <w:p w14:paraId="5CBF49D0" w14:textId="77777777" w:rsidR="000E3929" w:rsidRPr="00F22220" w:rsidRDefault="000E3929" w:rsidP="000E3929">
      <w:pPr>
        <w:pStyle w:val="p937"/>
      </w:pPr>
      <w:proofErr w:type="gramStart"/>
      <w:r w:rsidRPr="00F22220">
        <w:t>2  посещение</w:t>
      </w:r>
      <w:proofErr w:type="gramEnd"/>
      <w:r w:rsidRPr="00F22220">
        <w:t xml:space="preserve"> : пациент является к врачу с новой зубной щеткой. Пациенту демонстрируют чистку зубов на фантоме, при этом подчеркивают правильное положение и манипуляции зубной щетки. Избирают адекватный метод индивидуальной гигиены полости рта. За этим следует демонстрация чистки зубов пациента перед зеркалом.</w:t>
      </w:r>
    </w:p>
    <w:p w14:paraId="317F86F5" w14:textId="77777777" w:rsidR="000E3929" w:rsidRPr="00F22220" w:rsidRDefault="000E3929" w:rsidP="000E3929">
      <w:pPr>
        <w:pStyle w:val="p938"/>
      </w:pPr>
      <w:r w:rsidRPr="00F22220">
        <w:t>3 посещение: пациент чистит зубы самостоятельно, после чего врач определяет и демонстрирует с помощью красителя зубной налет, не удаленный из труднодоступных участков зубного ряда. Если необходимо, делают замечания относительно техники чистки зубов. Проводят обучение правильному использованию межзубных очистителей и других вспомогательных средств. Пациенту демонстрируют чистку зубов и другие очищающие процедуры.</w:t>
      </w:r>
    </w:p>
    <w:p w14:paraId="0469290B" w14:textId="77777777" w:rsidR="000E3929" w:rsidRPr="00F22220" w:rsidRDefault="000E3929" w:rsidP="000E3929">
      <w:pPr>
        <w:pStyle w:val="p903"/>
      </w:pPr>
      <w:r w:rsidRPr="00F22220">
        <w:t>Четвертое и последующие посещения через 14, 30, 60 дней, во время которых проводят консультации и осуществляют контроль за правильным соблюдением пациентом гигиены полости рта.</w:t>
      </w:r>
    </w:p>
    <w:p w14:paraId="51583BC6" w14:textId="77777777" w:rsidR="000E3929" w:rsidRPr="00114F09" w:rsidRDefault="000E3929" w:rsidP="000E3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4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Профессиональная гигиена полости рта</w:t>
      </w:r>
      <w:r w:rsidRPr="00114F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 комплекс мероприятий, который включает мотивацию и обучение пациента правильному уходу за ротовой полостью, контроль гигиенического состояния, а также</w:t>
      </w: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4F09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удаление зубных отложений врачом-стоматологом или гигиенистом с помощью специальных инструментов.</w:t>
      </w:r>
    </w:p>
    <w:p w14:paraId="40F9FE49" w14:textId="77777777" w:rsidR="000E3929" w:rsidRPr="00F22220" w:rsidRDefault="000E3929" w:rsidP="000E3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4F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Профессиональную гигиену можно проводить от 2 до 4 раз в год. </w:t>
      </w:r>
    </w:p>
    <w:p w14:paraId="519D0AD0" w14:textId="77777777" w:rsidR="000E3929" w:rsidRPr="00F22220" w:rsidRDefault="000E3929" w:rsidP="000E3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4F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Профессиональная гигиена включает 2 понятия: </w:t>
      </w:r>
    </w:p>
    <w:p w14:paraId="10B4B4AB" w14:textId="77777777" w:rsidR="000E3929" w:rsidRPr="00F22220" w:rsidRDefault="000E3929" w:rsidP="0082518A">
      <w:pPr>
        <w:pStyle w:val="a7"/>
        <w:numPr>
          <w:ilvl w:val="0"/>
          <w:numId w:val="10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proofErr w:type="spellStart"/>
      <w:r w:rsidRPr="00F22220">
        <w:rPr>
          <w:rFonts w:eastAsia="Times New Roman"/>
          <w:lang w:eastAsia="ru-RU"/>
        </w:rPr>
        <w:lastRenderedPageBreak/>
        <w:t>скейлинг</w:t>
      </w:r>
      <w:proofErr w:type="spellEnd"/>
      <w:r w:rsidRPr="00F22220">
        <w:rPr>
          <w:rFonts w:eastAsia="Times New Roman"/>
          <w:lang w:eastAsia="ru-RU"/>
        </w:rPr>
        <w:t xml:space="preserve"> (</w:t>
      </w:r>
      <w:proofErr w:type="spellStart"/>
      <w:r w:rsidRPr="00F22220">
        <w:rPr>
          <w:rFonts w:eastAsia="Times New Roman"/>
          <w:lang w:eastAsia="ru-RU"/>
        </w:rPr>
        <w:t>scaling</w:t>
      </w:r>
      <w:proofErr w:type="spellEnd"/>
      <w:r w:rsidRPr="00F22220">
        <w:rPr>
          <w:rFonts w:eastAsia="Times New Roman"/>
          <w:lang w:eastAsia="ru-RU"/>
        </w:rPr>
        <w:t xml:space="preserve">) —удаление над- и </w:t>
      </w:r>
      <w:proofErr w:type="spellStart"/>
      <w:r w:rsidRPr="00F22220">
        <w:rPr>
          <w:rFonts w:eastAsia="Times New Roman"/>
          <w:lang w:eastAsia="ru-RU"/>
        </w:rPr>
        <w:t>поддесневого</w:t>
      </w:r>
      <w:proofErr w:type="spellEnd"/>
      <w:r w:rsidRPr="00F22220">
        <w:rPr>
          <w:rFonts w:eastAsia="Times New Roman"/>
          <w:lang w:eastAsia="ru-RU"/>
        </w:rPr>
        <w:t xml:space="preserve"> зубного камня с использованием короткого сильного движения на себя,</w:t>
      </w:r>
    </w:p>
    <w:p w14:paraId="7F83B532" w14:textId="77777777" w:rsidR="000E3929" w:rsidRPr="00F22220" w:rsidRDefault="000E3929" w:rsidP="0082518A">
      <w:pPr>
        <w:pStyle w:val="a7"/>
        <w:numPr>
          <w:ilvl w:val="0"/>
          <w:numId w:val="10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r w:rsidRPr="00F22220">
        <w:rPr>
          <w:rFonts w:eastAsia="Times New Roman"/>
          <w:lang w:eastAsia="ru-RU"/>
        </w:rPr>
        <w:t xml:space="preserve"> </w:t>
      </w:r>
      <w:proofErr w:type="spellStart"/>
      <w:r w:rsidRPr="00F22220">
        <w:rPr>
          <w:rFonts w:eastAsia="Times New Roman"/>
          <w:lang w:eastAsia="ru-RU"/>
        </w:rPr>
        <w:t>root</w:t>
      </w:r>
      <w:proofErr w:type="spellEnd"/>
      <w:r w:rsidRPr="00F22220">
        <w:rPr>
          <w:rFonts w:eastAsia="Times New Roman"/>
          <w:lang w:eastAsia="ru-RU"/>
        </w:rPr>
        <w:t xml:space="preserve"> </w:t>
      </w:r>
      <w:proofErr w:type="spellStart"/>
      <w:r w:rsidRPr="00F22220">
        <w:rPr>
          <w:rFonts w:eastAsia="Times New Roman"/>
          <w:lang w:eastAsia="ru-RU"/>
        </w:rPr>
        <w:t>planning</w:t>
      </w:r>
      <w:proofErr w:type="spellEnd"/>
      <w:r w:rsidRPr="00F22220">
        <w:rPr>
          <w:rFonts w:eastAsia="Times New Roman"/>
          <w:lang w:eastAsia="ru-RU"/>
        </w:rPr>
        <w:t xml:space="preserve"> — сглаживание поверхности корня зуба с использованием движения от умеренного до легкого в направлении на себя</w:t>
      </w:r>
    </w:p>
    <w:p w14:paraId="7ACB3E64" w14:textId="77777777" w:rsidR="000E3929" w:rsidRPr="00F22220" w:rsidRDefault="000E3929" w:rsidP="0082518A">
      <w:pPr>
        <w:pStyle w:val="a7"/>
        <w:numPr>
          <w:ilvl w:val="0"/>
          <w:numId w:val="10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</w:p>
    <w:p w14:paraId="62256CA6" w14:textId="77777777" w:rsidR="000E3929" w:rsidRPr="00327E3C" w:rsidRDefault="000E3929" w:rsidP="0082518A">
      <w:pPr>
        <w:pStyle w:val="a7"/>
        <w:numPr>
          <w:ilvl w:val="0"/>
          <w:numId w:val="9"/>
        </w:numPr>
        <w:suppressAutoHyphens w:val="0"/>
        <w:spacing w:line="240" w:lineRule="auto"/>
        <w:contextualSpacing/>
        <w:jc w:val="both"/>
        <w:rPr>
          <w:highlight w:val="yellow"/>
        </w:rPr>
      </w:pPr>
      <w:r w:rsidRPr="00327E3C">
        <w:rPr>
          <w:highlight w:val="yellow"/>
        </w:rPr>
        <w:t>КЛАССИФИКАЦИЯ ЗУБНЫХ ОТЛОЖЕНИЙ.</w:t>
      </w:r>
    </w:p>
    <w:p w14:paraId="50C612EA" w14:textId="77777777" w:rsidR="000E3929" w:rsidRPr="00F9502D" w:rsidRDefault="000E3929" w:rsidP="000E3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502D">
        <w:rPr>
          <w:rFonts w:ascii="Times New Roman" w:eastAsia="Times New Roman" w:hAnsi="Times New Roman" w:cs="Times New Roman"/>
          <w:sz w:val="24"/>
          <w:szCs w:val="24"/>
          <w:lang w:eastAsia="ru-RU"/>
        </w:rPr>
        <w:t>бщепринята следующая классификация зубных</w:t>
      </w: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502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отложений:</w:t>
      </w:r>
    </w:p>
    <w:tbl>
      <w:tblPr>
        <w:tblW w:w="702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672"/>
        <w:gridCol w:w="1230"/>
        <w:gridCol w:w="2705"/>
        <w:gridCol w:w="2311"/>
      </w:tblGrid>
      <w:tr w:rsidR="000E3929" w:rsidRPr="00F9502D" w14:paraId="214F4030" w14:textId="77777777" w:rsidTr="004278FA">
        <w:trPr>
          <w:tblCellSpacing w:w="0" w:type="dxa"/>
        </w:trPr>
        <w:tc>
          <w:tcPr>
            <w:tcW w:w="1500" w:type="dxa"/>
            <w:hideMark/>
          </w:tcPr>
          <w:p w14:paraId="59D08973" w14:textId="77777777" w:rsidR="004278FA" w:rsidRPr="00F9502D" w:rsidRDefault="000E3929" w:rsidP="004278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локализации</w:t>
            </w:r>
          </w:p>
        </w:tc>
        <w:tc>
          <w:tcPr>
            <w:tcW w:w="5070" w:type="dxa"/>
            <w:gridSpan w:val="3"/>
            <w:hideMark/>
          </w:tcPr>
          <w:p w14:paraId="3035F6F1" w14:textId="77777777" w:rsidR="004278FA" w:rsidRPr="00F9502D" w:rsidRDefault="000E3929" w:rsidP="004278F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структуре и свойствам</w:t>
            </w:r>
          </w:p>
        </w:tc>
      </w:tr>
      <w:tr w:rsidR="000E3929" w:rsidRPr="00F9502D" w14:paraId="4793C24E" w14:textId="77777777" w:rsidTr="004278FA">
        <w:trPr>
          <w:tblCellSpacing w:w="0" w:type="dxa"/>
        </w:trPr>
        <w:tc>
          <w:tcPr>
            <w:tcW w:w="1500" w:type="dxa"/>
            <w:hideMark/>
          </w:tcPr>
          <w:p w14:paraId="785E3399" w14:textId="77777777" w:rsidR="000E3929" w:rsidRPr="00F9502D" w:rsidRDefault="000E3929" w:rsidP="0082518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наддесневые</w:t>
            </w:r>
            <w:proofErr w:type="spellEnd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50EE5D55" w14:textId="77777777" w:rsidR="004278FA" w:rsidRPr="00F9502D" w:rsidRDefault="000E3929" w:rsidP="0082518A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поддесневые</w:t>
            </w:r>
            <w:proofErr w:type="spellEnd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50" w:type="dxa"/>
            <w:hideMark/>
          </w:tcPr>
          <w:p w14:paraId="637F5D52" w14:textId="77777777" w:rsidR="004278FA" w:rsidRPr="00F9502D" w:rsidRDefault="000E3929" w:rsidP="004278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1) кутикула</w:t>
            </w:r>
          </w:p>
        </w:tc>
        <w:tc>
          <w:tcPr>
            <w:tcW w:w="2190" w:type="dxa"/>
            <w:hideMark/>
          </w:tcPr>
          <w:p w14:paraId="282BEBA8" w14:textId="77777777" w:rsidR="000E3929" w:rsidRPr="00F9502D" w:rsidRDefault="000E3929" w:rsidP="004278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2) мягкие зубные отложения (</w:t>
            </w:r>
            <w:proofErr w:type="spellStart"/>
            <w:r w:rsidRPr="00F950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неминерализованные</w:t>
            </w:r>
            <w:proofErr w:type="spellEnd"/>
            <w:r w:rsidRPr="00F950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):</w:t>
            </w:r>
          </w:p>
          <w:p w14:paraId="37FC4FD8" w14:textId="77777777" w:rsidR="000E3929" w:rsidRPr="00F9502D" w:rsidRDefault="000E3929" w:rsidP="0082518A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пелликула;</w:t>
            </w:r>
          </w:p>
          <w:p w14:paraId="658FD3B4" w14:textId="77777777" w:rsidR="000E3929" w:rsidRPr="00F9502D" w:rsidRDefault="000E3929" w:rsidP="0082518A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зубная бляшка;</w:t>
            </w:r>
          </w:p>
          <w:p w14:paraId="59B9901C" w14:textId="77777777" w:rsidR="000E3929" w:rsidRPr="00F9502D" w:rsidRDefault="000E3929" w:rsidP="0082518A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мягкий зубной налет;</w:t>
            </w:r>
          </w:p>
          <w:p w14:paraId="3EDA5558" w14:textId="77777777" w:rsidR="004278FA" w:rsidRPr="00F9502D" w:rsidRDefault="000E3929" w:rsidP="0082518A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пищевые остатки.</w:t>
            </w:r>
          </w:p>
        </w:tc>
        <w:tc>
          <w:tcPr>
            <w:tcW w:w="1410" w:type="dxa"/>
            <w:hideMark/>
          </w:tcPr>
          <w:p w14:paraId="5908DC45" w14:textId="77777777" w:rsidR="000E3929" w:rsidRPr="00F9502D" w:rsidRDefault="000E3929" w:rsidP="004278F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0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3) плотные зубные отложения</w:t>
            </w:r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950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F950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минерализо</w:t>
            </w:r>
            <w:proofErr w:type="spellEnd"/>
            <w:r w:rsidRPr="00F950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-ванные</w:t>
            </w:r>
            <w:proofErr w:type="gramEnd"/>
            <w:r w:rsidRPr="00F950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):</w:t>
            </w:r>
          </w:p>
          <w:p w14:paraId="43F731F6" w14:textId="77777777" w:rsidR="000E3929" w:rsidRPr="00F9502D" w:rsidRDefault="000E3929" w:rsidP="0082518A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наддесне</w:t>
            </w:r>
            <w:proofErr w:type="spellEnd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-вой зубной камень;</w:t>
            </w:r>
          </w:p>
          <w:p w14:paraId="7D447D9C" w14:textId="77777777" w:rsidR="004278FA" w:rsidRPr="00F9502D" w:rsidRDefault="000E3929" w:rsidP="0082518A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поддесне</w:t>
            </w:r>
            <w:proofErr w:type="spellEnd"/>
            <w:r w:rsidRPr="00F950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-вой зубной камень.</w:t>
            </w:r>
          </w:p>
        </w:tc>
      </w:tr>
    </w:tbl>
    <w:p w14:paraId="0A921543" w14:textId="77777777" w:rsidR="000E3929" w:rsidRPr="00F22220" w:rsidRDefault="000E3929" w:rsidP="0082518A">
      <w:pPr>
        <w:pStyle w:val="a7"/>
        <w:numPr>
          <w:ilvl w:val="0"/>
          <w:numId w:val="15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r w:rsidRPr="00F22220">
        <w:rPr>
          <w:rFonts w:eastAsia="Times New Roman"/>
          <w:b/>
          <w:bCs/>
          <w:u w:val="single"/>
          <w:lang w:eastAsia="ru-RU"/>
        </w:rPr>
        <w:t>Кутикула</w:t>
      </w:r>
      <w:r w:rsidRPr="00F22220">
        <w:rPr>
          <w:rFonts w:eastAsia="Times New Roman"/>
          <w:lang w:eastAsia="ru-RU"/>
        </w:rPr>
        <w:t xml:space="preserve"> (</w:t>
      </w:r>
      <w:proofErr w:type="spellStart"/>
      <w:r w:rsidRPr="00F22220">
        <w:rPr>
          <w:rFonts w:eastAsia="Times New Roman"/>
          <w:lang w:eastAsia="ru-RU"/>
        </w:rPr>
        <w:t>Насмитова</w:t>
      </w:r>
      <w:proofErr w:type="spellEnd"/>
      <w:r w:rsidRPr="00F22220">
        <w:rPr>
          <w:rFonts w:eastAsia="Times New Roman"/>
          <w:lang w:eastAsia="ru-RU"/>
        </w:rPr>
        <w:t xml:space="preserve"> мембрана, первичная мембрана) имеет эмбриональную природу, так как</w:t>
      </w:r>
      <w:r w:rsidRPr="00F22220">
        <w:rPr>
          <w:rFonts w:eastAsia="Times New Roman"/>
          <w:b/>
          <w:bCs/>
          <w:lang w:eastAsia="ru-RU"/>
        </w:rPr>
        <w:t xml:space="preserve"> </w:t>
      </w:r>
      <w:r w:rsidRPr="00F22220">
        <w:rPr>
          <w:rFonts w:eastAsia="Times New Roman"/>
          <w:lang w:eastAsia="ru-RU"/>
        </w:rPr>
        <w:t>образуется на последнем этапе формирования эмали. Она быстро разрушается под воздействием внешних факторов и клинического значения не имеет, поэтому не всегда включается в классификацию зубных отложений.</w:t>
      </w:r>
    </w:p>
    <w:p w14:paraId="21466689" w14:textId="77777777" w:rsidR="000E3929" w:rsidRPr="00F9502D" w:rsidRDefault="000E3929" w:rsidP="000E3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95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Неминерализованные</w:t>
      </w:r>
      <w:proofErr w:type="spellEnd"/>
      <w:r w:rsidRPr="00F95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зубные отложения</w:t>
      </w:r>
    </w:p>
    <w:p w14:paraId="24D85C47" w14:textId="77777777" w:rsidR="000E3929" w:rsidRDefault="000E3929" w:rsidP="0082518A">
      <w:pPr>
        <w:pStyle w:val="a7"/>
        <w:numPr>
          <w:ilvl w:val="0"/>
          <w:numId w:val="17"/>
        </w:numPr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r w:rsidRPr="00F22220">
        <w:rPr>
          <w:rFonts w:eastAsia="Times New Roman"/>
          <w:b/>
          <w:bCs/>
          <w:u w:val="single"/>
          <w:lang w:eastAsia="ru-RU"/>
        </w:rPr>
        <w:t xml:space="preserve">Пелликула зуба </w:t>
      </w:r>
      <w:r w:rsidRPr="00F22220">
        <w:rPr>
          <w:rFonts w:eastAsia="Times New Roman"/>
          <w:u w:val="single"/>
          <w:lang w:eastAsia="ru-RU"/>
        </w:rPr>
        <w:t>– это приобретённая тонкая</w:t>
      </w:r>
      <w:r w:rsidRPr="00F22220">
        <w:rPr>
          <w:rFonts w:eastAsia="Times New Roman"/>
          <w:lang w:eastAsia="ru-RU"/>
        </w:rPr>
        <w:t xml:space="preserve"> (от 1,5 до 50 микрон) прозрачная органическая плёнка, пришедшая на смену </w:t>
      </w:r>
      <w:proofErr w:type="spellStart"/>
      <w:r w:rsidRPr="00F22220">
        <w:rPr>
          <w:rFonts w:eastAsia="Times New Roman"/>
          <w:lang w:eastAsia="ru-RU"/>
        </w:rPr>
        <w:t>насмитовой</w:t>
      </w:r>
      <w:proofErr w:type="spellEnd"/>
      <w:r w:rsidRPr="00F22220">
        <w:rPr>
          <w:rFonts w:eastAsia="Times New Roman"/>
          <w:lang w:eastAsia="ru-RU"/>
        </w:rPr>
        <w:t xml:space="preserve"> оболочке. Она представляет собой бесструктурное, безмикробное покровное образование на поверхности эмали зуба, возникающее в результате осаждения (адсорбции, полимеризации и денатурации) белково-углеводных компонентов слюны: муцина, гликопротеинов, </w:t>
      </w:r>
      <w:proofErr w:type="spellStart"/>
      <w:r w:rsidRPr="00F22220">
        <w:rPr>
          <w:rFonts w:eastAsia="Times New Roman"/>
          <w:lang w:eastAsia="ru-RU"/>
        </w:rPr>
        <w:t>сиалопротеинов</w:t>
      </w:r>
      <w:proofErr w:type="spellEnd"/>
      <w:r w:rsidRPr="00F22220">
        <w:rPr>
          <w:rFonts w:eastAsia="Times New Roman"/>
          <w:lang w:eastAsia="ru-RU"/>
        </w:rPr>
        <w:t>.</w:t>
      </w:r>
      <w:r>
        <w:rPr>
          <w:rFonts w:eastAsia="Times New Roman"/>
          <w:lang w:eastAsia="ru-RU"/>
        </w:rPr>
        <w:t xml:space="preserve"> </w:t>
      </w:r>
      <w:r w:rsidRPr="000E3929">
        <w:rPr>
          <w:rFonts w:eastAsia="Times New Roman"/>
          <w:lang w:eastAsia="ru-RU"/>
        </w:rPr>
        <w:t xml:space="preserve">Пелликулу трудно выявить невооружённым глазом, на её поверхности быстро колонизируются бактерии, и образуется зубная бляшка. Для обнаружения пелликулы в клинических исследованиях обычно применяют красители. </w:t>
      </w:r>
    </w:p>
    <w:p w14:paraId="1B58E6B6" w14:textId="77777777" w:rsidR="000E3929" w:rsidRDefault="000E3929" w:rsidP="000E3929">
      <w:pPr>
        <w:pStyle w:val="a7"/>
        <w:suppressAutoHyphens w:val="0"/>
        <w:spacing w:before="100" w:beforeAutospacing="1" w:after="100" w:afterAutospacing="1" w:line="240" w:lineRule="auto"/>
        <w:ind w:left="786"/>
        <w:contextualSpacing/>
        <w:rPr>
          <w:rFonts w:eastAsia="Times New Roman"/>
          <w:lang w:eastAsia="ru-RU"/>
        </w:rPr>
      </w:pPr>
      <w:r w:rsidRPr="000E3929">
        <w:rPr>
          <w:rFonts w:eastAsia="Times New Roman"/>
          <w:lang w:eastAsia="ru-RU"/>
        </w:rPr>
        <w:t xml:space="preserve">Пелликула быстро восстанавливается: если с поверхности зубов абразивами удалить пелликулу, то в течение 20-30 минут их поверхность снова покрывается пелликулой при условии нахождения зуба в контакте со слюной. Толщина суточной пелликулы составляет 2-4 </w:t>
      </w:r>
      <w:proofErr w:type="spellStart"/>
      <w:r w:rsidRPr="000E3929">
        <w:rPr>
          <w:rFonts w:eastAsia="Times New Roman"/>
          <w:lang w:eastAsia="ru-RU"/>
        </w:rPr>
        <w:t>млмк</w:t>
      </w:r>
      <w:proofErr w:type="spellEnd"/>
      <w:r w:rsidRPr="000E3929">
        <w:rPr>
          <w:rFonts w:eastAsia="Times New Roman"/>
          <w:lang w:eastAsia="ru-RU"/>
        </w:rPr>
        <w:t>.</w:t>
      </w:r>
    </w:p>
    <w:p w14:paraId="3C97A291" w14:textId="77777777" w:rsidR="000E3929" w:rsidRDefault="000E3929" w:rsidP="000E3929">
      <w:pPr>
        <w:pStyle w:val="a7"/>
        <w:suppressAutoHyphens w:val="0"/>
        <w:spacing w:before="100" w:beforeAutospacing="1" w:after="100" w:afterAutospacing="1" w:line="240" w:lineRule="auto"/>
        <w:ind w:left="786"/>
        <w:contextualSpacing/>
        <w:rPr>
          <w:rFonts w:eastAsia="Times New Roman"/>
          <w:lang w:eastAsia="ru-RU"/>
        </w:rPr>
      </w:pPr>
    </w:p>
    <w:p w14:paraId="20447556" w14:textId="77777777" w:rsidR="000E3929" w:rsidRPr="000E3929" w:rsidRDefault="000E3929" w:rsidP="000E3929">
      <w:pPr>
        <w:pStyle w:val="a7"/>
        <w:suppressAutoHyphens w:val="0"/>
        <w:spacing w:before="100" w:beforeAutospacing="1" w:after="100" w:afterAutospacing="1" w:line="240" w:lineRule="auto"/>
        <w:ind w:left="786"/>
        <w:contextualSpacing/>
        <w:rPr>
          <w:rFonts w:eastAsia="Times New Roman"/>
          <w:lang w:eastAsia="ru-RU"/>
        </w:rPr>
      </w:pPr>
      <w:r w:rsidRPr="000E3929">
        <w:rPr>
          <w:rFonts w:eastAsia="Times New Roman"/>
          <w:lang w:eastAsia="ru-RU"/>
        </w:rPr>
        <w:t>Состоит из нескольких слоев:</w:t>
      </w:r>
    </w:p>
    <w:p w14:paraId="7D5623DA" w14:textId="77777777" w:rsidR="000E3929" w:rsidRPr="00F22220" w:rsidRDefault="000E3929" w:rsidP="0082518A">
      <w:pPr>
        <w:pStyle w:val="a7"/>
        <w:numPr>
          <w:ilvl w:val="2"/>
          <w:numId w:val="1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r w:rsidRPr="00F22220">
        <w:rPr>
          <w:rFonts w:eastAsia="Times New Roman"/>
          <w:lang w:eastAsia="ru-RU"/>
        </w:rPr>
        <w:t xml:space="preserve">- </w:t>
      </w:r>
      <w:r w:rsidRPr="00F9502D">
        <w:rPr>
          <w:rFonts w:eastAsia="Times New Roman"/>
          <w:lang w:eastAsia="ru-RU"/>
        </w:rPr>
        <w:t xml:space="preserve"> </w:t>
      </w:r>
      <w:r w:rsidRPr="00F9502D">
        <w:rPr>
          <w:rFonts w:eastAsia="Times New Roman"/>
          <w:bCs/>
          <w:iCs/>
          <w:lang w:eastAsia="ru-RU"/>
        </w:rPr>
        <w:t>«подповерхностный»</w:t>
      </w:r>
      <w:r w:rsidRPr="00F9502D">
        <w:rPr>
          <w:rFonts w:eastAsia="Times New Roman"/>
          <w:lang w:eastAsia="ru-RU"/>
        </w:rPr>
        <w:t xml:space="preserve"> </w:t>
      </w:r>
      <w:r w:rsidRPr="00F9502D">
        <w:rPr>
          <w:rFonts w:eastAsia="Times New Roman"/>
          <w:bCs/>
          <w:iCs/>
          <w:lang w:eastAsia="ru-RU"/>
        </w:rPr>
        <w:t>слой пелликулы химически связан с эмалью</w:t>
      </w:r>
      <w:r w:rsidRPr="00F9502D">
        <w:rPr>
          <w:rFonts w:eastAsia="Times New Roman"/>
          <w:lang w:eastAsia="ru-RU"/>
        </w:rPr>
        <w:t xml:space="preserve">. </w:t>
      </w:r>
    </w:p>
    <w:p w14:paraId="6CAA6A90" w14:textId="77777777" w:rsidR="000E3929" w:rsidRPr="00F22220" w:rsidRDefault="000E3929" w:rsidP="0082518A">
      <w:pPr>
        <w:pStyle w:val="a7"/>
        <w:numPr>
          <w:ilvl w:val="2"/>
          <w:numId w:val="1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r w:rsidRPr="00F9502D">
        <w:rPr>
          <w:rFonts w:eastAsia="Times New Roman"/>
          <w:lang w:eastAsia="ru-RU"/>
        </w:rPr>
        <w:t xml:space="preserve">- </w:t>
      </w:r>
      <w:r w:rsidRPr="00F9502D">
        <w:rPr>
          <w:rFonts w:eastAsia="Times New Roman"/>
          <w:bCs/>
          <w:iCs/>
          <w:lang w:eastAsia="ru-RU"/>
        </w:rPr>
        <w:t>«поверхностный»</w:t>
      </w:r>
      <w:r w:rsidRPr="00F9502D">
        <w:rPr>
          <w:rFonts w:eastAsia="Times New Roman"/>
          <w:lang w:eastAsia="ru-RU"/>
        </w:rPr>
        <w:t xml:space="preserve"> </w:t>
      </w:r>
      <w:r w:rsidRPr="00F9502D">
        <w:rPr>
          <w:rFonts w:eastAsia="Times New Roman"/>
          <w:bCs/>
          <w:iCs/>
          <w:lang w:eastAsia="ru-RU"/>
        </w:rPr>
        <w:t>образуется в ходе дальнейшей преципитации компонентов ротовой жидкости</w:t>
      </w:r>
      <w:r w:rsidRPr="00F9502D">
        <w:rPr>
          <w:rFonts w:eastAsia="Times New Roman"/>
          <w:lang w:eastAsia="ru-RU"/>
        </w:rPr>
        <w:t xml:space="preserve">. </w:t>
      </w:r>
    </w:p>
    <w:p w14:paraId="60C706A1" w14:textId="77777777" w:rsidR="000E3929" w:rsidRPr="000E3929" w:rsidRDefault="000E3929" w:rsidP="0082518A">
      <w:pPr>
        <w:pStyle w:val="a7"/>
        <w:numPr>
          <w:ilvl w:val="2"/>
          <w:numId w:val="1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r w:rsidRPr="00F22220">
        <w:rPr>
          <w:rFonts w:eastAsia="Times New Roman"/>
          <w:lang w:eastAsia="ru-RU"/>
        </w:rPr>
        <w:t xml:space="preserve">- </w:t>
      </w:r>
      <w:r w:rsidRPr="00F9502D">
        <w:rPr>
          <w:rFonts w:eastAsia="Times New Roman"/>
          <w:lang w:eastAsia="ru-RU"/>
        </w:rPr>
        <w:t xml:space="preserve"> </w:t>
      </w:r>
      <w:r w:rsidRPr="00F9502D">
        <w:rPr>
          <w:rFonts w:eastAsia="Times New Roman"/>
          <w:bCs/>
          <w:iCs/>
          <w:lang w:eastAsia="ru-RU"/>
        </w:rPr>
        <w:t>«</w:t>
      </w:r>
      <w:proofErr w:type="spellStart"/>
      <w:r w:rsidRPr="00F9502D">
        <w:rPr>
          <w:rFonts w:eastAsia="Times New Roman"/>
          <w:bCs/>
          <w:iCs/>
          <w:lang w:eastAsia="ru-RU"/>
        </w:rPr>
        <w:t>надповерхностный</w:t>
      </w:r>
      <w:proofErr w:type="spellEnd"/>
      <w:r w:rsidRPr="00F9502D">
        <w:rPr>
          <w:rFonts w:eastAsia="Times New Roman"/>
          <w:bCs/>
          <w:iCs/>
          <w:lang w:eastAsia="ru-RU"/>
        </w:rPr>
        <w:t>» внешний слой пелликулы образован теми же осадками, имеет неровную поверхность, что облегчает присоединение к пелликуле следующих отложений.</w:t>
      </w:r>
    </w:p>
    <w:p w14:paraId="4E56331E" w14:textId="77777777" w:rsidR="000E3929" w:rsidRPr="000E3929" w:rsidRDefault="000E3929" w:rsidP="000E3929">
      <w:pPr>
        <w:spacing w:before="100" w:beforeAutospacing="1" w:after="100" w:afterAutospacing="1" w:line="240" w:lineRule="auto"/>
        <w:ind w:left="1800"/>
        <w:contextualSpacing/>
        <w:rPr>
          <w:rFonts w:eastAsia="Times New Roman"/>
          <w:lang w:eastAsia="ru-RU"/>
        </w:rPr>
      </w:pPr>
      <w:proofErr w:type="gramStart"/>
      <w:r w:rsidRPr="000E3929">
        <w:rPr>
          <w:rFonts w:eastAsia="Times New Roman"/>
          <w:lang w:eastAsia="ru-RU"/>
        </w:rPr>
        <w:lastRenderedPageBreak/>
        <w:t>Функции :</w:t>
      </w:r>
      <w:proofErr w:type="gramEnd"/>
    </w:p>
    <w:p w14:paraId="5BF3DD90" w14:textId="77777777" w:rsidR="000E3929" w:rsidRPr="00F22220" w:rsidRDefault="000E3929" w:rsidP="000E3929">
      <w:pPr>
        <w:pStyle w:val="a7"/>
        <w:spacing w:before="100" w:beforeAutospacing="1" w:after="100" w:afterAutospacing="1" w:line="240" w:lineRule="auto"/>
        <w:ind w:left="2160"/>
        <w:rPr>
          <w:rFonts w:eastAsia="Times New Roman"/>
          <w:bCs/>
          <w:iCs/>
          <w:lang w:eastAsia="ru-RU"/>
        </w:rPr>
      </w:pPr>
      <w:r w:rsidRPr="00F22220">
        <w:rPr>
          <w:rFonts w:eastAsia="Times New Roman"/>
          <w:b/>
          <w:lang w:eastAsia="ru-RU"/>
        </w:rPr>
        <w:t>«Положительная»</w:t>
      </w:r>
      <w:r w:rsidRPr="00F22220">
        <w:rPr>
          <w:rFonts w:eastAsia="Times New Roman"/>
          <w:lang w:eastAsia="ru-RU"/>
        </w:rPr>
        <w:t xml:space="preserve"> - слоеная структура пелликулы обуславливает разницу зарядов в недрах и на поверхности, что придает ей свойства полупроницаемой мембраны. </w:t>
      </w:r>
      <w:r w:rsidRPr="00F22220">
        <w:rPr>
          <w:rFonts w:eastAsia="Times New Roman"/>
          <w:bCs/>
          <w:iCs/>
          <w:lang w:eastAsia="ru-RU"/>
        </w:rPr>
        <w:t>Пелликула</w:t>
      </w:r>
      <w:r w:rsidRPr="00F22220">
        <w:rPr>
          <w:rFonts w:eastAsia="Times New Roman"/>
          <w:lang w:eastAsia="ru-RU"/>
        </w:rPr>
        <w:t xml:space="preserve">, дифференцирует потоки макро- и микроэлементов из эмали и в эмаль, </w:t>
      </w:r>
      <w:r w:rsidRPr="00F22220">
        <w:rPr>
          <w:rFonts w:eastAsia="Times New Roman"/>
          <w:bCs/>
          <w:iCs/>
          <w:lang w:eastAsia="ru-RU"/>
        </w:rPr>
        <w:t xml:space="preserve">обеспечивает трофику, дозревание и реминерализацию эмали </w:t>
      </w:r>
    </w:p>
    <w:p w14:paraId="3587CB15" w14:textId="77777777" w:rsidR="000E3929" w:rsidRPr="00F22220" w:rsidRDefault="000E3929" w:rsidP="000E3929">
      <w:pPr>
        <w:pStyle w:val="a7"/>
        <w:tabs>
          <w:tab w:val="clear" w:pos="709"/>
        </w:tabs>
        <w:spacing w:before="100" w:beforeAutospacing="1" w:after="100" w:afterAutospacing="1" w:line="240" w:lineRule="auto"/>
        <w:ind w:left="2160"/>
        <w:rPr>
          <w:rFonts w:eastAsia="Times New Roman"/>
          <w:lang w:eastAsia="ru-RU"/>
        </w:rPr>
      </w:pPr>
      <w:r w:rsidRPr="00F22220">
        <w:rPr>
          <w:rFonts w:eastAsia="Times New Roman"/>
          <w:b/>
          <w:bCs/>
          <w:iCs/>
          <w:lang w:eastAsia="ru-RU"/>
        </w:rPr>
        <w:t xml:space="preserve">«Отрицательная» </w:t>
      </w:r>
      <w:proofErr w:type="gramStart"/>
      <w:r w:rsidRPr="00F22220">
        <w:rPr>
          <w:rFonts w:eastAsia="Times New Roman"/>
          <w:b/>
          <w:bCs/>
          <w:iCs/>
          <w:lang w:eastAsia="ru-RU"/>
        </w:rPr>
        <w:t xml:space="preserve">-  </w:t>
      </w:r>
      <w:r w:rsidRPr="00F22220">
        <w:rPr>
          <w:rFonts w:eastAsia="Times New Roman"/>
          <w:bCs/>
          <w:iCs/>
          <w:lang w:eastAsia="ru-RU"/>
        </w:rPr>
        <w:t>пелликула</w:t>
      </w:r>
      <w:proofErr w:type="gramEnd"/>
      <w:r w:rsidRPr="00F22220">
        <w:rPr>
          <w:rFonts w:eastAsia="Times New Roman"/>
          <w:bCs/>
          <w:iCs/>
          <w:lang w:eastAsia="ru-RU"/>
        </w:rPr>
        <w:t xml:space="preserve"> играет роль пособника </w:t>
      </w:r>
      <w:r w:rsidRPr="00F9502D">
        <w:rPr>
          <w:rFonts w:eastAsia="Times New Roman"/>
          <w:bCs/>
          <w:iCs/>
          <w:lang w:eastAsia="ru-RU"/>
        </w:rPr>
        <w:t>кариеса, так как неровная поверхность ее внешнего слоя организует избирательное прикрепление микроорганизмов</w:t>
      </w:r>
      <w:r w:rsidRPr="00F9502D">
        <w:rPr>
          <w:rFonts w:eastAsia="Times New Roman"/>
          <w:lang w:eastAsia="ru-RU"/>
        </w:rPr>
        <w:t xml:space="preserve"> (увеличивает адгезию S. </w:t>
      </w:r>
      <w:proofErr w:type="spellStart"/>
      <w:r w:rsidRPr="00F9502D">
        <w:rPr>
          <w:rFonts w:eastAsia="Times New Roman"/>
          <w:lang w:eastAsia="ru-RU"/>
        </w:rPr>
        <w:t>Sanguis</w:t>
      </w:r>
      <w:proofErr w:type="spellEnd"/>
      <w:r w:rsidRPr="00F9502D">
        <w:rPr>
          <w:rFonts w:eastAsia="Times New Roman"/>
          <w:lang w:eastAsia="ru-RU"/>
        </w:rPr>
        <w:t xml:space="preserve"> и снижает - S. </w:t>
      </w:r>
      <w:proofErr w:type="spellStart"/>
      <w:r w:rsidRPr="00F9502D">
        <w:rPr>
          <w:rFonts w:eastAsia="Times New Roman"/>
          <w:lang w:eastAsia="ru-RU"/>
        </w:rPr>
        <w:t>Salivarius</w:t>
      </w:r>
      <w:proofErr w:type="spellEnd"/>
      <w:r w:rsidRPr="00F9502D">
        <w:rPr>
          <w:rFonts w:eastAsia="Times New Roman"/>
          <w:lang w:eastAsia="ru-RU"/>
        </w:rPr>
        <w:t xml:space="preserve">), а гликопротеиды и минералы пелликулы служат для микробов питательной средой </w:t>
      </w:r>
    </w:p>
    <w:p w14:paraId="3586C271" w14:textId="77777777" w:rsidR="000E3929" w:rsidRPr="00F22220" w:rsidRDefault="000E3929" w:rsidP="000E3929">
      <w:pPr>
        <w:pStyle w:val="a7"/>
        <w:tabs>
          <w:tab w:val="clear" w:pos="709"/>
        </w:tabs>
        <w:spacing w:before="100" w:beforeAutospacing="1" w:after="100" w:afterAutospacing="1" w:line="240" w:lineRule="auto"/>
        <w:ind w:left="770"/>
        <w:rPr>
          <w:rFonts w:eastAsia="Times New Roman"/>
          <w:lang w:eastAsia="ru-RU"/>
        </w:rPr>
      </w:pPr>
    </w:p>
    <w:p w14:paraId="0DDE2C6A" w14:textId="77777777" w:rsidR="000E3929" w:rsidRPr="00CF6D04" w:rsidRDefault="000E3929" w:rsidP="0082518A">
      <w:pPr>
        <w:pStyle w:val="ae"/>
        <w:numPr>
          <w:ilvl w:val="0"/>
          <w:numId w:val="17"/>
        </w:numPr>
      </w:pPr>
      <w:r w:rsidRPr="00F22220">
        <w:rPr>
          <w:b/>
          <w:bCs/>
          <w:u w:val="single"/>
        </w:rPr>
        <w:t>Зубная бляшка</w:t>
      </w:r>
      <w:r w:rsidRPr="00F22220">
        <w:rPr>
          <w:b/>
          <w:bCs/>
        </w:rPr>
        <w:t xml:space="preserve"> – </w:t>
      </w:r>
      <w:r w:rsidRPr="00F22220">
        <w:rPr>
          <w:bCs/>
        </w:rPr>
        <w:t>полупрозрачная мягкая</w:t>
      </w:r>
      <w:r w:rsidRPr="00F22220">
        <w:t xml:space="preserve"> </w:t>
      </w:r>
      <w:proofErr w:type="spellStart"/>
      <w:r w:rsidRPr="00F22220">
        <w:rPr>
          <w:bCs/>
        </w:rPr>
        <w:t>неминерализованная</w:t>
      </w:r>
      <w:proofErr w:type="spellEnd"/>
      <w:r w:rsidRPr="00F22220">
        <w:rPr>
          <w:bCs/>
        </w:rPr>
        <w:t xml:space="preserve"> субстанция, прилежащая к пелликуле, В</w:t>
      </w:r>
      <w:r w:rsidRPr="00F22220">
        <w:rPr>
          <w:bCs/>
          <w:iCs/>
        </w:rPr>
        <w:t>сегда обнаруживается в естественных углублениях зуба</w:t>
      </w:r>
      <w:r w:rsidRPr="00F22220">
        <w:t xml:space="preserve"> – фиссурах</w:t>
      </w:r>
      <w:r w:rsidR="00CF6D04">
        <w:t xml:space="preserve">, </w:t>
      </w:r>
      <w:proofErr w:type="spellStart"/>
      <w:r w:rsidR="00CF6D04">
        <w:t>слерпых</w:t>
      </w:r>
      <w:proofErr w:type="spellEnd"/>
      <w:r w:rsidR="00CF6D04">
        <w:t xml:space="preserve"> ямках, пришеечной области</w:t>
      </w:r>
      <w:r w:rsidRPr="00F22220">
        <w:t>; в зависимости от механических воздействий накапливается слоем от 3 до 60 мкм; редко обнаруживается на буграх</w:t>
      </w:r>
      <w:r w:rsidR="00CF6D04">
        <w:t xml:space="preserve"> и режущих краях</w:t>
      </w:r>
      <w:r w:rsidRPr="00F22220">
        <w:t xml:space="preserve"> </w:t>
      </w:r>
      <w:r w:rsidRPr="00CF6D04">
        <w:t xml:space="preserve">функционирующих зубов. Зубная бляшка может, кроме того, формироваться </w:t>
      </w:r>
      <w:r w:rsidRPr="00CF6D04">
        <w:rPr>
          <w:bCs/>
          <w:iCs/>
        </w:rPr>
        <w:t>на поверхности пломб и коронок</w:t>
      </w:r>
      <w:r w:rsidRPr="00CF6D04">
        <w:t xml:space="preserve"> (причем интенсивность </w:t>
      </w:r>
      <w:proofErr w:type="spellStart"/>
      <w:r w:rsidRPr="00CF6D04">
        <w:t>бляшкообразования</w:t>
      </w:r>
      <w:proofErr w:type="spellEnd"/>
      <w:r w:rsidRPr="00CF6D04">
        <w:t xml:space="preserve"> убывает в ряду «пластмасса → цемент → амальгама → золото»).</w:t>
      </w:r>
    </w:p>
    <w:p w14:paraId="1F5A9D4D" w14:textId="77777777" w:rsidR="000E3929" w:rsidRPr="00F22220" w:rsidRDefault="000E3929" w:rsidP="00CF6D04">
      <w:pPr>
        <w:pStyle w:val="21"/>
        <w:spacing w:line="221" w:lineRule="auto"/>
        <w:ind w:left="709" w:right="-108"/>
        <w:jc w:val="both"/>
      </w:pPr>
      <w:r w:rsidRPr="00CF6D04">
        <w:rPr>
          <w:sz w:val="24"/>
          <w:szCs w:val="24"/>
          <w:u w:val="single"/>
        </w:rPr>
        <w:t>О</w:t>
      </w:r>
      <w:r w:rsidRPr="00CF6D04">
        <w:rPr>
          <w:sz w:val="24"/>
          <w:szCs w:val="24"/>
        </w:rPr>
        <w:t>бразуется вследствие адсорбции микроорган</w:t>
      </w:r>
      <w:r w:rsidR="00CF6D04">
        <w:rPr>
          <w:sz w:val="24"/>
          <w:szCs w:val="24"/>
        </w:rPr>
        <w:t>измов на поверхности пелликулы. В</w:t>
      </w:r>
      <w:r w:rsidR="00CF6D04" w:rsidRPr="00CF6D04">
        <w:rPr>
          <w:sz w:val="24"/>
          <w:szCs w:val="24"/>
        </w:rPr>
        <w:t>начале кокковая флора, а затем палочковидные и нитевид</w:t>
      </w:r>
      <w:r w:rsidR="00CF6D04" w:rsidRPr="00CF6D04">
        <w:rPr>
          <w:sz w:val="24"/>
          <w:szCs w:val="24"/>
        </w:rPr>
        <w:softHyphen/>
        <w:t xml:space="preserve">ные </w:t>
      </w:r>
      <w:proofErr w:type="gramStart"/>
      <w:r w:rsidR="00CF6D04" w:rsidRPr="00CF6D04">
        <w:rPr>
          <w:sz w:val="24"/>
          <w:szCs w:val="24"/>
        </w:rPr>
        <w:t>бактерии.</w:t>
      </w:r>
      <w:r w:rsidR="00B17497">
        <w:rPr>
          <w:sz w:val="24"/>
          <w:szCs w:val="24"/>
        </w:rPr>
        <w:t>(</w:t>
      </w:r>
      <w:proofErr w:type="gramEnd"/>
      <w:r w:rsidR="00B17497" w:rsidRPr="00B17497">
        <w:t xml:space="preserve"> </w:t>
      </w:r>
      <w:proofErr w:type="spellStart"/>
      <w:r w:rsidR="00B17497" w:rsidRPr="00F22220">
        <w:t>Str</w:t>
      </w:r>
      <w:proofErr w:type="spellEnd"/>
      <w:r w:rsidR="00B17497" w:rsidRPr="00F22220">
        <w:t xml:space="preserve">. </w:t>
      </w:r>
      <w:r w:rsidR="00B17497" w:rsidRPr="00CF6D04">
        <w:rPr>
          <w:lang w:val="en-US"/>
        </w:rPr>
        <w:t>Mutans</w:t>
      </w:r>
      <w:r w:rsidR="00B17497" w:rsidRPr="00B17497">
        <w:t xml:space="preserve">, </w:t>
      </w:r>
      <w:r w:rsidR="00B17497">
        <w:rPr>
          <w:lang w:val="en-US"/>
        </w:rPr>
        <w:t>Str</w:t>
      </w:r>
      <w:r w:rsidR="00B17497" w:rsidRPr="00B17497">
        <w:t xml:space="preserve">. </w:t>
      </w:r>
      <w:r w:rsidR="00B17497">
        <w:rPr>
          <w:lang w:val="en-US"/>
        </w:rPr>
        <w:t>mitis</w:t>
      </w:r>
      <w:r w:rsidR="00B17497" w:rsidRPr="00B17497">
        <w:t xml:space="preserve">, </w:t>
      </w:r>
      <w:r w:rsidR="00B17497">
        <w:rPr>
          <w:lang w:val="en-US"/>
        </w:rPr>
        <w:t>Str</w:t>
      </w:r>
      <w:r w:rsidR="00B17497" w:rsidRPr="00B17497">
        <w:t xml:space="preserve">, </w:t>
      </w:r>
      <w:proofErr w:type="spellStart"/>
      <w:r w:rsidR="00B17497">
        <w:rPr>
          <w:lang w:val="en-US"/>
        </w:rPr>
        <w:t>sanguis</w:t>
      </w:r>
      <w:proofErr w:type="spellEnd"/>
      <w:r w:rsidR="00B17497" w:rsidRPr="00B17497">
        <w:t xml:space="preserve">, </w:t>
      </w:r>
      <w:r w:rsidR="00B17497">
        <w:rPr>
          <w:lang w:val="en-US"/>
        </w:rPr>
        <w:t>Str</w:t>
      </w:r>
      <w:r w:rsidR="00B17497" w:rsidRPr="00B17497">
        <w:t xml:space="preserve">. </w:t>
      </w:r>
      <w:r w:rsidR="00B17497">
        <w:rPr>
          <w:lang w:val="en-US"/>
        </w:rPr>
        <w:t>Salivarius</w:t>
      </w:r>
      <w:r w:rsidR="00B17497" w:rsidRPr="00CF6D04">
        <w:t xml:space="preserve">, </w:t>
      </w:r>
      <w:r w:rsidR="00B17497">
        <w:t xml:space="preserve">а также </w:t>
      </w:r>
      <w:proofErr w:type="spellStart"/>
      <w:r w:rsidR="00B17497">
        <w:t>лактобактериии</w:t>
      </w:r>
      <w:proofErr w:type="spellEnd"/>
      <w:r w:rsidR="00B17497">
        <w:t xml:space="preserve">, </w:t>
      </w:r>
      <w:proofErr w:type="spellStart"/>
      <w:r w:rsidR="00B17497">
        <w:t>вейлонелы</w:t>
      </w:r>
      <w:proofErr w:type="spellEnd"/>
      <w:r w:rsidR="00B17497">
        <w:t xml:space="preserve">, </w:t>
      </w:r>
      <w:proofErr w:type="spellStart"/>
      <w:r w:rsidR="00B17497">
        <w:t>коринебактерии</w:t>
      </w:r>
      <w:proofErr w:type="spellEnd"/>
      <w:r w:rsidR="00B17497">
        <w:t xml:space="preserve">, </w:t>
      </w:r>
      <w:proofErr w:type="gramStart"/>
      <w:r w:rsidR="00B17497">
        <w:t xml:space="preserve">актиномицеты,  бактероиды, </w:t>
      </w:r>
      <w:r w:rsidR="00B17497" w:rsidRPr="00CF6D04">
        <w:t>)</w:t>
      </w:r>
      <w:proofErr w:type="gramEnd"/>
      <w:r w:rsidR="00B17497" w:rsidRPr="00CF6D04">
        <w:t>.</w:t>
      </w:r>
      <w:r w:rsidR="00CF6D04" w:rsidRPr="00CF6D04">
        <w:rPr>
          <w:sz w:val="24"/>
          <w:szCs w:val="24"/>
        </w:rPr>
        <w:t xml:space="preserve"> По мере роста налета и увеличения его тол</w:t>
      </w:r>
      <w:r w:rsidR="00CF6D04" w:rsidRPr="00CF6D04">
        <w:rPr>
          <w:sz w:val="24"/>
          <w:szCs w:val="24"/>
        </w:rPr>
        <w:softHyphen/>
        <w:t>щины начинают преобладать анаэробные формы бактерий.</w:t>
      </w:r>
      <w:r w:rsidR="00CF6D04">
        <w:rPr>
          <w:sz w:val="24"/>
          <w:szCs w:val="24"/>
        </w:rPr>
        <w:t xml:space="preserve"> </w:t>
      </w:r>
      <w:r w:rsidRPr="00CF6D04">
        <w:rPr>
          <w:sz w:val="24"/>
          <w:szCs w:val="24"/>
        </w:rPr>
        <w:t>Кроме того, она содержит</w:t>
      </w:r>
      <w:r w:rsidRPr="00F22220">
        <w:t xml:space="preserve"> погибшие лейкоциты, макрофаги, эпителиальные клетки.</w:t>
      </w:r>
    </w:p>
    <w:p w14:paraId="72514EB0" w14:textId="77777777" w:rsidR="000E3929" w:rsidRPr="00F22220" w:rsidRDefault="000E3929" w:rsidP="000E3929">
      <w:pPr>
        <w:pStyle w:val="ae"/>
        <w:ind w:left="720"/>
      </w:pPr>
      <w:r w:rsidRPr="00F22220">
        <w:t xml:space="preserve">В механизме образования зубной бляшки существенную роль играют </w:t>
      </w:r>
      <w:r w:rsidRPr="00F22220">
        <w:rPr>
          <w:bCs/>
          <w:u w:val="single"/>
        </w:rPr>
        <w:t>углеводы</w:t>
      </w:r>
      <w:r w:rsidRPr="00F22220">
        <w:t>, которые в процессе микробного разложения частично превращаются в декстраны, вследствие чего налёт плотно прилипает к поверхности зуба.</w:t>
      </w:r>
    </w:p>
    <w:p w14:paraId="3444AD39" w14:textId="77777777" w:rsidR="000E3929" w:rsidRPr="00F22220" w:rsidRDefault="000E3929" w:rsidP="000E3929">
      <w:pPr>
        <w:pStyle w:val="ae"/>
        <w:ind w:left="720"/>
      </w:pPr>
      <w:r w:rsidRPr="00F22220">
        <w:t>Зубная бляшка, благодаря скоплению микроорганизмов, способна быст</w:t>
      </w:r>
      <w:r w:rsidR="00CF6D04">
        <w:t xml:space="preserve">ро превращать углеводы в кислоты (Молочная, уксусная, </w:t>
      </w:r>
      <w:proofErr w:type="gramStart"/>
      <w:r w:rsidR="00CF6D04">
        <w:t>пропионовая,  пировиноградная</w:t>
      </w:r>
      <w:proofErr w:type="gramEnd"/>
      <w:r w:rsidR="00CF6D04">
        <w:t xml:space="preserve">, муравьиная, </w:t>
      </w:r>
      <w:proofErr w:type="gramStart"/>
      <w:r w:rsidR="00CF6D04">
        <w:t>масляная,  и</w:t>
      </w:r>
      <w:proofErr w:type="gramEnd"/>
      <w:r w:rsidR="00CF6D04">
        <w:t xml:space="preserve"> </w:t>
      </w:r>
      <w:proofErr w:type="spellStart"/>
      <w:proofErr w:type="gramStart"/>
      <w:r w:rsidR="00CF6D04">
        <w:t>др</w:t>
      </w:r>
      <w:proofErr w:type="spellEnd"/>
      <w:r w:rsidR="00CF6D04">
        <w:t xml:space="preserve"> </w:t>
      </w:r>
      <w:r w:rsidRPr="00F22220">
        <w:t>.</w:t>
      </w:r>
      <w:proofErr w:type="gramEnd"/>
      <w:r w:rsidR="00CF6D04">
        <w:t>)</w:t>
      </w:r>
      <w:r w:rsidRPr="00F22220">
        <w:t xml:space="preserve"> Итогом является снижение РН и как результат, происходит деминерализация твёрдых тканей зуба.</w:t>
      </w:r>
    </w:p>
    <w:p w14:paraId="49B64424" w14:textId="77777777" w:rsidR="000E3929" w:rsidRPr="00F22220" w:rsidRDefault="00CF6D04" w:rsidP="000E3929">
      <w:pPr>
        <w:pStyle w:val="ae"/>
        <w:ind w:left="720"/>
        <w:rPr>
          <w:b/>
          <w:bCs/>
          <w:iCs/>
        </w:rPr>
      </w:pPr>
      <w:r>
        <w:rPr>
          <w:bCs/>
          <w:iCs/>
        </w:rPr>
        <w:t xml:space="preserve">Зубная бляшка </w:t>
      </w:r>
      <w:r w:rsidR="000E3929" w:rsidRPr="00F22220">
        <w:rPr>
          <w:bCs/>
          <w:iCs/>
        </w:rPr>
        <w:t xml:space="preserve">практически не обнаруживается при клиническом осмотре. Выявить ее можно при помощи </w:t>
      </w:r>
      <w:r w:rsidR="000E3929" w:rsidRPr="00F22220">
        <w:rPr>
          <w:bCs/>
        </w:rPr>
        <w:t>высушивания</w:t>
      </w:r>
      <w:r w:rsidR="000E3929" w:rsidRPr="00F22220">
        <w:rPr>
          <w:bCs/>
          <w:iCs/>
        </w:rPr>
        <w:t xml:space="preserve"> (матовая поверхность) и </w:t>
      </w:r>
      <w:r w:rsidR="000E3929" w:rsidRPr="00F22220">
        <w:rPr>
          <w:bCs/>
        </w:rPr>
        <w:t>окрашивания</w:t>
      </w:r>
      <w:r w:rsidR="000E3929" w:rsidRPr="00F22220">
        <w:rPr>
          <w:b/>
          <w:bCs/>
          <w:iCs/>
        </w:rPr>
        <w:t>.</w:t>
      </w:r>
    </w:p>
    <w:p w14:paraId="7060EA26" w14:textId="77777777" w:rsidR="000E3929" w:rsidRPr="00F22220" w:rsidRDefault="000E3929" w:rsidP="000E3929">
      <w:pPr>
        <w:pStyle w:val="ae"/>
        <w:ind w:left="720"/>
      </w:pPr>
      <w:r w:rsidRPr="00F22220">
        <w:rPr>
          <w:bCs/>
          <w:iCs/>
        </w:rPr>
        <w:t xml:space="preserve">Удаление бляшки возможно при проведении гигиенических мероприятий путем механического разрушения и «соскабливания». Избавиться от бляшки </w:t>
      </w:r>
      <w:r w:rsidRPr="00F22220">
        <w:rPr>
          <w:bCs/>
        </w:rPr>
        <w:t>механическим</w:t>
      </w:r>
      <w:r w:rsidRPr="00F22220">
        <w:rPr>
          <w:bCs/>
          <w:iCs/>
        </w:rPr>
        <w:t xml:space="preserve"> способом навсегда невозможно, т. к. она быстро </w:t>
      </w:r>
      <w:r w:rsidRPr="00F22220">
        <w:rPr>
          <w:bCs/>
        </w:rPr>
        <w:t>«регенерирует»,</w:t>
      </w:r>
      <w:r w:rsidRPr="00F22220">
        <w:rPr>
          <w:bCs/>
          <w:iCs/>
        </w:rPr>
        <w:t xml:space="preserve"> однако, не позволяя бляшке созреть, человек предупреждает снижение в ней рН до критических величин, при которых может начаться деминерализация. Активность бляшки можно контролировать фармакологическими средствами.</w:t>
      </w:r>
    </w:p>
    <w:p w14:paraId="5103A22C" w14:textId="77777777" w:rsidR="000E3929" w:rsidRPr="00F22220" w:rsidRDefault="000E3929" w:rsidP="000E3929">
      <w:pPr>
        <w:pStyle w:val="ae"/>
        <w:ind w:left="720"/>
      </w:pPr>
    </w:p>
    <w:p w14:paraId="13716142" w14:textId="77777777" w:rsidR="000E3929" w:rsidRPr="00F22220" w:rsidRDefault="000E3929" w:rsidP="000E3929">
      <w:pPr>
        <w:pStyle w:val="2"/>
        <w:keepNext w:val="0"/>
        <w:numPr>
          <w:ilvl w:val="0"/>
          <w:numId w:val="17"/>
        </w:numPr>
        <w:suppressAutoHyphens w:val="0"/>
        <w:spacing w:before="100" w:beforeAutospacing="1" w:after="100" w:afterAutospacing="1" w:line="240" w:lineRule="auto"/>
        <w:ind w:left="720"/>
      </w:pPr>
      <w:r w:rsidRPr="004278FA">
        <w:rPr>
          <w:rFonts w:ascii="Times New Roman" w:hAnsi="Times New Roman" w:cs="Times New Roman"/>
          <w:i w:val="0"/>
          <w:sz w:val="24"/>
          <w:szCs w:val="24"/>
          <w:u w:val="single"/>
        </w:rPr>
        <w:lastRenderedPageBreak/>
        <w:t>Мягкий зубной налет (</w:t>
      </w:r>
      <w:proofErr w:type="spellStart"/>
      <w:r w:rsidRPr="004278FA">
        <w:rPr>
          <w:rFonts w:ascii="Times New Roman" w:hAnsi="Times New Roman" w:cs="Times New Roman"/>
          <w:i w:val="0"/>
          <w:sz w:val="24"/>
          <w:szCs w:val="24"/>
          <w:u w:val="single"/>
        </w:rPr>
        <w:t>materia</w:t>
      </w:r>
      <w:proofErr w:type="spellEnd"/>
      <w:r w:rsidRPr="004278FA">
        <w:rPr>
          <w:rFonts w:ascii="Times New Roman" w:hAnsi="Times New Roman" w:cs="Times New Roman"/>
          <w:i w:val="0"/>
          <w:sz w:val="24"/>
          <w:szCs w:val="24"/>
          <w:u w:val="single"/>
        </w:rPr>
        <w:t xml:space="preserve"> </w:t>
      </w:r>
      <w:proofErr w:type="spellStart"/>
      <w:r w:rsidRPr="004278FA">
        <w:rPr>
          <w:rFonts w:ascii="Times New Roman" w:hAnsi="Times New Roman" w:cs="Times New Roman"/>
          <w:i w:val="0"/>
          <w:sz w:val="24"/>
          <w:szCs w:val="24"/>
          <w:u w:val="single"/>
        </w:rPr>
        <w:t>alba</w:t>
      </w:r>
      <w:proofErr w:type="spellEnd"/>
      <w:r w:rsidRPr="00F22220">
        <w:rPr>
          <w:rFonts w:ascii="Times New Roman" w:hAnsi="Times New Roman" w:cs="Times New Roman"/>
          <w:i w:val="0"/>
          <w:sz w:val="24"/>
          <w:szCs w:val="24"/>
        </w:rPr>
        <w:t xml:space="preserve">) – (наслаивается поверх зубной бляшки.) </w:t>
      </w:r>
      <w:r w:rsidRPr="00F22220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Это рыхлая, пористая субстанция состоит главным образом из переработанных пищевых остатков и воды.</w:t>
      </w:r>
      <w:r w:rsidRPr="00F2222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Налет может быть довольно объемным, но он не имеет структурной организации и надежных механизмов соединения с подлежащими слоями, поэтому является непрочным. </w:t>
      </w:r>
      <w:r w:rsidRPr="00F22220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С точки зрения </w:t>
      </w:r>
      <w:proofErr w:type="spellStart"/>
      <w:r w:rsidRPr="00F22220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кариесологии</w:t>
      </w:r>
      <w:proofErr w:type="spellEnd"/>
      <w:r w:rsidRPr="00F22220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, зубной налет вреден тем, что служит «пищевым складом» для бляшки и поддерживает ее разрушительную деятельность. Продукты жизнедеятельности микрофлоры налета раздражают ткани десны, являются причиной дурного запаха изо рта</w:t>
      </w:r>
      <w:r w:rsidRPr="00F2222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. Мягкий зубной налет хорошо заметен глазу, легко собирается зондом, активно сорбирует красители</w:t>
      </w:r>
      <w:r w:rsidRPr="00F22220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. Налет отчасти удаляется при полосканиях, чистке зубов, нитями и т. д., но требуется механическая чистка для того, чтобы обеспечить его полное удаление.</w:t>
      </w:r>
      <w:r w:rsidR="004278FA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004278FA">
        <w:rPr>
          <w:rFonts w:ascii="Times New Roman" w:hAnsi="Times New Roman" w:cs="Times New Roman"/>
          <w:b w:val="0"/>
          <w:i w:val="0"/>
          <w:sz w:val="24"/>
        </w:rPr>
        <w:t>Если зубной налет существует на поверхности эмали долго, он уплотняется, организует тесные связи с бляшкой, пелликулой и надежно фиксируется вместе с ними на зубе.</w:t>
      </w:r>
    </w:p>
    <w:p w14:paraId="7FACCA55" w14:textId="77777777" w:rsidR="004278FA" w:rsidRPr="004278FA" w:rsidRDefault="004278FA" w:rsidP="004278FA">
      <w:pPr>
        <w:pStyle w:val="21"/>
        <w:spacing w:line="221" w:lineRule="auto"/>
        <w:ind w:left="709" w:right="-108"/>
        <w:jc w:val="both"/>
        <w:rPr>
          <w:sz w:val="24"/>
        </w:rPr>
      </w:pPr>
      <w:r w:rsidRPr="004278FA">
        <w:rPr>
          <w:b/>
          <w:i/>
          <w:sz w:val="24"/>
        </w:rPr>
        <w:t>Мягкий белый зубной</w:t>
      </w:r>
      <w:r w:rsidRPr="004278FA">
        <w:rPr>
          <w:sz w:val="24"/>
        </w:rPr>
        <w:t xml:space="preserve"> налет, видимый без окрашивания специальными растворами, накапливается преимущественно в период покоя речевого и жевательного аппарата и при отсутствии надлежащей гигиены полости рта. Этот вид зуб</w:t>
      </w:r>
      <w:r w:rsidRPr="004278FA">
        <w:rPr>
          <w:sz w:val="24"/>
        </w:rPr>
        <w:softHyphen/>
        <w:t>ного налета может являться причиной запаха изо рта, из</w:t>
      </w:r>
      <w:r w:rsidRPr="004278FA">
        <w:rPr>
          <w:sz w:val="24"/>
        </w:rPr>
        <w:softHyphen/>
        <w:t>вращения вкусовых ощущений, а также служить центром минерализации при образовании зубного камня.</w:t>
      </w:r>
    </w:p>
    <w:p w14:paraId="22DB2946" w14:textId="77777777" w:rsidR="004278FA" w:rsidRPr="004278FA" w:rsidRDefault="004278FA" w:rsidP="004278FA">
      <w:pPr>
        <w:pStyle w:val="21"/>
        <w:spacing w:line="220" w:lineRule="auto"/>
        <w:ind w:left="709" w:right="-108"/>
        <w:jc w:val="both"/>
        <w:rPr>
          <w:sz w:val="24"/>
        </w:rPr>
      </w:pPr>
      <w:r w:rsidRPr="004278FA">
        <w:rPr>
          <w:b/>
          <w:i/>
          <w:sz w:val="24"/>
        </w:rPr>
        <w:t>Зеленый</w:t>
      </w:r>
      <w:r w:rsidRPr="004278FA">
        <w:rPr>
          <w:sz w:val="24"/>
        </w:rPr>
        <w:t xml:space="preserve"> зубной налет, чаще наблюдаемый у детей и мо</w:t>
      </w:r>
      <w:r w:rsidRPr="004278FA">
        <w:rPr>
          <w:sz w:val="24"/>
        </w:rPr>
        <w:softHyphen/>
        <w:t>лодых пациентов, располагается тонким слоем на губных поверхностях, преимущественно, фронтальных зубов. По</w:t>
      </w:r>
      <w:r w:rsidRPr="004278FA">
        <w:rPr>
          <w:sz w:val="24"/>
        </w:rPr>
        <w:softHyphen/>
        <w:t>явление этого налета связано с жизнедеятельностью хромогенных микроорганизмов, содержащих хлорофилл.</w:t>
      </w:r>
    </w:p>
    <w:p w14:paraId="4CCB28C9" w14:textId="77777777" w:rsidR="004278FA" w:rsidRPr="004278FA" w:rsidRDefault="004278FA" w:rsidP="004278FA">
      <w:pPr>
        <w:pStyle w:val="21"/>
        <w:spacing w:line="220" w:lineRule="auto"/>
        <w:ind w:left="709" w:right="-108"/>
        <w:jc w:val="both"/>
        <w:rPr>
          <w:sz w:val="24"/>
        </w:rPr>
      </w:pPr>
      <w:r w:rsidRPr="004278FA">
        <w:rPr>
          <w:b/>
          <w:i/>
          <w:sz w:val="24"/>
        </w:rPr>
        <w:t>Коричневый</w:t>
      </w:r>
      <w:r w:rsidRPr="004278FA">
        <w:rPr>
          <w:sz w:val="24"/>
        </w:rPr>
        <w:t xml:space="preserve"> зубной налет чаще встречается у курильщи</w:t>
      </w:r>
      <w:r w:rsidRPr="004278FA">
        <w:rPr>
          <w:sz w:val="24"/>
        </w:rPr>
        <w:softHyphen/>
        <w:t>ков, а его цвет зависит от никотина и интенсивности куре</w:t>
      </w:r>
      <w:r w:rsidRPr="004278FA">
        <w:rPr>
          <w:sz w:val="24"/>
        </w:rPr>
        <w:softHyphen/>
        <w:t>ния. Он с трудом поддается очищению с помощью зубных щеток и паст, поэтому для его удаления зубы следует обра</w:t>
      </w:r>
      <w:r w:rsidRPr="004278FA">
        <w:rPr>
          <w:sz w:val="24"/>
        </w:rPr>
        <w:softHyphen/>
        <w:t xml:space="preserve">батывать жесткими щетками и специальными </w:t>
      </w:r>
      <w:proofErr w:type="spellStart"/>
      <w:r w:rsidRPr="004278FA">
        <w:rPr>
          <w:sz w:val="24"/>
        </w:rPr>
        <w:t>мелкодис-персными</w:t>
      </w:r>
      <w:proofErr w:type="spellEnd"/>
      <w:r w:rsidRPr="004278FA">
        <w:rPr>
          <w:sz w:val="24"/>
        </w:rPr>
        <w:t xml:space="preserve"> пастами.</w:t>
      </w:r>
    </w:p>
    <w:p w14:paraId="28E8965D" w14:textId="77777777" w:rsidR="004278FA" w:rsidRPr="004278FA" w:rsidRDefault="004278FA" w:rsidP="004278FA">
      <w:pPr>
        <w:pStyle w:val="21"/>
        <w:spacing w:line="220" w:lineRule="auto"/>
        <w:ind w:left="709" w:right="-108"/>
        <w:jc w:val="both"/>
        <w:rPr>
          <w:sz w:val="24"/>
        </w:rPr>
      </w:pPr>
      <w:r w:rsidRPr="004278FA">
        <w:rPr>
          <w:sz w:val="24"/>
        </w:rPr>
        <w:t>Коричневый зубной налет может встречаться и у некуря</w:t>
      </w:r>
      <w:r w:rsidRPr="004278FA">
        <w:rPr>
          <w:sz w:val="24"/>
        </w:rPr>
        <w:softHyphen/>
        <w:t>щих за счет большого количества пломб из медной амальга</w:t>
      </w:r>
      <w:r w:rsidRPr="004278FA">
        <w:rPr>
          <w:sz w:val="24"/>
        </w:rPr>
        <w:softHyphen/>
        <w:t>мы, а также у лиц, работающих над изготовлением медных, латунных и бронзовых изделий. У детей налет такого цвета чаще образуется на молочных зубах при выделении со слю</w:t>
      </w:r>
      <w:r w:rsidRPr="004278FA">
        <w:rPr>
          <w:sz w:val="24"/>
        </w:rPr>
        <w:softHyphen/>
        <w:t>ной большого количества невосстановленного железа, кото</w:t>
      </w:r>
      <w:r w:rsidRPr="004278FA">
        <w:rPr>
          <w:sz w:val="24"/>
        </w:rPr>
        <w:softHyphen/>
        <w:t>рое, соединяясь в полости рта с серой из распадающихся белковых веществ, и обуславливает окрашивание.</w:t>
      </w:r>
    </w:p>
    <w:p w14:paraId="7DDD4479" w14:textId="77777777" w:rsidR="000E3929" w:rsidRPr="004278FA" w:rsidRDefault="000E3929" w:rsidP="004278FA">
      <w:pPr>
        <w:pStyle w:val="ae"/>
        <w:ind w:left="709"/>
        <w:rPr>
          <w:bCs/>
          <w:sz w:val="32"/>
        </w:rPr>
      </w:pPr>
    </w:p>
    <w:p w14:paraId="2C98DC3B" w14:textId="77777777" w:rsidR="000E3929" w:rsidRPr="00F22220" w:rsidRDefault="000E3929" w:rsidP="000E3929">
      <w:pPr>
        <w:pStyle w:val="ae"/>
        <w:ind w:left="720"/>
      </w:pPr>
      <w:r w:rsidRPr="00F22220">
        <w:rPr>
          <w:b/>
          <w:u w:val="single"/>
        </w:rPr>
        <w:t>4) Пищевые остатки</w:t>
      </w:r>
      <w:r w:rsidRPr="00F22220">
        <w:t xml:space="preserve"> - частички пищи располагаются в ретенционных местах и легко удаляются при движении губ, языка, щек, полоскании полости рта. Эти отложения сами по себе </w:t>
      </w:r>
      <w:r w:rsidRPr="00F22220">
        <w:rPr>
          <w:bCs/>
          <w:u w:val="single"/>
        </w:rPr>
        <w:t xml:space="preserve">не являются патогенными, </w:t>
      </w:r>
      <w:r w:rsidRPr="00F22220">
        <w:t>однако они представляют собой благоприятные места для скопления налёта. При употреблении липкой пищи остатки её подвергаются брожению, гниению, а получаемые при этом продукты способствуют метаболической активности микроорганизмов зубной бляшки. Вместе с тем зубная бляшка не является непосредственным продуктом разложения пищевых остатков. Их влияние на периодонт зависит от характера пищи, что связано со скоростью самоочищения полости рта и ухода за ней. Например, следы сахара, введённого в водном растворе, остаются в слюне в течение 15 минут, тогда как сахар, употребляемый в твёрдом виде, остаётся в течение 30 минут. Липкие продукты питания – хлеб, конфеты, кондитерские изделия с большим содержанием масла, маргарина – остаются на поверхности зуба более 1 часа.</w:t>
      </w:r>
    </w:p>
    <w:p w14:paraId="7F458A16" w14:textId="77777777" w:rsidR="000E3929" w:rsidRPr="00F22220" w:rsidRDefault="000E3929" w:rsidP="000E3929">
      <w:pPr>
        <w:pStyle w:val="2"/>
        <w:numPr>
          <w:ilvl w:val="0"/>
          <w:numId w:val="0"/>
        </w:numP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F22220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Минерализованные зубные отложения </w:t>
      </w:r>
      <w:r>
        <w:rPr>
          <w:rFonts w:ascii="Times New Roman" w:hAnsi="Times New Roman" w:cs="Times New Roman"/>
          <w:i w:val="0"/>
          <w:sz w:val="24"/>
          <w:szCs w:val="24"/>
        </w:rPr>
        <w:t>(</w:t>
      </w:r>
      <w:r w:rsidRPr="000E3929">
        <w:rPr>
          <w:rFonts w:ascii="Times New Roman" w:hAnsi="Times New Roman" w:cs="Times New Roman"/>
          <w:b w:val="0"/>
          <w:i w:val="0"/>
          <w:sz w:val="24"/>
          <w:szCs w:val="24"/>
        </w:rPr>
        <w:t>зубные камни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) - </w:t>
      </w:r>
      <w:r w:rsidRPr="000E392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является отвердевшей или отвердевающей массой, которая образуется на поверхности естественных и искусственных зубов, а также зубных протезов. В зависимости от соотношения с десневым краем выделяют </w:t>
      </w:r>
      <w:proofErr w:type="spellStart"/>
      <w:r w:rsidRPr="000E392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наддесневой</w:t>
      </w:r>
      <w:proofErr w:type="spellEnd"/>
      <w:r w:rsidRPr="000E392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и </w:t>
      </w:r>
      <w:proofErr w:type="spellStart"/>
      <w:r w:rsidRPr="000E392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поддесневой</w:t>
      </w:r>
      <w:proofErr w:type="spellEnd"/>
      <w:r w:rsidRPr="000E392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камень.</w:t>
      </w:r>
    </w:p>
    <w:p w14:paraId="29CF7936" w14:textId="77777777" w:rsidR="000E3929" w:rsidRPr="00F22220" w:rsidRDefault="000E3929" w:rsidP="0082518A">
      <w:pPr>
        <w:pStyle w:val="ae"/>
        <w:numPr>
          <w:ilvl w:val="0"/>
          <w:numId w:val="16"/>
        </w:numPr>
      </w:pPr>
      <w:proofErr w:type="spellStart"/>
      <w:r w:rsidRPr="00F22220">
        <w:rPr>
          <w:b/>
          <w:u w:val="single"/>
        </w:rPr>
        <w:t>Наддесневой</w:t>
      </w:r>
      <w:proofErr w:type="spellEnd"/>
      <w:r w:rsidRPr="00F22220">
        <w:rPr>
          <w:b/>
          <w:u w:val="single"/>
        </w:rPr>
        <w:t xml:space="preserve"> зубной камень</w:t>
      </w:r>
      <w:r w:rsidRPr="00F22220">
        <w:t xml:space="preserve"> - </w:t>
      </w:r>
      <w:r w:rsidRPr="00F22220">
        <w:rPr>
          <w:bCs/>
          <w:iCs/>
        </w:rPr>
        <w:t xml:space="preserve">располагается над гребнем десневого края, его легко обнаружить на поверхности зубов. Он обычно белого или беловато-желтого цвета, твердой или </w:t>
      </w:r>
      <w:proofErr w:type="spellStart"/>
      <w:r w:rsidRPr="00F22220">
        <w:rPr>
          <w:bCs/>
          <w:iCs/>
        </w:rPr>
        <w:t>глинообразной</w:t>
      </w:r>
      <w:proofErr w:type="spellEnd"/>
      <w:r w:rsidRPr="00F22220">
        <w:rPr>
          <w:bCs/>
          <w:iCs/>
        </w:rPr>
        <w:t xml:space="preserve"> консистенции, легко отделяется от зубной поверхности путем соскабливания.</w:t>
      </w:r>
      <w:r w:rsidRPr="00F22220">
        <w:t xml:space="preserve"> Цвет его часто зависит от воздействия табака или пищевых пигментов. </w:t>
      </w:r>
    </w:p>
    <w:p w14:paraId="1769D2FA" w14:textId="77777777" w:rsidR="000E3929" w:rsidRPr="00F22220" w:rsidRDefault="000E3929" w:rsidP="000E3929">
      <w:pPr>
        <w:pStyle w:val="ae"/>
        <w:ind w:left="770"/>
      </w:pPr>
      <w:r w:rsidRPr="00F22220">
        <w:rPr>
          <w:bCs/>
        </w:rPr>
        <w:t>Локализация:</w:t>
      </w:r>
      <w:r w:rsidRPr="00F22220">
        <w:t xml:space="preserve"> </w:t>
      </w:r>
      <w:proofErr w:type="spellStart"/>
      <w:r w:rsidRPr="00F22220">
        <w:t>наддесневые</w:t>
      </w:r>
      <w:proofErr w:type="spellEnd"/>
      <w:r w:rsidRPr="00F22220">
        <w:t xml:space="preserve"> камни встречаются чаще всего и в наибольших количествах </w:t>
      </w:r>
      <w:r w:rsidRPr="00F22220">
        <w:rPr>
          <w:bCs/>
        </w:rPr>
        <w:t>на щечных поверхностях верхних больших коренных зубов напротив протока околоушной слюнной железы, на язычных поверхностях передних зубов нижней челюсти</w:t>
      </w:r>
      <w:r w:rsidRPr="00F22220">
        <w:t xml:space="preserve"> напротив протока Вартона, в большей степени на центральных резцах, чем на боковых. В отдельных случаях камень может образовывать </w:t>
      </w:r>
      <w:proofErr w:type="spellStart"/>
      <w:r w:rsidRPr="00F22220">
        <w:t>мостообразную</w:t>
      </w:r>
      <w:proofErr w:type="spellEnd"/>
      <w:r w:rsidRPr="00F22220">
        <w:t xml:space="preserve"> структуру вдоль прилегающих зубов или покрывать жевательную поверхность зубов, не имеющих антагонистов. </w:t>
      </w:r>
    </w:p>
    <w:p w14:paraId="51CF89CD" w14:textId="77777777" w:rsidR="000E3929" w:rsidRDefault="000E3929" w:rsidP="000E3929">
      <w:pPr>
        <w:pStyle w:val="ae"/>
        <w:ind w:left="770"/>
      </w:pPr>
      <w:r w:rsidRPr="00F22220">
        <w:t>Тип камня – слюнной (минеральные компоненты поступают из слюны).</w:t>
      </w:r>
    </w:p>
    <w:p w14:paraId="21E6542B" w14:textId="77777777" w:rsidR="000E3929" w:rsidRPr="00F22220" w:rsidRDefault="000E3929" w:rsidP="000E3929">
      <w:pPr>
        <w:pStyle w:val="ae"/>
        <w:ind w:left="770"/>
      </w:pPr>
      <w:r w:rsidRPr="00F22220">
        <w:t>Время кальцификации зубной бляшки составляет 12 дней. Образование ЗК продолжается до тех пор, пока он не достигнет мак размеров для данного индивидуума.</w:t>
      </w:r>
    </w:p>
    <w:p w14:paraId="1C37AF2B" w14:textId="77777777" w:rsidR="000E3929" w:rsidRPr="00F22220" w:rsidRDefault="000E3929" w:rsidP="000E3929">
      <w:pPr>
        <w:pStyle w:val="ae"/>
        <w:ind w:left="770"/>
      </w:pPr>
      <w:r w:rsidRPr="00F22220">
        <w:t>Состав: 70 – 90% не органический компонент, 10 – 30% органический компонент.</w:t>
      </w:r>
    </w:p>
    <w:p w14:paraId="1F47CB48" w14:textId="77777777" w:rsidR="000E3929" w:rsidRPr="00F22220" w:rsidRDefault="000E3929" w:rsidP="000E3929">
      <w:pPr>
        <w:pStyle w:val="ae"/>
        <w:ind w:left="770"/>
      </w:pPr>
      <w:r w:rsidRPr="00F22220">
        <w:t>Неорганический компонент – фосфат Са, карбонат Са, фосфат магния. Всего Са – 39%, Р – 19%, магний – 0,8%, карбонат – 1,9%, натрий, цинк, золото, железо, хром.</w:t>
      </w:r>
    </w:p>
    <w:p w14:paraId="204E47A6" w14:textId="77777777" w:rsidR="000E3929" w:rsidRPr="00F22220" w:rsidRDefault="000E3929" w:rsidP="000E3929">
      <w:pPr>
        <w:pStyle w:val="ae"/>
        <w:ind w:left="770"/>
      </w:pPr>
      <w:r w:rsidRPr="00F22220">
        <w:t xml:space="preserve">Органический компонент – протеин полисахаридный комплекс, </w:t>
      </w:r>
      <w:proofErr w:type="spellStart"/>
      <w:r w:rsidRPr="00F22220">
        <w:t>слущенный</w:t>
      </w:r>
      <w:proofErr w:type="spellEnd"/>
      <w:r w:rsidRPr="00F22220">
        <w:t xml:space="preserve"> </w:t>
      </w:r>
      <w:proofErr w:type="spellStart"/>
      <w:r w:rsidRPr="00F22220">
        <w:t>эпитей</w:t>
      </w:r>
      <w:proofErr w:type="spellEnd"/>
      <w:r w:rsidRPr="00F22220">
        <w:t xml:space="preserve">, микро, лейкоциты, </w:t>
      </w:r>
      <w:proofErr w:type="gramStart"/>
      <w:r w:rsidRPr="00F22220">
        <w:t>углеводы(</w:t>
      </w:r>
      <w:proofErr w:type="gramEnd"/>
      <w:r w:rsidRPr="00F22220">
        <w:t xml:space="preserve">галактоза, </w:t>
      </w:r>
      <w:proofErr w:type="spellStart"/>
      <w:r w:rsidRPr="00F22220">
        <w:t>гл</w:t>
      </w:r>
      <w:proofErr w:type="spellEnd"/>
      <w:r w:rsidRPr="00F22220">
        <w:t xml:space="preserve">, моноза, глюкуроновая кислота, преобладают </w:t>
      </w:r>
      <w:proofErr w:type="spellStart"/>
      <w:r w:rsidRPr="00F22220">
        <w:t>грам</w:t>
      </w:r>
      <w:proofErr w:type="spellEnd"/>
      <w:r w:rsidRPr="00F22220">
        <w:t xml:space="preserve"> + волокнистые микроорганизмы.</w:t>
      </w:r>
    </w:p>
    <w:p w14:paraId="761F7182" w14:textId="77777777" w:rsidR="000E3929" w:rsidRPr="00F22220" w:rsidRDefault="000E3929" w:rsidP="000E3929">
      <w:pPr>
        <w:pStyle w:val="ae"/>
        <w:ind w:left="770"/>
      </w:pPr>
    </w:p>
    <w:p w14:paraId="2F528FFF" w14:textId="77777777" w:rsidR="000E3929" w:rsidRPr="00F22220" w:rsidRDefault="000E3929" w:rsidP="0082518A">
      <w:pPr>
        <w:pStyle w:val="ae"/>
        <w:numPr>
          <w:ilvl w:val="0"/>
          <w:numId w:val="16"/>
        </w:numPr>
      </w:pPr>
      <w:proofErr w:type="spellStart"/>
      <w:r w:rsidRPr="00F22220">
        <w:rPr>
          <w:b/>
          <w:u w:val="single"/>
        </w:rPr>
        <w:t>Поддесневой</w:t>
      </w:r>
      <w:proofErr w:type="spellEnd"/>
      <w:r w:rsidRPr="00F22220">
        <w:rPr>
          <w:b/>
          <w:u w:val="single"/>
        </w:rPr>
        <w:t xml:space="preserve"> зубной камень</w:t>
      </w:r>
      <w:r w:rsidRPr="00F22220">
        <w:t xml:space="preserve"> - </w:t>
      </w:r>
      <w:r w:rsidRPr="00F22220">
        <w:rPr>
          <w:bCs/>
        </w:rPr>
        <w:t xml:space="preserve"> располагается под маргинальной десной и обычно в десневых карманах. </w:t>
      </w:r>
      <w:proofErr w:type="spellStart"/>
      <w:r w:rsidRPr="00F22220">
        <w:rPr>
          <w:bCs/>
          <w:iCs/>
        </w:rPr>
        <w:t>Поддесневой</w:t>
      </w:r>
      <w:proofErr w:type="spellEnd"/>
      <w:r w:rsidRPr="00F22220">
        <w:rPr>
          <w:bCs/>
          <w:iCs/>
        </w:rPr>
        <w:t xml:space="preserve"> камень не виден при визуальном обследовании ротовой полости. Чтобы определить местонахождение и протяженность </w:t>
      </w:r>
      <w:proofErr w:type="spellStart"/>
      <w:r w:rsidRPr="00F22220">
        <w:rPr>
          <w:bCs/>
          <w:iCs/>
        </w:rPr>
        <w:t>поддесневого</w:t>
      </w:r>
      <w:proofErr w:type="spellEnd"/>
      <w:r w:rsidRPr="00F22220">
        <w:rPr>
          <w:bCs/>
          <w:iCs/>
        </w:rPr>
        <w:t xml:space="preserve"> камня, необходимо аккуратное зондирование. Он обычно плотный и твердый, темно-коричневого или зеленовато-черного цвета и плотно прикреплен к поверхности зуба</w:t>
      </w:r>
      <w:r w:rsidRPr="00F22220">
        <w:t xml:space="preserve">. Тип камня – сывороточный (минеральные компоненты поступают из десневой жидкости). По составу больше Са и Р. отсутствуют слюнные белки, микроорганизмы </w:t>
      </w:r>
      <w:proofErr w:type="spellStart"/>
      <w:r w:rsidRPr="00F22220">
        <w:t>грам</w:t>
      </w:r>
      <w:proofErr w:type="spellEnd"/>
      <w:r w:rsidRPr="00F22220">
        <w:t>+ и -.</w:t>
      </w:r>
    </w:p>
    <w:p w14:paraId="0D6B0893" w14:textId="77777777" w:rsidR="000E3929" w:rsidRPr="00F22220" w:rsidRDefault="000E3929" w:rsidP="000E3929">
      <w:pPr>
        <w:pStyle w:val="ae"/>
        <w:jc w:val="center"/>
      </w:pPr>
      <w:r w:rsidRPr="00F22220">
        <w:rPr>
          <w:b/>
          <w:bCs/>
        </w:rPr>
        <w:t>На интенсивность отложения влияет:</w:t>
      </w:r>
    </w:p>
    <w:p w14:paraId="5E34A832" w14:textId="77777777"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>Расположение зубов</w:t>
      </w:r>
    </w:p>
    <w:p w14:paraId="25257A3B" w14:textId="77777777"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>Состояние зубов и прикуса</w:t>
      </w:r>
    </w:p>
    <w:p w14:paraId="29CEEAC6" w14:textId="77777777"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>Интенсивность слюноотделения</w:t>
      </w:r>
    </w:p>
    <w:p w14:paraId="02117065" w14:textId="77777777"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>Состояние тканей пародонта</w:t>
      </w:r>
    </w:p>
    <w:p w14:paraId="72118A96" w14:textId="77777777"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>Гигиена ПР</w:t>
      </w:r>
    </w:p>
    <w:p w14:paraId="25FE89AB" w14:textId="77777777"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>Характер питания</w:t>
      </w:r>
    </w:p>
    <w:p w14:paraId="30F42230" w14:textId="77777777"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>Общее состояние организма</w:t>
      </w:r>
    </w:p>
    <w:p w14:paraId="20D066B4" w14:textId="77777777" w:rsidR="000E3929" w:rsidRPr="00F22220" w:rsidRDefault="000E3929" w:rsidP="0082518A">
      <w:pPr>
        <w:pStyle w:val="ae"/>
        <w:numPr>
          <w:ilvl w:val="0"/>
          <w:numId w:val="11"/>
        </w:numPr>
      </w:pPr>
      <w:r w:rsidRPr="00F22220">
        <w:t>Возраст</w:t>
      </w:r>
    </w:p>
    <w:p w14:paraId="7600C401" w14:textId="77777777" w:rsidR="000E3929" w:rsidRPr="00F22220" w:rsidRDefault="000E3929" w:rsidP="000E3929">
      <w:pPr>
        <w:pStyle w:val="ae"/>
      </w:pPr>
      <w:r w:rsidRPr="00F22220">
        <w:lastRenderedPageBreak/>
        <w:t xml:space="preserve">Ввиду плотной консистенции зубной камень оказывает механическое давление, создает условия микротравмы эпителия десны, маргинальных волокон пародонта, оказывает химическое воздействие в </w:t>
      </w:r>
      <w:proofErr w:type="spellStart"/>
      <w:r w:rsidRPr="00F22220">
        <w:t>селедствии</w:t>
      </w:r>
      <w:proofErr w:type="spellEnd"/>
      <w:r w:rsidRPr="00F22220">
        <w:t xml:space="preserve"> наличия токсических элементов.</w:t>
      </w:r>
    </w:p>
    <w:p w14:paraId="166C588C" w14:textId="77777777" w:rsidR="000E3929" w:rsidRPr="00327E3C" w:rsidRDefault="000E3929" w:rsidP="00327E3C">
      <w:pPr>
        <w:pStyle w:val="ae"/>
        <w:numPr>
          <w:ilvl w:val="0"/>
          <w:numId w:val="9"/>
        </w:numPr>
        <w:jc w:val="center"/>
        <w:rPr>
          <w:b/>
          <w:highlight w:val="yellow"/>
        </w:rPr>
      </w:pPr>
      <w:r w:rsidRPr="00327E3C">
        <w:rPr>
          <w:b/>
          <w:color w:val="000000"/>
          <w:highlight w:val="yellow"/>
        </w:rPr>
        <w:t>МЕТОДИКИ ВЫЯВЛЕНИЯ ЗУБНЫХ ОТЛОЖЕНИЙ</w:t>
      </w:r>
    </w:p>
    <w:p w14:paraId="558DA1D7" w14:textId="77777777" w:rsidR="000E3929" w:rsidRPr="00F22220" w:rsidRDefault="000E3929" w:rsidP="0082518A">
      <w:pPr>
        <w:pStyle w:val="ae"/>
        <w:numPr>
          <w:ilvl w:val="0"/>
          <w:numId w:val="19"/>
        </w:numPr>
      </w:pPr>
      <w:r w:rsidRPr="00F22220">
        <w:rPr>
          <w:bCs/>
          <w:iCs/>
        </w:rPr>
        <w:t>Визуальный (осмотр)</w:t>
      </w:r>
    </w:p>
    <w:p w14:paraId="35868AAD" w14:textId="77777777" w:rsidR="000E3929" w:rsidRPr="00F22220" w:rsidRDefault="000E3929" w:rsidP="0082518A">
      <w:pPr>
        <w:pStyle w:val="ae"/>
        <w:numPr>
          <w:ilvl w:val="0"/>
          <w:numId w:val="19"/>
        </w:numPr>
      </w:pPr>
      <w:r w:rsidRPr="00F22220">
        <w:rPr>
          <w:bCs/>
        </w:rPr>
        <w:t>осмотр после высушивания</w:t>
      </w:r>
      <w:r w:rsidRPr="00F22220">
        <w:t xml:space="preserve"> поверхности зубов воздушной струей</w:t>
      </w:r>
    </w:p>
    <w:p w14:paraId="0582D2F6" w14:textId="77777777" w:rsidR="000E3929" w:rsidRPr="00F22220" w:rsidRDefault="000E3929" w:rsidP="0082518A">
      <w:pPr>
        <w:pStyle w:val="ae"/>
        <w:numPr>
          <w:ilvl w:val="0"/>
          <w:numId w:val="19"/>
        </w:numPr>
      </w:pPr>
      <w:r w:rsidRPr="00F22220">
        <w:t>Инструментальный (з</w:t>
      </w:r>
      <w:r w:rsidRPr="00F22220">
        <w:rPr>
          <w:bCs/>
          <w:iCs/>
        </w:rPr>
        <w:t>ондирование)</w:t>
      </w:r>
    </w:p>
    <w:p w14:paraId="06E3DF1E" w14:textId="77777777" w:rsidR="000E3929" w:rsidRPr="00F22220" w:rsidRDefault="000E3929" w:rsidP="0082518A">
      <w:pPr>
        <w:pStyle w:val="ae"/>
        <w:numPr>
          <w:ilvl w:val="0"/>
          <w:numId w:val="19"/>
        </w:numPr>
      </w:pPr>
      <w:r w:rsidRPr="00F22220">
        <w:rPr>
          <w:bCs/>
          <w:iCs/>
        </w:rPr>
        <w:t xml:space="preserve">Окрашивание </w:t>
      </w:r>
      <w:r w:rsidRPr="00F22220">
        <w:t>(см. табл.).</w:t>
      </w:r>
    </w:p>
    <w:p w14:paraId="6EF33AC4" w14:textId="77777777" w:rsidR="000E3929" w:rsidRPr="00F22220" w:rsidRDefault="000E3929" w:rsidP="000E3929">
      <w:pPr>
        <w:pStyle w:val="2"/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sz w:val="24"/>
          <w:szCs w:val="24"/>
        </w:rPr>
        <w:t>Способы обнаружения различных видов зубных отложений.</w:t>
      </w:r>
    </w:p>
    <w:tbl>
      <w:tblPr>
        <w:tblW w:w="5685" w:type="dxa"/>
        <w:tblCellSpacing w:w="0" w:type="dxa"/>
        <w:tblInd w:w="72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656"/>
        <w:gridCol w:w="1057"/>
        <w:gridCol w:w="1201"/>
        <w:gridCol w:w="1771"/>
      </w:tblGrid>
      <w:tr w:rsidR="000E3929" w:rsidRPr="00F22220" w14:paraId="6E3C94D0" w14:textId="77777777" w:rsidTr="004278FA">
        <w:trPr>
          <w:tblCellSpacing w:w="0" w:type="dxa"/>
        </w:trPr>
        <w:tc>
          <w:tcPr>
            <w:tcW w:w="1470" w:type="dxa"/>
            <w:vMerge w:val="restart"/>
            <w:hideMark/>
          </w:tcPr>
          <w:p w14:paraId="04226C3D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rPr>
                <w:b/>
                <w:bCs/>
              </w:rPr>
              <w:t>Способы обнаружения зубных отложений</w:t>
            </w:r>
          </w:p>
        </w:tc>
        <w:tc>
          <w:tcPr>
            <w:tcW w:w="3750" w:type="dxa"/>
            <w:gridSpan w:val="3"/>
            <w:hideMark/>
          </w:tcPr>
          <w:p w14:paraId="379F1D87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rPr>
                <w:b/>
                <w:bCs/>
              </w:rPr>
              <w:t>Виды зубных отложений</w:t>
            </w:r>
          </w:p>
        </w:tc>
      </w:tr>
      <w:tr w:rsidR="000E3929" w:rsidRPr="00F22220" w14:paraId="6BFEC7C1" w14:textId="77777777" w:rsidTr="004278FA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2525E86C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hideMark/>
          </w:tcPr>
          <w:p w14:paraId="3A5250A0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rPr>
                <w:b/>
                <w:bCs/>
              </w:rPr>
              <w:t>бляшка</w:t>
            </w:r>
          </w:p>
        </w:tc>
        <w:tc>
          <w:tcPr>
            <w:tcW w:w="1200" w:type="dxa"/>
            <w:hideMark/>
          </w:tcPr>
          <w:p w14:paraId="02EBD85B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rPr>
                <w:b/>
                <w:bCs/>
              </w:rPr>
              <w:t>мягкий налет</w:t>
            </w:r>
          </w:p>
        </w:tc>
        <w:tc>
          <w:tcPr>
            <w:tcW w:w="1350" w:type="dxa"/>
            <w:hideMark/>
          </w:tcPr>
          <w:p w14:paraId="2CD7C073" w14:textId="77777777" w:rsidR="000E3929" w:rsidRPr="00F22220" w:rsidRDefault="000E3929" w:rsidP="004278FA">
            <w:pPr>
              <w:pStyle w:val="ae"/>
              <w:jc w:val="center"/>
            </w:pPr>
            <w:proofErr w:type="spellStart"/>
            <w:r w:rsidRPr="00F22220">
              <w:rPr>
                <w:b/>
                <w:bCs/>
              </w:rPr>
              <w:t>наддесневой</w:t>
            </w:r>
            <w:proofErr w:type="spellEnd"/>
            <w:r w:rsidRPr="00F22220">
              <w:rPr>
                <w:b/>
                <w:bCs/>
              </w:rPr>
              <w:t xml:space="preserve"> камень</w:t>
            </w:r>
          </w:p>
        </w:tc>
      </w:tr>
      <w:tr w:rsidR="000E3929" w:rsidRPr="00F22220" w14:paraId="6D87ACDE" w14:textId="77777777" w:rsidTr="004278FA">
        <w:trPr>
          <w:tblCellSpacing w:w="0" w:type="dxa"/>
        </w:trPr>
        <w:tc>
          <w:tcPr>
            <w:tcW w:w="1470" w:type="dxa"/>
            <w:hideMark/>
          </w:tcPr>
          <w:p w14:paraId="28422F00" w14:textId="77777777" w:rsidR="000E3929" w:rsidRPr="00F22220" w:rsidRDefault="000E3929" w:rsidP="004278FA">
            <w:pPr>
              <w:pStyle w:val="ae"/>
            </w:pPr>
            <w:r w:rsidRPr="00F22220">
              <w:t>Осмотр</w:t>
            </w:r>
          </w:p>
        </w:tc>
        <w:tc>
          <w:tcPr>
            <w:tcW w:w="780" w:type="dxa"/>
            <w:hideMark/>
          </w:tcPr>
          <w:p w14:paraId="0E11DE75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t>-</w:t>
            </w:r>
          </w:p>
        </w:tc>
        <w:tc>
          <w:tcPr>
            <w:tcW w:w="1200" w:type="dxa"/>
            <w:hideMark/>
          </w:tcPr>
          <w:p w14:paraId="5E8FDE9B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t>±</w:t>
            </w:r>
          </w:p>
        </w:tc>
        <w:tc>
          <w:tcPr>
            <w:tcW w:w="1350" w:type="dxa"/>
            <w:hideMark/>
          </w:tcPr>
          <w:p w14:paraId="505BD1AD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</w:tr>
      <w:tr w:rsidR="000E3929" w:rsidRPr="00F22220" w14:paraId="048516AA" w14:textId="77777777" w:rsidTr="004278FA">
        <w:trPr>
          <w:tblCellSpacing w:w="0" w:type="dxa"/>
        </w:trPr>
        <w:tc>
          <w:tcPr>
            <w:tcW w:w="1470" w:type="dxa"/>
            <w:hideMark/>
          </w:tcPr>
          <w:p w14:paraId="08FFA462" w14:textId="77777777" w:rsidR="000E3929" w:rsidRPr="00F22220" w:rsidRDefault="000E3929" w:rsidP="004278FA">
            <w:pPr>
              <w:pStyle w:val="ae"/>
            </w:pPr>
            <w:r w:rsidRPr="00F22220">
              <w:t>Высушивание</w:t>
            </w:r>
          </w:p>
        </w:tc>
        <w:tc>
          <w:tcPr>
            <w:tcW w:w="780" w:type="dxa"/>
            <w:hideMark/>
          </w:tcPr>
          <w:p w14:paraId="5251EE16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t>±</w:t>
            </w:r>
          </w:p>
        </w:tc>
        <w:tc>
          <w:tcPr>
            <w:tcW w:w="1200" w:type="dxa"/>
            <w:hideMark/>
          </w:tcPr>
          <w:p w14:paraId="2C279B75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  <w:tc>
          <w:tcPr>
            <w:tcW w:w="1350" w:type="dxa"/>
            <w:hideMark/>
          </w:tcPr>
          <w:p w14:paraId="0683ACB4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</w:tr>
      <w:tr w:rsidR="000E3929" w:rsidRPr="00F22220" w14:paraId="44301C7A" w14:textId="77777777" w:rsidTr="004278FA">
        <w:trPr>
          <w:tblCellSpacing w:w="0" w:type="dxa"/>
        </w:trPr>
        <w:tc>
          <w:tcPr>
            <w:tcW w:w="1470" w:type="dxa"/>
            <w:hideMark/>
          </w:tcPr>
          <w:p w14:paraId="00C31DC0" w14:textId="77777777" w:rsidR="000E3929" w:rsidRPr="00F22220" w:rsidRDefault="000E3929" w:rsidP="004278FA">
            <w:pPr>
              <w:pStyle w:val="ae"/>
            </w:pPr>
            <w:r w:rsidRPr="00F22220">
              <w:t>Зондирование</w:t>
            </w:r>
          </w:p>
        </w:tc>
        <w:tc>
          <w:tcPr>
            <w:tcW w:w="780" w:type="dxa"/>
            <w:hideMark/>
          </w:tcPr>
          <w:p w14:paraId="585905BF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t>±</w:t>
            </w:r>
          </w:p>
        </w:tc>
        <w:tc>
          <w:tcPr>
            <w:tcW w:w="1200" w:type="dxa"/>
            <w:hideMark/>
          </w:tcPr>
          <w:p w14:paraId="6A3E56AA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  <w:tc>
          <w:tcPr>
            <w:tcW w:w="1350" w:type="dxa"/>
            <w:hideMark/>
          </w:tcPr>
          <w:p w14:paraId="748F9ABC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</w:tr>
      <w:tr w:rsidR="000E3929" w:rsidRPr="00F22220" w14:paraId="6C852307" w14:textId="77777777" w:rsidTr="004278FA">
        <w:trPr>
          <w:tblCellSpacing w:w="0" w:type="dxa"/>
        </w:trPr>
        <w:tc>
          <w:tcPr>
            <w:tcW w:w="1470" w:type="dxa"/>
            <w:hideMark/>
          </w:tcPr>
          <w:p w14:paraId="04C149AB" w14:textId="77777777" w:rsidR="000E3929" w:rsidRPr="00F22220" w:rsidRDefault="000E3929" w:rsidP="004278FA">
            <w:pPr>
              <w:pStyle w:val="ae"/>
            </w:pPr>
            <w:r w:rsidRPr="00F22220">
              <w:t>Окрашивание</w:t>
            </w:r>
          </w:p>
        </w:tc>
        <w:tc>
          <w:tcPr>
            <w:tcW w:w="780" w:type="dxa"/>
            <w:hideMark/>
          </w:tcPr>
          <w:p w14:paraId="0633D454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  <w:tc>
          <w:tcPr>
            <w:tcW w:w="1200" w:type="dxa"/>
            <w:hideMark/>
          </w:tcPr>
          <w:p w14:paraId="0D655EA1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  <w:tc>
          <w:tcPr>
            <w:tcW w:w="1350" w:type="dxa"/>
            <w:hideMark/>
          </w:tcPr>
          <w:p w14:paraId="04EBFE3D" w14:textId="77777777" w:rsidR="000E3929" w:rsidRPr="00F22220" w:rsidRDefault="000E3929" w:rsidP="004278FA">
            <w:pPr>
              <w:pStyle w:val="ae"/>
              <w:jc w:val="center"/>
            </w:pPr>
            <w:r w:rsidRPr="00F22220">
              <w:t>+</w:t>
            </w:r>
          </w:p>
        </w:tc>
      </w:tr>
    </w:tbl>
    <w:p w14:paraId="4A9DBE93" w14:textId="77777777" w:rsidR="000E3929" w:rsidRPr="00F22220" w:rsidRDefault="000E3929" w:rsidP="000E3929">
      <w:pPr>
        <w:pStyle w:val="ae"/>
      </w:pPr>
      <w:r w:rsidRPr="00F22220">
        <w:rPr>
          <w:b/>
          <w:bCs/>
        </w:rPr>
        <w:t>Высушивание</w:t>
      </w:r>
      <w:r w:rsidRPr="00F22220">
        <w:t xml:space="preserve"> позволяет устранить маскирующий блеск </w:t>
      </w:r>
    </w:p>
    <w:p w14:paraId="20A4F122" w14:textId="77777777" w:rsidR="000E3929" w:rsidRPr="00F22220" w:rsidRDefault="000E3929" w:rsidP="000E3929">
      <w:pPr>
        <w:pStyle w:val="ae"/>
      </w:pPr>
      <w:r w:rsidRPr="00F22220">
        <w:t>ротовой жидкости, после чего можно различить одинаково окрашенную матовую поверхность зубных отложений и блестящую поверхность эмали.</w:t>
      </w:r>
    </w:p>
    <w:p w14:paraId="72C3761F" w14:textId="77777777" w:rsidR="000E3929" w:rsidRPr="00F22220" w:rsidRDefault="000E3929" w:rsidP="000E3929">
      <w:pPr>
        <w:pStyle w:val="ae"/>
      </w:pPr>
      <w:r w:rsidRPr="00F22220">
        <w:rPr>
          <w:b/>
          <w:bCs/>
        </w:rPr>
        <w:t>Зондирование</w:t>
      </w:r>
      <w:r w:rsidRPr="00F22220">
        <w:t xml:space="preserve"> бляшки и мягкого зубного налета – это, по существу, «</w:t>
      </w:r>
      <w:proofErr w:type="spellStart"/>
      <w:r w:rsidRPr="00F22220">
        <w:t>соскребание</w:t>
      </w:r>
      <w:proofErr w:type="spellEnd"/>
      <w:r w:rsidRPr="00F22220">
        <w:t xml:space="preserve">» зубных отложений острием зонда. </w:t>
      </w:r>
    </w:p>
    <w:p w14:paraId="4F977C1F" w14:textId="77777777" w:rsidR="000E3929" w:rsidRPr="00F22220" w:rsidRDefault="000E3929" w:rsidP="000E3929">
      <w:pPr>
        <w:pStyle w:val="ae"/>
      </w:pPr>
      <w:r w:rsidRPr="00F22220">
        <w:t>Тактильные ощущения, получаемые при зондировании, нужны для обнаружения зубного камня: камень определяется как неровная, менее плотная, чем эмаль поверхность, которая может заканчиваться «обрывом».</w:t>
      </w:r>
    </w:p>
    <w:p w14:paraId="01818AA8" w14:textId="77777777" w:rsidR="000E3929" w:rsidRPr="00F22220" w:rsidRDefault="000E3929" w:rsidP="000E3929">
      <w:pPr>
        <w:pStyle w:val="ae"/>
      </w:pPr>
      <w:r w:rsidRPr="00F22220">
        <w:rPr>
          <w:b/>
          <w:bCs/>
        </w:rPr>
        <w:t>Окрашивание</w:t>
      </w:r>
      <w:r w:rsidRPr="00F22220">
        <w:t xml:space="preserve"> необходимо для обнаружения зубной бляшки. Налет виден опытному глазу и без окрашивания, но это процедура помогает, с одной стороны, более точно учесть количество отложений и, с другой стороны, с большей убедительностью обсуждать с пациентом уровень гигиены его полости рта, контролировать динамику гигиенических навыков.</w:t>
      </w:r>
    </w:p>
    <w:p w14:paraId="61B0F6E4" w14:textId="77777777" w:rsidR="000E3929" w:rsidRPr="00327E3C" w:rsidRDefault="000E3929" w:rsidP="0082518A">
      <w:pPr>
        <w:pStyle w:val="a7"/>
        <w:numPr>
          <w:ilvl w:val="0"/>
          <w:numId w:val="9"/>
        </w:numPr>
        <w:shd w:val="clear" w:color="auto" w:fill="FFFFFF"/>
        <w:suppressAutoHyphens w:val="0"/>
        <w:autoSpaceDE w:val="0"/>
        <w:autoSpaceDN w:val="0"/>
        <w:adjustRightInd w:val="0"/>
        <w:spacing w:line="240" w:lineRule="auto"/>
        <w:contextualSpacing/>
        <w:rPr>
          <w:b/>
          <w:highlight w:val="yellow"/>
        </w:rPr>
      </w:pPr>
      <w:r w:rsidRPr="00327E3C">
        <w:rPr>
          <w:b/>
          <w:highlight w:val="yellow"/>
        </w:rPr>
        <w:t>Р</w:t>
      </w:r>
      <w:r w:rsidRPr="00327E3C">
        <w:rPr>
          <w:b/>
          <w:color w:val="000000"/>
          <w:highlight w:val="yellow"/>
        </w:rPr>
        <w:t>ЕАКТИВЫ    И    ИНСТРУМЕНТАРИЙ    ДЛЯ    ВЫЯВЛЕНИЯ    ЗУБНЫХ ОТЛОЖЕНИЙ</w:t>
      </w:r>
      <w:r w:rsidRPr="00327E3C">
        <w:rPr>
          <w:b/>
          <w:highlight w:val="yellow"/>
        </w:rPr>
        <w:t>.</w:t>
      </w:r>
    </w:p>
    <w:p w14:paraId="5CFC7AF2" w14:textId="77777777" w:rsidR="000E3929" w:rsidRPr="00F22220" w:rsidRDefault="000E3929" w:rsidP="000E3929">
      <w:pPr>
        <w:pStyle w:val="ae"/>
      </w:pPr>
      <w:r w:rsidRPr="00F22220">
        <w:t xml:space="preserve">Большинство пользуемых красителей неспецифическим образом реагирует с любым органическим </w:t>
      </w:r>
      <w:proofErr w:type="spellStart"/>
      <w:r w:rsidRPr="00F22220">
        <w:t>субстрактом</w:t>
      </w:r>
      <w:proofErr w:type="spellEnd"/>
      <w:r w:rsidRPr="00F22220">
        <w:t xml:space="preserve">: матриксом и бактериальными клетками, пищевыми остатками, компонентами слюны, слизистой оболочкой полости рта, красной каймой губ, кожей и т. д. Исключение составляет </w:t>
      </w:r>
      <w:proofErr w:type="spellStart"/>
      <w:r w:rsidRPr="00F22220">
        <w:t>флюоресцеин</w:t>
      </w:r>
      <w:proofErr w:type="spellEnd"/>
      <w:r w:rsidRPr="00F22220">
        <w:t xml:space="preserve"> натрия, который становится видимым (синим) только при ультрафиолетовом освещении через специальные фильтры и только на тех участках, где краситель сорбировался с образованием слоя, т. е. на участках с зубными отложениями.</w:t>
      </w:r>
    </w:p>
    <w:p w14:paraId="5D056D5B" w14:textId="77777777" w:rsidR="000E3929" w:rsidRPr="00F22220" w:rsidRDefault="000E3929" w:rsidP="000E3929">
      <w:pPr>
        <w:pStyle w:val="ae"/>
      </w:pPr>
      <w:r w:rsidRPr="00F22220">
        <w:lastRenderedPageBreak/>
        <w:t xml:space="preserve">Различают </w:t>
      </w:r>
    </w:p>
    <w:p w14:paraId="344114ED" w14:textId="77777777" w:rsidR="000E3929" w:rsidRPr="00F22220" w:rsidRDefault="000E3929" w:rsidP="0082518A">
      <w:pPr>
        <w:pStyle w:val="ae"/>
        <w:numPr>
          <w:ilvl w:val="0"/>
          <w:numId w:val="20"/>
        </w:numPr>
        <w:rPr>
          <w:b/>
          <w:bCs/>
        </w:rPr>
      </w:pPr>
      <w:r w:rsidRPr="00F22220">
        <w:rPr>
          <w:b/>
          <w:bCs/>
        </w:rPr>
        <w:t>красные</w:t>
      </w:r>
      <w:r w:rsidRPr="00F22220">
        <w:t xml:space="preserve"> (эритрозин, фуксин),</w:t>
      </w:r>
      <w:r w:rsidRPr="00F22220">
        <w:rPr>
          <w:b/>
          <w:bCs/>
        </w:rPr>
        <w:t xml:space="preserve"> </w:t>
      </w:r>
    </w:p>
    <w:p w14:paraId="3FCC8BE8" w14:textId="77777777" w:rsidR="000E3929" w:rsidRPr="00F22220" w:rsidRDefault="000E3929" w:rsidP="0082518A">
      <w:pPr>
        <w:pStyle w:val="ae"/>
        <w:numPr>
          <w:ilvl w:val="0"/>
          <w:numId w:val="20"/>
        </w:numPr>
      </w:pPr>
      <w:r w:rsidRPr="00F22220">
        <w:rPr>
          <w:b/>
          <w:bCs/>
        </w:rPr>
        <w:t xml:space="preserve">синие </w:t>
      </w:r>
      <w:r w:rsidRPr="00F22220">
        <w:t xml:space="preserve">(метиленовый синий, </w:t>
      </w:r>
      <w:proofErr w:type="spellStart"/>
      <w:r w:rsidRPr="00F22220">
        <w:t>генцианвиолет</w:t>
      </w:r>
      <w:proofErr w:type="spellEnd"/>
      <w:r w:rsidRPr="00F22220">
        <w:t xml:space="preserve">), </w:t>
      </w:r>
    </w:p>
    <w:p w14:paraId="25202BE2" w14:textId="77777777" w:rsidR="000E3929" w:rsidRPr="00F22220" w:rsidRDefault="000E3929" w:rsidP="0082518A">
      <w:pPr>
        <w:pStyle w:val="ae"/>
        <w:numPr>
          <w:ilvl w:val="0"/>
          <w:numId w:val="20"/>
        </w:numPr>
      </w:pPr>
      <w:r w:rsidRPr="00F22220">
        <w:rPr>
          <w:b/>
          <w:bCs/>
        </w:rPr>
        <w:t>коричневые</w:t>
      </w:r>
      <w:r w:rsidRPr="00F22220">
        <w:t xml:space="preserve"> (раствор Люголя, Бисмарк коричневый, раствор Шиллера-Писарева) </w:t>
      </w:r>
      <w:r w:rsidRPr="00F22220">
        <w:rPr>
          <w:b/>
          <w:bCs/>
          <w:i/>
          <w:iCs/>
        </w:rPr>
        <w:t>красители и их смеси.</w:t>
      </w:r>
      <w:r w:rsidRPr="00F22220">
        <w:t xml:space="preserve"> </w:t>
      </w:r>
    </w:p>
    <w:p w14:paraId="5E404674" w14:textId="77777777" w:rsidR="000E3929" w:rsidRPr="00F22220" w:rsidRDefault="000E3929" w:rsidP="0082518A">
      <w:pPr>
        <w:pStyle w:val="ae"/>
        <w:numPr>
          <w:ilvl w:val="0"/>
          <w:numId w:val="20"/>
        </w:numPr>
        <w:rPr>
          <w:b/>
          <w:bCs/>
        </w:rPr>
      </w:pPr>
      <w:r w:rsidRPr="00F22220">
        <w:t>«</w:t>
      </w:r>
      <w:r w:rsidRPr="00F22220">
        <w:rPr>
          <w:b/>
        </w:rPr>
        <w:t>двойные» индикаторы</w:t>
      </w:r>
      <w:r w:rsidRPr="00F22220">
        <w:t xml:space="preserve"> - сочетающие эритрозин и малахит зеленого, которые в зависимости от возраста и РН бляшки окрашивают ее либо в красный (свежий налет), либо в синий (старый налет) цвет.</w:t>
      </w:r>
    </w:p>
    <w:p w14:paraId="62DBC9AC" w14:textId="77777777" w:rsidR="000E3929" w:rsidRPr="00F22220" w:rsidRDefault="000E3929" w:rsidP="000E3929">
      <w:pPr>
        <w:pStyle w:val="ae"/>
      </w:pPr>
      <w:r w:rsidRPr="00F22220">
        <w:t xml:space="preserve">С эстетической и методической точки зрения важно различать </w:t>
      </w:r>
      <w:r w:rsidRPr="00F22220">
        <w:rPr>
          <w:b/>
          <w:bCs/>
        </w:rPr>
        <w:t>стойкие</w:t>
      </w:r>
      <w:r w:rsidRPr="00F22220">
        <w:t xml:space="preserve"> и </w:t>
      </w:r>
      <w:r w:rsidRPr="00F22220">
        <w:rPr>
          <w:b/>
          <w:bCs/>
        </w:rPr>
        <w:t>нестойкие</w:t>
      </w:r>
      <w:r w:rsidRPr="00F22220">
        <w:t xml:space="preserve"> </w:t>
      </w:r>
      <w:r w:rsidRPr="00F22220">
        <w:rPr>
          <w:b/>
          <w:bCs/>
          <w:i/>
          <w:iCs/>
        </w:rPr>
        <w:t>красители. К нестойким красителям</w:t>
      </w:r>
      <w:r w:rsidRPr="00F22220">
        <w:t xml:space="preserve"> относятся </w:t>
      </w:r>
      <w:r w:rsidRPr="00F22220">
        <w:rPr>
          <w:b/>
          <w:bCs/>
          <w:i/>
          <w:iCs/>
        </w:rPr>
        <w:t>раствор Люголя и раствор Шиллера-Писарева</w:t>
      </w:r>
      <w:r w:rsidRPr="00F22220">
        <w:t xml:space="preserve">, </w:t>
      </w:r>
      <w:r w:rsidRPr="00F22220">
        <w:rPr>
          <w:b/>
          <w:bCs/>
          <w:i/>
          <w:iCs/>
        </w:rPr>
        <w:t xml:space="preserve">содержащие соединения йода: поскольку они летучи – окрашивание исчезает через 10-20 минут. </w:t>
      </w:r>
      <w:r w:rsidRPr="00F22220">
        <w:t xml:space="preserve">Это удобно в тех случаях, когда предполагается лишь диагностика зубных отложений и мотивация пациента, но не гигиенические процедуры. Для проведения профессиональной гигиены полости рта или для обучения индивидуальной чистке зубов больше подходят </w:t>
      </w:r>
      <w:r w:rsidRPr="00F22220">
        <w:rPr>
          <w:b/>
          <w:bCs/>
          <w:i/>
          <w:iCs/>
        </w:rPr>
        <w:t xml:space="preserve">стойкие красители (все перечисленные, кроме </w:t>
      </w:r>
      <w:proofErr w:type="spellStart"/>
      <w:r w:rsidRPr="00F22220">
        <w:rPr>
          <w:b/>
          <w:bCs/>
          <w:i/>
          <w:iCs/>
        </w:rPr>
        <w:t>иодсодержащих</w:t>
      </w:r>
      <w:proofErr w:type="spellEnd"/>
      <w:r w:rsidRPr="00F22220">
        <w:rPr>
          <w:b/>
          <w:bCs/>
          <w:i/>
          <w:iCs/>
        </w:rPr>
        <w:t>)</w:t>
      </w:r>
      <w:r w:rsidRPr="00F22220">
        <w:t>, которые часами сохраняются на поверхности грязных зубов, но исчезают при их очищении.</w:t>
      </w:r>
    </w:p>
    <w:p w14:paraId="24D4BD27" w14:textId="77777777" w:rsidR="000E3929" w:rsidRPr="00F22220" w:rsidRDefault="000E3929" w:rsidP="000E3929">
      <w:pPr>
        <w:pStyle w:val="ae"/>
      </w:pPr>
      <w:r w:rsidRPr="00F22220">
        <w:t xml:space="preserve">Красители производят в виде </w:t>
      </w:r>
      <w:r w:rsidRPr="00F22220">
        <w:rPr>
          <w:b/>
          <w:bCs/>
          <w:i/>
          <w:iCs/>
        </w:rPr>
        <w:t xml:space="preserve"> растворов</w:t>
      </w:r>
      <w:r w:rsidRPr="00F22220">
        <w:t xml:space="preserve"> и </w:t>
      </w:r>
      <w:r w:rsidRPr="00F22220">
        <w:rPr>
          <w:b/>
          <w:bCs/>
          <w:i/>
          <w:iCs/>
        </w:rPr>
        <w:t>жевательных таблеток, для домашнего и профессионального применения</w:t>
      </w:r>
    </w:p>
    <w:p w14:paraId="106949B4" w14:textId="77777777" w:rsidR="000E3929" w:rsidRPr="00F22220" w:rsidRDefault="000E3929" w:rsidP="000E3929">
      <w:pPr>
        <w:pStyle w:val="ae"/>
      </w:pPr>
      <w:r w:rsidRPr="00F22220">
        <w:t xml:space="preserve">Растворы </w:t>
      </w:r>
      <w:r w:rsidRPr="00F22220">
        <w:rPr>
          <w:b/>
          <w:bCs/>
        </w:rPr>
        <w:t>стойких</w:t>
      </w:r>
      <w:r w:rsidRPr="00F22220">
        <w:t xml:space="preserve"> </w:t>
      </w:r>
      <w:r w:rsidRPr="00F22220">
        <w:rPr>
          <w:b/>
          <w:bCs/>
        </w:rPr>
        <w:t>красителей</w:t>
      </w:r>
      <w:r w:rsidRPr="00F22220">
        <w:t xml:space="preserve"> можно применять как в виде </w:t>
      </w:r>
      <w:r w:rsidRPr="00F22220">
        <w:rPr>
          <w:b/>
          <w:bCs/>
          <w:i/>
          <w:iCs/>
        </w:rPr>
        <w:t>аппликаций</w:t>
      </w:r>
      <w:r w:rsidRPr="00F22220">
        <w:t xml:space="preserve">, так и для </w:t>
      </w:r>
      <w:r w:rsidRPr="00F22220">
        <w:rPr>
          <w:b/>
          <w:bCs/>
          <w:i/>
          <w:iCs/>
        </w:rPr>
        <w:t>полоскания</w:t>
      </w:r>
      <w:r w:rsidRPr="00F22220">
        <w:t xml:space="preserve"> (что хуже, так как чревато загрязнением лица и одежды пациента, раковины умывальника и т. д.). </w:t>
      </w:r>
    </w:p>
    <w:p w14:paraId="323D2B46" w14:textId="77777777" w:rsidR="000E3929" w:rsidRPr="00F22220" w:rsidRDefault="000E3929" w:rsidP="000E3929">
      <w:pPr>
        <w:pStyle w:val="ae"/>
      </w:pPr>
      <w:r w:rsidRPr="00F22220">
        <w:rPr>
          <w:b/>
          <w:bCs/>
        </w:rPr>
        <w:t>Методика:</w:t>
      </w:r>
      <w:r w:rsidRPr="00F22220">
        <w:t xml:space="preserve"> </w:t>
      </w:r>
      <w:r w:rsidRPr="00F22220">
        <w:rPr>
          <w:b/>
          <w:bCs/>
          <w:i/>
          <w:iCs/>
        </w:rPr>
        <w:t>таблетку красителя следует хорошо разжевать, перемещая ее по всему зубному ряду</w:t>
      </w:r>
      <w:r w:rsidRPr="00F22220">
        <w:t xml:space="preserve">. В любом случае, диагностику зубных отложений проводят только после того, как избавятся от окрашенной слюны, маскирующей зубные отложения, промыв рот водой. </w:t>
      </w:r>
      <w:r w:rsidRPr="00F22220">
        <w:rPr>
          <w:b/>
          <w:bCs/>
        </w:rPr>
        <w:t>Нестойкие красители</w:t>
      </w:r>
      <w:r w:rsidRPr="00F22220">
        <w:t xml:space="preserve"> </w:t>
      </w:r>
      <w:proofErr w:type="spellStart"/>
      <w:r w:rsidRPr="00F22220">
        <w:rPr>
          <w:b/>
          <w:bCs/>
          <w:i/>
          <w:iCs/>
        </w:rPr>
        <w:t>апплицируют</w:t>
      </w:r>
      <w:proofErr w:type="spellEnd"/>
      <w:r w:rsidRPr="00F22220">
        <w:t xml:space="preserve"> на высушенные зубы и сразу же оценивают ситуацию.</w:t>
      </w:r>
    </w:p>
    <w:p w14:paraId="6FB1EEB3" w14:textId="77777777" w:rsidR="000E3929" w:rsidRPr="00F22220" w:rsidRDefault="000E3929" w:rsidP="000E3929">
      <w:pPr>
        <w:pStyle w:val="ae"/>
      </w:pPr>
      <w:r w:rsidRPr="00F22220">
        <w:t>Таким образом, окрашивание позволяет:</w:t>
      </w:r>
    </w:p>
    <w:p w14:paraId="181F33CE" w14:textId="77777777" w:rsidR="000E3929" w:rsidRPr="00F22220" w:rsidRDefault="000E3929" w:rsidP="0082518A">
      <w:pPr>
        <w:pStyle w:val="ae"/>
        <w:numPr>
          <w:ilvl w:val="0"/>
          <w:numId w:val="18"/>
        </w:numPr>
      </w:pPr>
      <w:r w:rsidRPr="00F22220">
        <w:t>обнаружить зубные отложения,</w:t>
      </w:r>
    </w:p>
    <w:p w14:paraId="0013132C" w14:textId="77777777" w:rsidR="000E3929" w:rsidRPr="00F22220" w:rsidRDefault="000E3929" w:rsidP="0082518A">
      <w:pPr>
        <w:pStyle w:val="ae"/>
        <w:numPr>
          <w:ilvl w:val="0"/>
          <w:numId w:val="18"/>
        </w:numPr>
      </w:pPr>
      <w:r w:rsidRPr="00F22220">
        <w:t>оценить их локализацию,</w:t>
      </w:r>
    </w:p>
    <w:p w14:paraId="76D32E56" w14:textId="77777777" w:rsidR="000E3929" w:rsidRPr="00F22220" w:rsidRDefault="000E3929" w:rsidP="0082518A">
      <w:pPr>
        <w:pStyle w:val="ae"/>
        <w:numPr>
          <w:ilvl w:val="0"/>
          <w:numId w:val="18"/>
        </w:numPr>
      </w:pPr>
      <w:r w:rsidRPr="00F22220">
        <w:t xml:space="preserve">площадь, которую они занимают, </w:t>
      </w:r>
    </w:p>
    <w:p w14:paraId="1EA591A8" w14:textId="77777777" w:rsidR="000E3929" w:rsidRPr="00F22220" w:rsidRDefault="000E3929" w:rsidP="0082518A">
      <w:pPr>
        <w:pStyle w:val="ae"/>
        <w:numPr>
          <w:ilvl w:val="0"/>
          <w:numId w:val="18"/>
        </w:numPr>
      </w:pPr>
      <w:r w:rsidRPr="00F22220">
        <w:t>оценить их возраст.</w:t>
      </w:r>
    </w:p>
    <w:p w14:paraId="50D1973F" w14:textId="77777777" w:rsidR="000E3929" w:rsidRPr="00F22220" w:rsidRDefault="000E3929" w:rsidP="000E3929">
      <w:pPr>
        <w:pStyle w:val="ae"/>
        <w:ind w:left="720"/>
      </w:pPr>
    </w:p>
    <w:p w14:paraId="13A43517" w14:textId="77777777" w:rsidR="000E3929" w:rsidRPr="00F22220" w:rsidRDefault="000E3929" w:rsidP="000E3929">
      <w:pPr>
        <w:pStyle w:val="ae"/>
        <w:ind w:left="720"/>
      </w:pPr>
    </w:p>
    <w:p w14:paraId="1D9567BC" w14:textId="77777777" w:rsidR="000E3929" w:rsidRPr="00327E3C" w:rsidRDefault="000E3929" w:rsidP="0082518A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327E3C">
        <w:rPr>
          <w:rFonts w:ascii="Times New Roman" w:hAnsi="Times New Roman" w:cs="Times New Roman"/>
          <w:b/>
          <w:color w:val="000000"/>
          <w:sz w:val="24"/>
          <w:szCs w:val="24"/>
          <w:highlight w:val="yellow"/>
        </w:rPr>
        <w:t>ОПРЕДЕЛЕНИЕ И ИНТЕРПРЕТАЦИЯ  ИНДЕКСОВ  ГИГИЕНЫ  ПО  Ю.А.ФЕДОРОВУ  И  В.В.ВОЛОДКИНОЙ,   ГРИНУ  И ВЕРМИЛЬОНУ, СИЛНЕССУ И ЛОУ, Э.М.КУЗЬМИНОЙ, ИНДЕКС ЭФФЕКТИВНОСТИ ГИГИЕНЫ ПОЛОСТИ РТА (</w:t>
      </w:r>
      <w:r w:rsidRPr="00327E3C">
        <w:rPr>
          <w:rFonts w:ascii="Times New Roman" w:hAnsi="Times New Roman" w:cs="Times New Roman"/>
          <w:b/>
          <w:color w:val="000000"/>
          <w:sz w:val="24"/>
          <w:szCs w:val="24"/>
          <w:highlight w:val="yellow"/>
          <w:lang w:val="en-US"/>
        </w:rPr>
        <w:t>PHP</w:t>
      </w:r>
      <w:r w:rsidRPr="00327E3C">
        <w:rPr>
          <w:rFonts w:ascii="Times New Roman" w:hAnsi="Times New Roman" w:cs="Times New Roman"/>
          <w:b/>
          <w:color w:val="000000"/>
          <w:sz w:val="24"/>
          <w:szCs w:val="24"/>
          <w:highlight w:val="yellow"/>
        </w:rPr>
        <w:t>).</w:t>
      </w:r>
    </w:p>
    <w:p w14:paraId="07B94981" w14:textId="77777777" w:rsidR="000E3929" w:rsidRPr="00F22220" w:rsidRDefault="000E3929" w:rsidP="000E3929">
      <w:pPr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A4581CC" w14:textId="77777777" w:rsidR="000E3929" w:rsidRPr="00F22220" w:rsidRDefault="000E3929" w:rsidP="000E3929">
      <w:pPr>
        <w:pStyle w:val="ae"/>
      </w:pPr>
      <w:r w:rsidRPr="00F22220">
        <w:t xml:space="preserve">Для оценки гигиены полости рта в ходе эпидемиологических исследований, проверки эффективности </w:t>
      </w:r>
      <w:proofErr w:type="spellStart"/>
      <w:r w:rsidRPr="00F22220">
        <w:t>гигиено</w:t>
      </w:r>
      <w:proofErr w:type="spellEnd"/>
      <w:r w:rsidRPr="00F22220">
        <w:t>-профилактических мероприятий, а также для выявления роли гигиены в этиологии патогенезе основных стоматологических заболеваний в настоящее время предложено большое количество объективных индексов. Все эти индексы основаны на оценке величины площади зубного налета, его толщины, массы, физико-химических параметров.</w:t>
      </w:r>
    </w:p>
    <w:p w14:paraId="07916832" w14:textId="77777777" w:rsidR="000E3929" w:rsidRPr="00F22220" w:rsidRDefault="000E3929" w:rsidP="0082518A">
      <w:pPr>
        <w:pStyle w:val="ae"/>
        <w:numPr>
          <w:ilvl w:val="0"/>
          <w:numId w:val="21"/>
        </w:numPr>
      </w:pPr>
      <w:r w:rsidRPr="00F22220">
        <w:rPr>
          <w:rStyle w:val="ad"/>
        </w:rPr>
        <w:lastRenderedPageBreak/>
        <w:t>Индекс по Федорову-</w:t>
      </w:r>
      <w:proofErr w:type="spellStart"/>
      <w:r w:rsidRPr="00F22220">
        <w:rPr>
          <w:rStyle w:val="ad"/>
        </w:rPr>
        <w:t>Володкиной</w:t>
      </w:r>
      <w:proofErr w:type="spellEnd"/>
      <w:r w:rsidRPr="00F22220">
        <w:rPr>
          <w:rStyle w:val="ad"/>
        </w:rPr>
        <w:t>.</w:t>
      </w:r>
      <w:r w:rsidRPr="00F22220">
        <w:t xml:space="preserve"> В основу положена полуколичественная оценка окраски раствором Люголя шести фронтальных зубов нижней челюсти (резцов и клыков). При этом, окрашивание всей поверхности коронки зуба оценивается в 5 баллов, ¾ поверхности – 4 балла, ½ поверхности – 3 балла, ¼ - 2 балла, отсутствие окрашивания – 1 балл (Рис. №6).</w:t>
      </w:r>
    </w:p>
    <w:p w14:paraId="70570E05" w14:textId="77777777" w:rsidR="000E3929" w:rsidRPr="00F22220" w:rsidRDefault="000E3929" w:rsidP="000E3929">
      <w:pPr>
        <w:pStyle w:val="ae"/>
        <w:ind w:left="720"/>
        <w:rPr>
          <w:rStyle w:val="ad"/>
        </w:rPr>
      </w:pPr>
      <w:r w:rsidRPr="00F22220">
        <w:rPr>
          <w:noProof/>
        </w:rPr>
        <w:drawing>
          <wp:inline distT="0" distB="0" distL="0" distR="0" wp14:anchorId="7B8934A2" wp14:editId="59B51C71">
            <wp:extent cx="1876425" cy="1738646"/>
            <wp:effectExtent l="19050" t="0" r="9525" b="0"/>
            <wp:docPr id="18" name="Рисунок 5" descr="http://ok-t.ru/studopediaru/baza10/456309099176.files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ok-t.ru/studopediaru/baza10/456309099176.files/image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738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C1B713" w14:textId="77777777" w:rsidR="000E3929" w:rsidRPr="00F22220" w:rsidRDefault="000E3929" w:rsidP="000E3929">
      <w:pPr>
        <w:pStyle w:val="ae"/>
        <w:ind w:left="720"/>
        <w:rPr>
          <w:rStyle w:val="ad"/>
          <w:b w:val="0"/>
        </w:rPr>
      </w:pPr>
      <w:r w:rsidRPr="00F22220">
        <w:rPr>
          <w:rStyle w:val="ad"/>
          <w:b w:val="0"/>
        </w:rPr>
        <w:t>Рис. №6 Коды для оценки индекса Федорова-</w:t>
      </w:r>
      <w:proofErr w:type="spellStart"/>
      <w:r w:rsidRPr="00F22220">
        <w:rPr>
          <w:rStyle w:val="ad"/>
          <w:b w:val="0"/>
        </w:rPr>
        <w:t>Володкиной</w:t>
      </w:r>
      <w:proofErr w:type="spellEnd"/>
    </w:p>
    <w:p w14:paraId="6099250C" w14:textId="77777777" w:rsidR="000E3929" w:rsidRPr="00F22220" w:rsidRDefault="000E3929" w:rsidP="000E3929">
      <w:pPr>
        <w:pStyle w:val="ae"/>
        <w:ind w:left="720"/>
      </w:pPr>
      <w:r w:rsidRPr="00F22220">
        <w:t>Оценка проводится нахождением средней арифметической путем сложения суммы окраски (в баллах) всех шести зубов и деления полученной суммы на шесть.</w:t>
      </w:r>
    </w:p>
    <w:p w14:paraId="6E2F32B2" w14:textId="77777777" w:rsidR="000E3929" w:rsidRPr="00F22220" w:rsidRDefault="000E3929" w:rsidP="000E3929">
      <w:pPr>
        <w:pStyle w:val="ae"/>
        <w:ind w:left="720"/>
      </w:pPr>
      <w:proofErr w:type="spellStart"/>
      <w:r w:rsidRPr="00F22220">
        <w:t>Кср</w:t>
      </w:r>
      <w:proofErr w:type="spellEnd"/>
      <w:r w:rsidRPr="00F22220">
        <w:t>. = К/n,</w:t>
      </w:r>
    </w:p>
    <w:p w14:paraId="23B8C1BD" w14:textId="77777777" w:rsidR="000E3929" w:rsidRPr="00F22220" w:rsidRDefault="000E3929" w:rsidP="000E3929">
      <w:pPr>
        <w:pStyle w:val="ae"/>
        <w:ind w:left="720"/>
      </w:pPr>
      <w:r w:rsidRPr="00F22220">
        <w:t xml:space="preserve">где </w:t>
      </w:r>
      <w:proofErr w:type="spellStart"/>
      <w:r w:rsidRPr="00F22220">
        <w:t>Кср</w:t>
      </w:r>
      <w:proofErr w:type="spellEnd"/>
      <w:r w:rsidRPr="00F22220">
        <w:t>. – индекс гигиены, К – сумма оценки гигиены всех обследованных зубов, n – число обследованных зубов.</w:t>
      </w:r>
    </w:p>
    <w:p w14:paraId="01ED38DF" w14:textId="77777777" w:rsidR="000E3929" w:rsidRPr="00F22220" w:rsidRDefault="000E3929" w:rsidP="000E3929">
      <w:pPr>
        <w:pStyle w:val="ae"/>
        <w:ind w:left="720"/>
      </w:pPr>
      <w:r w:rsidRPr="00F22220">
        <w:t>Интерпретация индекса</w:t>
      </w:r>
    </w:p>
    <w:p w14:paraId="04AB61E3" w14:textId="77777777" w:rsidR="000E3929" w:rsidRPr="00F22220" w:rsidRDefault="000E3929" w:rsidP="000E3929">
      <w:pPr>
        <w:pStyle w:val="ae"/>
        <w:ind w:left="720"/>
      </w:pPr>
      <w:r w:rsidRPr="00F22220">
        <w:t>1,0 – 1,5 – хороший уровень гигиены;</w:t>
      </w:r>
    </w:p>
    <w:p w14:paraId="3DD6EEA6" w14:textId="77777777" w:rsidR="000E3929" w:rsidRPr="00F22220" w:rsidRDefault="000E3929" w:rsidP="000E3929">
      <w:pPr>
        <w:pStyle w:val="ae"/>
        <w:ind w:left="720"/>
      </w:pPr>
      <w:r w:rsidRPr="00F22220">
        <w:t>1,6 – 2,0 – удовлетворительный уровень гигиены;</w:t>
      </w:r>
    </w:p>
    <w:p w14:paraId="798E3514" w14:textId="77777777" w:rsidR="000E3929" w:rsidRPr="00F22220" w:rsidRDefault="000E3929" w:rsidP="000E3929">
      <w:pPr>
        <w:pStyle w:val="ae"/>
        <w:ind w:left="720"/>
      </w:pPr>
      <w:r w:rsidRPr="00F22220">
        <w:t>2,1 – 2,5 – неудовлетворительный уровень гигиены;</w:t>
      </w:r>
    </w:p>
    <w:p w14:paraId="5F972890" w14:textId="77777777" w:rsidR="000E3929" w:rsidRPr="00F22220" w:rsidRDefault="000E3929" w:rsidP="000E3929">
      <w:pPr>
        <w:pStyle w:val="ae"/>
        <w:ind w:left="720"/>
      </w:pPr>
      <w:r w:rsidRPr="00F22220">
        <w:t>2,6 – 3,4 – плохой уровень гигиены;</w:t>
      </w:r>
    </w:p>
    <w:p w14:paraId="44FC1685" w14:textId="77777777" w:rsidR="000E3929" w:rsidRDefault="000E3929" w:rsidP="000E3929">
      <w:pPr>
        <w:pStyle w:val="ae"/>
        <w:ind w:left="720"/>
      </w:pPr>
      <w:r w:rsidRPr="00F22220">
        <w:t>3,5 – 5,0 – очень плохой уровень гигиены.</w:t>
      </w:r>
    </w:p>
    <w:p w14:paraId="15F8CFF9" w14:textId="77777777" w:rsidR="000E3929" w:rsidRDefault="000E3929" w:rsidP="000E3929">
      <w:pPr>
        <w:pStyle w:val="ae"/>
        <w:ind w:left="720"/>
      </w:pPr>
    </w:p>
    <w:p w14:paraId="054F4D44" w14:textId="77777777" w:rsidR="000E3929" w:rsidRPr="00F22220" w:rsidRDefault="000E3929" w:rsidP="0082518A">
      <w:pPr>
        <w:pStyle w:val="ae"/>
        <w:numPr>
          <w:ilvl w:val="0"/>
          <w:numId w:val="21"/>
        </w:numPr>
        <w:rPr>
          <w:b/>
        </w:rPr>
      </w:pPr>
      <w:r w:rsidRPr="00F22220">
        <w:rPr>
          <w:b/>
        </w:rPr>
        <w:t>Индекс по Грину и Вермиллиону</w:t>
      </w:r>
    </w:p>
    <w:p w14:paraId="4E53D9F5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определения величины индекса обследуют 6 зубов:</w:t>
      </w:r>
    </w:p>
    <w:p w14:paraId="01DD64F3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1.6, 1.1, 2.6, 3.1 – вестибулярные поверхности</w:t>
      </w:r>
    </w:p>
    <w:p w14:paraId="257662B2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3.6, 4.6 – язычные поверхности</w:t>
      </w:r>
    </w:p>
    <w:p w14:paraId="49B504C8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каждом из указанных зубов вначале определяют код зубного налета (рис.1) с помощью стоматологического зонда (можно применять и окрашивающие средства, но это не обязательно).</w:t>
      </w:r>
    </w:p>
    <w:p w14:paraId="40854D64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Коды и критерии для оценки зубного налета</w:t>
      </w:r>
    </w:p>
    <w:p w14:paraId="54F6BBE9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0 баллов – зубной налет не выявлен;</w:t>
      </w:r>
    </w:p>
    <w:p w14:paraId="1893B788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1 балл – мягкий зубной налет, покрывающий не более 1/3 поверхности коронки зуба, или наличие любого количества окрашенных отложений (зеленых, коричневых и др.);</w:t>
      </w:r>
    </w:p>
    <w:p w14:paraId="75F4A6BB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2 балла – мягкий зубной налет, покрывающий более 1/3, но менее 2/3 поверхности зуба;</w:t>
      </w:r>
    </w:p>
    <w:p w14:paraId="45AD5B54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3 балла – мягкий зубной налет, покрывающий более 2/3 поверхности зуба.</w:t>
      </w:r>
    </w:p>
    <w:p w14:paraId="2695880C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с помощью стоматологического зонда в области каждого из перечисленных зубов определяют присутствие над - и </w:t>
      </w: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поддесневого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зубного камня.</w:t>
      </w:r>
    </w:p>
    <w:p w14:paraId="519108BA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Коды и критерии для оценки зубного камня (рис.2)</w:t>
      </w:r>
    </w:p>
    <w:p w14:paraId="4408B5A4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0 баллов – зубной камень не выявлен;</w:t>
      </w:r>
    </w:p>
    <w:p w14:paraId="1D2D27E7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балл – </w:t>
      </w: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наддесневой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зубной камень, покрывающий не более 1/3 поверхности зуба;</w:t>
      </w:r>
    </w:p>
    <w:p w14:paraId="68607BCB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балла – </w:t>
      </w: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наддесневой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зубной камень, покрывающий более 1/3, но менее 2/3 поверхности зуба, или наличие отдельных отложений </w:t>
      </w: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поддесневого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камня в пришеечной области зуба;</w:t>
      </w:r>
    </w:p>
    <w:p w14:paraId="587A0166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балла – </w:t>
      </w: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наддесневой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зубной камень, покрывающий более 2/3 поверхности зуба, или значительные отложения </w:t>
      </w: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поддесневого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камня вокруг шейки зуба.</w:t>
      </w:r>
    </w:p>
    <w:p w14:paraId="5B947A0C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222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Рисунок 1. Коды для определения зубного налета по индексу Green-</w:t>
      </w:r>
      <w:proofErr w:type="spellStart"/>
      <w:r w:rsidRPr="00F222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Vermillion</w:t>
      </w:r>
      <w:proofErr w:type="spellEnd"/>
      <w:r w:rsidRPr="00F222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A1B0FF3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2222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1102FB" wp14:editId="6BAC082F">
            <wp:extent cx="1790700" cy="1009650"/>
            <wp:effectExtent l="19050" t="0" r="0" b="0"/>
            <wp:docPr id="19" name="Рисунок 3" descr="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8.g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FC534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Рисунок 2. Коды для оценки зубного камня по индексу Green-</w:t>
      </w:r>
      <w:proofErr w:type="spellStart"/>
      <w:r w:rsidRPr="00F222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Vermillion</w:t>
      </w:r>
      <w:proofErr w:type="spellEnd"/>
      <w:r w:rsidRPr="00F222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487D3342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C2EB56" wp14:editId="6DCB0A3F">
            <wp:extent cx="866775" cy="1257300"/>
            <wp:effectExtent l="19050" t="0" r="9525" b="0"/>
            <wp:docPr id="20" name="Рисунок 2" descr="https://konspekta.net/studopediaru/baza19/673231479861.files/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onspekta.net/studopediaru/baza19/673231479861.files/image0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243CE1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740254F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значений индекса: Расчет суммарного значения индекса</w:t>
      </w:r>
      <w:r w:rsidRPr="00F2222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 характеризующего гигиеническое состояние полости рта индивидуума, происходит в несколько этапов:</w:t>
      </w:r>
    </w:p>
    <w:p w14:paraId="32E40990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суммируют коды зубного налета для каждого зуба и делят на количество обследованных поверхностей зубов (т.е.6);</w:t>
      </w:r>
    </w:p>
    <w:p w14:paraId="714FA630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суммируют коды зубного камня для каждого зуба и делят на количество обследованных поверхностей зубов (т.е.6);</w:t>
      </w:r>
    </w:p>
    <w:p w14:paraId="17A76737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суммируют значения, полученные в п.1 и п.2.</w:t>
      </w:r>
    </w:p>
    <w:p w14:paraId="0C2F727D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Формула для расчета значения индекса Green-</w:t>
      </w: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Vermillion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1347E028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1550215" wp14:editId="553DA862">
            <wp:extent cx="4210050" cy="428625"/>
            <wp:effectExtent l="19050" t="0" r="0" b="0"/>
            <wp:docPr id="21" name="Рисунок 3" descr="https://konspekta.net/studopediaru/baza19/673231479861.files/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onspekta.net/studopediaru/baza19/673231479861.files/image012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6F2198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суммарных значений индекса:</w:t>
      </w:r>
    </w:p>
    <w:p w14:paraId="0D688D81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222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СуммарноеУровень</w:t>
      </w:r>
      <w:proofErr w:type="spellEnd"/>
      <w:r w:rsidRPr="00F222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гигиены</w:t>
      </w:r>
    </w:p>
    <w:p w14:paraId="7F0933B3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значение ИГР-У </w:t>
      </w:r>
    </w:p>
    <w:p w14:paraId="1F114FD1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0.0 – 1.2 хороший</w:t>
      </w:r>
    </w:p>
    <w:p w14:paraId="762FCD14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1.3 – 3.0 удовлетворительный</w:t>
      </w:r>
    </w:p>
    <w:p w14:paraId="22DB7566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3.1 – 6.0 плохой</w:t>
      </w:r>
    </w:p>
    <w:p w14:paraId="58338AB7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Интерпретация значений показателей зубного налета или зубного камня</w:t>
      </w:r>
    </w:p>
    <w:p w14:paraId="4C5D8551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Значение Уровень гигиены</w:t>
      </w:r>
    </w:p>
    <w:p w14:paraId="3AD0516A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0.0 – 0.6 балла хороший</w:t>
      </w:r>
    </w:p>
    <w:p w14:paraId="64D012F1" w14:textId="77777777" w:rsidR="000E3929" w:rsidRPr="00F22220" w:rsidRDefault="000E3929" w:rsidP="000E392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220">
        <w:rPr>
          <w:rFonts w:ascii="Times New Roman" w:eastAsia="Times New Roman" w:hAnsi="Times New Roman" w:cs="Times New Roman"/>
          <w:sz w:val="24"/>
          <w:szCs w:val="24"/>
          <w:lang w:eastAsia="ru-RU"/>
        </w:rPr>
        <w:t>0.7 – 1.8 балла удовлетворительный</w:t>
      </w:r>
    </w:p>
    <w:p w14:paraId="1D7393AD" w14:textId="77777777" w:rsidR="000E3929" w:rsidRPr="00F22220" w:rsidRDefault="000E3929" w:rsidP="0082518A">
      <w:pPr>
        <w:pStyle w:val="a7"/>
        <w:numPr>
          <w:ilvl w:val="1"/>
          <w:numId w:val="23"/>
        </w:numPr>
        <w:tabs>
          <w:tab w:val="clear" w:pos="709"/>
        </w:tabs>
        <w:suppressAutoHyphens w:val="0"/>
        <w:spacing w:before="100" w:beforeAutospacing="1" w:after="100" w:afterAutospacing="1" w:line="240" w:lineRule="auto"/>
        <w:contextualSpacing/>
        <w:rPr>
          <w:rFonts w:eastAsia="Times New Roman"/>
          <w:lang w:eastAsia="ru-RU"/>
        </w:rPr>
      </w:pPr>
      <w:r w:rsidRPr="00F22220">
        <w:rPr>
          <w:rFonts w:eastAsia="Times New Roman"/>
          <w:lang w:eastAsia="ru-RU"/>
        </w:rPr>
        <w:t>– 3.0 балла плохой</w:t>
      </w:r>
    </w:p>
    <w:p w14:paraId="75F50B71" w14:textId="77777777" w:rsidR="000E3929" w:rsidRPr="00F22220" w:rsidRDefault="000E3929" w:rsidP="000E3929">
      <w:pPr>
        <w:pStyle w:val="ae"/>
        <w:ind w:left="360"/>
        <w:jc w:val="center"/>
      </w:pPr>
    </w:p>
    <w:p w14:paraId="54C4E5B6" w14:textId="77777777" w:rsidR="000E3929" w:rsidRPr="00F22220" w:rsidRDefault="000E3929" w:rsidP="0082518A">
      <w:pPr>
        <w:pStyle w:val="1"/>
        <w:numPr>
          <w:ilvl w:val="0"/>
          <w:numId w:val="21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F22220">
        <w:rPr>
          <w:rFonts w:ascii="Times New Roman" w:hAnsi="Times New Roman" w:cs="Times New Roman"/>
          <w:color w:val="auto"/>
          <w:sz w:val="24"/>
          <w:szCs w:val="24"/>
        </w:rPr>
        <w:t>Индекс эффективности гигиены полости рта (РНР)</w:t>
      </w:r>
    </w:p>
    <w:p w14:paraId="20AD541B" w14:textId="77777777" w:rsidR="000E3929" w:rsidRPr="00F22220" w:rsidRDefault="000E3929" w:rsidP="000E3929">
      <w:pPr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719FC1" wp14:editId="570A7505">
            <wp:extent cx="1790700" cy="1866900"/>
            <wp:effectExtent l="19050" t="0" r="0" b="0"/>
            <wp:docPr id="22" name="Рисунок 1" descr="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7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0533F" w14:textId="77777777" w:rsidR="000E3929" w:rsidRPr="00F22220" w:rsidRDefault="000E3929" w:rsidP="000E3929">
      <w:pPr>
        <w:jc w:val="center"/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sz w:val="24"/>
          <w:szCs w:val="24"/>
        </w:rPr>
        <w:t xml:space="preserve">Для количественной оценки </w:t>
      </w:r>
      <w:hyperlink r:id="rId16" w:history="1">
        <w:r w:rsidRPr="00F22220">
          <w:rPr>
            <w:rStyle w:val="ab"/>
            <w:rFonts w:ascii="Times New Roman" w:hAnsi="Times New Roman"/>
            <w:sz w:val="24"/>
            <w:szCs w:val="24"/>
          </w:rPr>
          <w:t>зубного налета</w:t>
        </w:r>
      </w:hyperlink>
      <w:r w:rsidRPr="00F22220">
        <w:rPr>
          <w:rFonts w:ascii="Times New Roman" w:hAnsi="Times New Roman" w:cs="Times New Roman"/>
          <w:sz w:val="24"/>
          <w:szCs w:val="24"/>
        </w:rPr>
        <w:t xml:space="preserve"> окрашивают 6 зубов:</w:t>
      </w:r>
    </w:p>
    <w:p w14:paraId="3A065DA5" w14:textId="77777777" w:rsidR="000E3929" w:rsidRPr="00F22220" w:rsidRDefault="000E3929" w:rsidP="000E3929">
      <w:pPr>
        <w:pStyle w:val="ae"/>
      </w:pPr>
      <w:r w:rsidRPr="00F22220">
        <w:lastRenderedPageBreak/>
        <w:t>16,26,11,31 - вестибулярные поверхности;</w:t>
      </w:r>
    </w:p>
    <w:p w14:paraId="214360E7" w14:textId="77777777" w:rsidR="000E3929" w:rsidRPr="00F22220" w:rsidRDefault="000E3929" w:rsidP="000E3929">
      <w:pPr>
        <w:pStyle w:val="ae"/>
      </w:pPr>
      <w:r w:rsidRPr="00F22220">
        <w:t>36, 46 - язычные поверхности</w:t>
      </w:r>
    </w:p>
    <w:p w14:paraId="30E94F37" w14:textId="77777777" w:rsidR="000E3929" w:rsidRPr="00F22220" w:rsidRDefault="000E3929" w:rsidP="000E3929">
      <w:pPr>
        <w:pStyle w:val="ae"/>
      </w:pPr>
      <w:r w:rsidRPr="00F22220">
        <w:t xml:space="preserve">В случае отсутствия индексного зуба обследуют соседний, </w:t>
      </w:r>
      <w:proofErr w:type="gramStart"/>
      <w:r w:rsidRPr="00F22220">
        <w:t>в предела</w:t>
      </w:r>
      <w:proofErr w:type="gramEnd"/>
      <w:r w:rsidRPr="00F22220">
        <w:t xml:space="preserve"> одноименной группы зубов. </w:t>
      </w:r>
      <w:hyperlink r:id="rId17" w:history="1">
        <w:r w:rsidRPr="00F22220">
          <w:rPr>
            <w:rStyle w:val="ab"/>
          </w:rPr>
          <w:t>Искусственные коронки</w:t>
        </w:r>
      </w:hyperlink>
      <w:r w:rsidRPr="00F22220">
        <w:t xml:space="preserve"> и части </w:t>
      </w:r>
      <w:hyperlink r:id="rId18" w:history="1">
        <w:r w:rsidRPr="00F22220">
          <w:rPr>
            <w:rStyle w:val="ab"/>
          </w:rPr>
          <w:t>фиксированных протезов</w:t>
        </w:r>
      </w:hyperlink>
      <w:r w:rsidRPr="00F22220">
        <w:t xml:space="preserve"> обследуют так же, как и зубы.</w:t>
      </w:r>
    </w:p>
    <w:p w14:paraId="0190CDE5" w14:textId="77777777" w:rsidR="000E3929" w:rsidRPr="00F22220" w:rsidRDefault="000E3929" w:rsidP="000E3929">
      <w:pPr>
        <w:pStyle w:val="ae"/>
      </w:pPr>
      <w:r w:rsidRPr="00F22220">
        <w:t>Поверхность каждого зуба условно делится на 5 участков.</w:t>
      </w:r>
    </w:p>
    <w:p w14:paraId="2B3786A9" w14:textId="77777777" w:rsidR="000E3929" w:rsidRPr="00F22220" w:rsidRDefault="000E3929" w:rsidP="0082518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sz w:val="24"/>
          <w:szCs w:val="24"/>
        </w:rPr>
        <w:t>Медиальный</w:t>
      </w:r>
    </w:p>
    <w:p w14:paraId="0C35CB47" w14:textId="77777777" w:rsidR="000E3929" w:rsidRPr="00F22220" w:rsidRDefault="000E3929" w:rsidP="0082518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sz w:val="24"/>
          <w:szCs w:val="24"/>
        </w:rPr>
        <w:t>Дистальный</w:t>
      </w:r>
    </w:p>
    <w:p w14:paraId="06C42585" w14:textId="77777777" w:rsidR="000E3929" w:rsidRPr="00F22220" w:rsidRDefault="000E3929" w:rsidP="0082518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sz w:val="24"/>
          <w:szCs w:val="24"/>
        </w:rPr>
        <w:t>Срединно-</w:t>
      </w:r>
      <w:proofErr w:type="spellStart"/>
      <w:r w:rsidRPr="00F22220">
        <w:rPr>
          <w:rFonts w:ascii="Times New Roman" w:hAnsi="Times New Roman" w:cs="Times New Roman"/>
          <w:sz w:val="24"/>
          <w:szCs w:val="24"/>
        </w:rPr>
        <w:t>окклюзионный</w:t>
      </w:r>
      <w:proofErr w:type="spellEnd"/>
    </w:p>
    <w:p w14:paraId="2DE01C6C" w14:textId="77777777" w:rsidR="000E3929" w:rsidRPr="00F22220" w:rsidRDefault="000E3929" w:rsidP="0082518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sz w:val="24"/>
          <w:szCs w:val="24"/>
        </w:rPr>
        <w:t>Центральный</w:t>
      </w:r>
    </w:p>
    <w:p w14:paraId="09AF26CE" w14:textId="77777777" w:rsidR="000E3929" w:rsidRPr="00F22220" w:rsidRDefault="000E3929" w:rsidP="0082518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sz w:val="24"/>
          <w:szCs w:val="24"/>
        </w:rPr>
        <w:t>Срединно-пришеечный</w:t>
      </w:r>
    </w:p>
    <w:p w14:paraId="1F705437" w14:textId="77777777" w:rsidR="000E3929" w:rsidRPr="00F22220" w:rsidRDefault="000E3929" w:rsidP="000E3929">
      <w:pPr>
        <w:pStyle w:val="ae"/>
      </w:pPr>
      <w:r w:rsidRPr="00F22220">
        <w:rPr>
          <w:rStyle w:val="ac"/>
        </w:rPr>
        <w:t xml:space="preserve">Коды и критерии </w:t>
      </w:r>
      <w:hyperlink r:id="rId19" w:history="1">
        <w:r w:rsidRPr="00F22220">
          <w:rPr>
            <w:rStyle w:val="ab"/>
          </w:rPr>
          <w:t>оценки зубного налета</w:t>
        </w:r>
      </w:hyperlink>
    </w:p>
    <w:p w14:paraId="335B739F" w14:textId="77777777" w:rsidR="000E3929" w:rsidRPr="00F22220" w:rsidRDefault="000E3929" w:rsidP="000E3929">
      <w:pPr>
        <w:pStyle w:val="ae"/>
      </w:pPr>
      <w:r w:rsidRPr="00F22220">
        <w:t>0 - отсутствие окрашивания</w:t>
      </w:r>
    </w:p>
    <w:p w14:paraId="566F6E58" w14:textId="77777777" w:rsidR="000E3929" w:rsidRPr="00F22220" w:rsidRDefault="000E3929" w:rsidP="000E3929">
      <w:pPr>
        <w:pStyle w:val="ae"/>
      </w:pPr>
      <w:r w:rsidRPr="00F22220">
        <w:t>1 - выявлено окрашивание</w:t>
      </w:r>
    </w:p>
    <w:p w14:paraId="0BE9046B" w14:textId="77777777" w:rsidR="000E3929" w:rsidRPr="00F22220" w:rsidRDefault="000E3929" w:rsidP="000E3929">
      <w:pPr>
        <w:pStyle w:val="ae"/>
      </w:pPr>
      <w:r w:rsidRPr="00F22220">
        <w:rPr>
          <w:rStyle w:val="ac"/>
        </w:rPr>
        <w:t>Расчет индекса</w:t>
      </w:r>
    </w:p>
    <w:p w14:paraId="055B41F5" w14:textId="77777777" w:rsidR="000E3929" w:rsidRPr="00F22220" w:rsidRDefault="000E3929" w:rsidP="000E3929">
      <w:pPr>
        <w:pStyle w:val="ae"/>
      </w:pPr>
      <w:r w:rsidRPr="00F22220">
        <w:rPr>
          <w:rStyle w:val="ad"/>
        </w:rPr>
        <w:t>А</w:t>
      </w:r>
      <w:r w:rsidRPr="00F22220">
        <w:t>. Определяют код каждого зуба путем сложения кодов для каждого участка.</w:t>
      </w:r>
    </w:p>
    <w:p w14:paraId="18FE199D" w14:textId="77777777" w:rsidR="000E3929" w:rsidRPr="00F22220" w:rsidRDefault="000E3929" w:rsidP="000E3929">
      <w:pPr>
        <w:pStyle w:val="ae"/>
      </w:pPr>
      <w:r w:rsidRPr="00F22220">
        <w:rPr>
          <w:rStyle w:val="ad"/>
        </w:rPr>
        <w:t>Б. </w:t>
      </w:r>
      <w:r w:rsidRPr="00F22220">
        <w:t>Суммируют коды для всех обследованных зубов и делят полученную сумму на число зубов.</w:t>
      </w:r>
    </w:p>
    <w:p w14:paraId="67296C0E" w14:textId="77777777" w:rsidR="000E3929" w:rsidRPr="00F22220" w:rsidRDefault="000E3929" w:rsidP="000E3929">
      <w:pPr>
        <w:pStyle w:val="ae"/>
      </w:pPr>
      <w:r w:rsidRPr="00F22220">
        <w:rPr>
          <w:u w:val="single"/>
        </w:rPr>
        <w:t>Сумма кодов всех зубов</w:t>
      </w:r>
    </w:p>
    <w:p w14:paraId="3B2354FD" w14:textId="77777777" w:rsidR="000E3929" w:rsidRPr="00F22220" w:rsidRDefault="000E3929" w:rsidP="000E3929">
      <w:pPr>
        <w:pStyle w:val="ae"/>
      </w:pPr>
      <w:r w:rsidRPr="00F22220">
        <w:rPr>
          <w:rStyle w:val="ad"/>
        </w:rPr>
        <w:t>РНР</w:t>
      </w:r>
      <w:r w:rsidRPr="00F22220">
        <w:t xml:space="preserve"> = Количество обследованных зубов</w:t>
      </w:r>
    </w:p>
    <w:p w14:paraId="55804A12" w14:textId="77777777" w:rsidR="000E3929" w:rsidRPr="00F22220" w:rsidRDefault="000E3929" w:rsidP="000E3929">
      <w:pPr>
        <w:pStyle w:val="ae"/>
      </w:pPr>
      <w:r w:rsidRPr="00F22220">
        <w:rPr>
          <w:rStyle w:val="ad"/>
        </w:rPr>
        <w:t>Интерпретация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6"/>
        <w:gridCol w:w="2502"/>
      </w:tblGrid>
      <w:tr w:rsidR="000E3929" w:rsidRPr="00F22220" w14:paraId="433A58A3" w14:textId="77777777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67E6A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Значение индекса</w:t>
            </w:r>
          </w:p>
        </w:tc>
        <w:tc>
          <w:tcPr>
            <w:tcW w:w="0" w:type="auto"/>
            <w:vAlign w:val="center"/>
            <w:hideMark/>
          </w:tcPr>
          <w:p w14:paraId="4F4C753C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Уровень гигиены</w:t>
            </w:r>
          </w:p>
        </w:tc>
      </w:tr>
      <w:tr w:rsidR="000E3929" w:rsidRPr="00F22220" w14:paraId="6DE94EC8" w14:textId="77777777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736E3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2B17BDC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Отличный</w:t>
            </w:r>
          </w:p>
        </w:tc>
      </w:tr>
      <w:tr w:rsidR="000E3929" w:rsidRPr="00F22220" w14:paraId="18AB9877" w14:textId="77777777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040C7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0,1 – 0,6</w:t>
            </w:r>
          </w:p>
        </w:tc>
        <w:tc>
          <w:tcPr>
            <w:tcW w:w="0" w:type="auto"/>
            <w:vAlign w:val="center"/>
            <w:hideMark/>
          </w:tcPr>
          <w:p w14:paraId="1541CEEA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Хороший</w:t>
            </w:r>
          </w:p>
        </w:tc>
      </w:tr>
      <w:tr w:rsidR="000E3929" w:rsidRPr="00F22220" w14:paraId="2D5FAA8C" w14:textId="77777777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4BC37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0,7 – 1,6</w:t>
            </w:r>
          </w:p>
        </w:tc>
        <w:tc>
          <w:tcPr>
            <w:tcW w:w="0" w:type="auto"/>
            <w:vAlign w:val="center"/>
            <w:hideMark/>
          </w:tcPr>
          <w:p w14:paraId="72B5392F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Удовлетворительный</w:t>
            </w:r>
          </w:p>
        </w:tc>
      </w:tr>
      <w:tr w:rsidR="000E3929" w:rsidRPr="00F22220" w14:paraId="079C0414" w14:textId="77777777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E9B0B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Более 1,7</w:t>
            </w:r>
          </w:p>
        </w:tc>
        <w:tc>
          <w:tcPr>
            <w:tcW w:w="0" w:type="auto"/>
            <w:vAlign w:val="center"/>
            <w:hideMark/>
          </w:tcPr>
          <w:p w14:paraId="132EDB34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Неудовлетворительный</w:t>
            </w:r>
          </w:p>
        </w:tc>
      </w:tr>
    </w:tbl>
    <w:p w14:paraId="075530DC" w14:textId="77777777" w:rsidR="000E3929" w:rsidRPr="00F22220" w:rsidRDefault="000E3929" w:rsidP="000E3929">
      <w:pPr>
        <w:pStyle w:val="ae"/>
        <w:rPr>
          <w:rStyle w:val="ad"/>
        </w:rPr>
      </w:pPr>
    </w:p>
    <w:p w14:paraId="6A40273C" w14:textId="77777777" w:rsidR="000E3929" w:rsidRPr="00F22220" w:rsidRDefault="000E3929" w:rsidP="0082518A">
      <w:pPr>
        <w:pStyle w:val="ae"/>
        <w:numPr>
          <w:ilvl w:val="0"/>
          <w:numId w:val="21"/>
        </w:numPr>
      </w:pPr>
      <w:r w:rsidRPr="00F22220">
        <w:rPr>
          <w:rStyle w:val="ad"/>
        </w:rPr>
        <w:t xml:space="preserve">Индекс для оценки зубного налета у детей раннего возраста. </w:t>
      </w:r>
      <w:r w:rsidRPr="00F22220">
        <w:t>(от прорезывания временных зубов до 3 лет, Э.М. Кузьмина, 2000г)</w:t>
      </w:r>
    </w:p>
    <w:p w14:paraId="3A2E154B" w14:textId="77777777" w:rsidR="000E3929" w:rsidRPr="00F22220" w:rsidRDefault="000E3929" w:rsidP="000E3929">
      <w:pPr>
        <w:pStyle w:val="ae"/>
      </w:pPr>
      <w:r w:rsidRPr="00F22220">
        <w:t xml:space="preserve">Для оценки количества зубного налета у маленького ребенка осматривают все зубы, имеющиеся в полости рта. Оценку производят визуально и/или с помощью </w:t>
      </w:r>
      <w:hyperlink r:id="rId20" w:history="1">
        <w:r w:rsidRPr="00F22220">
          <w:rPr>
            <w:rStyle w:val="ab"/>
          </w:rPr>
          <w:t>стоматологического зонда</w:t>
        </w:r>
      </w:hyperlink>
      <w:r w:rsidRPr="00F22220">
        <w:t>.</w:t>
      </w:r>
    </w:p>
    <w:p w14:paraId="14F3B8B0" w14:textId="77777777" w:rsidR="000E3929" w:rsidRPr="00F22220" w:rsidRDefault="000E3929" w:rsidP="000E3929">
      <w:pPr>
        <w:pStyle w:val="ae"/>
      </w:pPr>
      <w:r w:rsidRPr="00F22220">
        <w:rPr>
          <w:rStyle w:val="ac"/>
        </w:rPr>
        <w:lastRenderedPageBreak/>
        <w:t>Коды и критерии оценки зубного налета</w:t>
      </w:r>
    </w:p>
    <w:p w14:paraId="6500F4A1" w14:textId="77777777" w:rsidR="000E3929" w:rsidRPr="00F22220" w:rsidRDefault="000E3929" w:rsidP="000E3929">
      <w:pPr>
        <w:pStyle w:val="ae"/>
      </w:pPr>
      <w:r w:rsidRPr="00F22220">
        <w:t>0- нет налета</w:t>
      </w:r>
    </w:p>
    <w:p w14:paraId="70B5A345" w14:textId="77777777" w:rsidR="000E3929" w:rsidRPr="00F22220" w:rsidRDefault="000E3929" w:rsidP="000E3929">
      <w:pPr>
        <w:pStyle w:val="ae"/>
      </w:pPr>
      <w:r w:rsidRPr="00F22220">
        <w:t>1- налет присутствует</w:t>
      </w:r>
    </w:p>
    <w:p w14:paraId="034585A8" w14:textId="77777777" w:rsidR="000E3929" w:rsidRPr="00F22220" w:rsidRDefault="000E3929" w:rsidP="000E3929">
      <w:pPr>
        <w:pStyle w:val="ae"/>
      </w:pPr>
      <w:r w:rsidRPr="00F22220">
        <w:rPr>
          <w:rStyle w:val="ac"/>
        </w:rPr>
        <w:t>Расчет</w:t>
      </w:r>
      <w:r w:rsidRPr="00F22220">
        <w:t xml:space="preserve"> индивидуального значения индекса осуществляют по формуле:</w:t>
      </w:r>
    </w:p>
    <w:p w14:paraId="1D252D9D" w14:textId="77777777" w:rsidR="000E3929" w:rsidRPr="00F22220" w:rsidRDefault="000E3929" w:rsidP="000E3929">
      <w:pPr>
        <w:pStyle w:val="ae"/>
      </w:pPr>
      <w:r w:rsidRPr="00F22220">
        <w:rPr>
          <w:u w:val="single"/>
        </w:rPr>
        <w:t>Количество зубов, имеющих налет</w:t>
      </w:r>
    </w:p>
    <w:p w14:paraId="3653A0A0" w14:textId="77777777" w:rsidR="000E3929" w:rsidRPr="00F22220" w:rsidRDefault="000E3929" w:rsidP="000E3929">
      <w:pPr>
        <w:pStyle w:val="ae"/>
      </w:pPr>
      <w:r w:rsidRPr="00F22220">
        <w:t>ЗН (зубной налет)= Количество зубов в полости рта</w:t>
      </w:r>
    </w:p>
    <w:p w14:paraId="4145FAA2" w14:textId="77777777" w:rsidR="000E3929" w:rsidRPr="00F22220" w:rsidRDefault="000E3929" w:rsidP="000E3929">
      <w:pPr>
        <w:pStyle w:val="ae"/>
      </w:pPr>
      <w:r w:rsidRPr="00F22220">
        <w:rPr>
          <w:rStyle w:val="ad"/>
        </w:rPr>
        <w:t>Интерпретация: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0"/>
        <w:gridCol w:w="2502"/>
      </w:tblGrid>
      <w:tr w:rsidR="000E3929" w:rsidRPr="00F22220" w14:paraId="1140D979" w14:textId="77777777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CF0E5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Величина индекса</w:t>
            </w:r>
          </w:p>
        </w:tc>
        <w:tc>
          <w:tcPr>
            <w:tcW w:w="0" w:type="auto"/>
            <w:vAlign w:val="center"/>
            <w:hideMark/>
          </w:tcPr>
          <w:p w14:paraId="69A24513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Уровень гигиены</w:t>
            </w:r>
          </w:p>
        </w:tc>
      </w:tr>
      <w:tr w:rsidR="000E3929" w:rsidRPr="00F22220" w14:paraId="3F6A5930" w14:textId="77777777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3BC30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EB77758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Хороший</w:t>
            </w:r>
          </w:p>
        </w:tc>
      </w:tr>
      <w:tr w:rsidR="000E3929" w:rsidRPr="00F22220" w14:paraId="04B482E0" w14:textId="77777777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C67B1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0,1 – 0,4</w:t>
            </w:r>
          </w:p>
        </w:tc>
        <w:tc>
          <w:tcPr>
            <w:tcW w:w="0" w:type="auto"/>
            <w:vAlign w:val="center"/>
            <w:hideMark/>
          </w:tcPr>
          <w:p w14:paraId="2152E8AA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Удовлетворительный</w:t>
            </w:r>
          </w:p>
        </w:tc>
      </w:tr>
      <w:tr w:rsidR="000E3929" w:rsidRPr="00F22220" w14:paraId="31FF6AAD" w14:textId="77777777" w:rsidTr="00427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0D78EF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0,5 – 1,0</w:t>
            </w:r>
          </w:p>
        </w:tc>
        <w:tc>
          <w:tcPr>
            <w:tcW w:w="0" w:type="auto"/>
            <w:vAlign w:val="center"/>
            <w:hideMark/>
          </w:tcPr>
          <w:p w14:paraId="4BE52D15" w14:textId="77777777" w:rsidR="000E3929" w:rsidRPr="00F22220" w:rsidRDefault="000E3929" w:rsidP="00427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220">
              <w:rPr>
                <w:rFonts w:ascii="Times New Roman" w:hAnsi="Times New Roman" w:cs="Times New Roman"/>
                <w:sz w:val="24"/>
                <w:szCs w:val="24"/>
              </w:rPr>
              <w:t>Неудовлетворительный</w:t>
            </w:r>
          </w:p>
        </w:tc>
      </w:tr>
    </w:tbl>
    <w:p w14:paraId="2EAC45D7" w14:textId="77777777" w:rsidR="000E3929" w:rsidRPr="00F22220" w:rsidRDefault="000E3929" w:rsidP="000E3929">
      <w:pPr>
        <w:suppressAutoHyphens/>
        <w:rPr>
          <w:rStyle w:val="a6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2001E87" w14:textId="77777777" w:rsidR="000E3929" w:rsidRPr="00F22220" w:rsidRDefault="000E3929" w:rsidP="0082518A">
      <w:pPr>
        <w:pStyle w:val="2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F22220">
        <w:rPr>
          <w:rFonts w:ascii="Times New Roman" w:hAnsi="Times New Roman" w:cs="Times New Roman"/>
          <w:sz w:val="24"/>
          <w:szCs w:val="24"/>
        </w:rPr>
        <w:t>Зубного налета (</w:t>
      </w:r>
      <w:proofErr w:type="spellStart"/>
      <w:r w:rsidRPr="00F22220">
        <w:rPr>
          <w:rFonts w:ascii="Times New Roman" w:hAnsi="Times New Roman" w:cs="Times New Roman"/>
          <w:sz w:val="24"/>
          <w:szCs w:val="24"/>
        </w:rPr>
        <w:t>pi</w:t>
      </w:r>
      <w:proofErr w:type="spellEnd"/>
      <w:r w:rsidRPr="00F22220">
        <w:rPr>
          <w:rFonts w:ascii="Times New Roman" w:hAnsi="Times New Roman" w:cs="Times New Roman"/>
          <w:sz w:val="24"/>
          <w:szCs w:val="24"/>
        </w:rPr>
        <w:t xml:space="preserve">) по </w:t>
      </w:r>
      <w:proofErr w:type="spellStart"/>
      <w:r w:rsidRPr="00F22220">
        <w:rPr>
          <w:rFonts w:ascii="Times New Roman" w:hAnsi="Times New Roman" w:cs="Times New Roman"/>
          <w:sz w:val="24"/>
          <w:szCs w:val="24"/>
        </w:rPr>
        <w:t>Silness</w:t>
      </w:r>
      <w:proofErr w:type="spellEnd"/>
      <w:r w:rsidRPr="00F2222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22220">
        <w:rPr>
          <w:rFonts w:ascii="Times New Roman" w:hAnsi="Times New Roman" w:cs="Times New Roman"/>
          <w:sz w:val="24"/>
          <w:szCs w:val="24"/>
        </w:rPr>
        <w:t>Loe</w:t>
      </w:r>
      <w:proofErr w:type="spellEnd"/>
    </w:p>
    <w:p w14:paraId="799FD737" w14:textId="77777777" w:rsidR="000E3929" w:rsidRPr="00F22220" w:rsidRDefault="000E3929" w:rsidP="000E3929">
      <w:pPr>
        <w:pStyle w:val="ae"/>
      </w:pPr>
      <w:r w:rsidRPr="00F22220">
        <w:t xml:space="preserve">С помощью индекса зубного налета по </w:t>
      </w:r>
      <w:proofErr w:type="spellStart"/>
      <w:r w:rsidRPr="00F22220">
        <w:t>Silness</w:t>
      </w:r>
      <w:proofErr w:type="spellEnd"/>
      <w:r w:rsidRPr="00F22220">
        <w:t xml:space="preserve"> и </w:t>
      </w:r>
      <w:proofErr w:type="spellStart"/>
      <w:r w:rsidRPr="00F22220">
        <w:t>Loe</w:t>
      </w:r>
      <w:proofErr w:type="spellEnd"/>
      <w:r w:rsidRPr="00F22220">
        <w:t xml:space="preserve"> оценивают степень интен</w:t>
      </w:r>
      <w:r w:rsidRPr="00F22220">
        <w:softHyphen/>
        <w:t>сивности налета и его толщину на участ</w:t>
      </w:r>
      <w:r w:rsidRPr="00F22220">
        <w:softHyphen/>
        <w:t xml:space="preserve">ке </w:t>
      </w:r>
      <w:r w:rsidRPr="00F22220">
        <w:rPr>
          <w:i/>
          <w:iCs/>
        </w:rPr>
        <w:t xml:space="preserve">шейки зуба, </w:t>
      </w:r>
      <w:r w:rsidRPr="00F22220">
        <w:t xml:space="preserve">а именно, в области десневой бороздки, поверхности зуба и десневого края. При этом используют зонд и стоматологическое зеркало, а налет не окрашивают. </w:t>
      </w:r>
    </w:p>
    <w:p w14:paraId="04103F56" w14:textId="77777777" w:rsidR="000E3929" w:rsidRPr="00F22220" w:rsidRDefault="000E3929" w:rsidP="000E3929">
      <w:pPr>
        <w:pStyle w:val="ae"/>
      </w:pPr>
      <w:r w:rsidRPr="00F22220">
        <w:t>Индекс отражает по 4-х балльной системе уровень накопления мягкого и твердого налета на 4 поверхностях каждого зуба – щечной, язычной и 2 проксимальных поверхностях.</w:t>
      </w:r>
    </w:p>
    <w:p w14:paraId="7E5A7E83" w14:textId="77777777" w:rsidR="000E3929" w:rsidRPr="00F22220" w:rsidRDefault="000E3929" w:rsidP="000E3929">
      <w:pPr>
        <w:pStyle w:val="ae"/>
      </w:pPr>
      <w:r w:rsidRPr="00F22220">
        <w:t xml:space="preserve"> 0 – при осмотре и зондирова</w:t>
      </w:r>
      <w:r w:rsidRPr="00F22220">
        <w:softHyphen/>
        <w:t xml:space="preserve">нии зубной налет не выявлен </w:t>
      </w:r>
    </w:p>
    <w:p w14:paraId="70B4513C" w14:textId="77777777" w:rsidR="000E3929" w:rsidRPr="00F22220" w:rsidRDefault="000E3929" w:rsidP="000E3929">
      <w:pPr>
        <w:pStyle w:val="ae"/>
      </w:pPr>
      <w:r w:rsidRPr="00F22220">
        <w:t>1 – зубная бляшка налипает на свободный десневой край и прилегающий участок зуба, зубной налет при этом можно определить при использовании красящего раствора или при соскабливании зондом с поверхности зуба;</w:t>
      </w:r>
    </w:p>
    <w:p w14:paraId="509D6F7F" w14:textId="77777777" w:rsidR="000E3929" w:rsidRPr="00F22220" w:rsidRDefault="000E3929" w:rsidP="000E3929">
      <w:pPr>
        <w:pStyle w:val="ae"/>
      </w:pPr>
      <w:r w:rsidRPr="00F22220">
        <w:t xml:space="preserve">2 – умеренное скопление мягких отложений в зубодесневом кармане или на границе зуба и десны, которое можно видеть невооруженным глазом; </w:t>
      </w:r>
    </w:p>
    <w:p w14:paraId="42CB28FD" w14:textId="77777777" w:rsidR="000E3929" w:rsidRPr="00F22220" w:rsidRDefault="000E3929" w:rsidP="000E3929">
      <w:pPr>
        <w:pStyle w:val="ae"/>
      </w:pPr>
      <w:r w:rsidRPr="00F22220">
        <w:t>3 – обилие мягкого вещества в зубодесневом кармане и/или на границе зуба и десны</w:t>
      </w:r>
      <w:proofErr w:type="gramStart"/>
      <w:r w:rsidRPr="00F22220">
        <w:t>.</w:t>
      </w:r>
      <w:proofErr w:type="gramEnd"/>
      <w:r w:rsidRPr="00F22220">
        <w:t xml:space="preserve"> охватывающее также межзубное пространство.</w:t>
      </w:r>
    </w:p>
    <w:p w14:paraId="06F04130" w14:textId="77777777" w:rsidR="000E3929" w:rsidRPr="00F22220" w:rsidRDefault="000E3929" w:rsidP="000E3929">
      <w:pPr>
        <w:pStyle w:val="ae"/>
        <w:jc w:val="center"/>
      </w:pPr>
      <w:r w:rsidRPr="00F22220">
        <w:t>Авторы рекомендовали регистрировать зубной налет на 6 зубах: 16, 12, 24, 36, 32 и 44.</w:t>
      </w:r>
    </w:p>
    <w:p w14:paraId="4A0188A8" w14:textId="77777777" w:rsidR="000E3929" w:rsidRPr="00F22220" w:rsidRDefault="000E3929" w:rsidP="000E3929">
      <w:pPr>
        <w:pStyle w:val="ae"/>
        <w:jc w:val="center"/>
      </w:pPr>
    </w:p>
    <w:p w14:paraId="37E4740B" w14:textId="77777777" w:rsidR="000E3929" w:rsidRPr="00F22220" w:rsidRDefault="000E3929" w:rsidP="000E3929">
      <w:pPr>
        <w:pStyle w:val="ae"/>
      </w:pPr>
      <w:r w:rsidRPr="00F22220">
        <w:rPr>
          <w:b/>
          <w:bCs/>
        </w:rPr>
        <w:t>Расчет индекса для одного зуба</w:t>
      </w:r>
      <w:r w:rsidRPr="00F22220">
        <w:t>:</w:t>
      </w:r>
      <w:r w:rsidRPr="00F22220">
        <w:br/>
      </w:r>
      <w:proofErr w:type="spellStart"/>
      <w:r w:rsidRPr="00F22220">
        <w:t>PLI</w:t>
      </w:r>
      <w:r w:rsidRPr="00F22220">
        <w:rPr>
          <w:vertAlign w:val="subscript"/>
        </w:rPr>
        <w:t>зубов</w:t>
      </w:r>
      <w:proofErr w:type="spellEnd"/>
      <w:r w:rsidRPr="00F22220">
        <w:t xml:space="preserve"> = (∑ баллов 4-х поверхностей) / 4.</w:t>
      </w:r>
    </w:p>
    <w:p w14:paraId="524489C2" w14:textId="77777777" w:rsidR="000E3929" w:rsidRPr="00F22220" w:rsidRDefault="000E3929" w:rsidP="000E3929">
      <w:pPr>
        <w:pStyle w:val="ae"/>
      </w:pPr>
      <w:r w:rsidRPr="00F22220">
        <w:rPr>
          <w:b/>
          <w:bCs/>
        </w:rPr>
        <w:lastRenderedPageBreak/>
        <w:t>Расчет индекса для группы зубов</w:t>
      </w:r>
      <w:r w:rsidRPr="00F22220">
        <w:t>:</w:t>
      </w:r>
      <w:r w:rsidRPr="00F22220">
        <w:br/>
      </w:r>
      <w:proofErr w:type="spellStart"/>
      <w:r w:rsidRPr="00F22220">
        <w:t>PLI</w:t>
      </w:r>
      <w:r w:rsidRPr="00F22220">
        <w:rPr>
          <w:vertAlign w:val="subscript"/>
        </w:rPr>
        <w:t>индивидуальный</w:t>
      </w:r>
      <w:proofErr w:type="spellEnd"/>
      <w:r w:rsidRPr="00F22220">
        <w:t xml:space="preserve"> = (∑ зубов) / n зубов.</w:t>
      </w:r>
    </w:p>
    <w:p w14:paraId="2A65C76C" w14:textId="77777777" w:rsidR="00327E3C" w:rsidRDefault="00327E3C" w:rsidP="00327E3C">
      <w:pPr>
        <w:pStyle w:val="a7"/>
        <w:numPr>
          <w:ilvl w:val="0"/>
          <w:numId w:val="21"/>
        </w:numPr>
        <w:jc w:val="center"/>
        <w:rPr>
          <w:b/>
          <w:highlight w:val="yellow"/>
        </w:rPr>
      </w:pPr>
      <w:r w:rsidRPr="00327E3C">
        <w:rPr>
          <w:b/>
          <w:highlight w:val="yellow"/>
        </w:rPr>
        <w:t>КЛАССИФИКАЦИЯ ПРЕДМЕТОВ ГИГИЕНЫ ПОЛОСТИ РТА</w:t>
      </w:r>
    </w:p>
    <w:p w14:paraId="1DA03BF3" w14:textId="77777777" w:rsidR="00FA05D3" w:rsidRDefault="00FA05D3" w:rsidP="00FA05D3">
      <w:pPr>
        <w:rPr>
          <w:b/>
          <w:highlight w:val="yellow"/>
        </w:rPr>
      </w:pPr>
    </w:p>
    <w:p w14:paraId="27289838" w14:textId="77777777" w:rsidR="00327E3C" w:rsidRPr="00FA05D3" w:rsidRDefault="00FA05D3" w:rsidP="00FA05D3">
      <w:r w:rsidRPr="00FA05D3">
        <w:t xml:space="preserve">Все предметы для гигиены полости рта делятся на </w:t>
      </w:r>
      <w:proofErr w:type="spellStart"/>
      <w:r w:rsidRPr="00FA05D3">
        <w:t>основые</w:t>
      </w:r>
      <w:proofErr w:type="spellEnd"/>
      <w:r w:rsidRPr="00FA05D3">
        <w:t xml:space="preserve"> и дополнительные</w:t>
      </w:r>
    </w:p>
    <w:p w14:paraId="5B6465FF" w14:textId="77777777" w:rsidR="00FA05D3" w:rsidRPr="00FA05D3" w:rsidRDefault="00FA05D3" w:rsidP="00FA05D3">
      <w:pPr>
        <w:pStyle w:val="a7"/>
        <w:tabs>
          <w:tab w:val="left" w:pos="2120"/>
        </w:tabs>
        <w:ind w:left="720" w:hanging="720"/>
        <w:rPr>
          <w:rFonts w:eastAsia="Times New Roman"/>
          <w:szCs w:val="28"/>
        </w:rPr>
      </w:pPr>
      <w:r w:rsidRPr="00FA05D3">
        <w:rPr>
          <w:rFonts w:eastAsia="Times New Roman"/>
          <w:szCs w:val="28"/>
        </w:rPr>
        <w:t>Основной предмет</w:t>
      </w:r>
      <w:r>
        <w:rPr>
          <w:rFonts w:eastAsia="Times New Roman"/>
          <w:szCs w:val="28"/>
        </w:rPr>
        <w:t xml:space="preserve"> </w:t>
      </w:r>
      <w:r w:rsidRPr="00FA05D3">
        <w:rPr>
          <w:rFonts w:eastAsia="Times New Roman"/>
          <w:szCs w:val="28"/>
        </w:rPr>
        <w:t>– зубная щетка</w:t>
      </w:r>
      <w:r>
        <w:rPr>
          <w:rFonts w:eastAsia="Times New Roman"/>
          <w:szCs w:val="28"/>
        </w:rPr>
        <w:t>.</w:t>
      </w:r>
    </w:p>
    <w:p w14:paraId="35A9D6AE" w14:textId="77777777" w:rsidR="00FA05D3" w:rsidRPr="00FA05D3" w:rsidRDefault="00FA05D3" w:rsidP="00FA05D3">
      <w:pPr>
        <w:pStyle w:val="a7"/>
        <w:tabs>
          <w:tab w:val="left" w:pos="2120"/>
        </w:tabs>
        <w:ind w:left="720" w:hanging="720"/>
        <w:rPr>
          <w:rFonts w:eastAsia="Times New Roman"/>
          <w:szCs w:val="28"/>
        </w:rPr>
      </w:pPr>
      <w:r w:rsidRPr="00FA05D3">
        <w:rPr>
          <w:rFonts w:eastAsia="Times New Roman"/>
          <w:szCs w:val="28"/>
        </w:rPr>
        <w:t xml:space="preserve">Дополнительные интердентальные </w:t>
      </w:r>
      <w:r w:rsidRPr="00FA05D3">
        <w:rPr>
          <w:rFonts w:eastAsia="Times New Roman"/>
          <w:szCs w:val="28"/>
          <w:u w:val="single"/>
        </w:rPr>
        <w:t>предметы</w:t>
      </w:r>
      <w:r w:rsidRPr="00FA05D3">
        <w:rPr>
          <w:rFonts w:eastAsia="Times New Roman"/>
          <w:szCs w:val="28"/>
        </w:rPr>
        <w:t xml:space="preserve"> гигиены:</w:t>
      </w:r>
    </w:p>
    <w:p w14:paraId="4F9DB264" w14:textId="77777777" w:rsidR="00FA05D3" w:rsidRPr="00FA05D3" w:rsidRDefault="00FA05D3" w:rsidP="00FA05D3">
      <w:pPr>
        <w:pStyle w:val="a7"/>
        <w:tabs>
          <w:tab w:val="left" w:pos="2120"/>
        </w:tabs>
        <w:ind w:left="720" w:hanging="720"/>
        <w:rPr>
          <w:rFonts w:eastAsia="Times New Roman"/>
          <w:b/>
          <w:szCs w:val="28"/>
        </w:rPr>
      </w:pPr>
    </w:p>
    <w:p w14:paraId="6FD196B8" w14:textId="77777777" w:rsidR="00FA05D3" w:rsidRPr="00FA05D3" w:rsidRDefault="00FA05D3" w:rsidP="00FA05D3">
      <w:pPr>
        <w:spacing w:after="0"/>
        <w:ind w:left="1700"/>
        <w:rPr>
          <w:rFonts w:ascii="Times New Roman" w:hAnsi="Times New Roman" w:cs="Times New Roman"/>
          <w:sz w:val="18"/>
          <w:szCs w:val="20"/>
        </w:rPr>
      </w:pPr>
      <w:r w:rsidRPr="00FA05D3">
        <w:rPr>
          <w:rFonts w:ascii="Times New Roman" w:eastAsia="Times New Roman" w:hAnsi="Times New Roman" w:cs="Times New Roman"/>
          <w:sz w:val="24"/>
          <w:szCs w:val="28"/>
        </w:rPr>
        <w:t>а) флоссы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(нити, ленты),</w:t>
      </w:r>
      <w:r w:rsidRPr="00FA05D3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proofErr w:type="spellStart"/>
      <w:r w:rsidRPr="00FA05D3">
        <w:rPr>
          <w:rFonts w:ascii="Times New Roman" w:eastAsia="Times New Roman" w:hAnsi="Times New Roman" w:cs="Times New Roman"/>
          <w:sz w:val="24"/>
          <w:szCs w:val="28"/>
        </w:rPr>
        <w:t>флоссеты</w:t>
      </w:r>
      <w:proofErr w:type="spellEnd"/>
      <w:r w:rsidRPr="00FA05D3">
        <w:rPr>
          <w:rFonts w:ascii="Times New Roman" w:eastAsia="Times New Roman" w:hAnsi="Times New Roman" w:cs="Times New Roman"/>
          <w:sz w:val="24"/>
          <w:szCs w:val="28"/>
        </w:rPr>
        <w:t>;</w:t>
      </w:r>
    </w:p>
    <w:p w14:paraId="568FFC5D" w14:textId="77777777" w:rsidR="00FA05D3" w:rsidRPr="00FA05D3" w:rsidRDefault="00FA05D3" w:rsidP="00FA05D3">
      <w:pPr>
        <w:spacing w:after="0"/>
        <w:ind w:left="1700"/>
        <w:rPr>
          <w:rFonts w:ascii="Times New Roman" w:hAnsi="Times New Roman" w:cs="Times New Roman"/>
          <w:sz w:val="18"/>
          <w:szCs w:val="20"/>
        </w:rPr>
      </w:pPr>
      <w:r w:rsidRPr="00FA05D3">
        <w:rPr>
          <w:rFonts w:ascii="Times New Roman" w:eastAsia="Times New Roman" w:hAnsi="Times New Roman" w:cs="Times New Roman"/>
          <w:sz w:val="24"/>
          <w:szCs w:val="28"/>
        </w:rPr>
        <w:t>б) зубочистки;</w:t>
      </w:r>
    </w:p>
    <w:p w14:paraId="6CD16ECC" w14:textId="77777777" w:rsidR="00FA05D3" w:rsidRPr="00FA05D3" w:rsidRDefault="00FA05D3" w:rsidP="00FA05D3">
      <w:pPr>
        <w:spacing w:after="0" w:line="239" w:lineRule="auto"/>
        <w:ind w:left="1700"/>
        <w:rPr>
          <w:rFonts w:ascii="Times New Roman" w:hAnsi="Times New Roman" w:cs="Times New Roman"/>
          <w:sz w:val="18"/>
          <w:szCs w:val="20"/>
        </w:rPr>
      </w:pPr>
      <w:r w:rsidRPr="00FA05D3">
        <w:rPr>
          <w:rFonts w:ascii="Times New Roman" w:eastAsia="Times New Roman" w:hAnsi="Times New Roman" w:cs="Times New Roman"/>
          <w:sz w:val="24"/>
          <w:szCs w:val="28"/>
        </w:rPr>
        <w:t>в) межзубные стимуляторы;</w:t>
      </w:r>
    </w:p>
    <w:p w14:paraId="39948158" w14:textId="77777777" w:rsidR="00FA05D3" w:rsidRPr="00FA05D3" w:rsidRDefault="00FA05D3" w:rsidP="00FA05D3">
      <w:pPr>
        <w:spacing w:after="0"/>
        <w:ind w:left="1700"/>
        <w:rPr>
          <w:rFonts w:ascii="Times New Roman" w:eastAsia="Times New Roman" w:hAnsi="Times New Roman" w:cs="Times New Roman"/>
          <w:sz w:val="24"/>
          <w:szCs w:val="28"/>
        </w:rPr>
      </w:pPr>
      <w:r w:rsidRPr="00FA05D3">
        <w:rPr>
          <w:rFonts w:ascii="Times New Roman" w:eastAsia="Times New Roman" w:hAnsi="Times New Roman" w:cs="Times New Roman"/>
          <w:sz w:val="24"/>
          <w:szCs w:val="28"/>
        </w:rPr>
        <w:t xml:space="preserve">г) 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стоматологические специальные </w:t>
      </w:r>
      <w:r>
        <w:rPr>
          <w:rFonts w:ascii="Times New Roman" w:eastAsia="Times New Roman" w:hAnsi="Times New Roman" w:cs="Times New Roman"/>
          <w:sz w:val="24"/>
          <w:szCs w:val="28"/>
          <w:lang w:val="en-US"/>
        </w:rPr>
        <w:t>V</w:t>
      </w:r>
      <w:r w:rsidRPr="00FA05D3">
        <w:rPr>
          <w:rFonts w:ascii="Times New Roman" w:eastAsia="Times New Roman" w:hAnsi="Times New Roman" w:cs="Times New Roman"/>
          <w:sz w:val="24"/>
          <w:szCs w:val="28"/>
        </w:rPr>
        <w:t>-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образные,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</w:rPr>
        <w:t>монопучковые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FA05D3">
        <w:rPr>
          <w:rFonts w:ascii="Times New Roman" w:eastAsia="Times New Roman" w:hAnsi="Times New Roman" w:cs="Times New Roman"/>
          <w:sz w:val="24"/>
          <w:szCs w:val="28"/>
        </w:rPr>
        <w:t>щетки и ершики</w:t>
      </w:r>
    </w:p>
    <w:p w14:paraId="1132E2EA" w14:textId="77777777" w:rsidR="00FA05D3" w:rsidRDefault="00FA05D3" w:rsidP="00FA05D3">
      <w:pPr>
        <w:spacing w:after="0"/>
        <w:ind w:left="1700"/>
        <w:rPr>
          <w:rFonts w:ascii="Times New Roman" w:eastAsia="Times New Roman" w:hAnsi="Times New Roman" w:cs="Times New Roman"/>
          <w:sz w:val="24"/>
          <w:szCs w:val="28"/>
        </w:rPr>
      </w:pPr>
      <w:r w:rsidRPr="00FA05D3">
        <w:rPr>
          <w:rFonts w:ascii="Times New Roman" w:eastAsia="Times New Roman" w:hAnsi="Times New Roman" w:cs="Times New Roman"/>
          <w:sz w:val="24"/>
          <w:szCs w:val="28"/>
        </w:rPr>
        <w:t>д) ирригаторы</w:t>
      </w:r>
    </w:p>
    <w:p w14:paraId="6837EB98" w14:textId="77777777" w:rsidR="00FA05D3" w:rsidRPr="00FA05D3" w:rsidRDefault="00FA05D3" w:rsidP="00FA05D3">
      <w:pPr>
        <w:spacing w:after="0"/>
        <w:ind w:left="1700"/>
        <w:rPr>
          <w:rFonts w:ascii="Times New Roman" w:eastAsia="Times New Roman" w:hAnsi="Times New Roman" w:cs="Times New Roman"/>
          <w:sz w:val="24"/>
          <w:szCs w:val="28"/>
        </w:rPr>
      </w:pPr>
    </w:p>
    <w:p w14:paraId="44561616" w14:textId="77777777"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>ЗУБНЫЕ ЩЕТКИ: ХАРАКТЕРИСТИКА, НАЗНАЧЕНИЕ, КОНСТРУКТИВНЫЕ ОСОБЕННОСТИ.</w:t>
      </w:r>
    </w:p>
    <w:p w14:paraId="359A2B1A" w14:textId="77777777" w:rsidR="006F32E1" w:rsidRDefault="006F32E1" w:rsidP="006F32E1">
      <w:pPr>
        <w:shd w:val="clear" w:color="auto" w:fill="FFFFFF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76744781" w14:textId="77777777" w:rsidR="006F32E1" w:rsidRPr="00FA05D3" w:rsidRDefault="006F32E1" w:rsidP="006F32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Классически з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убная щетка состоит из:</w:t>
      </w:r>
    </w:p>
    <w:p w14:paraId="65E80F81" w14:textId="77777777" w:rsidR="006F32E1" w:rsidRPr="00FA05D3" w:rsidRDefault="006F32E1" w:rsidP="007838AC">
      <w:pPr>
        <w:numPr>
          <w:ilvl w:val="0"/>
          <w:numId w:val="25"/>
        </w:numPr>
        <w:tabs>
          <w:tab w:val="left" w:pos="700"/>
        </w:tabs>
        <w:spacing w:after="0" w:line="240" w:lineRule="auto"/>
        <w:ind w:left="700" w:hanging="14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ручки;</w:t>
      </w:r>
    </w:p>
    <w:p w14:paraId="12A7BA95" w14:textId="77777777" w:rsidR="006F32E1" w:rsidRPr="00FA05D3" w:rsidRDefault="006F32E1" w:rsidP="006F32E1">
      <w:pPr>
        <w:spacing w:after="0"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7AD9D20" w14:textId="77777777" w:rsidR="006F32E1" w:rsidRPr="00FA05D3" w:rsidRDefault="006F32E1" w:rsidP="007838AC">
      <w:pPr>
        <w:numPr>
          <w:ilvl w:val="0"/>
          <w:numId w:val="25"/>
        </w:numPr>
        <w:tabs>
          <w:tab w:val="left" w:pos="700"/>
        </w:tabs>
        <w:spacing w:after="0" w:line="240" w:lineRule="auto"/>
        <w:ind w:left="700" w:hanging="14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головки.</w:t>
      </w:r>
    </w:p>
    <w:p w14:paraId="6A71BAE6" w14:textId="77777777" w:rsidR="006F32E1" w:rsidRPr="00FA05D3" w:rsidRDefault="006F32E1" w:rsidP="006F32E1">
      <w:pPr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14:paraId="281C0770" w14:textId="77777777" w:rsidR="006F32E1" w:rsidRPr="00FA05D3" w:rsidRDefault="006F32E1" w:rsidP="005469DC">
      <w:pPr>
        <w:numPr>
          <w:ilvl w:val="0"/>
          <w:numId w:val="26"/>
        </w:numPr>
        <w:tabs>
          <w:tab w:val="left" w:pos="0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некоторых зубных щетках для большей подвижности головки делают гибким соединение между ней и ручкой.</w:t>
      </w:r>
    </w:p>
    <w:p w14:paraId="56560D28" w14:textId="77777777" w:rsidR="006F32E1" w:rsidRPr="00FA05D3" w:rsidRDefault="006F32E1" w:rsidP="006F32E1">
      <w:pPr>
        <w:spacing w:after="0"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439D96" w14:textId="77777777" w:rsidR="006F32E1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</w:p>
    <w:p w14:paraId="4301461B" w14:textId="77777777" w:rsidR="006F32E1" w:rsidRPr="00FA05D3" w:rsidRDefault="006F32E1" w:rsidP="006F32E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Зубные щетки отличаются:</w:t>
      </w:r>
    </w:p>
    <w:p w14:paraId="22EB3FA5" w14:textId="77777777" w:rsidR="006F32E1" w:rsidRPr="00FA05D3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• размерами;</w:t>
      </w:r>
    </w:p>
    <w:p w14:paraId="35F55B82" w14:textId="77777777" w:rsidR="006F32E1" w:rsidRPr="00FA05D3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• свойствами волокон;</w:t>
      </w:r>
    </w:p>
    <w:p w14:paraId="20C45768" w14:textId="77777777" w:rsidR="006F32E1" w:rsidRPr="00FA05D3" w:rsidRDefault="006F32E1" w:rsidP="006F32E1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59E7B5" w14:textId="77777777" w:rsidR="006F32E1" w:rsidRPr="00FA05D3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• формой головки и расположением пучков;</w:t>
      </w:r>
    </w:p>
    <w:p w14:paraId="3F1AC3B3" w14:textId="77777777" w:rsidR="006F32E1" w:rsidRPr="00FA05D3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• жесткостью;</w:t>
      </w:r>
    </w:p>
    <w:p w14:paraId="00D285AB" w14:textId="77777777" w:rsidR="006F32E1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• дизайном ручки.</w:t>
      </w:r>
    </w:p>
    <w:p w14:paraId="275EAA38" w14:textId="77777777" w:rsidR="006F32E1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</w:p>
    <w:p w14:paraId="75B4E98D" w14:textId="77777777" w:rsidR="006F32E1" w:rsidRPr="00FA05D3" w:rsidRDefault="006F32E1" w:rsidP="006F32E1">
      <w:pPr>
        <w:spacing w:after="0" w:line="237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Зубные щетки могут быть большими, средними или маленькими. Это в большей степени относится к размеру голов</w:t>
      </w:r>
      <w:r>
        <w:rPr>
          <w:rFonts w:ascii="Times New Roman" w:eastAsia="Times New Roman" w:hAnsi="Times New Roman" w:cs="Times New Roman"/>
          <w:sz w:val="24"/>
          <w:szCs w:val="24"/>
        </w:rPr>
        <w:t>ки. Если раньше, в основном, ис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пользовали щетки с большой головкой, то с</w:t>
      </w:r>
      <w:r>
        <w:rPr>
          <w:rFonts w:ascii="Times New Roman" w:eastAsia="Times New Roman" w:hAnsi="Times New Roman" w:cs="Times New Roman"/>
          <w:sz w:val="24"/>
          <w:szCs w:val="24"/>
        </w:rPr>
        <w:t>ейчас, на основании данных науч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ных исследований, пришли к противоположному выводу.</w:t>
      </w:r>
    </w:p>
    <w:p w14:paraId="3870CF4E" w14:textId="77777777" w:rsidR="006F32E1" w:rsidRDefault="006F32E1" w:rsidP="006F32E1">
      <w:pPr>
        <w:tabs>
          <w:tab w:val="left" w:pos="845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CDB5FB" w14:textId="77777777" w:rsidR="006F32E1" w:rsidRPr="00FA05D3" w:rsidRDefault="006F32E1" w:rsidP="006F32E1">
      <w:pPr>
        <w:tabs>
          <w:tab w:val="left" w:pos="845"/>
        </w:tabs>
        <w:spacing w:after="0" w:line="23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настоящее время (как для взрослых, та</w:t>
      </w:r>
      <w:r>
        <w:rPr>
          <w:rFonts w:ascii="Times New Roman" w:eastAsia="Times New Roman" w:hAnsi="Times New Roman" w:cs="Times New Roman"/>
          <w:sz w:val="24"/>
          <w:szCs w:val="24"/>
        </w:rPr>
        <w:t>к и для детей) рекомендуется ис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пользовать щетки с маленькой головкой, кот</w:t>
      </w:r>
      <w:r>
        <w:rPr>
          <w:rFonts w:ascii="Times New Roman" w:eastAsia="Times New Roman" w:hAnsi="Times New Roman" w:cs="Times New Roman"/>
          <w:sz w:val="24"/>
          <w:szCs w:val="24"/>
        </w:rPr>
        <w:t>орыми легко манипулировать в по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лости рта и очищать труднодоступные поверхности зубов.</w:t>
      </w:r>
    </w:p>
    <w:p w14:paraId="20CB4570" w14:textId="77777777" w:rsidR="006F32E1" w:rsidRPr="00FA05D3" w:rsidRDefault="006F32E1" w:rsidP="006F32E1">
      <w:pPr>
        <w:spacing w:after="0" w:line="14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13398B4" w14:textId="77777777" w:rsidR="006F32E1" w:rsidRPr="00FA05D3" w:rsidRDefault="006F32E1" w:rsidP="006F32E1">
      <w:pPr>
        <w:spacing w:after="0" w:line="234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Размеры головки в детской щетке должны быть равны 18-25 мм, в щетке для взрослых - не более 30 мм.</w:t>
      </w:r>
    </w:p>
    <w:p w14:paraId="23760204" w14:textId="77777777" w:rsidR="006F32E1" w:rsidRPr="00FA05D3" w:rsidRDefault="006F32E1" w:rsidP="006F32E1">
      <w:pPr>
        <w:spacing w:after="0"/>
        <w:ind w:left="560"/>
        <w:rPr>
          <w:rFonts w:ascii="Times New Roman" w:eastAsia="Times New Roman" w:hAnsi="Times New Roman" w:cs="Times New Roman"/>
          <w:sz w:val="24"/>
          <w:szCs w:val="24"/>
        </w:rPr>
      </w:pPr>
    </w:p>
    <w:p w14:paraId="01381804" w14:textId="77777777" w:rsidR="00FA05D3" w:rsidRDefault="00FA05D3" w:rsidP="006F32E1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b/>
          <w:sz w:val="24"/>
          <w:szCs w:val="24"/>
        </w:rPr>
        <w:t>Классификация зубных щеток</w:t>
      </w:r>
    </w:p>
    <w:p w14:paraId="5FFE0CA5" w14:textId="77777777" w:rsidR="00FA05D3" w:rsidRPr="006F32E1" w:rsidRDefault="00FA05D3" w:rsidP="006F32E1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32E1">
        <w:rPr>
          <w:rFonts w:ascii="Times New Roman" w:eastAsia="Times New Roman" w:hAnsi="Times New Roman" w:cs="Times New Roman"/>
          <w:b/>
          <w:sz w:val="24"/>
          <w:szCs w:val="24"/>
        </w:rPr>
        <w:t>По возрасту:</w:t>
      </w:r>
    </w:p>
    <w:p w14:paraId="303802D1" w14:textId="77777777" w:rsidR="00FA05D3" w:rsidRPr="006F32E1" w:rsidRDefault="00FA05D3" w:rsidP="005469DC">
      <w:pPr>
        <w:pStyle w:val="a7"/>
        <w:numPr>
          <w:ilvl w:val="0"/>
          <w:numId w:val="27"/>
        </w:numPr>
        <w:rPr>
          <w:rFonts w:eastAsia="Courier New"/>
        </w:rPr>
      </w:pPr>
      <w:r w:rsidRPr="006F32E1">
        <w:rPr>
          <w:rFonts w:eastAsia="Times New Roman"/>
        </w:rPr>
        <w:t>зубная щетка - «</w:t>
      </w:r>
      <w:proofErr w:type="spellStart"/>
      <w:r w:rsidRPr="006F32E1">
        <w:rPr>
          <w:rFonts w:eastAsia="Times New Roman"/>
        </w:rPr>
        <w:t>напалечник</w:t>
      </w:r>
      <w:proofErr w:type="spellEnd"/>
      <w:r w:rsidRPr="006F32E1">
        <w:rPr>
          <w:rFonts w:eastAsia="Times New Roman"/>
        </w:rPr>
        <w:t>»;</w:t>
      </w:r>
    </w:p>
    <w:p w14:paraId="6FD0C7F1" w14:textId="77777777" w:rsidR="00FA05D3" w:rsidRPr="006F32E1" w:rsidRDefault="00FA05D3" w:rsidP="005469DC">
      <w:pPr>
        <w:pStyle w:val="a7"/>
        <w:numPr>
          <w:ilvl w:val="0"/>
          <w:numId w:val="27"/>
        </w:numPr>
        <w:rPr>
          <w:rFonts w:eastAsia="Courier New"/>
        </w:rPr>
      </w:pPr>
      <w:r w:rsidRPr="006F32E1">
        <w:rPr>
          <w:rFonts w:eastAsia="Times New Roman"/>
        </w:rPr>
        <w:t>детская зубная щетка с длинной ручкой (для родителей);</w:t>
      </w:r>
    </w:p>
    <w:p w14:paraId="37935559" w14:textId="77777777" w:rsidR="00FA05D3" w:rsidRPr="006F32E1" w:rsidRDefault="00FA05D3" w:rsidP="005469DC">
      <w:pPr>
        <w:pStyle w:val="a7"/>
        <w:numPr>
          <w:ilvl w:val="0"/>
          <w:numId w:val="27"/>
        </w:numPr>
        <w:rPr>
          <w:rFonts w:eastAsia="Courier New"/>
        </w:rPr>
      </w:pPr>
      <w:r w:rsidRPr="006F32E1">
        <w:rPr>
          <w:rFonts w:eastAsia="Times New Roman"/>
        </w:rPr>
        <w:t>детская зубная щетка с толстой ручкой (для самого ребенка);</w:t>
      </w:r>
    </w:p>
    <w:p w14:paraId="2A3E0748" w14:textId="77777777" w:rsidR="00FA05D3" w:rsidRPr="006F32E1" w:rsidRDefault="00FA05D3" w:rsidP="005469DC">
      <w:pPr>
        <w:pStyle w:val="a7"/>
        <w:numPr>
          <w:ilvl w:val="0"/>
          <w:numId w:val="27"/>
        </w:numPr>
        <w:rPr>
          <w:rFonts w:eastAsia="Courier New"/>
        </w:rPr>
      </w:pPr>
      <w:r w:rsidRPr="006F32E1">
        <w:rPr>
          <w:rFonts w:eastAsia="Times New Roman"/>
        </w:rPr>
        <w:t>подростковые</w:t>
      </w:r>
    </w:p>
    <w:p w14:paraId="28AA27BB" w14:textId="77777777" w:rsidR="00FA05D3" w:rsidRPr="006F32E1" w:rsidRDefault="00FA05D3" w:rsidP="005469DC">
      <w:pPr>
        <w:pStyle w:val="a7"/>
        <w:numPr>
          <w:ilvl w:val="0"/>
          <w:numId w:val="27"/>
        </w:numPr>
        <w:rPr>
          <w:rFonts w:eastAsia="Courier New"/>
        </w:rPr>
      </w:pPr>
      <w:r w:rsidRPr="006F32E1">
        <w:rPr>
          <w:rFonts w:eastAsia="Times New Roman"/>
        </w:rPr>
        <w:lastRenderedPageBreak/>
        <w:t>взрослые</w:t>
      </w:r>
    </w:p>
    <w:p w14:paraId="22C2EADB" w14:textId="77777777" w:rsidR="006F32E1" w:rsidRPr="006F32E1" w:rsidRDefault="006F32E1" w:rsidP="006F32E1">
      <w:pPr>
        <w:spacing w:after="0"/>
        <w:rPr>
          <w:rFonts w:ascii="Times New Roman" w:eastAsia="Courier New" w:hAnsi="Times New Roman" w:cs="Times New Roman"/>
          <w:b/>
          <w:sz w:val="24"/>
          <w:szCs w:val="24"/>
        </w:rPr>
      </w:pPr>
    </w:p>
    <w:p w14:paraId="2AB896B2" w14:textId="77777777" w:rsidR="00FA05D3" w:rsidRPr="006F32E1" w:rsidRDefault="00FA05D3" w:rsidP="006F32E1">
      <w:pPr>
        <w:spacing w:after="0"/>
        <w:rPr>
          <w:rFonts w:ascii="Times New Roman" w:eastAsia="Courier New" w:hAnsi="Times New Roman" w:cs="Times New Roman"/>
          <w:b/>
          <w:sz w:val="24"/>
          <w:szCs w:val="24"/>
        </w:rPr>
      </w:pPr>
      <w:r w:rsidRPr="006F32E1">
        <w:rPr>
          <w:rFonts w:ascii="Times New Roman" w:eastAsia="Courier New" w:hAnsi="Times New Roman" w:cs="Times New Roman"/>
          <w:b/>
          <w:sz w:val="24"/>
          <w:szCs w:val="24"/>
        </w:rPr>
        <w:t>По механизму</w:t>
      </w:r>
    </w:p>
    <w:p w14:paraId="0679FAEB" w14:textId="77777777" w:rsidR="00FA05D3" w:rsidRPr="006F32E1" w:rsidRDefault="00FA05D3" w:rsidP="005469DC">
      <w:pPr>
        <w:pStyle w:val="a7"/>
        <w:numPr>
          <w:ilvl w:val="0"/>
          <w:numId w:val="28"/>
        </w:numPr>
        <w:tabs>
          <w:tab w:val="clear" w:pos="709"/>
          <w:tab w:val="left" w:pos="0"/>
        </w:tabs>
        <w:ind w:left="0" w:firstLine="0"/>
        <w:rPr>
          <w:rFonts w:eastAsia="Symbol"/>
        </w:rPr>
      </w:pPr>
      <w:r w:rsidRPr="006F32E1">
        <w:rPr>
          <w:rFonts w:eastAsia="Times New Roman"/>
        </w:rPr>
        <w:t>Мануальные</w:t>
      </w:r>
    </w:p>
    <w:p w14:paraId="109BAB18" w14:textId="77777777" w:rsidR="00FA05D3" w:rsidRPr="006F32E1" w:rsidRDefault="00FA05D3" w:rsidP="005469DC">
      <w:pPr>
        <w:pStyle w:val="a7"/>
        <w:numPr>
          <w:ilvl w:val="0"/>
          <w:numId w:val="28"/>
        </w:numPr>
        <w:tabs>
          <w:tab w:val="clear" w:pos="709"/>
          <w:tab w:val="left" w:pos="0"/>
        </w:tabs>
        <w:spacing w:line="238" w:lineRule="auto"/>
        <w:ind w:left="0" w:right="5760" w:firstLine="0"/>
        <w:rPr>
          <w:rFonts w:eastAsia="Courier New"/>
        </w:rPr>
      </w:pPr>
      <w:r w:rsidRPr="006F32E1">
        <w:rPr>
          <w:rFonts w:eastAsia="Times New Roman"/>
        </w:rPr>
        <w:t>Электрические</w:t>
      </w:r>
      <w:r w:rsidR="00693E7C">
        <w:rPr>
          <w:rFonts w:eastAsia="Times New Roman"/>
        </w:rPr>
        <w:t xml:space="preserve"> (с круглой головкой, продолговатой головкой)</w:t>
      </w:r>
    </w:p>
    <w:p w14:paraId="3EFF6128" w14:textId="77777777" w:rsidR="00FA05D3" w:rsidRPr="006F32E1" w:rsidRDefault="00FA05D3" w:rsidP="005469DC">
      <w:pPr>
        <w:pStyle w:val="a7"/>
        <w:numPr>
          <w:ilvl w:val="0"/>
          <w:numId w:val="28"/>
        </w:numPr>
        <w:tabs>
          <w:tab w:val="clear" w:pos="709"/>
          <w:tab w:val="left" w:pos="0"/>
        </w:tabs>
        <w:spacing w:line="238" w:lineRule="auto"/>
        <w:ind w:left="0" w:right="5760" w:firstLine="0"/>
        <w:rPr>
          <w:rFonts w:eastAsia="Courier New"/>
        </w:rPr>
      </w:pPr>
      <w:r w:rsidRPr="006F32E1">
        <w:rPr>
          <w:rFonts w:eastAsia="Times New Roman"/>
        </w:rPr>
        <w:t>Ультразвуковые</w:t>
      </w:r>
    </w:p>
    <w:p w14:paraId="663F002A" w14:textId="77777777" w:rsidR="00FA05D3" w:rsidRPr="006F32E1" w:rsidRDefault="00FA05D3" w:rsidP="005469DC">
      <w:pPr>
        <w:pStyle w:val="a7"/>
        <w:numPr>
          <w:ilvl w:val="0"/>
          <w:numId w:val="28"/>
        </w:numPr>
        <w:tabs>
          <w:tab w:val="clear" w:pos="709"/>
          <w:tab w:val="left" w:pos="0"/>
        </w:tabs>
        <w:spacing w:line="238" w:lineRule="auto"/>
        <w:ind w:left="0" w:right="5760" w:firstLine="0"/>
        <w:rPr>
          <w:rFonts w:eastAsia="Courier New"/>
        </w:rPr>
      </w:pPr>
      <w:r w:rsidRPr="006F32E1">
        <w:rPr>
          <w:rFonts w:eastAsia="Times New Roman"/>
        </w:rPr>
        <w:t>Звуковые</w:t>
      </w:r>
    </w:p>
    <w:p w14:paraId="19F633C9" w14:textId="77777777" w:rsidR="006F32E1" w:rsidRDefault="006F32E1" w:rsidP="006F32E1">
      <w:pPr>
        <w:tabs>
          <w:tab w:val="left" w:pos="0"/>
        </w:tabs>
        <w:spacing w:line="238" w:lineRule="auto"/>
        <w:ind w:right="5760"/>
        <w:rPr>
          <w:rFonts w:eastAsia="Courier New"/>
        </w:rPr>
      </w:pPr>
    </w:p>
    <w:p w14:paraId="152D6869" w14:textId="77777777" w:rsidR="006F32E1" w:rsidRPr="006F32E1" w:rsidRDefault="006F32E1" w:rsidP="006F32E1">
      <w:pPr>
        <w:tabs>
          <w:tab w:val="left" w:pos="0"/>
        </w:tabs>
        <w:spacing w:line="238" w:lineRule="auto"/>
        <w:ind w:right="5760"/>
        <w:rPr>
          <w:rFonts w:ascii="Times New Roman" w:eastAsia="Courier New" w:hAnsi="Times New Roman" w:cs="Times New Roman"/>
          <w:b/>
          <w:sz w:val="24"/>
        </w:rPr>
      </w:pPr>
      <w:r w:rsidRPr="006F32E1">
        <w:rPr>
          <w:rFonts w:ascii="Times New Roman" w:eastAsia="Courier New" w:hAnsi="Times New Roman" w:cs="Times New Roman"/>
          <w:b/>
          <w:sz w:val="24"/>
        </w:rPr>
        <w:t>По материалу щетины</w:t>
      </w:r>
    </w:p>
    <w:p w14:paraId="0A0B3514" w14:textId="77777777" w:rsidR="006F32E1" w:rsidRDefault="006F32E1" w:rsidP="005469DC">
      <w:pPr>
        <w:pStyle w:val="a7"/>
        <w:numPr>
          <w:ilvl w:val="0"/>
          <w:numId w:val="29"/>
        </w:numPr>
        <w:tabs>
          <w:tab w:val="clear" w:pos="709"/>
          <w:tab w:val="left" w:pos="0"/>
        </w:tabs>
        <w:spacing w:line="237" w:lineRule="auto"/>
        <w:ind w:left="0" w:firstLine="0"/>
        <w:jc w:val="both"/>
        <w:rPr>
          <w:rFonts w:eastAsia="Times New Roman"/>
        </w:rPr>
      </w:pPr>
      <w:r w:rsidRPr="006F32E1">
        <w:rPr>
          <w:rFonts w:eastAsia="Courier New"/>
        </w:rPr>
        <w:t>Натуральные</w:t>
      </w:r>
      <w:r w:rsidRPr="006F32E1">
        <w:rPr>
          <w:rFonts w:eastAsia="Times New Roman"/>
        </w:rPr>
        <w:t xml:space="preserve"> (недостатками являются: наличие срединного канала, заполненного микроорганизмами, трудность содержания щетки в чистоте, невозможность идеально ровной обработки концов щетинок и сложность придания ей определенной жесткости.)</w:t>
      </w:r>
    </w:p>
    <w:p w14:paraId="6AFFE4D4" w14:textId="77777777" w:rsidR="006F32E1" w:rsidRPr="006F32E1" w:rsidRDefault="006F32E1" w:rsidP="005469DC">
      <w:pPr>
        <w:pStyle w:val="a7"/>
        <w:numPr>
          <w:ilvl w:val="0"/>
          <w:numId w:val="29"/>
        </w:numPr>
        <w:tabs>
          <w:tab w:val="clear" w:pos="709"/>
          <w:tab w:val="left" w:pos="0"/>
        </w:tabs>
        <w:spacing w:line="237" w:lineRule="auto"/>
        <w:ind w:left="0" w:firstLine="0"/>
        <w:jc w:val="both"/>
        <w:rPr>
          <w:rFonts w:eastAsia="Times New Roman"/>
        </w:rPr>
      </w:pPr>
      <w:r w:rsidRPr="006F32E1">
        <w:rPr>
          <w:rFonts w:eastAsia="Courier New"/>
        </w:rPr>
        <w:t xml:space="preserve">Искусственные </w:t>
      </w:r>
    </w:p>
    <w:p w14:paraId="75FA8B6E" w14:textId="77777777" w:rsidR="006F32E1" w:rsidRPr="006F32E1" w:rsidRDefault="006F32E1" w:rsidP="006F32E1">
      <w:pPr>
        <w:tabs>
          <w:tab w:val="left" w:pos="0"/>
        </w:tabs>
        <w:spacing w:line="238" w:lineRule="auto"/>
        <w:ind w:right="5760"/>
        <w:rPr>
          <w:rFonts w:eastAsia="Courier New"/>
        </w:rPr>
      </w:pPr>
    </w:p>
    <w:p w14:paraId="27C3E2E3" w14:textId="77777777" w:rsidR="00FA05D3" w:rsidRPr="00FA05D3" w:rsidRDefault="006F32E1" w:rsidP="006F32E1">
      <w:pPr>
        <w:spacing w:after="0" w:line="237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ourier New" w:hAnsi="Times New Roman" w:cs="Times New Roman"/>
          <w:b/>
          <w:i/>
          <w:color w:val="00000A"/>
          <w:sz w:val="24"/>
          <w:szCs w:val="24"/>
          <w:lang w:eastAsia="ar-SA"/>
        </w:rPr>
        <w:t>По профилю в боковой проекции:</w:t>
      </w:r>
    </w:p>
    <w:p w14:paraId="20E3F5E9" w14:textId="77777777" w:rsidR="00FA05D3" w:rsidRPr="00FA05D3" w:rsidRDefault="00FA05D3" w:rsidP="00FA05D3">
      <w:pPr>
        <w:spacing w:after="0" w:line="1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45D9E25" w14:textId="77777777" w:rsidR="006F32E1" w:rsidRPr="004738A1" w:rsidRDefault="00FA05D3" w:rsidP="005469DC">
      <w:pPr>
        <w:pStyle w:val="a7"/>
        <w:numPr>
          <w:ilvl w:val="0"/>
          <w:numId w:val="30"/>
        </w:numPr>
        <w:tabs>
          <w:tab w:val="clear" w:pos="720"/>
          <w:tab w:val="left" w:pos="0"/>
        </w:tabs>
        <w:spacing w:line="234" w:lineRule="auto"/>
        <w:ind w:left="0" w:right="20" w:firstLine="0"/>
        <w:rPr>
          <w:rFonts w:eastAsia="Times New Roman"/>
        </w:rPr>
      </w:pPr>
      <w:r w:rsidRPr="004738A1">
        <w:rPr>
          <w:rFonts w:eastAsia="Times New Roman"/>
        </w:rPr>
        <w:t xml:space="preserve">плоский, </w:t>
      </w:r>
    </w:p>
    <w:p w14:paraId="7688DB9D" w14:textId="77777777" w:rsidR="006F32E1" w:rsidRPr="004738A1" w:rsidRDefault="006F32E1" w:rsidP="005469DC">
      <w:pPr>
        <w:pStyle w:val="a7"/>
        <w:numPr>
          <w:ilvl w:val="0"/>
          <w:numId w:val="30"/>
        </w:numPr>
        <w:tabs>
          <w:tab w:val="clear" w:pos="720"/>
          <w:tab w:val="left" w:pos="0"/>
        </w:tabs>
        <w:spacing w:line="234" w:lineRule="auto"/>
        <w:ind w:left="0" w:right="20" w:firstLine="0"/>
        <w:rPr>
          <w:rFonts w:eastAsia="Times New Roman"/>
        </w:rPr>
      </w:pPr>
      <w:proofErr w:type="gramStart"/>
      <w:r w:rsidRPr="004738A1">
        <w:rPr>
          <w:rFonts w:eastAsia="Times New Roman"/>
        </w:rPr>
        <w:t>вогнутый(</w:t>
      </w:r>
      <w:r w:rsidR="00FA05D3" w:rsidRPr="004738A1">
        <w:rPr>
          <w:rFonts w:eastAsia="Times New Roman"/>
        </w:rPr>
        <w:t xml:space="preserve"> </w:t>
      </w:r>
      <w:r w:rsidRPr="004738A1">
        <w:rPr>
          <w:rFonts w:eastAsia="Times New Roman"/>
        </w:rPr>
        <w:t>лучше</w:t>
      </w:r>
      <w:proofErr w:type="gramEnd"/>
      <w:r w:rsidRPr="004738A1">
        <w:rPr>
          <w:rFonts w:eastAsia="Times New Roman"/>
        </w:rPr>
        <w:t xml:space="preserve"> очищать вестибулярные поверхности зубов)</w:t>
      </w:r>
    </w:p>
    <w:p w14:paraId="7B5DFEA2" w14:textId="77777777" w:rsidR="006F32E1" w:rsidRPr="004738A1" w:rsidRDefault="00FA05D3" w:rsidP="005469DC">
      <w:pPr>
        <w:pStyle w:val="a7"/>
        <w:numPr>
          <w:ilvl w:val="0"/>
          <w:numId w:val="30"/>
        </w:numPr>
        <w:tabs>
          <w:tab w:val="clear" w:pos="720"/>
          <w:tab w:val="left" w:pos="0"/>
        </w:tabs>
        <w:spacing w:line="234" w:lineRule="auto"/>
        <w:ind w:left="0" w:right="20" w:firstLine="0"/>
        <w:rPr>
          <w:rFonts w:eastAsia="Times New Roman"/>
        </w:rPr>
      </w:pPr>
      <w:r w:rsidRPr="004738A1">
        <w:rPr>
          <w:rFonts w:eastAsia="Times New Roman"/>
        </w:rPr>
        <w:t xml:space="preserve">выпуклый, </w:t>
      </w:r>
      <w:r w:rsidR="006F32E1" w:rsidRPr="004738A1">
        <w:rPr>
          <w:rFonts w:eastAsia="Times New Roman"/>
        </w:rPr>
        <w:t>(лучше очищаются язычные поверхности зубов)</w:t>
      </w:r>
    </w:p>
    <w:p w14:paraId="5FFE7C91" w14:textId="77777777" w:rsidR="00FA05D3" w:rsidRPr="004738A1" w:rsidRDefault="00FA05D3" w:rsidP="005469DC">
      <w:pPr>
        <w:pStyle w:val="a7"/>
        <w:numPr>
          <w:ilvl w:val="0"/>
          <w:numId w:val="30"/>
        </w:numPr>
        <w:tabs>
          <w:tab w:val="clear" w:pos="720"/>
          <w:tab w:val="left" w:pos="0"/>
        </w:tabs>
        <w:spacing w:line="234" w:lineRule="auto"/>
        <w:ind w:left="0" w:right="20" w:firstLine="0"/>
        <w:rPr>
          <w:rFonts w:eastAsia="Times New Roman"/>
        </w:rPr>
      </w:pPr>
      <w:r w:rsidRPr="004738A1">
        <w:rPr>
          <w:rFonts w:eastAsia="Times New Roman"/>
        </w:rPr>
        <w:t>многоуровневый.</w:t>
      </w:r>
      <w:r w:rsidR="006F32E1" w:rsidRPr="004738A1">
        <w:rPr>
          <w:rFonts w:eastAsia="Times New Roman"/>
        </w:rPr>
        <w:t xml:space="preserve"> (более эффективно, чем плоские, удаляют налет, особенно с проксимальных поверхностей зубов)</w:t>
      </w:r>
    </w:p>
    <w:p w14:paraId="40FDC049" w14:textId="77777777" w:rsidR="006F32E1" w:rsidRDefault="006F32E1" w:rsidP="006F32E1">
      <w:pPr>
        <w:tabs>
          <w:tab w:val="left" w:pos="826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</w:p>
    <w:p w14:paraId="61C682CA" w14:textId="77777777" w:rsidR="006F32E1" w:rsidRPr="004738A1" w:rsidRDefault="006F32E1" w:rsidP="006F32E1">
      <w:pPr>
        <w:tabs>
          <w:tab w:val="left" w:pos="826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738A1">
        <w:rPr>
          <w:rFonts w:ascii="Times New Roman" w:eastAsia="Times New Roman" w:hAnsi="Times New Roman" w:cs="Times New Roman"/>
          <w:b/>
          <w:sz w:val="24"/>
          <w:szCs w:val="24"/>
        </w:rPr>
        <w:t>По дополнительным элементам:</w:t>
      </w:r>
    </w:p>
    <w:p w14:paraId="17946A29" w14:textId="77777777" w:rsidR="004738A1" w:rsidRPr="004738A1" w:rsidRDefault="006F32E1" w:rsidP="005469DC">
      <w:pPr>
        <w:pStyle w:val="a7"/>
        <w:numPr>
          <w:ilvl w:val="0"/>
          <w:numId w:val="31"/>
        </w:numPr>
        <w:tabs>
          <w:tab w:val="clear" w:pos="720"/>
          <w:tab w:val="left" w:pos="0"/>
        </w:tabs>
        <w:spacing w:line="247" w:lineRule="auto"/>
        <w:ind w:left="0" w:right="20" w:firstLine="0"/>
        <w:jc w:val="both"/>
      </w:pPr>
      <w:r w:rsidRPr="004738A1">
        <w:rPr>
          <w:rFonts w:eastAsia="Times New Roman"/>
        </w:rPr>
        <w:t>С силовым выступом (удлиненные пучки на конце щетки для лучшего очищения дистальных зубов)</w:t>
      </w:r>
    </w:p>
    <w:p w14:paraId="33B95427" w14:textId="77777777" w:rsidR="007838AC" w:rsidRPr="004738A1" w:rsidRDefault="007838AC" w:rsidP="005469DC">
      <w:pPr>
        <w:pStyle w:val="a7"/>
        <w:numPr>
          <w:ilvl w:val="0"/>
          <w:numId w:val="31"/>
        </w:numPr>
        <w:tabs>
          <w:tab w:val="clear" w:pos="720"/>
          <w:tab w:val="left" w:pos="0"/>
        </w:tabs>
        <w:spacing w:line="247" w:lineRule="auto"/>
        <w:ind w:left="0" w:right="20" w:firstLine="0"/>
        <w:jc w:val="both"/>
      </w:pPr>
      <w:r w:rsidRPr="004738A1">
        <w:rPr>
          <w:rFonts w:eastAsia="Times New Roman"/>
        </w:rPr>
        <w:t>С индикаторными щетинками (два ряда пучков волокон, окрашенных разноцветными пищевыми красителями, которые обесцвечиваются по мере использования. В связи с этим, если происходит обесцвечивание щетинки на половину ее высоты, то зубную щетку необходимо заменить при ежедневной двухразовой чистке зубов (как правило. Это происходит через 2-3 месяца).</w:t>
      </w:r>
    </w:p>
    <w:p w14:paraId="67DE2AEA" w14:textId="77777777" w:rsidR="00FA05D3" w:rsidRPr="00FA05D3" w:rsidRDefault="00FA05D3" w:rsidP="00FA05D3">
      <w:pPr>
        <w:spacing w:after="0" w:line="1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214F8A" w14:textId="77777777" w:rsidR="00FA05D3" w:rsidRPr="00FA05D3" w:rsidRDefault="00FA05D3" w:rsidP="00FA05D3">
      <w:pPr>
        <w:spacing w:after="0" w:line="1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F536A1" w14:textId="77777777" w:rsidR="00FA05D3" w:rsidRPr="00FA05D3" w:rsidRDefault="00FA05D3" w:rsidP="00FA05D3">
      <w:pPr>
        <w:spacing w:after="0" w:line="14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B3D7BA2" w14:textId="77777777" w:rsidR="00FA05D3" w:rsidRPr="00FA05D3" w:rsidRDefault="00FA05D3" w:rsidP="00FA05D3">
      <w:pPr>
        <w:spacing w:after="0" w:line="1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BCB1B7" w14:textId="77777777" w:rsidR="00FA05D3" w:rsidRPr="00FA05D3" w:rsidRDefault="00FA05D3" w:rsidP="00FA05D3">
      <w:pPr>
        <w:spacing w:after="0" w:line="14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1FABEB5" w14:textId="77777777" w:rsidR="00FA05D3" w:rsidRPr="00FA05D3" w:rsidRDefault="00FA05D3" w:rsidP="00FA05D3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5B72D7BB" w14:textId="77777777" w:rsidR="007838AC" w:rsidRDefault="007838AC" w:rsidP="007838AC">
      <w:pPr>
        <w:spacing w:after="0" w:line="234" w:lineRule="auto"/>
        <w:ind w:left="7"/>
        <w:rPr>
          <w:rFonts w:ascii="Times New Roman" w:eastAsia="Times New Roman" w:hAnsi="Times New Roman" w:cs="Times New Roman"/>
          <w:sz w:val="24"/>
          <w:szCs w:val="24"/>
        </w:rPr>
      </w:pPr>
    </w:p>
    <w:p w14:paraId="5FCB00B1" w14:textId="77777777" w:rsidR="00FA05D3" w:rsidRDefault="007838AC" w:rsidP="007838AC">
      <w:pPr>
        <w:spacing w:after="0" w:line="234" w:lineRule="auto"/>
        <w:ind w:left="7"/>
        <w:rPr>
          <w:rFonts w:ascii="Times New Roman" w:eastAsia="Times New Roman" w:hAnsi="Times New Roman" w:cs="Times New Roman"/>
          <w:sz w:val="24"/>
          <w:szCs w:val="24"/>
        </w:rPr>
      </w:pPr>
      <w:r w:rsidRPr="007838AC">
        <w:rPr>
          <w:rFonts w:ascii="Times New Roman" w:eastAsia="Times New Roman" w:hAnsi="Times New Roman" w:cs="Times New Roman"/>
          <w:b/>
          <w:sz w:val="24"/>
          <w:szCs w:val="24"/>
        </w:rPr>
        <w:t>По жесткости: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FA05D3" w:rsidRPr="00FA05D3">
        <w:rPr>
          <w:rFonts w:ascii="Times New Roman" w:eastAsia="Times New Roman" w:hAnsi="Times New Roman" w:cs="Times New Roman"/>
          <w:sz w:val="24"/>
          <w:szCs w:val="24"/>
        </w:rPr>
        <w:t>зависит от состава волокна, диаметра и длины щетинки, а т</w:t>
      </w:r>
      <w:r>
        <w:rPr>
          <w:rFonts w:ascii="Times New Roman" w:eastAsia="Times New Roman" w:hAnsi="Times New Roman" w:cs="Times New Roman"/>
          <w:sz w:val="24"/>
          <w:szCs w:val="24"/>
        </w:rPr>
        <w:t>акже количества щетинок в пучке)</w:t>
      </w:r>
    </w:p>
    <w:p w14:paraId="09E66563" w14:textId="77777777" w:rsidR="007838AC" w:rsidRPr="007838AC" w:rsidRDefault="007838AC" w:rsidP="007838AC">
      <w:pPr>
        <w:spacing w:after="0" w:line="234" w:lineRule="auto"/>
        <w:ind w:left="7"/>
        <w:rPr>
          <w:rFonts w:ascii="Times New Roman" w:eastAsia="Times New Roman" w:hAnsi="Times New Roman" w:cs="Times New Roman"/>
          <w:sz w:val="24"/>
          <w:szCs w:val="24"/>
        </w:rPr>
      </w:pPr>
    </w:p>
    <w:p w14:paraId="66CC4DB2" w14:textId="77777777" w:rsidR="00FA05D3" w:rsidRPr="00FA05D3" w:rsidRDefault="00FA05D3" w:rsidP="00FA05D3">
      <w:pPr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14:paraId="46CD917C" w14:textId="77777777" w:rsidR="00FA05D3" w:rsidRPr="00FA05D3" w:rsidRDefault="00FA05D3" w:rsidP="005469DC">
      <w:pPr>
        <w:numPr>
          <w:ilvl w:val="0"/>
          <w:numId w:val="32"/>
        </w:numPr>
        <w:tabs>
          <w:tab w:val="left" w:pos="7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очень жесткие;</w:t>
      </w:r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7838AC">
        <w:rPr>
          <w:rFonts w:ascii="Times New Roman" w:eastAsia="Times New Roman" w:hAnsi="Times New Roman" w:cs="Times New Roman"/>
          <w:sz w:val="24"/>
          <w:szCs w:val="24"/>
        </w:rPr>
        <w:t>( при</w:t>
      </w:r>
      <w:proofErr w:type="gramEnd"/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 налете курильщика, от чая и кофе, трудно убираемых отложениях)</w:t>
      </w:r>
    </w:p>
    <w:p w14:paraId="57532A7F" w14:textId="77777777" w:rsidR="00FA05D3" w:rsidRPr="00FA05D3" w:rsidRDefault="00FA05D3" w:rsidP="005469DC">
      <w:pPr>
        <w:numPr>
          <w:ilvl w:val="0"/>
          <w:numId w:val="32"/>
        </w:numPr>
        <w:tabs>
          <w:tab w:val="left" w:pos="7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жесткие;</w:t>
      </w:r>
    </w:p>
    <w:p w14:paraId="2C922BEB" w14:textId="77777777" w:rsidR="00FA05D3" w:rsidRPr="00FA05D3" w:rsidRDefault="00FA05D3" w:rsidP="004738A1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ABB1C8" w14:textId="77777777" w:rsidR="00FA05D3" w:rsidRPr="00FA05D3" w:rsidRDefault="00FA05D3" w:rsidP="005469DC">
      <w:pPr>
        <w:numPr>
          <w:ilvl w:val="0"/>
          <w:numId w:val="32"/>
        </w:numPr>
        <w:tabs>
          <w:tab w:val="left" w:pos="7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средние;</w:t>
      </w:r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 для среднестатистических пациентов</w:t>
      </w:r>
    </w:p>
    <w:p w14:paraId="1BD03693" w14:textId="77777777" w:rsidR="00FA05D3" w:rsidRPr="00FA05D3" w:rsidRDefault="00FA05D3" w:rsidP="005469DC">
      <w:pPr>
        <w:numPr>
          <w:ilvl w:val="0"/>
          <w:numId w:val="32"/>
        </w:numPr>
        <w:tabs>
          <w:tab w:val="left" w:pos="7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мягкие;</w:t>
      </w:r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DCA750E" w14:textId="77777777" w:rsidR="00FA05D3" w:rsidRPr="00FA05D3" w:rsidRDefault="00FA05D3" w:rsidP="005469DC">
      <w:pPr>
        <w:numPr>
          <w:ilvl w:val="0"/>
          <w:numId w:val="32"/>
        </w:numPr>
        <w:tabs>
          <w:tab w:val="left" w:pos="7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очень мягкие.</w:t>
      </w:r>
      <w:r w:rsidR="007838AC" w:rsidRPr="007838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(Все детские, при повышенной чувствительности эмали, десны и пародонта, </w:t>
      </w:r>
      <w:proofErr w:type="spellStart"/>
      <w:r w:rsidR="007838AC">
        <w:rPr>
          <w:rFonts w:ascii="Times New Roman" w:eastAsia="Times New Roman" w:hAnsi="Times New Roman" w:cs="Times New Roman"/>
          <w:sz w:val="24"/>
          <w:szCs w:val="24"/>
        </w:rPr>
        <w:t>некариозных</w:t>
      </w:r>
      <w:proofErr w:type="spellEnd"/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 поражениях, стираемости)</w:t>
      </w:r>
    </w:p>
    <w:p w14:paraId="7AF950C8" w14:textId="77777777" w:rsidR="00FA05D3" w:rsidRPr="00FA05D3" w:rsidRDefault="00FA05D3" w:rsidP="00FA05D3">
      <w:pPr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14:paraId="499CF96C" w14:textId="77777777" w:rsidR="007838AC" w:rsidRDefault="007838AC" w:rsidP="00FA05D3">
      <w:pPr>
        <w:spacing w:after="0" w:line="248" w:lineRule="auto"/>
        <w:ind w:left="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198C50" w14:textId="77777777" w:rsidR="00FA05D3" w:rsidRPr="00FA05D3" w:rsidRDefault="00FA05D3" w:rsidP="00FA05D3">
      <w:pPr>
        <w:spacing w:after="0" w:line="248" w:lineRule="auto"/>
        <w:ind w:left="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Жесткие и очень жесткие зубные щетки можно рекомендовать лишь лицам со здоровыми тканями пародонта, однако при неправильном методе чистки они могут </w:t>
      </w:r>
      <w:proofErr w:type="spellStart"/>
      <w:r w:rsidRPr="00FA05D3">
        <w:rPr>
          <w:rFonts w:ascii="Times New Roman" w:eastAsia="Times New Roman" w:hAnsi="Times New Roman" w:cs="Times New Roman"/>
          <w:sz w:val="24"/>
          <w:szCs w:val="24"/>
        </w:rPr>
        <w:t>травми-ровать</w:t>
      </w:r>
      <w:proofErr w:type="spellEnd"/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 десну и вызвать повышенное стирание твердых тканей зуба.</w:t>
      </w:r>
    </w:p>
    <w:p w14:paraId="3D289801" w14:textId="77777777" w:rsidR="00FA05D3" w:rsidRPr="00FA05D3" w:rsidRDefault="00FA05D3" w:rsidP="00FA05D3">
      <w:pPr>
        <w:spacing w:after="0" w:line="9" w:lineRule="exact"/>
        <w:rPr>
          <w:rFonts w:ascii="Times New Roman" w:hAnsi="Times New Roman" w:cs="Times New Roman"/>
          <w:sz w:val="24"/>
          <w:szCs w:val="24"/>
        </w:rPr>
      </w:pPr>
    </w:p>
    <w:p w14:paraId="595C2804" w14:textId="77777777" w:rsidR="00FA05D3" w:rsidRDefault="00FA05D3" w:rsidP="00FA05D3">
      <w:pPr>
        <w:spacing w:after="0" w:line="237" w:lineRule="auto"/>
        <w:ind w:left="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Следует отметить, что щетки средней</w:t>
      </w:r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 жесткости и мягкие наиболее эф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фективны, так как щетинки у них более</w:t>
      </w:r>
      <w:r w:rsidR="007838AC">
        <w:rPr>
          <w:rFonts w:ascii="Times New Roman" w:eastAsia="Times New Roman" w:hAnsi="Times New Roman" w:cs="Times New Roman"/>
          <w:sz w:val="24"/>
          <w:szCs w:val="24"/>
        </w:rPr>
        <w:t xml:space="preserve"> гибкие и лучше проникают в меж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зубные промежутки, фиссуры зубов и </w:t>
      </w:r>
      <w:proofErr w:type="spellStart"/>
      <w:r w:rsidRPr="00FA05D3">
        <w:rPr>
          <w:rFonts w:ascii="Times New Roman" w:eastAsia="Times New Roman" w:hAnsi="Times New Roman" w:cs="Times New Roman"/>
          <w:sz w:val="24"/>
          <w:szCs w:val="24"/>
        </w:rPr>
        <w:t>поддесневые</w:t>
      </w:r>
      <w:proofErr w:type="spellEnd"/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 участки.</w:t>
      </w:r>
    </w:p>
    <w:p w14:paraId="3F78107F" w14:textId="77777777" w:rsidR="00693E7C" w:rsidRDefault="00693E7C" w:rsidP="00FA05D3">
      <w:pPr>
        <w:spacing w:after="0" w:line="237" w:lineRule="auto"/>
        <w:ind w:left="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1DB951" w14:textId="77777777" w:rsidR="00693E7C" w:rsidRPr="00693E7C" w:rsidRDefault="00693E7C" w:rsidP="00693E7C">
      <w:pPr>
        <w:spacing w:after="0" w:line="237" w:lineRule="auto"/>
        <w:ind w:hanging="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>По подстрижке и расположению пучков:</w:t>
      </w:r>
    </w:p>
    <w:p w14:paraId="1B5B48D2" w14:textId="77777777" w:rsidR="00693E7C" w:rsidRPr="00693E7C" w:rsidRDefault="00693E7C" w:rsidP="005469DC">
      <w:pPr>
        <w:pStyle w:val="a7"/>
        <w:numPr>
          <w:ilvl w:val="0"/>
          <w:numId w:val="33"/>
        </w:numPr>
        <w:spacing w:line="237" w:lineRule="auto"/>
        <w:ind w:left="0" w:hanging="7"/>
        <w:jc w:val="both"/>
        <w:rPr>
          <w:rFonts w:eastAsia="Times New Roman"/>
        </w:rPr>
      </w:pPr>
      <w:r w:rsidRPr="00693E7C">
        <w:rPr>
          <w:rFonts w:eastAsia="Times New Roman"/>
        </w:rPr>
        <w:t>Со скосом к концу щетки</w:t>
      </w:r>
    </w:p>
    <w:p w14:paraId="18056573" w14:textId="77777777" w:rsidR="00693E7C" w:rsidRPr="00693E7C" w:rsidRDefault="00693E7C" w:rsidP="005469DC">
      <w:pPr>
        <w:pStyle w:val="a7"/>
        <w:numPr>
          <w:ilvl w:val="0"/>
          <w:numId w:val="33"/>
        </w:numPr>
        <w:spacing w:line="237" w:lineRule="auto"/>
        <w:ind w:left="0" w:hanging="7"/>
        <w:jc w:val="both"/>
        <w:rPr>
          <w:rFonts w:eastAsia="Times New Roman"/>
        </w:rPr>
      </w:pPr>
      <w:r w:rsidRPr="00693E7C">
        <w:rPr>
          <w:rFonts w:eastAsia="Times New Roman"/>
        </w:rPr>
        <w:lastRenderedPageBreak/>
        <w:t>Со скосом к ручке</w:t>
      </w:r>
    </w:p>
    <w:p w14:paraId="2211B95B" w14:textId="77777777" w:rsidR="00693E7C" w:rsidRPr="00693E7C" w:rsidRDefault="00693E7C" w:rsidP="005469DC">
      <w:pPr>
        <w:pStyle w:val="a7"/>
        <w:numPr>
          <w:ilvl w:val="0"/>
          <w:numId w:val="33"/>
        </w:numPr>
        <w:spacing w:line="237" w:lineRule="auto"/>
        <w:ind w:left="0" w:hanging="7"/>
        <w:jc w:val="both"/>
        <w:rPr>
          <w:rFonts w:eastAsia="Times New Roman"/>
        </w:rPr>
      </w:pPr>
      <w:r w:rsidRPr="00693E7C">
        <w:rPr>
          <w:rFonts w:eastAsia="Times New Roman"/>
        </w:rPr>
        <w:t>С прямой подстрижкой</w:t>
      </w:r>
    </w:p>
    <w:p w14:paraId="1D00A3F7" w14:textId="77777777" w:rsidR="00693E7C" w:rsidRPr="00693E7C" w:rsidRDefault="00693E7C" w:rsidP="005469DC">
      <w:pPr>
        <w:pStyle w:val="a7"/>
        <w:numPr>
          <w:ilvl w:val="0"/>
          <w:numId w:val="33"/>
        </w:numPr>
        <w:spacing w:line="237" w:lineRule="auto"/>
        <w:ind w:left="0" w:hanging="7"/>
        <w:jc w:val="both"/>
        <w:rPr>
          <w:rFonts w:eastAsia="Times New Roman"/>
        </w:rPr>
      </w:pPr>
      <w:r w:rsidRPr="00693E7C">
        <w:rPr>
          <w:rFonts w:eastAsia="Times New Roman"/>
        </w:rPr>
        <w:t>С хаотичным расположением и наклоном пучков</w:t>
      </w:r>
    </w:p>
    <w:p w14:paraId="3C9EEE48" w14:textId="77777777" w:rsidR="00693E7C" w:rsidRDefault="00693E7C" w:rsidP="00693E7C">
      <w:pPr>
        <w:spacing w:after="0" w:line="237" w:lineRule="auto"/>
        <w:ind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2818CC" w14:textId="77777777" w:rsidR="00693E7C" w:rsidRPr="00693E7C" w:rsidRDefault="00693E7C" w:rsidP="00693E7C">
      <w:pPr>
        <w:spacing w:after="0" w:line="237" w:lineRule="auto"/>
        <w:ind w:hanging="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 xml:space="preserve">По высоте щетинок в пучках </w:t>
      </w:r>
    </w:p>
    <w:p w14:paraId="754C1F60" w14:textId="77777777" w:rsidR="00693E7C" w:rsidRPr="00693E7C" w:rsidRDefault="00693E7C" w:rsidP="005469DC">
      <w:pPr>
        <w:pStyle w:val="a7"/>
        <w:numPr>
          <w:ilvl w:val="0"/>
          <w:numId w:val="34"/>
        </w:numPr>
        <w:spacing w:line="237" w:lineRule="auto"/>
        <w:ind w:left="0" w:hanging="7"/>
        <w:jc w:val="both"/>
        <w:rPr>
          <w:rFonts w:eastAsia="Times New Roman"/>
        </w:rPr>
      </w:pPr>
      <w:r w:rsidRPr="00693E7C">
        <w:rPr>
          <w:rFonts w:eastAsia="Times New Roman"/>
        </w:rPr>
        <w:t>Одной высоты</w:t>
      </w:r>
    </w:p>
    <w:p w14:paraId="045C9AD8" w14:textId="77777777" w:rsidR="00693E7C" w:rsidRDefault="00693E7C" w:rsidP="005469DC">
      <w:pPr>
        <w:pStyle w:val="a7"/>
        <w:numPr>
          <w:ilvl w:val="0"/>
          <w:numId w:val="34"/>
        </w:numPr>
        <w:spacing w:line="237" w:lineRule="auto"/>
        <w:ind w:left="0" w:hanging="7"/>
        <w:jc w:val="both"/>
        <w:rPr>
          <w:rFonts w:eastAsia="Times New Roman"/>
        </w:rPr>
      </w:pPr>
      <w:r w:rsidRPr="00693E7C">
        <w:rPr>
          <w:rFonts w:eastAsia="Times New Roman"/>
        </w:rPr>
        <w:t>Разной («Елочка»)</w:t>
      </w:r>
    </w:p>
    <w:p w14:paraId="6FACF269" w14:textId="77777777" w:rsidR="00FA05D3" w:rsidRPr="00FA05D3" w:rsidRDefault="00FA05D3" w:rsidP="00FA05D3">
      <w:pPr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14:paraId="58DC8AD9" w14:textId="77777777" w:rsidR="00FA05D3" w:rsidRPr="00FA05D3" w:rsidRDefault="00FA05D3" w:rsidP="00FA05D3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1FC78578" w14:textId="77777777" w:rsidR="00FA05D3" w:rsidRPr="00FA05D3" w:rsidRDefault="00FA05D3" w:rsidP="00FA05D3">
      <w:pPr>
        <w:spacing w:after="0" w:line="7" w:lineRule="exact"/>
        <w:rPr>
          <w:rFonts w:ascii="Times New Roman" w:hAnsi="Times New Roman" w:cs="Times New Roman"/>
          <w:sz w:val="24"/>
          <w:szCs w:val="24"/>
        </w:rPr>
      </w:pPr>
    </w:p>
    <w:p w14:paraId="44580FE1" w14:textId="77777777" w:rsidR="00FA05D3" w:rsidRPr="00FA05D3" w:rsidRDefault="00FA05D3" w:rsidP="00FA05D3">
      <w:pPr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14:paraId="016608ED" w14:textId="77777777" w:rsidR="00FA05D3" w:rsidRPr="00FA05D3" w:rsidRDefault="00FA05D3" w:rsidP="00FA05D3">
      <w:pPr>
        <w:spacing w:after="0" w:line="17" w:lineRule="exact"/>
        <w:rPr>
          <w:rFonts w:ascii="Times New Roman" w:hAnsi="Times New Roman" w:cs="Times New Roman"/>
          <w:sz w:val="24"/>
          <w:szCs w:val="24"/>
        </w:rPr>
      </w:pPr>
    </w:p>
    <w:p w14:paraId="42712BF0" w14:textId="77777777" w:rsidR="00FA05D3" w:rsidRPr="00FA05D3" w:rsidRDefault="00FA05D3" w:rsidP="00FA05D3">
      <w:pPr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14:paraId="0AAF66BD" w14:textId="77777777" w:rsidR="00693E7C" w:rsidRDefault="00693E7C" w:rsidP="00FA05D3">
      <w:pPr>
        <w:spacing w:after="0" w:line="238" w:lineRule="auto"/>
        <w:ind w:left="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0529B8" w14:textId="77777777" w:rsidR="00FA05D3" w:rsidRPr="00FA05D3" w:rsidRDefault="00FA05D3" w:rsidP="00FA05D3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0F1E2F25" w14:textId="77777777" w:rsidR="00693E7C" w:rsidRPr="00693E7C" w:rsidRDefault="00693E7C" w:rsidP="00116FCB">
      <w:pPr>
        <w:spacing w:after="0" w:line="23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0353DE" w14:textId="77777777" w:rsidR="00693E7C" w:rsidRPr="00693E7C" w:rsidRDefault="00693E7C" w:rsidP="00693E7C">
      <w:pPr>
        <w:pStyle w:val="a7"/>
      </w:pPr>
      <w:r w:rsidRPr="00693E7C">
        <w:rPr>
          <w:b/>
          <w:bCs/>
        </w:rPr>
        <w:t xml:space="preserve">СПЕЦИАЛЬНЫЕ </w:t>
      </w:r>
      <w:r w:rsidR="00116FCB">
        <w:rPr>
          <w:b/>
          <w:bCs/>
        </w:rPr>
        <w:t>(</w:t>
      </w:r>
      <w:r w:rsidRPr="00693E7C">
        <w:rPr>
          <w:b/>
          <w:bCs/>
        </w:rPr>
        <w:t>ВСПОМОГАТЕЛЬНЫЕ</w:t>
      </w:r>
      <w:r w:rsidR="00116FCB">
        <w:rPr>
          <w:b/>
          <w:bCs/>
        </w:rPr>
        <w:t>)</w:t>
      </w:r>
      <w:r w:rsidRPr="00693E7C">
        <w:rPr>
          <w:b/>
          <w:bCs/>
        </w:rPr>
        <w:t xml:space="preserve"> ЗУБНЫЕ ЩЕТКИ</w:t>
      </w:r>
    </w:p>
    <w:p w14:paraId="5EB532AE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 xml:space="preserve">Используются для очищения протезов, ортодонтических конструкций,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внутриротовой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тяги, фиссуры, для очищения скученных зубов, межзубных промежутков.</w:t>
      </w:r>
    </w:p>
    <w:p w14:paraId="68661E8A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14:paraId="30AE9277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359C26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47382CB7" wp14:editId="51183189">
            <wp:simplePos x="0" y="0"/>
            <wp:positionH relativeFrom="column">
              <wp:posOffset>22225</wp:posOffset>
            </wp:positionH>
            <wp:positionV relativeFrom="paragraph">
              <wp:posOffset>188595</wp:posOffset>
            </wp:positionV>
            <wp:extent cx="1926590" cy="1913255"/>
            <wp:effectExtent l="19050" t="0" r="0" b="0"/>
            <wp:wrapSquare wrapText="bothSides"/>
            <wp:docPr id="122" name="Рисунок 31" descr="799df89b4a1f8777ff65d2645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99df89b4a1f8777ff65d2645024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6590" cy="191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3E7C">
        <w:rPr>
          <w:rFonts w:ascii="Times New Roman" w:hAnsi="Times New Roman" w:cs="Times New Roman"/>
          <w:b/>
          <w:bCs/>
          <w:sz w:val="24"/>
          <w:szCs w:val="24"/>
        </w:rPr>
        <w:t>А.)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693E7C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образная</w:t>
      </w:r>
      <w:r w:rsidRPr="00693E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Pr="00693E7C">
        <w:rPr>
          <w:rFonts w:ascii="Times New Roman" w:hAnsi="Times New Roman" w:cs="Times New Roman"/>
          <w:b/>
          <w:bCs/>
          <w:sz w:val="24"/>
          <w:szCs w:val="24"/>
        </w:rPr>
        <w:t xml:space="preserve">убная щетка </w:t>
      </w:r>
      <w:proofErr w:type="spellStart"/>
      <w:r w:rsidRPr="00693E7C">
        <w:rPr>
          <w:rFonts w:ascii="Times New Roman" w:hAnsi="Times New Roman" w:cs="Times New Roman"/>
          <w:b/>
          <w:bCs/>
          <w:sz w:val="24"/>
          <w:szCs w:val="24"/>
        </w:rPr>
        <w:t>Ortho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B42B22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 xml:space="preserve">Ортодонтическая со щетиной, подрезанной в форме “V”, -эффективно очищает несъемные ортодонтические аппараты, дуги, брекет-системы. Более короткие щетинки в средней части головки зубной щетки для очистки ортодонтических конструкций, а более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линные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–       </w:t>
      </w:r>
    </w:p>
    <w:p w14:paraId="25E77C36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 xml:space="preserve">во внешней части – для очистки поверхностей зубов и десен. </w:t>
      </w:r>
    </w:p>
    <w:p w14:paraId="3C94FAAF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14:paraId="3A61E7F6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14:paraId="590CA0C8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14:paraId="5480FF62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14:paraId="73D22D90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14:paraId="612ADAC8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14:paraId="44181308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b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2831326F" wp14:editId="026881C1">
            <wp:simplePos x="0" y="0"/>
            <wp:positionH relativeFrom="column">
              <wp:posOffset>96520</wp:posOffset>
            </wp:positionH>
            <wp:positionV relativeFrom="paragraph">
              <wp:posOffset>302260</wp:posOffset>
            </wp:positionV>
            <wp:extent cx="1851660" cy="1860550"/>
            <wp:effectExtent l="19050" t="0" r="0" b="0"/>
            <wp:wrapSquare wrapText="bothSides"/>
            <wp:docPr id="123" name="Рисунок 32" descr="1110766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0766014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3E7C">
        <w:rPr>
          <w:rFonts w:ascii="Times New Roman" w:hAnsi="Times New Roman" w:cs="Times New Roman"/>
          <w:b/>
          <w:iCs/>
          <w:sz w:val="24"/>
          <w:szCs w:val="24"/>
        </w:rPr>
        <w:t xml:space="preserve">Б.) </w:t>
      </w:r>
      <w:proofErr w:type="spellStart"/>
      <w:r w:rsidRPr="00693E7C">
        <w:rPr>
          <w:rFonts w:ascii="Times New Roman" w:hAnsi="Times New Roman" w:cs="Times New Roman"/>
          <w:b/>
          <w:iCs/>
          <w:sz w:val="24"/>
          <w:szCs w:val="24"/>
        </w:rPr>
        <w:t>Монопучковые</w:t>
      </w:r>
      <w:proofErr w:type="spellEnd"/>
      <w:r w:rsidRPr="00693E7C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з</w:t>
      </w:r>
      <w:r w:rsidRPr="00693E7C">
        <w:rPr>
          <w:rFonts w:ascii="Times New Roman" w:hAnsi="Times New Roman" w:cs="Times New Roman"/>
          <w:b/>
          <w:sz w:val="24"/>
          <w:szCs w:val="24"/>
        </w:rPr>
        <w:t>убные щетки (</w:t>
      </w:r>
      <w:proofErr w:type="spellStart"/>
      <w:r w:rsidRPr="00693E7C">
        <w:rPr>
          <w:rFonts w:ascii="Times New Roman" w:hAnsi="Times New Roman" w:cs="Times New Roman"/>
          <w:b/>
          <w:sz w:val="24"/>
          <w:szCs w:val="24"/>
        </w:rPr>
        <w:t>Монотафт</w:t>
      </w:r>
      <w:proofErr w:type="spellEnd"/>
      <w:r w:rsidRPr="00693E7C">
        <w:rPr>
          <w:rFonts w:ascii="Times New Roman" w:hAnsi="Times New Roman" w:cs="Times New Roman"/>
          <w:b/>
          <w:sz w:val="24"/>
          <w:szCs w:val="24"/>
        </w:rPr>
        <w:t>)</w:t>
      </w:r>
    </w:p>
    <w:p w14:paraId="6A9EF4B8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>На рабочей части такой щетки имеется один пучок щетины.</w:t>
      </w:r>
    </w:p>
    <w:p w14:paraId="6F1F1660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 xml:space="preserve">Центральный участок может иметь более длинные щетинки, а у других пучки щетинки подстрижены под восходящим углом к центру. </w:t>
      </w:r>
    </w:p>
    <w:p w14:paraId="16AA516C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14:paraId="1F02491E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 xml:space="preserve">Они используются для очищения зубов с ортодонтическими конструкциями, 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внутриротовой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тяги при переломах челюстей, скученности зубов, металлокерамических коронках и имплантатах. глубоких фиссур, обработки шеек зубов (особенно с язычной или небной </w:t>
      </w:r>
      <w:r w:rsidRPr="00693E7C">
        <w:rPr>
          <w:rFonts w:ascii="Times New Roman" w:hAnsi="Times New Roman" w:cs="Times New Roman"/>
          <w:sz w:val="24"/>
          <w:szCs w:val="24"/>
        </w:rPr>
        <w:lastRenderedPageBreak/>
        <w:t>поверхностей), для очищения последних коренных зубов и 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ретромолярной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 области, если сложности возникают из-за повышенного рвотного рефлекса. По этой же причине можно использовать щетку без зубной пасты.</w:t>
      </w:r>
    </w:p>
    <w:p w14:paraId="35BBD62C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> </w:t>
      </w:r>
    </w:p>
    <w:p w14:paraId="02141A66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b/>
          <w:sz w:val="24"/>
          <w:szCs w:val="24"/>
        </w:rPr>
        <w:t>В.) Щетка для чистки съемных протезов</w:t>
      </w:r>
    </w:p>
    <w:p w14:paraId="5845684F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14:paraId="79BF93D0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4669C7" wp14:editId="6E54FEFD">
            <wp:extent cx="2426335" cy="2423795"/>
            <wp:effectExtent l="19050" t="0" r="0" b="0"/>
            <wp:docPr id="124" name="Рисунок 33" descr="miradent_protho_brush_de_luxe_schetka_dlyz_protezov_2-700x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radent_protho_brush_de_luxe_schetka_dlyz_protezov_2-700x700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6335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3E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C71EE1" wp14:editId="6AF87806">
            <wp:extent cx="3421752" cy="1881963"/>
            <wp:effectExtent l="19050" t="0" r="7248" b="0"/>
            <wp:docPr id="125" name="Рисунок 34" descr="1414414339_schetkaprotez123.jpg.pagespeed.ce_.vdjaghmdpl-300x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14414339_schetkaprotez123.jpg.pagespeed.ce_.vdjaghmdpl-300x165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8721" cy="1885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67FBC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14:paraId="39AF1BCD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 xml:space="preserve">Устройство имеет две рабочих стороны - с ровными и скошенными щетинками для комплексного гигиенического ухода за зубными протезами. </w:t>
      </w:r>
    </w:p>
    <w:p w14:paraId="0DCA4C69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</w:p>
    <w:p w14:paraId="24E20FD1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>Ворсинки одной длины очищают поверхность искусственных зубов. А разноуровневая щетина хорошо справляется с чисткой углублений дентальной пластины.</w:t>
      </w:r>
      <w:r w:rsidRPr="00693E7C">
        <w:rPr>
          <w:rFonts w:ascii="Times New Roman" w:hAnsi="Times New Roman" w:cs="Times New Roman"/>
          <w:sz w:val="24"/>
          <w:szCs w:val="24"/>
        </w:rPr>
        <w:br/>
      </w:r>
      <w:r w:rsidRPr="00693E7C">
        <w:rPr>
          <w:rFonts w:ascii="Times New Roman" w:hAnsi="Times New Roman" w:cs="Times New Roman"/>
          <w:sz w:val="24"/>
          <w:szCs w:val="24"/>
        </w:rPr>
        <w:br/>
      </w:r>
    </w:p>
    <w:p w14:paraId="0F859D32" w14:textId="77777777" w:rsidR="00693E7C" w:rsidRPr="00693E7C" w:rsidRDefault="00693E7C" w:rsidP="00693E7C">
      <w:pPr>
        <w:spacing w:line="237" w:lineRule="auto"/>
        <w:ind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EC3998" w14:textId="77777777" w:rsidR="00693E7C" w:rsidRPr="00693E7C" w:rsidRDefault="00693E7C" w:rsidP="00693E7C">
      <w:pPr>
        <w:spacing w:line="237" w:lineRule="auto"/>
        <w:ind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6A390F" w14:textId="77777777" w:rsidR="00693E7C" w:rsidRPr="00693E7C" w:rsidRDefault="00693E7C" w:rsidP="00693E7C">
      <w:pPr>
        <w:spacing w:line="237" w:lineRule="auto"/>
        <w:ind w:hanging="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>Г.) Щетки и скребки для чистки языка</w:t>
      </w:r>
    </w:p>
    <w:p w14:paraId="4E1BE12B" w14:textId="77777777" w:rsidR="00693E7C" w:rsidRPr="00693E7C" w:rsidRDefault="00693E7C" w:rsidP="00693E7C">
      <w:pPr>
        <w:spacing w:line="237" w:lineRule="auto"/>
        <w:ind w:hanging="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592179A9" wp14:editId="74452F6B">
            <wp:extent cx="2158409" cy="2158409"/>
            <wp:effectExtent l="19050" t="0" r="0" b="0"/>
            <wp:docPr id="126" name="Рисунок 38" descr="miradent_tong_clin_de_luxe_goluboy_2-700x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radent_tong_clin_de_luxe_goluboy_2-700x700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7592" cy="2157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93E7C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D3912B6" wp14:editId="318F86E4">
            <wp:extent cx="2192522" cy="2192522"/>
            <wp:effectExtent l="19050" t="0" r="0" b="0"/>
            <wp:docPr id="127" name="Рисунок 39" descr="Hce3eb4f811044012be7ab9564bdc749a6.jpg_q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ce3eb4f811044012be7ab9564bdc749a6.jpg_q50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1898" cy="2191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A1DF8" w14:textId="77777777" w:rsidR="00693E7C" w:rsidRPr="00693E7C" w:rsidRDefault="00693E7C" w:rsidP="00693E7C">
      <w:pPr>
        <w:spacing w:line="237" w:lineRule="auto"/>
        <w:ind w:hanging="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7C636D" w14:textId="77777777" w:rsidR="00693E7C" w:rsidRPr="00693E7C" w:rsidRDefault="00693E7C" w:rsidP="00693E7C">
      <w:pPr>
        <w:spacing w:line="16" w:lineRule="exact"/>
        <w:ind w:hanging="7"/>
        <w:rPr>
          <w:rFonts w:ascii="Times New Roman" w:eastAsia="Times New Roman" w:hAnsi="Times New Roman" w:cs="Times New Roman"/>
          <w:sz w:val="24"/>
          <w:szCs w:val="24"/>
        </w:rPr>
      </w:pPr>
    </w:p>
    <w:p w14:paraId="53FF0624" w14:textId="77777777" w:rsidR="00693E7C" w:rsidRPr="00693E7C" w:rsidRDefault="00693E7C" w:rsidP="00693E7C">
      <w:pPr>
        <w:spacing w:line="13" w:lineRule="exact"/>
        <w:ind w:hanging="7"/>
        <w:rPr>
          <w:rFonts w:ascii="Times New Roman" w:eastAsia="Times New Roman" w:hAnsi="Times New Roman" w:cs="Times New Roman"/>
          <w:sz w:val="24"/>
          <w:szCs w:val="24"/>
        </w:rPr>
      </w:pPr>
    </w:p>
    <w:p w14:paraId="799B8018" w14:textId="77777777" w:rsidR="00693E7C" w:rsidRPr="00693E7C" w:rsidRDefault="00693E7C" w:rsidP="00693E7C">
      <w:pPr>
        <w:spacing w:line="238" w:lineRule="auto"/>
        <w:ind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Чистка зубов должна завершаться очищением спинки языка. Это обусловлено тем, что язык представляет собой своеобразный резервуар бактерий. Сосочки на спинке языка создают большую по площади и неровную поверхность, которая способствует аккумулированию микроорганизмов и остатков пищи. Различная величина этих сосочков создает углубления и возвышения, поэтому язык является идеальным местом для роста бактерий.</w:t>
      </w:r>
    </w:p>
    <w:p w14:paraId="5D8E23EF" w14:textId="77777777" w:rsidR="00693E7C" w:rsidRPr="00693E7C" w:rsidRDefault="00693E7C" w:rsidP="00693E7C">
      <w:pPr>
        <w:spacing w:line="16" w:lineRule="exact"/>
        <w:ind w:hanging="7"/>
        <w:rPr>
          <w:rFonts w:ascii="Times New Roman" w:eastAsia="Times New Roman" w:hAnsi="Times New Roman" w:cs="Times New Roman"/>
          <w:sz w:val="24"/>
          <w:szCs w:val="24"/>
        </w:rPr>
      </w:pPr>
    </w:p>
    <w:p w14:paraId="3105748C" w14:textId="77777777" w:rsidR="00693E7C" w:rsidRPr="00693E7C" w:rsidRDefault="00693E7C" w:rsidP="00693E7C">
      <w:pPr>
        <w:spacing w:line="246" w:lineRule="auto"/>
        <w:ind w:hanging="7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Остатки пищи, которые скапливаются в углублениях между сосочками, </w:t>
      </w:r>
      <w:proofErr w:type="spellStart"/>
      <w:proofErr w:type="gramStart"/>
      <w:r w:rsidRPr="00693E7C">
        <w:rPr>
          <w:rFonts w:ascii="Times New Roman" w:eastAsia="Times New Roman" w:hAnsi="Times New Roman" w:cs="Times New Roman"/>
          <w:sz w:val="24"/>
          <w:szCs w:val="24"/>
        </w:rPr>
        <w:t>ис</w:t>
      </w:r>
      <w:proofErr w:type="spellEnd"/>
      <w:r w:rsidRPr="00693E7C">
        <w:rPr>
          <w:rFonts w:ascii="Times New Roman" w:eastAsia="Times New Roman" w:hAnsi="Times New Roman" w:cs="Times New Roman"/>
          <w:sz w:val="24"/>
          <w:szCs w:val="24"/>
        </w:rPr>
        <w:t>-пользуются</w:t>
      </w:r>
      <w:proofErr w:type="gramEnd"/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 бактериями для своего метаболизма и в других участках полости </w:t>
      </w:r>
      <w:proofErr w:type="spellStart"/>
      <w:proofErr w:type="gramStart"/>
      <w:r w:rsidRPr="00693E7C">
        <w:rPr>
          <w:rFonts w:ascii="Times New Roman" w:eastAsia="Times New Roman" w:hAnsi="Times New Roman" w:cs="Times New Roman"/>
          <w:sz w:val="24"/>
          <w:szCs w:val="24"/>
        </w:rPr>
        <w:t>рта.Удаление</w:t>
      </w:r>
      <w:proofErr w:type="spellEnd"/>
      <w:proofErr w:type="gramEnd"/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 бактерий и остатков пищи может замедлить скорость образования зубного налета, его аккумуляцию, что способствует уменьшению запаха изо рта.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>Действие данных щеток основано на механическом удалении остатков пищи и скопления бактерий со спинки языка.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>Такую щеточку помещают на спинку языка как можно ближе к его корню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продвигают вперед, слегка надавливая на язык. </w:t>
      </w:r>
    </w:p>
    <w:p w14:paraId="3954E7D7" w14:textId="77777777" w:rsidR="00693E7C" w:rsidRPr="00693E7C" w:rsidRDefault="00693E7C" w:rsidP="00693E7C">
      <w:pPr>
        <w:tabs>
          <w:tab w:val="left" w:pos="221"/>
        </w:tabs>
        <w:spacing w:line="247" w:lineRule="auto"/>
        <w:ind w:right="3480" w:hanging="7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Особенно показано применение этой щеточки:</w:t>
      </w:r>
    </w:p>
    <w:p w14:paraId="094EF9CD" w14:textId="77777777" w:rsidR="00693E7C" w:rsidRPr="00693E7C" w:rsidRDefault="00693E7C" w:rsidP="005469DC">
      <w:pPr>
        <w:numPr>
          <w:ilvl w:val="1"/>
          <w:numId w:val="35"/>
        </w:numPr>
        <w:tabs>
          <w:tab w:val="left" w:pos="707"/>
        </w:tabs>
        <w:spacing w:after="0" w:line="240" w:lineRule="auto"/>
        <w:ind w:hanging="7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при обложенном языке;</w:t>
      </w:r>
    </w:p>
    <w:p w14:paraId="35D1E705" w14:textId="77777777" w:rsidR="00693E7C" w:rsidRPr="00693E7C" w:rsidRDefault="00693E7C" w:rsidP="005469DC">
      <w:pPr>
        <w:numPr>
          <w:ilvl w:val="1"/>
          <w:numId w:val="35"/>
        </w:numPr>
        <w:tabs>
          <w:tab w:val="left" w:pos="707"/>
        </w:tabs>
        <w:spacing w:after="0" w:line="240" w:lineRule="auto"/>
        <w:ind w:hanging="7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наличии глубоких фиссур на языке;</w:t>
      </w:r>
    </w:p>
    <w:p w14:paraId="50987179" w14:textId="77777777" w:rsidR="00693E7C" w:rsidRPr="00693E7C" w:rsidRDefault="00693E7C" w:rsidP="005469DC">
      <w:pPr>
        <w:numPr>
          <w:ilvl w:val="1"/>
          <w:numId w:val="35"/>
        </w:numPr>
        <w:tabs>
          <w:tab w:val="left" w:pos="707"/>
        </w:tabs>
        <w:spacing w:after="0" w:line="240" w:lineRule="auto"/>
        <w:ind w:hanging="7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«волосатом» языке;</w:t>
      </w:r>
    </w:p>
    <w:p w14:paraId="034613D1" w14:textId="77777777" w:rsidR="00693E7C" w:rsidRPr="00693E7C" w:rsidRDefault="00693E7C" w:rsidP="005469DC">
      <w:pPr>
        <w:numPr>
          <w:ilvl w:val="1"/>
          <w:numId w:val="35"/>
        </w:numPr>
        <w:tabs>
          <w:tab w:val="left" w:pos="707"/>
        </w:tabs>
        <w:spacing w:after="0" w:line="240" w:lineRule="auto"/>
        <w:ind w:hanging="7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злостными курильщиками.</w:t>
      </w:r>
    </w:p>
    <w:p w14:paraId="3272D8C5" w14:textId="77777777" w:rsidR="00693E7C" w:rsidRPr="00693E7C" w:rsidRDefault="00693E7C" w:rsidP="00693E7C">
      <w:pPr>
        <w:tabs>
          <w:tab w:val="left" w:pos="707"/>
        </w:tabs>
        <w:ind w:hanging="7"/>
        <w:rPr>
          <w:rFonts w:ascii="Times New Roman" w:eastAsia="Times New Roman" w:hAnsi="Times New Roman" w:cs="Times New Roman"/>
          <w:sz w:val="24"/>
          <w:szCs w:val="24"/>
        </w:rPr>
      </w:pPr>
    </w:p>
    <w:p w14:paraId="7AF2DEF9" w14:textId="77777777" w:rsidR="00693E7C" w:rsidRPr="00693E7C" w:rsidRDefault="00693E7C" w:rsidP="00693E7C">
      <w:pPr>
        <w:tabs>
          <w:tab w:val="left" w:pos="707"/>
        </w:tabs>
        <w:ind w:hanging="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60EC65" w14:textId="77777777" w:rsidR="00693E7C" w:rsidRPr="00693E7C" w:rsidRDefault="00693E7C" w:rsidP="00693E7C">
      <w:pPr>
        <w:tabs>
          <w:tab w:val="left" w:pos="707"/>
        </w:tabs>
        <w:ind w:hanging="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59B4EE" w14:textId="77777777" w:rsidR="00693E7C" w:rsidRPr="00693E7C" w:rsidRDefault="00693E7C" w:rsidP="00693E7C">
      <w:pPr>
        <w:tabs>
          <w:tab w:val="left" w:pos="707"/>
        </w:tabs>
        <w:ind w:hanging="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7F1149" w14:textId="77777777" w:rsidR="00693E7C" w:rsidRPr="00693E7C" w:rsidRDefault="00693E7C" w:rsidP="00693E7C">
      <w:pPr>
        <w:tabs>
          <w:tab w:val="left" w:pos="707"/>
        </w:tabs>
        <w:ind w:hanging="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C6FD0F" w14:textId="77777777" w:rsidR="00693E7C" w:rsidRPr="00693E7C" w:rsidRDefault="00693E7C" w:rsidP="00693E7C">
      <w:pPr>
        <w:tabs>
          <w:tab w:val="left" w:pos="707"/>
        </w:tabs>
        <w:ind w:hanging="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E6CC57" w14:textId="77777777" w:rsidR="00693E7C" w:rsidRPr="00693E7C" w:rsidRDefault="00693E7C" w:rsidP="00693E7C">
      <w:pPr>
        <w:tabs>
          <w:tab w:val="left" w:pos="707"/>
        </w:tabs>
        <w:ind w:hanging="7"/>
        <w:rPr>
          <w:rStyle w:val="a6"/>
          <w:rFonts w:ascii="Times New Roman" w:hAnsi="Times New Roman" w:cs="Times New Roman"/>
          <w:b/>
          <w:bCs/>
          <w:iCs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>Д.)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3E7C">
        <w:rPr>
          <w:rStyle w:val="a6"/>
          <w:rFonts w:ascii="Times New Roman" w:hAnsi="Times New Roman" w:cs="Times New Roman"/>
          <w:sz w:val="24"/>
          <w:szCs w:val="24"/>
        </w:rPr>
        <w:t>Межзубные щетки-ершики (</w:t>
      </w:r>
      <w:r w:rsidRPr="00693E7C">
        <w:rPr>
          <w:rStyle w:val="a6"/>
          <w:rFonts w:ascii="Times New Roman" w:hAnsi="Times New Roman" w:cs="Times New Roman"/>
          <w:sz w:val="24"/>
          <w:szCs w:val="24"/>
          <w:lang w:val="en-US"/>
        </w:rPr>
        <w:t>interdental</w:t>
      </w:r>
      <w:r w:rsidRPr="00693E7C">
        <w:rPr>
          <w:rStyle w:val="a6"/>
          <w:rFonts w:ascii="Times New Roman" w:hAnsi="Times New Roman" w:cs="Times New Roman"/>
          <w:sz w:val="24"/>
          <w:szCs w:val="24"/>
        </w:rPr>
        <w:t>)</w:t>
      </w:r>
    </w:p>
    <w:p w14:paraId="1139FFAC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6A36AA33" wp14:editId="4E2C4A68">
            <wp:simplePos x="0" y="0"/>
            <wp:positionH relativeFrom="column">
              <wp:posOffset>3072765</wp:posOffset>
            </wp:positionH>
            <wp:positionV relativeFrom="paragraph">
              <wp:posOffset>156845</wp:posOffset>
            </wp:positionV>
            <wp:extent cx="3415030" cy="2647315"/>
            <wp:effectExtent l="19050" t="0" r="0" b="0"/>
            <wp:wrapSquare wrapText="bothSides"/>
            <wp:docPr id="128" name="Рисунок 28" descr="foto-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-1-1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5030" cy="264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3E7C">
        <w:rPr>
          <w:rFonts w:ascii="Times New Roman" w:hAnsi="Times New Roman" w:cs="Times New Roman"/>
          <w:sz w:val="24"/>
          <w:szCs w:val="24"/>
        </w:rPr>
        <w:t xml:space="preserve">Представляет собой длинную или короткую ручку, в замковое крепление которой </w:t>
      </w:r>
      <w:r w:rsidRPr="00693E7C">
        <w:rPr>
          <w:rFonts w:ascii="Times New Roman" w:hAnsi="Times New Roman" w:cs="Times New Roman"/>
          <w:sz w:val="24"/>
          <w:szCs w:val="24"/>
        </w:rPr>
        <w:lastRenderedPageBreak/>
        <w:t xml:space="preserve">вставляется цилиндрический или трапециевидный ершик. </w:t>
      </w:r>
    </w:p>
    <w:p w14:paraId="791229B2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r w:rsidRPr="00693E7C">
        <w:rPr>
          <w:rFonts w:ascii="Times New Roman" w:hAnsi="Times New Roman" w:cs="Times New Roman"/>
          <w:sz w:val="24"/>
          <w:szCs w:val="24"/>
        </w:rPr>
        <w:t>Данный вид щеток используется пациентами со всеми видами ортодонтических конструкций, он необходим для очищения межзубных промежутков при диастеме и </w:t>
      </w:r>
      <w:proofErr w:type="spellStart"/>
      <w:r w:rsidRPr="00693E7C">
        <w:rPr>
          <w:rFonts w:ascii="Times New Roman" w:hAnsi="Times New Roman" w:cs="Times New Roman"/>
          <w:sz w:val="24"/>
          <w:szCs w:val="24"/>
        </w:rPr>
        <w:t>тремах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>, зубодесневых карманов, пришеечной области на всех стадиях заболевания пародонта, а также для очищения пространств под телами мостовидных протезов, что позволяет избежать пролежней.</w:t>
      </w:r>
    </w:p>
    <w:p w14:paraId="48D6850E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sz w:val="24"/>
          <w:szCs w:val="24"/>
        </w:rPr>
      </w:pPr>
      <w:proofErr w:type="spellStart"/>
      <w:r w:rsidRPr="00693E7C">
        <w:rPr>
          <w:rFonts w:ascii="Times New Roman" w:hAnsi="Times New Roman" w:cs="Times New Roman"/>
          <w:sz w:val="24"/>
          <w:szCs w:val="24"/>
        </w:rPr>
        <w:t>Шетка</w:t>
      </w:r>
      <w:proofErr w:type="spellEnd"/>
      <w:r w:rsidRPr="00693E7C">
        <w:rPr>
          <w:rFonts w:ascii="Times New Roman" w:hAnsi="Times New Roman" w:cs="Times New Roman"/>
          <w:sz w:val="24"/>
          <w:szCs w:val="24"/>
        </w:rPr>
        <w:t xml:space="preserve">-ершик с цилиндрической насадкой несколько уже, чем с трапециевидной. Наличие в наборе обоих видов ершиков дает возможность пользователю выбрать необходимый размер, чтобы в последующем использовать сменные ершики необходимой величины. </w:t>
      </w:r>
    </w:p>
    <w:p w14:paraId="68BB396F" w14:textId="77777777" w:rsidR="00693E7C" w:rsidRPr="00693E7C" w:rsidRDefault="00693E7C" w:rsidP="00693E7C">
      <w:pPr>
        <w:ind w:hanging="7"/>
        <w:rPr>
          <w:rFonts w:ascii="Times New Roman" w:hAnsi="Times New Roman" w:cs="Times New Roman"/>
          <w:b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>Классификация:</w:t>
      </w:r>
    </w:p>
    <w:p w14:paraId="71973EDF" w14:textId="77777777" w:rsidR="00693E7C" w:rsidRPr="00693E7C" w:rsidRDefault="00116FCB" w:rsidP="00693E7C">
      <w:pPr>
        <w:spacing w:line="238" w:lineRule="auto"/>
        <w:ind w:hanging="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Symbol" w:hAnsi="Times New Roman" w:cs="Times New Roman"/>
          <w:b/>
          <w:sz w:val="24"/>
          <w:szCs w:val="24"/>
        </w:rPr>
        <w:t>П</w:t>
      </w:r>
      <w:r w:rsidR="00693E7C" w:rsidRPr="00693E7C">
        <w:rPr>
          <w:rFonts w:ascii="Times New Roman" w:eastAsia="Times New Roman" w:hAnsi="Times New Roman" w:cs="Times New Roman"/>
          <w:b/>
          <w:sz w:val="24"/>
          <w:szCs w:val="24"/>
        </w:rPr>
        <w:t>о форме:</w:t>
      </w:r>
    </w:p>
    <w:p w14:paraId="5253F243" w14:textId="77777777" w:rsidR="00693E7C" w:rsidRPr="00693E7C" w:rsidRDefault="00693E7C" w:rsidP="005469DC">
      <w:pPr>
        <w:numPr>
          <w:ilvl w:val="0"/>
          <w:numId w:val="36"/>
        </w:numPr>
        <w:tabs>
          <w:tab w:val="left" w:pos="1820"/>
        </w:tabs>
        <w:spacing w:after="0" w:line="224" w:lineRule="auto"/>
        <w:ind w:hanging="7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конические;</w:t>
      </w:r>
    </w:p>
    <w:p w14:paraId="7981DAEA" w14:textId="77777777" w:rsidR="00693E7C" w:rsidRPr="00693E7C" w:rsidRDefault="00693E7C" w:rsidP="00693E7C">
      <w:pPr>
        <w:spacing w:line="16" w:lineRule="exact"/>
        <w:ind w:hanging="7"/>
        <w:rPr>
          <w:rFonts w:ascii="Times New Roman" w:hAnsi="Times New Roman" w:cs="Times New Roman"/>
          <w:sz w:val="24"/>
          <w:szCs w:val="24"/>
        </w:rPr>
      </w:pPr>
    </w:p>
    <w:p w14:paraId="05B83667" w14:textId="77777777" w:rsidR="00693E7C" w:rsidRPr="00693E7C" w:rsidRDefault="00693E7C" w:rsidP="005469DC">
      <w:pPr>
        <w:numPr>
          <w:ilvl w:val="0"/>
          <w:numId w:val="37"/>
        </w:numPr>
        <w:tabs>
          <w:tab w:val="left" w:pos="1818"/>
        </w:tabs>
        <w:spacing w:after="0" w:line="234" w:lineRule="auto"/>
        <w:ind w:right="5480" w:hanging="7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цилиндрические; </w:t>
      </w:r>
    </w:p>
    <w:p w14:paraId="070BB668" w14:textId="77777777" w:rsidR="00693E7C" w:rsidRPr="00693E7C" w:rsidRDefault="00693E7C" w:rsidP="00693E7C">
      <w:pPr>
        <w:tabs>
          <w:tab w:val="left" w:pos="1818"/>
        </w:tabs>
        <w:spacing w:line="234" w:lineRule="auto"/>
        <w:ind w:right="5480" w:hanging="7"/>
        <w:jc w:val="both"/>
        <w:rPr>
          <w:rFonts w:ascii="Times New Roman" w:eastAsia="Courier New" w:hAnsi="Times New Roman" w:cs="Times New Roman"/>
          <w:sz w:val="24"/>
          <w:szCs w:val="24"/>
        </w:rPr>
      </w:pPr>
    </w:p>
    <w:p w14:paraId="676174F7" w14:textId="77777777" w:rsidR="00693E7C" w:rsidRPr="00693E7C" w:rsidRDefault="00693E7C" w:rsidP="00693E7C">
      <w:pPr>
        <w:tabs>
          <w:tab w:val="left" w:pos="1818"/>
        </w:tabs>
        <w:spacing w:line="234" w:lineRule="auto"/>
        <w:ind w:right="5480" w:hanging="7"/>
        <w:jc w:val="both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>По жесткости щетины:</w:t>
      </w:r>
    </w:p>
    <w:p w14:paraId="20D128FC" w14:textId="77777777" w:rsidR="00693E7C" w:rsidRPr="00693E7C" w:rsidRDefault="00693E7C" w:rsidP="005469DC">
      <w:pPr>
        <w:pStyle w:val="a7"/>
        <w:numPr>
          <w:ilvl w:val="0"/>
          <w:numId w:val="40"/>
        </w:numPr>
        <w:tabs>
          <w:tab w:val="clear" w:pos="709"/>
          <w:tab w:val="left" w:pos="1820"/>
        </w:tabs>
        <w:spacing w:line="224" w:lineRule="auto"/>
        <w:ind w:left="0" w:hanging="7"/>
        <w:rPr>
          <w:rFonts w:eastAsia="Courier New"/>
        </w:rPr>
      </w:pPr>
      <w:r w:rsidRPr="00693E7C">
        <w:rPr>
          <w:rFonts w:eastAsia="Times New Roman"/>
        </w:rPr>
        <w:t>мягкие</w:t>
      </w:r>
    </w:p>
    <w:p w14:paraId="131E0BB0" w14:textId="77777777" w:rsidR="00693E7C" w:rsidRPr="00693E7C" w:rsidRDefault="00693E7C" w:rsidP="005469DC">
      <w:pPr>
        <w:pStyle w:val="a7"/>
        <w:numPr>
          <w:ilvl w:val="0"/>
          <w:numId w:val="40"/>
        </w:numPr>
        <w:tabs>
          <w:tab w:val="clear" w:pos="709"/>
          <w:tab w:val="left" w:pos="1820"/>
        </w:tabs>
        <w:spacing w:line="224" w:lineRule="auto"/>
        <w:ind w:left="0" w:hanging="7"/>
        <w:rPr>
          <w:rFonts w:eastAsia="Courier New"/>
        </w:rPr>
      </w:pPr>
      <w:r w:rsidRPr="00693E7C">
        <w:rPr>
          <w:rFonts w:eastAsia="Times New Roman"/>
        </w:rPr>
        <w:t>жесткие;</w:t>
      </w:r>
      <w:r w:rsidRPr="00693E7C">
        <w:rPr>
          <w:rFonts w:eastAsia="Courier New"/>
        </w:rPr>
        <w:t xml:space="preserve"> </w:t>
      </w:r>
    </w:p>
    <w:p w14:paraId="02B32500" w14:textId="77777777" w:rsidR="00693E7C" w:rsidRPr="00693E7C" w:rsidRDefault="00693E7C" w:rsidP="00693E7C">
      <w:pPr>
        <w:spacing w:line="219" w:lineRule="auto"/>
        <w:ind w:right="6460" w:hanging="7"/>
        <w:rPr>
          <w:rFonts w:ascii="Times New Roman" w:eastAsia="Courier New" w:hAnsi="Times New Roman" w:cs="Times New Roman"/>
          <w:sz w:val="24"/>
          <w:szCs w:val="24"/>
        </w:rPr>
      </w:pPr>
    </w:p>
    <w:p w14:paraId="2D9F1E1C" w14:textId="77777777" w:rsidR="00693E7C" w:rsidRPr="00693E7C" w:rsidRDefault="00693E7C" w:rsidP="00693E7C">
      <w:pPr>
        <w:spacing w:line="219" w:lineRule="auto"/>
        <w:ind w:right="6460" w:hanging="7"/>
        <w:rPr>
          <w:rFonts w:ascii="Times New Roman" w:eastAsia="Courier New" w:hAnsi="Times New Roman" w:cs="Times New Roman"/>
          <w:b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>По размеру:</w:t>
      </w:r>
    </w:p>
    <w:p w14:paraId="4C52D8FD" w14:textId="77777777" w:rsidR="00693E7C" w:rsidRPr="00693E7C" w:rsidRDefault="00693E7C" w:rsidP="005469DC">
      <w:pPr>
        <w:numPr>
          <w:ilvl w:val="0"/>
          <w:numId w:val="38"/>
        </w:numPr>
        <w:tabs>
          <w:tab w:val="left" w:pos="1820"/>
        </w:tabs>
        <w:spacing w:after="0" w:line="225" w:lineRule="auto"/>
        <w:ind w:hanging="7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экстратонкие;</w:t>
      </w:r>
      <w:r w:rsidRPr="00693E7C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215B30F6" w14:textId="77777777" w:rsidR="00693E7C" w:rsidRPr="00693E7C" w:rsidRDefault="00693E7C" w:rsidP="005469DC">
      <w:pPr>
        <w:numPr>
          <w:ilvl w:val="0"/>
          <w:numId w:val="39"/>
        </w:numPr>
        <w:tabs>
          <w:tab w:val="left" w:pos="1820"/>
        </w:tabs>
        <w:spacing w:after="0" w:line="227" w:lineRule="auto"/>
        <w:ind w:left="720" w:right="6260" w:hanging="360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тонкие</w:t>
      </w:r>
    </w:p>
    <w:p w14:paraId="4272190C" w14:textId="77777777" w:rsidR="00693E7C" w:rsidRPr="00693E7C" w:rsidRDefault="00693E7C" w:rsidP="005469DC">
      <w:pPr>
        <w:numPr>
          <w:ilvl w:val="0"/>
          <w:numId w:val="39"/>
        </w:numPr>
        <w:tabs>
          <w:tab w:val="left" w:pos="1820"/>
        </w:tabs>
        <w:spacing w:after="0" w:line="227" w:lineRule="auto"/>
        <w:ind w:left="720" w:right="6260" w:hanging="360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средние;</w:t>
      </w:r>
      <w:r w:rsidRPr="00693E7C">
        <w:rPr>
          <w:rFonts w:ascii="Times New Roman" w:eastAsia="Courier New" w:hAnsi="Times New Roman" w:cs="Times New Roman"/>
          <w:sz w:val="24"/>
          <w:szCs w:val="24"/>
        </w:rPr>
        <w:t xml:space="preserve"> </w:t>
      </w:r>
    </w:p>
    <w:p w14:paraId="2E37A65F" w14:textId="77777777" w:rsidR="00693E7C" w:rsidRPr="00693E7C" w:rsidRDefault="00693E7C" w:rsidP="00693E7C">
      <w:pPr>
        <w:spacing w:line="227" w:lineRule="auto"/>
        <w:ind w:right="6260" w:hanging="7"/>
        <w:rPr>
          <w:rFonts w:ascii="Times New Roman" w:eastAsia="Courier New" w:hAnsi="Times New Roman" w:cs="Times New Roman"/>
          <w:sz w:val="24"/>
          <w:szCs w:val="24"/>
        </w:rPr>
      </w:pPr>
    </w:p>
    <w:p w14:paraId="27F64927" w14:textId="77777777" w:rsidR="00693E7C" w:rsidRPr="00693E7C" w:rsidRDefault="00693E7C" w:rsidP="00693E7C">
      <w:pPr>
        <w:spacing w:line="227" w:lineRule="auto"/>
        <w:ind w:right="6260" w:hanging="7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Symbol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142F567E" wp14:editId="7715EA06">
            <wp:simplePos x="0" y="0"/>
            <wp:positionH relativeFrom="column">
              <wp:posOffset>4143375</wp:posOffset>
            </wp:positionH>
            <wp:positionV relativeFrom="paragraph">
              <wp:posOffset>132715</wp:posOffset>
            </wp:positionV>
            <wp:extent cx="2596515" cy="1998345"/>
            <wp:effectExtent l="19050" t="0" r="0" b="0"/>
            <wp:wrapSquare wrapText="bothSides"/>
            <wp:docPr id="129" name="Рисунок 30" descr="91-75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1-750x600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6515" cy="1998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3E7C">
        <w:rPr>
          <w:rFonts w:ascii="Times New Roman" w:eastAsia="Symbol" w:hAnsi="Times New Roman" w:cs="Times New Roman"/>
          <w:b/>
          <w:sz w:val="24"/>
          <w:szCs w:val="24"/>
        </w:rPr>
        <w:t></w:t>
      </w:r>
      <w:r w:rsidRPr="00693E7C">
        <w:rPr>
          <w:rFonts w:ascii="Times New Roman" w:eastAsia="Times New Roman" w:hAnsi="Times New Roman" w:cs="Times New Roman"/>
          <w:b/>
          <w:sz w:val="24"/>
          <w:szCs w:val="24"/>
        </w:rPr>
        <w:t>По наполнению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E613150" w14:textId="77777777" w:rsidR="00693E7C" w:rsidRPr="00693E7C" w:rsidRDefault="00693E7C" w:rsidP="00693E7C">
      <w:pPr>
        <w:spacing w:line="1" w:lineRule="exact"/>
        <w:ind w:hanging="7"/>
        <w:rPr>
          <w:rFonts w:ascii="Times New Roman" w:eastAsia="Courier New" w:hAnsi="Times New Roman" w:cs="Times New Roman"/>
          <w:sz w:val="24"/>
          <w:szCs w:val="24"/>
        </w:rPr>
      </w:pPr>
    </w:p>
    <w:p w14:paraId="61ADA33A" w14:textId="77777777" w:rsidR="00693E7C" w:rsidRPr="00693E7C" w:rsidRDefault="00693E7C" w:rsidP="00693E7C">
      <w:pPr>
        <w:ind w:hanging="7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Courier New" w:hAnsi="Times New Roman" w:cs="Times New Roman"/>
          <w:sz w:val="24"/>
          <w:szCs w:val="24"/>
        </w:rPr>
        <w:t xml:space="preserve">O 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>с абразивом;</w:t>
      </w:r>
    </w:p>
    <w:p w14:paraId="5D5BC7C1" w14:textId="77777777" w:rsidR="00693E7C" w:rsidRPr="00693E7C" w:rsidRDefault="00693E7C" w:rsidP="00693E7C">
      <w:pPr>
        <w:ind w:hanging="7"/>
        <w:rPr>
          <w:rFonts w:ascii="Times New Roman" w:eastAsia="Courier New" w:hAnsi="Times New Roman" w:cs="Times New Roman"/>
          <w:sz w:val="24"/>
          <w:szCs w:val="24"/>
        </w:rPr>
      </w:pPr>
      <w:r w:rsidRPr="00693E7C">
        <w:rPr>
          <w:rFonts w:ascii="Times New Roman" w:eastAsia="Courier New" w:hAnsi="Times New Roman" w:cs="Times New Roman"/>
          <w:sz w:val="24"/>
          <w:szCs w:val="24"/>
        </w:rPr>
        <w:t xml:space="preserve">O 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>без абразива.</w:t>
      </w:r>
    </w:p>
    <w:p w14:paraId="250B0F3B" w14:textId="77777777" w:rsidR="00693E7C" w:rsidRPr="00693E7C" w:rsidRDefault="00693E7C" w:rsidP="00693E7C">
      <w:pPr>
        <w:spacing w:line="259" w:lineRule="auto"/>
        <w:ind w:hanging="7"/>
        <w:rPr>
          <w:rFonts w:ascii="Times New Roman" w:eastAsia="Times New Roman" w:hAnsi="Times New Roman" w:cs="Times New Roman"/>
          <w:sz w:val="24"/>
          <w:szCs w:val="24"/>
        </w:rPr>
      </w:pPr>
    </w:p>
    <w:p w14:paraId="3454154A" w14:textId="77777777" w:rsidR="00693E7C" w:rsidRPr="00693E7C" w:rsidRDefault="00693E7C" w:rsidP="00693E7C">
      <w:pPr>
        <w:spacing w:line="237" w:lineRule="auto"/>
        <w:ind w:hanging="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E7C">
        <w:rPr>
          <w:rFonts w:ascii="Times New Roman" w:eastAsia="Times New Roman" w:hAnsi="Times New Roman" w:cs="Times New Roman"/>
          <w:sz w:val="24"/>
          <w:szCs w:val="24"/>
        </w:rPr>
        <w:t>Ершик в буквальном смысле позволяет очистить межзубные промежутки от остатков пищи и зубного налета возвра</w:t>
      </w:r>
      <w:r w:rsidR="00116FCB">
        <w:rPr>
          <w:rFonts w:ascii="Times New Roman" w:eastAsia="Times New Roman" w:hAnsi="Times New Roman" w:cs="Times New Roman"/>
          <w:sz w:val="24"/>
          <w:szCs w:val="24"/>
        </w:rPr>
        <w:t>тно-поступательными и вращатель</w:t>
      </w:r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ными по часовой стрелке </w:t>
      </w:r>
      <w:proofErr w:type="spellStart"/>
      <w:proofErr w:type="gramStart"/>
      <w:r w:rsidRPr="00693E7C">
        <w:rPr>
          <w:rFonts w:ascii="Times New Roman" w:eastAsia="Times New Roman" w:hAnsi="Times New Roman" w:cs="Times New Roman"/>
          <w:sz w:val="24"/>
          <w:szCs w:val="24"/>
        </w:rPr>
        <w:t>движениями.Ворсинки</w:t>
      </w:r>
      <w:proofErr w:type="spellEnd"/>
      <w:proofErr w:type="gramEnd"/>
      <w:r w:rsidRPr="00693E7C">
        <w:rPr>
          <w:rFonts w:ascii="Times New Roman" w:eastAsia="Times New Roman" w:hAnsi="Times New Roman" w:cs="Times New Roman"/>
          <w:sz w:val="24"/>
          <w:szCs w:val="24"/>
        </w:rPr>
        <w:t xml:space="preserve"> ершика оказывают хороший массирующий эффект на папиллярную и маргинальную десну (цилиндрические и конические со специальной ручкой).</w:t>
      </w:r>
    </w:p>
    <w:p w14:paraId="18C17CF8" w14:textId="77777777" w:rsidR="00FA05D3" w:rsidRPr="00FA05D3" w:rsidRDefault="00FA05D3" w:rsidP="00FA05D3">
      <w:pPr>
        <w:spacing w:after="0" w:line="16" w:lineRule="exact"/>
        <w:rPr>
          <w:rFonts w:ascii="Times New Roman" w:hAnsi="Times New Roman" w:cs="Times New Roman"/>
          <w:sz w:val="24"/>
          <w:szCs w:val="24"/>
        </w:rPr>
      </w:pPr>
    </w:p>
    <w:p w14:paraId="51E3FBB4" w14:textId="77777777" w:rsidR="00FA05D3" w:rsidRPr="00FA05D3" w:rsidRDefault="00FA05D3" w:rsidP="00FA05D3">
      <w:pPr>
        <w:spacing w:after="0" w:line="14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23BF86A" w14:textId="77777777" w:rsidR="00FA05D3" w:rsidRPr="00FA05D3" w:rsidRDefault="00FA05D3" w:rsidP="00FA05D3">
      <w:pPr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14:paraId="41B5D40C" w14:textId="77777777" w:rsidR="00FA05D3" w:rsidRPr="00FA05D3" w:rsidRDefault="00FA05D3" w:rsidP="00FA05D3">
      <w:pPr>
        <w:spacing w:after="0" w:line="2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794AC85" w14:textId="77777777" w:rsidR="00FA05D3" w:rsidRPr="00FA05D3" w:rsidRDefault="00FA05D3" w:rsidP="00FA05D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1DAB5431" w14:textId="77777777"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>ИНДИВИДУАЛЬНЫЙ ПОДБОР ЗУБНЫХ ЩЕТОК, УХОД, СРОКИ ЗАМЕНЫ.</w:t>
      </w:r>
    </w:p>
    <w:p w14:paraId="50C9A89A" w14:textId="77777777" w:rsidR="00693E7C" w:rsidRDefault="00693E7C" w:rsidP="00693E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6355FCC0" w14:textId="77777777" w:rsidR="00116FCB" w:rsidRPr="00116FCB" w:rsidRDefault="00693E7C" w:rsidP="00693E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116FCB">
        <w:rPr>
          <w:rFonts w:ascii="Times New Roman" w:hAnsi="Times New Roman"/>
          <w:sz w:val="24"/>
          <w:szCs w:val="28"/>
        </w:rPr>
        <w:t>Зубные щетки подбираются, исходя из возраста, состояния гигиены и окружающих тканей, наличия</w:t>
      </w:r>
      <w:r w:rsidR="00116FCB" w:rsidRPr="00116FCB">
        <w:rPr>
          <w:rFonts w:ascii="Times New Roman" w:hAnsi="Times New Roman"/>
          <w:sz w:val="24"/>
          <w:szCs w:val="28"/>
        </w:rPr>
        <w:t xml:space="preserve"> дополнительных конструкций, применяемой пасты и личных предпочтений</w:t>
      </w:r>
    </w:p>
    <w:p w14:paraId="74CE45A9" w14:textId="77777777" w:rsidR="00116FCB" w:rsidRPr="00116FCB" w:rsidRDefault="00116FCB" w:rsidP="00693E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14:paraId="28536486" w14:textId="77777777" w:rsidR="00116FCB" w:rsidRPr="00FA05D3" w:rsidRDefault="00116FCB" w:rsidP="00116FCB">
      <w:pPr>
        <w:spacing w:after="0" w:line="238" w:lineRule="auto"/>
        <w:ind w:left="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lastRenderedPageBreak/>
        <w:t>Зубная щетка легко загрязняется, поэто</w:t>
      </w:r>
      <w:r>
        <w:rPr>
          <w:rFonts w:ascii="Times New Roman" w:eastAsia="Times New Roman" w:hAnsi="Times New Roman" w:cs="Times New Roman"/>
          <w:sz w:val="24"/>
          <w:szCs w:val="24"/>
        </w:rPr>
        <w:t>му ее нужно содержать в абсолют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ной частоте. После чистки зубов щетку следует промыть под струей воды и тщательно очистить от остатков пищи, чтобы она могла хорошо высохнуть, например, в стакане головкой вверх. Это з</w:t>
      </w:r>
      <w:r>
        <w:rPr>
          <w:rFonts w:ascii="Times New Roman" w:eastAsia="Times New Roman" w:hAnsi="Times New Roman" w:cs="Times New Roman"/>
          <w:sz w:val="24"/>
          <w:szCs w:val="24"/>
        </w:rPr>
        <w:t>аметно снижает количество микро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организмов в щетке, а щетинки сохраняют свою твердость и форму. Никогда не следует укладывать зубную щетку сразу же после использования в закрытый футляр, который предназначен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только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 для ее транспортировки.</w:t>
      </w:r>
    </w:p>
    <w:p w14:paraId="22443389" w14:textId="77777777" w:rsidR="00116FCB" w:rsidRPr="00FA05D3" w:rsidRDefault="00116FCB" w:rsidP="00116FCB">
      <w:pPr>
        <w:spacing w:after="0" w:line="21" w:lineRule="exact"/>
        <w:rPr>
          <w:rFonts w:ascii="Times New Roman" w:hAnsi="Times New Roman" w:cs="Times New Roman"/>
          <w:sz w:val="24"/>
          <w:szCs w:val="24"/>
        </w:rPr>
      </w:pPr>
    </w:p>
    <w:p w14:paraId="2D79D3DB" w14:textId="77777777" w:rsidR="00116FCB" w:rsidRPr="00FA05D3" w:rsidRDefault="00116FCB" w:rsidP="00116FCB">
      <w:pPr>
        <w:spacing w:after="0" w:line="237" w:lineRule="auto"/>
        <w:ind w:left="7"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Как только появляются признаки износ</w:t>
      </w:r>
      <w:r>
        <w:rPr>
          <w:rFonts w:ascii="Times New Roman" w:eastAsia="Times New Roman" w:hAnsi="Times New Roman" w:cs="Times New Roman"/>
          <w:sz w:val="24"/>
          <w:szCs w:val="24"/>
        </w:rPr>
        <w:t>а зубной щетки, ее следует заме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 xml:space="preserve">нить, т.к. она становится функционально непригодной. Выпадение щетинок, их </w:t>
      </w:r>
      <w:proofErr w:type="spellStart"/>
      <w:r w:rsidRPr="00FA05D3">
        <w:rPr>
          <w:rFonts w:ascii="Times New Roman" w:eastAsia="Times New Roman" w:hAnsi="Times New Roman" w:cs="Times New Roman"/>
          <w:sz w:val="24"/>
          <w:szCs w:val="24"/>
        </w:rPr>
        <w:t>разволокнение</w:t>
      </w:r>
      <w:proofErr w:type="spellEnd"/>
      <w:r w:rsidRPr="00FA05D3">
        <w:rPr>
          <w:rFonts w:ascii="Times New Roman" w:eastAsia="Times New Roman" w:hAnsi="Times New Roman" w:cs="Times New Roman"/>
          <w:sz w:val="24"/>
          <w:szCs w:val="24"/>
        </w:rPr>
        <w:t>, потеря формы, кустистости, укоро</w:t>
      </w:r>
      <w:r>
        <w:rPr>
          <w:rFonts w:ascii="Times New Roman" w:eastAsia="Times New Roman" w:hAnsi="Times New Roman" w:cs="Times New Roman"/>
          <w:sz w:val="24"/>
          <w:szCs w:val="24"/>
        </w:rPr>
        <w:t>чение щетинок являются при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знаками непригодности и необходимости замены щеток.</w:t>
      </w:r>
    </w:p>
    <w:p w14:paraId="35C13E2B" w14:textId="77777777" w:rsidR="00116FCB" w:rsidRPr="00FA05D3" w:rsidRDefault="00116FCB" w:rsidP="00116FCB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517AC7A5" w14:textId="77777777" w:rsidR="00116FCB" w:rsidRDefault="00116FCB" w:rsidP="00116FCB">
      <w:pPr>
        <w:spacing w:after="0" w:line="238" w:lineRule="auto"/>
        <w:ind w:left="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05D3">
        <w:rPr>
          <w:rFonts w:ascii="Times New Roman" w:eastAsia="Times New Roman" w:hAnsi="Times New Roman" w:cs="Times New Roman"/>
          <w:sz w:val="24"/>
          <w:szCs w:val="24"/>
        </w:rPr>
        <w:t>Обычно в течение года зубная щетка из натуральной щетины должна быть заменена 6-7 раз, из искусственной - 10,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т.е. необходима ежемесячная за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мена. Именно этот срок приводит к куль</w:t>
      </w:r>
      <w:r>
        <w:rPr>
          <w:rFonts w:ascii="Times New Roman" w:eastAsia="Times New Roman" w:hAnsi="Times New Roman" w:cs="Times New Roman"/>
          <w:sz w:val="24"/>
          <w:szCs w:val="24"/>
        </w:rPr>
        <w:t>минационному накоплению микроор</w:t>
      </w:r>
      <w:r w:rsidRPr="00FA05D3">
        <w:rPr>
          <w:rFonts w:ascii="Times New Roman" w:eastAsia="Times New Roman" w:hAnsi="Times New Roman" w:cs="Times New Roman"/>
          <w:sz w:val="24"/>
          <w:szCs w:val="24"/>
        </w:rPr>
        <w:t>ганизмов в зубной щетке, и она становится рассадником инфекции, обычное намыливание уже не обеспечивает ее идеальной чистоты.</w:t>
      </w:r>
    </w:p>
    <w:p w14:paraId="6E49DE7A" w14:textId="77777777" w:rsidR="00116FCB" w:rsidRPr="00FA05D3" w:rsidRDefault="00116FCB" w:rsidP="00116FCB">
      <w:pPr>
        <w:spacing w:after="0" w:line="238" w:lineRule="auto"/>
        <w:ind w:left="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среднем, щетка заменяется раз в 2-3 месяца.</w:t>
      </w:r>
    </w:p>
    <w:p w14:paraId="22E8F0D9" w14:textId="77777777" w:rsidR="00116FCB" w:rsidRDefault="00116FCB" w:rsidP="00693E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5D6C787E" w14:textId="77777777" w:rsidR="00116FCB" w:rsidRPr="00FA05D3" w:rsidRDefault="00116FCB" w:rsidP="00693E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25575470" w14:textId="77777777"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>МЕТОДИКА ПРИМЕНЕНИЯ ЭЛЕКТРИЧЕСКИХ ЗУБНЫХ ЩЕТОК.</w:t>
      </w:r>
    </w:p>
    <w:p w14:paraId="224F1E49" w14:textId="77777777" w:rsidR="00693E7C" w:rsidRDefault="00693E7C" w:rsidP="00693E7C">
      <w:pPr>
        <w:pStyle w:val="a7"/>
        <w:rPr>
          <w:b/>
          <w:szCs w:val="28"/>
          <w:highlight w:val="yellow"/>
        </w:rPr>
      </w:pPr>
    </w:p>
    <w:p w14:paraId="5049A8F1" w14:textId="77777777"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color w:val="2D354D"/>
        </w:rPr>
        <w:t>После каждой чистки зубов насадку необходимо тщательно промывать под проточной водой; раз в 1–2 недели в качестве профилактики можно использовать антибактериальный ополаскиватель. В этих же целях рукоятку нужно время от времени протирать губкой, смоченной в антисептике, и вытирать насухо.</w:t>
      </w:r>
    </w:p>
    <w:p w14:paraId="34E2F7E6" w14:textId="77777777"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color w:val="2D354D"/>
        </w:rPr>
        <w:t>Насадка меняется с такой же регулярностью, как обычная мануальная щётка, — раз в 3 месяца или сразу после перенесённых инфекционных заболеваний. Если щетинки потеряли цвет, то насадку пора менять.</w:t>
      </w:r>
    </w:p>
    <w:p w14:paraId="024CFDF0" w14:textId="77777777" w:rsidR="00116FCB" w:rsidRPr="00116FCB" w:rsidRDefault="00116FCB" w:rsidP="00116FCB">
      <w:pPr>
        <w:shd w:val="clear" w:color="auto" w:fill="FFFFFF"/>
        <w:rPr>
          <w:rFonts w:ascii="Times New Roman" w:hAnsi="Times New Roman" w:cs="Times New Roman"/>
          <w:color w:val="2D354D"/>
          <w:sz w:val="24"/>
          <w:szCs w:val="24"/>
        </w:rPr>
      </w:pPr>
      <w:r w:rsidRPr="00116FCB">
        <w:rPr>
          <w:rFonts w:ascii="Times New Roman" w:hAnsi="Times New Roman" w:cs="Times New Roman"/>
          <w:noProof/>
          <w:color w:val="2D354D"/>
          <w:sz w:val="24"/>
          <w:szCs w:val="24"/>
          <w:lang w:eastAsia="ru-RU"/>
        </w:rPr>
        <w:drawing>
          <wp:inline distT="0" distB="0" distL="0" distR="0" wp14:anchorId="1EBFE89C" wp14:editId="434B6909">
            <wp:extent cx="6068457" cy="3410790"/>
            <wp:effectExtent l="19050" t="0" r="8493" b="0"/>
            <wp:docPr id="4" name="Рисунок 1" descr="https://doctorslon.ru/upload/sprint.editor/452/4525323a48d70bfbdbee323a882f6a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ctorslon.ru/upload/sprint.editor/452/4525323a48d70bfbdbee323a882f6a3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164" cy="3410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B68952" w14:textId="77777777"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color w:val="2D354D"/>
        </w:rPr>
        <w:t xml:space="preserve">Щетки хранить в вертикальном положении на открытой вентилируемой поверхности. Щётка должна хорошо просушиваться, чтобы на щетине не возникала среда для роста бактерий и </w:t>
      </w:r>
      <w:r w:rsidRPr="00116FCB">
        <w:rPr>
          <w:color w:val="2D354D"/>
        </w:rPr>
        <w:lastRenderedPageBreak/>
        <w:t>грибков. Хранятся без футляров и колпачков – они предназначены только для транспортировки. </w:t>
      </w:r>
    </w:p>
    <w:p w14:paraId="1BBF0448" w14:textId="77777777"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color w:val="2D354D"/>
        </w:rPr>
        <w:t>При совмещенном санузле щетку следует хранить в шкафчике, поскольку при смыве воды над унитазом поднимается аэрозольное облако с бактериями и мельчайшими частицами продуктов жизнедеятельности человека.</w:t>
      </w:r>
    </w:p>
    <w:p w14:paraId="0A140172" w14:textId="77777777" w:rsidR="00116FCB" w:rsidRPr="00116FCB" w:rsidRDefault="00116FCB" w:rsidP="00116FCB">
      <w:pPr>
        <w:pStyle w:val="3"/>
        <w:shd w:val="clear" w:color="auto" w:fill="FFFFFF"/>
        <w:spacing w:before="670" w:after="385" w:line="452" w:lineRule="atLeast"/>
        <w:rPr>
          <w:rFonts w:ascii="Times New Roman" w:hAnsi="Times New Roman" w:cs="Times New Roman"/>
          <w:color w:val="2D354D"/>
          <w:sz w:val="24"/>
          <w:szCs w:val="24"/>
        </w:rPr>
      </w:pPr>
      <w:bookmarkStart w:id="0" w:name="tekhnika-chistki-zubov"/>
      <w:bookmarkEnd w:id="0"/>
      <w:r w:rsidRPr="00116FCB">
        <w:rPr>
          <w:rFonts w:ascii="Times New Roman" w:hAnsi="Times New Roman" w:cs="Times New Roman"/>
          <w:color w:val="2D354D"/>
          <w:sz w:val="24"/>
          <w:szCs w:val="24"/>
        </w:rPr>
        <w:t>Техника чистки зубов</w:t>
      </w:r>
    </w:p>
    <w:p w14:paraId="3C882A3C" w14:textId="77777777"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color w:val="2D354D"/>
        </w:rPr>
        <w:t>Чистить зубы электрической щёткой гораздо проще, чем мануальной, потому что она сама делает за вас половину работы. Щетину нужно смочить водой и нанести на неё пасту размером с горошину, как на обычную щётку. Мысленно разделите челюсть на четыре сектора — на очищение каждого должно уходить не менее 30 секунд.</w:t>
      </w:r>
    </w:p>
    <w:p w14:paraId="4EC92600" w14:textId="77777777" w:rsidR="00116FCB" w:rsidRPr="00116FCB" w:rsidRDefault="00116FCB" w:rsidP="00116FCB">
      <w:pPr>
        <w:shd w:val="clear" w:color="auto" w:fill="FFFFFF"/>
        <w:rPr>
          <w:rFonts w:ascii="Times New Roman" w:hAnsi="Times New Roman" w:cs="Times New Roman"/>
          <w:color w:val="2D354D"/>
          <w:sz w:val="24"/>
          <w:szCs w:val="24"/>
        </w:rPr>
      </w:pPr>
      <w:r w:rsidRPr="00116FCB">
        <w:rPr>
          <w:rFonts w:ascii="Times New Roman" w:hAnsi="Times New Roman" w:cs="Times New Roman"/>
          <w:noProof/>
          <w:color w:val="2D354D"/>
          <w:sz w:val="24"/>
          <w:szCs w:val="24"/>
          <w:lang w:eastAsia="ru-RU"/>
        </w:rPr>
        <w:drawing>
          <wp:inline distT="0" distB="0" distL="0" distR="0" wp14:anchorId="3F09593C" wp14:editId="64B119E7">
            <wp:extent cx="6069137" cy="3411172"/>
            <wp:effectExtent l="19050" t="0" r="7813" b="0"/>
            <wp:docPr id="1" name="Рисунок 2" descr="https://doctorslon.ru/upload/sprint.editor/077/0779a8fa6a7a55d9ad844fa9615e5a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octorslon.ru/upload/sprint.editor/077/0779a8fa6a7a55d9ad844fa9615e5a7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9221" cy="3411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C39E8D" w14:textId="77777777"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color w:val="2D354D"/>
        </w:rPr>
        <w:t>А дальше начинаются различия. Делать выметающие движения не нужно — только плавно вести щётку от зуба к зубу. </w:t>
      </w:r>
    </w:p>
    <w:p w14:paraId="0CA644D1" w14:textId="77777777"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rStyle w:val="ad"/>
          <w:color w:val="2D354D"/>
        </w:rPr>
        <w:t>Если у вас щётка с круглой насадкой</w:t>
      </w:r>
      <w:r w:rsidRPr="00116FCB">
        <w:rPr>
          <w:color w:val="2D354D"/>
        </w:rPr>
        <w:t> — щетина должна покрывать один зуб полностью с разных сторон. Сначала очистите внешнюю поверхность зуба, затем переходите к внутренней и завершайте жевательной. Слегка надавите сверху, чтобы очистить межзубные промежутки. Останавливайтесь на каждом зубе по 3–4 секунды.</w:t>
      </w:r>
    </w:p>
    <w:p w14:paraId="61AAC53D" w14:textId="77777777"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rStyle w:val="ad"/>
          <w:color w:val="2D354D"/>
        </w:rPr>
        <w:t>Если у вас щётка с овальной насадкой</w:t>
      </w:r>
      <w:r w:rsidRPr="00116FCB">
        <w:rPr>
          <w:color w:val="2D354D"/>
        </w:rPr>
        <w:t> — расположите её под углом 45° к поверхности зубов. Головка щётки должна покрывать 2 зуба. Плавно перемещайте её вдоль зубного ряда сначала по внешней, затем по внутренней и жевательной поверхности. </w:t>
      </w:r>
    </w:p>
    <w:p w14:paraId="6F5DA1A7" w14:textId="77777777" w:rsidR="00116FCB" w:rsidRPr="00116FCB" w:rsidRDefault="00116FCB" w:rsidP="00116FCB">
      <w:pPr>
        <w:shd w:val="clear" w:color="auto" w:fill="FFFFFF"/>
        <w:rPr>
          <w:rFonts w:ascii="Times New Roman" w:hAnsi="Times New Roman" w:cs="Times New Roman"/>
          <w:color w:val="2D354D"/>
          <w:sz w:val="24"/>
          <w:szCs w:val="24"/>
        </w:rPr>
      </w:pPr>
      <w:r w:rsidRPr="00116FCB">
        <w:rPr>
          <w:rFonts w:ascii="Times New Roman" w:hAnsi="Times New Roman" w:cs="Times New Roman"/>
          <w:noProof/>
          <w:color w:val="2D354D"/>
          <w:sz w:val="24"/>
          <w:szCs w:val="24"/>
          <w:lang w:eastAsia="ru-RU"/>
        </w:rPr>
        <w:lastRenderedPageBreak/>
        <w:drawing>
          <wp:inline distT="0" distB="0" distL="0" distR="0" wp14:anchorId="793B9B37" wp14:editId="7EBE872F">
            <wp:extent cx="5590263" cy="3142020"/>
            <wp:effectExtent l="19050" t="0" r="0" b="0"/>
            <wp:docPr id="3" name="Рисунок 3" descr="https://doctorslon.ru/upload/sprint.editor/7df/7dfa9269e2c2db00988e3ed678ac2b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octorslon.ru/upload/sprint.editor/7df/7dfa9269e2c2db00988e3ed678ac2bc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277" cy="3145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0F8477" w14:textId="77777777" w:rsidR="00116FCB" w:rsidRPr="00116FCB" w:rsidRDefault="00116FCB" w:rsidP="00116FCB">
      <w:pPr>
        <w:pStyle w:val="ae"/>
        <w:shd w:val="clear" w:color="auto" w:fill="FFFFFF"/>
        <w:spacing w:before="0" w:beforeAutospacing="0" w:after="0" w:afterAutospacing="0" w:line="348" w:lineRule="atLeast"/>
        <w:ind w:left="151"/>
        <w:rPr>
          <w:color w:val="2D354D"/>
        </w:rPr>
      </w:pPr>
      <w:r w:rsidRPr="00116FCB">
        <w:rPr>
          <w:color w:val="2D354D"/>
        </w:rPr>
        <w:t>Щетина должна касаться не только зубов, но и дёсен. Многие щётки оснащены датчиком давления — если в вашей такого нет, следите за тем, чтобы не слишком сильно нажимать на щётку и не травмировать дёсны. </w:t>
      </w:r>
    </w:p>
    <w:p w14:paraId="4C59D2B9" w14:textId="77777777" w:rsidR="00116FCB" w:rsidRDefault="00116FCB" w:rsidP="00693E7C">
      <w:pPr>
        <w:pStyle w:val="a7"/>
        <w:rPr>
          <w:b/>
          <w:szCs w:val="28"/>
          <w:highlight w:val="yellow"/>
        </w:rPr>
      </w:pPr>
    </w:p>
    <w:p w14:paraId="2CF5E909" w14:textId="77777777" w:rsidR="00693E7C" w:rsidRPr="00693E7C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color w:val="000000"/>
          <w:sz w:val="24"/>
          <w:szCs w:val="28"/>
          <w:highlight w:val="yellow"/>
        </w:rPr>
        <w:t xml:space="preserve"> ХАРАКТЕРИСТИКА ИРРИГАТОРОВ И МЕЖЗУБНЫХ СТИМУЛЯТОРОВ</w:t>
      </w:r>
    </w:p>
    <w:p w14:paraId="70F9D256" w14:textId="77777777" w:rsidR="00116FCB" w:rsidRDefault="00116FCB" w:rsidP="00116FCB">
      <w:pPr>
        <w:pStyle w:val="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hyperlink r:id="rId32" w:history="1">
        <w:r w:rsidRPr="00FA6A2E">
          <w:rPr>
            <w:rStyle w:val="ab"/>
            <w:rFonts w:ascii="Times New Roman" w:hAnsi="Times New Roman"/>
            <w:color w:val="auto"/>
            <w:sz w:val="24"/>
            <w:szCs w:val="24"/>
          </w:rPr>
          <w:t>Ирригатор</w:t>
        </w:r>
      </w:hyperlink>
      <w:r w:rsidRPr="00FA6A2E">
        <w:rPr>
          <w:rFonts w:ascii="Times New Roman" w:hAnsi="Times New Roman" w:cs="Times New Roman"/>
          <w:color w:val="auto"/>
          <w:sz w:val="24"/>
          <w:szCs w:val="24"/>
        </w:rPr>
        <w:t xml:space="preserve"> — это специальное устройство, способное выдавать под большим давлением струю воды из специального наконечника, подходящим, чтобы чистить зубы.</w:t>
      </w:r>
    </w:p>
    <w:p w14:paraId="3B0725CD" w14:textId="77777777" w:rsidR="00116FCB" w:rsidRDefault="00116FCB" w:rsidP="00116FCB"/>
    <w:p w14:paraId="1C420D5B" w14:textId="77777777" w:rsidR="00116FCB" w:rsidRDefault="00116FCB" w:rsidP="00116FCB">
      <w:r>
        <w:t>Типы:</w:t>
      </w:r>
    </w:p>
    <w:p w14:paraId="2D071468" w14:textId="77777777" w:rsidR="00116FCB" w:rsidRDefault="00116FCB" w:rsidP="005469DC">
      <w:pPr>
        <w:pStyle w:val="a7"/>
        <w:numPr>
          <w:ilvl w:val="0"/>
          <w:numId w:val="42"/>
        </w:numPr>
      </w:pPr>
      <w:r>
        <w:t>Стационарный (необходимо подключать к розетке, большой оббьем резервуара)</w:t>
      </w:r>
    </w:p>
    <w:p w14:paraId="03A6A40A" w14:textId="77777777" w:rsidR="00116FCB" w:rsidRDefault="00116FCB" w:rsidP="005469DC">
      <w:pPr>
        <w:pStyle w:val="a7"/>
        <w:numPr>
          <w:ilvl w:val="0"/>
          <w:numId w:val="42"/>
        </w:numPr>
      </w:pPr>
      <w:r>
        <w:t xml:space="preserve">Портативный </w:t>
      </w:r>
      <w:proofErr w:type="gramStart"/>
      <w:r>
        <w:t>( имеет</w:t>
      </w:r>
      <w:proofErr w:type="gramEnd"/>
      <w:r>
        <w:t xml:space="preserve"> небольшой резервуар </w:t>
      </w:r>
      <w:proofErr w:type="gramStart"/>
      <w:r>
        <w:t>для жидкости</w:t>
      </w:r>
      <w:proofErr w:type="gramEnd"/>
      <w:r>
        <w:t xml:space="preserve"> рассчитанный на 1 применение, размерами сравним с электрической щеткой, удобно брать с собой) </w:t>
      </w:r>
    </w:p>
    <w:p w14:paraId="2AEFC756" w14:textId="77777777" w:rsidR="00116FCB" w:rsidRDefault="00116FCB" w:rsidP="005469DC">
      <w:pPr>
        <w:pStyle w:val="a7"/>
        <w:numPr>
          <w:ilvl w:val="0"/>
          <w:numId w:val="42"/>
        </w:numPr>
        <w:spacing w:before="100" w:beforeAutospacing="1" w:after="100" w:afterAutospacing="1"/>
      </w:pPr>
      <w:proofErr w:type="spellStart"/>
      <w:r w:rsidRPr="00837712">
        <w:rPr>
          <w:rFonts w:eastAsia="Times New Roman"/>
        </w:rPr>
        <w:t>Поддесневой</w:t>
      </w:r>
      <w:proofErr w:type="spellEnd"/>
      <w:r w:rsidRPr="00837712">
        <w:rPr>
          <w:rFonts w:eastAsia="Times New Roman"/>
        </w:rPr>
        <w:t xml:space="preserve"> ирригатор имеет тонкий заостренный гибкий атравматический наконечник, способный подводить струю промывающего раствора в десневой желобок или пародонтальный карман. </w:t>
      </w:r>
    </w:p>
    <w:p w14:paraId="4BBEEE75" w14:textId="77777777" w:rsidR="00116FCB" w:rsidRDefault="00116FCB" w:rsidP="00116FCB">
      <w:pPr>
        <w:rPr>
          <w:rFonts w:eastAsia="Times New Roman"/>
          <w:b/>
          <w:i/>
          <w:sz w:val="24"/>
          <w:szCs w:val="24"/>
        </w:rPr>
      </w:pPr>
      <w:r w:rsidRPr="006E2B10">
        <w:rPr>
          <w:rFonts w:eastAsia="Times New Roman"/>
          <w:noProof/>
          <w:sz w:val="24"/>
          <w:szCs w:val="24"/>
          <w:lang w:eastAsia="ru-RU"/>
        </w:rPr>
        <w:drawing>
          <wp:inline distT="0" distB="0" distL="0" distR="0" wp14:anchorId="6E55202A" wp14:editId="52BFE278">
            <wp:extent cx="1704614" cy="2041451"/>
            <wp:effectExtent l="19050" t="0" r="0" b="0"/>
            <wp:docPr id="130" name="Рисунок 1" descr="https://ok-t.ru/studopediaru/baza9/169219047486.files/image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k-t.ru/studopediaru/baza9/169219047486.files/image02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023" cy="2038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i/>
          <w:sz w:val="24"/>
          <w:szCs w:val="24"/>
        </w:rPr>
        <w:t>Рис А.</w:t>
      </w:r>
      <w:r w:rsidRPr="006E2B10">
        <w:rPr>
          <w:rFonts w:eastAsia="Times New Roman"/>
          <w:b/>
          <w:i/>
          <w:sz w:val="24"/>
          <w:szCs w:val="24"/>
        </w:rPr>
        <w:t>Стационарный ирригатор</w:t>
      </w:r>
    </w:p>
    <w:p w14:paraId="76CECB87" w14:textId="77777777" w:rsidR="00116FCB" w:rsidRPr="00C3547D" w:rsidRDefault="00116FCB" w:rsidP="00116FCB">
      <w:pPr>
        <w:rPr>
          <w:rFonts w:eastAsia="Times New Roman"/>
          <w:i/>
          <w:sz w:val="24"/>
          <w:szCs w:val="24"/>
        </w:rPr>
      </w:pPr>
      <w:r w:rsidRPr="00C3547D">
        <w:rPr>
          <w:rFonts w:eastAsia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 wp14:anchorId="265FEF23" wp14:editId="4965C783">
            <wp:extent cx="1898458" cy="1898458"/>
            <wp:effectExtent l="19050" t="0" r="6542" b="0"/>
            <wp:docPr id="131" name="Рисунок 14" descr="WP-450-Cordless-Plus-White-P-5-6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-450-Cordless-Plus-White-P-5-600x600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3930" cy="190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3547D">
        <w:rPr>
          <w:rFonts w:eastAsia="Times New Roman"/>
          <w:b/>
          <w:i/>
          <w:sz w:val="24"/>
          <w:szCs w:val="24"/>
        </w:rPr>
        <w:t>Рис Б. Портативный ирригатор</w:t>
      </w:r>
    </w:p>
    <w:p w14:paraId="7662EFC1" w14:textId="77777777" w:rsidR="00116FCB" w:rsidRDefault="00116FCB" w:rsidP="00116FCB">
      <w:pPr>
        <w:rPr>
          <w:rFonts w:eastAsia="Times New Roman"/>
          <w:sz w:val="24"/>
          <w:szCs w:val="24"/>
        </w:rPr>
      </w:pPr>
    </w:p>
    <w:p w14:paraId="4C94A6BD" w14:textId="77777777" w:rsidR="00116FCB" w:rsidRDefault="00116FCB" w:rsidP="00116FCB">
      <w:pPr>
        <w:rPr>
          <w:rFonts w:eastAsia="Times New Roman"/>
          <w:sz w:val="24"/>
          <w:szCs w:val="24"/>
        </w:rPr>
      </w:pPr>
    </w:p>
    <w:p w14:paraId="7DCD8297" w14:textId="77777777" w:rsidR="00116FCB" w:rsidRPr="006E2B10" w:rsidRDefault="00116FCB" w:rsidP="00116FCB">
      <w:r w:rsidRPr="00B612D2">
        <w:rPr>
          <w:rFonts w:eastAsia="Times New Roman"/>
          <w:sz w:val="24"/>
          <w:szCs w:val="24"/>
        </w:rPr>
        <w:t>Ирригаторы снабжаются несколькими насадками с различной цветовой маркировкой для разных членов семьи.</w:t>
      </w:r>
    </w:p>
    <w:p w14:paraId="5017C434" w14:textId="77777777" w:rsidR="00116FCB" w:rsidRPr="00FA6A2E" w:rsidRDefault="00116FCB" w:rsidP="00116FCB">
      <w:pPr>
        <w:pStyle w:val="ae"/>
        <w:jc w:val="both"/>
      </w:pPr>
      <w:r w:rsidRPr="00FA6A2E">
        <w:rPr>
          <w:rStyle w:val="ad"/>
          <w:rFonts w:eastAsiaTheme="majorEastAsia"/>
        </w:rPr>
        <w:t xml:space="preserve">Ирригатор </w:t>
      </w:r>
      <w:r w:rsidRPr="00FA6A2E">
        <w:rPr>
          <w:b/>
        </w:rPr>
        <w:t>помогает нам:</w:t>
      </w:r>
    </w:p>
    <w:p w14:paraId="3ACEE7B7" w14:textId="77777777"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 xml:space="preserve">Избегать </w:t>
      </w:r>
      <w:hyperlink r:id="rId35" w:history="1">
        <w:r w:rsidRPr="00FA6A2E">
          <w:rPr>
            <w:rStyle w:val="ab"/>
            <w:sz w:val="24"/>
            <w:szCs w:val="24"/>
          </w:rPr>
          <w:t>кариеса</w:t>
        </w:r>
      </w:hyperlink>
      <w:r w:rsidRPr="00FA6A2E">
        <w:rPr>
          <w:sz w:val="24"/>
          <w:szCs w:val="24"/>
        </w:rPr>
        <w:t xml:space="preserve"> и </w:t>
      </w:r>
      <w:hyperlink r:id="rId36" w:history="1">
        <w:r w:rsidRPr="00FA6A2E">
          <w:rPr>
            <w:rStyle w:val="ab"/>
            <w:sz w:val="24"/>
            <w:szCs w:val="24"/>
          </w:rPr>
          <w:t>заболеваний пародонта (пародонтита)</w:t>
        </w:r>
      </w:hyperlink>
    </w:p>
    <w:p w14:paraId="2E9C35BE" w14:textId="77777777"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 xml:space="preserve">Решать проблему </w:t>
      </w:r>
      <w:hyperlink r:id="rId37" w:history="1">
        <w:r w:rsidRPr="00FA6A2E">
          <w:rPr>
            <w:rStyle w:val="ab"/>
            <w:sz w:val="24"/>
            <w:szCs w:val="24"/>
          </w:rPr>
          <w:t>неприятного запаха изо рта (</w:t>
        </w:r>
        <w:proofErr w:type="spellStart"/>
        <w:r w:rsidRPr="00FA6A2E">
          <w:rPr>
            <w:rStyle w:val="ab"/>
            <w:sz w:val="24"/>
            <w:szCs w:val="24"/>
          </w:rPr>
          <w:t>халитоз</w:t>
        </w:r>
        <w:proofErr w:type="spellEnd"/>
        <w:r w:rsidRPr="00FA6A2E">
          <w:rPr>
            <w:rStyle w:val="ab"/>
            <w:sz w:val="24"/>
            <w:szCs w:val="24"/>
          </w:rPr>
          <w:t>)</w:t>
        </w:r>
      </w:hyperlink>
    </w:p>
    <w:p w14:paraId="39C680D5" w14:textId="77777777"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>Чистить недоступные для зубной щетки и нити участки</w:t>
      </w:r>
    </w:p>
    <w:p w14:paraId="0F4937CF" w14:textId="77777777"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 xml:space="preserve">Максимально </w:t>
      </w:r>
      <w:hyperlink r:id="rId38" w:history="1">
        <w:r w:rsidRPr="00FA6A2E">
          <w:rPr>
            <w:rStyle w:val="ab"/>
            <w:sz w:val="24"/>
            <w:szCs w:val="24"/>
          </w:rPr>
          <w:t>эффективно чистить ортодонтические системы (брекеты)</w:t>
        </w:r>
      </w:hyperlink>
    </w:p>
    <w:p w14:paraId="06EEBE2B" w14:textId="77777777"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>Устранять кровоточивость десен</w:t>
      </w:r>
    </w:p>
    <w:p w14:paraId="1002336B" w14:textId="77777777"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>Ухаживать за имплантатами, мостами, коронками и протезами</w:t>
      </w:r>
    </w:p>
    <w:p w14:paraId="3F7B4166" w14:textId="77777777"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 xml:space="preserve">Избегать </w:t>
      </w:r>
      <w:hyperlink r:id="rId39" w:history="1">
        <w:r w:rsidRPr="00FA6A2E">
          <w:rPr>
            <w:rStyle w:val="ab"/>
            <w:sz w:val="24"/>
            <w:szCs w:val="24"/>
          </w:rPr>
          <w:t>болезни десен у людей, страдающих сахарным диабетом</w:t>
        </w:r>
      </w:hyperlink>
      <w:r w:rsidRPr="00FA6A2E">
        <w:rPr>
          <w:sz w:val="24"/>
          <w:szCs w:val="24"/>
        </w:rPr>
        <w:t>, усиливать местный иммунитет</w:t>
      </w:r>
    </w:p>
    <w:p w14:paraId="7688C25D" w14:textId="77777777"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>Устранять  десен у будущих мам (пародонтит беременных)</w:t>
      </w:r>
    </w:p>
    <w:p w14:paraId="77956198" w14:textId="77777777" w:rsidR="00116FCB" w:rsidRPr="00FA6A2E" w:rsidRDefault="00116FCB" w:rsidP="005469DC">
      <w:pPr>
        <w:numPr>
          <w:ilvl w:val="0"/>
          <w:numId w:val="4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A6A2E">
        <w:rPr>
          <w:sz w:val="24"/>
          <w:szCs w:val="24"/>
        </w:rPr>
        <w:t xml:space="preserve">Профилактика </w:t>
      </w:r>
      <w:hyperlink r:id="rId40" w:history="1">
        <w:r w:rsidRPr="00FA6A2E">
          <w:rPr>
            <w:rStyle w:val="ab"/>
            <w:sz w:val="24"/>
            <w:szCs w:val="24"/>
          </w:rPr>
          <w:t>воспаления и кровоточивости десен у беременных женщин</w:t>
        </w:r>
      </w:hyperlink>
      <w:r w:rsidRPr="00FA6A2E">
        <w:rPr>
          <w:sz w:val="24"/>
          <w:szCs w:val="24"/>
        </w:rPr>
        <w:t> — «гингивита беременных»</w:t>
      </w:r>
    </w:p>
    <w:p w14:paraId="38CDEF24" w14:textId="77777777" w:rsidR="00116FCB" w:rsidRPr="00FA6A2E" w:rsidRDefault="00116FCB" w:rsidP="00116FCB">
      <w:pPr>
        <w:pStyle w:val="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FA6A2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Принцип действия </w:t>
      </w:r>
      <w:hyperlink r:id="rId41" w:history="1">
        <w:r w:rsidRPr="00FA6A2E">
          <w:rPr>
            <w:rStyle w:val="ab"/>
            <w:rFonts w:ascii="Times New Roman" w:hAnsi="Times New Roman"/>
            <w:i w:val="0"/>
            <w:color w:val="auto"/>
            <w:sz w:val="24"/>
            <w:szCs w:val="24"/>
          </w:rPr>
          <w:t>ирригатора</w:t>
        </w:r>
      </w:hyperlink>
      <w:r w:rsidRPr="00FA6A2E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4F5C19B6" w14:textId="77777777" w:rsidR="00116FCB" w:rsidRPr="00FA6A2E" w:rsidRDefault="00116FCB" w:rsidP="00116FCB">
      <w:pPr>
        <w:pStyle w:val="ae"/>
        <w:jc w:val="both"/>
      </w:pPr>
      <w:r w:rsidRPr="00FA6A2E">
        <w:t>Очищение происходит под действием пульсирующей водяной струи</w:t>
      </w:r>
      <w:r>
        <w:t>. Очищаются</w:t>
      </w:r>
      <w:r w:rsidRPr="00FA6A2E">
        <w:t xml:space="preserve"> межзубные пространства там, где </w:t>
      </w:r>
      <w:hyperlink r:id="rId42" w:history="1">
        <w:r w:rsidRPr="00FA6A2E">
          <w:rPr>
            <w:rStyle w:val="ab"/>
            <w:rFonts w:eastAsia="MS Mincho"/>
          </w:rPr>
          <w:t>зубная щетка</w:t>
        </w:r>
      </w:hyperlink>
      <w:r w:rsidRPr="00FA6A2E">
        <w:t xml:space="preserve"> оказывае</w:t>
      </w:r>
      <w:r>
        <w:t>тся неэффективной, а также создается возможность массажа</w:t>
      </w:r>
      <w:r w:rsidRPr="00FA6A2E">
        <w:t xml:space="preserve"> десны, тем самым, улучшая кровоснабжение в них.</w:t>
      </w:r>
    </w:p>
    <w:p w14:paraId="1B532898" w14:textId="77777777" w:rsidR="00116FCB" w:rsidRPr="006E2B10" w:rsidRDefault="00116FCB" w:rsidP="00116FCB">
      <w:pPr>
        <w:pStyle w:val="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use"/>
      <w:bookmarkEnd w:id="1"/>
      <w:r w:rsidRPr="006E2B10">
        <w:rPr>
          <w:rFonts w:ascii="Times New Roman" w:hAnsi="Times New Roman" w:cs="Times New Roman"/>
          <w:color w:val="auto"/>
          <w:sz w:val="24"/>
          <w:szCs w:val="24"/>
        </w:rPr>
        <w:t>Как использовать ирригатор?</w:t>
      </w:r>
    </w:p>
    <w:p w14:paraId="60492203" w14:textId="77777777" w:rsidR="00116FCB" w:rsidRPr="00FA6A2E" w:rsidRDefault="00116FCB" w:rsidP="00116FCB">
      <w:pPr>
        <w:pStyle w:val="ae"/>
        <w:jc w:val="both"/>
      </w:pPr>
      <w:r w:rsidRPr="00FA6A2E">
        <w:rPr>
          <w:noProof/>
        </w:rPr>
        <w:drawing>
          <wp:inline distT="0" distB="0" distL="0" distR="0" wp14:anchorId="60A3D676" wp14:editId="08675FF6">
            <wp:extent cx="1871331" cy="1219704"/>
            <wp:effectExtent l="0" t="0" r="0" b="0"/>
            <wp:docPr id="132" name="Рисунок 24" descr="как использовать water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как использовать waterpik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433" cy="121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6A2E">
        <w:t xml:space="preserve">Следует отметить, что </w:t>
      </w:r>
      <w:hyperlink r:id="rId44" w:history="1">
        <w:r w:rsidRPr="00FA6A2E">
          <w:rPr>
            <w:rStyle w:val="ab"/>
            <w:rFonts w:eastAsia="MS Mincho"/>
          </w:rPr>
          <w:t>ирригатор</w:t>
        </w:r>
      </w:hyperlink>
      <w:r w:rsidRPr="00FA6A2E">
        <w:t xml:space="preserve"> используется только </w:t>
      </w:r>
      <w:r w:rsidRPr="00FA6A2E">
        <w:rPr>
          <w:b/>
        </w:rPr>
        <w:t>после</w:t>
      </w:r>
      <w:r w:rsidRPr="00FA6A2E">
        <w:t xml:space="preserve"> очищения полости рта с помощью </w:t>
      </w:r>
      <w:hyperlink r:id="rId45" w:history="1">
        <w:r w:rsidRPr="00FA6A2E">
          <w:rPr>
            <w:rStyle w:val="ab"/>
            <w:rFonts w:eastAsia="MS Mincho"/>
          </w:rPr>
          <w:t>зубной щетки</w:t>
        </w:r>
      </w:hyperlink>
      <w:r w:rsidRPr="00FA6A2E">
        <w:t xml:space="preserve">. Использовать </w:t>
      </w:r>
      <w:hyperlink r:id="rId46" w:history="1">
        <w:r w:rsidRPr="00FA6A2E">
          <w:rPr>
            <w:rStyle w:val="ab"/>
            <w:rFonts w:eastAsia="MS Mincho"/>
          </w:rPr>
          <w:t>ирригатор</w:t>
        </w:r>
      </w:hyperlink>
      <w:r w:rsidRPr="00FA6A2E">
        <w:t xml:space="preserve"> достаточно один раз в день после вечерней чистки зубов. Сама процедура занимает не более 5 минут и заключается в направленном воздействии струи воды на линию десны, зубы и межзубные промежутки.</w:t>
      </w:r>
    </w:p>
    <w:p w14:paraId="70AAC246" w14:textId="77777777" w:rsidR="00116FCB" w:rsidRPr="00FA6A2E" w:rsidRDefault="00116FCB" w:rsidP="00116FCB">
      <w:pPr>
        <w:pStyle w:val="ae"/>
        <w:jc w:val="both"/>
      </w:pPr>
      <w:r w:rsidRPr="00FA6A2E">
        <w:lastRenderedPageBreak/>
        <w:t>Для этого струйный наконечник следует направить перпендикулярно зубам, отступив 2мм, затем наклониться над раковиной и слегка обхватить губами наконечник. Свободной рукой включить прибор и отрегулировать давление воды. Отработанная вода должна беспрепятственно вытекать из полости рта в раковину. При необходимости Вы можете прервать подачу воды нажатием специальной кнопки на ручке ирригатора.</w:t>
      </w:r>
    </w:p>
    <w:p w14:paraId="61EBFAED" w14:textId="77777777" w:rsidR="00116FCB" w:rsidRPr="00B612D2" w:rsidRDefault="00116FCB" w:rsidP="00116FCB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Ирригаторы</w:t>
      </w:r>
      <w:r w:rsidRPr="00B612D2">
        <w:rPr>
          <w:rFonts w:eastAsia="Times New Roman"/>
          <w:sz w:val="24"/>
          <w:szCs w:val="24"/>
        </w:rPr>
        <w:t xml:space="preserve"> имеют форму насадок, прицельно подающих под давлением (от 0,7 до 4,8 бар) струю жидкости, которая предварительно наливается в резервуар. Сила потока жидкости регулируется. Струя может быть центрированной (режим "струи") или распыленной (режим "душа"), непрерывной или пульсирующей. При работе в режиме "струи" под сильным давлением вымываются остатки пищи и частично мягкий налет с поверхностей зубов, межзубных промежутков, десен, языка, слизистой оболочки полости рта; при работе в режиме "душа" осуществляется массаж десен, слизистой оболочки полости рта и языка, за счет чего нормализуется периферическое кровообращение. Эффективные при заболеваниях пародонта и слизистой оболочки полости рта.</w:t>
      </w:r>
    </w:p>
    <w:p w14:paraId="35064DE9" w14:textId="77777777" w:rsidR="00116FCB" w:rsidRPr="00B612D2" w:rsidRDefault="00116FCB" w:rsidP="00116FCB">
      <w:pPr>
        <w:spacing w:before="100" w:beforeAutospacing="1" w:after="100" w:afterAutospacing="1"/>
        <w:rPr>
          <w:rFonts w:eastAsia="Times New Roman"/>
          <w:b/>
          <w:sz w:val="24"/>
          <w:szCs w:val="24"/>
        </w:rPr>
      </w:pPr>
      <w:r w:rsidRPr="00B612D2">
        <w:rPr>
          <w:rFonts w:eastAsia="Times New Roman"/>
          <w:b/>
          <w:sz w:val="24"/>
          <w:szCs w:val="24"/>
        </w:rPr>
        <w:t xml:space="preserve">В качестве промывающей жидкости используется вода либо растворы, обладающие лечебным воздействием на ткани пародонта. При этом комбинируется действие воды с помощью ротового ирригатора, гидромассажа и лекарственного </w:t>
      </w:r>
      <w:proofErr w:type="gramStart"/>
      <w:r w:rsidRPr="00B612D2">
        <w:rPr>
          <w:rFonts w:eastAsia="Times New Roman"/>
          <w:b/>
          <w:sz w:val="24"/>
          <w:szCs w:val="24"/>
        </w:rPr>
        <w:t>препарата..</w:t>
      </w:r>
      <w:proofErr w:type="gramEnd"/>
    </w:p>
    <w:p w14:paraId="4DE7A821" w14:textId="77777777" w:rsidR="00116FCB" w:rsidRPr="00116FCB" w:rsidRDefault="00116FCB" w:rsidP="00116FCB">
      <w:pPr>
        <w:spacing w:line="237" w:lineRule="auto"/>
        <w:jc w:val="both"/>
        <w:rPr>
          <w:b/>
          <w:sz w:val="28"/>
          <w:szCs w:val="28"/>
        </w:rPr>
      </w:pPr>
      <w:r w:rsidRPr="00116FCB">
        <w:rPr>
          <w:rFonts w:eastAsia="Times New Roman"/>
          <w:b/>
          <w:sz w:val="28"/>
          <w:szCs w:val="28"/>
        </w:rPr>
        <w:t>Межзубные резиновые стимуляторы</w:t>
      </w:r>
    </w:p>
    <w:p w14:paraId="4B29D494" w14:textId="77777777" w:rsidR="00116FCB" w:rsidRDefault="00116FCB" w:rsidP="00116FCB">
      <w:pPr>
        <w:spacing w:line="237" w:lineRule="auto"/>
        <w:jc w:val="both"/>
        <w:rPr>
          <w:rFonts w:eastAsia="Times New Roman"/>
          <w:sz w:val="24"/>
          <w:szCs w:val="24"/>
        </w:rPr>
      </w:pPr>
    </w:p>
    <w:p w14:paraId="1ECCFC66" w14:textId="77777777" w:rsidR="00116FCB" w:rsidRDefault="00116FCB" w:rsidP="00116FCB">
      <w:pPr>
        <w:spacing w:line="237" w:lineRule="auto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00D913D9" wp14:editId="22DB1725">
            <wp:simplePos x="0" y="0"/>
            <wp:positionH relativeFrom="column">
              <wp:posOffset>18164</wp:posOffset>
            </wp:positionH>
            <wp:positionV relativeFrom="paragraph">
              <wp:posOffset>-2127</wp:posOffset>
            </wp:positionV>
            <wp:extent cx="2064931" cy="2753833"/>
            <wp:effectExtent l="19050" t="0" r="0" b="0"/>
            <wp:wrapSquare wrapText="bothSides"/>
            <wp:docPr id="140" name="Рисунок 27" descr="стимулят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имулятор.jp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4931" cy="27538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5349D">
        <w:rPr>
          <w:rFonts w:eastAsia="Times New Roman"/>
          <w:sz w:val="24"/>
          <w:szCs w:val="24"/>
        </w:rPr>
        <w:t xml:space="preserve">Инструмент служит в основном для </w:t>
      </w:r>
      <w:r w:rsidRPr="0085349D">
        <w:rPr>
          <w:rFonts w:eastAsia="Times New Roman"/>
          <w:b/>
          <w:sz w:val="24"/>
          <w:szCs w:val="24"/>
        </w:rPr>
        <w:t xml:space="preserve">массажа десен и очистки межзубных промежутков. </w:t>
      </w:r>
    </w:p>
    <w:p w14:paraId="38FB853C" w14:textId="77777777" w:rsidR="00116FCB" w:rsidRDefault="00116FCB" w:rsidP="00116FCB">
      <w:pPr>
        <w:spacing w:line="237" w:lineRule="auto"/>
        <w:jc w:val="both"/>
        <w:rPr>
          <w:rFonts w:eastAsia="Times New Roman"/>
          <w:sz w:val="24"/>
          <w:szCs w:val="24"/>
        </w:rPr>
      </w:pPr>
      <w:r w:rsidRPr="0085349D">
        <w:rPr>
          <w:rFonts w:eastAsia="Times New Roman"/>
          <w:sz w:val="24"/>
          <w:szCs w:val="24"/>
        </w:rPr>
        <w:t>Межзубные стимуляторы изготавливаются из резины, или пластмассы, имеют разную степень жесткости и цветовую гамму, фиксируются в отверстии ручки зубной щетки.</w:t>
      </w:r>
    </w:p>
    <w:p w14:paraId="243320C5" w14:textId="77777777" w:rsidR="00116FCB" w:rsidRPr="0085349D" w:rsidRDefault="00116FCB" w:rsidP="00116FCB">
      <w:pPr>
        <w:spacing w:line="238" w:lineRule="auto"/>
        <w:ind w:right="20"/>
        <w:jc w:val="both"/>
        <w:rPr>
          <w:sz w:val="24"/>
          <w:szCs w:val="24"/>
        </w:rPr>
      </w:pPr>
      <w:r w:rsidRPr="0085349D">
        <w:rPr>
          <w:rFonts w:eastAsia="Times New Roman"/>
          <w:sz w:val="24"/>
          <w:szCs w:val="24"/>
        </w:rPr>
        <w:t xml:space="preserve">Конусовидная форма межзубного резинового стимулятора позволяет проводить массаж не только десны, зубодесневых сосочков, но </w:t>
      </w:r>
      <w:r>
        <w:rPr>
          <w:rFonts w:eastAsia="Times New Roman"/>
          <w:sz w:val="24"/>
          <w:szCs w:val="24"/>
        </w:rPr>
        <w:t>и межзубного про</w:t>
      </w:r>
      <w:r w:rsidRPr="0085349D">
        <w:rPr>
          <w:rFonts w:eastAsia="Times New Roman"/>
          <w:sz w:val="24"/>
          <w:szCs w:val="24"/>
        </w:rPr>
        <w:t>межутка. При легком надавливании на десне</w:t>
      </w:r>
      <w:r>
        <w:rPr>
          <w:rFonts w:eastAsia="Times New Roman"/>
          <w:sz w:val="24"/>
          <w:szCs w:val="24"/>
        </w:rPr>
        <w:t>вой сосочек делают круговые дви</w:t>
      </w:r>
      <w:r w:rsidRPr="0085349D">
        <w:rPr>
          <w:rFonts w:eastAsia="Times New Roman"/>
          <w:sz w:val="24"/>
          <w:szCs w:val="24"/>
        </w:rPr>
        <w:t>жения, продвигая межзубной стимулятор</w:t>
      </w:r>
      <w:r>
        <w:rPr>
          <w:rFonts w:eastAsia="Times New Roman"/>
          <w:sz w:val="24"/>
          <w:szCs w:val="24"/>
        </w:rPr>
        <w:t xml:space="preserve"> в межзубной промежуток поступа</w:t>
      </w:r>
      <w:r w:rsidRPr="0085349D">
        <w:rPr>
          <w:rFonts w:eastAsia="Times New Roman"/>
          <w:sz w:val="24"/>
          <w:szCs w:val="24"/>
        </w:rPr>
        <w:t>тельно-круговыми движениями.</w:t>
      </w:r>
    </w:p>
    <w:p w14:paraId="587CF477" w14:textId="77777777" w:rsidR="00116FCB" w:rsidRPr="0085349D" w:rsidRDefault="00116FCB" w:rsidP="00116FCB">
      <w:pPr>
        <w:spacing w:line="300" w:lineRule="exact"/>
        <w:rPr>
          <w:sz w:val="24"/>
          <w:szCs w:val="24"/>
        </w:rPr>
      </w:pPr>
    </w:p>
    <w:p w14:paraId="4CBB5D56" w14:textId="77777777" w:rsidR="00116FCB" w:rsidRDefault="00116FCB" w:rsidP="00116FCB">
      <w:pPr>
        <w:spacing w:line="200" w:lineRule="exact"/>
        <w:rPr>
          <w:sz w:val="24"/>
          <w:szCs w:val="24"/>
        </w:rPr>
      </w:pPr>
    </w:p>
    <w:p w14:paraId="4AF8797E" w14:textId="77777777" w:rsidR="00FA05D3" w:rsidRPr="00693E7C" w:rsidRDefault="00FA05D3" w:rsidP="00693E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3959BB07" w14:textId="77777777" w:rsidR="00FA05D3" w:rsidRPr="00116FCB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</w:t>
      </w:r>
      <w:r w:rsidRPr="00FA05D3">
        <w:rPr>
          <w:rFonts w:ascii="Times New Roman" w:hAnsi="Times New Roman"/>
          <w:b/>
          <w:color w:val="000000"/>
          <w:sz w:val="24"/>
          <w:szCs w:val="28"/>
          <w:highlight w:val="yellow"/>
        </w:rPr>
        <w:t>ФЛОССЫ. КЛАССИФИКАЦИЯ. МЕТОДЫ ЧИСТКИ ЗУБОВ ФЛОССАМИ И ЗУБОЧИСТКАМИ.</w:t>
      </w:r>
    </w:p>
    <w:p w14:paraId="4268D6BB" w14:textId="77777777" w:rsidR="00116FCB" w:rsidRPr="00116FCB" w:rsidRDefault="00116FCB" w:rsidP="00116F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Классификация:</w:t>
      </w:r>
    </w:p>
    <w:p w14:paraId="4B029FF2" w14:textId="77777777" w:rsidR="00116FCB" w:rsidRPr="00116FCB" w:rsidRDefault="00116FCB" w:rsidP="00116F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По форме поперечного сечения:</w:t>
      </w:r>
    </w:p>
    <w:p w14:paraId="3EBEE2DA" w14:textId="77777777" w:rsidR="00116FCB" w:rsidRPr="00116FCB" w:rsidRDefault="00116FCB" w:rsidP="00116FCB">
      <w:pPr>
        <w:pStyle w:val="a7"/>
        <w:numPr>
          <w:ilvl w:val="0"/>
          <w:numId w:val="3"/>
        </w:numPr>
        <w:tabs>
          <w:tab w:val="left" w:pos="0"/>
        </w:tabs>
        <w:spacing w:line="223" w:lineRule="auto"/>
        <w:rPr>
          <w:rFonts w:eastAsia="Courier New"/>
        </w:rPr>
      </w:pPr>
      <w:r w:rsidRPr="00116FCB">
        <w:rPr>
          <w:rFonts w:eastAsia="Times New Roman"/>
        </w:rPr>
        <w:t>Круглые</w:t>
      </w:r>
    </w:p>
    <w:p w14:paraId="3C119A2A" w14:textId="77777777" w:rsidR="00116FCB" w:rsidRPr="00116FCB" w:rsidRDefault="00116FCB" w:rsidP="00116FCB">
      <w:pPr>
        <w:pStyle w:val="a7"/>
        <w:numPr>
          <w:ilvl w:val="0"/>
          <w:numId w:val="3"/>
        </w:numPr>
        <w:tabs>
          <w:tab w:val="left" w:pos="0"/>
        </w:tabs>
        <w:spacing w:line="223" w:lineRule="auto"/>
        <w:rPr>
          <w:rFonts w:eastAsia="Courier New"/>
        </w:rPr>
      </w:pPr>
      <w:r w:rsidRPr="00116FCB">
        <w:rPr>
          <w:rFonts w:eastAsia="Times New Roman"/>
        </w:rPr>
        <w:t xml:space="preserve">Плоские (межзубные ленты) более удобна, т.к. она легче проходит сквозь контактные точки, не рвется и охватывает большую поверхность зуба </w:t>
      </w:r>
    </w:p>
    <w:p w14:paraId="0A54165A" w14:textId="77777777" w:rsidR="00116FCB" w:rsidRPr="00116FCB" w:rsidRDefault="00116FCB" w:rsidP="00116FCB">
      <w:pPr>
        <w:spacing w:after="0" w:line="2" w:lineRule="exact"/>
        <w:rPr>
          <w:rFonts w:ascii="Times New Roman" w:eastAsia="Courier New" w:hAnsi="Times New Roman" w:cs="Times New Roman"/>
          <w:sz w:val="24"/>
          <w:szCs w:val="24"/>
        </w:rPr>
      </w:pPr>
    </w:p>
    <w:p w14:paraId="56EA2D0C" w14:textId="77777777" w:rsidR="00116FCB" w:rsidRPr="00116FCB" w:rsidRDefault="00116FCB" w:rsidP="00116F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По толщине;</w:t>
      </w:r>
      <w:r w:rsidRPr="00116FC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0CF0198" w14:textId="77777777" w:rsidR="00116FCB" w:rsidRPr="00116FCB" w:rsidRDefault="00116FCB" w:rsidP="005469DC">
      <w:pPr>
        <w:pStyle w:val="a7"/>
        <w:numPr>
          <w:ilvl w:val="0"/>
          <w:numId w:val="46"/>
        </w:numPr>
      </w:pPr>
      <w:r w:rsidRPr="00116FCB">
        <w:lastRenderedPageBreak/>
        <w:t>Объёмные (</w:t>
      </w:r>
      <w:proofErr w:type="spellStart"/>
      <w:r w:rsidRPr="00116FCB">
        <w:t>суперфлоссы</w:t>
      </w:r>
      <w:proofErr w:type="spellEnd"/>
      <w:r w:rsidRPr="00116FCB">
        <w:t>)</w:t>
      </w:r>
    </w:p>
    <w:p w14:paraId="507D150F" w14:textId="77777777" w:rsidR="00116FCB" w:rsidRPr="00116FCB" w:rsidRDefault="00116FCB" w:rsidP="005469DC">
      <w:pPr>
        <w:pStyle w:val="a7"/>
        <w:numPr>
          <w:ilvl w:val="0"/>
          <w:numId w:val="46"/>
        </w:numPr>
        <w:rPr>
          <w:rFonts w:eastAsia="Courier New"/>
        </w:rPr>
      </w:pPr>
      <w:r w:rsidRPr="00116FCB">
        <w:t>Ультратонкие</w:t>
      </w:r>
    </w:p>
    <w:p w14:paraId="699DCF91" w14:textId="77777777" w:rsidR="00116FCB" w:rsidRPr="00116FCB" w:rsidRDefault="00116FCB" w:rsidP="00116FCB">
      <w:pPr>
        <w:spacing w:after="0" w:line="238" w:lineRule="auto"/>
        <w:rPr>
          <w:rFonts w:ascii="Times New Roman" w:eastAsia="Courier New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По обработке поверхности:</w:t>
      </w:r>
    </w:p>
    <w:p w14:paraId="6630D5D3" w14:textId="77777777" w:rsidR="00116FCB" w:rsidRPr="00116FCB" w:rsidRDefault="00116FCB" w:rsidP="00116FCB">
      <w:pPr>
        <w:spacing w:after="0" w:line="16" w:lineRule="exact"/>
        <w:rPr>
          <w:rFonts w:ascii="Times New Roman" w:eastAsia="Courier New" w:hAnsi="Times New Roman" w:cs="Times New Roman"/>
          <w:sz w:val="24"/>
          <w:szCs w:val="24"/>
        </w:rPr>
      </w:pPr>
    </w:p>
    <w:p w14:paraId="7A87EBEC" w14:textId="77777777" w:rsidR="00116FCB" w:rsidRPr="00116FCB" w:rsidRDefault="00116FCB" w:rsidP="005469DC">
      <w:pPr>
        <w:pStyle w:val="a7"/>
        <w:numPr>
          <w:ilvl w:val="0"/>
          <w:numId w:val="47"/>
        </w:numPr>
        <w:spacing w:line="225" w:lineRule="auto"/>
        <w:jc w:val="both"/>
        <w:rPr>
          <w:rFonts w:eastAsia="Times New Roman"/>
        </w:rPr>
      </w:pPr>
      <w:proofErr w:type="spellStart"/>
      <w:r w:rsidRPr="00116FCB">
        <w:rPr>
          <w:rFonts w:eastAsia="Times New Roman"/>
        </w:rPr>
        <w:t>Невощеный</w:t>
      </w:r>
      <w:proofErr w:type="spellEnd"/>
      <w:r w:rsidRPr="00116FCB">
        <w:rPr>
          <w:rFonts w:eastAsia="Times New Roman"/>
        </w:rPr>
        <w:t xml:space="preserve"> флосс - плоская текстура, крепкое волокно </w:t>
      </w:r>
    </w:p>
    <w:p w14:paraId="4B72A8A1" w14:textId="77777777" w:rsidR="00116FCB" w:rsidRPr="00116FCB" w:rsidRDefault="00116FCB" w:rsidP="00116FCB">
      <w:pPr>
        <w:spacing w:after="0" w:line="1" w:lineRule="exact"/>
        <w:rPr>
          <w:rFonts w:ascii="Times New Roman" w:eastAsia="Courier New" w:hAnsi="Times New Roman" w:cs="Times New Roman"/>
          <w:sz w:val="24"/>
          <w:szCs w:val="24"/>
        </w:rPr>
      </w:pPr>
    </w:p>
    <w:p w14:paraId="08BC17E9" w14:textId="77777777" w:rsidR="00116FCB" w:rsidRPr="00116FCB" w:rsidRDefault="00116FCB" w:rsidP="005469DC">
      <w:pPr>
        <w:pStyle w:val="a7"/>
        <w:numPr>
          <w:ilvl w:val="0"/>
          <w:numId w:val="47"/>
        </w:numPr>
        <w:rPr>
          <w:rFonts w:eastAsia="Courier New"/>
        </w:rPr>
      </w:pPr>
      <w:proofErr w:type="spellStart"/>
      <w:r w:rsidRPr="00116FCB">
        <w:rPr>
          <w:rFonts w:eastAsia="Times New Roman"/>
        </w:rPr>
        <w:t>Вощеныйф</w:t>
      </w:r>
      <w:proofErr w:type="spellEnd"/>
      <w:r w:rsidRPr="00116FCB">
        <w:rPr>
          <w:rFonts w:eastAsia="Times New Roman"/>
        </w:rPr>
        <w:t xml:space="preserve"> флосс - плоская текстура, крепкое волокно, покрытие для облегчения введения (показаны при плотных межзубных контактах,</w:t>
      </w:r>
      <w:r w:rsidRPr="00116FCB">
        <w:rPr>
          <w:rFonts w:eastAsia="Courier New"/>
        </w:rPr>
        <w:t xml:space="preserve"> </w:t>
      </w:r>
      <w:r w:rsidRPr="00116FCB">
        <w:rPr>
          <w:rFonts w:eastAsia="Times New Roman"/>
        </w:rPr>
        <w:t xml:space="preserve">большом количестве </w:t>
      </w:r>
      <w:proofErr w:type="spellStart"/>
      <w:r w:rsidRPr="00116FCB">
        <w:rPr>
          <w:rFonts w:eastAsia="Times New Roman"/>
        </w:rPr>
        <w:t>апроксимальных</w:t>
      </w:r>
      <w:proofErr w:type="spellEnd"/>
      <w:r w:rsidRPr="00116FCB">
        <w:rPr>
          <w:rFonts w:eastAsia="Times New Roman"/>
        </w:rPr>
        <w:t xml:space="preserve"> реставраций и пациентов, не владеющих в достаточной степени техникой применения нитей)</w:t>
      </w:r>
    </w:p>
    <w:p w14:paraId="32EDFCF1" w14:textId="77777777" w:rsidR="00116FCB" w:rsidRPr="00116FCB" w:rsidRDefault="00116FCB" w:rsidP="00116FCB">
      <w:pPr>
        <w:spacing w:after="0" w:line="238" w:lineRule="auto"/>
        <w:rPr>
          <w:rFonts w:ascii="Times New Roman" w:eastAsia="Courier New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 xml:space="preserve">По наличию </w:t>
      </w:r>
      <w:proofErr w:type="spellStart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пропитывния</w:t>
      </w:r>
      <w:proofErr w:type="spellEnd"/>
    </w:p>
    <w:p w14:paraId="6F0D8556" w14:textId="77777777" w:rsidR="00116FCB" w:rsidRPr="00116FCB" w:rsidRDefault="00116FCB" w:rsidP="005469DC">
      <w:pPr>
        <w:pStyle w:val="a7"/>
        <w:numPr>
          <w:ilvl w:val="0"/>
          <w:numId w:val="47"/>
        </w:numPr>
        <w:rPr>
          <w:rFonts w:eastAsia="Times New Roman"/>
        </w:rPr>
      </w:pPr>
      <w:r w:rsidRPr="00116FCB">
        <w:rPr>
          <w:rFonts w:eastAsia="Times New Roman"/>
        </w:rPr>
        <w:t>без специальной пропитки</w:t>
      </w:r>
    </w:p>
    <w:p w14:paraId="74C121A2" w14:textId="77777777" w:rsidR="00116FCB" w:rsidRPr="00116FCB" w:rsidRDefault="00116FCB" w:rsidP="00116FCB">
      <w:pPr>
        <w:spacing w:after="0" w:line="13" w:lineRule="exact"/>
        <w:rPr>
          <w:rFonts w:ascii="Times New Roman" w:eastAsia="Courier New" w:hAnsi="Times New Roman" w:cs="Times New Roman"/>
          <w:sz w:val="24"/>
          <w:szCs w:val="24"/>
        </w:rPr>
      </w:pPr>
    </w:p>
    <w:p w14:paraId="30344B8C" w14:textId="77777777" w:rsidR="00116FCB" w:rsidRPr="00116FCB" w:rsidRDefault="00116FCB" w:rsidP="005469DC">
      <w:pPr>
        <w:pStyle w:val="a7"/>
        <w:numPr>
          <w:ilvl w:val="0"/>
          <w:numId w:val="47"/>
        </w:numPr>
        <w:spacing w:line="218" w:lineRule="auto"/>
        <w:rPr>
          <w:rFonts w:eastAsia="Courier New"/>
        </w:rPr>
      </w:pPr>
      <w:r w:rsidRPr="00116FCB">
        <w:rPr>
          <w:rFonts w:eastAsia="Times New Roman"/>
        </w:rPr>
        <w:t>пропитанные лечебно-профилактическими веществами</w:t>
      </w:r>
      <w:r w:rsidRPr="00116FCB">
        <w:rPr>
          <w:rFonts w:eastAsia="Courier New"/>
        </w:rPr>
        <w:t xml:space="preserve"> </w:t>
      </w:r>
      <w:r w:rsidRPr="00116FCB">
        <w:rPr>
          <w:rFonts w:eastAsia="Times New Roman"/>
        </w:rPr>
        <w:t>(</w:t>
      </w:r>
      <w:proofErr w:type="spellStart"/>
      <w:r w:rsidRPr="00116FCB">
        <w:rPr>
          <w:rFonts w:eastAsia="Times New Roman"/>
        </w:rPr>
        <w:t>фто-ристыми</w:t>
      </w:r>
      <w:proofErr w:type="spellEnd"/>
      <w:r w:rsidRPr="00116FCB">
        <w:rPr>
          <w:rFonts w:eastAsia="Times New Roman"/>
        </w:rPr>
        <w:t xml:space="preserve"> соединениями, прополисом, пропитанные воском (парафином) или воском с фтором, без воска, со слабой восковой пропиткой и т. д.).</w:t>
      </w:r>
    </w:p>
    <w:p w14:paraId="614311E6" w14:textId="77777777" w:rsidR="00116FCB" w:rsidRPr="00116FCB" w:rsidRDefault="00116FCB" w:rsidP="00116FCB">
      <w:pPr>
        <w:spacing w:after="0" w:line="62" w:lineRule="exact"/>
        <w:rPr>
          <w:rFonts w:ascii="Times New Roman" w:hAnsi="Times New Roman" w:cs="Times New Roman"/>
          <w:sz w:val="24"/>
          <w:szCs w:val="24"/>
        </w:rPr>
      </w:pPr>
    </w:p>
    <w:p w14:paraId="65128ECD" w14:textId="77777777" w:rsidR="00116FCB" w:rsidRPr="00116FCB" w:rsidRDefault="00116FCB" w:rsidP="00116FC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По предназначению:</w:t>
      </w:r>
    </w:p>
    <w:p w14:paraId="13FD3E0B" w14:textId="77777777" w:rsidR="00116FCB" w:rsidRPr="00116FCB" w:rsidRDefault="00116FCB" w:rsidP="005469DC">
      <w:pPr>
        <w:numPr>
          <w:ilvl w:val="0"/>
          <w:numId w:val="48"/>
        </w:numPr>
        <w:tabs>
          <w:tab w:val="left" w:pos="1560"/>
        </w:tabs>
        <w:spacing w:after="0" w:line="225" w:lineRule="auto"/>
        <w:rPr>
          <w:rFonts w:ascii="Times New Roman" w:eastAsia="Courier New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>для индивидуального применения,</w:t>
      </w:r>
    </w:p>
    <w:p w14:paraId="7541F13A" w14:textId="77777777" w:rsidR="00116FCB" w:rsidRPr="00116FCB" w:rsidRDefault="00116FCB" w:rsidP="00116FCB">
      <w:pPr>
        <w:tabs>
          <w:tab w:val="left" w:pos="1560"/>
        </w:tabs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p w14:paraId="7DD037FA" w14:textId="77777777" w:rsidR="00116FCB" w:rsidRPr="00116FCB" w:rsidRDefault="00116FCB" w:rsidP="005469DC">
      <w:pPr>
        <w:numPr>
          <w:ilvl w:val="0"/>
          <w:numId w:val="48"/>
        </w:numPr>
        <w:tabs>
          <w:tab w:val="left" w:pos="1560"/>
        </w:tabs>
        <w:spacing w:after="0" w:line="226" w:lineRule="auto"/>
        <w:ind w:right="540"/>
        <w:rPr>
          <w:rFonts w:ascii="Times New Roman" w:eastAsia="Courier New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для применения в условиях стоматологического кабинета. </w:t>
      </w:r>
    </w:p>
    <w:p w14:paraId="3800600A" w14:textId="77777777" w:rsidR="00116FCB" w:rsidRPr="00116FCB" w:rsidRDefault="00116FCB" w:rsidP="00116FCB">
      <w:pPr>
        <w:spacing w:after="0" w:line="1" w:lineRule="exact"/>
        <w:rPr>
          <w:rFonts w:ascii="Times New Roman" w:eastAsia="Courier New" w:hAnsi="Times New Roman" w:cs="Times New Roman"/>
          <w:sz w:val="24"/>
          <w:szCs w:val="24"/>
        </w:rPr>
      </w:pPr>
    </w:p>
    <w:p w14:paraId="017140F8" w14:textId="77777777" w:rsidR="00116FCB" w:rsidRPr="00116FCB" w:rsidRDefault="00116FCB" w:rsidP="00116FCB">
      <w:pPr>
        <w:spacing w:after="0" w:line="1" w:lineRule="exact"/>
        <w:rPr>
          <w:rFonts w:ascii="Times New Roman" w:eastAsia="Courier New" w:hAnsi="Times New Roman" w:cs="Times New Roman"/>
          <w:sz w:val="24"/>
          <w:szCs w:val="24"/>
        </w:rPr>
      </w:pPr>
    </w:p>
    <w:p w14:paraId="70D61BB2" w14:textId="77777777" w:rsidR="00116FCB" w:rsidRPr="00116FCB" w:rsidRDefault="00116FCB" w:rsidP="00116FCB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0F15EF2" w14:textId="77777777" w:rsidR="00116FCB" w:rsidRPr="00116FCB" w:rsidRDefault="00116FCB" w:rsidP="00116FCB">
      <w:pPr>
        <w:spacing w:after="0" w:line="235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D442DB" w14:textId="77777777" w:rsidR="00116FCB" w:rsidRPr="00116FCB" w:rsidRDefault="00116FCB" w:rsidP="00116FCB">
      <w:pPr>
        <w:spacing w:after="0" w:line="235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159656" w14:textId="77777777" w:rsidR="00116FCB" w:rsidRPr="00116FCB" w:rsidRDefault="00116FCB" w:rsidP="00116FCB">
      <w:pPr>
        <w:spacing w:after="0" w:line="235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 xml:space="preserve">Флоссы, ленты и </w:t>
      </w:r>
      <w:proofErr w:type="spellStart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флоссеты</w:t>
      </w:r>
      <w:proofErr w:type="spellEnd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 xml:space="preserve"> -</w:t>
      </w: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относятся к механическим интердентальным средствам гигиены полости рта.</w:t>
      </w:r>
    </w:p>
    <w:p w14:paraId="2F3545B9" w14:textId="77777777" w:rsidR="00116FCB" w:rsidRPr="00116FCB" w:rsidRDefault="00116FCB" w:rsidP="00116FCB">
      <w:pPr>
        <w:spacing w:after="0" w:line="235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C093F0" w14:textId="77777777" w:rsidR="00116FCB" w:rsidRPr="00116FCB" w:rsidRDefault="00116FCB" w:rsidP="00116FCB">
      <w:pPr>
        <w:spacing w:after="0" w:line="235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F82DD6" w14:textId="77777777" w:rsidR="00116FCB" w:rsidRPr="00116FCB" w:rsidRDefault="00116FCB" w:rsidP="00116FCB">
      <w:pPr>
        <w:spacing w:after="0" w:line="1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B0347CD" w14:textId="77777777" w:rsidR="00116FCB" w:rsidRPr="00116FCB" w:rsidRDefault="00116FCB" w:rsidP="00116FCB">
      <w:pPr>
        <w:spacing w:after="0" w:line="238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A139978" wp14:editId="6CF36A51">
            <wp:extent cx="3010449" cy="2040818"/>
            <wp:effectExtent l="19050" t="0" r="0" b="0"/>
            <wp:docPr id="133" name="Рисунок 4" descr="0000217_curapr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0217_curaprox.jp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1263" cy="20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Рис. Зубная нить (флосс)</w:t>
      </w:r>
    </w:p>
    <w:p w14:paraId="27E6743E" w14:textId="77777777" w:rsidR="00116FCB" w:rsidRPr="00116FCB" w:rsidRDefault="00116FCB" w:rsidP="00116FCB">
      <w:pPr>
        <w:spacing w:after="0" w:line="238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063029" w14:textId="77777777" w:rsidR="00116FCB" w:rsidRPr="00116FCB" w:rsidRDefault="00116FCB" w:rsidP="005469DC">
      <w:pPr>
        <w:pStyle w:val="a7"/>
        <w:numPr>
          <w:ilvl w:val="0"/>
          <w:numId w:val="45"/>
        </w:numPr>
        <w:tabs>
          <w:tab w:val="clear" w:pos="709"/>
        </w:tabs>
        <w:spacing w:line="238" w:lineRule="auto"/>
        <w:ind w:left="0" w:right="1320" w:firstLine="0"/>
        <w:jc w:val="both"/>
        <w:rPr>
          <w:rFonts w:eastAsia="Times New Roman"/>
        </w:rPr>
      </w:pPr>
      <w:r w:rsidRPr="00116FCB">
        <w:rPr>
          <w:rFonts w:eastAsia="Times New Roman"/>
          <w:b/>
        </w:rPr>
        <w:t>Флосс</w:t>
      </w:r>
      <w:r w:rsidRPr="00116FCB">
        <w:rPr>
          <w:rFonts w:eastAsia="Times New Roman"/>
        </w:rPr>
        <w:t xml:space="preserve"> - нить для чистки межзубных промежутков состоит как минимум из одного волокна (</w:t>
      </w:r>
      <w:proofErr w:type="spellStart"/>
      <w:r w:rsidRPr="00116FCB">
        <w:rPr>
          <w:rFonts w:eastAsia="Times New Roman"/>
        </w:rPr>
        <w:t>политетрафлюорэтилен</w:t>
      </w:r>
      <w:proofErr w:type="spellEnd"/>
      <w:r w:rsidRPr="00116FCB">
        <w:rPr>
          <w:rFonts w:eastAsia="Times New Roman"/>
        </w:rPr>
        <w:t xml:space="preserve">), которое подвергнуто вытяжке при ее изготовлении для повышения прочности на разрыв и покрыто слоем материала, повышающего коэффициент трения. Линейная плотность нити равна 500-1500 денье, а коэффициент трения 0,08 - 0,25. </w:t>
      </w:r>
    </w:p>
    <w:p w14:paraId="3B72733B" w14:textId="77777777" w:rsidR="00116FCB" w:rsidRDefault="00116FCB" w:rsidP="00116FCB">
      <w:pPr>
        <w:pStyle w:val="a7"/>
        <w:tabs>
          <w:tab w:val="clear" w:pos="709"/>
        </w:tabs>
        <w:spacing w:line="238" w:lineRule="auto"/>
        <w:ind w:right="1320"/>
        <w:jc w:val="both"/>
      </w:pPr>
      <w:r w:rsidRPr="00116FCB">
        <w:rPr>
          <w:bCs/>
        </w:rPr>
        <w:t xml:space="preserve">Самостоятельное использование флоссов рекомендуется с возраста </w:t>
      </w:r>
      <w:r w:rsidRPr="00116FCB">
        <w:t>9-12</w:t>
      </w:r>
      <w:r>
        <w:t xml:space="preserve"> лет</w:t>
      </w:r>
    </w:p>
    <w:p w14:paraId="30BB6C36" w14:textId="77777777" w:rsidR="00116FCB" w:rsidRPr="00116FCB" w:rsidRDefault="00116FCB" w:rsidP="00116FCB">
      <w:pPr>
        <w:pStyle w:val="a7"/>
        <w:tabs>
          <w:tab w:val="clear" w:pos="709"/>
        </w:tabs>
        <w:spacing w:line="238" w:lineRule="auto"/>
        <w:ind w:right="1320"/>
        <w:jc w:val="both"/>
        <w:rPr>
          <w:rFonts w:eastAsia="Times New Roman"/>
        </w:rPr>
      </w:pPr>
    </w:p>
    <w:p w14:paraId="21331BED" w14:textId="77777777" w:rsidR="00116FCB" w:rsidRPr="00116FCB" w:rsidRDefault="00116FCB" w:rsidP="00116FCB">
      <w:pPr>
        <w:spacing w:after="0" w:line="2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C31170" w14:textId="77777777" w:rsidR="00116FCB" w:rsidRPr="00116FCB" w:rsidRDefault="00116FCB" w:rsidP="00116FCB">
      <w:pPr>
        <w:tabs>
          <w:tab w:val="left" w:pos="1001"/>
        </w:tabs>
        <w:spacing w:after="0" w:line="235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Лента</w:t>
      </w: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 собой более широкую нить, в среднем в 3-4 раза шире флосса и тоже предназначена для лиц с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тремами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и диастемами, а также для начинающих, при условии, что их межзубные промежутки имеют среднюю </w:t>
      </w:r>
      <w:proofErr w:type="gramStart"/>
      <w:r w:rsidRPr="00116FCB">
        <w:rPr>
          <w:rFonts w:ascii="Times New Roman" w:eastAsia="Times New Roman" w:hAnsi="Times New Roman" w:cs="Times New Roman"/>
          <w:sz w:val="24"/>
          <w:szCs w:val="24"/>
        </w:rPr>
        <w:t>плотность(</w:t>
      </w:r>
      <w:proofErr w:type="gramEnd"/>
      <w:r w:rsidRPr="00116FCB">
        <w:rPr>
          <w:rFonts w:ascii="Times New Roman" w:eastAsia="Times New Roman" w:hAnsi="Times New Roman" w:cs="Times New Roman"/>
          <w:sz w:val="24"/>
          <w:szCs w:val="24"/>
        </w:rPr>
        <w:t>широкие промежутки, оседающая десна).</w:t>
      </w:r>
    </w:p>
    <w:p w14:paraId="1680D453" w14:textId="77777777" w:rsidR="00116FCB" w:rsidRPr="00116FCB" w:rsidRDefault="00116FCB" w:rsidP="00116FCB">
      <w:pPr>
        <w:tabs>
          <w:tab w:val="left" w:pos="1001"/>
        </w:tabs>
        <w:spacing w:after="0" w:line="235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5142A627" wp14:editId="04ED0269">
            <wp:extent cx="1739745" cy="2328530"/>
            <wp:effectExtent l="19050" t="0" r="0" b="0"/>
            <wp:docPr id="134" name="Рисунок 26" descr="ле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ента.jp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9506" cy="232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 xml:space="preserve"> Рис. Зубная лента.</w:t>
      </w:r>
    </w:p>
    <w:p w14:paraId="675E3770" w14:textId="77777777" w:rsidR="00116FCB" w:rsidRPr="00116FCB" w:rsidRDefault="00116FCB" w:rsidP="00116FCB">
      <w:pPr>
        <w:tabs>
          <w:tab w:val="left" w:pos="1001"/>
        </w:tabs>
        <w:spacing w:after="0" w:line="235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81A1E0" w14:textId="77777777" w:rsidR="00116FCB" w:rsidRPr="00116FCB" w:rsidRDefault="00116FCB" w:rsidP="00116FCB">
      <w:pPr>
        <w:tabs>
          <w:tab w:val="left" w:pos="1001"/>
        </w:tabs>
        <w:spacing w:after="0" w:line="235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2BCE37" w14:textId="77777777"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Флоссета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 собой устройство для натяжения зубной нити. Она изготовлена из прочного негибкого материала, имеет ручку с U - образной дужкой с двумя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браншами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, между которыми натягивается нить. В настоящее используются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флоссеты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двух основных форм: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луковидные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вилочкообразные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792E487" w14:textId="77777777" w:rsidR="00116FCB" w:rsidRPr="00116FCB" w:rsidRDefault="00116FCB" w:rsidP="00116FCB">
      <w:pPr>
        <w:spacing w:after="0" w:line="25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55F2FF" w14:textId="77777777" w:rsidR="00116FCB" w:rsidRPr="00116FCB" w:rsidRDefault="00116FCB" w:rsidP="00116FCB">
      <w:pPr>
        <w:spacing w:after="0" w:line="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1580651" w14:textId="77777777"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3821A43" wp14:editId="013644F3">
            <wp:extent cx="1958606" cy="1547327"/>
            <wp:effectExtent l="19050" t="0" r="3544" b="0"/>
            <wp:docPr id="135" name="Рисунок 10" descr="150840_2369e130-51a7-11e4-a8de-13ac4908a8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0840_2369e130-51a7-11e4-a8de-13ac4908a8c2.jp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2389" cy="1552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6FCB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9FFD221" wp14:editId="062D0A25">
            <wp:extent cx="1224960" cy="1531575"/>
            <wp:effectExtent l="19050" t="0" r="0" b="0"/>
            <wp:docPr id="136" name="Рисунок 2" descr="2_Тонкий_шелковый_флосс-819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_Тонкий_шелковый_флосс-819x1024.jp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224" cy="1531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 xml:space="preserve"> Рис. </w:t>
      </w:r>
      <w:proofErr w:type="spellStart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Флоссета</w:t>
      </w:r>
      <w:proofErr w:type="spellEnd"/>
    </w:p>
    <w:p w14:paraId="18F71790" w14:textId="77777777"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4FA363" w14:textId="77777777"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08EAD75E" wp14:editId="3454E988">
            <wp:simplePos x="0" y="0"/>
            <wp:positionH relativeFrom="column">
              <wp:posOffset>18164</wp:posOffset>
            </wp:positionH>
            <wp:positionV relativeFrom="paragraph">
              <wp:posOffset>354</wp:posOffset>
            </wp:positionV>
            <wp:extent cx="2479601" cy="2434856"/>
            <wp:effectExtent l="19050" t="0" r="0" b="0"/>
            <wp:wrapSquare wrapText="bothSides"/>
            <wp:docPr id="5" name="Рисунок 21" descr="моторч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оторчик.jp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9601" cy="24348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Также существуют различные достаточно сложные </w:t>
      </w: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электромеханические приборы для очистки межзубных промежутков</w:t>
      </w: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с помощью флоссов. Одно из таких устройств представляет собой аппарат, в котором флосс с помощью мотора с электрическим приводом и системы передач совершает возвратно-поступательные движения. Основным недостатком использования подобного оборудования является сложность их применения и дороговизна в изготовлении.</w:t>
      </w:r>
      <w:r w:rsidRPr="00116FCB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</w:p>
    <w:p w14:paraId="3C3BF005" w14:textId="77777777"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73CE99" w14:textId="77777777"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C9BB2C" w14:textId="77777777"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1E3690" w14:textId="77777777" w:rsidR="00116FCB" w:rsidRPr="00116FCB" w:rsidRDefault="00116FCB" w:rsidP="00116FCB">
      <w:pPr>
        <w:spacing w:after="0" w:line="23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201944" w14:textId="77777777" w:rsidR="00116FCB" w:rsidRPr="00116FCB" w:rsidRDefault="00116FCB" w:rsidP="00116FCB">
      <w:pPr>
        <w:spacing w:after="0" w:line="23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760F36" w14:textId="77777777" w:rsidR="00116FCB" w:rsidRPr="00116FCB" w:rsidRDefault="00116FCB" w:rsidP="00116FCB">
      <w:pPr>
        <w:spacing w:after="0" w:line="23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32455C" w14:textId="77777777" w:rsidR="00116FCB" w:rsidRPr="00116FCB" w:rsidRDefault="00116FCB" w:rsidP="00116FCB">
      <w:pPr>
        <w:spacing w:after="0" w:line="23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388FE754" wp14:editId="03AA4657">
            <wp:simplePos x="0" y="0"/>
            <wp:positionH relativeFrom="column">
              <wp:posOffset>17780</wp:posOffset>
            </wp:positionH>
            <wp:positionV relativeFrom="paragraph">
              <wp:posOffset>162560</wp:posOffset>
            </wp:positionV>
            <wp:extent cx="1734820" cy="3360420"/>
            <wp:effectExtent l="19050" t="0" r="0" b="0"/>
            <wp:wrapSquare wrapText="bothSides"/>
            <wp:docPr id="138" name="Рисунок 24" descr="6a49c5b65db60b3d9427252743049142--orthodontics-dental-c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a49c5b65db60b3d9427252743049142--orthodontics-dental-care.jp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9BC3D9" w14:textId="77777777" w:rsidR="00116FCB" w:rsidRPr="00116FCB" w:rsidRDefault="00116FCB" w:rsidP="00116FCB">
      <w:pPr>
        <w:spacing w:after="0" w:line="23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Кроме того, выпускаются </w:t>
      </w:r>
      <w:proofErr w:type="spellStart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суперфлоссы</w:t>
      </w:r>
      <w:proofErr w:type="spellEnd"/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обладающие умеренными "абразивными" свойствами, что способствует более тщательному удалению зубного налета, особенно они эффективны для устранения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поддесневых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зубных отложений.</w:t>
      </w:r>
      <w:r w:rsidRPr="00116FCB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Исследования показали, что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суперфлоссы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хорошо впитывают серозно-гнойный экссудат из </w:t>
      </w:r>
      <w:r w:rsidRPr="00116FC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зубодесневых карманов на 62 % эффективнее стандартных зубных нитей. </w:t>
      </w:r>
    </w:p>
    <w:p w14:paraId="3EB52530" w14:textId="77777777" w:rsidR="00116FCB" w:rsidRPr="00116FCB" w:rsidRDefault="00116FCB" w:rsidP="00116FCB">
      <w:pPr>
        <w:spacing w:after="0" w:line="1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660759C" w14:textId="77777777" w:rsidR="00116FCB" w:rsidRPr="00116FCB" w:rsidRDefault="00116FCB" w:rsidP="00116FCB">
      <w:pPr>
        <w:spacing w:after="0" w:line="24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>Следует отметить, что флоссы с содержанием фтористых компонентов способствуют более быстрому восстановлению рН зубодесневой борозды после приема пищи, возвращая рН зубодесневой жидкости к нейтральным показателям. Чаще всего для пропитки используют 2 % раствор фторида натрия.</w:t>
      </w:r>
    </w:p>
    <w:p w14:paraId="7D8CACF9" w14:textId="77777777" w:rsidR="00116FCB" w:rsidRPr="00116FCB" w:rsidRDefault="00116FCB" w:rsidP="00116FCB">
      <w:pPr>
        <w:spacing w:after="0" w:line="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D4BB5B" w14:textId="77777777" w:rsidR="00116FCB" w:rsidRPr="00116FCB" w:rsidRDefault="00116FCB" w:rsidP="00116FCB">
      <w:pPr>
        <w:spacing w:after="0" w:line="238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Некоторые исследователи считают, что сначала лучше очистить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межзуб-ные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промежутки зубочисткой, треугольной в поперечнике. После этого следует воспользоваться зубной нитью - она проникает в пространство между зубом и зубным сосочком, тем самым удаляя остатки пищи и налет из самых труднодоступных мест.</w:t>
      </w:r>
    </w:p>
    <w:p w14:paraId="34243EF1" w14:textId="77777777" w:rsidR="00116FCB" w:rsidRPr="00116FCB" w:rsidRDefault="00116FCB" w:rsidP="00116FCB">
      <w:pPr>
        <w:spacing w:after="0" w:line="238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8F75D2" w14:textId="77777777" w:rsidR="00116FCB" w:rsidRPr="00116FCB" w:rsidRDefault="00116FCB" w:rsidP="00116FCB">
      <w:pPr>
        <w:spacing w:after="0" w:line="1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3A7E410" w14:textId="77777777" w:rsidR="00116FCB" w:rsidRPr="00116FCB" w:rsidRDefault="00116FCB" w:rsidP="00116FCB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E50D82" w14:textId="77777777" w:rsidR="00116FCB" w:rsidRPr="00116FCB" w:rsidRDefault="00116FCB" w:rsidP="00116FCB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4409F2" w14:textId="77777777" w:rsidR="00116FCB" w:rsidRPr="00116FCB" w:rsidRDefault="00116FCB" w:rsidP="00116FCB">
      <w:pPr>
        <w:spacing w:after="0" w:line="1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3E5AF6" w14:textId="77777777" w:rsidR="00116FCB" w:rsidRPr="00116FCB" w:rsidRDefault="00116FCB" w:rsidP="00116FCB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34653C" w14:textId="77777777" w:rsidR="00116FCB" w:rsidRPr="00116FCB" w:rsidRDefault="00116FCB" w:rsidP="00116FC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1C8EC8" w14:textId="77777777" w:rsidR="00116FCB" w:rsidRPr="00116FCB" w:rsidRDefault="00116FCB" w:rsidP="00116FCB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b/>
          <w:sz w:val="24"/>
          <w:szCs w:val="24"/>
        </w:rPr>
        <w:t>Основные правила очищения зубов флоссом:</w:t>
      </w:r>
    </w:p>
    <w:p w14:paraId="7F9E5C47" w14:textId="77777777" w:rsidR="00116FCB" w:rsidRPr="00116FCB" w:rsidRDefault="00116FCB" w:rsidP="005469DC">
      <w:pPr>
        <w:numPr>
          <w:ilvl w:val="0"/>
          <w:numId w:val="43"/>
        </w:numPr>
        <w:tabs>
          <w:tab w:val="left" w:pos="987"/>
        </w:tabs>
        <w:spacing w:after="0" w:line="240" w:lineRule="auto"/>
        <w:ind w:left="770" w:hanging="360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>Из кассет вытягивается 30-40 см флосса.</w:t>
      </w:r>
    </w:p>
    <w:p w14:paraId="794716E3" w14:textId="77777777" w:rsidR="00116FCB" w:rsidRPr="00116FCB" w:rsidRDefault="00116FCB" w:rsidP="005469DC">
      <w:pPr>
        <w:numPr>
          <w:ilvl w:val="0"/>
          <w:numId w:val="43"/>
        </w:numPr>
        <w:tabs>
          <w:tab w:val="left" w:pos="987"/>
        </w:tabs>
        <w:spacing w:after="0" w:line="240" w:lineRule="auto"/>
        <w:ind w:left="770" w:hanging="360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>Большая часть флосса накручивается на средний палец правой руки.</w:t>
      </w:r>
    </w:p>
    <w:p w14:paraId="3745EF7D" w14:textId="77777777" w:rsidR="00116FCB" w:rsidRPr="00116FCB" w:rsidRDefault="00116FCB" w:rsidP="00116FCB">
      <w:pPr>
        <w:spacing w:after="0" w:line="1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1014CFA" w14:textId="77777777" w:rsidR="00116FCB" w:rsidRPr="00116FCB" w:rsidRDefault="00116FCB" w:rsidP="005469DC">
      <w:pPr>
        <w:numPr>
          <w:ilvl w:val="0"/>
          <w:numId w:val="43"/>
        </w:numPr>
        <w:tabs>
          <w:tab w:val="left" w:pos="1001"/>
        </w:tabs>
        <w:spacing w:after="0" w:line="234" w:lineRule="auto"/>
        <w:ind w:left="770" w:right="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>Оставшаяся часть флосса наматывается на средний палец правой руки, таким образом, чтобы промежуток нити между пальцами был длиной около 10</w:t>
      </w:r>
    </w:p>
    <w:p w14:paraId="79F2DFFE" w14:textId="77777777" w:rsidR="00116FCB" w:rsidRPr="00116FCB" w:rsidRDefault="00116FCB" w:rsidP="00116FCB">
      <w:pPr>
        <w:spacing w:after="0" w:line="4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58816EB" w14:textId="77777777" w:rsidR="00116FCB" w:rsidRPr="00116FCB" w:rsidRDefault="00116FCB" w:rsidP="00116FC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>см (рис. 61).</w:t>
      </w:r>
    </w:p>
    <w:p w14:paraId="00E43B1F" w14:textId="77777777" w:rsidR="00116FCB" w:rsidRPr="00116FCB" w:rsidRDefault="00116FCB" w:rsidP="00116FCB">
      <w:pPr>
        <w:spacing w:after="0" w:line="1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BCD094" w14:textId="77777777" w:rsidR="00116FCB" w:rsidRPr="00116FCB" w:rsidRDefault="00116FCB" w:rsidP="005469DC">
      <w:pPr>
        <w:numPr>
          <w:ilvl w:val="0"/>
          <w:numId w:val="43"/>
        </w:numPr>
        <w:tabs>
          <w:tab w:val="left" w:pos="1001"/>
        </w:tabs>
        <w:spacing w:after="0" w:line="234" w:lineRule="auto"/>
        <w:ind w:left="770" w:hanging="360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Медленно и осторожно вводят в межзубной промежуток и затем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натя-гивают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у основания десневой бороздки, плотно прижимая к поверхности зуба.</w:t>
      </w:r>
    </w:p>
    <w:p w14:paraId="3C9AA013" w14:textId="77777777" w:rsidR="00116FCB" w:rsidRPr="00116FCB" w:rsidRDefault="00116FCB" w:rsidP="00116FCB">
      <w:pPr>
        <w:spacing w:after="0" w:line="1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2FBC3D5" w14:textId="77777777" w:rsidR="00116FCB" w:rsidRPr="00116FCB" w:rsidRDefault="00116FCB" w:rsidP="005469DC">
      <w:pPr>
        <w:numPr>
          <w:ilvl w:val="0"/>
          <w:numId w:val="43"/>
        </w:numPr>
        <w:tabs>
          <w:tab w:val="left" w:pos="1001"/>
        </w:tabs>
        <w:spacing w:after="0" w:line="236" w:lineRule="auto"/>
        <w:ind w:left="77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суперфлосс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состоит из 3 частей: упругой части - для облегчения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введе-ния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в протезы; губчатой части - для чистки широких межзубных промежутков и зубных протезов; обычный флосс - для узких межзубных промежутков. Он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иде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>-</w:t>
      </w:r>
    </w:p>
    <w:p w14:paraId="5F948E6E" w14:textId="77777777" w:rsidR="00116FCB" w:rsidRPr="00116FCB" w:rsidRDefault="00116FCB" w:rsidP="00116FCB">
      <w:pPr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14:paraId="6128F9CF" w14:textId="77777777" w:rsidR="00116FCB" w:rsidRPr="00116FCB" w:rsidRDefault="00116FCB" w:rsidP="00116FCB">
      <w:pPr>
        <w:spacing w:after="0" w:line="237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ален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для пациентов с мостовидными протезами, шинами, коронками, которые затрудняют нормальное введение обычного флосса, а также при заболеваниях пародонта для очистки межзубной борозды.</w:t>
      </w:r>
    </w:p>
    <w:p w14:paraId="7C0470F5" w14:textId="77777777" w:rsidR="00116FCB" w:rsidRPr="00116FCB" w:rsidRDefault="00116FCB" w:rsidP="00116FCB">
      <w:pPr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p w14:paraId="516E6362" w14:textId="77777777" w:rsidR="00116FCB" w:rsidRPr="00116FCB" w:rsidRDefault="00116FCB" w:rsidP="00116FCB">
      <w:pPr>
        <w:spacing w:after="0" w:line="238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Рекомендуется следующий способ применения нити: крепко захватить пальцами обеих рук часть нитевидного участка флосса. Осторожно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протолк-нуть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туго натянутый нитевидный участок длиной в 2 см между зубами и легко поскрести им вверх и вниз между зубами и под десневой линией. Появление скрипучего звука во время этой процедуры обозначает, что бактериальная пленка (зубной налет) была удалена.</w:t>
      </w:r>
    </w:p>
    <w:p w14:paraId="12E79486" w14:textId="77777777" w:rsidR="00116FCB" w:rsidRPr="00116FCB" w:rsidRDefault="00116FCB" w:rsidP="00116FCB">
      <w:pPr>
        <w:spacing w:after="0" w:line="16" w:lineRule="exact"/>
        <w:rPr>
          <w:rFonts w:ascii="Times New Roman" w:hAnsi="Times New Roman" w:cs="Times New Roman"/>
          <w:sz w:val="24"/>
          <w:szCs w:val="24"/>
        </w:rPr>
      </w:pPr>
    </w:p>
    <w:p w14:paraId="59399E10" w14:textId="77777777" w:rsidR="00116FCB" w:rsidRPr="00116FCB" w:rsidRDefault="00116FCB" w:rsidP="00116FCB">
      <w:pPr>
        <w:spacing w:after="0" w:line="25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Протянуть утолщенным волокнистым участком флосса между зубами по линии десен для удаления остатков пищи и зубного налета. Использовать твердый </w:t>
      </w:r>
      <w:proofErr w:type="gramStart"/>
      <w:r w:rsidRPr="00116FCB">
        <w:rPr>
          <w:rFonts w:ascii="Times New Roman" w:eastAsia="Times New Roman" w:hAnsi="Times New Roman" w:cs="Times New Roman"/>
          <w:sz w:val="24"/>
          <w:szCs w:val="24"/>
        </w:rPr>
        <w:t>пласт-массовый</w:t>
      </w:r>
      <w:proofErr w:type="gram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участок флосса для направления утолщенного волокнистого участка и флосса в межзубные промежутки и под закрепленные мосты. Если это желательно, зубная паста или вода может быть добавлена на волокнистый участок флосса.</w:t>
      </w:r>
    </w:p>
    <w:p w14:paraId="1271AD4C" w14:textId="77777777" w:rsidR="00116FCB" w:rsidRPr="00116FCB" w:rsidRDefault="00116FCB" w:rsidP="00116FCB">
      <w:pPr>
        <w:spacing w:after="0" w:line="4" w:lineRule="exact"/>
        <w:rPr>
          <w:rFonts w:ascii="Times New Roman" w:hAnsi="Times New Roman" w:cs="Times New Roman"/>
          <w:sz w:val="24"/>
          <w:szCs w:val="24"/>
        </w:rPr>
      </w:pPr>
    </w:p>
    <w:p w14:paraId="2E11FC26" w14:textId="77777777" w:rsidR="00116FCB" w:rsidRPr="00116FCB" w:rsidRDefault="00116FCB" w:rsidP="00116FCB">
      <w:pPr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14:paraId="030318D9" w14:textId="77777777" w:rsidR="00116FCB" w:rsidRPr="00116FCB" w:rsidRDefault="00116FCB" w:rsidP="00116FCB">
      <w:pPr>
        <w:spacing w:after="0" w:line="23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DCE48C" w14:textId="77777777" w:rsidR="00116FCB" w:rsidRPr="00116FCB" w:rsidRDefault="00116FCB" w:rsidP="00116FCB">
      <w:pPr>
        <w:spacing w:after="0" w:line="23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388CAE" w14:textId="77777777" w:rsidR="00116FCB" w:rsidRPr="00116FCB" w:rsidRDefault="00116FCB" w:rsidP="00116FCB">
      <w:pPr>
        <w:pStyle w:val="a7"/>
        <w:rPr>
          <w:b/>
        </w:rPr>
      </w:pPr>
      <w:r w:rsidRPr="00116FCB">
        <w:rPr>
          <w:b/>
        </w:rPr>
        <w:t>ЗУБОЧИСТКИ</w:t>
      </w:r>
    </w:p>
    <w:p w14:paraId="3D79B412" w14:textId="77777777" w:rsidR="00116FCB" w:rsidRPr="00116FCB" w:rsidRDefault="00116FCB" w:rsidP="00116FCB">
      <w:pPr>
        <w:pStyle w:val="ae"/>
        <w:spacing w:after="0" w:afterAutospacing="0"/>
      </w:pPr>
      <w:r w:rsidRPr="00116FCB">
        <w:rPr>
          <w:b/>
          <w:noProof/>
        </w:rPr>
        <w:drawing>
          <wp:anchor distT="0" distB="0" distL="114300" distR="114300" simplePos="0" relativeHeight="251666432" behindDoc="0" locked="0" layoutInCell="1" allowOverlap="1" wp14:anchorId="3659380B" wp14:editId="17C7DFEE">
            <wp:simplePos x="0" y="0"/>
            <wp:positionH relativeFrom="column">
              <wp:posOffset>18164</wp:posOffset>
            </wp:positionH>
            <wp:positionV relativeFrom="paragraph">
              <wp:posOffset>181477</wp:posOffset>
            </wp:positionV>
            <wp:extent cx="1799117" cy="2062716"/>
            <wp:effectExtent l="19050" t="0" r="0" b="0"/>
            <wp:wrapSquare wrapText="bothSides"/>
            <wp:docPr id="139" name="Рисунок 3" descr="https://ok-t.ru/studopediaru/baza9/169219047486.files/image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k-t.ru/studopediaru/baza9/169219047486.files/image022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117" cy="2062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FCB">
        <w:rPr>
          <w:b/>
        </w:rPr>
        <w:t>Зубочистки</w:t>
      </w:r>
      <w:r w:rsidRPr="00116FCB">
        <w:t xml:space="preserve"> являются дополнительным предметом гигиены полости рта и предназначены для удаления остатков пищи из межзубных промежутков и налета с </w:t>
      </w:r>
      <w:proofErr w:type="spellStart"/>
      <w:r w:rsidRPr="00116FCB">
        <w:t>аппроксимальных</w:t>
      </w:r>
      <w:proofErr w:type="spellEnd"/>
      <w:r w:rsidRPr="00116FCB">
        <w:t xml:space="preserve"> поверхностей зубов. </w:t>
      </w:r>
    </w:p>
    <w:p w14:paraId="00FDED9C" w14:textId="77777777" w:rsidR="00116FCB" w:rsidRPr="00116FCB" w:rsidRDefault="00116FCB" w:rsidP="00116FCB">
      <w:pPr>
        <w:pStyle w:val="ae"/>
        <w:spacing w:after="0" w:afterAutospacing="0"/>
      </w:pPr>
      <w:r w:rsidRPr="00116FCB">
        <w:t>Они представляют собой стержни из различных материалов (дерева, пластмассы, металла, кости) с заостренным одним или обоими концами и различным поперечным сечением (треугольным, плоским, круглым).</w:t>
      </w:r>
    </w:p>
    <w:p w14:paraId="28912FB2" w14:textId="77777777" w:rsidR="00116FCB" w:rsidRPr="00116FCB" w:rsidRDefault="00116FCB" w:rsidP="00116FCB">
      <w:pPr>
        <w:pStyle w:val="ae"/>
        <w:spacing w:after="0" w:afterAutospacing="0"/>
      </w:pPr>
      <w:r w:rsidRPr="00116FCB">
        <w:t>Пластмассовые зубочистки - моющиеся, деревянные - одноразового использования.</w:t>
      </w:r>
    </w:p>
    <w:p w14:paraId="64DF9814" w14:textId="77777777" w:rsidR="00116FCB" w:rsidRPr="00116FCB" w:rsidRDefault="00116FCB" w:rsidP="00116FCB">
      <w:pPr>
        <w:pStyle w:val="ae"/>
        <w:spacing w:after="0" w:afterAutospacing="0"/>
      </w:pPr>
      <w:r w:rsidRPr="00116FCB">
        <w:lastRenderedPageBreak/>
        <w:t>Предложены так называемые зубочистки-</w:t>
      </w:r>
      <w:proofErr w:type="spellStart"/>
      <w:r w:rsidRPr="00116FCB">
        <w:t>микрощетки</w:t>
      </w:r>
      <w:proofErr w:type="spellEnd"/>
      <w:r w:rsidRPr="00116FCB">
        <w:t xml:space="preserve"> с ворсистым наконечником (</w:t>
      </w:r>
      <w:proofErr w:type="spellStart"/>
      <w:r w:rsidRPr="00116FCB">
        <w:t>Brush-Stik</w:t>
      </w:r>
      <w:proofErr w:type="spellEnd"/>
      <w:r w:rsidRPr="00116FCB">
        <w:t xml:space="preserve">, </w:t>
      </w:r>
      <w:proofErr w:type="spellStart"/>
      <w:r w:rsidRPr="00116FCB">
        <w:t>ParoP</w:t>
      </w:r>
      <w:proofErr w:type="spellEnd"/>
      <w:r w:rsidRPr="00116FCB">
        <w:t>, Швейцария). Ворсинчатое покрытие повышает очистительные способности зубочистки и пропитано дезодорирующими веществами.</w:t>
      </w:r>
    </w:p>
    <w:p w14:paraId="70DA297E" w14:textId="77777777" w:rsidR="00116FCB" w:rsidRPr="00116FCB" w:rsidRDefault="00116FCB" w:rsidP="00116FCB">
      <w:pPr>
        <w:pStyle w:val="ae"/>
        <w:spacing w:after="0" w:afterAutospacing="0"/>
      </w:pPr>
      <w:r w:rsidRPr="00116FCB">
        <w:t xml:space="preserve">Однако следует отметить, что зубочистка не может обеспечить достаточную гигиену полости рта и не рекомендуется к использованию детям из-за легкости травмирования мягких тканей при неправильном или неаккуратном применении. Зубочистки эффективны при относительно хорошо выраженных межзубных пространствах. Если же зубы расположены плотно, и межзубное пространство заполнено десневым сосочком, возможности их использования ограничены. </w:t>
      </w:r>
    </w:p>
    <w:p w14:paraId="7C76B06B" w14:textId="77777777" w:rsidR="00116FCB" w:rsidRPr="00116FCB" w:rsidRDefault="00116FCB" w:rsidP="00116FCB">
      <w:pPr>
        <w:pStyle w:val="ae"/>
        <w:spacing w:after="0" w:afterAutospacing="0"/>
        <w:rPr>
          <w:b/>
        </w:rPr>
      </w:pPr>
      <w:r w:rsidRPr="00116FCB">
        <w:rPr>
          <w:b/>
        </w:rPr>
        <w:t>Требования, предъявляемые к зубочисткам:</w:t>
      </w:r>
    </w:p>
    <w:p w14:paraId="705AFD91" w14:textId="77777777" w:rsidR="00116FCB" w:rsidRPr="00116FCB" w:rsidRDefault="00116FCB" w:rsidP="005469DC">
      <w:pPr>
        <w:numPr>
          <w:ilvl w:val="0"/>
          <w:numId w:val="44"/>
        </w:numPr>
        <w:tabs>
          <w:tab w:val="left" w:pos="840"/>
        </w:tabs>
        <w:spacing w:after="0" w:line="240" w:lineRule="auto"/>
        <w:ind w:left="786" w:hanging="360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>должны быть изготовлены из материала безвредного для полости рта;</w:t>
      </w:r>
    </w:p>
    <w:p w14:paraId="6DBE97E3" w14:textId="77777777" w:rsidR="00116FCB" w:rsidRPr="00116FCB" w:rsidRDefault="00116FCB" w:rsidP="00116FCB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D5D52D" w14:textId="77777777" w:rsidR="00116FCB" w:rsidRPr="00116FCB" w:rsidRDefault="00116FCB" w:rsidP="005469DC">
      <w:pPr>
        <w:numPr>
          <w:ilvl w:val="0"/>
          <w:numId w:val="44"/>
        </w:numPr>
        <w:tabs>
          <w:tab w:val="left" w:pos="840"/>
        </w:tabs>
        <w:spacing w:after="0" w:line="240" w:lineRule="auto"/>
        <w:ind w:left="786" w:hanging="360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>гладкие и эластичные, чтобы не травмировать десну;</w:t>
      </w:r>
    </w:p>
    <w:p w14:paraId="7D6006F8" w14:textId="77777777" w:rsidR="00116FCB" w:rsidRPr="00116FCB" w:rsidRDefault="00116FCB" w:rsidP="00116FCB">
      <w:pPr>
        <w:spacing w:after="0" w:line="1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F86050" w14:textId="77777777" w:rsidR="00116FCB" w:rsidRPr="00116FCB" w:rsidRDefault="00116FCB" w:rsidP="005469DC">
      <w:pPr>
        <w:numPr>
          <w:ilvl w:val="0"/>
          <w:numId w:val="44"/>
        </w:numPr>
        <w:tabs>
          <w:tab w:val="left" w:pos="852"/>
        </w:tabs>
        <w:spacing w:after="0" w:line="234" w:lineRule="auto"/>
        <w:ind w:left="786" w:right="20" w:hanging="360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должны иметь анатомическую форму, соответствующую форме </w:t>
      </w:r>
      <w:proofErr w:type="spellStart"/>
      <w:r w:rsidRPr="00116FCB">
        <w:rPr>
          <w:rFonts w:ascii="Times New Roman" w:eastAsia="Times New Roman" w:hAnsi="Times New Roman" w:cs="Times New Roman"/>
          <w:sz w:val="24"/>
          <w:szCs w:val="24"/>
        </w:rPr>
        <w:t>межзуб-ных</w:t>
      </w:r>
      <w:proofErr w:type="spellEnd"/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промежутков;</w:t>
      </w:r>
    </w:p>
    <w:p w14:paraId="3E93BF98" w14:textId="77777777" w:rsidR="00116FCB" w:rsidRPr="00116FCB" w:rsidRDefault="00116FCB" w:rsidP="00116FCB">
      <w:pPr>
        <w:spacing w:after="0"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29FE97" w14:textId="77777777" w:rsidR="00116FCB" w:rsidRPr="00116FCB" w:rsidRDefault="00116FCB" w:rsidP="005469DC">
      <w:pPr>
        <w:numPr>
          <w:ilvl w:val="0"/>
          <w:numId w:val="44"/>
        </w:numPr>
        <w:tabs>
          <w:tab w:val="left" w:pos="840"/>
        </w:tabs>
        <w:spacing w:after="0" w:line="238" w:lineRule="auto"/>
        <w:ind w:left="786" w:hanging="360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>обязательно одноразовое применение.</w:t>
      </w:r>
    </w:p>
    <w:p w14:paraId="7718AE8F" w14:textId="77777777" w:rsidR="00116FCB" w:rsidRPr="00116FCB" w:rsidRDefault="00116FCB" w:rsidP="00116FCB">
      <w:pPr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14:paraId="08ED9DA3" w14:textId="77777777" w:rsidR="00116FCB" w:rsidRPr="00116FCB" w:rsidRDefault="00116FCB" w:rsidP="00116FC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6FCB">
        <w:rPr>
          <w:rFonts w:ascii="Times New Roman" w:eastAsia="Times New Roman" w:hAnsi="Times New Roman" w:cs="Times New Roman"/>
          <w:sz w:val="24"/>
          <w:szCs w:val="24"/>
        </w:rPr>
        <w:t>Правила применения: зубочистку помещают в рот под углом 45</w:t>
      </w:r>
      <w:r w:rsidRPr="00116FCB">
        <w:rPr>
          <w:rFonts w:ascii="Times New Roman" w:eastAsia="Symbol" w:hAnsi="Times New Roman" w:cs="Times New Roman"/>
          <w:sz w:val="24"/>
          <w:szCs w:val="24"/>
        </w:rPr>
        <w:t></w:t>
      </w:r>
      <w:r w:rsidRPr="00116FCB">
        <w:rPr>
          <w:rFonts w:ascii="Times New Roman" w:eastAsia="Times New Roman" w:hAnsi="Times New Roman" w:cs="Times New Roman"/>
          <w:sz w:val="24"/>
          <w:szCs w:val="24"/>
        </w:rPr>
        <w:t xml:space="preserve"> стороной, прижатой к поверхности зуба. Кончик ее двигают вдоль зуба, следуя от основания бороздки к контактной точке зубов. Не рекомендуется вставлять зубочистку перпендикулярно к длинной оси зуба.</w:t>
      </w:r>
    </w:p>
    <w:p w14:paraId="1EC52918" w14:textId="77777777" w:rsidR="00116FCB" w:rsidRPr="00FA05D3" w:rsidRDefault="00116FCB" w:rsidP="00116FC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0CC63E03" w14:textId="77777777" w:rsidR="00FA05D3" w:rsidRPr="00CC5171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C5171">
        <w:rPr>
          <w:rFonts w:ascii="Times New Roman" w:hAnsi="Times New Roman" w:cs="Times New Roman"/>
          <w:sz w:val="24"/>
          <w:szCs w:val="24"/>
          <w:highlight w:val="yellow"/>
        </w:rPr>
        <w:t xml:space="preserve"> КЛАССИФИКАЦИЯ СРЕДСТВ ГИГИЕНЫ ПОЛОСТИ РТА </w:t>
      </w:r>
    </w:p>
    <w:p w14:paraId="2C45A6B9" w14:textId="77777777" w:rsidR="00CC5171" w:rsidRP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719D270" w14:textId="77777777" w:rsid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5171">
        <w:rPr>
          <w:rFonts w:ascii="Times New Roman" w:hAnsi="Times New Roman" w:cs="Times New Roman"/>
          <w:b/>
          <w:sz w:val="24"/>
          <w:szCs w:val="24"/>
        </w:rPr>
        <w:t>К средствам гигиены относятся:</w:t>
      </w:r>
    </w:p>
    <w:p w14:paraId="04AAD441" w14:textId="77777777" w:rsidR="00CC5171" w:rsidRP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9D729E" w14:textId="77777777" w:rsidR="00CC5171" w:rsidRP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71">
        <w:rPr>
          <w:rFonts w:ascii="Times New Roman" w:hAnsi="Times New Roman" w:cs="Times New Roman"/>
          <w:sz w:val="24"/>
          <w:szCs w:val="24"/>
        </w:rPr>
        <w:t>Основные – зубная паста и порошок</w:t>
      </w:r>
    </w:p>
    <w:p w14:paraId="3B42E94C" w14:textId="77777777" w:rsidR="00CC5171" w:rsidRP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71">
        <w:rPr>
          <w:rFonts w:ascii="Times New Roman" w:hAnsi="Times New Roman" w:cs="Times New Roman"/>
          <w:sz w:val="24"/>
          <w:szCs w:val="24"/>
        </w:rPr>
        <w:t>Дополнительные:</w:t>
      </w:r>
    </w:p>
    <w:p w14:paraId="10FCD08B" w14:textId="77777777" w:rsidR="00CC5171" w:rsidRP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71">
        <w:rPr>
          <w:rFonts w:ascii="Times New Roman" w:hAnsi="Times New Roman" w:cs="Times New Roman"/>
          <w:sz w:val="24"/>
          <w:szCs w:val="24"/>
        </w:rPr>
        <w:t>- таблетки для чистки протезов</w:t>
      </w:r>
    </w:p>
    <w:p w14:paraId="4DD9265C" w14:textId="77777777" w:rsidR="00CC5171" w:rsidRP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171">
        <w:rPr>
          <w:rFonts w:ascii="Times New Roman" w:hAnsi="Times New Roman" w:cs="Times New Roman"/>
          <w:sz w:val="24"/>
          <w:szCs w:val="24"/>
        </w:rPr>
        <w:t>- ж</w:t>
      </w:r>
      <w:r w:rsidRPr="00CC5171">
        <w:rPr>
          <w:rFonts w:ascii="Times New Roman" w:eastAsia="Times New Roman" w:hAnsi="Times New Roman" w:cs="Times New Roman"/>
          <w:sz w:val="24"/>
          <w:szCs w:val="24"/>
        </w:rPr>
        <w:t>идкие средства гигиены полости рта (</w:t>
      </w:r>
      <w:proofErr w:type="spellStart"/>
      <w:r w:rsidRPr="00CC5171">
        <w:rPr>
          <w:rFonts w:ascii="Times New Roman" w:eastAsia="Times New Roman" w:hAnsi="Times New Roman" w:cs="Times New Roman"/>
          <w:sz w:val="24"/>
          <w:szCs w:val="24"/>
        </w:rPr>
        <w:t>жсгпр</w:t>
      </w:r>
      <w:proofErr w:type="spellEnd"/>
      <w:r w:rsidRPr="00CC5171"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EA1644D" w14:textId="77777777" w:rsidR="00CC5171" w:rsidRPr="00CC5171" w:rsidRDefault="00CC5171" w:rsidP="00802FB5">
      <w:pPr>
        <w:pStyle w:val="a7"/>
        <w:numPr>
          <w:ilvl w:val="0"/>
          <w:numId w:val="49"/>
        </w:numPr>
        <w:tabs>
          <w:tab w:val="clear" w:pos="709"/>
          <w:tab w:val="left" w:pos="0"/>
        </w:tabs>
        <w:spacing w:line="237" w:lineRule="auto"/>
        <w:jc w:val="both"/>
      </w:pPr>
      <w:r>
        <w:rPr>
          <w:rFonts w:eastAsia="Times New Roman"/>
        </w:rPr>
        <w:t>Г</w:t>
      </w:r>
      <w:r w:rsidRPr="00CC5171">
        <w:rPr>
          <w:rFonts w:eastAsia="Times New Roman"/>
        </w:rPr>
        <w:t>ель</w:t>
      </w:r>
    </w:p>
    <w:p w14:paraId="30919F63" w14:textId="77777777" w:rsidR="00CC5171" w:rsidRPr="00CC5171" w:rsidRDefault="00CC5171" w:rsidP="00802FB5">
      <w:pPr>
        <w:pStyle w:val="a7"/>
        <w:numPr>
          <w:ilvl w:val="0"/>
          <w:numId w:val="49"/>
        </w:numPr>
        <w:tabs>
          <w:tab w:val="clear" w:pos="709"/>
          <w:tab w:val="left" w:pos="0"/>
          <w:tab w:val="left" w:pos="851"/>
        </w:tabs>
        <w:spacing w:line="237" w:lineRule="auto"/>
        <w:jc w:val="both"/>
      </w:pPr>
      <w:r w:rsidRPr="00CC5171">
        <w:rPr>
          <w:rFonts w:eastAsia="Times New Roman"/>
        </w:rPr>
        <w:t>Пенка</w:t>
      </w:r>
    </w:p>
    <w:p w14:paraId="5D9C6265" w14:textId="77777777" w:rsidR="00CC5171" w:rsidRPr="00CC5171" w:rsidRDefault="00CC5171" w:rsidP="00802FB5">
      <w:pPr>
        <w:pStyle w:val="a7"/>
        <w:numPr>
          <w:ilvl w:val="0"/>
          <w:numId w:val="49"/>
        </w:numPr>
        <w:tabs>
          <w:tab w:val="clear" w:pos="709"/>
          <w:tab w:val="left" w:pos="0"/>
          <w:tab w:val="left" w:pos="851"/>
        </w:tabs>
        <w:spacing w:line="237" w:lineRule="auto"/>
        <w:jc w:val="both"/>
      </w:pPr>
      <w:r w:rsidRPr="00CC5171">
        <w:rPr>
          <w:rFonts w:eastAsia="Times New Roman"/>
        </w:rPr>
        <w:t>Эликсир</w:t>
      </w:r>
    </w:p>
    <w:p w14:paraId="537796D4" w14:textId="77777777" w:rsidR="00CC5171" w:rsidRPr="00CC5171" w:rsidRDefault="00CC5171" w:rsidP="00802FB5">
      <w:pPr>
        <w:pStyle w:val="a7"/>
        <w:numPr>
          <w:ilvl w:val="0"/>
          <w:numId w:val="49"/>
        </w:numPr>
        <w:tabs>
          <w:tab w:val="left" w:pos="0"/>
          <w:tab w:val="left" w:pos="851"/>
        </w:tabs>
        <w:spacing w:line="13" w:lineRule="exact"/>
        <w:rPr>
          <w:rFonts w:eastAsia="Times New Roman"/>
        </w:rPr>
      </w:pPr>
      <w:r w:rsidRPr="00CC5171">
        <w:rPr>
          <w:rFonts w:eastAsia="Times New Roman"/>
        </w:rPr>
        <w:t>0</w:t>
      </w:r>
    </w:p>
    <w:p w14:paraId="2DE23090" w14:textId="77777777" w:rsidR="00CC5171" w:rsidRPr="00CC5171" w:rsidRDefault="00CC5171" w:rsidP="00802FB5">
      <w:pPr>
        <w:pStyle w:val="a7"/>
        <w:numPr>
          <w:ilvl w:val="0"/>
          <w:numId w:val="49"/>
        </w:numPr>
        <w:tabs>
          <w:tab w:val="left" w:pos="0"/>
          <w:tab w:val="left" w:pos="851"/>
        </w:tabs>
        <w:spacing w:line="234" w:lineRule="auto"/>
        <w:ind w:right="20"/>
        <w:rPr>
          <w:rFonts w:eastAsia="Times New Roman"/>
        </w:rPr>
      </w:pPr>
      <w:r w:rsidRPr="00CC5171">
        <w:rPr>
          <w:rFonts w:eastAsia="Times New Roman"/>
        </w:rPr>
        <w:t>Ополаскиватель</w:t>
      </w:r>
    </w:p>
    <w:p w14:paraId="596DCD37" w14:textId="77777777" w:rsidR="00CC5171" w:rsidRPr="00CC5171" w:rsidRDefault="00CC5171" w:rsidP="00CC5171">
      <w:pPr>
        <w:tabs>
          <w:tab w:val="left" w:pos="0"/>
          <w:tab w:val="left" w:pos="851"/>
        </w:tabs>
        <w:spacing w:after="0" w:line="1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466AD11" w14:textId="77777777" w:rsidR="00CC5171" w:rsidRPr="00CC5171" w:rsidRDefault="00CC5171" w:rsidP="00802FB5">
      <w:pPr>
        <w:pStyle w:val="a7"/>
        <w:numPr>
          <w:ilvl w:val="0"/>
          <w:numId w:val="49"/>
        </w:numPr>
        <w:tabs>
          <w:tab w:val="left" w:pos="0"/>
          <w:tab w:val="left" w:pos="851"/>
        </w:tabs>
        <w:spacing w:line="236" w:lineRule="auto"/>
        <w:jc w:val="both"/>
        <w:rPr>
          <w:rFonts w:eastAsia="Times New Roman"/>
        </w:rPr>
      </w:pPr>
      <w:r w:rsidRPr="00CC5171">
        <w:rPr>
          <w:rFonts w:eastAsia="Times New Roman"/>
        </w:rPr>
        <w:t>Вода для рта</w:t>
      </w:r>
    </w:p>
    <w:p w14:paraId="520A4934" w14:textId="77777777" w:rsidR="00CC5171" w:rsidRPr="00CC5171" w:rsidRDefault="00CC5171" w:rsidP="00CC5171">
      <w:pPr>
        <w:tabs>
          <w:tab w:val="left" w:pos="0"/>
          <w:tab w:val="left" w:pos="851"/>
        </w:tabs>
        <w:spacing w:after="0" w:line="1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FA73C89" w14:textId="77777777" w:rsidR="00CC5171" w:rsidRPr="00CC5171" w:rsidRDefault="00CC5171" w:rsidP="00802FB5">
      <w:pPr>
        <w:pStyle w:val="a7"/>
        <w:numPr>
          <w:ilvl w:val="0"/>
          <w:numId w:val="49"/>
        </w:numPr>
        <w:tabs>
          <w:tab w:val="left" w:pos="0"/>
          <w:tab w:val="left" w:pos="851"/>
        </w:tabs>
        <w:spacing w:line="237" w:lineRule="auto"/>
        <w:jc w:val="both"/>
        <w:rPr>
          <w:rFonts w:eastAsia="Times New Roman"/>
        </w:rPr>
      </w:pPr>
      <w:r w:rsidRPr="00CC5171">
        <w:rPr>
          <w:rFonts w:eastAsia="Times New Roman"/>
        </w:rPr>
        <w:t>Освежители / аэрозоли / дезодоранты</w:t>
      </w:r>
    </w:p>
    <w:p w14:paraId="7DCA3C24" w14:textId="77777777" w:rsidR="00CC5171" w:rsidRPr="00CC5171" w:rsidRDefault="00CC5171" w:rsidP="00802FB5">
      <w:pPr>
        <w:pStyle w:val="a7"/>
        <w:numPr>
          <w:ilvl w:val="0"/>
          <w:numId w:val="49"/>
        </w:numPr>
        <w:tabs>
          <w:tab w:val="left" w:pos="0"/>
          <w:tab w:val="left" w:pos="851"/>
        </w:tabs>
        <w:spacing w:line="237" w:lineRule="auto"/>
        <w:jc w:val="both"/>
        <w:rPr>
          <w:rFonts w:eastAsia="Times New Roman"/>
        </w:rPr>
      </w:pPr>
      <w:r w:rsidRPr="00CC5171">
        <w:rPr>
          <w:rFonts w:eastAsia="Times New Roman"/>
        </w:rPr>
        <w:t>Бальзамы, тоники</w:t>
      </w:r>
    </w:p>
    <w:p w14:paraId="52723254" w14:textId="77777777" w:rsidR="00CC5171" w:rsidRPr="00CC5171" w:rsidRDefault="00CC5171" w:rsidP="00CC5171">
      <w:pPr>
        <w:tabs>
          <w:tab w:val="left" w:pos="0"/>
          <w:tab w:val="left" w:pos="851"/>
        </w:tabs>
        <w:spacing w:after="0" w:line="1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201A719" w14:textId="77777777" w:rsidR="00CC5171" w:rsidRPr="00CC5171" w:rsidRDefault="00CC5171" w:rsidP="00802FB5">
      <w:pPr>
        <w:pStyle w:val="a7"/>
        <w:numPr>
          <w:ilvl w:val="0"/>
          <w:numId w:val="49"/>
        </w:numPr>
        <w:tabs>
          <w:tab w:val="left" w:pos="0"/>
          <w:tab w:val="left" w:pos="851"/>
        </w:tabs>
        <w:spacing w:line="234" w:lineRule="auto"/>
        <w:ind w:right="20"/>
        <w:rPr>
          <w:rFonts w:eastAsia="Times New Roman"/>
        </w:rPr>
      </w:pPr>
      <w:r w:rsidRPr="00CC5171">
        <w:rPr>
          <w:rFonts w:eastAsia="Times New Roman"/>
        </w:rPr>
        <w:t>Отвары</w:t>
      </w:r>
    </w:p>
    <w:p w14:paraId="147410BF" w14:textId="77777777" w:rsidR="00CC5171" w:rsidRPr="00CC5171" w:rsidRDefault="00CC5171" w:rsidP="00802FB5">
      <w:pPr>
        <w:pStyle w:val="a7"/>
        <w:numPr>
          <w:ilvl w:val="0"/>
          <w:numId w:val="49"/>
        </w:numPr>
        <w:tabs>
          <w:tab w:val="left" w:pos="0"/>
          <w:tab w:val="left" w:pos="851"/>
        </w:tabs>
        <w:spacing w:line="237" w:lineRule="auto"/>
        <w:ind w:right="20"/>
        <w:jc w:val="both"/>
        <w:rPr>
          <w:rFonts w:eastAsia="Times New Roman"/>
        </w:rPr>
      </w:pPr>
      <w:r w:rsidRPr="00CC5171">
        <w:rPr>
          <w:rFonts w:eastAsia="Times New Roman"/>
        </w:rPr>
        <w:t>Настои</w:t>
      </w:r>
    </w:p>
    <w:p w14:paraId="43B33EBD" w14:textId="77777777" w:rsidR="00CC5171" w:rsidRPr="00FA05D3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4E7AB0DA" w14:textId="77777777"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ЗУБНЫЕ ПАСТЫ: КЛАССИФИКАЦИЯ, СОСТАВ.</w:t>
      </w:r>
    </w:p>
    <w:p w14:paraId="53DF6D04" w14:textId="77777777" w:rsidR="00CC5171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Зубные пасты делятся на гигиенические, лечебно-профилактические (для ежедневного применения и курсовые), профессиональные и медицинские</w:t>
      </w:r>
    </w:p>
    <w:p w14:paraId="3D6619C8" w14:textId="77777777" w:rsidR="00D808C7" w:rsidRPr="00D808C7" w:rsidRDefault="00D808C7" w:rsidP="00D808C7">
      <w:pPr>
        <w:spacing w:after="0" w:line="231" w:lineRule="exact"/>
        <w:rPr>
          <w:rFonts w:ascii="Times New Roman" w:hAnsi="Times New Roman" w:cs="Times New Roman"/>
          <w:sz w:val="24"/>
          <w:szCs w:val="24"/>
        </w:rPr>
      </w:pPr>
    </w:p>
    <w:p w14:paraId="10F7D3A4" w14:textId="77777777" w:rsidR="00D808C7" w:rsidRPr="00BE430E" w:rsidRDefault="00D808C7" w:rsidP="00D808C7">
      <w:pPr>
        <w:spacing w:after="0"/>
        <w:ind w:right="13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08C7">
        <w:rPr>
          <w:rFonts w:ascii="Times New Roman" w:eastAsia="Times New Roman" w:hAnsi="Times New Roman" w:cs="Times New Roman"/>
          <w:b/>
          <w:sz w:val="24"/>
          <w:szCs w:val="24"/>
        </w:rPr>
        <w:t xml:space="preserve">Классификация индивидуальных зубных паст СБ. </w:t>
      </w:r>
      <w:proofErr w:type="spellStart"/>
      <w:r w:rsidRPr="00D808C7">
        <w:rPr>
          <w:rFonts w:ascii="Times New Roman" w:eastAsia="Times New Roman" w:hAnsi="Times New Roman" w:cs="Times New Roman"/>
          <w:b/>
          <w:sz w:val="24"/>
          <w:szCs w:val="24"/>
        </w:rPr>
        <w:t>Улитовский</w:t>
      </w:r>
      <w:proofErr w:type="spellEnd"/>
      <w:r w:rsidRPr="00D808C7">
        <w:rPr>
          <w:rFonts w:ascii="Times New Roman" w:eastAsia="Times New Roman" w:hAnsi="Times New Roman" w:cs="Times New Roman"/>
          <w:b/>
          <w:sz w:val="24"/>
          <w:szCs w:val="24"/>
        </w:rPr>
        <w:t xml:space="preserve"> (1999г.)</w:t>
      </w:r>
    </w:p>
    <w:p w14:paraId="0E7F0715" w14:textId="77777777" w:rsidR="00D808C7" w:rsidRPr="00D808C7" w:rsidRDefault="00D808C7" w:rsidP="00802FB5">
      <w:pPr>
        <w:pStyle w:val="a7"/>
        <w:numPr>
          <w:ilvl w:val="0"/>
          <w:numId w:val="50"/>
        </w:numPr>
        <w:tabs>
          <w:tab w:val="left" w:pos="2127"/>
        </w:tabs>
        <w:rPr>
          <w:rFonts w:eastAsia="Times New Roman"/>
          <w:b/>
          <w:i/>
        </w:rPr>
      </w:pPr>
      <w:r w:rsidRPr="00D808C7">
        <w:rPr>
          <w:rFonts w:eastAsia="Times New Roman"/>
          <w:b/>
          <w:i/>
        </w:rPr>
        <w:t>Гигиенические (1-е поколение)</w:t>
      </w:r>
    </w:p>
    <w:p w14:paraId="3A3F7590" w14:textId="77777777" w:rsidR="00D808C7" w:rsidRPr="00D808C7" w:rsidRDefault="00D808C7" w:rsidP="00802FB5">
      <w:pPr>
        <w:pStyle w:val="a7"/>
        <w:numPr>
          <w:ilvl w:val="0"/>
          <w:numId w:val="51"/>
        </w:numPr>
        <w:tabs>
          <w:tab w:val="left" w:pos="3067"/>
        </w:tabs>
        <w:spacing w:line="237" w:lineRule="auto"/>
        <w:rPr>
          <w:rFonts w:eastAsia="Symbol"/>
        </w:rPr>
      </w:pPr>
      <w:r w:rsidRPr="00D808C7">
        <w:rPr>
          <w:rFonts w:eastAsia="Times New Roman"/>
        </w:rPr>
        <w:t>очищение зубов;</w:t>
      </w:r>
    </w:p>
    <w:p w14:paraId="2F8DF359" w14:textId="77777777" w:rsidR="00D808C7" w:rsidRPr="00D808C7" w:rsidRDefault="00D808C7" w:rsidP="00802FB5">
      <w:pPr>
        <w:pStyle w:val="a7"/>
        <w:numPr>
          <w:ilvl w:val="0"/>
          <w:numId w:val="51"/>
        </w:numPr>
        <w:tabs>
          <w:tab w:val="left" w:pos="2827"/>
        </w:tabs>
        <w:rPr>
          <w:rFonts w:eastAsia="Symbol"/>
        </w:rPr>
      </w:pPr>
      <w:r w:rsidRPr="00D808C7">
        <w:rPr>
          <w:rFonts w:eastAsia="Times New Roman"/>
        </w:rPr>
        <w:t>дезодорирование полости рта.</w:t>
      </w:r>
    </w:p>
    <w:p w14:paraId="73BD7598" w14:textId="77777777" w:rsidR="00D808C7" w:rsidRPr="00D808C7" w:rsidRDefault="00D808C7" w:rsidP="00D808C7">
      <w:pPr>
        <w:pStyle w:val="a7"/>
        <w:tabs>
          <w:tab w:val="clear" w:pos="709"/>
          <w:tab w:val="left" w:pos="2827"/>
        </w:tabs>
        <w:rPr>
          <w:rFonts w:eastAsia="Symbol"/>
        </w:rPr>
      </w:pPr>
    </w:p>
    <w:p w14:paraId="4655475F" w14:textId="77777777" w:rsidR="00D808C7" w:rsidRPr="00D808C7" w:rsidRDefault="00D808C7" w:rsidP="00D808C7">
      <w:pPr>
        <w:spacing w:after="0" w:line="1" w:lineRule="exact"/>
        <w:rPr>
          <w:rFonts w:ascii="Times New Roman" w:eastAsia="Symbol" w:hAnsi="Times New Roman" w:cs="Times New Roman"/>
          <w:sz w:val="24"/>
          <w:szCs w:val="24"/>
        </w:rPr>
      </w:pPr>
    </w:p>
    <w:p w14:paraId="509FEACB" w14:textId="77777777" w:rsidR="00D808C7" w:rsidRPr="00BE430E" w:rsidRDefault="00D808C7" w:rsidP="00802FB5">
      <w:pPr>
        <w:pStyle w:val="a7"/>
        <w:numPr>
          <w:ilvl w:val="0"/>
          <w:numId w:val="50"/>
        </w:numPr>
        <w:tabs>
          <w:tab w:val="left" w:pos="2127"/>
        </w:tabs>
        <w:rPr>
          <w:rFonts w:eastAsia="Times New Roman"/>
          <w:b/>
          <w:i/>
        </w:rPr>
      </w:pPr>
      <w:r w:rsidRPr="00D808C7">
        <w:rPr>
          <w:rFonts w:eastAsia="Times New Roman"/>
          <w:b/>
          <w:i/>
        </w:rPr>
        <w:t>Лечебно-профилактические</w:t>
      </w:r>
      <w:r w:rsidR="00BE430E">
        <w:rPr>
          <w:rFonts w:eastAsia="Times New Roman"/>
          <w:b/>
          <w:i/>
        </w:rPr>
        <w:t xml:space="preserve"> (Простые, </w:t>
      </w:r>
      <w:r w:rsidRPr="00BE430E">
        <w:rPr>
          <w:rFonts w:eastAsia="Times New Roman"/>
          <w:b/>
          <w:i/>
        </w:rPr>
        <w:t>2-е поколение)</w:t>
      </w:r>
    </w:p>
    <w:p w14:paraId="21FF3B13" w14:textId="77777777" w:rsidR="00D808C7" w:rsidRPr="00BE430E" w:rsidRDefault="00D808C7" w:rsidP="00802FB5">
      <w:pPr>
        <w:pStyle w:val="a7"/>
        <w:numPr>
          <w:ilvl w:val="0"/>
          <w:numId w:val="52"/>
        </w:numPr>
        <w:tabs>
          <w:tab w:val="left" w:pos="2827"/>
        </w:tabs>
        <w:spacing w:line="240" w:lineRule="auto"/>
        <w:rPr>
          <w:rFonts w:eastAsia="Symbol"/>
        </w:rPr>
      </w:pPr>
      <w:proofErr w:type="spellStart"/>
      <w:r w:rsidRPr="00BE430E">
        <w:rPr>
          <w:rFonts w:eastAsia="Times New Roman"/>
        </w:rPr>
        <w:t>противокариесные</w:t>
      </w:r>
      <w:proofErr w:type="spellEnd"/>
      <w:r w:rsidRPr="00BE430E">
        <w:rPr>
          <w:rFonts w:eastAsia="Times New Roman"/>
        </w:rPr>
        <w:t>;</w:t>
      </w:r>
      <w:r w:rsidR="00BE430E">
        <w:rPr>
          <w:rFonts w:eastAsia="Times New Roman"/>
        </w:rPr>
        <w:t xml:space="preserve"> (содержат </w:t>
      </w:r>
      <w:r w:rsidR="00BE430E">
        <w:rPr>
          <w:rFonts w:eastAsia="Times New Roman"/>
          <w:lang w:val="en-US"/>
        </w:rPr>
        <w:t>Ca</w:t>
      </w:r>
      <w:r w:rsidR="00BE430E" w:rsidRPr="00BE430E">
        <w:rPr>
          <w:rFonts w:eastAsia="Times New Roman"/>
        </w:rPr>
        <w:t xml:space="preserve">, </w:t>
      </w:r>
      <w:r w:rsidR="00BE430E">
        <w:rPr>
          <w:rFonts w:eastAsia="Times New Roman"/>
          <w:lang w:val="en-US"/>
        </w:rPr>
        <w:t>F</w:t>
      </w:r>
      <w:r w:rsidR="00BE430E" w:rsidRPr="00BE430E">
        <w:rPr>
          <w:rFonts w:eastAsia="Times New Roman"/>
        </w:rPr>
        <w:t xml:space="preserve">, </w:t>
      </w:r>
      <w:r w:rsidR="00BE430E">
        <w:rPr>
          <w:rFonts w:eastAsia="Times New Roman"/>
          <w:lang w:val="en-US"/>
        </w:rPr>
        <w:t>P</w:t>
      </w:r>
      <w:r w:rsidR="00BE430E" w:rsidRPr="00BE430E">
        <w:rPr>
          <w:rFonts w:eastAsia="Times New Roman"/>
        </w:rPr>
        <w:t>)</w:t>
      </w:r>
    </w:p>
    <w:p w14:paraId="578A0CC3" w14:textId="77777777" w:rsidR="00D808C7" w:rsidRPr="00BE430E" w:rsidRDefault="00D808C7" w:rsidP="00802FB5">
      <w:pPr>
        <w:pStyle w:val="a7"/>
        <w:numPr>
          <w:ilvl w:val="0"/>
          <w:numId w:val="52"/>
        </w:numPr>
        <w:tabs>
          <w:tab w:val="left" w:pos="2827"/>
        </w:tabs>
        <w:spacing w:line="240" w:lineRule="auto"/>
        <w:rPr>
          <w:rFonts w:eastAsia="Symbol"/>
        </w:rPr>
      </w:pPr>
      <w:r w:rsidRPr="00BE430E">
        <w:rPr>
          <w:rFonts w:eastAsia="Times New Roman"/>
        </w:rPr>
        <w:t>противовоспалительные;</w:t>
      </w:r>
      <w:r w:rsidR="00BE430E">
        <w:rPr>
          <w:rFonts w:eastAsia="Times New Roman"/>
          <w:lang w:val="en-US"/>
        </w:rPr>
        <w:t>(</w:t>
      </w:r>
      <w:r w:rsidR="00BE430E">
        <w:rPr>
          <w:rFonts w:eastAsia="Times New Roman"/>
        </w:rPr>
        <w:t>с растительными добавками)</w:t>
      </w:r>
    </w:p>
    <w:p w14:paraId="66186BE8" w14:textId="77777777" w:rsidR="00D808C7" w:rsidRPr="00BE430E" w:rsidRDefault="00D808C7" w:rsidP="00802FB5">
      <w:pPr>
        <w:pStyle w:val="a7"/>
        <w:numPr>
          <w:ilvl w:val="0"/>
          <w:numId w:val="52"/>
        </w:numPr>
        <w:tabs>
          <w:tab w:val="left" w:pos="2827"/>
        </w:tabs>
        <w:spacing w:line="238" w:lineRule="auto"/>
        <w:rPr>
          <w:rFonts w:eastAsia="Symbol"/>
        </w:rPr>
      </w:pPr>
      <w:proofErr w:type="spellStart"/>
      <w:r w:rsidRPr="00BE430E">
        <w:rPr>
          <w:rFonts w:eastAsia="Times New Roman"/>
        </w:rPr>
        <w:lastRenderedPageBreak/>
        <w:t>противгиперчувствительности</w:t>
      </w:r>
      <w:proofErr w:type="spellEnd"/>
      <w:r w:rsidRPr="00BE430E">
        <w:rPr>
          <w:rFonts w:eastAsia="Times New Roman"/>
        </w:rPr>
        <w:t>;</w:t>
      </w:r>
      <w:r w:rsidR="00BE430E">
        <w:rPr>
          <w:rFonts w:eastAsia="Times New Roman"/>
        </w:rPr>
        <w:t xml:space="preserve"> (</w:t>
      </w:r>
      <w:r w:rsidR="0047617D">
        <w:rPr>
          <w:rFonts w:eastAsia="Times New Roman"/>
        </w:rPr>
        <w:t>с калием, стронцием)</w:t>
      </w:r>
    </w:p>
    <w:p w14:paraId="51F07FAB" w14:textId="77777777" w:rsidR="00D808C7" w:rsidRPr="00D808C7" w:rsidRDefault="00D808C7" w:rsidP="00BE430E">
      <w:pPr>
        <w:spacing w:after="0" w:line="1" w:lineRule="exact"/>
        <w:rPr>
          <w:rFonts w:ascii="Times New Roman" w:eastAsia="Symbol" w:hAnsi="Times New Roman" w:cs="Times New Roman"/>
          <w:sz w:val="24"/>
          <w:szCs w:val="24"/>
        </w:rPr>
      </w:pPr>
    </w:p>
    <w:p w14:paraId="125E9B8A" w14:textId="77777777" w:rsidR="0047617D" w:rsidRPr="0047617D" w:rsidRDefault="00D808C7" w:rsidP="00802FB5">
      <w:pPr>
        <w:pStyle w:val="a7"/>
        <w:numPr>
          <w:ilvl w:val="0"/>
          <w:numId w:val="52"/>
        </w:numPr>
        <w:tabs>
          <w:tab w:val="left" w:pos="2827"/>
        </w:tabs>
        <w:spacing w:line="240" w:lineRule="auto"/>
        <w:rPr>
          <w:rFonts w:eastAsia="Symbol"/>
        </w:rPr>
      </w:pPr>
      <w:proofErr w:type="spellStart"/>
      <w:r w:rsidRPr="00BE430E">
        <w:rPr>
          <w:rFonts w:eastAsia="Times New Roman"/>
        </w:rPr>
        <w:t>абразивные"Антитартар</w:t>
      </w:r>
      <w:proofErr w:type="spellEnd"/>
      <w:r w:rsidRPr="00BE430E">
        <w:rPr>
          <w:rFonts w:eastAsia="Times New Roman"/>
        </w:rPr>
        <w:t>".</w:t>
      </w:r>
    </w:p>
    <w:p w14:paraId="5281BD7F" w14:textId="77777777" w:rsidR="0047617D" w:rsidRPr="0047617D" w:rsidRDefault="0047617D" w:rsidP="00802FB5">
      <w:pPr>
        <w:pStyle w:val="a7"/>
        <w:numPr>
          <w:ilvl w:val="0"/>
          <w:numId w:val="52"/>
        </w:numPr>
        <w:tabs>
          <w:tab w:val="left" w:pos="2827"/>
        </w:tabs>
        <w:spacing w:line="240" w:lineRule="auto"/>
        <w:rPr>
          <w:rFonts w:eastAsia="Symbol"/>
        </w:rPr>
      </w:pPr>
      <w:r>
        <w:rPr>
          <w:rFonts w:eastAsia="Symbol"/>
        </w:rPr>
        <w:t>Солевые</w:t>
      </w:r>
    </w:p>
    <w:p w14:paraId="564F8C19" w14:textId="77777777" w:rsidR="0047617D" w:rsidRPr="00BE430E" w:rsidRDefault="0047617D" w:rsidP="00802FB5">
      <w:pPr>
        <w:pStyle w:val="a7"/>
        <w:numPr>
          <w:ilvl w:val="0"/>
          <w:numId w:val="52"/>
        </w:numPr>
        <w:tabs>
          <w:tab w:val="left" w:pos="2827"/>
        </w:tabs>
        <w:spacing w:line="240" w:lineRule="auto"/>
        <w:rPr>
          <w:rFonts w:eastAsia="Symbol"/>
        </w:rPr>
      </w:pPr>
      <w:r>
        <w:rPr>
          <w:rFonts w:eastAsia="Symbol"/>
        </w:rPr>
        <w:t>витаминные</w:t>
      </w:r>
    </w:p>
    <w:p w14:paraId="44BE888D" w14:textId="77777777" w:rsidR="00D808C7" w:rsidRPr="00BE430E" w:rsidRDefault="00D808C7" w:rsidP="00802FB5">
      <w:pPr>
        <w:pStyle w:val="a7"/>
        <w:numPr>
          <w:ilvl w:val="0"/>
          <w:numId w:val="52"/>
        </w:numPr>
        <w:tabs>
          <w:tab w:val="left" w:pos="2827"/>
        </w:tabs>
        <w:spacing w:line="238" w:lineRule="auto"/>
        <w:rPr>
          <w:rFonts w:eastAsia="Symbol"/>
        </w:rPr>
      </w:pPr>
      <w:r w:rsidRPr="00BE430E">
        <w:rPr>
          <w:rFonts w:eastAsia="Times New Roman"/>
        </w:rPr>
        <w:t>Сложносоставные</w:t>
      </w:r>
    </w:p>
    <w:p w14:paraId="5C897185" w14:textId="77777777" w:rsidR="00D808C7" w:rsidRPr="00D808C7" w:rsidRDefault="00D808C7" w:rsidP="00D808C7">
      <w:pPr>
        <w:spacing w:after="0" w:line="35" w:lineRule="exact"/>
        <w:rPr>
          <w:rFonts w:ascii="Times New Roman" w:eastAsia="Symbol" w:hAnsi="Times New Roman" w:cs="Times New Roman"/>
          <w:sz w:val="24"/>
          <w:szCs w:val="24"/>
        </w:rPr>
      </w:pPr>
    </w:p>
    <w:p w14:paraId="1FD4F587" w14:textId="77777777" w:rsidR="00D808C7" w:rsidRPr="00D808C7" w:rsidRDefault="00D808C7" w:rsidP="00802FB5">
      <w:pPr>
        <w:pStyle w:val="a7"/>
        <w:numPr>
          <w:ilvl w:val="0"/>
          <w:numId w:val="50"/>
        </w:numPr>
        <w:tabs>
          <w:tab w:val="left" w:pos="2833"/>
        </w:tabs>
        <w:spacing w:line="233" w:lineRule="auto"/>
        <w:ind w:right="2200"/>
        <w:rPr>
          <w:rFonts w:eastAsia="Symbol"/>
        </w:rPr>
      </w:pPr>
      <w:r w:rsidRPr="00D808C7">
        <w:rPr>
          <w:rFonts w:eastAsia="Times New Roman"/>
          <w:b/>
          <w:i/>
        </w:rPr>
        <w:t xml:space="preserve">Комбинированные (3 и 4-е </w:t>
      </w:r>
      <w:r w:rsidRPr="00D808C7">
        <w:rPr>
          <w:rFonts w:eastAsia="Times New Roman"/>
        </w:rPr>
        <w:t xml:space="preserve">поколение) </w:t>
      </w:r>
    </w:p>
    <w:p w14:paraId="47DBF956" w14:textId="77777777"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proofErr w:type="spellStart"/>
      <w:r w:rsidRPr="00D808C7">
        <w:rPr>
          <w:rFonts w:eastAsia="Times New Roman"/>
        </w:rPr>
        <w:t>противокариесные</w:t>
      </w:r>
      <w:proofErr w:type="spellEnd"/>
      <w:r w:rsidRPr="00D808C7">
        <w:rPr>
          <w:rFonts w:eastAsia="Times New Roman"/>
        </w:rPr>
        <w:t xml:space="preserve">; </w:t>
      </w:r>
    </w:p>
    <w:p w14:paraId="5CF9220C" w14:textId="77777777"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r w:rsidRPr="00D808C7">
        <w:rPr>
          <w:rFonts w:eastAsia="Times New Roman"/>
        </w:rPr>
        <w:t>противовоспалительные;</w:t>
      </w:r>
    </w:p>
    <w:p w14:paraId="5C9BFCFA" w14:textId="77777777"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r w:rsidRPr="00D808C7">
        <w:rPr>
          <w:rFonts w:eastAsia="Times New Roman"/>
        </w:rPr>
        <w:t>противогрибковые;</w:t>
      </w:r>
    </w:p>
    <w:p w14:paraId="6744DBC2" w14:textId="77777777"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r w:rsidRPr="00D808C7">
        <w:rPr>
          <w:rFonts w:eastAsia="Times New Roman"/>
        </w:rPr>
        <w:t>против образования налета;</w:t>
      </w:r>
    </w:p>
    <w:p w14:paraId="57AF929E" w14:textId="77777777"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r w:rsidRPr="00D808C7">
        <w:rPr>
          <w:rFonts w:eastAsia="Times New Roman"/>
        </w:rPr>
        <w:t xml:space="preserve">против гиперчувствительности </w:t>
      </w:r>
    </w:p>
    <w:p w14:paraId="05989BE2" w14:textId="77777777"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r w:rsidRPr="00D808C7">
        <w:rPr>
          <w:rFonts w:eastAsia="Times New Roman"/>
        </w:rPr>
        <w:t>отбеливающие;</w:t>
      </w:r>
    </w:p>
    <w:p w14:paraId="4AA0D078" w14:textId="77777777"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r w:rsidRPr="00D808C7">
        <w:rPr>
          <w:rFonts w:eastAsia="Times New Roman"/>
        </w:rPr>
        <w:t>абразивные (для курильщиков);</w:t>
      </w:r>
    </w:p>
    <w:p w14:paraId="166A5B3F" w14:textId="77777777" w:rsidR="00D808C7" w:rsidRPr="00D808C7" w:rsidRDefault="00D808C7" w:rsidP="00802FB5">
      <w:pPr>
        <w:pStyle w:val="a7"/>
        <w:numPr>
          <w:ilvl w:val="0"/>
          <w:numId w:val="53"/>
        </w:numPr>
        <w:tabs>
          <w:tab w:val="left" w:pos="2833"/>
        </w:tabs>
        <w:spacing w:line="233" w:lineRule="auto"/>
        <w:ind w:right="2200"/>
        <w:rPr>
          <w:rFonts w:eastAsia="Times New Roman"/>
        </w:rPr>
      </w:pPr>
      <w:r w:rsidRPr="00D808C7">
        <w:rPr>
          <w:rFonts w:eastAsia="Times New Roman"/>
        </w:rPr>
        <w:t>антимикробные.</w:t>
      </w:r>
    </w:p>
    <w:p w14:paraId="093B3697" w14:textId="77777777" w:rsidR="00D808C7" w:rsidRPr="00D808C7" w:rsidRDefault="00D808C7" w:rsidP="00802FB5">
      <w:pPr>
        <w:pStyle w:val="a7"/>
        <w:numPr>
          <w:ilvl w:val="0"/>
          <w:numId w:val="50"/>
        </w:numPr>
        <w:tabs>
          <w:tab w:val="left" w:pos="2833"/>
        </w:tabs>
        <w:spacing w:line="233" w:lineRule="auto"/>
        <w:ind w:right="2200"/>
        <w:rPr>
          <w:rFonts w:eastAsia="Symbol"/>
          <w:b/>
          <w:i/>
        </w:rPr>
      </w:pPr>
      <w:r w:rsidRPr="00D808C7">
        <w:rPr>
          <w:rFonts w:eastAsia="Times New Roman"/>
          <w:b/>
          <w:i/>
        </w:rPr>
        <w:t>Комплексные (5- е поколение)</w:t>
      </w:r>
    </w:p>
    <w:p w14:paraId="3FA9E2E5" w14:textId="77777777"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0"/>
        </w:tabs>
        <w:spacing w:line="239" w:lineRule="auto"/>
        <w:rPr>
          <w:rFonts w:eastAsia="Times New Roman"/>
        </w:rPr>
      </w:pPr>
      <w:proofErr w:type="spellStart"/>
      <w:r w:rsidRPr="00BE430E">
        <w:rPr>
          <w:rFonts w:eastAsia="Times New Roman"/>
        </w:rPr>
        <w:t>противокариесные</w:t>
      </w:r>
      <w:proofErr w:type="spellEnd"/>
      <w:r w:rsidRPr="00BE430E">
        <w:rPr>
          <w:rFonts w:eastAsia="Times New Roman"/>
        </w:rPr>
        <w:t xml:space="preserve"> и противовоспалительные;</w:t>
      </w:r>
    </w:p>
    <w:p w14:paraId="73725330" w14:textId="77777777"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0"/>
        </w:tabs>
        <w:spacing w:line="240" w:lineRule="auto"/>
        <w:rPr>
          <w:rFonts w:eastAsia="Times New Roman"/>
        </w:rPr>
      </w:pPr>
      <w:proofErr w:type="spellStart"/>
      <w:r w:rsidRPr="00BE430E">
        <w:rPr>
          <w:rFonts w:eastAsia="Times New Roman"/>
        </w:rPr>
        <w:t>противокариесные</w:t>
      </w:r>
      <w:proofErr w:type="spellEnd"/>
      <w:r w:rsidRPr="00BE430E">
        <w:rPr>
          <w:rFonts w:eastAsia="Times New Roman"/>
        </w:rPr>
        <w:t xml:space="preserve"> и </w:t>
      </w:r>
      <w:proofErr w:type="spellStart"/>
      <w:r w:rsidRPr="00BE430E">
        <w:rPr>
          <w:rFonts w:eastAsia="Times New Roman"/>
        </w:rPr>
        <w:t>антисенситивны</w:t>
      </w:r>
      <w:proofErr w:type="spellEnd"/>
      <w:r w:rsidRPr="00BE430E">
        <w:rPr>
          <w:rFonts w:eastAsia="Times New Roman"/>
        </w:rPr>
        <w:t>;</w:t>
      </w:r>
    </w:p>
    <w:p w14:paraId="03EE5D24" w14:textId="77777777" w:rsidR="00D808C7" w:rsidRPr="00D808C7" w:rsidRDefault="00D808C7" w:rsidP="00BE430E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A77D590" w14:textId="77777777"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0"/>
        </w:tabs>
        <w:spacing w:line="240" w:lineRule="auto"/>
        <w:rPr>
          <w:rFonts w:eastAsia="Times New Roman"/>
        </w:rPr>
      </w:pPr>
      <w:proofErr w:type="spellStart"/>
      <w:r w:rsidRPr="00BE430E">
        <w:rPr>
          <w:rFonts w:eastAsia="Times New Roman"/>
        </w:rPr>
        <w:t>противокариесные</w:t>
      </w:r>
      <w:proofErr w:type="spellEnd"/>
      <w:r w:rsidRPr="00BE430E">
        <w:rPr>
          <w:rFonts w:eastAsia="Times New Roman"/>
        </w:rPr>
        <w:t xml:space="preserve"> и отбеливающие;</w:t>
      </w:r>
    </w:p>
    <w:p w14:paraId="1248EAF4" w14:textId="77777777"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0"/>
        </w:tabs>
        <w:spacing w:line="240" w:lineRule="auto"/>
        <w:rPr>
          <w:rFonts w:eastAsia="Times New Roman"/>
        </w:rPr>
      </w:pPr>
      <w:proofErr w:type="spellStart"/>
      <w:r w:rsidRPr="00BE430E">
        <w:rPr>
          <w:rFonts w:eastAsia="Times New Roman"/>
        </w:rPr>
        <w:t>противокариесные</w:t>
      </w:r>
      <w:proofErr w:type="spellEnd"/>
      <w:r w:rsidRPr="00BE430E">
        <w:rPr>
          <w:rFonts w:eastAsia="Times New Roman"/>
        </w:rPr>
        <w:t xml:space="preserve"> и </w:t>
      </w:r>
      <w:proofErr w:type="spellStart"/>
      <w:r w:rsidRPr="00BE430E">
        <w:rPr>
          <w:rFonts w:eastAsia="Times New Roman"/>
        </w:rPr>
        <w:t>антиплак</w:t>
      </w:r>
      <w:proofErr w:type="spellEnd"/>
      <w:r w:rsidRPr="00BE430E">
        <w:rPr>
          <w:rFonts w:eastAsia="Times New Roman"/>
        </w:rPr>
        <w:t>;</w:t>
      </w:r>
    </w:p>
    <w:p w14:paraId="126A4CDD" w14:textId="77777777"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0"/>
        </w:tabs>
        <w:spacing w:line="240" w:lineRule="auto"/>
        <w:rPr>
          <w:rFonts w:eastAsia="Times New Roman"/>
        </w:rPr>
      </w:pPr>
      <w:proofErr w:type="spellStart"/>
      <w:r w:rsidRPr="00BE430E">
        <w:rPr>
          <w:rFonts w:eastAsia="Times New Roman"/>
        </w:rPr>
        <w:t>противокариесные</w:t>
      </w:r>
      <w:proofErr w:type="spellEnd"/>
      <w:r w:rsidRPr="00BE430E">
        <w:rPr>
          <w:rFonts w:eastAsia="Times New Roman"/>
        </w:rPr>
        <w:t xml:space="preserve"> и </w:t>
      </w:r>
      <w:proofErr w:type="spellStart"/>
      <w:r w:rsidRPr="00BE430E">
        <w:rPr>
          <w:rFonts w:eastAsia="Times New Roman"/>
        </w:rPr>
        <w:t>антитартарные</w:t>
      </w:r>
      <w:proofErr w:type="spellEnd"/>
      <w:r w:rsidRPr="00BE430E">
        <w:rPr>
          <w:rFonts w:eastAsia="Times New Roman"/>
        </w:rPr>
        <w:t>;</w:t>
      </w:r>
    </w:p>
    <w:p w14:paraId="131372EF" w14:textId="77777777"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0"/>
        </w:tabs>
        <w:spacing w:line="240" w:lineRule="auto"/>
        <w:rPr>
          <w:rFonts w:eastAsia="Times New Roman"/>
        </w:rPr>
      </w:pPr>
      <w:r w:rsidRPr="00BE430E">
        <w:rPr>
          <w:rFonts w:eastAsia="Times New Roman"/>
        </w:rPr>
        <w:t xml:space="preserve">противовоспалительные и </w:t>
      </w:r>
      <w:proofErr w:type="spellStart"/>
      <w:r w:rsidRPr="00BE430E">
        <w:rPr>
          <w:rFonts w:eastAsia="Times New Roman"/>
        </w:rPr>
        <w:t>антиплак</w:t>
      </w:r>
      <w:proofErr w:type="spellEnd"/>
      <w:r w:rsidRPr="00BE430E">
        <w:rPr>
          <w:rFonts w:eastAsia="Times New Roman"/>
        </w:rPr>
        <w:t>;</w:t>
      </w:r>
    </w:p>
    <w:p w14:paraId="6C2CFA96" w14:textId="77777777"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0"/>
        </w:tabs>
        <w:spacing w:line="240" w:lineRule="auto"/>
        <w:rPr>
          <w:rFonts w:eastAsia="Times New Roman"/>
        </w:rPr>
      </w:pPr>
      <w:r w:rsidRPr="00BE430E">
        <w:rPr>
          <w:rFonts w:eastAsia="Times New Roman"/>
        </w:rPr>
        <w:t xml:space="preserve">противовоспалительные и </w:t>
      </w:r>
      <w:proofErr w:type="spellStart"/>
      <w:r w:rsidRPr="00BE430E">
        <w:rPr>
          <w:rFonts w:eastAsia="Times New Roman"/>
        </w:rPr>
        <w:t>антисенситивные</w:t>
      </w:r>
      <w:proofErr w:type="spellEnd"/>
      <w:r w:rsidRPr="00BE430E">
        <w:rPr>
          <w:rFonts w:eastAsia="Times New Roman"/>
        </w:rPr>
        <w:t>;</w:t>
      </w:r>
    </w:p>
    <w:p w14:paraId="14963C70" w14:textId="77777777" w:rsidR="00D808C7" w:rsidRPr="00D808C7" w:rsidRDefault="00D808C7" w:rsidP="00BE430E">
      <w:pPr>
        <w:spacing w:after="0" w:line="1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299568C" w14:textId="77777777" w:rsidR="00D808C7" w:rsidRPr="00BE430E" w:rsidRDefault="00D808C7" w:rsidP="00802FB5">
      <w:pPr>
        <w:pStyle w:val="a7"/>
        <w:numPr>
          <w:ilvl w:val="0"/>
          <w:numId w:val="54"/>
        </w:numPr>
        <w:tabs>
          <w:tab w:val="left" w:pos="1863"/>
        </w:tabs>
        <w:spacing w:line="235" w:lineRule="auto"/>
        <w:ind w:right="2180"/>
        <w:rPr>
          <w:rFonts w:eastAsia="Times New Roman"/>
        </w:rPr>
      </w:pPr>
      <w:proofErr w:type="spellStart"/>
      <w:proofErr w:type="gramStart"/>
      <w:r w:rsidRPr="00BE430E">
        <w:rPr>
          <w:rFonts w:eastAsia="Times New Roman"/>
        </w:rPr>
        <w:t>противокариесные,противовоспалительные</w:t>
      </w:r>
      <w:proofErr w:type="spellEnd"/>
      <w:proofErr w:type="gramEnd"/>
      <w:r w:rsidRPr="00BE430E">
        <w:rPr>
          <w:rFonts w:eastAsia="Times New Roman"/>
        </w:rPr>
        <w:t xml:space="preserve">, - антимикробные и </w:t>
      </w:r>
      <w:proofErr w:type="spellStart"/>
      <w:r w:rsidRPr="00BE430E">
        <w:rPr>
          <w:rFonts w:eastAsia="Times New Roman"/>
        </w:rPr>
        <w:t>антиплаковые</w:t>
      </w:r>
      <w:proofErr w:type="spellEnd"/>
      <w:r w:rsidRPr="00BE430E">
        <w:rPr>
          <w:rFonts w:eastAsia="Times New Roman"/>
        </w:rPr>
        <w:t>.</w:t>
      </w:r>
    </w:p>
    <w:p w14:paraId="2F9A2C1A" w14:textId="77777777" w:rsidR="00D808C7" w:rsidRDefault="00D808C7" w:rsidP="00D808C7">
      <w:pPr>
        <w:tabs>
          <w:tab w:val="left" w:pos="2526"/>
        </w:tabs>
        <w:spacing w:after="0" w:line="220" w:lineRule="auto"/>
        <w:ind w:right="4640"/>
        <w:rPr>
          <w:rFonts w:eastAsia="Times New Roman"/>
          <w:sz w:val="28"/>
          <w:szCs w:val="28"/>
        </w:rPr>
      </w:pPr>
    </w:p>
    <w:p w14:paraId="489AA2DC" w14:textId="77777777" w:rsidR="00CC5171" w:rsidRPr="00FA05D3" w:rsidRDefault="00CC5171" w:rsidP="00CC517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6F669B59" w14:textId="77777777"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ГИГИЕНИЧЕСКИЕ ЗУБНЫЕ ПАСТЫ.</w:t>
      </w:r>
    </w:p>
    <w:p w14:paraId="4E62A5D5" w14:textId="77777777" w:rsidR="0047617D" w:rsidRDefault="0047617D" w:rsidP="0047617D">
      <w:pPr>
        <w:shd w:val="clear" w:color="auto" w:fill="FFFFFF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3980CA00" w14:textId="77777777" w:rsidR="00BE430E" w:rsidRPr="0047617D" w:rsidRDefault="00BE430E" w:rsidP="0047617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47617D">
        <w:rPr>
          <w:rFonts w:ascii="Times New Roman" w:eastAsia="Times New Roman" w:hAnsi="Times New Roman" w:cs="Times New Roman"/>
          <w:sz w:val="24"/>
          <w:szCs w:val="28"/>
        </w:rPr>
        <w:t xml:space="preserve">Зубная паста представляет собой дисперсию части порошка в сплошной жидкой фазе, в которой дисперсной базой являются абразивные вещества, </w:t>
      </w:r>
      <w:proofErr w:type="spellStart"/>
      <w:r w:rsidRPr="0047617D">
        <w:rPr>
          <w:rFonts w:ascii="Times New Roman" w:eastAsia="Times New Roman" w:hAnsi="Times New Roman" w:cs="Times New Roman"/>
          <w:sz w:val="24"/>
          <w:szCs w:val="28"/>
        </w:rPr>
        <w:t>структурообразователи</w:t>
      </w:r>
      <w:proofErr w:type="spellEnd"/>
      <w:r w:rsidRPr="0047617D">
        <w:rPr>
          <w:rFonts w:ascii="Times New Roman" w:eastAsia="Times New Roman" w:hAnsi="Times New Roman" w:cs="Times New Roman"/>
          <w:sz w:val="24"/>
          <w:szCs w:val="28"/>
        </w:rPr>
        <w:t xml:space="preserve"> и др. наполнители, нерастворимые в дисперсной среде. Дисперсионная среда - гель, содержащий ПАВ, биоактивные добавки, ароматизаторы.</w:t>
      </w:r>
    </w:p>
    <w:p w14:paraId="1CD231E0" w14:textId="77777777" w:rsidR="00BE430E" w:rsidRPr="0047617D" w:rsidRDefault="00BE430E" w:rsidP="0047617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14:paraId="46D029FA" w14:textId="77777777" w:rsidR="00BE430E" w:rsidRPr="0047617D" w:rsidRDefault="00BE430E" w:rsidP="0047617D">
      <w:pPr>
        <w:spacing w:line="238" w:lineRule="auto"/>
        <w:ind w:left="7"/>
        <w:rPr>
          <w:rFonts w:ascii="Times New Roman" w:eastAsia="Times New Roman" w:hAnsi="Times New Roman" w:cs="Times New Roman"/>
          <w:sz w:val="24"/>
          <w:szCs w:val="28"/>
        </w:rPr>
      </w:pPr>
      <w:r w:rsidRPr="0047617D">
        <w:rPr>
          <w:rFonts w:ascii="Times New Roman" w:eastAsia="Times New Roman" w:hAnsi="Times New Roman" w:cs="Times New Roman"/>
          <w:sz w:val="24"/>
          <w:szCs w:val="28"/>
        </w:rPr>
        <w:t xml:space="preserve">Гигиенические зубные пасты оказывают только очищающее и освежающее действие и не содержат специальных добавок. Основными их компонентами являются химически осажденный мел (23-43%), глицерин (10-33%), натриевая соль </w:t>
      </w:r>
      <w:proofErr w:type="spellStart"/>
      <w:r w:rsidRPr="0047617D">
        <w:rPr>
          <w:rFonts w:ascii="Times New Roman" w:eastAsia="Times New Roman" w:hAnsi="Times New Roman" w:cs="Times New Roman"/>
          <w:sz w:val="24"/>
          <w:szCs w:val="28"/>
        </w:rPr>
        <w:t>карбоксиметилцеллюлозы</w:t>
      </w:r>
      <w:proofErr w:type="spellEnd"/>
      <w:r w:rsidRPr="0047617D">
        <w:rPr>
          <w:rFonts w:ascii="Times New Roman" w:eastAsia="Times New Roman" w:hAnsi="Times New Roman" w:cs="Times New Roman"/>
          <w:sz w:val="24"/>
          <w:szCs w:val="28"/>
        </w:rPr>
        <w:t xml:space="preserve"> (1-1,8%), парфюмерное масло (1-1,5%), лаурил-сульфат натрия, отдушка, вода и консервант.</w:t>
      </w:r>
    </w:p>
    <w:p w14:paraId="3AE7403A" w14:textId="77777777" w:rsidR="00BE430E" w:rsidRPr="00FA05D3" w:rsidRDefault="00BE430E" w:rsidP="00BE43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5497B3D5" w14:textId="77777777"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ЛЕЧЕБНО-ПРОФИЛАКТИЧЕСКИЕ ЗУБНЫЕ ПАСТЫ ПРОТИВОКАРИОЗНОГО ДЕЙСТВИЯ.</w:t>
      </w:r>
    </w:p>
    <w:p w14:paraId="5ADAC626" w14:textId="77777777" w:rsidR="0047617D" w:rsidRDefault="0047617D" w:rsidP="0047617D">
      <w:pPr>
        <w:spacing w:line="235" w:lineRule="auto"/>
        <w:ind w:right="20"/>
        <w:jc w:val="both"/>
        <w:rPr>
          <w:rFonts w:eastAsia="Times New Roman"/>
          <w:sz w:val="28"/>
          <w:szCs w:val="28"/>
        </w:rPr>
      </w:pPr>
      <w:proofErr w:type="spellStart"/>
      <w:r w:rsidRPr="0047617D">
        <w:rPr>
          <w:rFonts w:eastAsia="Times New Roman"/>
          <w:sz w:val="28"/>
          <w:szCs w:val="28"/>
        </w:rPr>
        <w:t>Противокариозные</w:t>
      </w:r>
      <w:proofErr w:type="spellEnd"/>
      <w:r w:rsidRPr="0047617D">
        <w:rPr>
          <w:rFonts w:eastAsia="Times New Roman"/>
          <w:sz w:val="28"/>
          <w:szCs w:val="28"/>
        </w:rPr>
        <w:t xml:space="preserve"> зубные пасты укрепляют минеральные ткани зуба и предупреждают образование зубного налета. Это достигается путем введения в</w:t>
      </w:r>
      <w:r>
        <w:rPr>
          <w:rFonts w:eastAsia="Times New Roman"/>
          <w:sz w:val="28"/>
          <w:szCs w:val="28"/>
        </w:rPr>
        <w:t xml:space="preserve"> </w:t>
      </w:r>
      <w:r w:rsidRPr="0047617D">
        <w:rPr>
          <w:rFonts w:eastAsia="Times New Roman"/>
          <w:sz w:val="28"/>
          <w:szCs w:val="28"/>
        </w:rPr>
        <w:t xml:space="preserve">состав зубных паст соединений фтора, фосфора и кальция. </w:t>
      </w:r>
    </w:p>
    <w:p w14:paraId="15F07C7E" w14:textId="77777777" w:rsidR="0047617D" w:rsidRPr="0047617D" w:rsidRDefault="0047617D" w:rsidP="0047617D">
      <w:pPr>
        <w:spacing w:line="235" w:lineRule="auto"/>
        <w:ind w:right="20"/>
        <w:jc w:val="both"/>
        <w:rPr>
          <w:rFonts w:eastAsia="Times New Roman"/>
          <w:sz w:val="28"/>
          <w:szCs w:val="28"/>
        </w:rPr>
      </w:pPr>
      <w:r w:rsidRPr="0047617D">
        <w:rPr>
          <w:rFonts w:eastAsia="Times New Roman"/>
          <w:sz w:val="28"/>
          <w:szCs w:val="28"/>
        </w:rPr>
        <w:t>Эти пасты делятся на 2 группы: фторсодержащие и кальций-</w:t>
      </w:r>
      <w:proofErr w:type="spellStart"/>
      <w:r w:rsidRPr="0047617D">
        <w:rPr>
          <w:rFonts w:eastAsia="Times New Roman"/>
          <w:sz w:val="28"/>
          <w:szCs w:val="28"/>
        </w:rPr>
        <w:t>фосфатсодержащие</w:t>
      </w:r>
      <w:proofErr w:type="spellEnd"/>
      <w:r w:rsidRPr="0047617D">
        <w:rPr>
          <w:rFonts w:eastAsia="Times New Roman"/>
          <w:sz w:val="28"/>
          <w:szCs w:val="28"/>
        </w:rPr>
        <w:t>.</w:t>
      </w:r>
    </w:p>
    <w:p w14:paraId="45E4BBB3" w14:textId="77777777" w:rsidR="0047617D" w:rsidRDefault="0047617D" w:rsidP="0047617D">
      <w:pPr>
        <w:spacing w:line="237" w:lineRule="auto"/>
        <w:ind w:firstLine="567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Противокариозные</w:t>
      </w:r>
      <w:proofErr w:type="spellEnd"/>
      <w:r>
        <w:rPr>
          <w:rFonts w:eastAsia="Times New Roman"/>
          <w:sz w:val="28"/>
          <w:szCs w:val="28"/>
        </w:rPr>
        <w:t xml:space="preserve"> кальций-</w:t>
      </w:r>
      <w:proofErr w:type="spellStart"/>
      <w:r>
        <w:rPr>
          <w:rFonts w:eastAsia="Times New Roman"/>
          <w:sz w:val="28"/>
          <w:szCs w:val="28"/>
        </w:rPr>
        <w:t>фосфатсодержащие</w:t>
      </w:r>
      <w:proofErr w:type="spellEnd"/>
      <w:r>
        <w:rPr>
          <w:rFonts w:eastAsia="Times New Roman"/>
          <w:sz w:val="28"/>
          <w:szCs w:val="28"/>
        </w:rPr>
        <w:t xml:space="preserve"> зубные пасты содержат одно- и двузамещенные фосфаты кальция и натрия, глицерофосфат кальция и натрия, </w:t>
      </w:r>
      <w:r>
        <w:rPr>
          <w:rFonts w:eastAsia="Times New Roman"/>
          <w:sz w:val="28"/>
          <w:szCs w:val="28"/>
        </w:rPr>
        <w:lastRenderedPageBreak/>
        <w:t>глюконат кальция, соли фосфорной кислоты, макро- и микроэлементы, которые способны изменять химический состав твердых тканей зуба.</w:t>
      </w:r>
    </w:p>
    <w:p w14:paraId="73019844" w14:textId="77777777" w:rsidR="0047617D" w:rsidRDefault="0047617D" w:rsidP="0047617D">
      <w:pPr>
        <w:spacing w:line="238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Наиболее активная форма – глицерофосфат кальция, который представляет собой своеобразный полуфабрикат фосфора и кальция и обеспечивает наиболее быструю и полноценную минерализацию зубов. Применение этих паст </w:t>
      </w:r>
      <w:proofErr w:type="spellStart"/>
      <w:proofErr w:type="gramStart"/>
      <w:r>
        <w:rPr>
          <w:rFonts w:eastAsia="Times New Roman"/>
          <w:sz w:val="28"/>
          <w:szCs w:val="28"/>
        </w:rPr>
        <w:t>целесо</w:t>
      </w:r>
      <w:proofErr w:type="spellEnd"/>
      <w:r>
        <w:rPr>
          <w:rFonts w:eastAsia="Times New Roman"/>
          <w:sz w:val="28"/>
          <w:szCs w:val="28"/>
        </w:rPr>
        <w:t>-образно</w:t>
      </w:r>
      <w:proofErr w:type="gramEnd"/>
      <w:r>
        <w:rPr>
          <w:rFonts w:eastAsia="Times New Roman"/>
          <w:sz w:val="28"/>
          <w:szCs w:val="28"/>
        </w:rPr>
        <w:t xml:space="preserve"> сочетать с фторсодержащими зубными пастами. Используя лечебно-профилактические зубные пасты, можно регулировать поступление макро- и микроэлементов в ткани зуба.</w:t>
      </w:r>
    </w:p>
    <w:p w14:paraId="1F3B6B88" w14:textId="77777777" w:rsidR="0047617D" w:rsidRPr="0047617D" w:rsidRDefault="0047617D" w:rsidP="0047617D">
      <w:pPr>
        <w:spacing w:line="237" w:lineRule="auto"/>
        <w:ind w:left="7" w:firstLine="567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Противокариозное</w:t>
      </w:r>
      <w:proofErr w:type="spellEnd"/>
      <w:r>
        <w:rPr>
          <w:rFonts w:eastAsia="Times New Roman"/>
          <w:sz w:val="28"/>
          <w:szCs w:val="28"/>
        </w:rPr>
        <w:t xml:space="preserve"> действие фтора многогранно: наиболее изучено действие фторида, направленное на укрепление структуры эмали и усиление реминерализации:</w:t>
      </w:r>
    </w:p>
    <w:p w14:paraId="4598F994" w14:textId="77777777" w:rsidR="0047617D" w:rsidRDefault="0047617D" w:rsidP="0047617D">
      <w:pPr>
        <w:spacing w:after="0" w:line="237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1). Фтор замещает одну из гидроксильных групп в структуре </w:t>
      </w:r>
      <w:proofErr w:type="spellStart"/>
      <w:r>
        <w:rPr>
          <w:rFonts w:eastAsia="Times New Roman"/>
          <w:sz w:val="28"/>
          <w:szCs w:val="28"/>
        </w:rPr>
        <w:t>гидроксиапа-тита</w:t>
      </w:r>
      <w:proofErr w:type="spellEnd"/>
      <w:r>
        <w:rPr>
          <w:rFonts w:eastAsia="Times New Roman"/>
          <w:sz w:val="28"/>
          <w:szCs w:val="28"/>
        </w:rPr>
        <w:t>, в результате чего образуется фторапатит (стабильный фторид), более прочная и менее растворимая структура: Ca10(P04)6(OH) + F-^0F(P04)6OH + (OH)-. Его образование понижает проницаемость эмали.</w:t>
      </w:r>
    </w:p>
    <w:p w14:paraId="18AB6CF3" w14:textId="77777777" w:rsidR="0047617D" w:rsidRDefault="0047617D" w:rsidP="0047617D">
      <w:pPr>
        <w:spacing w:after="0"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2). Под действием фтора на поверхности эмали происходит образование малорастворимого фторида кальция (лабильный фторид), который, медленно диссоциируя, поставляет в большом количестве ионы фтора для реакции </w:t>
      </w:r>
      <w:proofErr w:type="gramStart"/>
      <w:r>
        <w:rPr>
          <w:rFonts w:eastAsia="Times New Roman"/>
          <w:sz w:val="28"/>
          <w:szCs w:val="28"/>
        </w:rPr>
        <w:t>заме-</w:t>
      </w:r>
      <w:proofErr w:type="spellStart"/>
      <w:r>
        <w:rPr>
          <w:rFonts w:eastAsia="Times New Roman"/>
          <w:sz w:val="28"/>
          <w:szCs w:val="28"/>
        </w:rPr>
        <w:t>щения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гидроксила в апатитах эмали. Особенно активно эта реакция происходит при снижении рН (кариесогенная ситуация в полости рта).</w:t>
      </w:r>
    </w:p>
    <w:p w14:paraId="037F5303" w14:textId="77777777" w:rsidR="0047617D" w:rsidRDefault="0047617D" w:rsidP="0047617D">
      <w:pPr>
        <w:spacing w:after="0" w:line="14" w:lineRule="exact"/>
        <w:rPr>
          <w:sz w:val="20"/>
          <w:szCs w:val="20"/>
        </w:rPr>
      </w:pPr>
    </w:p>
    <w:p w14:paraId="46A05E6D" w14:textId="77777777" w:rsidR="0047617D" w:rsidRDefault="0047617D" w:rsidP="0047617D">
      <w:pPr>
        <w:spacing w:after="0"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3). Фтор нарушает процесс гликолиза, посредством которого </w:t>
      </w:r>
      <w:proofErr w:type="spellStart"/>
      <w:r>
        <w:rPr>
          <w:rFonts w:eastAsia="Times New Roman"/>
          <w:sz w:val="28"/>
          <w:szCs w:val="28"/>
        </w:rPr>
        <w:t>кариесоген-ные</w:t>
      </w:r>
      <w:proofErr w:type="spellEnd"/>
      <w:r>
        <w:rPr>
          <w:rFonts w:eastAsia="Times New Roman"/>
          <w:sz w:val="28"/>
          <w:szCs w:val="28"/>
        </w:rPr>
        <w:t xml:space="preserve"> микроорганизмы ферментируют углеводы.</w:t>
      </w:r>
    </w:p>
    <w:p w14:paraId="11534841" w14:textId="77777777" w:rsidR="0047617D" w:rsidRDefault="0047617D" w:rsidP="0047617D">
      <w:pPr>
        <w:spacing w:after="0" w:line="15" w:lineRule="exact"/>
        <w:rPr>
          <w:sz w:val="20"/>
          <w:szCs w:val="20"/>
        </w:rPr>
      </w:pPr>
    </w:p>
    <w:p w14:paraId="4307921F" w14:textId="77777777" w:rsidR="0047617D" w:rsidRDefault="0047617D" w:rsidP="0047617D">
      <w:pPr>
        <w:spacing w:after="0"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4). Выявлено бактерицидное действие фтора по отношению к </w:t>
      </w:r>
      <w:proofErr w:type="spellStart"/>
      <w:r>
        <w:rPr>
          <w:rFonts w:eastAsia="Times New Roman"/>
          <w:sz w:val="28"/>
          <w:szCs w:val="28"/>
        </w:rPr>
        <w:t>кариесоген</w:t>
      </w:r>
      <w:proofErr w:type="spellEnd"/>
      <w:r>
        <w:rPr>
          <w:rFonts w:eastAsia="Times New Roman"/>
          <w:sz w:val="28"/>
          <w:szCs w:val="28"/>
        </w:rPr>
        <w:t xml:space="preserve">-ной микрофлоре. Механизм </w:t>
      </w:r>
      <w:proofErr w:type="spellStart"/>
      <w:r>
        <w:rPr>
          <w:rFonts w:eastAsia="Times New Roman"/>
          <w:sz w:val="28"/>
          <w:szCs w:val="28"/>
        </w:rPr>
        <w:t>противокариозного</w:t>
      </w:r>
      <w:proofErr w:type="spellEnd"/>
      <w:r>
        <w:rPr>
          <w:rFonts w:eastAsia="Times New Roman"/>
          <w:sz w:val="28"/>
          <w:szCs w:val="28"/>
        </w:rPr>
        <w:t xml:space="preserve"> действия фторидов связан так-же с их угнетающим влиянием на рост и обмен </w:t>
      </w:r>
      <w:proofErr w:type="spellStart"/>
      <w:r>
        <w:rPr>
          <w:rFonts w:eastAsia="Times New Roman"/>
          <w:sz w:val="28"/>
          <w:szCs w:val="28"/>
        </w:rPr>
        <w:t>вещест</w:t>
      </w:r>
      <w:proofErr w:type="spellEnd"/>
      <w:r>
        <w:rPr>
          <w:rFonts w:eastAsia="Times New Roman"/>
          <w:sz w:val="28"/>
          <w:szCs w:val="28"/>
        </w:rPr>
        <w:t xml:space="preserve"> микрофлоры полости рта путем ингибирования фторидами важного фермента углеводного обмена – </w:t>
      </w:r>
      <w:proofErr w:type="spellStart"/>
      <w:r>
        <w:rPr>
          <w:rFonts w:eastAsia="Times New Roman"/>
          <w:sz w:val="28"/>
          <w:szCs w:val="28"/>
        </w:rPr>
        <w:t>фосфоенолпируваткиназы</w:t>
      </w:r>
      <w:proofErr w:type="spellEnd"/>
      <w:r>
        <w:rPr>
          <w:rFonts w:eastAsia="Times New Roman"/>
          <w:sz w:val="28"/>
          <w:szCs w:val="28"/>
        </w:rPr>
        <w:t>.</w:t>
      </w:r>
    </w:p>
    <w:p w14:paraId="147D850F" w14:textId="77777777" w:rsidR="0047617D" w:rsidRDefault="0047617D" w:rsidP="0047617D">
      <w:pPr>
        <w:spacing w:after="0" w:line="15" w:lineRule="exact"/>
        <w:rPr>
          <w:sz w:val="20"/>
          <w:szCs w:val="20"/>
        </w:rPr>
      </w:pPr>
    </w:p>
    <w:p w14:paraId="2E66431A" w14:textId="77777777" w:rsidR="0047617D" w:rsidRDefault="0047617D" w:rsidP="0047617D">
      <w:pPr>
        <w:spacing w:after="0"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5). Фтор препятствует адгезии микроорганизмов к поверхности зуба, тем самым предотвращая образование зубной бляшки.</w:t>
      </w:r>
    </w:p>
    <w:p w14:paraId="24290E32" w14:textId="77777777" w:rsidR="0047617D" w:rsidRDefault="0047617D" w:rsidP="0047617D">
      <w:pPr>
        <w:spacing w:after="0" w:line="15" w:lineRule="exact"/>
        <w:rPr>
          <w:sz w:val="20"/>
          <w:szCs w:val="20"/>
        </w:rPr>
      </w:pPr>
    </w:p>
    <w:p w14:paraId="56124E28" w14:textId="77777777" w:rsidR="0047617D" w:rsidRDefault="0047617D" w:rsidP="0047617D">
      <w:pPr>
        <w:spacing w:after="0" w:line="237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6). Под действием фтора повышается функциональная активность </w:t>
      </w:r>
      <w:proofErr w:type="spellStart"/>
      <w:r>
        <w:rPr>
          <w:rFonts w:eastAsia="Times New Roman"/>
          <w:sz w:val="28"/>
          <w:szCs w:val="28"/>
        </w:rPr>
        <w:t>слюн-ных</w:t>
      </w:r>
      <w:proofErr w:type="spellEnd"/>
      <w:r>
        <w:rPr>
          <w:rFonts w:eastAsia="Times New Roman"/>
          <w:sz w:val="28"/>
          <w:szCs w:val="28"/>
        </w:rPr>
        <w:t xml:space="preserve"> желез (слюноотделение), соответственно увеличиваются реминерализую-</w:t>
      </w:r>
      <w:proofErr w:type="spellStart"/>
      <w:r>
        <w:rPr>
          <w:rFonts w:eastAsia="Times New Roman"/>
          <w:sz w:val="28"/>
          <w:szCs w:val="28"/>
        </w:rPr>
        <w:t>щая</w:t>
      </w:r>
      <w:proofErr w:type="spellEnd"/>
      <w:r>
        <w:rPr>
          <w:rFonts w:eastAsia="Times New Roman"/>
          <w:sz w:val="28"/>
          <w:szCs w:val="28"/>
        </w:rPr>
        <w:t xml:space="preserve"> и буферная функции слюны.</w:t>
      </w:r>
    </w:p>
    <w:p w14:paraId="174D4500" w14:textId="77777777" w:rsidR="0047617D" w:rsidRDefault="0047617D" w:rsidP="0047617D">
      <w:pPr>
        <w:spacing w:after="0" w:line="13" w:lineRule="exact"/>
        <w:rPr>
          <w:sz w:val="20"/>
          <w:szCs w:val="20"/>
        </w:rPr>
      </w:pPr>
    </w:p>
    <w:p w14:paraId="0A5CDD21" w14:textId="77777777" w:rsidR="0047617D" w:rsidRDefault="0047617D" w:rsidP="0047617D">
      <w:pPr>
        <w:spacing w:after="0"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7). При энтеральном и парентеральном введении фториды нормализуют белковый и минеральный обмен.</w:t>
      </w:r>
    </w:p>
    <w:p w14:paraId="279C0372" w14:textId="77777777" w:rsidR="0047617D" w:rsidRDefault="0047617D" w:rsidP="0047617D">
      <w:pPr>
        <w:spacing w:after="0" w:line="15" w:lineRule="exact"/>
        <w:rPr>
          <w:sz w:val="20"/>
          <w:szCs w:val="20"/>
        </w:rPr>
      </w:pPr>
    </w:p>
    <w:p w14:paraId="273CF8B1" w14:textId="77777777" w:rsidR="0047617D" w:rsidRDefault="0047617D" w:rsidP="0047617D">
      <w:pPr>
        <w:spacing w:after="0" w:line="238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Фтор известен своим реминерализующим действием, а также </w:t>
      </w:r>
      <w:proofErr w:type="gramStart"/>
      <w:r>
        <w:rPr>
          <w:rFonts w:eastAsia="Times New Roman"/>
          <w:sz w:val="28"/>
          <w:szCs w:val="28"/>
        </w:rPr>
        <w:t>способно-стью</w:t>
      </w:r>
      <w:proofErr w:type="gramEnd"/>
      <w:r>
        <w:rPr>
          <w:rFonts w:eastAsia="Times New Roman"/>
          <w:sz w:val="28"/>
          <w:szCs w:val="28"/>
        </w:rPr>
        <w:t xml:space="preserve"> к ингибированию образования кислот бактериями зубного налета и </w:t>
      </w:r>
      <w:proofErr w:type="spellStart"/>
      <w:r>
        <w:rPr>
          <w:rFonts w:eastAsia="Times New Roman"/>
          <w:sz w:val="28"/>
          <w:szCs w:val="28"/>
        </w:rPr>
        <w:t>сни-жению</w:t>
      </w:r>
      <w:proofErr w:type="spellEnd"/>
      <w:r>
        <w:rPr>
          <w:rFonts w:eastAsia="Times New Roman"/>
          <w:sz w:val="28"/>
          <w:szCs w:val="28"/>
        </w:rPr>
        <w:t xml:space="preserve"> растворимости минералов эмали. За счет сосудорасширяющего </w:t>
      </w:r>
      <w:proofErr w:type="gramStart"/>
      <w:r>
        <w:rPr>
          <w:rFonts w:eastAsia="Times New Roman"/>
          <w:sz w:val="28"/>
          <w:szCs w:val="28"/>
        </w:rPr>
        <w:t>дей-</w:t>
      </w:r>
      <w:proofErr w:type="spellStart"/>
      <w:r>
        <w:rPr>
          <w:rFonts w:eastAsia="Times New Roman"/>
          <w:sz w:val="28"/>
          <w:szCs w:val="28"/>
        </w:rPr>
        <w:t>ствия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фтора повышается функциональная активность слюнных желез и </w:t>
      </w:r>
      <w:proofErr w:type="spellStart"/>
      <w:r>
        <w:rPr>
          <w:rFonts w:eastAsia="Times New Roman"/>
          <w:sz w:val="28"/>
          <w:szCs w:val="28"/>
        </w:rPr>
        <w:t>улуч-шается</w:t>
      </w:r>
      <w:proofErr w:type="spellEnd"/>
      <w:r>
        <w:rPr>
          <w:rFonts w:eastAsia="Times New Roman"/>
          <w:sz w:val="28"/>
          <w:szCs w:val="28"/>
        </w:rPr>
        <w:t xml:space="preserve"> слюноотделение.</w:t>
      </w:r>
    </w:p>
    <w:p w14:paraId="691D74B1" w14:textId="77777777" w:rsidR="0047617D" w:rsidRDefault="0047617D" w:rsidP="0047617D">
      <w:pPr>
        <w:spacing w:line="14" w:lineRule="exact"/>
        <w:rPr>
          <w:sz w:val="20"/>
          <w:szCs w:val="20"/>
        </w:rPr>
      </w:pPr>
    </w:p>
    <w:p w14:paraId="2A1294B3" w14:textId="77777777" w:rsidR="0047617D" w:rsidRDefault="0047617D" w:rsidP="0047617D">
      <w:pPr>
        <w:ind w:left="560"/>
        <w:rPr>
          <w:sz w:val="20"/>
          <w:szCs w:val="20"/>
        </w:rPr>
      </w:pPr>
      <w:r>
        <w:rPr>
          <w:rFonts w:eastAsia="Times New Roman"/>
          <w:sz w:val="26"/>
          <w:szCs w:val="26"/>
        </w:rPr>
        <w:t>По степени убывания активности соединения фтора образуют следующий ряд:</w:t>
      </w:r>
    </w:p>
    <w:p w14:paraId="25DF6E2C" w14:textId="77777777" w:rsidR="0047617D" w:rsidRDefault="0047617D" w:rsidP="0047617D">
      <w:pPr>
        <w:spacing w:line="9" w:lineRule="exact"/>
        <w:rPr>
          <w:sz w:val="20"/>
          <w:szCs w:val="20"/>
        </w:rPr>
      </w:pPr>
    </w:p>
    <w:p w14:paraId="07924AFB" w14:textId="77777777" w:rsidR="0047617D" w:rsidRDefault="0047617D" w:rsidP="00802FB5">
      <w:pPr>
        <w:numPr>
          <w:ilvl w:val="0"/>
          <w:numId w:val="55"/>
        </w:numPr>
        <w:tabs>
          <w:tab w:val="left" w:pos="720"/>
        </w:tabs>
        <w:spacing w:after="0" w:line="240" w:lineRule="auto"/>
        <w:ind w:left="720" w:hanging="160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аминофторид</w:t>
      </w:r>
      <w:proofErr w:type="spellEnd"/>
      <w:r>
        <w:rPr>
          <w:rFonts w:eastAsia="Times New Roman"/>
          <w:sz w:val="28"/>
          <w:szCs w:val="28"/>
        </w:rPr>
        <w:t xml:space="preserve"> (</w:t>
      </w:r>
      <w:proofErr w:type="spellStart"/>
      <w:r>
        <w:rPr>
          <w:rFonts w:eastAsia="Times New Roman"/>
          <w:sz w:val="28"/>
          <w:szCs w:val="28"/>
        </w:rPr>
        <w:t>AmF</w:t>
      </w:r>
      <w:proofErr w:type="spellEnd"/>
      <w:r>
        <w:rPr>
          <w:rFonts w:eastAsia="Times New Roman"/>
          <w:sz w:val="28"/>
          <w:szCs w:val="28"/>
        </w:rPr>
        <w:t>)</w:t>
      </w:r>
    </w:p>
    <w:p w14:paraId="12532D1E" w14:textId="77777777" w:rsidR="0047617D" w:rsidRDefault="0047617D" w:rsidP="00802FB5">
      <w:pPr>
        <w:numPr>
          <w:ilvl w:val="0"/>
          <w:numId w:val="55"/>
        </w:numPr>
        <w:tabs>
          <w:tab w:val="left" w:pos="720"/>
        </w:tabs>
        <w:spacing w:after="0" w:line="240" w:lineRule="auto"/>
        <w:ind w:left="720" w:hanging="1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фосфорнокислый фторид (APF)</w:t>
      </w:r>
    </w:p>
    <w:p w14:paraId="1BF698A4" w14:textId="77777777" w:rsidR="0047617D" w:rsidRDefault="0047617D" w:rsidP="00802FB5">
      <w:pPr>
        <w:numPr>
          <w:ilvl w:val="0"/>
          <w:numId w:val="55"/>
        </w:numPr>
        <w:tabs>
          <w:tab w:val="left" w:pos="720"/>
        </w:tabs>
        <w:spacing w:after="0" w:line="240" w:lineRule="auto"/>
        <w:ind w:left="720" w:hanging="1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фторид олова (SnF2)</w:t>
      </w:r>
    </w:p>
    <w:p w14:paraId="5E4A7CA8" w14:textId="77777777" w:rsidR="0047617D" w:rsidRDefault="0047617D" w:rsidP="00802FB5">
      <w:pPr>
        <w:numPr>
          <w:ilvl w:val="0"/>
          <w:numId w:val="55"/>
        </w:numPr>
        <w:tabs>
          <w:tab w:val="left" w:pos="720"/>
        </w:tabs>
        <w:spacing w:after="0" w:line="240" w:lineRule="auto"/>
        <w:ind w:left="720" w:hanging="16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фторид натрия (</w:t>
      </w:r>
      <w:proofErr w:type="spellStart"/>
      <w:r>
        <w:rPr>
          <w:rFonts w:eastAsia="Times New Roman"/>
          <w:sz w:val="28"/>
          <w:szCs w:val="28"/>
        </w:rPr>
        <w:t>NaF</w:t>
      </w:r>
      <w:proofErr w:type="spellEnd"/>
      <w:r>
        <w:rPr>
          <w:rFonts w:eastAsia="Times New Roman"/>
          <w:sz w:val="28"/>
          <w:szCs w:val="28"/>
        </w:rPr>
        <w:t>)</w:t>
      </w:r>
    </w:p>
    <w:p w14:paraId="6A9D11E5" w14:textId="77777777" w:rsidR="0047617D" w:rsidRDefault="0047617D" w:rsidP="0047617D">
      <w:pPr>
        <w:spacing w:after="0" w:line="1" w:lineRule="exact"/>
        <w:rPr>
          <w:rFonts w:eastAsia="Times New Roman"/>
          <w:sz w:val="28"/>
          <w:szCs w:val="28"/>
        </w:rPr>
      </w:pPr>
    </w:p>
    <w:p w14:paraId="26C4685E" w14:textId="77777777" w:rsidR="0047617D" w:rsidRDefault="0047617D" w:rsidP="00802FB5">
      <w:pPr>
        <w:numPr>
          <w:ilvl w:val="0"/>
          <w:numId w:val="55"/>
        </w:numPr>
        <w:tabs>
          <w:tab w:val="left" w:pos="720"/>
        </w:tabs>
        <w:spacing w:after="0" w:line="240" w:lineRule="auto"/>
        <w:ind w:left="720" w:hanging="160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монофторфосфат</w:t>
      </w:r>
      <w:proofErr w:type="spellEnd"/>
      <w:r>
        <w:rPr>
          <w:rFonts w:eastAsia="Times New Roman"/>
          <w:sz w:val="28"/>
          <w:szCs w:val="28"/>
        </w:rPr>
        <w:t xml:space="preserve"> натрия (NaP03F, </w:t>
      </w:r>
      <w:proofErr w:type="spellStart"/>
      <w:r>
        <w:rPr>
          <w:rFonts w:eastAsia="Times New Roman"/>
          <w:sz w:val="28"/>
          <w:szCs w:val="28"/>
        </w:rPr>
        <w:t>NaMFP</w:t>
      </w:r>
      <w:proofErr w:type="spellEnd"/>
      <w:r>
        <w:rPr>
          <w:rFonts w:eastAsia="Times New Roman"/>
          <w:sz w:val="28"/>
          <w:szCs w:val="28"/>
        </w:rPr>
        <w:t>)</w:t>
      </w:r>
    </w:p>
    <w:p w14:paraId="57E4A062" w14:textId="77777777" w:rsidR="0047617D" w:rsidRDefault="0047617D" w:rsidP="00802FB5">
      <w:pPr>
        <w:numPr>
          <w:ilvl w:val="0"/>
          <w:numId w:val="55"/>
        </w:numPr>
        <w:tabs>
          <w:tab w:val="left" w:pos="720"/>
        </w:tabs>
        <w:spacing w:after="0" w:line="240" w:lineRule="auto"/>
        <w:ind w:left="720" w:hanging="160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фторофосфат</w:t>
      </w:r>
      <w:proofErr w:type="spellEnd"/>
      <w:r>
        <w:rPr>
          <w:rFonts w:eastAsia="Times New Roman"/>
          <w:sz w:val="28"/>
          <w:szCs w:val="28"/>
        </w:rPr>
        <w:t xml:space="preserve"> натрия.</w:t>
      </w:r>
    </w:p>
    <w:p w14:paraId="78E9BF51" w14:textId="77777777" w:rsidR="0047617D" w:rsidRDefault="0047617D" w:rsidP="0047617D">
      <w:pPr>
        <w:spacing w:line="13" w:lineRule="exact"/>
        <w:rPr>
          <w:sz w:val="20"/>
          <w:szCs w:val="20"/>
        </w:rPr>
      </w:pPr>
    </w:p>
    <w:p w14:paraId="3A5D7FF6" w14:textId="77777777" w:rsidR="0047617D" w:rsidRDefault="0047617D" w:rsidP="0047617D">
      <w:pPr>
        <w:spacing w:line="17" w:lineRule="exact"/>
        <w:rPr>
          <w:sz w:val="20"/>
          <w:szCs w:val="20"/>
        </w:rPr>
      </w:pPr>
    </w:p>
    <w:p w14:paraId="3002CBD2" w14:textId="77777777" w:rsidR="0047617D" w:rsidRDefault="0047617D" w:rsidP="0047617D">
      <w:pPr>
        <w:spacing w:line="237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Даже небольшие концентрации фтора значительно снижают степень деминерализации эмали. Чтобы достичь оптимального </w:t>
      </w:r>
      <w:proofErr w:type="spellStart"/>
      <w:r>
        <w:rPr>
          <w:rFonts w:eastAsia="Times New Roman"/>
          <w:sz w:val="28"/>
          <w:szCs w:val="28"/>
        </w:rPr>
        <w:t>противокариозного</w:t>
      </w:r>
      <w:proofErr w:type="spellEnd"/>
      <w:r>
        <w:rPr>
          <w:rFonts w:eastAsia="Times New Roman"/>
          <w:sz w:val="28"/>
          <w:szCs w:val="28"/>
        </w:rPr>
        <w:t xml:space="preserve"> эффекта, содержание фтора в зубных пастах должно быть не менее 1000 </w:t>
      </w:r>
      <w:proofErr w:type="spellStart"/>
      <w:r>
        <w:rPr>
          <w:rFonts w:eastAsia="Times New Roman"/>
          <w:sz w:val="28"/>
          <w:szCs w:val="28"/>
        </w:rPr>
        <w:t>ppm</w:t>
      </w:r>
      <w:proofErr w:type="spellEnd"/>
      <w:r>
        <w:rPr>
          <w:rFonts w:eastAsia="Times New Roman"/>
          <w:sz w:val="28"/>
          <w:szCs w:val="28"/>
        </w:rPr>
        <w:t xml:space="preserve"> (0,1% ионов фтора). В отличие от других компонентов зубных паст, концентрация фтора должна быть обязательно указана на упаковке.</w:t>
      </w:r>
    </w:p>
    <w:p w14:paraId="76520DC1" w14:textId="77777777" w:rsidR="0047617D" w:rsidRDefault="0047617D" w:rsidP="0047617D">
      <w:pPr>
        <w:spacing w:line="238" w:lineRule="auto"/>
        <w:ind w:firstLine="567"/>
        <w:jc w:val="both"/>
        <w:rPr>
          <w:sz w:val="20"/>
          <w:szCs w:val="20"/>
        </w:rPr>
      </w:pPr>
      <w:proofErr w:type="spellStart"/>
      <w:r>
        <w:rPr>
          <w:rFonts w:eastAsia="Times New Roman"/>
          <w:sz w:val="28"/>
          <w:szCs w:val="28"/>
        </w:rPr>
        <w:t>Аминофторид</w:t>
      </w:r>
      <w:proofErr w:type="spellEnd"/>
      <w:r>
        <w:rPr>
          <w:rFonts w:eastAsia="Times New Roman"/>
          <w:sz w:val="28"/>
          <w:szCs w:val="28"/>
        </w:rPr>
        <w:t xml:space="preserve"> (</w:t>
      </w:r>
      <w:proofErr w:type="spellStart"/>
      <w:r>
        <w:rPr>
          <w:rFonts w:eastAsia="Times New Roman"/>
          <w:sz w:val="28"/>
          <w:szCs w:val="28"/>
        </w:rPr>
        <w:t>AmF</w:t>
      </w:r>
      <w:proofErr w:type="spellEnd"/>
      <w:r>
        <w:rPr>
          <w:rFonts w:eastAsia="Times New Roman"/>
          <w:sz w:val="28"/>
          <w:szCs w:val="28"/>
        </w:rPr>
        <w:t>) – стабильное соединение, обладающее высокой ре-минерализующей активностью. Имеет химическое сходство с ПАВ (высокая поверхностная активность), обеспечивает на эмали слегка кислую среду (рН 4,5 -5,0), медленно выводится из полости рта (образует депо, находясь в контакте с поверхностью эмали зубов), при недостаточной гигиене может окрашивать пелликулу, имеет специфический вкус.</w:t>
      </w:r>
    </w:p>
    <w:p w14:paraId="44E6967B" w14:textId="77777777" w:rsidR="0047617D" w:rsidRDefault="0047617D" w:rsidP="0047617D">
      <w:pPr>
        <w:spacing w:line="17" w:lineRule="exact"/>
        <w:rPr>
          <w:sz w:val="20"/>
          <w:szCs w:val="20"/>
        </w:rPr>
      </w:pPr>
    </w:p>
    <w:p w14:paraId="5D27BFC7" w14:textId="77777777" w:rsidR="0047617D" w:rsidRDefault="0047617D" w:rsidP="0047617D">
      <w:pPr>
        <w:spacing w:line="248" w:lineRule="auto"/>
        <w:ind w:firstLine="567"/>
        <w:jc w:val="both"/>
        <w:rPr>
          <w:sz w:val="20"/>
          <w:szCs w:val="20"/>
        </w:rPr>
      </w:pPr>
      <w:proofErr w:type="spellStart"/>
      <w:r>
        <w:rPr>
          <w:rFonts w:eastAsia="Times New Roman"/>
          <w:sz w:val="27"/>
          <w:szCs w:val="27"/>
        </w:rPr>
        <w:t>Аминофториды</w:t>
      </w:r>
      <w:proofErr w:type="spellEnd"/>
      <w:r>
        <w:rPr>
          <w:rFonts w:eastAsia="Times New Roman"/>
          <w:sz w:val="27"/>
          <w:szCs w:val="27"/>
        </w:rPr>
        <w:t xml:space="preserve"> были разработаны в целях улучшения </w:t>
      </w:r>
      <w:proofErr w:type="spellStart"/>
      <w:r>
        <w:rPr>
          <w:rFonts w:eastAsia="Times New Roman"/>
          <w:sz w:val="27"/>
          <w:szCs w:val="27"/>
        </w:rPr>
        <w:t>связываия</w:t>
      </w:r>
      <w:proofErr w:type="spellEnd"/>
      <w:r>
        <w:rPr>
          <w:rFonts w:eastAsia="Times New Roman"/>
          <w:sz w:val="27"/>
          <w:szCs w:val="27"/>
        </w:rPr>
        <w:t xml:space="preserve"> фтора с зубным налетом. Их аминная часть обладает свойствами детергента. В отличие от других фторидов, </w:t>
      </w:r>
      <w:proofErr w:type="spellStart"/>
      <w:r>
        <w:rPr>
          <w:rFonts w:eastAsia="Times New Roman"/>
          <w:sz w:val="27"/>
          <w:szCs w:val="27"/>
        </w:rPr>
        <w:t>аминофториды</w:t>
      </w:r>
      <w:proofErr w:type="spellEnd"/>
      <w:r>
        <w:rPr>
          <w:rFonts w:eastAsia="Times New Roman"/>
          <w:sz w:val="27"/>
          <w:szCs w:val="27"/>
        </w:rPr>
        <w:t xml:space="preserve"> являются полусинтетическими веществами.</w:t>
      </w:r>
    </w:p>
    <w:p w14:paraId="58F51FFD" w14:textId="77777777" w:rsidR="0047617D" w:rsidRDefault="0047617D" w:rsidP="0047617D">
      <w:pPr>
        <w:spacing w:line="34" w:lineRule="exact"/>
        <w:rPr>
          <w:sz w:val="20"/>
          <w:szCs w:val="20"/>
        </w:rPr>
      </w:pPr>
    </w:p>
    <w:p w14:paraId="4ED91FED" w14:textId="77777777" w:rsidR="0047617D" w:rsidRDefault="0047617D" w:rsidP="0047617D">
      <w:pPr>
        <w:spacing w:line="237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Фосфорнокислый фторид (APF) – обладает высокой реминерализующей активностью, химически стоек, имеет приемлемый вкус. Необходимо </w:t>
      </w:r>
      <w:proofErr w:type="spellStart"/>
      <w:r>
        <w:rPr>
          <w:rFonts w:eastAsia="Times New Roman"/>
          <w:sz w:val="28"/>
          <w:szCs w:val="28"/>
        </w:rPr>
        <w:t>учиты-вать</w:t>
      </w:r>
      <w:proofErr w:type="spellEnd"/>
      <w:r>
        <w:rPr>
          <w:rFonts w:eastAsia="Times New Roman"/>
          <w:sz w:val="28"/>
          <w:szCs w:val="28"/>
        </w:rPr>
        <w:t xml:space="preserve"> особенность клинического применения (низкий рН).</w:t>
      </w:r>
    </w:p>
    <w:p w14:paraId="7AAA99F7" w14:textId="77777777" w:rsidR="0047617D" w:rsidRDefault="0047617D" w:rsidP="0047617D">
      <w:pPr>
        <w:spacing w:line="13" w:lineRule="exact"/>
        <w:rPr>
          <w:sz w:val="20"/>
          <w:szCs w:val="20"/>
        </w:rPr>
      </w:pPr>
    </w:p>
    <w:p w14:paraId="7DE194E2" w14:textId="77777777" w:rsidR="0047617D" w:rsidRDefault="0047617D" w:rsidP="0047617D">
      <w:pPr>
        <w:spacing w:line="237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Фтористое олово (SnF2</w:t>
      </w:r>
      <w:r>
        <w:rPr>
          <w:rFonts w:eastAsia="Times New Roman"/>
          <w:sz w:val="28"/>
          <w:szCs w:val="28"/>
          <w:u w:val="single"/>
        </w:rPr>
        <w:t>)</w:t>
      </w:r>
      <w:r>
        <w:rPr>
          <w:rFonts w:eastAsia="Times New Roman"/>
          <w:sz w:val="28"/>
          <w:szCs w:val="28"/>
        </w:rPr>
        <w:t xml:space="preserve"> – обладает высокой </w:t>
      </w:r>
      <w:proofErr w:type="spellStart"/>
      <w:r>
        <w:rPr>
          <w:rFonts w:eastAsia="Times New Roman"/>
          <w:sz w:val="28"/>
          <w:szCs w:val="28"/>
        </w:rPr>
        <w:t>реминерализу-ющей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активно-стью</w:t>
      </w:r>
      <w:proofErr w:type="gramEnd"/>
      <w:r>
        <w:rPr>
          <w:rFonts w:eastAsia="Times New Roman"/>
          <w:sz w:val="28"/>
          <w:szCs w:val="28"/>
        </w:rPr>
        <w:t xml:space="preserve">, нестабильное соединение, имеет специфический вкус. Фтористое олово входило </w:t>
      </w:r>
      <w:proofErr w:type="gramStart"/>
      <w:r>
        <w:rPr>
          <w:rFonts w:eastAsia="Times New Roman"/>
          <w:sz w:val="28"/>
          <w:szCs w:val="28"/>
        </w:rPr>
        <w:t>в качестве основного</w:t>
      </w:r>
      <w:proofErr w:type="gramEnd"/>
      <w:r>
        <w:rPr>
          <w:rFonts w:eastAsia="Times New Roman"/>
          <w:sz w:val="28"/>
          <w:szCs w:val="28"/>
        </w:rPr>
        <w:t xml:space="preserve"> составляющего в </w:t>
      </w:r>
      <w:proofErr w:type="spellStart"/>
      <w:r>
        <w:rPr>
          <w:rFonts w:eastAsia="Times New Roman"/>
          <w:sz w:val="28"/>
          <w:szCs w:val="28"/>
        </w:rPr>
        <w:t>противокариозные</w:t>
      </w:r>
      <w:proofErr w:type="spellEnd"/>
      <w:r>
        <w:rPr>
          <w:rFonts w:eastAsia="Times New Roman"/>
          <w:sz w:val="28"/>
          <w:szCs w:val="28"/>
        </w:rPr>
        <w:t xml:space="preserve"> системы </w:t>
      </w:r>
      <w:proofErr w:type="spellStart"/>
      <w:r>
        <w:rPr>
          <w:rFonts w:eastAsia="Times New Roman"/>
          <w:sz w:val="28"/>
          <w:szCs w:val="28"/>
        </w:rPr>
        <w:t>Crest</w:t>
      </w:r>
      <w:proofErr w:type="spellEnd"/>
      <w:r>
        <w:rPr>
          <w:rFonts w:eastAsia="Times New Roman"/>
          <w:sz w:val="28"/>
          <w:szCs w:val="28"/>
        </w:rPr>
        <w:t xml:space="preserve"> с </w:t>
      </w:r>
      <w:proofErr w:type="spellStart"/>
      <w:r>
        <w:rPr>
          <w:rFonts w:eastAsia="Times New Roman"/>
          <w:sz w:val="28"/>
          <w:szCs w:val="28"/>
        </w:rPr>
        <w:t>Fluoristan</w:t>
      </w:r>
      <w:proofErr w:type="spellEnd"/>
      <w:r>
        <w:rPr>
          <w:rFonts w:eastAsia="Times New Roman"/>
          <w:sz w:val="28"/>
          <w:szCs w:val="28"/>
        </w:rPr>
        <w:t xml:space="preserve"> (зубная паста </w:t>
      </w:r>
      <w:proofErr w:type="spellStart"/>
      <w:r>
        <w:rPr>
          <w:rFonts w:eastAsia="Times New Roman"/>
          <w:sz w:val="28"/>
          <w:szCs w:val="28"/>
        </w:rPr>
        <w:t>Procter&amp;Gamble</w:t>
      </w:r>
      <w:proofErr w:type="spellEnd"/>
      <w:r>
        <w:rPr>
          <w:rFonts w:eastAsia="Times New Roman"/>
          <w:sz w:val="28"/>
          <w:szCs w:val="28"/>
        </w:rPr>
        <w:t xml:space="preserve">), впервые одобренные </w:t>
      </w:r>
      <w:proofErr w:type="spellStart"/>
      <w:proofErr w:type="gramStart"/>
      <w:r>
        <w:rPr>
          <w:rFonts w:eastAsia="Times New Roman"/>
          <w:sz w:val="28"/>
          <w:szCs w:val="28"/>
        </w:rPr>
        <w:t>Амери</w:t>
      </w:r>
      <w:proofErr w:type="spellEnd"/>
      <w:r>
        <w:rPr>
          <w:rFonts w:eastAsia="Times New Roman"/>
          <w:sz w:val="28"/>
          <w:szCs w:val="28"/>
        </w:rPr>
        <w:t>-канской</w:t>
      </w:r>
      <w:proofErr w:type="gramEnd"/>
      <w:r>
        <w:rPr>
          <w:rFonts w:eastAsia="Times New Roman"/>
          <w:sz w:val="28"/>
          <w:szCs w:val="28"/>
        </w:rPr>
        <w:t xml:space="preserve"> ассоциацией стоматологов, 1960 г.</w:t>
      </w:r>
    </w:p>
    <w:p w14:paraId="5219A18E" w14:textId="77777777" w:rsidR="0047617D" w:rsidRDefault="0047617D" w:rsidP="0047617D">
      <w:pPr>
        <w:spacing w:line="21" w:lineRule="exact"/>
        <w:rPr>
          <w:sz w:val="20"/>
          <w:szCs w:val="20"/>
        </w:rPr>
      </w:pPr>
    </w:p>
    <w:p w14:paraId="3C579D60" w14:textId="77777777" w:rsidR="0047617D" w:rsidRDefault="0047617D" w:rsidP="0047617D">
      <w:pPr>
        <w:spacing w:line="237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Олово обладает способностью предотвращать прикрепление бактерий к поверхности эмали, их рост и ферментную активность. Однако механизм </w:t>
      </w:r>
      <w:proofErr w:type="gramStart"/>
      <w:r>
        <w:rPr>
          <w:rFonts w:eastAsia="Times New Roman"/>
          <w:sz w:val="28"/>
          <w:szCs w:val="28"/>
        </w:rPr>
        <w:t>дей-</w:t>
      </w:r>
      <w:proofErr w:type="spellStart"/>
      <w:r>
        <w:rPr>
          <w:rFonts w:eastAsia="Times New Roman"/>
          <w:sz w:val="28"/>
          <w:szCs w:val="28"/>
        </w:rPr>
        <w:t>ствия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зубных паст, содержащих фторид олова, в большей степени связывается с влиянием фторидов.</w:t>
      </w:r>
    </w:p>
    <w:p w14:paraId="083D4F15" w14:textId="77777777" w:rsidR="0047617D" w:rsidRDefault="0047617D" w:rsidP="0047617D">
      <w:pPr>
        <w:spacing w:line="15" w:lineRule="exact"/>
        <w:rPr>
          <w:sz w:val="20"/>
          <w:szCs w:val="20"/>
        </w:rPr>
      </w:pPr>
    </w:p>
    <w:p w14:paraId="330F9EFD" w14:textId="77777777" w:rsidR="0047617D" w:rsidRPr="0047617D" w:rsidRDefault="0047617D" w:rsidP="0047617D">
      <w:pPr>
        <w:spacing w:line="24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7"/>
          <w:szCs w:val="27"/>
        </w:rPr>
        <w:t xml:space="preserve">Фторид олова используется также совместно с </w:t>
      </w:r>
      <w:proofErr w:type="spellStart"/>
      <w:r>
        <w:rPr>
          <w:rFonts w:eastAsia="Times New Roman"/>
          <w:sz w:val="27"/>
          <w:szCs w:val="27"/>
        </w:rPr>
        <w:t>аминофторидами</w:t>
      </w:r>
      <w:proofErr w:type="spellEnd"/>
      <w:r>
        <w:rPr>
          <w:rFonts w:eastAsia="Times New Roman"/>
          <w:sz w:val="27"/>
          <w:szCs w:val="27"/>
        </w:rPr>
        <w:t xml:space="preserve"> с целью </w:t>
      </w:r>
      <w:proofErr w:type="gramStart"/>
      <w:r>
        <w:rPr>
          <w:rFonts w:eastAsia="Times New Roman"/>
          <w:sz w:val="27"/>
          <w:szCs w:val="27"/>
        </w:rPr>
        <w:t>до-</w:t>
      </w:r>
      <w:proofErr w:type="spellStart"/>
      <w:r>
        <w:rPr>
          <w:rFonts w:eastAsia="Times New Roman"/>
          <w:sz w:val="27"/>
          <w:szCs w:val="27"/>
        </w:rPr>
        <w:t>стижения</w:t>
      </w:r>
      <w:proofErr w:type="spellEnd"/>
      <w:proofErr w:type="gramEnd"/>
      <w:r>
        <w:rPr>
          <w:rFonts w:eastAsia="Times New Roman"/>
          <w:sz w:val="27"/>
          <w:szCs w:val="27"/>
        </w:rPr>
        <w:t xml:space="preserve"> синергетического антимикробного воздействия. При использовании </w:t>
      </w:r>
      <w:proofErr w:type="gramStart"/>
      <w:r>
        <w:rPr>
          <w:rFonts w:eastAsia="Times New Roman"/>
          <w:sz w:val="27"/>
          <w:szCs w:val="27"/>
        </w:rPr>
        <w:t>со-</w:t>
      </w:r>
      <w:r>
        <w:rPr>
          <w:rFonts w:eastAsia="Times New Roman"/>
          <w:sz w:val="27"/>
          <w:szCs w:val="27"/>
        </w:rPr>
        <w:lastRenderedPageBreak/>
        <w:t>держащих</w:t>
      </w:r>
      <w:proofErr w:type="gramEnd"/>
      <w:r>
        <w:rPr>
          <w:rFonts w:eastAsia="Times New Roman"/>
          <w:sz w:val="27"/>
          <w:szCs w:val="27"/>
        </w:rPr>
        <w:t xml:space="preserve"> фторид олова паст часто встречается побочный эффект в виде </w:t>
      </w:r>
      <w:proofErr w:type="spellStart"/>
      <w:r>
        <w:rPr>
          <w:rFonts w:eastAsia="Times New Roman"/>
          <w:sz w:val="27"/>
          <w:szCs w:val="27"/>
        </w:rPr>
        <w:t>окраши-вания</w:t>
      </w:r>
      <w:proofErr w:type="spellEnd"/>
      <w:r>
        <w:rPr>
          <w:rFonts w:eastAsia="Times New Roman"/>
          <w:sz w:val="27"/>
          <w:szCs w:val="27"/>
        </w:rPr>
        <w:t xml:space="preserve"> деминерализованных участков зубов и пломб в желто-коричневый цвет; </w:t>
      </w:r>
      <w:proofErr w:type="spellStart"/>
      <w:r>
        <w:rPr>
          <w:rFonts w:eastAsia="Times New Roman"/>
          <w:sz w:val="27"/>
          <w:szCs w:val="27"/>
        </w:rPr>
        <w:t>мо-жет</w:t>
      </w:r>
      <w:proofErr w:type="spellEnd"/>
      <w:r>
        <w:rPr>
          <w:rFonts w:eastAsia="Times New Roman"/>
          <w:sz w:val="27"/>
          <w:szCs w:val="27"/>
        </w:rPr>
        <w:t xml:space="preserve"> вызывать раздражение тканей пародонта (при пародонтите).</w:t>
      </w:r>
    </w:p>
    <w:p w14:paraId="795318E3" w14:textId="77777777" w:rsidR="0047617D" w:rsidRDefault="0047617D" w:rsidP="0047617D">
      <w:pPr>
        <w:spacing w:line="235" w:lineRule="auto"/>
        <w:ind w:right="20" w:firstLine="5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Фторид натрия (</w:t>
      </w:r>
      <w:proofErr w:type="spellStart"/>
      <w:r>
        <w:rPr>
          <w:rFonts w:eastAsia="Times New Roman"/>
          <w:sz w:val="28"/>
          <w:szCs w:val="28"/>
        </w:rPr>
        <w:t>NaF</w:t>
      </w:r>
      <w:proofErr w:type="spellEnd"/>
      <w:r>
        <w:rPr>
          <w:rFonts w:eastAsia="Times New Roman"/>
          <w:sz w:val="28"/>
          <w:szCs w:val="28"/>
        </w:rPr>
        <w:t xml:space="preserve">) – легко и быстро диссоциирует в водном растворе (слюне) с выделением активного ионизированного фтора: </w:t>
      </w:r>
      <w:proofErr w:type="spellStart"/>
      <w:r>
        <w:rPr>
          <w:rFonts w:eastAsia="Times New Roman"/>
          <w:sz w:val="28"/>
          <w:szCs w:val="28"/>
        </w:rPr>
        <w:t>NaF</w:t>
      </w:r>
      <w:proofErr w:type="spellEnd"/>
      <w:r>
        <w:rPr>
          <w:rFonts w:eastAsia="Times New Roman"/>
          <w:sz w:val="28"/>
          <w:szCs w:val="28"/>
        </w:rPr>
        <w:t xml:space="preserve"> = Na+ + F-.</w:t>
      </w:r>
    </w:p>
    <w:p w14:paraId="03EEB986" w14:textId="77777777" w:rsidR="0047617D" w:rsidRDefault="0047617D" w:rsidP="0047617D">
      <w:pPr>
        <w:spacing w:line="43" w:lineRule="exact"/>
        <w:rPr>
          <w:rFonts w:eastAsia="Times New Roman"/>
          <w:sz w:val="28"/>
          <w:szCs w:val="28"/>
        </w:rPr>
      </w:pPr>
    </w:p>
    <w:p w14:paraId="7850034C" w14:textId="77777777" w:rsidR="0047617D" w:rsidRDefault="0047617D" w:rsidP="0047617D">
      <w:pPr>
        <w:spacing w:line="235" w:lineRule="auto"/>
        <w:ind w:firstLine="567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Монофторфосфат</w:t>
      </w:r>
      <w:proofErr w:type="spellEnd"/>
      <w:r>
        <w:rPr>
          <w:rFonts w:eastAsia="Times New Roman"/>
          <w:sz w:val="28"/>
          <w:szCs w:val="28"/>
        </w:rPr>
        <w:t xml:space="preserve"> натрия (NaP03F, </w:t>
      </w:r>
      <w:proofErr w:type="spellStart"/>
      <w:r>
        <w:rPr>
          <w:rFonts w:eastAsia="Times New Roman"/>
          <w:sz w:val="28"/>
          <w:szCs w:val="28"/>
        </w:rPr>
        <w:t>NaMFP</w:t>
      </w:r>
      <w:proofErr w:type="spellEnd"/>
      <w:r>
        <w:rPr>
          <w:rFonts w:eastAsia="Times New Roman"/>
          <w:sz w:val="28"/>
          <w:szCs w:val="28"/>
        </w:rPr>
        <w:t xml:space="preserve">) воздействует на эмаль </w:t>
      </w:r>
      <w:proofErr w:type="gramStart"/>
      <w:r>
        <w:rPr>
          <w:rFonts w:eastAsia="Times New Roman"/>
          <w:sz w:val="28"/>
          <w:szCs w:val="28"/>
        </w:rPr>
        <w:t>медлен-но</w:t>
      </w:r>
      <w:proofErr w:type="gramEnd"/>
      <w:r>
        <w:rPr>
          <w:rFonts w:eastAsia="Times New Roman"/>
          <w:sz w:val="28"/>
          <w:szCs w:val="28"/>
        </w:rPr>
        <w:t xml:space="preserve">, но более продолжительное время, медленно диссоциирует в водном </w:t>
      </w:r>
      <w:proofErr w:type="spellStart"/>
      <w:r>
        <w:rPr>
          <w:rFonts w:eastAsia="Times New Roman"/>
          <w:sz w:val="28"/>
          <w:szCs w:val="28"/>
        </w:rPr>
        <w:t>раство</w:t>
      </w:r>
      <w:proofErr w:type="spellEnd"/>
      <w:r>
        <w:rPr>
          <w:rFonts w:eastAsia="Times New Roman"/>
          <w:sz w:val="28"/>
          <w:szCs w:val="28"/>
        </w:rPr>
        <w:t>-</w:t>
      </w:r>
    </w:p>
    <w:p w14:paraId="309B6E9A" w14:textId="77777777" w:rsidR="0047617D" w:rsidRDefault="0047617D" w:rsidP="0047617D">
      <w:pPr>
        <w:spacing w:line="2" w:lineRule="exact"/>
        <w:rPr>
          <w:rFonts w:eastAsia="Times New Roman"/>
          <w:sz w:val="28"/>
          <w:szCs w:val="28"/>
        </w:rPr>
      </w:pPr>
    </w:p>
    <w:p w14:paraId="55EEC450" w14:textId="77777777" w:rsidR="0047617D" w:rsidRDefault="0047617D" w:rsidP="0047617D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ре (слюне): NaP03F = 2Na+ + P03F2-P03F2- + H20 = H+ + F- + HP042-.</w:t>
      </w:r>
    </w:p>
    <w:p w14:paraId="43EE1E02" w14:textId="77777777" w:rsidR="0047617D" w:rsidRDefault="0047617D" w:rsidP="0047617D">
      <w:pPr>
        <w:spacing w:line="37" w:lineRule="exact"/>
        <w:rPr>
          <w:sz w:val="20"/>
          <w:szCs w:val="20"/>
        </w:rPr>
      </w:pPr>
    </w:p>
    <w:p w14:paraId="2102109D" w14:textId="77777777" w:rsidR="0047617D" w:rsidRDefault="0047617D" w:rsidP="0047617D">
      <w:pPr>
        <w:spacing w:line="31" w:lineRule="exact"/>
        <w:rPr>
          <w:sz w:val="20"/>
          <w:szCs w:val="20"/>
        </w:rPr>
      </w:pPr>
    </w:p>
    <w:p w14:paraId="6744215D" w14:textId="77777777" w:rsidR="0047617D" w:rsidRDefault="0047617D" w:rsidP="0047617D">
      <w:pPr>
        <w:spacing w:after="0"/>
        <w:ind w:right="-55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Рекомендуемая концентрация содержания фторида</w:t>
      </w:r>
    </w:p>
    <w:p w14:paraId="3BC0CDD1" w14:textId="77777777" w:rsidR="0047617D" w:rsidRDefault="0047617D" w:rsidP="0047617D">
      <w:pPr>
        <w:spacing w:after="0" w:line="31" w:lineRule="exact"/>
        <w:rPr>
          <w:sz w:val="20"/>
          <w:szCs w:val="20"/>
        </w:rPr>
      </w:pPr>
    </w:p>
    <w:p w14:paraId="6EA4AD61" w14:textId="77777777" w:rsidR="0047617D" w:rsidRDefault="0047617D" w:rsidP="0047617D">
      <w:pPr>
        <w:spacing w:after="0"/>
        <w:ind w:right="-55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 зубных пастах для взрослых и детей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3300"/>
        <w:gridCol w:w="1420"/>
        <w:gridCol w:w="1860"/>
        <w:gridCol w:w="30"/>
      </w:tblGrid>
      <w:tr w:rsidR="0047617D" w14:paraId="5A8D88AB" w14:textId="77777777" w:rsidTr="00882C04">
        <w:trPr>
          <w:trHeight w:val="314"/>
        </w:trPr>
        <w:tc>
          <w:tcPr>
            <w:tcW w:w="33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3E9C5601" w14:textId="77777777" w:rsidR="0047617D" w:rsidRDefault="0047617D" w:rsidP="00882C04">
            <w:pPr>
              <w:spacing w:line="313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Действующее</w:t>
            </w:r>
          </w:p>
        </w:tc>
        <w:tc>
          <w:tcPr>
            <w:tcW w:w="33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E9C3045" w14:textId="77777777" w:rsidR="0047617D" w:rsidRDefault="0047617D" w:rsidP="00882C04">
            <w:pPr>
              <w:spacing w:line="31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Взрослые</w:t>
            </w:r>
          </w:p>
        </w:tc>
        <w:tc>
          <w:tcPr>
            <w:tcW w:w="1420" w:type="dxa"/>
            <w:tcBorders>
              <w:top w:val="single" w:sz="8" w:space="0" w:color="auto"/>
            </w:tcBorders>
            <w:vAlign w:val="bottom"/>
          </w:tcPr>
          <w:p w14:paraId="18F47A9F" w14:textId="77777777" w:rsidR="0047617D" w:rsidRDefault="0047617D" w:rsidP="00882C04">
            <w:pPr>
              <w:spacing w:line="313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Детские</w:t>
            </w:r>
          </w:p>
        </w:tc>
        <w:tc>
          <w:tcPr>
            <w:tcW w:w="18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610D809" w14:textId="77777777" w:rsidR="0047617D" w:rsidRDefault="0047617D" w:rsidP="00882C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14:paraId="7F3CCCE6" w14:textId="77777777"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14:paraId="09C0D91F" w14:textId="77777777" w:rsidTr="00882C04">
        <w:trPr>
          <w:trHeight w:val="325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2C0DE5E" w14:textId="77777777" w:rsidR="0047617D" w:rsidRDefault="0047617D" w:rsidP="00882C04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вещество</w:t>
            </w: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C1F723F" w14:textId="77777777" w:rsidR="0047617D" w:rsidRDefault="0047617D" w:rsidP="00882C0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зубные пасты</w:t>
            </w:r>
          </w:p>
        </w:tc>
        <w:tc>
          <w:tcPr>
            <w:tcW w:w="32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D6EBA46" w14:textId="77777777" w:rsidR="0047617D" w:rsidRDefault="0047617D" w:rsidP="00882C0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зубные пасты</w:t>
            </w:r>
          </w:p>
        </w:tc>
        <w:tc>
          <w:tcPr>
            <w:tcW w:w="0" w:type="dxa"/>
            <w:vAlign w:val="bottom"/>
          </w:tcPr>
          <w:p w14:paraId="3BECE2AD" w14:textId="77777777"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14:paraId="30BE93BA" w14:textId="77777777" w:rsidTr="00882C04">
        <w:trPr>
          <w:trHeight w:val="311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6563EAC" w14:textId="77777777" w:rsidR="0047617D" w:rsidRDefault="0047617D" w:rsidP="00882C04">
            <w:pPr>
              <w:spacing w:line="30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Фторид натрия(</w:t>
            </w:r>
            <w:proofErr w:type="spellStart"/>
            <w:r>
              <w:rPr>
                <w:rFonts w:eastAsia="Times New Roman"/>
                <w:w w:val="99"/>
                <w:sz w:val="28"/>
                <w:szCs w:val="28"/>
              </w:rPr>
              <w:t>NaF</w:t>
            </w:r>
            <w:proofErr w:type="spellEnd"/>
            <w:r>
              <w:rPr>
                <w:rFonts w:eastAsia="Times New Roman"/>
                <w:w w:val="99"/>
                <w:sz w:val="28"/>
                <w:szCs w:val="28"/>
              </w:rPr>
              <w:t>)</w:t>
            </w: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5AF201A" w14:textId="77777777" w:rsidR="0047617D" w:rsidRDefault="0047617D" w:rsidP="00882C04">
            <w:pPr>
              <w:spacing w:line="30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0,22-0,33%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14:paraId="5A6F7A8F" w14:textId="77777777" w:rsidR="0047617D" w:rsidRDefault="0047617D" w:rsidP="00882C04">
            <w:pPr>
              <w:spacing w:line="308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0,04-0,11%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1BD9632" w14:textId="77777777" w:rsidR="0047617D" w:rsidRDefault="0047617D" w:rsidP="00882C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14:paraId="6137B243" w14:textId="77777777"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14:paraId="2E7C1272" w14:textId="77777777" w:rsidTr="00882C04">
        <w:trPr>
          <w:trHeight w:val="30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A3619D1" w14:textId="77777777" w:rsidR="0047617D" w:rsidRDefault="0047617D" w:rsidP="00882C04">
            <w:pPr>
              <w:spacing w:line="308" w:lineRule="exac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Монофторфосфат</w:t>
            </w:r>
            <w:proofErr w:type="spellEnd"/>
          </w:p>
        </w:tc>
        <w:tc>
          <w:tcPr>
            <w:tcW w:w="3300" w:type="dxa"/>
            <w:vMerge w:val="restart"/>
            <w:tcBorders>
              <w:right w:val="single" w:sz="8" w:space="0" w:color="auto"/>
            </w:tcBorders>
            <w:vAlign w:val="bottom"/>
          </w:tcPr>
          <w:p w14:paraId="28893933" w14:textId="77777777" w:rsidR="0047617D" w:rsidRDefault="0047617D" w:rsidP="00882C04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0,76-1,14%</w:t>
            </w:r>
          </w:p>
        </w:tc>
        <w:tc>
          <w:tcPr>
            <w:tcW w:w="1420" w:type="dxa"/>
            <w:vMerge w:val="restart"/>
            <w:vAlign w:val="bottom"/>
          </w:tcPr>
          <w:p w14:paraId="33641DF0" w14:textId="77777777" w:rsidR="0047617D" w:rsidRDefault="0047617D" w:rsidP="00882C04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0,15-0,38%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14:paraId="22DD53CF" w14:textId="77777777" w:rsidR="0047617D" w:rsidRDefault="0047617D" w:rsidP="00882C04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14:paraId="1FE4FAF3" w14:textId="77777777"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14:paraId="4CCD337F" w14:textId="77777777" w:rsidTr="00882C04">
        <w:trPr>
          <w:trHeight w:val="161"/>
        </w:trPr>
        <w:tc>
          <w:tcPr>
            <w:tcW w:w="3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8DC74E8" w14:textId="77777777" w:rsidR="0047617D" w:rsidRDefault="0047617D" w:rsidP="00882C0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натрия (NaP03F)</w:t>
            </w:r>
          </w:p>
        </w:tc>
        <w:tc>
          <w:tcPr>
            <w:tcW w:w="3300" w:type="dxa"/>
            <w:vMerge/>
            <w:tcBorders>
              <w:right w:val="single" w:sz="8" w:space="0" w:color="auto"/>
            </w:tcBorders>
            <w:vAlign w:val="bottom"/>
          </w:tcPr>
          <w:p w14:paraId="6C7DCBC9" w14:textId="77777777" w:rsidR="0047617D" w:rsidRDefault="0047617D" w:rsidP="00882C04">
            <w:pPr>
              <w:rPr>
                <w:sz w:val="13"/>
                <w:szCs w:val="13"/>
              </w:rPr>
            </w:pPr>
          </w:p>
        </w:tc>
        <w:tc>
          <w:tcPr>
            <w:tcW w:w="1420" w:type="dxa"/>
            <w:vMerge/>
            <w:vAlign w:val="bottom"/>
          </w:tcPr>
          <w:p w14:paraId="30FFC040" w14:textId="77777777" w:rsidR="0047617D" w:rsidRDefault="0047617D" w:rsidP="00882C04">
            <w:pPr>
              <w:rPr>
                <w:sz w:val="13"/>
                <w:szCs w:val="13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14:paraId="5E7F362F" w14:textId="77777777" w:rsidR="0047617D" w:rsidRDefault="0047617D" w:rsidP="00882C04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514E883B" w14:textId="77777777"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14:paraId="036C6659" w14:textId="77777777" w:rsidTr="00882C04">
        <w:trPr>
          <w:trHeight w:val="167"/>
        </w:trPr>
        <w:tc>
          <w:tcPr>
            <w:tcW w:w="33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73D76D6" w14:textId="77777777"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04D892" w14:textId="77777777"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14:paraId="30F51103" w14:textId="77777777"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49A6DDE" w14:textId="77777777"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7375A5F4" w14:textId="77777777"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14:paraId="62EDB317" w14:textId="77777777" w:rsidTr="00882C04">
        <w:trPr>
          <w:trHeight w:val="308"/>
        </w:trPr>
        <w:tc>
          <w:tcPr>
            <w:tcW w:w="3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709F1C9A" w14:textId="77777777" w:rsidR="0047617D" w:rsidRDefault="0047617D" w:rsidP="00882C0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Ион фтора (F-)</w:t>
            </w:r>
          </w:p>
        </w:tc>
        <w:tc>
          <w:tcPr>
            <w:tcW w:w="3300" w:type="dxa"/>
            <w:tcBorders>
              <w:right w:val="single" w:sz="8" w:space="0" w:color="auto"/>
            </w:tcBorders>
            <w:vAlign w:val="bottom"/>
          </w:tcPr>
          <w:p w14:paraId="23192999" w14:textId="77777777" w:rsidR="0047617D" w:rsidRDefault="0047617D" w:rsidP="00882C04">
            <w:pPr>
              <w:spacing w:line="308" w:lineRule="exact"/>
              <w:ind w:left="6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1000 - 1500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ppm</w:t>
            </w:r>
            <w:proofErr w:type="spellEnd"/>
          </w:p>
        </w:tc>
        <w:tc>
          <w:tcPr>
            <w:tcW w:w="3280" w:type="dxa"/>
            <w:gridSpan w:val="2"/>
            <w:tcBorders>
              <w:right w:val="single" w:sz="8" w:space="0" w:color="auto"/>
            </w:tcBorders>
            <w:vAlign w:val="bottom"/>
          </w:tcPr>
          <w:p w14:paraId="175D8A8E" w14:textId="77777777" w:rsidR="0047617D" w:rsidRDefault="0047617D" w:rsidP="00882C04">
            <w:pPr>
              <w:spacing w:line="308" w:lineRule="exact"/>
              <w:ind w:left="8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200 - 500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ppm</w:t>
            </w:r>
            <w:proofErr w:type="spellEnd"/>
          </w:p>
        </w:tc>
        <w:tc>
          <w:tcPr>
            <w:tcW w:w="0" w:type="dxa"/>
            <w:vAlign w:val="bottom"/>
          </w:tcPr>
          <w:p w14:paraId="7A99375C" w14:textId="77777777"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14:paraId="735BE618" w14:textId="77777777" w:rsidTr="00882C04">
        <w:trPr>
          <w:trHeight w:val="161"/>
        </w:trPr>
        <w:tc>
          <w:tcPr>
            <w:tcW w:w="3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53FC5E22" w14:textId="77777777" w:rsidR="0047617D" w:rsidRDefault="0047617D" w:rsidP="00882C04">
            <w:pPr>
              <w:rPr>
                <w:sz w:val="13"/>
                <w:szCs w:val="13"/>
              </w:rPr>
            </w:pPr>
          </w:p>
        </w:tc>
        <w:tc>
          <w:tcPr>
            <w:tcW w:w="3300" w:type="dxa"/>
            <w:vMerge w:val="restart"/>
            <w:tcBorders>
              <w:right w:val="single" w:sz="8" w:space="0" w:color="auto"/>
            </w:tcBorders>
            <w:vAlign w:val="bottom"/>
          </w:tcPr>
          <w:p w14:paraId="13B423F5" w14:textId="77777777" w:rsidR="0047617D" w:rsidRDefault="0047617D" w:rsidP="00882C04">
            <w:pPr>
              <w:ind w:left="9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0,10-0,15%</w:t>
            </w:r>
          </w:p>
        </w:tc>
        <w:tc>
          <w:tcPr>
            <w:tcW w:w="1420" w:type="dxa"/>
            <w:vMerge w:val="restart"/>
            <w:vAlign w:val="bottom"/>
          </w:tcPr>
          <w:p w14:paraId="00D42D2C" w14:textId="77777777" w:rsidR="0047617D" w:rsidRDefault="0047617D" w:rsidP="00882C04">
            <w:pPr>
              <w:ind w:left="9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0,02</w:t>
            </w:r>
          </w:p>
        </w:tc>
        <w:tc>
          <w:tcPr>
            <w:tcW w:w="1860" w:type="dxa"/>
            <w:vMerge w:val="restart"/>
            <w:tcBorders>
              <w:right w:val="single" w:sz="8" w:space="0" w:color="auto"/>
            </w:tcBorders>
            <w:vAlign w:val="bottom"/>
          </w:tcPr>
          <w:p w14:paraId="66D5A92E" w14:textId="77777777" w:rsidR="0047617D" w:rsidRDefault="0047617D" w:rsidP="00882C04">
            <w:pPr>
              <w:ind w:right="8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- 0,05%</w:t>
            </w:r>
          </w:p>
        </w:tc>
        <w:tc>
          <w:tcPr>
            <w:tcW w:w="0" w:type="dxa"/>
            <w:vAlign w:val="bottom"/>
          </w:tcPr>
          <w:p w14:paraId="2DC82C65" w14:textId="77777777" w:rsidR="0047617D" w:rsidRDefault="0047617D" w:rsidP="00882C04">
            <w:pPr>
              <w:rPr>
                <w:sz w:val="1"/>
                <w:szCs w:val="1"/>
              </w:rPr>
            </w:pPr>
          </w:p>
        </w:tc>
      </w:tr>
      <w:tr w:rsidR="0047617D" w14:paraId="3F03DB2F" w14:textId="77777777" w:rsidTr="00882C04">
        <w:trPr>
          <w:trHeight w:val="164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7972AE5" w14:textId="77777777"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33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D55568D" w14:textId="77777777"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bottom w:val="single" w:sz="8" w:space="0" w:color="auto"/>
            </w:tcBorders>
            <w:vAlign w:val="bottom"/>
          </w:tcPr>
          <w:p w14:paraId="7DE6445F" w14:textId="77777777"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18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5D9F91C" w14:textId="77777777" w:rsidR="0047617D" w:rsidRDefault="0047617D" w:rsidP="00882C04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16365FBF" w14:textId="77777777" w:rsidR="0047617D" w:rsidRDefault="0047617D" w:rsidP="00882C04">
            <w:pPr>
              <w:rPr>
                <w:sz w:val="1"/>
                <w:szCs w:val="1"/>
              </w:rPr>
            </w:pPr>
          </w:p>
        </w:tc>
      </w:tr>
    </w:tbl>
    <w:p w14:paraId="11FC67C7" w14:textId="77777777" w:rsidR="0047617D" w:rsidRDefault="0047617D" w:rsidP="0047617D">
      <w:pPr>
        <w:spacing w:line="359" w:lineRule="exact"/>
        <w:rPr>
          <w:sz w:val="20"/>
          <w:szCs w:val="20"/>
        </w:rPr>
      </w:pPr>
    </w:p>
    <w:p w14:paraId="1B25FEA2" w14:textId="77777777" w:rsidR="0047617D" w:rsidRDefault="0047617D" w:rsidP="0047617D">
      <w:pPr>
        <w:spacing w:line="247" w:lineRule="auto"/>
        <w:ind w:left="120" w:right="100" w:firstLine="567"/>
        <w:jc w:val="both"/>
        <w:rPr>
          <w:sz w:val="20"/>
          <w:szCs w:val="20"/>
        </w:rPr>
      </w:pPr>
      <w:r>
        <w:rPr>
          <w:rFonts w:eastAsia="Times New Roman"/>
          <w:sz w:val="27"/>
          <w:szCs w:val="27"/>
        </w:rPr>
        <w:t>Во многих странах фторируют до 95% всех поступающих в продажу зубных паст. По данным ВОЗ (1984г.) оптимальная концентрация ионов фтора в зубных пастах должна составлять 0,1-0,15% для взрослых и 0,02-0,05% для детей.</w:t>
      </w:r>
    </w:p>
    <w:p w14:paraId="1BA64F51" w14:textId="77777777" w:rsidR="0047617D" w:rsidRDefault="0047617D" w:rsidP="0047617D">
      <w:pPr>
        <w:spacing w:line="35" w:lineRule="exact"/>
        <w:rPr>
          <w:sz w:val="20"/>
          <w:szCs w:val="20"/>
        </w:rPr>
      </w:pPr>
    </w:p>
    <w:p w14:paraId="563D8E52" w14:textId="77777777" w:rsidR="0047617D" w:rsidRDefault="0047617D" w:rsidP="0047617D">
      <w:pPr>
        <w:spacing w:line="238" w:lineRule="auto"/>
        <w:ind w:left="120" w:right="100"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Оптимальная рекомендуемая концентрация содержания фторида в зубных пастах для взрослых и детей в зависимости от применяемого действующего вещества (</w:t>
      </w:r>
      <w:proofErr w:type="spellStart"/>
      <w:r>
        <w:rPr>
          <w:rFonts w:eastAsia="Times New Roman"/>
          <w:sz w:val="28"/>
          <w:szCs w:val="28"/>
        </w:rPr>
        <w:t>NaF</w:t>
      </w:r>
      <w:proofErr w:type="spellEnd"/>
      <w:r>
        <w:rPr>
          <w:rFonts w:eastAsia="Times New Roman"/>
          <w:sz w:val="28"/>
          <w:szCs w:val="28"/>
        </w:rPr>
        <w:t xml:space="preserve"> или NaP03F) представлена в таблице 1 (там же приведены </w:t>
      </w:r>
      <w:proofErr w:type="spellStart"/>
      <w:r>
        <w:rPr>
          <w:rFonts w:eastAsia="Times New Roman"/>
          <w:sz w:val="28"/>
          <w:szCs w:val="28"/>
        </w:rPr>
        <w:t>реко-мендации</w:t>
      </w:r>
      <w:proofErr w:type="spellEnd"/>
      <w:r>
        <w:rPr>
          <w:rFonts w:eastAsia="Times New Roman"/>
          <w:sz w:val="28"/>
          <w:szCs w:val="28"/>
        </w:rPr>
        <w:t xml:space="preserve"> Европейской ассоциации детских стоматологов (EAPD) по </w:t>
      </w:r>
      <w:proofErr w:type="spellStart"/>
      <w:r>
        <w:rPr>
          <w:rFonts w:eastAsia="Times New Roman"/>
          <w:sz w:val="28"/>
          <w:szCs w:val="28"/>
        </w:rPr>
        <w:t>использо-ванию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фторидсодержащих</w:t>
      </w:r>
      <w:proofErr w:type="spellEnd"/>
      <w:r>
        <w:rPr>
          <w:rFonts w:eastAsia="Times New Roman"/>
          <w:sz w:val="28"/>
          <w:szCs w:val="28"/>
        </w:rPr>
        <w:t xml:space="preserve"> зубных паст для детей).</w:t>
      </w:r>
    </w:p>
    <w:p w14:paraId="1289CCF6" w14:textId="77777777" w:rsidR="0047617D" w:rsidRDefault="0047617D" w:rsidP="0047617D">
      <w:pPr>
        <w:spacing w:line="3" w:lineRule="exact"/>
        <w:rPr>
          <w:sz w:val="20"/>
          <w:szCs w:val="20"/>
        </w:rPr>
      </w:pPr>
    </w:p>
    <w:p w14:paraId="4B88C5CB" w14:textId="77777777" w:rsidR="0047617D" w:rsidRDefault="0047617D" w:rsidP="0047617D">
      <w:pPr>
        <w:ind w:left="680"/>
        <w:rPr>
          <w:sz w:val="20"/>
          <w:szCs w:val="20"/>
        </w:rPr>
      </w:pPr>
      <w:proofErr w:type="spellStart"/>
      <w:r>
        <w:rPr>
          <w:rFonts w:eastAsia="Times New Roman"/>
          <w:sz w:val="28"/>
          <w:szCs w:val="28"/>
        </w:rPr>
        <w:t>Фторидсодержащими</w:t>
      </w:r>
      <w:proofErr w:type="spellEnd"/>
      <w:r>
        <w:rPr>
          <w:rFonts w:eastAsia="Times New Roman"/>
          <w:sz w:val="28"/>
          <w:szCs w:val="28"/>
        </w:rPr>
        <w:t xml:space="preserve"> зубными пастами рекомендуется чистить зубы детям</w:t>
      </w:r>
    </w:p>
    <w:p w14:paraId="5918E113" w14:textId="77777777" w:rsidR="0047617D" w:rsidRDefault="0047617D" w:rsidP="0047617D">
      <w:pPr>
        <w:spacing w:line="13" w:lineRule="exact"/>
        <w:rPr>
          <w:sz w:val="20"/>
          <w:szCs w:val="20"/>
        </w:rPr>
      </w:pPr>
    </w:p>
    <w:p w14:paraId="2A7F780F" w14:textId="77777777" w:rsidR="0047617D" w:rsidRDefault="0047617D" w:rsidP="00802FB5">
      <w:pPr>
        <w:numPr>
          <w:ilvl w:val="0"/>
          <w:numId w:val="56"/>
        </w:numPr>
        <w:tabs>
          <w:tab w:val="left" w:pos="345"/>
        </w:tabs>
        <w:spacing w:after="0" w:line="238" w:lineRule="auto"/>
        <w:ind w:left="120" w:right="100" w:hanging="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взрослым, проживающим в районах, где содержание фторида в питьевой воде меньше оптимального (менее 1мл/г), т.е. в большинстве районов нашей страны. Соответственно, в районах с повышенным содержанием фтора в питьевой воде применять фторсодержащие пасты не рекомендуется. Пациентам с флюорозом такие пасты противопоказаны.</w:t>
      </w:r>
    </w:p>
    <w:p w14:paraId="772DAF56" w14:textId="77777777" w:rsidR="0047617D" w:rsidRDefault="0047617D" w:rsidP="0047617D">
      <w:pPr>
        <w:spacing w:line="13" w:lineRule="exact"/>
        <w:rPr>
          <w:rFonts w:eastAsia="Times New Roman"/>
          <w:sz w:val="28"/>
          <w:szCs w:val="28"/>
        </w:rPr>
      </w:pPr>
    </w:p>
    <w:p w14:paraId="2EAC78EB" w14:textId="77777777" w:rsidR="00BE430E" w:rsidRPr="00FA05D3" w:rsidRDefault="00BE430E" w:rsidP="00BE43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29A7A0D2" w14:textId="77777777"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ЛЕЧЕБНО-ПРОФИЛАКТИЧЕСКИЕ ЗУБНЫЕ ПАСТЫ ПРОТИВОВОСПАЛИТЕЛЬНОГО ДЕЙСТВИЯ.</w:t>
      </w:r>
    </w:p>
    <w:p w14:paraId="1ED15CC7" w14:textId="77777777" w:rsidR="00BE430E" w:rsidRPr="00F03D97" w:rsidRDefault="00BE430E" w:rsidP="00F03D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60E0F284" w14:textId="77777777" w:rsidR="00F03D97" w:rsidRPr="00F03D97" w:rsidRDefault="00F03D97" w:rsidP="00F03D97">
      <w:pPr>
        <w:spacing w:after="0" w:line="234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Достаточно часто в состав зубных паст включаются препараты из природного сырья.</w:t>
      </w:r>
    </w:p>
    <w:p w14:paraId="30C4A2F2" w14:textId="77777777"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02ABF476" w14:textId="77777777" w:rsidR="00F03D97" w:rsidRPr="00F03D97" w:rsidRDefault="00F03D97" w:rsidP="00F03D97">
      <w:pPr>
        <w:spacing w:after="0" w:line="24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Хлорофилло-каротиновая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паста, полученная из хвои сосны или ели, содержит хлорофилл, каротин, витамины, смоляные кислоты и др. Обладает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антиоксидант-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ными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и антисептическими свойствами, оказывает противовоспалительное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дей-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ствие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>, уменьшают кровоточивость десен, стимулируют процессы регенерации.</w:t>
      </w:r>
    </w:p>
    <w:p w14:paraId="19CDFE7A" w14:textId="77777777" w:rsidR="00F03D97" w:rsidRPr="00F03D97" w:rsidRDefault="00F03D97" w:rsidP="00F03D97">
      <w:pPr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14:paraId="0EA85D3A" w14:textId="77777777" w:rsidR="00F03D97" w:rsidRPr="00F03D97" w:rsidRDefault="00F03D97" w:rsidP="00F03D97">
      <w:pPr>
        <w:spacing w:after="0" w:line="234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Пелоидин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– жидкий экстракт из иловой грязи, улучшает трофику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слизи-стой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оболочки полости рта и пародонта, укрепляет зубную эмаль</w:t>
      </w:r>
      <w:r w:rsidRPr="00F03D97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6C0D2873" w14:textId="77777777"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4FD5AE53" w14:textId="77777777" w:rsidR="00F03D97" w:rsidRPr="00F03D97" w:rsidRDefault="00F03D97" w:rsidP="00F03D97">
      <w:pPr>
        <w:spacing w:after="0" w:line="234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Аллантоин в составе паст уменьшает кровоточивость десен, оказывает противовоспалительное действие.</w:t>
      </w:r>
    </w:p>
    <w:p w14:paraId="538D8B61" w14:textId="77777777"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7828F149" w14:textId="77777777" w:rsidR="00F03D97" w:rsidRPr="00F03D97" w:rsidRDefault="00F03D97" w:rsidP="00F03D97">
      <w:pPr>
        <w:spacing w:after="0" w:line="238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Спирулина – сине-зеленая водоросль, используемая в виде биомассы,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су-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хого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или жидкого экстракта, улучшает обменные процессы, повышает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устойчи-вость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эмали, усиливает слюноотделение. Ее биологическая активность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обу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-словлена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белками, витаминами группы В, каротиноидами, минеральными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со-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лями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>, аминокислотами и др.</w:t>
      </w:r>
    </w:p>
    <w:p w14:paraId="55BD70AF" w14:textId="77777777"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5F98CA74" w14:textId="77777777" w:rsidR="00F03D97" w:rsidRPr="00F03D97" w:rsidRDefault="00F03D97" w:rsidP="00F03D97">
      <w:pPr>
        <w:spacing w:after="0" w:line="23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Ламинария – морская бурая водоросль, содержащая в своем составе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поли-ненасыщенные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кислоты, производные хлорофилла, полисахариды, ферменты, растительные стерины, каротиноиды, аминокислоты, витамины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С,В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,Е,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микро-элементы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и йод. Оказывает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антимутагегнное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радиопротекторное,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противовос-палительное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и иммуномодулирующее действие; стимулирует регенеративные способности живой ткани и выработку сывороточных иммуноглобулинов;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об-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наруживает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бактерицидный и антиоксидантный эффект.</w:t>
      </w:r>
    </w:p>
    <w:p w14:paraId="039BBF07" w14:textId="77777777" w:rsidR="00F03D97" w:rsidRPr="00F03D97" w:rsidRDefault="00F03D97" w:rsidP="00F03D97">
      <w:pPr>
        <w:spacing w:after="0" w:line="19" w:lineRule="exact"/>
        <w:rPr>
          <w:rFonts w:ascii="Times New Roman" w:hAnsi="Times New Roman" w:cs="Times New Roman"/>
          <w:sz w:val="24"/>
          <w:szCs w:val="24"/>
        </w:rPr>
      </w:pPr>
    </w:p>
    <w:p w14:paraId="08FC1ED4" w14:textId="77777777" w:rsidR="00F03D97" w:rsidRPr="00F03D97" w:rsidRDefault="00F03D97" w:rsidP="00F03D97">
      <w:pPr>
        <w:spacing w:after="0" w:line="234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Эхинацея пурпурная – стимулятор местного иммунитета полости рта.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Со-держит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микроэлементы: марганец, железо, никель, медь и др.</w:t>
      </w:r>
    </w:p>
    <w:p w14:paraId="4B374FBB" w14:textId="77777777" w:rsidR="00F03D97" w:rsidRPr="00F03D97" w:rsidRDefault="00F03D97" w:rsidP="00F03D97">
      <w:pPr>
        <w:spacing w:after="0" w:line="18" w:lineRule="exact"/>
        <w:rPr>
          <w:rFonts w:ascii="Times New Roman" w:hAnsi="Times New Roman" w:cs="Times New Roman"/>
          <w:sz w:val="24"/>
          <w:szCs w:val="24"/>
        </w:rPr>
      </w:pPr>
    </w:p>
    <w:p w14:paraId="23FA92ED" w14:textId="77777777" w:rsidR="00F03D97" w:rsidRPr="00F03D97" w:rsidRDefault="00F03D97" w:rsidP="00F03D97">
      <w:pPr>
        <w:spacing w:after="0" w:line="236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Облепиха </w:t>
      </w:r>
      <w:r w:rsidRPr="00F03D97">
        <w:rPr>
          <w:rFonts w:ascii="Times New Roman" w:eastAsia="Times New Roman" w:hAnsi="Times New Roman" w:cs="Times New Roman"/>
          <w:i/>
          <w:iCs/>
          <w:sz w:val="24"/>
          <w:szCs w:val="24"/>
        </w:rPr>
        <w:t>–</w:t>
      </w: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улучшает обменные процессы в полости рта, обладает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анти-септическим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действием. Содержит фосфолипиды, жирные кислоты, стерины, витамины, микроэлементы.</w:t>
      </w:r>
    </w:p>
    <w:p w14:paraId="5EE34757" w14:textId="77777777"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5034CC1E" w14:textId="77777777" w:rsidR="00F03D97" w:rsidRPr="00F03D97" w:rsidRDefault="00F03D97" w:rsidP="00F03D97">
      <w:pPr>
        <w:spacing w:after="0" w:line="236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Мята перечная – стимулирует капиллярное кровообращение в пародонте и слизистой оболочке полости рта, оказывает болеутоляющее,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противовоспали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-тельное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>, антибактериальное и дезодорирующее действие.</w:t>
      </w:r>
    </w:p>
    <w:p w14:paraId="148769E0" w14:textId="77777777" w:rsidR="00F03D97" w:rsidRPr="00F03D97" w:rsidRDefault="00F03D97" w:rsidP="00F03D97">
      <w:pPr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14:paraId="29F57B16" w14:textId="77777777" w:rsidR="00F03D97" w:rsidRPr="00F03D97" w:rsidRDefault="00F03D97" w:rsidP="00F03D97">
      <w:pPr>
        <w:spacing w:after="0"/>
        <w:ind w:left="56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Гвоздика – обладает местноанестезирующим и антисептическим действием.</w:t>
      </w:r>
    </w:p>
    <w:p w14:paraId="497FC41F" w14:textId="77777777" w:rsidR="00F03D97" w:rsidRPr="00F03D97" w:rsidRDefault="00F03D97" w:rsidP="00F03D97">
      <w:pPr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14:paraId="4593BDE4" w14:textId="77777777" w:rsidR="00F03D97" w:rsidRPr="00F03D97" w:rsidRDefault="00F03D97" w:rsidP="00F03D97">
      <w:pPr>
        <w:spacing w:after="0"/>
        <w:ind w:left="56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Рудбекия </w:t>
      </w:r>
      <w:r w:rsidRPr="00F03D97">
        <w:rPr>
          <w:rFonts w:ascii="Times New Roman" w:eastAsia="Times New Roman" w:hAnsi="Times New Roman" w:cs="Times New Roman"/>
          <w:i/>
          <w:iCs/>
          <w:sz w:val="24"/>
          <w:szCs w:val="24"/>
        </w:rPr>
        <w:t>–</w:t>
      </w: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повышает сопротивляемость организма.</w:t>
      </w:r>
    </w:p>
    <w:p w14:paraId="4FE8AB7E" w14:textId="77777777" w:rsidR="00F03D97" w:rsidRPr="00F03D97" w:rsidRDefault="00F03D97" w:rsidP="00F03D97">
      <w:pPr>
        <w:spacing w:after="0"/>
        <w:ind w:left="56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Ратания – оказывает дубящее, местное противоотечное действие.</w:t>
      </w:r>
    </w:p>
    <w:p w14:paraId="2C07EE8C" w14:textId="77777777" w:rsidR="00F03D97" w:rsidRPr="00F03D97" w:rsidRDefault="00F03D97" w:rsidP="00F03D97">
      <w:pPr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14:paraId="4757284E" w14:textId="77777777" w:rsidR="00F03D97" w:rsidRPr="00F03D97" w:rsidRDefault="00F03D97" w:rsidP="00F03D97">
      <w:pPr>
        <w:spacing w:after="0" w:line="23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Ромашка </w:t>
      </w:r>
      <w:r w:rsidRPr="00F03D97">
        <w:rPr>
          <w:rFonts w:ascii="Times New Roman" w:eastAsia="Times New Roman" w:hAnsi="Times New Roman" w:cs="Times New Roman"/>
          <w:i/>
          <w:iCs/>
          <w:sz w:val="24"/>
          <w:szCs w:val="24"/>
        </w:rPr>
        <w:t>аптечная</w:t>
      </w: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(экстракт, азулен – компонент эфирного масла) облада-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ет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противовоспалителным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антисептическим действием, способствует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заживле-нию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повреждений слизистой полости рта и пародонта.</w:t>
      </w:r>
    </w:p>
    <w:p w14:paraId="75B2220F" w14:textId="77777777"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4DD17E9A" w14:textId="77777777" w:rsidR="00F03D97" w:rsidRPr="00F03D97" w:rsidRDefault="00F03D97" w:rsidP="00F03D97">
      <w:pPr>
        <w:spacing w:after="0" w:line="235" w:lineRule="auto"/>
        <w:ind w:left="560" w:right="2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Мирра – обладает тонизирующим и кровоостанавливающим свойствами. Шалфей </w:t>
      </w:r>
      <w:r w:rsidRPr="00F03D97">
        <w:rPr>
          <w:rFonts w:ascii="Times New Roman" w:eastAsia="Times New Roman" w:hAnsi="Times New Roman" w:cs="Times New Roman"/>
          <w:i/>
          <w:iCs/>
          <w:sz w:val="24"/>
          <w:szCs w:val="24"/>
        </w:rPr>
        <w:t>–</w:t>
      </w: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оказывает противовоспалительное, антисептическое,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раноза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-</w:t>
      </w:r>
    </w:p>
    <w:p w14:paraId="78F2BC2C" w14:textId="77777777"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1329E936" w14:textId="77777777" w:rsidR="00F03D97" w:rsidRPr="00F03D97" w:rsidRDefault="00F03D97" w:rsidP="00F03D97">
      <w:pPr>
        <w:spacing w:after="0" w:line="234" w:lineRule="auto"/>
        <w:ind w:right="20"/>
        <w:rPr>
          <w:rFonts w:ascii="Times New Roman" w:hAnsi="Times New Roman" w:cs="Times New Roman"/>
          <w:sz w:val="24"/>
          <w:szCs w:val="24"/>
        </w:rPr>
      </w:pP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живляющее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болеутоляющее, тонизирующее и дезодорирующее ткани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пародон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-та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действие.</w:t>
      </w:r>
    </w:p>
    <w:p w14:paraId="49E46E98" w14:textId="77777777"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5B739CFA" w14:textId="77777777" w:rsidR="00F03D97" w:rsidRPr="00F03D97" w:rsidRDefault="00F03D97" w:rsidP="00F03D97">
      <w:pPr>
        <w:spacing w:after="0" w:line="234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Масло австралийского чайного дерева – проявляет выраженное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бактери-цидное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действие. Также в состав зубных паст могут быть включены составы</w:t>
      </w:r>
    </w:p>
    <w:p w14:paraId="7D5A01E7" w14:textId="77777777" w:rsidR="00F03D97" w:rsidRPr="00F03D97" w:rsidRDefault="00F03D97" w:rsidP="00F03D97">
      <w:pPr>
        <w:tabs>
          <w:tab w:val="left" w:pos="4365"/>
          <w:tab w:val="center" w:pos="48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лекарственных растений, снижающих кровоточивость десен: крапивы, тысяче-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листника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, дуба и др.</w:t>
      </w:r>
    </w:p>
    <w:p w14:paraId="0107E805" w14:textId="77777777"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275CA6EA" w14:textId="77777777" w:rsidR="00F03D97" w:rsidRPr="00F03D97" w:rsidRDefault="00F03D97" w:rsidP="00F03D97">
      <w:pPr>
        <w:spacing w:after="0" w:line="237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Выпускается большой ассортимент зубных паст, содержащий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углекислот-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ные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спиртоводные,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спиртоводно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-глицериновые и масляные экстракты из ле-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карственных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и ароматических растений: эвкалипта, герани, можжевельника, имбиря, календулы, подорожника, биомассы женьшеня и др.</w:t>
      </w:r>
    </w:p>
    <w:p w14:paraId="287C2119" w14:textId="77777777"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3D0E8301" w14:textId="77777777" w:rsidR="00F03D97" w:rsidRPr="00F03D97" w:rsidRDefault="00F03D97" w:rsidP="00F03D97">
      <w:pPr>
        <w:spacing w:after="0" w:line="23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Биологически активные извлечения из растительного сырья вводятся с 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це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-лью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придания зубной пасте лечебно-профилактических эффектов, присущих лекарственному растению. Зубные пасты, содержащие вытяжки из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лекарствен-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ных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растений, рекомендуются при заболеваниях пародонта и слизистой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обо-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лочки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полости рта.</w:t>
      </w:r>
    </w:p>
    <w:p w14:paraId="70C4810F" w14:textId="77777777" w:rsidR="00F03D97" w:rsidRPr="00FA05D3" w:rsidRDefault="00F03D97" w:rsidP="00F03D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3D980DBE" w14:textId="77777777"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ЗУБНЫЕ ПАСТЫ-ГЕЛИ, ОСОБЕННОСТИ ИХ ПРИМЕНЕНИЯ.</w:t>
      </w:r>
    </w:p>
    <w:p w14:paraId="0D53FE14" w14:textId="77777777" w:rsidR="00BE430E" w:rsidRDefault="00BE430E" w:rsidP="00BE43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6A4706C0" w14:textId="77777777" w:rsidR="00F03D97" w:rsidRDefault="00F03D97" w:rsidP="00BE43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Гелевые пасты прозрачнее обычных за счет отсутствия в них карбоната кальция и диоксида титана, которые придают пасте белый цвет), каких-либо серьезных различий между ними не наблюдается. Так что пользоваться зубной пастой или гелем – дело вкуса каждого</w:t>
      </w:r>
    </w:p>
    <w:p w14:paraId="41DAEA83" w14:textId="77777777" w:rsidR="00F03D97" w:rsidRPr="00FA05D3" w:rsidRDefault="00F03D97" w:rsidP="00BE43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0663799D" w14:textId="77777777" w:rsid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ХАРАКТЕРИСТИКА ЖИДКИХ СРЕДСТВ ГИГИЕНЫ ПОЛОСТИ РТА.</w:t>
      </w:r>
    </w:p>
    <w:p w14:paraId="313D1D3B" w14:textId="77777777" w:rsidR="00BE430E" w:rsidRDefault="00BE430E" w:rsidP="00BE43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109725D2" w14:textId="77777777" w:rsidR="00F03D97" w:rsidRPr="00F03D97" w:rsidRDefault="00F03D97" w:rsidP="00F03D97">
      <w:pPr>
        <w:spacing w:after="0" w:line="238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F03D97">
        <w:rPr>
          <w:rFonts w:ascii="Times New Roman" w:hAnsi="Times New Roman" w:cs="Times New Roman"/>
          <w:b/>
          <w:sz w:val="24"/>
          <w:szCs w:val="24"/>
        </w:rPr>
        <w:t>.) ПЕНКИ</w:t>
      </w:r>
    </w:p>
    <w:p w14:paraId="1192A469" w14:textId="77777777"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Фтористые пенки представляют собой растворы, содержащие фтористый натрий на кислой основе (рН = 3,5). Наносят пенку на индивидуальной ложке, которая одевается на зубы ребенка с экспозицией 1-5 минут. Эта пенка своей кислотностью резко повышает скорость движения эмалевого ликвора,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способ-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ствуя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лучшему усвоению фтора.</w:t>
      </w:r>
    </w:p>
    <w:p w14:paraId="41BA0FAF" w14:textId="77777777" w:rsidR="00F03D97" w:rsidRDefault="00F03D97" w:rsidP="00F03D97">
      <w:pPr>
        <w:tabs>
          <w:tab w:val="left" w:pos="851"/>
        </w:tabs>
        <w:spacing w:after="0" w:line="237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F8879D" w14:textId="77777777" w:rsidR="00F03D97" w:rsidRPr="00F03D97" w:rsidRDefault="00F03D97" w:rsidP="00F03D97">
      <w:pPr>
        <w:tabs>
          <w:tab w:val="left" w:pos="851"/>
        </w:tabs>
        <w:spacing w:after="0" w:line="237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Б</w:t>
      </w:r>
      <w:r w:rsidRPr="00F03D97">
        <w:rPr>
          <w:rFonts w:ascii="Times New Roman" w:eastAsia="Times New Roman" w:hAnsi="Times New Roman" w:cs="Times New Roman"/>
          <w:b/>
          <w:sz w:val="24"/>
          <w:szCs w:val="24"/>
        </w:rPr>
        <w:t>.) ЭЛИКСИРЫ</w:t>
      </w:r>
    </w:p>
    <w:p w14:paraId="6E77601C" w14:textId="77777777"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Представляют собой концентрированные формы, используемые после разведения; </w:t>
      </w:r>
    </w:p>
    <w:p w14:paraId="74AEF659" w14:textId="77777777"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Оказывают: противовоспалительное,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противокариозное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, дезодорирующее, бактерицидное, очищающее, освежающее действие, а также повышают регенерацию СОПР, ингибируя кристаллизацию малорастворимых солей кальция, уменьшают кровоточивость десен, восстанавливают поверхностный слой СОПР.</w:t>
      </w:r>
    </w:p>
    <w:p w14:paraId="772DAEFD" w14:textId="77777777" w:rsidR="00F03D97" w:rsidRPr="00F03D97" w:rsidRDefault="00F03D97" w:rsidP="00F03D97">
      <w:pPr>
        <w:spacing w:after="0" w:line="24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Однородная прозрачная жидкость, содержащая биологически активные вещества, при этом допускается незначительный осадок или опалесценция. Он должен иметь запах и цвет, свойственный эликсирам данного наименования. </w:t>
      </w:r>
    </w:p>
    <w:p w14:paraId="2E9F0716" w14:textId="77777777" w:rsidR="00F03D97" w:rsidRPr="00F03D97" w:rsidRDefault="00F03D97" w:rsidP="00F03D97">
      <w:pPr>
        <w:spacing w:after="0" w:line="24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Содержание алкоголя - не менее 30%. </w:t>
      </w:r>
    </w:p>
    <w:p w14:paraId="25DFB57B" w14:textId="77777777" w:rsidR="00F03D97" w:rsidRPr="00F03D97" w:rsidRDefault="00F03D97" w:rsidP="00F03D97">
      <w:pPr>
        <w:spacing w:after="0" w:line="24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Достаточно типичный состав эликсира выглядит следующим образом: </w:t>
      </w:r>
    </w:p>
    <w:p w14:paraId="1241E509" w14:textId="77777777"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>экстракт растительный</w:t>
      </w:r>
    </w:p>
    <w:p w14:paraId="04FC4A56" w14:textId="77777777"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эфирное масло, </w:t>
      </w:r>
    </w:p>
    <w:p w14:paraId="5DBC8455" w14:textId="77777777"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ароматизатор пищевой, </w:t>
      </w:r>
    </w:p>
    <w:p w14:paraId="242D8879" w14:textId="77777777"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ментол пищевой, </w:t>
      </w:r>
    </w:p>
    <w:p w14:paraId="01D94A66" w14:textId="77777777"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сорбит пищевой, </w:t>
      </w:r>
    </w:p>
    <w:p w14:paraId="0807E6A0" w14:textId="77777777"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proofErr w:type="spellStart"/>
      <w:r w:rsidRPr="00F03D97">
        <w:rPr>
          <w:rFonts w:eastAsia="Times New Roman"/>
        </w:rPr>
        <w:t>поливинилпирролидон</w:t>
      </w:r>
      <w:proofErr w:type="spellEnd"/>
      <w:r w:rsidRPr="00F03D97">
        <w:rPr>
          <w:rFonts w:eastAsia="Times New Roman"/>
        </w:rPr>
        <w:t xml:space="preserve">, </w:t>
      </w:r>
    </w:p>
    <w:p w14:paraId="32274B1D" w14:textId="77777777"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лаурилсульфат натрия, </w:t>
      </w:r>
    </w:p>
    <w:p w14:paraId="287970D8" w14:textId="77777777"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пищевые красители, </w:t>
      </w:r>
    </w:p>
    <w:p w14:paraId="55EAC67A" w14:textId="77777777"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спирт этиловый из пищевого сырья и/или спирт этиловый ректифицированный, </w:t>
      </w:r>
    </w:p>
    <w:p w14:paraId="2ACD1AC3" w14:textId="77777777"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proofErr w:type="spellStart"/>
      <w:r w:rsidRPr="00F03D97">
        <w:rPr>
          <w:rFonts w:eastAsia="Times New Roman"/>
        </w:rPr>
        <w:t>флюорат</w:t>
      </w:r>
      <w:proofErr w:type="spellEnd"/>
      <w:r w:rsidRPr="00F03D97">
        <w:rPr>
          <w:rFonts w:eastAsia="Times New Roman"/>
        </w:rPr>
        <w:t xml:space="preserve"> натрия, </w:t>
      </w:r>
    </w:p>
    <w:p w14:paraId="1988844F" w14:textId="77777777"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бензоат натрия, </w:t>
      </w:r>
    </w:p>
    <w:p w14:paraId="25487988" w14:textId="77777777" w:rsidR="00F03D97" w:rsidRPr="00F03D97" w:rsidRDefault="00F03D97" w:rsidP="00802FB5">
      <w:pPr>
        <w:pStyle w:val="a7"/>
        <w:numPr>
          <w:ilvl w:val="0"/>
          <w:numId w:val="58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вода дистиллированная. </w:t>
      </w:r>
    </w:p>
    <w:p w14:paraId="686B1E09" w14:textId="77777777" w:rsidR="00F03D97" w:rsidRPr="00F03D97" w:rsidRDefault="00F03D97" w:rsidP="00F03D97">
      <w:pPr>
        <w:spacing w:after="0" w:line="24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Количество капель эликсира зависит от цели его применения: для дезодорирующих и профилактических 15-25 капель; для лечебных целей 30-50 капель, для прижигающего эффекта - 60-100 капель.</w:t>
      </w:r>
    </w:p>
    <w:p w14:paraId="706C31FB" w14:textId="77777777" w:rsidR="00F03D97" w:rsidRPr="00F03D97" w:rsidRDefault="00F03D97" w:rsidP="00F03D97">
      <w:pPr>
        <w:spacing w:after="0" w:line="248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C66DE9" w14:textId="77777777" w:rsidR="00F03D97" w:rsidRPr="00F03D97" w:rsidRDefault="00F03D97" w:rsidP="00F03D97">
      <w:pPr>
        <w:spacing w:after="0" w:line="248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Классификация </w:t>
      </w:r>
    </w:p>
    <w:p w14:paraId="347343B6" w14:textId="77777777" w:rsidR="00F03D97" w:rsidRPr="00F03D97" w:rsidRDefault="00F03D97" w:rsidP="00F03D97">
      <w:pPr>
        <w:spacing w:after="0" w:line="19" w:lineRule="exact"/>
        <w:rPr>
          <w:rFonts w:ascii="Times New Roman" w:hAnsi="Times New Roman" w:cs="Times New Roman"/>
          <w:sz w:val="24"/>
          <w:szCs w:val="24"/>
        </w:rPr>
      </w:pPr>
    </w:p>
    <w:p w14:paraId="44F95C36" w14:textId="77777777" w:rsidR="00F03D97" w:rsidRPr="00F03D97" w:rsidRDefault="00F03D97" w:rsidP="00802FB5">
      <w:pPr>
        <w:numPr>
          <w:ilvl w:val="0"/>
          <w:numId w:val="57"/>
        </w:numPr>
        <w:tabs>
          <w:tab w:val="left" w:pos="852"/>
        </w:tabs>
        <w:spacing w:after="0" w:line="237" w:lineRule="auto"/>
        <w:ind w:left="720" w:right="20" w:hanging="36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Гигиенические эликсиры. Они оказывают преимущественно ароматическое действие, обеспечивая комфорт в полости рта. В их состав входят танин, красители на водно-спиртовом растворе.</w:t>
      </w:r>
    </w:p>
    <w:p w14:paraId="2D534BD9" w14:textId="77777777" w:rsidR="00F03D97" w:rsidRPr="00F03D97" w:rsidRDefault="00F03D97" w:rsidP="00F03D97">
      <w:pPr>
        <w:spacing w:after="0"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F91A191" w14:textId="77777777" w:rsidR="00F03D97" w:rsidRPr="00F03D97" w:rsidRDefault="00F03D97" w:rsidP="00802FB5">
      <w:pPr>
        <w:numPr>
          <w:ilvl w:val="0"/>
          <w:numId w:val="57"/>
        </w:numPr>
        <w:tabs>
          <w:tab w:val="left" w:pos="84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Лечебно-профилактические эликсиры:</w:t>
      </w:r>
    </w:p>
    <w:p w14:paraId="40F01A6E" w14:textId="77777777"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5632D762" w14:textId="77777777" w:rsidR="00F03D97" w:rsidRPr="00F03D97" w:rsidRDefault="00F03D97" w:rsidP="00F03D97">
      <w:pPr>
        <w:spacing w:after="0" w:line="234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а) противовоспалительные средства (азулен, прополис, эвкалипт, зверобой, эфирные масла и др. экстракты ягод и растений).</w:t>
      </w:r>
    </w:p>
    <w:p w14:paraId="777DBA3E" w14:textId="77777777" w:rsidR="00F03D97" w:rsidRPr="00F03D97" w:rsidRDefault="00F03D97" w:rsidP="00F03D97">
      <w:pPr>
        <w:spacing w:after="0" w:line="193" w:lineRule="auto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б) витаминные препараты (витамин В</w:t>
      </w:r>
      <w:r w:rsidRPr="00F03D97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r w:rsidRPr="00F03D97">
        <w:rPr>
          <w:rFonts w:ascii="Times New Roman" w:eastAsia="Times New Roman" w:hAnsi="Times New Roman" w:cs="Times New Roman"/>
          <w:sz w:val="24"/>
          <w:szCs w:val="24"/>
        </w:rPr>
        <w:t>, аскорбиновая кислота);</w:t>
      </w:r>
    </w:p>
    <w:p w14:paraId="2D5ECF17" w14:textId="77777777" w:rsidR="00F03D97" w:rsidRPr="00F03D97" w:rsidRDefault="00F03D97" w:rsidP="00F03D97">
      <w:pPr>
        <w:spacing w:after="0" w:line="4" w:lineRule="exact"/>
        <w:rPr>
          <w:rFonts w:ascii="Times New Roman" w:hAnsi="Times New Roman" w:cs="Times New Roman"/>
          <w:sz w:val="24"/>
          <w:szCs w:val="24"/>
        </w:rPr>
      </w:pPr>
    </w:p>
    <w:p w14:paraId="293B74DB" w14:textId="77777777" w:rsidR="00F03D97" w:rsidRPr="00F03D97" w:rsidRDefault="00F03D97" w:rsidP="00F03D97">
      <w:pPr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в) соединения гидроксиапатита, фтора (фторид натрия,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флуористат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фто-рид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олова и т.д.).</w:t>
      </w:r>
    </w:p>
    <w:p w14:paraId="68FEC4AE" w14:textId="77777777" w:rsidR="00F03D97" w:rsidRPr="00F03D97" w:rsidRDefault="00F03D97" w:rsidP="00F03D97">
      <w:pPr>
        <w:spacing w:after="0" w:line="234" w:lineRule="auto"/>
        <w:ind w:right="20"/>
        <w:rPr>
          <w:rFonts w:ascii="Times New Roman" w:hAnsi="Times New Roman" w:cs="Times New Roman"/>
          <w:sz w:val="24"/>
          <w:szCs w:val="24"/>
        </w:rPr>
      </w:pPr>
    </w:p>
    <w:p w14:paraId="10CC4039" w14:textId="77777777" w:rsidR="00F03D97" w:rsidRPr="00F03D97" w:rsidRDefault="00F03D97" w:rsidP="00F03D97">
      <w:pPr>
        <w:spacing w:after="0" w:line="237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Все лечебно-профилактические эликсиры применяются для ополаскивания полости рта 1-2 раза в день, утром и вечером, после чистки. На стакан воды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до-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бавляется</w:t>
      </w:r>
      <w:proofErr w:type="spellEnd"/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15-20 капель эликсира. Раствор интенсивно процеживается (</w:t>
      </w:r>
      <w:proofErr w:type="spellStart"/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пропус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>-кается</w:t>
      </w:r>
      <w:proofErr w:type="gramEnd"/>
      <w:r w:rsidRPr="00F03D97">
        <w:rPr>
          <w:rFonts w:ascii="Times New Roman" w:eastAsia="Times New Roman" w:hAnsi="Times New Roman" w:cs="Times New Roman"/>
          <w:sz w:val="24"/>
          <w:szCs w:val="24"/>
        </w:rPr>
        <w:t>) между зубами для получения максимального эффекта.</w:t>
      </w:r>
    </w:p>
    <w:p w14:paraId="06C88B99" w14:textId="77777777" w:rsidR="00F03D97" w:rsidRPr="00F03D97" w:rsidRDefault="00F03D97" w:rsidP="00F03D97">
      <w:pPr>
        <w:spacing w:after="0" w:line="234" w:lineRule="auto"/>
        <w:ind w:right="20"/>
        <w:rPr>
          <w:rFonts w:ascii="Times New Roman" w:hAnsi="Times New Roman" w:cs="Times New Roman"/>
          <w:sz w:val="24"/>
          <w:szCs w:val="24"/>
        </w:rPr>
      </w:pPr>
    </w:p>
    <w:p w14:paraId="56A02B98" w14:textId="77777777"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59B55D34" w14:textId="77777777" w:rsidR="00F03D97" w:rsidRPr="00F03D97" w:rsidRDefault="00F03D97" w:rsidP="00F03D97">
      <w:pPr>
        <w:tabs>
          <w:tab w:val="left" w:pos="851"/>
        </w:tabs>
        <w:spacing w:after="0" w:line="13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C57ED1" w14:textId="77777777"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Pr="00F03D97">
        <w:rPr>
          <w:rFonts w:ascii="Times New Roman" w:eastAsia="Times New Roman" w:hAnsi="Times New Roman" w:cs="Times New Roman"/>
          <w:b/>
          <w:sz w:val="24"/>
          <w:szCs w:val="24"/>
        </w:rPr>
        <w:t>.) ОПОЛАСКИВАТЕЛИ</w:t>
      </w:r>
    </w:p>
    <w:p w14:paraId="3C9ED31F" w14:textId="77777777"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Наиболее распространенная в мире готовая форма, пригодна к использованию в любых условиях, не требует разведения; </w:t>
      </w:r>
    </w:p>
    <w:p w14:paraId="341612C5" w14:textId="77777777" w:rsidR="00F03D97" w:rsidRPr="00F03D97" w:rsidRDefault="00F03D97" w:rsidP="00F03D97">
      <w:pPr>
        <w:spacing w:after="0" w:line="248" w:lineRule="auto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Для однократного применения достаточно 10-15 мл жидкости. Применять ополаскиватель следует после чистки зубов. Для достижения максимального эффекта не следует принимать пищу в течение 30-60 минут после </w:t>
      </w:r>
      <w:proofErr w:type="gramStart"/>
      <w:r w:rsidRPr="00F03D97">
        <w:rPr>
          <w:rFonts w:ascii="Times New Roman" w:eastAsia="Times New Roman" w:hAnsi="Times New Roman" w:cs="Times New Roman"/>
          <w:sz w:val="24"/>
          <w:szCs w:val="24"/>
        </w:rPr>
        <w:t>полоскания..</w:t>
      </w:r>
      <w:proofErr w:type="gramEnd"/>
    </w:p>
    <w:p w14:paraId="4DDAE67C" w14:textId="77777777"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Существует два основных вида ополаскивателей: </w:t>
      </w:r>
    </w:p>
    <w:p w14:paraId="61C8F17F" w14:textId="77777777" w:rsidR="00F03D97" w:rsidRPr="00F03D97" w:rsidRDefault="00F03D97" w:rsidP="00802FB5">
      <w:pPr>
        <w:pStyle w:val="a7"/>
        <w:numPr>
          <w:ilvl w:val="0"/>
          <w:numId w:val="59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содержащие алкоголь, в них его количество чаще всего колеблется от 5 до 27 % </w:t>
      </w:r>
    </w:p>
    <w:p w14:paraId="74E575CB" w14:textId="77777777" w:rsidR="00F03D97" w:rsidRPr="00F03D97" w:rsidRDefault="00F03D97" w:rsidP="00802FB5">
      <w:pPr>
        <w:pStyle w:val="a7"/>
        <w:numPr>
          <w:ilvl w:val="0"/>
          <w:numId w:val="59"/>
        </w:numPr>
        <w:spacing w:line="238" w:lineRule="auto"/>
        <w:ind w:left="0" w:firstLine="0"/>
      </w:pPr>
      <w:r w:rsidRPr="00F03D97">
        <w:rPr>
          <w:rFonts w:eastAsia="Times New Roman"/>
        </w:rPr>
        <w:t>безалкогольные, их производство в настоящее время постоянно увеличивается, т.к. их могут использовать не только взрослые, но и</w:t>
      </w:r>
    </w:p>
    <w:p w14:paraId="21E4D2BA" w14:textId="77777777" w:rsidR="00F03D97" w:rsidRPr="00F03D97" w:rsidRDefault="00F03D97" w:rsidP="00F03D97">
      <w:pPr>
        <w:spacing w:after="0" w:line="23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дети и подростки; их могут применять лица, не употребляющие алкоголь; </w:t>
      </w: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серь-езно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относящиеся к здоровому образу жизни и своему здоровью. </w:t>
      </w:r>
    </w:p>
    <w:p w14:paraId="6274E549" w14:textId="77777777" w:rsidR="00F03D97" w:rsidRPr="00F03D97" w:rsidRDefault="00F03D97" w:rsidP="00F03D97">
      <w:pPr>
        <w:spacing w:after="0" w:line="239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98D18CE" w14:textId="77777777" w:rsidR="00F03D97" w:rsidRPr="00F03D97" w:rsidRDefault="00F03D97" w:rsidP="00F03D97">
      <w:pPr>
        <w:spacing w:after="0" w:line="23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Состав: </w:t>
      </w:r>
    </w:p>
    <w:p w14:paraId="74FD7744" w14:textId="77777777"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>Вода дистиллированная</w:t>
      </w:r>
    </w:p>
    <w:p w14:paraId="3AD56324" w14:textId="77777777"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 xml:space="preserve">сорбитол, </w:t>
      </w:r>
    </w:p>
    <w:p w14:paraId="2749243C" w14:textId="77777777"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 xml:space="preserve">растительные и/или травяные экстракты и/или масла, </w:t>
      </w:r>
    </w:p>
    <w:p w14:paraId="3BFFE890" w14:textId="77777777"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 xml:space="preserve">мятная или ментоловая или какая-либо другая отдушка, </w:t>
      </w:r>
    </w:p>
    <w:p w14:paraId="6389C330" w14:textId="77777777"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 xml:space="preserve">цитрат натрия, </w:t>
      </w:r>
    </w:p>
    <w:p w14:paraId="3711F157" w14:textId="77777777"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 xml:space="preserve">лимонная кислота. </w:t>
      </w:r>
    </w:p>
    <w:p w14:paraId="46645578" w14:textId="77777777"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>алкоголь,</w:t>
      </w:r>
    </w:p>
    <w:p w14:paraId="122FC5A5" w14:textId="77777777"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proofErr w:type="spellStart"/>
      <w:r w:rsidRPr="00F03D97">
        <w:rPr>
          <w:rFonts w:eastAsia="Times New Roman"/>
        </w:rPr>
        <w:t>полоксимер</w:t>
      </w:r>
      <w:proofErr w:type="spellEnd"/>
      <w:r w:rsidRPr="00F03D97">
        <w:rPr>
          <w:rFonts w:eastAsia="Times New Roman"/>
        </w:rPr>
        <w:t xml:space="preserve">, </w:t>
      </w:r>
    </w:p>
    <w:p w14:paraId="4DBE17BE" w14:textId="77777777"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proofErr w:type="spellStart"/>
      <w:r w:rsidRPr="00F03D97">
        <w:rPr>
          <w:rFonts w:eastAsia="Times New Roman"/>
        </w:rPr>
        <w:t>цетилпиридиум</w:t>
      </w:r>
      <w:proofErr w:type="spellEnd"/>
      <w:r w:rsidRPr="00F03D97">
        <w:rPr>
          <w:rFonts w:eastAsia="Times New Roman"/>
        </w:rPr>
        <w:t xml:space="preserve"> хлорид (антисептик, обладающий выраженным антимикробным действием)</w:t>
      </w:r>
    </w:p>
    <w:p w14:paraId="10A1B4D6" w14:textId="77777777"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 xml:space="preserve">сахарин натрия, </w:t>
      </w:r>
    </w:p>
    <w:p w14:paraId="26A31CEE" w14:textId="77777777"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r w:rsidRPr="00F03D97">
        <w:rPr>
          <w:rFonts w:eastAsia="Times New Roman"/>
        </w:rPr>
        <w:t xml:space="preserve">бензойная кислота, </w:t>
      </w:r>
    </w:p>
    <w:p w14:paraId="5A99B039" w14:textId="77777777" w:rsidR="00F03D97" w:rsidRPr="00F03D97" w:rsidRDefault="00F03D97" w:rsidP="00802FB5">
      <w:pPr>
        <w:pStyle w:val="a7"/>
        <w:numPr>
          <w:ilvl w:val="0"/>
          <w:numId w:val="60"/>
        </w:numPr>
        <w:spacing w:line="239" w:lineRule="auto"/>
        <w:ind w:left="0" w:firstLine="0"/>
      </w:pPr>
      <w:proofErr w:type="spellStart"/>
      <w:r w:rsidRPr="00F03D97">
        <w:rPr>
          <w:rFonts w:eastAsia="Times New Roman"/>
        </w:rPr>
        <w:t>допимен</w:t>
      </w:r>
      <w:proofErr w:type="spellEnd"/>
      <w:r w:rsidRPr="00F03D97">
        <w:rPr>
          <w:rFonts w:eastAsia="Times New Roman"/>
        </w:rPr>
        <w:t xml:space="preserve"> бромид. </w:t>
      </w:r>
    </w:p>
    <w:p w14:paraId="550A6BC6" w14:textId="77777777" w:rsidR="00F03D97" w:rsidRPr="00F03D97" w:rsidRDefault="00F03D97" w:rsidP="00F03D97">
      <w:pPr>
        <w:spacing w:after="0" w:line="239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D56872" w14:textId="77777777" w:rsidR="00F03D97" w:rsidRPr="00F03D97" w:rsidRDefault="00F03D97" w:rsidP="00F03D97">
      <w:pPr>
        <w:spacing w:after="0" w:line="23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Основное назначение алкоголя - это консервант, который предохраняет от распространения микробов в ополаскивателе в период хранения и пользования, тем самым определяет срок годности товара.</w:t>
      </w:r>
    </w:p>
    <w:p w14:paraId="151484E7" w14:textId="77777777" w:rsidR="00F03D97" w:rsidRPr="00F03D97" w:rsidRDefault="00F03D97" w:rsidP="00F03D97">
      <w:pPr>
        <w:spacing w:after="0" w:line="239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3B6131" w14:textId="77777777" w:rsidR="00F03D97" w:rsidRPr="00F03D97" w:rsidRDefault="00F03D97" w:rsidP="00F03D97">
      <w:pPr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Все другие составляющие необходимы для придания ополаскивателю вкуса, запаха, цвета, обеспечения микробной частоты, предотвращения расслоения раствора, образования взвесей, изменения цвета и т.д.</w:t>
      </w:r>
    </w:p>
    <w:p w14:paraId="340C7562" w14:textId="77777777"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000F9C" w14:textId="77777777" w:rsidR="00F03D97" w:rsidRPr="00F03D97" w:rsidRDefault="00F03D97" w:rsidP="00F03D97">
      <w:pPr>
        <w:spacing w:after="0" w:line="237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ПРИМЕРЫ: </w:t>
      </w:r>
    </w:p>
    <w:p w14:paraId="6663B9CC" w14:textId="77777777" w:rsidR="00F03D97" w:rsidRPr="00F03D97" w:rsidRDefault="00F03D97" w:rsidP="00802FB5">
      <w:pPr>
        <w:pStyle w:val="a7"/>
        <w:numPr>
          <w:ilvl w:val="0"/>
          <w:numId w:val="61"/>
        </w:numPr>
        <w:spacing w:line="237" w:lineRule="auto"/>
        <w:ind w:left="0" w:right="20" w:firstLine="0"/>
        <w:rPr>
          <w:rFonts w:eastAsia="Times New Roman"/>
        </w:rPr>
      </w:pPr>
      <w:r w:rsidRPr="00F03D97">
        <w:rPr>
          <w:rFonts w:eastAsia="Times New Roman"/>
        </w:rPr>
        <w:lastRenderedPageBreak/>
        <w:t>Ополаскиватель "</w:t>
      </w:r>
      <w:proofErr w:type="spellStart"/>
      <w:r w:rsidRPr="00F03D97">
        <w:rPr>
          <w:rFonts w:eastAsia="Times New Roman"/>
        </w:rPr>
        <w:t>Plax</w:t>
      </w:r>
      <w:proofErr w:type="spellEnd"/>
      <w:r w:rsidRPr="00F03D97">
        <w:rPr>
          <w:rFonts w:eastAsia="Times New Roman"/>
        </w:rPr>
        <w:t xml:space="preserve">" содержит в своем составе триклозан, фторид натрия. Регулярное его использование перед чисткой зубов способствует </w:t>
      </w:r>
      <w:proofErr w:type="gramStart"/>
      <w:r w:rsidRPr="00F03D97">
        <w:rPr>
          <w:rFonts w:eastAsia="Times New Roman"/>
        </w:rPr>
        <w:t>эф-</w:t>
      </w:r>
      <w:proofErr w:type="spellStart"/>
      <w:r w:rsidRPr="00F03D97">
        <w:rPr>
          <w:rFonts w:eastAsia="Times New Roman"/>
        </w:rPr>
        <w:t>фективному</w:t>
      </w:r>
      <w:proofErr w:type="spellEnd"/>
      <w:proofErr w:type="gramEnd"/>
      <w:r w:rsidRPr="00F03D97">
        <w:rPr>
          <w:rFonts w:eastAsia="Times New Roman"/>
        </w:rPr>
        <w:t xml:space="preserve"> удалению зубного налета, снижению кариеса зубов.</w:t>
      </w:r>
    </w:p>
    <w:p w14:paraId="1ADBB70E" w14:textId="77777777" w:rsidR="00F03D97" w:rsidRPr="00F03D97" w:rsidRDefault="00F03D97" w:rsidP="00F03D97">
      <w:pPr>
        <w:spacing w:after="0" w:line="237" w:lineRule="auto"/>
        <w:ind w:right="20"/>
        <w:rPr>
          <w:rFonts w:ascii="Times New Roman" w:hAnsi="Times New Roman" w:cs="Times New Roman"/>
          <w:sz w:val="24"/>
          <w:szCs w:val="24"/>
        </w:rPr>
      </w:pPr>
    </w:p>
    <w:p w14:paraId="7A0A55CB" w14:textId="77777777" w:rsidR="00F03D97" w:rsidRPr="00F03D97" w:rsidRDefault="00F03D97" w:rsidP="00F03D97">
      <w:pPr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p w14:paraId="798A5869" w14:textId="77777777" w:rsidR="00F03D97" w:rsidRPr="00F03D97" w:rsidRDefault="00F03D97" w:rsidP="00802FB5">
      <w:pPr>
        <w:pStyle w:val="a7"/>
        <w:numPr>
          <w:ilvl w:val="0"/>
          <w:numId w:val="61"/>
        </w:numPr>
        <w:spacing w:line="248" w:lineRule="auto"/>
        <w:ind w:left="0" w:firstLine="0"/>
        <w:rPr>
          <w:rFonts w:eastAsia="Times New Roman"/>
        </w:rPr>
      </w:pPr>
      <w:r w:rsidRPr="00F03D97">
        <w:rPr>
          <w:rFonts w:eastAsia="Times New Roman"/>
        </w:rPr>
        <w:t xml:space="preserve">Содержащие 0,05 % активного фтора и нитрата калия - предназначены для </w:t>
      </w:r>
      <w:proofErr w:type="spellStart"/>
      <w:r w:rsidRPr="00F03D97">
        <w:rPr>
          <w:rFonts w:eastAsia="Times New Roman"/>
        </w:rPr>
        <w:t>реминерализирующей</w:t>
      </w:r>
      <w:proofErr w:type="spellEnd"/>
      <w:r w:rsidRPr="00F03D97">
        <w:rPr>
          <w:rFonts w:eastAsia="Times New Roman"/>
        </w:rPr>
        <w:t xml:space="preserve"> терапии кариеса в стадии белого пятна. Данные ополаскиватели обладают хорошими дезодорирующими, освещающими, очищающими свойствами. </w:t>
      </w:r>
    </w:p>
    <w:p w14:paraId="4B6EA429" w14:textId="77777777"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9CA803" w14:textId="77777777" w:rsidR="00F03D97" w:rsidRPr="00F03D97" w:rsidRDefault="00F03D97" w:rsidP="00802FB5">
      <w:pPr>
        <w:pStyle w:val="a7"/>
        <w:numPr>
          <w:ilvl w:val="0"/>
          <w:numId w:val="61"/>
        </w:numPr>
        <w:tabs>
          <w:tab w:val="left" w:pos="851"/>
        </w:tabs>
        <w:spacing w:line="234" w:lineRule="auto"/>
        <w:ind w:left="0" w:right="20" w:firstLine="0"/>
        <w:rPr>
          <w:rFonts w:eastAsia="Times New Roman"/>
          <w:b/>
        </w:rPr>
      </w:pPr>
      <w:r w:rsidRPr="00F03D97">
        <w:rPr>
          <w:rFonts w:eastAsia="Times New Roman"/>
        </w:rPr>
        <w:t>"</w:t>
      </w:r>
      <w:proofErr w:type="spellStart"/>
      <w:r w:rsidRPr="00F03D97">
        <w:rPr>
          <w:rFonts w:eastAsia="Times New Roman"/>
        </w:rPr>
        <w:t>Лизоплак</w:t>
      </w:r>
      <w:proofErr w:type="spellEnd"/>
      <w:r w:rsidRPr="00F03D97">
        <w:rPr>
          <w:rFonts w:eastAsia="Times New Roman"/>
        </w:rPr>
        <w:t xml:space="preserve">" - содержит хлоргексидин (0,01 г), цитрат натрия (1,0), борат натрия (0,9 г) - обесцвечивает налет на зубах, оказывает мощное антибактериальное действие. В его состав также входит смазывающий агент - </w:t>
      </w:r>
      <w:proofErr w:type="spellStart"/>
      <w:r w:rsidRPr="00F03D97">
        <w:rPr>
          <w:rFonts w:eastAsia="Times New Roman"/>
        </w:rPr>
        <w:t>демитекон</w:t>
      </w:r>
      <w:proofErr w:type="spellEnd"/>
      <w:r w:rsidRPr="00F03D97">
        <w:rPr>
          <w:rFonts w:eastAsia="Times New Roman"/>
        </w:rPr>
        <w:t xml:space="preserve"> (0,1 г), который делает зубы гладкими, блестящими</w:t>
      </w:r>
    </w:p>
    <w:p w14:paraId="0AE6633E" w14:textId="77777777"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7A0795" w14:textId="77777777" w:rsidR="00F03D97" w:rsidRPr="00F03D97" w:rsidRDefault="00F03D97" w:rsidP="00F03D97">
      <w:pPr>
        <w:tabs>
          <w:tab w:val="left" w:pos="851"/>
        </w:tabs>
        <w:spacing w:after="0" w:line="15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81B29A" w14:textId="77777777" w:rsidR="00F03D97" w:rsidRPr="00F03D97" w:rsidRDefault="00F03D97" w:rsidP="00F03D97">
      <w:pPr>
        <w:tabs>
          <w:tab w:val="left" w:pos="851"/>
        </w:tabs>
        <w:spacing w:after="0" w:line="236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r w:rsidRPr="00F03D97">
        <w:rPr>
          <w:rFonts w:ascii="Times New Roman" w:eastAsia="Times New Roman" w:hAnsi="Times New Roman" w:cs="Times New Roman"/>
          <w:b/>
          <w:sz w:val="24"/>
          <w:szCs w:val="24"/>
        </w:rPr>
        <w:t>.) ВОДА ДЛЯ РТА</w:t>
      </w:r>
    </w:p>
    <w:p w14:paraId="79AD7EC1" w14:textId="77777777" w:rsidR="00F03D97" w:rsidRPr="00F03D97" w:rsidRDefault="00F03D97" w:rsidP="00F03D97">
      <w:pPr>
        <w:spacing w:after="0" w:line="238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Концентрированный ополаскиватель, используется в разведенном виде с профилактической целью и в неразведенном состоянии для лечебной цели, путем непосредственного нанесения на место воспаления </w:t>
      </w:r>
    </w:p>
    <w:p w14:paraId="0FE4B6E4" w14:textId="77777777" w:rsidR="00F03D97" w:rsidRPr="00F03D97" w:rsidRDefault="00F03D97" w:rsidP="00F03D97">
      <w:pPr>
        <w:spacing w:after="0" w:line="238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</w:p>
    <w:p w14:paraId="5448F735" w14:textId="77777777" w:rsidR="00F03D97" w:rsidRPr="00F03D97" w:rsidRDefault="00F03D97" w:rsidP="00F03D97">
      <w:pPr>
        <w:spacing w:after="0" w:line="238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Состав: </w:t>
      </w:r>
    </w:p>
    <w:p w14:paraId="0E4096CE" w14:textId="77777777" w:rsidR="00F03D97" w:rsidRPr="00F03D97" w:rsidRDefault="00F03D97" w:rsidP="00802FB5">
      <w:pPr>
        <w:pStyle w:val="a7"/>
        <w:numPr>
          <w:ilvl w:val="0"/>
          <w:numId w:val="62"/>
        </w:numPr>
        <w:spacing w:line="238" w:lineRule="auto"/>
        <w:ind w:left="0" w:right="20" w:firstLine="0"/>
      </w:pPr>
      <w:r w:rsidRPr="00F03D97">
        <w:rPr>
          <w:rFonts w:eastAsia="Times New Roman"/>
        </w:rPr>
        <w:t xml:space="preserve">алкоголь, </w:t>
      </w:r>
    </w:p>
    <w:p w14:paraId="5EE61B8D" w14:textId="77777777" w:rsidR="00F03D97" w:rsidRPr="00F03D97" w:rsidRDefault="00F03D97" w:rsidP="00802FB5">
      <w:pPr>
        <w:pStyle w:val="a7"/>
        <w:numPr>
          <w:ilvl w:val="0"/>
          <w:numId w:val="62"/>
        </w:numPr>
        <w:spacing w:line="238" w:lineRule="auto"/>
        <w:ind w:left="0" w:right="20" w:firstLine="0"/>
      </w:pPr>
      <w:r w:rsidRPr="00F03D97">
        <w:rPr>
          <w:rFonts w:eastAsia="Times New Roman"/>
        </w:rPr>
        <w:t xml:space="preserve">вода, </w:t>
      </w:r>
    </w:p>
    <w:p w14:paraId="3CBBCB56" w14:textId="77777777" w:rsidR="00F03D97" w:rsidRPr="00F03D97" w:rsidRDefault="00F03D97" w:rsidP="00802FB5">
      <w:pPr>
        <w:pStyle w:val="a7"/>
        <w:numPr>
          <w:ilvl w:val="0"/>
          <w:numId w:val="62"/>
        </w:numPr>
        <w:spacing w:line="238" w:lineRule="auto"/>
        <w:ind w:left="0" w:right="20" w:firstLine="0"/>
      </w:pPr>
      <w:r w:rsidRPr="00F03D97">
        <w:rPr>
          <w:rFonts w:eastAsia="Times New Roman"/>
        </w:rPr>
        <w:t xml:space="preserve">вытяжки из ратании и мирры, </w:t>
      </w:r>
    </w:p>
    <w:p w14:paraId="0B74774A" w14:textId="77777777" w:rsidR="00F03D97" w:rsidRPr="00F03D97" w:rsidRDefault="00F03D97" w:rsidP="00F03D97">
      <w:pPr>
        <w:tabs>
          <w:tab w:val="left" w:pos="851"/>
        </w:tabs>
        <w:spacing w:after="0" w:line="23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110B95" w14:textId="77777777" w:rsidR="00F03D97" w:rsidRPr="00F03D97" w:rsidRDefault="00F03D97" w:rsidP="00F03D97">
      <w:pPr>
        <w:tabs>
          <w:tab w:val="left" w:pos="851"/>
        </w:tabs>
        <w:spacing w:after="0" w:line="17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F6015C" w14:textId="77777777" w:rsidR="00F03D97" w:rsidRPr="00F03D97" w:rsidRDefault="00802FB5" w:rsidP="00F03D97">
      <w:pPr>
        <w:tabs>
          <w:tab w:val="left" w:pos="851"/>
        </w:tabs>
        <w:spacing w:after="0" w:line="237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</w:t>
      </w:r>
      <w:r w:rsidR="00F03D97" w:rsidRPr="00F03D97">
        <w:rPr>
          <w:rFonts w:ascii="Times New Roman" w:eastAsia="Times New Roman" w:hAnsi="Times New Roman" w:cs="Times New Roman"/>
          <w:b/>
          <w:sz w:val="24"/>
          <w:szCs w:val="24"/>
        </w:rPr>
        <w:t>.) ОСВЕЖИТЕЛИ / АЭРОЗОЛИ / ДЕЗОДОРАНТЫ</w:t>
      </w:r>
    </w:p>
    <w:p w14:paraId="7E9F0308" w14:textId="77777777" w:rsidR="00F03D97" w:rsidRPr="00F03D97" w:rsidRDefault="00F03D97" w:rsidP="00F03D97">
      <w:pPr>
        <w:tabs>
          <w:tab w:val="left" w:pos="851"/>
        </w:tabs>
        <w:spacing w:after="0" w:line="237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Это гигиенические средства, не имеющие в своем составе каких-либо лечебно-профилактических добавок и предназначенные для освежения ротового дыхания. Обладают паллиативным действием, но не лечебным. Устраняют неприятный запах на короткое время, но не устраняют причину, его вызывающую.</w:t>
      </w:r>
    </w:p>
    <w:p w14:paraId="3544373A" w14:textId="77777777" w:rsidR="00F03D97" w:rsidRPr="00F03D97" w:rsidRDefault="00F03D97" w:rsidP="00F03D97">
      <w:pPr>
        <w:tabs>
          <w:tab w:val="left" w:pos="851"/>
        </w:tabs>
        <w:spacing w:after="0" w:line="237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078683" w14:textId="77777777" w:rsidR="00F03D97" w:rsidRPr="00F03D97" w:rsidRDefault="00F03D97" w:rsidP="00F03D97">
      <w:pPr>
        <w:spacing w:after="0" w:line="25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Состав:</w:t>
      </w:r>
    </w:p>
    <w:p w14:paraId="5CC00C48" w14:textId="77777777" w:rsidR="00F03D97" w:rsidRPr="00F03D97" w:rsidRDefault="00F03D97" w:rsidP="00802FB5">
      <w:pPr>
        <w:pStyle w:val="a7"/>
        <w:numPr>
          <w:ilvl w:val="0"/>
          <w:numId w:val="63"/>
        </w:numPr>
        <w:spacing w:line="258" w:lineRule="auto"/>
        <w:ind w:left="0" w:firstLine="0"/>
      </w:pPr>
      <w:r w:rsidRPr="00F03D97">
        <w:rPr>
          <w:rFonts w:eastAsia="Times New Roman"/>
        </w:rPr>
        <w:t xml:space="preserve">вода, </w:t>
      </w:r>
    </w:p>
    <w:p w14:paraId="4EA404F1" w14:textId="77777777" w:rsidR="00F03D97" w:rsidRPr="00F03D97" w:rsidRDefault="00F03D97" w:rsidP="00802FB5">
      <w:pPr>
        <w:pStyle w:val="a7"/>
        <w:numPr>
          <w:ilvl w:val="0"/>
          <w:numId w:val="63"/>
        </w:numPr>
        <w:spacing w:line="258" w:lineRule="auto"/>
        <w:ind w:left="0" w:firstLine="0"/>
      </w:pPr>
      <w:r w:rsidRPr="00F03D97">
        <w:rPr>
          <w:rFonts w:eastAsia="Times New Roman"/>
        </w:rPr>
        <w:t xml:space="preserve">консервант, </w:t>
      </w:r>
    </w:p>
    <w:p w14:paraId="055E62C7" w14:textId="77777777" w:rsidR="00F03D97" w:rsidRPr="00F03D97" w:rsidRDefault="00F03D97" w:rsidP="00802FB5">
      <w:pPr>
        <w:pStyle w:val="a7"/>
        <w:numPr>
          <w:ilvl w:val="0"/>
          <w:numId w:val="63"/>
        </w:numPr>
        <w:spacing w:line="258" w:lineRule="auto"/>
        <w:ind w:left="0" w:firstLine="0"/>
      </w:pPr>
      <w:r w:rsidRPr="00F03D97">
        <w:rPr>
          <w:rFonts w:eastAsia="Times New Roman"/>
        </w:rPr>
        <w:t xml:space="preserve">краситель (может быть или нет), </w:t>
      </w:r>
    </w:p>
    <w:p w14:paraId="11001BE0" w14:textId="77777777" w:rsidR="00F03D97" w:rsidRPr="00F03D97" w:rsidRDefault="00F03D97" w:rsidP="00802FB5">
      <w:pPr>
        <w:pStyle w:val="a7"/>
        <w:numPr>
          <w:ilvl w:val="0"/>
          <w:numId w:val="63"/>
        </w:numPr>
        <w:spacing w:line="258" w:lineRule="auto"/>
        <w:ind w:left="0" w:firstLine="0"/>
      </w:pPr>
      <w:r w:rsidRPr="00F03D97">
        <w:rPr>
          <w:rFonts w:eastAsia="Times New Roman"/>
        </w:rPr>
        <w:t>отдушка (находится в более концентрированном состоянии, поскольку обеспечивает дезодорирующий эффект.)</w:t>
      </w:r>
    </w:p>
    <w:p w14:paraId="4C3A20F6" w14:textId="77777777" w:rsidR="00F03D97" w:rsidRPr="00F03D97" w:rsidRDefault="00F03D97" w:rsidP="00F03D97">
      <w:pPr>
        <w:tabs>
          <w:tab w:val="left" w:pos="851"/>
        </w:tabs>
        <w:spacing w:after="0" w:line="237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0F6D3C" w14:textId="77777777" w:rsidR="00F03D97" w:rsidRPr="00F03D97" w:rsidRDefault="00F03D97" w:rsidP="00F03D97">
      <w:pPr>
        <w:tabs>
          <w:tab w:val="left" w:pos="851"/>
        </w:tabs>
        <w:spacing w:after="0" w:line="18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DE77E8" w14:textId="77777777" w:rsidR="00F03D97" w:rsidRPr="00F03D97" w:rsidRDefault="00802FB5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="00F03D97" w:rsidRPr="00F03D97">
        <w:rPr>
          <w:rFonts w:ascii="Times New Roman" w:eastAsia="Times New Roman" w:hAnsi="Times New Roman" w:cs="Times New Roman"/>
          <w:b/>
          <w:sz w:val="24"/>
          <w:szCs w:val="24"/>
        </w:rPr>
        <w:t>.) БАЛЬЗАМЫ, ТОНИКИ ДЛЯ ДЕСЕН</w:t>
      </w:r>
    </w:p>
    <w:p w14:paraId="08AAC259" w14:textId="77777777" w:rsidR="00F03D97" w:rsidRPr="00F03D97" w:rsidRDefault="00F03D97" w:rsidP="00F03D97">
      <w:pPr>
        <w:spacing w:after="0" w:line="24" w:lineRule="exact"/>
        <w:rPr>
          <w:rFonts w:ascii="Times New Roman" w:hAnsi="Times New Roman" w:cs="Times New Roman"/>
          <w:sz w:val="24"/>
          <w:szCs w:val="24"/>
        </w:rPr>
      </w:pPr>
    </w:p>
    <w:p w14:paraId="19EE7340" w14:textId="77777777" w:rsidR="00F03D97" w:rsidRPr="00F03D97" w:rsidRDefault="00F03D97" w:rsidP="00F03D97">
      <w:pPr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p w14:paraId="6BC82A73" w14:textId="77777777"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03D97">
        <w:rPr>
          <w:rFonts w:ascii="Times New Roman" w:eastAsia="Times New Roman" w:hAnsi="Times New Roman" w:cs="Times New Roman"/>
          <w:sz w:val="24"/>
          <w:szCs w:val="24"/>
        </w:rPr>
        <w:t>Эмульсеподобные</w:t>
      </w:r>
      <w:proofErr w:type="spellEnd"/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 формы, предназначенные для нанесения на десны при их воспалении и при всех формах заболевания пародонта. </w:t>
      </w:r>
    </w:p>
    <w:p w14:paraId="79117390" w14:textId="77777777"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8B49D5" w14:textId="77777777"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В их состав, как правило, входят:</w:t>
      </w:r>
    </w:p>
    <w:p w14:paraId="539C4738" w14:textId="77777777"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Экстракты шалфея, конского каштана; </w:t>
      </w:r>
    </w:p>
    <w:p w14:paraId="2D651D31" w14:textId="77777777"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сода, </w:t>
      </w:r>
    </w:p>
    <w:p w14:paraId="1B1D9F38" w14:textId="77777777"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кремний, </w:t>
      </w:r>
    </w:p>
    <w:p w14:paraId="5A71E695" w14:textId="77777777"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флюорит, </w:t>
      </w:r>
    </w:p>
    <w:p w14:paraId="5EA7C7A8" w14:textId="77777777"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серебро, </w:t>
      </w:r>
    </w:p>
    <w:p w14:paraId="65A35697" w14:textId="77777777"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кизерит; </w:t>
      </w:r>
    </w:p>
    <w:p w14:paraId="463DC189" w14:textId="77777777"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эфирное масло розы, </w:t>
      </w:r>
    </w:p>
    <w:p w14:paraId="4A368713" w14:textId="77777777" w:rsidR="00F03D97" w:rsidRPr="00F03D97" w:rsidRDefault="00F03D97" w:rsidP="00802FB5">
      <w:pPr>
        <w:pStyle w:val="a7"/>
        <w:numPr>
          <w:ilvl w:val="0"/>
          <w:numId w:val="65"/>
        </w:numPr>
        <w:spacing w:line="238" w:lineRule="auto"/>
        <w:ind w:left="0" w:firstLine="0"/>
      </w:pPr>
      <w:r w:rsidRPr="00F03D97">
        <w:rPr>
          <w:rFonts w:eastAsia="Times New Roman"/>
        </w:rPr>
        <w:t xml:space="preserve">масло чайного дерева и др. </w:t>
      </w:r>
    </w:p>
    <w:p w14:paraId="28E8C9BB" w14:textId="77777777" w:rsidR="00F03D97" w:rsidRPr="00F03D97" w:rsidRDefault="00F03D97" w:rsidP="00F03D97">
      <w:pPr>
        <w:spacing w:after="0" w:line="238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58FDF02" w14:textId="77777777" w:rsidR="00F03D97" w:rsidRPr="00F03D97" w:rsidRDefault="00F03D97" w:rsidP="00F03D97">
      <w:pPr>
        <w:spacing w:after="0" w:line="238" w:lineRule="auto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Соотношение компонентов определяется целевым назначением, условиями производства и спросом.</w:t>
      </w:r>
    </w:p>
    <w:p w14:paraId="7B6AFB8E" w14:textId="77777777" w:rsidR="00F03D97" w:rsidRPr="00F03D97" w:rsidRDefault="00F03D97" w:rsidP="00F03D97">
      <w:pPr>
        <w:spacing w:after="0" w:line="17" w:lineRule="exact"/>
        <w:rPr>
          <w:rFonts w:ascii="Times New Roman" w:hAnsi="Times New Roman" w:cs="Times New Roman"/>
          <w:sz w:val="24"/>
          <w:szCs w:val="24"/>
        </w:rPr>
      </w:pPr>
    </w:p>
    <w:p w14:paraId="524180C1" w14:textId="77777777"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F543DB" w14:textId="77777777" w:rsidR="00F03D97" w:rsidRPr="00F03D97" w:rsidRDefault="00802FB5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Ж</w:t>
      </w:r>
      <w:r w:rsidR="00F03D97" w:rsidRPr="00F03D97">
        <w:rPr>
          <w:rFonts w:ascii="Times New Roman" w:eastAsia="Times New Roman" w:hAnsi="Times New Roman" w:cs="Times New Roman"/>
          <w:b/>
          <w:sz w:val="24"/>
          <w:szCs w:val="24"/>
        </w:rPr>
        <w:t>.) ОТВАРЫ</w:t>
      </w:r>
    </w:p>
    <w:p w14:paraId="1D38F6F0" w14:textId="77777777"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660884" w14:textId="77777777"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Готовятся непосредственно перед употреблением в домашних условиях, обладают вяжущим, дубящим действием, противовоспалительным, десенсибилизирующим, освещающим, дезодорирующим действием. </w:t>
      </w:r>
    </w:p>
    <w:p w14:paraId="3E6173B0" w14:textId="77777777"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</w:p>
    <w:p w14:paraId="3BA00892" w14:textId="77777777"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Для их приготовления используют </w:t>
      </w:r>
    </w:p>
    <w:p w14:paraId="05759685" w14:textId="77777777" w:rsidR="00F03D97" w:rsidRPr="00F03D97" w:rsidRDefault="00F03D97" w:rsidP="00802FB5">
      <w:pPr>
        <w:pStyle w:val="a7"/>
        <w:numPr>
          <w:ilvl w:val="0"/>
          <w:numId w:val="64"/>
        </w:numPr>
        <w:tabs>
          <w:tab w:val="left" w:pos="851"/>
        </w:tabs>
        <w:spacing w:line="234" w:lineRule="auto"/>
        <w:ind w:left="0" w:right="20" w:firstLine="0"/>
        <w:rPr>
          <w:rFonts w:eastAsia="Times New Roman"/>
        </w:rPr>
      </w:pPr>
      <w:r w:rsidRPr="00F03D97">
        <w:rPr>
          <w:rFonts w:eastAsia="Times New Roman"/>
        </w:rPr>
        <w:t xml:space="preserve">сухую траву, </w:t>
      </w:r>
    </w:p>
    <w:p w14:paraId="0B1C18C1" w14:textId="77777777" w:rsidR="00F03D97" w:rsidRPr="00F03D97" w:rsidRDefault="00F03D97" w:rsidP="00802FB5">
      <w:pPr>
        <w:pStyle w:val="a7"/>
        <w:numPr>
          <w:ilvl w:val="0"/>
          <w:numId w:val="64"/>
        </w:numPr>
        <w:tabs>
          <w:tab w:val="left" w:pos="851"/>
        </w:tabs>
        <w:spacing w:line="234" w:lineRule="auto"/>
        <w:ind w:left="0" w:right="20" w:firstLine="0"/>
        <w:rPr>
          <w:rFonts w:eastAsia="Times New Roman"/>
        </w:rPr>
      </w:pPr>
      <w:r w:rsidRPr="00F03D97">
        <w:rPr>
          <w:rFonts w:eastAsia="Times New Roman"/>
        </w:rPr>
        <w:t xml:space="preserve">стебельки растений, </w:t>
      </w:r>
    </w:p>
    <w:p w14:paraId="4FEE4C93" w14:textId="77777777" w:rsidR="00F03D97" w:rsidRPr="00F03D97" w:rsidRDefault="00F03D97" w:rsidP="00802FB5">
      <w:pPr>
        <w:pStyle w:val="a7"/>
        <w:numPr>
          <w:ilvl w:val="0"/>
          <w:numId w:val="64"/>
        </w:numPr>
        <w:tabs>
          <w:tab w:val="left" w:pos="851"/>
        </w:tabs>
        <w:spacing w:line="234" w:lineRule="auto"/>
        <w:ind w:left="0" w:right="20" w:firstLine="0"/>
        <w:rPr>
          <w:rFonts w:eastAsia="Times New Roman"/>
        </w:rPr>
      </w:pPr>
      <w:r w:rsidRPr="00F03D97">
        <w:rPr>
          <w:rFonts w:eastAsia="Times New Roman"/>
        </w:rPr>
        <w:t xml:space="preserve">тоненькие веточки, </w:t>
      </w:r>
    </w:p>
    <w:p w14:paraId="03FC808B" w14:textId="77777777" w:rsidR="00F03D97" w:rsidRPr="00F03D97" w:rsidRDefault="00F03D97" w:rsidP="00802FB5">
      <w:pPr>
        <w:pStyle w:val="a7"/>
        <w:numPr>
          <w:ilvl w:val="0"/>
          <w:numId w:val="64"/>
        </w:numPr>
        <w:tabs>
          <w:tab w:val="left" w:pos="851"/>
        </w:tabs>
        <w:spacing w:line="234" w:lineRule="auto"/>
        <w:ind w:left="0" w:right="20" w:firstLine="0"/>
        <w:rPr>
          <w:rFonts w:eastAsia="Times New Roman"/>
        </w:rPr>
      </w:pPr>
      <w:r w:rsidRPr="00F03D97">
        <w:rPr>
          <w:rFonts w:eastAsia="Times New Roman"/>
        </w:rPr>
        <w:t xml:space="preserve">листочки, цветочки, </w:t>
      </w:r>
    </w:p>
    <w:p w14:paraId="08DBFF82" w14:textId="77777777" w:rsidR="00F03D97" w:rsidRPr="00F03D97" w:rsidRDefault="00F03D97" w:rsidP="00802FB5">
      <w:pPr>
        <w:pStyle w:val="a7"/>
        <w:numPr>
          <w:ilvl w:val="0"/>
          <w:numId w:val="64"/>
        </w:numPr>
        <w:tabs>
          <w:tab w:val="left" w:pos="851"/>
        </w:tabs>
        <w:spacing w:line="234" w:lineRule="auto"/>
        <w:ind w:left="0" w:right="20" w:firstLine="0"/>
        <w:rPr>
          <w:rFonts w:eastAsia="Times New Roman"/>
        </w:rPr>
      </w:pPr>
      <w:r w:rsidRPr="00F03D97">
        <w:rPr>
          <w:rFonts w:eastAsia="Times New Roman"/>
        </w:rPr>
        <w:t xml:space="preserve">завязь и другие части трав и растений. </w:t>
      </w:r>
    </w:p>
    <w:p w14:paraId="7AE5DBBD" w14:textId="77777777"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</w:p>
    <w:p w14:paraId="5F2BE6BB" w14:textId="77777777"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>Для приготовления отвара берут одну чайную ложку сухой массы вещества и заливают одним стаканом кипятка, дают настояться, для чего накрывают стакан блюдцем и сверху махровым полотенцем. После того, как раствор "заварился", его процеживают через марлю, а готовый чистый отвар, свободный от сухого вещества, используют в виде полосканий, ванночек, примочек или для промываний.</w:t>
      </w:r>
    </w:p>
    <w:p w14:paraId="323F848D" w14:textId="77777777" w:rsidR="00F03D97" w:rsidRPr="00F03D97" w:rsidRDefault="00F03D97" w:rsidP="00F03D97">
      <w:pPr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p w14:paraId="49CCEF49" w14:textId="77777777" w:rsidR="00F03D97" w:rsidRPr="00F03D97" w:rsidRDefault="00F03D97" w:rsidP="00F03D97">
      <w:pPr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14:paraId="5604AA18" w14:textId="77777777" w:rsidR="00F03D97" w:rsidRPr="00F03D97" w:rsidRDefault="00F03D97" w:rsidP="00F03D97">
      <w:pPr>
        <w:tabs>
          <w:tab w:val="left" w:pos="851"/>
        </w:tabs>
        <w:spacing w:after="0" w:line="234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FE4E1D" w14:textId="77777777" w:rsidR="00F03D97" w:rsidRPr="00F03D97" w:rsidRDefault="00F03D97" w:rsidP="00F03D97">
      <w:pPr>
        <w:tabs>
          <w:tab w:val="left" w:pos="851"/>
        </w:tabs>
        <w:spacing w:after="0" w:line="17" w:lineRule="exac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075786" w14:textId="77777777" w:rsidR="00F03D97" w:rsidRPr="00F03D97" w:rsidRDefault="00802FB5" w:rsidP="00F03D97">
      <w:pPr>
        <w:spacing w:after="0" w:line="236" w:lineRule="auto"/>
        <w:ind w:right="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F03D97" w:rsidRPr="00F03D97">
        <w:rPr>
          <w:rFonts w:ascii="Times New Roman" w:eastAsia="Times New Roman" w:hAnsi="Times New Roman" w:cs="Times New Roman"/>
          <w:b/>
          <w:sz w:val="24"/>
          <w:szCs w:val="24"/>
        </w:rPr>
        <w:t>.) НАСТОИ</w:t>
      </w:r>
    </w:p>
    <w:p w14:paraId="52B570DE" w14:textId="77777777" w:rsidR="00F03D97" w:rsidRPr="00F03D97" w:rsidRDefault="00F03D97" w:rsidP="00F03D97">
      <w:pPr>
        <w:spacing w:after="0" w:line="236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Настои - это настои трав и/или растений на спирту. Их готовят промышленным способом и реализуют через аптечную сеть или самостоятельно в домашних условиях. </w:t>
      </w:r>
    </w:p>
    <w:p w14:paraId="15B7CF8A" w14:textId="77777777" w:rsidR="00F03D97" w:rsidRPr="00F03D97" w:rsidRDefault="00F03D97" w:rsidP="00F03D97">
      <w:pPr>
        <w:spacing w:after="0" w:line="236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</w:p>
    <w:p w14:paraId="47A1A145" w14:textId="77777777" w:rsidR="00F03D97" w:rsidRPr="00F03D97" w:rsidRDefault="00F03D97" w:rsidP="00F03D97">
      <w:pPr>
        <w:spacing w:after="0" w:line="236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F03D97">
        <w:rPr>
          <w:rFonts w:ascii="Times New Roman" w:eastAsia="Times New Roman" w:hAnsi="Times New Roman" w:cs="Times New Roman"/>
          <w:sz w:val="24"/>
          <w:szCs w:val="24"/>
        </w:rPr>
        <w:t xml:space="preserve">Травяные настои на алкоголе, перед употреблением могут разводиться, в отдельных случаях, когда требуется достичь хорошего прижигающего действия, используются без разведения и вносятся на турунде, например, для прижигания разрастаний грануляционной ткани в зубодесневых карманах. </w:t>
      </w:r>
    </w:p>
    <w:p w14:paraId="1EB4C07D" w14:textId="77777777" w:rsidR="00F03D97" w:rsidRPr="00FA05D3" w:rsidRDefault="00F03D97" w:rsidP="00F03D9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17494EE2" w14:textId="77777777" w:rsidR="00FA05D3" w:rsidRPr="00BE430E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</w:t>
      </w:r>
      <w:r w:rsidRPr="00FA05D3">
        <w:rPr>
          <w:rFonts w:ascii="Times New Roman" w:hAnsi="Times New Roman"/>
          <w:b/>
          <w:color w:val="000000"/>
          <w:sz w:val="24"/>
          <w:szCs w:val="28"/>
          <w:highlight w:val="yellow"/>
        </w:rPr>
        <w:t>ВЗАИМОСВЯЗЬ МЕЖДУ УРОВНЕМ ГИГИЕНЫ ПОЛОСТИ РТА И СТОМАТОЛОГИЧЕСКОЙ ЗАБОЛЕВАЕМОСТЬЮ.</w:t>
      </w:r>
    </w:p>
    <w:p w14:paraId="7263F4E9" w14:textId="77777777" w:rsidR="00BE430E" w:rsidRPr="00FA05D3" w:rsidRDefault="00BE430E" w:rsidP="00BE43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8"/>
          <w:highlight w:val="yellow"/>
        </w:rPr>
      </w:pPr>
    </w:p>
    <w:p w14:paraId="7FB7936A" w14:textId="77777777" w:rsidR="00FA05D3" w:rsidRPr="00FA05D3" w:rsidRDefault="00FA05D3" w:rsidP="00FA05D3">
      <w:pPr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8"/>
          <w:szCs w:val="28"/>
          <w:highlight w:val="yellow"/>
        </w:rPr>
      </w:pPr>
      <w:r w:rsidRPr="00FA05D3">
        <w:rPr>
          <w:rFonts w:ascii="Times New Roman" w:hAnsi="Times New Roman"/>
          <w:b/>
          <w:sz w:val="24"/>
          <w:szCs w:val="28"/>
          <w:highlight w:val="yellow"/>
        </w:rPr>
        <w:t xml:space="preserve"> </w:t>
      </w:r>
      <w:r w:rsidRPr="00FA05D3">
        <w:rPr>
          <w:rFonts w:ascii="Times New Roman" w:hAnsi="Times New Roman"/>
          <w:b/>
          <w:color w:val="000000"/>
          <w:sz w:val="24"/>
          <w:szCs w:val="28"/>
          <w:highlight w:val="yellow"/>
        </w:rPr>
        <w:t>ЗНАЧЕНИЕ РАЦИОНАЛЬНОЙ ГИГИЕНЫ ПОЛОСТИ РТА В ФОРМИРОВАНИИ ЗДОРОВЬЯ ЧЕЛОВЕКА</w:t>
      </w:r>
      <w:r w:rsidRPr="00FA05D3">
        <w:rPr>
          <w:rFonts w:ascii="Times New Roman" w:hAnsi="Times New Roman"/>
          <w:b/>
          <w:color w:val="000000"/>
          <w:sz w:val="28"/>
          <w:szCs w:val="28"/>
          <w:highlight w:val="yellow"/>
        </w:rPr>
        <w:t>.</w:t>
      </w:r>
    </w:p>
    <w:p w14:paraId="409F449E" w14:textId="77777777" w:rsidR="00FA05D3" w:rsidRPr="00327E3C" w:rsidRDefault="00FA05D3" w:rsidP="00327E3C">
      <w:pPr>
        <w:jc w:val="center"/>
        <w:rPr>
          <w:b/>
          <w:highlight w:val="yellow"/>
        </w:rPr>
      </w:pPr>
    </w:p>
    <w:p w14:paraId="391825A9" w14:textId="77777777" w:rsidR="006A322B" w:rsidRPr="00951F08" w:rsidRDefault="006A322B" w:rsidP="006A322B">
      <w:pPr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sz w:val="24"/>
          <w:szCs w:val="24"/>
        </w:rPr>
        <w:t>Основная литература:</w:t>
      </w:r>
    </w:p>
    <w:p w14:paraId="6E698A13" w14:textId="77777777" w:rsidR="006A322B" w:rsidRPr="00951F08" w:rsidRDefault="006A322B" w:rsidP="006A322B">
      <w:pPr>
        <w:rPr>
          <w:rFonts w:ascii="Times New Roman" w:hAnsi="Times New Roman" w:cs="Times New Roman"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>1. Первичная профилактика стоматологических заболеваний [Электронный ресурс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]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учебное пособие / П. А. Железный, А. К. Базин, И. В. Климова [и др.]. - 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Новосибирск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Сибмедиздат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НГМУ, 2009. - 314 с. </w:t>
      </w:r>
    </w:p>
    <w:p w14:paraId="61E2F841" w14:textId="77777777" w:rsidR="006A322B" w:rsidRPr="00951F08" w:rsidRDefault="006A322B" w:rsidP="006A322B">
      <w:pPr>
        <w:pStyle w:val="11"/>
        <w:keepNext/>
        <w:keepLines/>
        <w:jc w:val="both"/>
        <w:rPr>
          <w:bCs/>
          <w:sz w:val="24"/>
          <w:szCs w:val="24"/>
        </w:rPr>
      </w:pPr>
      <w:r w:rsidRPr="00951F08">
        <w:rPr>
          <w:bCs/>
          <w:sz w:val="24"/>
          <w:szCs w:val="24"/>
        </w:rPr>
        <w:t xml:space="preserve">2. Первичная профилактика стоматологических </w:t>
      </w:r>
      <w:proofErr w:type="gramStart"/>
      <w:r w:rsidRPr="00951F08">
        <w:rPr>
          <w:bCs/>
          <w:sz w:val="24"/>
          <w:szCs w:val="24"/>
        </w:rPr>
        <w:t>заболеваний :</w:t>
      </w:r>
      <w:proofErr w:type="gramEnd"/>
      <w:r w:rsidRPr="00951F08">
        <w:rPr>
          <w:bCs/>
          <w:sz w:val="24"/>
          <w:szCs w:val="24"/>
        </w:rPr>
        <w:t xml:space="preserve"> учебное пособие / П. А. Железный, А. К. Базин, И. В. Климова [и др.]. - </w:t>
      </w:r>
      <w:proofErr w:type="gramStart"/>
      <w:r w:rsidRPr="00951F08">
        <w:rPr>
          <w:bCs/>
          <w:sz w:val="24"/>
          <w:szCs w:val="24"/>
        </w:rPr>
        <w:t>Новосибирск :</w:t>
      </w:r>
      <w:proofErr w:type="gramEnd"/>
      <w:r w:rsidRPr="00951F08">
        <w:rPr>
          <w:bCs/>
          <w:sz w:val="24"/>
          <w:szCs w:val="24"/>
        </w:rPr>
        <w:t xml:space="preserve"> </w:t>
      </w:r>
      <w:proofErr w:type="spellStart"/>
      <w:r w:rsidRPr="00951F08">
        <w:rPr>
          <w:bCs/>
          <w:sz w:val="24"/>
          <w:szCs w:val="24"/>
        </w:rPr>
        <w:t>Сибмедиздат</w:t>
      </w:r>
      <w:proofErr w:type="spellEnd"/>
      <w:r w:rsidRPr="00951F08">
        <w:rPr>
          <w:bCs/>
          <w:sz w:val="24"/>
          <w:szCs w:val="24"/>
        </w:rPr>
        <w:t xml:space="preserve"> НГМУ, 2009. - 314 с. </w:t>
      </w:r>
    </w:p>
    <w:p w14:paraId="5B5AD178" w14:textId="77777777" w:rsidR="006A322B" w:rsidRPr="00951F08" w:rsidRDefault="006A322B" w:rsidP="006A322B">
      <w:pPr>
        <w:pStyle w:val="11"/>
        <w:keepNext/>
        <w:rPr>
          <w:color w:val="00000A"/>
          <w:sz w:val="24"/>
          <w:szCs w:val="24"/>
        </w:rPr>
      </w:pPr>
      <w:r w:rsidRPr="00951F08">
        <w:rPr>
          <w:bCs/>
          <w:sz w:val="24"/>
          <w:szCs w:val="24"/>
        </w:rPr>
        <w:t>3. Первичная профилактика стоматологических заболеваний [Электронный ресурс</w:t>
      </w:r>
      <w:proofErr w:type="gramStart"/>
      <w:r w:rsidRPr="00951F08">
        <w:rPr>
          <w:bCs/>
          <w:sz w:val="24"/>
          <w:szCs w:val="24"/>
        </w:rPr>
        <w:t>] :</w:t>
      </w:r>
      <w:proofErr w:type="gramEnd"/>
      <w:r w:rsidRPr="00951F08">
        <w:rPr>
          <w:bCs/>
          <w:sz w:val="24"/>
          <w:szCs w:val="24"/>
        </w:rPr>
        <w:t xml:space="preserve"> учебное пособие / П. А. Железный, И. В. Климова, Т. В. Бородина [и др.]. - </w:t>
      </w:r>
      <w:proofErr w:type="gramStart"/>
      <w:r w:rsidRPr="00951F08">
        <w:rPr>
          <w:bCs/>
          <w:sz w:val="24"/>
          <w:szCs w:val="24"/>
        </w:rPr>
        <w:t>Новосибирск :</w:t>
      </w:r>
      <w:proofErr w:type="gramEnd"/>
      <w:r w:rsidRPr="00951F08">
        <w:rPr>
          <w:bCs/>
          <w:sz w:val="24"/>
          <w:szCs w:val="24"/>
        </w:rPr>
        <w:t xml:space="preserve"> </w:t>
      </w:r>
      <w:proofErr w:type="spellStart"/>
      <w:r w:rsidRPr="00951F08">
        <w:rPr>
          <w:bCs/>
          <w:sz w:val="24"/>
          <w:szCs w:val="24"/>
        </w:rPr>
        <w:t>Сибмедиздат</w:t>
      </w:r>
      <w:proofErr w:type="spellEnd"/>
      <w:r w:rsidRPr="00951F08">
        <w:rPr>
          <w:bCs/>
          <w:sz w:val="24"/>
          <w:szCs w:val="24"/>
        </w:rPr>
        <w:t xml:space="preserve"> НГМУ, 2015. - 192 с.</w:t>
      </w:r>
    </w:p>
    <w:p w14:paraId="4622CC19" w14:textId="77777777" w:rsidR="006A322B" w:rsidRPr="00951F08" w:rsidRDefault="006A322B" w:rsidP="006A322B">
      <w:pPr>
        <w:pStyle w:val="11"/>
        <w:keepNext/>
        <w:ind w:firstLine="708"/>
        <w:rPr>
          <w:bCs/>
          <w:sz w:val="24"/>
          <w:szCs w:val="24"/>
        </w:rPr>
      </w:pPr>
      <w:r w:rsidRPr="00951F08">
        <w:rPr>
          <w:bCs/>
          <w:sz w:val="24"/>
          <w:szCs w:val="24"/>
        </w:rPr>
        <w:t>Дополнительная литература:</w:t>
      </w:r>
    </w:p>
    <w:p w14:paraId="3FFCBD50" w14:textId="77777777" w:rsidR="006A322B" w:rsidRPr="00951F08" w:rsidRDefault="006A322B" w:rsidP="0082518A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 xml:space="preserve">Гигиена при зубном 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протезировании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учебное пособие / С. Б.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Улитовский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. - 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М.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МЕДпресс-информ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, 2009. - 112 с. </w:t>
      </w:r>
    </w:p>
    <w:p w14:paraId="5DF784EC" w14:textId="77777777" w:rsidR="006A322B" w:rsidRPr="00951F08" w:rsidRDefault="006A322B" w:rsidP="0082518A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 xml:space="preserve">Стоматологические "Уроки здоровья" для детей дошкольного возраста с учетом индивидуально-типологических особенностей личности, как неотъемлемый этап гигиенического воспитания детского населения [Электронный ресурс] : метод. рекомендации </w:t>
      </w:r>
      <w:r w:rsidRPr="00951F0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для врачей-стоматологов, гигиенистов стоматологических, врачей-интернов, клинических ординаторов, студентов мед. вузов, по специальности 060105 - Стоматология / В. Г.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Галонский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, Е. А. Бриль, Н. В. Тарасова [и др.] ; Красноярский медицинский университет. - б/м : б/и, 2012. - 34 с. </w:t>
      </w:r>
    </w:p>
    <w:p w14:paraId="7BB329EC" w14:textId="77777777" w:rsidR="006A322B" w:rsidRPr="00951F08" w:rsidRDefault="006A322B" w:rsidP="0082518A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 xml:space="preserve">Стоматологические "Уроки здоровья" у детей дошкольного возраста с учетом индивидуально-типологических особенностей личности как способ профилактики кариеса зубов [Электронный ресурс] / В. А. Федоров, В. Г.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Галонский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>, В. А. Федоров [и др.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] ;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Красноярский медицинский университет. - б/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м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б/и, 2012. - 188 с. </w:t>
      </w:r>
    </w:p>
    <w:p w14:paraId="235C3AEC" w14:textId="77777777" w:rsidR="006A322B" w:rsidRPr="00951F08" w:rsidRDefault="006A322B" w:rsidP="0082518A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>Профилактика и лечение декомпенсированного кариеса у детей дошкольного возраста [Электронный ресурс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]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учебно-методическое пособие / П. А. Железный, Т. В. Бородина, Е. Ю. Апраксина [и др.]. - 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Новосибирск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Сибмедиздат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НГМУ, 2014. - 108 с. </w:t>
      </w:r>
    </w:p>
    <w:p w14:paraId="244D30B3" w14:textId="77777777" w:rsidR="006A322B" w:rsidRPr="00951F08" w:rsidRDefault="006A322B" w:rsidP="0082518A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 xml:space="preserve">Профилактика и лечение декомпенсированного кариеса у детей дошкольного 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возраста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учебно-методическое пособие / П. А. Железный, Т. В. Бородина, Е. Ю. Апраксина [и др.]. - 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Новосибирск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Сибмедиздат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НГМУ, 2014. - 108 с.</w:t>
      </w:r>
    </w:p>
    <w:p w14:paraId="40520903" w14:textId="77777777" w:rsidR="006A322B" w:rsidRPr="00951F08" w:rsidRDefault="006A322B" w:rsidP="0082518A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 xml:space="preserve">Терапевтическая 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стоматология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учебник: в 3ч. / ред.: Е. А. Волков, О. О.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Янушевич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. - 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М.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ГЭОТАР-Медиа, 2013 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Ч.1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Болезни зубов. - 168 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с.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ил.</w:t>
      </w:r>
    </w:p>
    <w:p w14:paraId="26308498" w14:textId="77777777" w:rsidR="006A322B" w:rsidRPr="00951F08" w:rsidRDefault="006A322B" w:rsidP="0082518A">
      <w:pPr>
        <w:numPr>
          <w:ilvl w:val="6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1F08">
        <w:rPr>
          <w:rFonts w:ascii="Times New Roman" w:hAnsi="Times New Roman" w:cs="Times New Roman"/>
          <w:bCs/>
          <w:sz w:val="24"/>
          <w:szCs w:val="24"/>
        </w:rPr>
        <w:t>Волков Е.А., Терапевтическая стоматология. Болезни зубов. В 3 ч. Ч. 1. [Электронный ресурс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]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учебник / под ред. Е.А. Волкова, О.О. </w:t>
      </w:r>
      <w:proofErr w:type="spellStart"/>
      <w:r w:rsidRPr="00951F08">
        <w:rPr>
          <w:rFonts w:ascii="Times New Roman" w:hAnsi="Times New Roman" w:cs="Times New Roman"/>
          <w:bCs/>
          <w:sz w:val="24"/>
          <w:szCs w:val="24"/>
        </w:rPr>
        <w:t>Янушевича</w:t>
      </w:r>
      <w:proofErr w:type="spell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- </w:t>
      </w:r>
      <w:proofErr w:type="gramStart"/>
      <w:r w:rsidRPr="00951F08">
        <w:rPr>
          <w:rFonts w:ascii="Times New Roman" w:hAnsi="Times New Roman" w:cs="Times New Roman"/>
          <w:bCs/>
          <w:sz w:val="24"/>
          <w:szCs w:val="24"/>
        </w:rPr>
        <w:t>М. :</w:t>
      </w:r>
      <w:proofErr w:type="gramEnd"/>
      <w:r w:rsidRPr="00951F08">
        <w:rPr>
          <w:rFonts w:ascii="Times New Roman" w:hAnsi="Times New Roman" w:cs="Times New Roman"/>
          <w:bCs/>
          <w:sz w:val="24"/>
          <w:szCs w:val="24"/>
        </w:rPr>
        <w:t xml:space="preserve"> ГЭОТАР-Медиа, 2015. - 168 с. - ISBN 978-5-9704-3339-3 - Режим доступа: http://www.rosmedlib.ru/book/ISBN9785970433393.html</w:t>
      </w:r>
    </w:p>
    <w:p w14:paraId="2E5B8027" w14:textId="77777777" w:rsidR="006A322B" w:rsidRPr="00951F08" w:rsidRDefault="006A322B" w:rsidP="006A322B">
      <w:pPr>
        <w:pStyle w:val="31"/>
        <w:jc w:val="both"/>
        <w:rPr>
          <w:sz w:val="24"/>
          <w:szCs w:val="24"/>
        </w:rPr>
      </w:pPr>
    </w:p>
    <w:p w14:paraId="07503635" w14:textId="77777777" w:rsidR="006A322B" w:rsidRPr="00951F08" w:rsidRDefault="006A322B" w:rsidP="006A322B">
      <w:pPr>
        <w:pStyle w:val="31"/>
        <w:jc w:val="both"/>
        <w:rPr>
          <w:sz w:val="24"/>
          <w:szCs w:val="24"/>
        </w:rPr>
      </w:pPr>
      <w:r w:rsidRPr="00951F08">
        <w:rPr>
          <w:sz w:val="24"/>
          <w:szCs w:val="24"/>
        </w:rPr>
        <w:t xml:space="preserve">    Электронно-образовательные ресурсы  </w:t>
      </w:r>
    </w:p>
    <w:p w14:paraId="2B3C4128" w14:textId="77777777" w:rsidR="006A322B" w:rsidRPr="00951F08" w:rsidRDefault="006A322B" w:rsidP="006A322B">
      <w:pPr>
        <w:rPr>
          <w:rFonts w:ascii="Times New Roman" w:hAnsi="Times New Roman" w:cs="Times New Roman"/>
          <w:sz w:val="24"/>
          <w:szCs w:val="24"/>
        </w:rPr>
      </w:pPr>
    </w:p>
    <w:p w14:paraId="419C7452" w14:textId="77777777" w:rsidR="006A322B" w:rsidRPr="00951F08" w:rsidRDefault="006A322B" w:rsidP="0082518A">
      <w:pPr>
        <w:pStyle w:val="a7"/>
        <w:numPr>
          <w:ilvl w:val="0"/>
          <w:numId w:val="8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951F08">
        <w:rPr>
          <w:b/>
        </w:rPr>
        <w:t>Консультант Врача. Электронная медицинская библиотека</w:t>
      </w:r>
      <w:r w:rsidRPr="00951F08">
        <w:t xml:space="preserve"> [Электронный ресурс</w:t>
      </w:r>
      <w:proofErr w:type="gramStart"/>
      <w:r w:rsidRPr="00951F08">
        <w:t>] :</w:t>
      </w:r>
      <w:proofErr w:type="gramEnd"/>
      <w:r w:rsidRPr="00951F08">
        <w:t xml:space="preserve"> электронно-библиотечная система (ЭБС) / ООО ГК «ГЭОТАР». – URL: http://www.rosmedlib.ru – </w:t>
      </w:r>
      <w:r w:rsidRPr="00951F08">
        <w:rPr>
          <w:i/>
        </w:rPr>
        <w:t>Доступ к полным текстам с любого компьютера, после регистрации из сети университета.</w:t>
      </w:r>
    </w:p>
    <w:p w14:paraId="2A2750FF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jc w:val="both"/>
      </w:pPr>
      <w:r w:rsidRPr="00951F08">
        <w:rPr>
          <w:b/>
        </w:rPr>
        <w:t>Электронно-библиотечная система НГМУ</w:t>
      </w:r>
      <w:r w:rsidRPr="00951F08">
        <w:t xml:space="preserve"> (ЭБС НГМУ) [Электронный ресурс</w:t>
      </w:r>
      <w:proofErr w:type="gramStart"/>
      <w:r w:rsidRPr="00951F08">
        <w:t>] :</w:t>
      </w:r>
      <w:proofErr w:type="gramEnd"/>
      <w:r w:rsidRPr="00951F08">
        <w:t xml:space="preserve"> электронно-библиотечная система (ЭБС) / НГМУ – URL: http://library.ngmu.ru/ – </w:t>
      </w:r>
      <w:r w:rsidRPr="00951F08">
        <w:rPr>
          <w:i/>
        </w:rPr>
        <w:t>Доступ к полным текстам с любого компьютера после авторизации.</w:t>
      </w:r>
    </w:p>
    <w:p w14:paraId="415B0CFF" w14:textId="77777777" w:rsidR="006A322B" w:rsidRPr="00951F08" w:rsidRDefault="006A322B" w:rsidP="0082518A">
      <w:pPr>
        <w:pStyle w:val="a7"/>
        <w:numPr>
          <w:ilvl w:val="0"/>
          <w:numId w:val="8"/>
        </w:numPr>
        <w:spacing w:line="240" w:lineRule="auto"/>
        <w:ind w:left="0" w:firstLine="0"/>
        <w:rPr>
          <w:bCs/>
          <w:shd w:val="clear" w:color="auto" w:fill="FFFFFF"/>
        </w:rPr>
      </w:pPr>
      <w:r w:rsidRPr="00951F08">
        <w:rPr>
          <w:b/>
        </w:rPr>
        <w:t>ЛАНЬ</w:t>
      </w:r>
      <w:r w:rsidRPr="00951F08">
        <w:t xml:space="preserve"> [Электронный ресурс</w:t>
      </w:r>
      <w:proofErr w:type="gramStart"/>
      <w:r w:rsidRPr="00951F08">
        <w:t>] :</w:t>
      </w:r>
      <w:proofErr w:type="gramEnd"/>
      <w:r w:rsidRPr="00951F08">
        <w:t xml:space="preserve"> электронно-библиотечная система (ЭБС) / </w:t>
      </w:r>
      <w:r w:rsidRPr="00951F08">
        <w:rPr>
          <w:bCs/>
          <w:spacing w:val="3"/>
        </w:rPr>
        <w:t>ООО «Издательство ЛАНЬ»</w:t>
      </w:r>
      <w:r w:rsidRPr="00951F08">
        <w:t xml:space="preserve">. – URL: </w:t>
      </w:r>
      <w:r w:rsidRPr="00951F08">
        <w:rPr>
          <w:shd w:val="clear" w:color="auto" w:fill="FFFFFF"/>
        </w:rPr>
        <w:t>https://e.lanbook.com</w:t>
      </w:r>
      <w:r w:rsidRPr="00951F08">
        <w:t xml:space="preserve"> – </w:t>
      </w:r>
      <w:r w:rsidRPr="00951F08">
        <w:rPr>
          <w:i/>
        </w:rPr>
        <w:t>Доступ к полным текстам с любого компьютера, после регистрации из сети университета.</w:t>
      </w:r>
    </w:p>
    <w:p w14:paraId="5D0E5B9E" w14:textId="77777777" w:rsidR="006A322B" w:rsidRPr="00951F08" w:rsidRDefault="006A322B" w:rsidP="0082518A">
      <w:pPr>
        <w:pStyle w:val="a7"/>
        <w:numPr>
          <w:ilvl w:val="0"/>
          <w:numId w:val="8"/>
        </w:numPr>
        <w:spacing w:line="240" w:lineRule="auto"/>
        <w:ind w:left="0" w:firstLine="0"/>
        <w:rPr>
          <w:bCs/>
          <w:shd w:val="clear" w:color="auto" w:fill="FFFFFF"/>
        </w:rPr>
      </w:pPr>
      <w:r w:rsidRPr="00951F08">
        <w:rPr>
          <w:b/>
          <w:bCs/>
          <w:shd w:val="clear" w:color="auto" w:fill="FFFFFF"/>
        </w:rPr>
        <w:t>ЮРАЙТ</w:t>
      </w:r>
      <w:r w:rsidRPr="00951F08">
        <w:rPr>
          <w:bCs/>
          <w:shd w:val="clear" w:color="auto" w:fill="FFFFFF"/>
        </w:rPr>
        <w:t xml:space="preserve"> </w:t>
      </w:r>
      <w:r w:rsidRPr="00951F08">
        <w:t>[Электронный ресурс</w:t>
      </w:r>
      <w:proofErr w:type="gramStart"/>
      <w:r w:rsidRPr="00951F08">
        <w:t>]</w:t>
      </w:r>
      <w:r w:rsidRPr="00951F08">
        <w:rPr>
          <w:bCs/>
          <w:color w:val="000000"/>
          <w:shd w:val="clear" w:color="auto" w:fill="FFFFFF"/>
        </w:rPr>
        <w:t xml:space="preserve"> </w:t>
      </w:r>
      <w:r w:rsidRPr="00951F08">
        <w:t>:</w:t>
      </w:r>
      <w:proofErr w:type="gramEnd"/>
      <w:r w:rsidRPr="00951F08">
        <w:t xml:space="preserve"> электронно-библиотечная система (ЭБС) / </w:t>
      </w:r>
      <w:r w:rsidRPr="00951F08">
        <w:rPr>
          <w:bCs/>
          <w:spacing w:val="3"/>
        </w:rPr>
        <w:t>ООО «Электронное издательство ЮРАЙТ»</w:t>
      </w:r>
      <w:r w:rsidRPr="00951F08">
        <w:t xml:space="preserve">. – URL: </w:t>
      </w:r>
      <w:r w:rsidRPr="00951F08">
        <w:rPr>
          <w:bCs/>
          <w:shd w:val="clear" w:color="auto" w:fill="FFFFFF"/>
        </w:rPr>
        <w:t>http://www.biblio-online.ru</w:t>
      </w:r>
      <w:r w:rsidRPr="00951F08">
        <w:t xml:space="preserve">/ – </w:t>
      </w:r>
      <w:r w:rsidRPr="00951F08">
        <w:rPr>
          <w:i/>
        </w:rPr>
        <w:t>Доступ к полным текстам с любого компьютера, после регистрации из сети университета.</w:t>
      </w:r>
    </w:p>
    <w:p w14:paraId="0ADD9318" w14:textId="77777777" w:rsidR="006A322B" w:rsidRPr="00951F08" w:rsidRDefault="006A322B" w:rsidP="0082518A">
      <w:pPr>
        <w:pStyle w:val="a7"/>
        <w:numPr>
          <w:ilvl w:val="0"/>
          <w:numId w:val="8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951F08">
        <w:rPr>
          <w:b/>
        </w:rPr>
        <w:t>Межвузовская электронная библиотека (МЭБ)</w:t>
      </w:r>
      <w:r w:rsidRPr="00951F08">
        <w:t xml:space="preserve"> [Электронный ресурс</w:t>
      </w:r>
      <w:proofErr w:type="gramStart"/>
      <w:r w:rsidRPr="00951F08">
        <w:t>] :</w:t>
      </w:r>
      <w:proofErr w:type="gramEnd"/>
      <w:r w:rsidRPr="00951F08">
        <w:t xml:space="preserve"> сайт. – URL: https://icdlib.nspu.ru/ – </w:t>
      </w:r>
      <w:r w:rsidRPr="00951F08">
        <w:rPr>
          <w:i/>
        </w:rPr>
        <w:t xml:space="preserve">Доступ после </w:t>
      </w:r>
      <w:r w:rsidRPr="00951F08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951F08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14:paraId="7160B943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</w:pPr>
      <w:r w:rsidRPr="00951F08">
        <w:rPr>
          <w:b/>
        </w:rPr>
        <w:t xml:space="preserve">ГАРАНТ </w:t>
      </w:r>
      <w:r w:rsidRPr="00951F08">
        <w:t>[Электронный ресурс</w:t>
      </w:r>
      <w:proofErr w:type="gramStart"/>
      <w:r w:rsidRPr="00951F08">
        <w:t>] :</w:t>
      </w:r>
      <w:proofErr w:type="gramEnd"/>
      <w:r w:rsidRPr="00951F08">
        <w:t xml:space="preserve"> справочно-правовая </w:t>
      </w:r>
      <w:proofErr w:type="gramStart"/>
      <w:r w:rsidRPr="00951F08">
        <w:t>система :</w:t>
      </w:r>
      <w:proofErr w:type="gramEnd"/>
      <w:r w:rsidRPr="00951F08">
        <w:t xml:space="preserve"> база данных / ООО НПП «ГАРАНТ-СЕРВИС». – </w:t>
      </w:r>
      <w:r w:rsidRPr="00951F08">
        <w:rPr>
          <w:i/>
        </w:rPr>
        <w:t>Доступ в локальной сети.</w:t>
      </w:r>
    </w:p>
    <w:p w14:paraId="26B02C5D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951F08">
        <w:rPr>
          <w:b/>
          <w:bCs/>
          <w:shd w:val="clear" w:color="auto" w:fill="FFFFFF"/>
          <w:lang w:val="en-US"/>
        </w:rPr>
        <w:t>Springer</w:t>
      </w:r>
      <w:r w:rsidRPr="00951F08">
        <w:rPr>
          <w:b/>
          <w:bCs/>
          <w:shd w:val="clear" w:color="auto" w:fill="FFFFFF"/>
        </w:rPr>
        <w:t xml:space="preserve"> </w:t>
      </w:r>
      <w:r w:rsidRPr="00951F08">
        <w:rPr>
          <w:b/>
          <w:bCs/>
          <w:shd w:val="clear" w:color="auto" w:fill="FFFFFF"/>
          <w:lang w:val="en-US"/>
        </w:rPr>
        <w:t>Journals</w:t>
      </w:r>
      <w:r w:rsidRPr="00951F08">
        <w:rPr>
          <w:b/>
          <w:bCs/>
          <w:shd w:val="clear" w:color="auto" w:fill="FFFFFF"/>
        </w:rPr>
        <w:t xml:space="preserve"> </w:t>
      </w:r>
      <w:r w:rsidRPr="00951F08">
        <w:t>[Электронный ресурс</w:t>
      </w:r>
      <w:proofErr w:type="gramStart"/>
      <w:r w:rsidRPr="00951F08">
        <w:t>] :</w:t>
      </w:r>
      <w:proofErr w:type="gramEnd"/>
      <w:r w:rsidRPr="00951F08">
        <w:t xml:space="preserve"> база данных / </w:t>
      </w:r>
      <w:proofErr w:type="spellStart"/>
      <w:r w:rsidRPr="00951F08">
        <w:rPr>
          <w:lang w:val="en-US"/>
        </w:rPr>
        <w:t>SpringerNatur</w:t>
      </w:r>
      <w:proofErr w:type="spellEnd"/>
      <w:r w:rsidRPr="00951F08">
        <w:t xml:space="preserve">: – </w:t>
      </w:r>
      <w:proofErr w:type="gramStart"/>
      <w:r w:rsidRPr="00951F08">
        <w:rPr>
          <w:lang w:val="en-US"/>
        </w:rPr>
        <w:t>URL</w:t>
      </w:r>
      <w:r w:rsidRPr="00951F08">
        <w:t xml:space="preserve"> :</w:t>
      </w:r>
      <w:proofErr w:type="gramEnd"/>
      <w:r w:rsidRPr="00951F08">
        <w:t xml:space="preserve"> </w:t>
      </w:r>
      <w:hyperlink r:id="rId55" w:history="1">
        <w:r w:rsidRPr="00951F08">
          <w:rPr>
            <w:rStyle w:val="ab"/>
            <w:shd w:val="clear" w:color="auto" w:fill="FFFFFF"/>
            <w:lang w:val="en-US"/>
          </w:rPr>
          <w:t>https</w:t>
        </w:r>
        <w:r w:rsidRPr="00951F08">
          <w:rPr>
            <w:rStyle w:val="ab"/>
            <w:shd w:val="clear" w:color="auto" w:fill="FFFFFF"/>
          </w:rPr>
          <w:t>://</w:t>
        </w:r>
        <w:r w:rsidRPr="00951F08">
          <w:rPr>
            <w:rStyle w:val="ab"/>
            <w:shd w:val="clear" w:color="auto" w:fill="FFFFFF"/>
            <w:lang w:val="en-US"/>
          </w:rPr>
          <w:t>link</w:t>
        </w:r>
        <w:r w:rsidRPr="00951F08">
          <w:rPr>
            <w:rStyle w:val="ab"/>
            <w:shd w:val="clear" w:color="auto" w:fill="FFFFFF"/>
          </w:rPr>
          <w:t>.</w:t>
        </w:r>
        <w:r w:rsidRPr="00951F08">
          <w:rPr>
            <w:rStyle w:val="ab"/>
            <w:shd w:val="clear" w:color="auto" w:fill="FFFFFF"/>
            <w:lang w:val="en-US"/>
          </w:rPr>
          <w:t>springer</w:t>
        </w:r>
        <w:r w:rsidRPr="00951F08">
          <w:rPr>
            <w:rStyle w:val="ab"/>
            <w:shd w:val="clear" w:color="auto" w:fill="FFFFFF"/>
          </w:rPr>
          <w:t>.</w:t>
        </w:r>
        <w:r w:rsidRPr="00951F08">
          <w:rPr>
            <w:rStyle w:val="ab"/>
            <w:shd w:val="clear" w:color="auto" w:fill="FFFFFF"/>
            <w:lang w:val="en-US"/>
          </w:rPr>
          <w:t>com</w:t>
        </w:r>
        <w:r w:rsidRPr="00951F08">
          <w:rPr>
            <w:rStyle w:val="ab"/>
            <w:shd w:val="clear" w:color="auto" w:fill="FFFFFF"/>
          </w:rPr>
          <w:t>/</w:t>
        </w:r>
      </w:hyperlink>
      <w:r w:rsidRPr="00951F08">
        <w:t xml:space="preserve"> - </w:t>
      </w:r>
      <w:r w:rsidRPr="00951F08">
        <w:rPr>
          <w:i/>
        </w:rPr>
        <w:t>Доступ открыт со всех компьютеров библиотеки и сети университета.</w:t>
      </w:r>
    </w:p>
    <w:p w14:paraId="4FA2AA5A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951F08">
        <w:rPr>
          <w:b/>
        </w:rPr>
        <w:t>Polpred.com</w:t>
      </w:r>
      <w:r w:rsidRPr="00951F08">
        <w:t xml:space="preserve"> Обзор СМИ [Электронный ресурс</w:t>
      </w:r>
      <w:proofErr w:type="gramStart"/>
      <w:r w:rsidRPr="00951F08">
        <w:t>] :</w:t>
      </w:r>
      <w:proofErr w:type="gramEnd"/>
      <w:r w:rsidRPr="00951F08">
        <w:t xml:space="preserve"> сайт. – URL: http://polpred.com/ – </w:t>
      </w:r>
      <w:r w:rsidRPr="00951F08">
        <w:rPr>
          <w:i/>
        </w:rPr>
        <w:t>Доступ открыт со всех компьютеров библиотеки и сети университета.</w:t>
      </w:r>
    </w:p>
    <w:p w14:paraId="2E6E0BDF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951F08">
        <w:rPr>
          <w:b/>
        </w:rPr>
        <w:t>Федеральная электронная медицинская библиотека [</w:t>
      </w:r>
      <w:r w:rsidRPr="00951F08">
        <w:t>Электронный ресурс</w:t>
      </w:r>
      <w:proofErr w:type="gramStart"/>
      <w:r w:rsidRPr="00951F08">
        <w:t>] :</w:t>
      </w:r>
      <w:proofErr w:type="gramEnd"/>
      <w:r w:rsidRPr="00951F08"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 w:rsidRPr="00951F08">
        <w:t>доступа :</w:t>
      </w:r>
      <w:proofErr w:type="gramEnd"/>
      <w:r w:rsidRPr="00951F08">
        <w:t xml:space="preserve"> </w:t>
      </w:r>
      <w:r w:rsidRPr="00951F08">
        <w:rPr>
          <w:lang w:val="en-US"/>
        </w:rPr>
        <w:t>http</w:t>
      </w:r>
      <w:r w:rsidRPr="00951F08">
        <w:t>://</w:t>
      </w:r>
      <w:proofErr w:type="spellStart"/>
      <w:r w:rsidRPr="00951F08">
        <w:rPr>
          <w:lang w:val="en-US"/>
        </w:rPr>
        <w:t>feml</w:t>
      </w:r>
      <w:proofErr w:type="spellEnd"/>
      <w:r w:rsidRPr="00951F08">
        <w:t>.</w:t>
      </w:r>
      <w:proofErr w:type="spellStart"/>
      <w:r w:rsidRPr="00951F08">
        <w:rPr>
          <w:lang w:val="en-US"/>
        </w:rPr>
        <w:t>scsml</w:t>
      </w:r>
      <w:proofErr w:type="spellEnd"/>
      <w:r w:rsidRPr="00951F08">
        <w:t>.</w:t>
      </w:r>
      <w:proofErr w:type="spellStart"/>
      <w:r w:rsidRPr="00951F08">
        <w:rPr>
          <w:lang w:val="en-US"/>
        </w:rPr>
        <w:t>rssi</w:t>
      </w:r>
      <w:proofErr w:type="spellEnd"/>
      <w:r w:rsidRPr="00951F08">
        <w:t>.</w:t>
      </w:r>
      <w:proofErr w:type="spellStart"/>
      <w:r w:rsidRPr="00951F08">
        <w:rPr>
          <w:lang w:val="en-US"/>
        </w:rPr>
        <w:t>ru</w:t>
      </w:r>
      <w:proofErr w:type="spellEnd"/>
      <w:r w:rsidRPr="00951F08">
        <w:t>/</w:t>
      </w:r>
      <w:proofErr w:type="spellStart"/>
      <w:r w:rsidRPr="00951F08">
        <w:rPr>
          <w:lang w:val="en-US"/>
        </w:rPr>
        <w:t>feml</w:t>
      </w:r>
      <w:proofErr w:type="spellEnd"/>
      <w:r w:rsidRPr="00951F08">
        <w:t xml:space="preserve">, – </w:t>
      </w:r>
      <w:r w:rsidRPr="00951F08">
        <w:rPr>
          <w:i/>
        </w:rPr>
        <w:t>Свободный доступ.</w:t>
      </w:r>
    </w:p>
    <w:p w14:paraId="4ECA474C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951F08">
        <w:rPr>
          <w:b/>
        </w:rPr>
        <w:t>eLIBRARY.RU</w:t>
      </w:r>
      <w:r w:rsidRPr="00951F08">
        <w:t xml:space="preserve"> [Электронный ресурс</w:t>
      </w:r>
      <w:proofErr w:type="gramStart"/>
      <w:r w:rsidRPr="00951F08">
        <w:t>] :</w:t>
      </w:r>
      <w:proofErr w:type="gramEnd"/>
      <w:r w:rsidRPr="00951F08">
        <w:t xml:space="preserve"> электронная библиотека / Науч. электрон. б-ка. – URL: http://www.elibrary.ru/. – Яз. рус., англ. – </w:t>
      </w:r>
      <w:r w:rsidRPr="00951F08">
        <w:rPr>
          <w:i/>
        </w:rPr>
        <w:t xml:space="preserve">Доступ к подписке журналов открыт со всех </w:t>
      </w:r>
      <w:r w:rsidRPr="00951F08">
        <w:rPr>
          <w:i/>
        </w:rPr>
        <w:lastRenderedPageBreak/>
        <w:t>компьютеров библиотеки и сети университета; к журналам открытого доступа – свободный доступ после регистрации на сайте elibrary.ru.</w:t>
      </w:r>
    </w:p>
    <w:p w14:paraId="411E0DEB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951F08">
        <w:rPr>
          <w:b/>
        </w:rPr>
        <w:t>Colibris</w:t>
      </w:r>
      <w:proofErr w:type="spellEnd"/>
      <w:r w:rsidRPr="00951F08">
        <w:rPr>
          <w:b/>
        </w:rPr>
        <w:t xml:space="preserve"> </w:t>
      </w:r>
      <w:r w:rsidRPr="00951F08">
        <w:t>[Электронный ресурс</w:t>
      </w:r>
      <w:proofErr w:type="gramStart"/>
      <w:r w:rsidRPr="00951F08">
        <w:t>] :</w:t>
      </w:r>
      <w:proofErr w:type="gramEnd"/>
      <w:r w:rsidRPr="00951F08">
        <w:t xml:space="preserve"> электронно-библиотечная система (ЭБС) / </w:t>
      </w:r>
      <w:proofErr w:type="spellStart"/>
      <w:r w:rsidRPr="00951F08">
        <w:t>КрасГМУ</w:t>
      </w:r>
      <w:proofErr w:type="spellEnd"/>
      <w:r w:rsidRPr="00951F08">
        <w:t xml:space="preserve"> – URL: http://krasgmu.ru/index.php?page[common]=elib – </w:t>
      </w:r>
      <w:r w:rsidRPr="00951F08">
        <w:rPr>
          <w:i/>
        </w:rPr>
        <w:t>Доступ к полным текстам с любого компьютера после авторизации.</w:t>
      </w:r>
    </w:p>
    <w:p w14:paraId="3908CC02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951F08">
        <w:rPr>
          <w:b/>
        </w:rPr>
        <w:t>Министерство здравоохранения Российской Федерации</w:t>
      </w:r>
      <w:r w:rsidRPr="00951F08">
        <w:t>: Документы. [Электронный ресурс</w:t>
      </w:r>
      <w:proofErr w:type="gramStart"/>
      <w:r w:rsidRPr="00951F08">
        <w:t>] :</w:t>
      </w:r>
      <w:proofErr w:type="gramEnd"/>
      <w:r w:rsidRPr="00951F08">
        <w:t xml:space="preserve"> сайт. – Режим </w:t>
      </w:r>
      <w:proofErr w:type="gramStart"/>
      <w:r w:rsidRPr="00951F08">
        <w:t>доступа :</w:t>
      </w:r>
      <w:proofErr w:type="gramEnd"/>
      <w:r w:rsidRPr="00951F08">
        <w:t xml:space="preserve"> https://www.rosminzdrav.ru/documents – </w:t>
      </w:r>
      <w:r w:rsidRPr="00951F08">
        <w:rPr>
          <w:i/>
        </w:rPr>
        <w:t>Свободный доступ.</w:t>
      </w:r>
    </w:p>
    <w:p w14:paraId="21874830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951F08">
        <w:rPr>
          <w:b/>
        </w:rPr>
        <w:t>Министерство здравоохранения Новосибирской области</w:t>
      </w:r>
      <w:r w:rsidRPr="00951F08">
        <w:t xml:space="preserve"> [Электронный ресурс</w:t>
      </w:r>
      <w:proofErr w:type="gramStart"/>
      <w:r w:rsidRPr="00951F08">
        <w:t>] :</w:t>
      </w:r>
      <w:proofErr w:type="gramEnd"/>
      <w:r w:rsidRPr="00951F08">
        <w:t xml:space="preserve"> сайт. – Режим </w:t>
      </w:r>
      <w:proofErr w:type="gramStart"/>
      <w:r w:rsidRPr="00951F08">
        <w:t>доступа :</w:t>
      </w:r>
      <w:proofErr w:type="gramEnd"/>
      <w:r w:rsidRPr="00951F08">
        <w:t xml:space="preserve"> http://www.zdrav.nso.ru/page/1902 – </w:t>
      </w:r>
      <w:r w:rsidRPr="00951F08">
        <w:rPr>
          <w:i/>
        </w:rPr>
        <w:t>Свободный доступ.</w:t>
      </w:r>
    </w:p>
    <w:p w14:paraId="5DE91CA6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</w:pPr>
      <w:r w:rsidRPr="00951F08">
        <w:rPr>
          <w:b/>
        </w:rPr>
        <w:t>Российская государственная библиотека</w:t>
      </w:r>
      <w:r w:rsidRPr="00951F08">
        <w:t xml:space="preserve"> [Электронный ресурс</w:t>
      </w:r>
      <w:proofErr w:type="gramStart"/>
      <w:r w:rsidRPr="00951F08">
        <w:t>] :</w:t>
      </w:r>
      <w:proofErr w:type="gramEnd"/>
      <w:r w:rsidRPr="00951F08">
        <w:t xml:space="preserve"> сайт. – Режим </w:t>
      </w:r>
      <w:proofErr w:type="gramStart"/>
      <w:r w:rsidRPr="00951F08">
        <w:t>доступа :</w:t>
      </w:r>
      <w:proofErr w:type="gramEnd"/>
      <w:r w:rsidRPr="00951F08">
        <w:t xml:space="preserve"> http://www.rsl.ru – </w:t>
      </w:r>
      <w:r w:rsidRPr="00951F08">
        <w:rPr>
          <w:i/>
        </w:rPr>
        <w:t>Свободный доступ.</w:t>
      </w:r>
    </w:p>
    <w:p w14:paraId="52FCE385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</w:pPr>
      <w:r w:rsidRPr="00951F08">
        <w:rPr>
          <w:b/>
          <w:lang w:val="en-US"/>
        </w:rPr>
        <w:t>Consilium</w:t>
      </w:r>
      <w:r w:rsidRPr="00951F08">
        <w:rPr>
          <w:b/>
        </w:rPr>
        <w:t xml:space="preserve"> </w:t>
      </w:r>
      <w:proofErr w:type="spellStart"/>
      <w:r w:rsidRPr="00951F08">
        <w:rPr>
          <w:b/>
          <w:lang w:val="en-US"/>
        </w:rPr>
        <w:t>Medicum</w:t>
      </w:r>
      <w:proofErr w:type="spellEnd"/>
      <w:r w:rsidRPr="00951F08">
        <w:t xml:space="preserve"> [Электронный ресурс</w:t>
      </w:r>
      <w:proofErr w:type="gramStart"/>
      <w:r w:rsidRPr="00951F08">
        <w:t>] :</w:t>
      </w:r>
      <w:proofErr w:type="gramEnd"/>
      <w:r w:rsidRPr="00951F08">
        <w:t xml:space="preserve"> сайт. – Режим </w:t>
      </w:r>
      <w:proofErr w:type="gramStart"/>
      <w:r w:rsidRPr="00951F08">
        <w:t>доступа :</w:t>
      </w:r>
      <w:proofErr w:type="gramEnd"/>
      <w:r w:rsidRPr="00951F08">
        <w:t xml:space="preserve"> </w:t>
      </w:r>
      <w:r w:rsidRPr="00951F08">
        <w:rPr>
          <w:lang w:val="en-US"/>
        </w:rPr>
        <w:t>http</w:t>
      </w:r>
      <w:r w:rsidRPr="00951F08">
        <w:t>://</w:t>
      </w:r>
      <w:r w:rsidRPr="00951F08">
        <w:rPr>
          <w:lang w:val="en-US"/>
        </w:rPr>
        <w:t>www</w:t>
      </w:r>
      <w:r w:rsidRPr="00951F08">
        <w:t>.</w:t>
      </w:r>
      <w:proofErr w:type="spellStart"/>
      <w:r w:rsidRPr="00951F08">
        <w:rPr>
          <w:lang w:val="en-US"/>
        </w:rPr>
        <w:t>consilium</w:t>
      </w:r>
      <w:proofErr w:type="spellEnd"/>
      <w:r w:rsidRPr="00951F08">
        <w:t>-</w:t>
      </w:r>
      <w:proofErr w:type="spellStart"/>
      <w:r w:rsidRPr="00951F08">
        <w:rPr>
          <w:lang w:val="en-US"/>
        </w:rPr>
        <w:t>medicum</w:t>
      </w:r>
      <w:proofErr w:type="spellEnd"/>
      <w:r w:rsidRPr="00951F08">
        <w:t>.</w:t>
      </w:r>
      <w:r w:rsidRPr="00951F08">
        <w:rPr>
          <w:lang w:val="en-US"/>
        </w:rPr>
        <w:t>com</w:t>
      </w:r>
      <w:r w:rsidRPr="00951F08">
        <w:t xml:space="preserve">/ – </w:t>
      </w:r>
      <w:r w:rsidRPr="00951F08">
        <w:rPr>
          <w:i/>
        </w:rPr>
        <w:t>Свободный доступ.</w:t>
      </w:r>
    </w:p>
    <w:p w14:paraId="4AB14FA4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951F08">
        <w:rPr>
          <w:b/>
          <w:lang w:val="en-US"/>
        </w:rPr>
        <w:t>PubMed :</w:t>
      </w:r>
      <w:proofErr w:type="gramEnd"/>
      <w:r w:rsidRPr="00951F08">
        <w:rPr>
          <w:lang w:val="en-US"/>
        </w:rPr>
        <w:t xml:space="preserve"> US National Library of Medicine National Institutes of Health [</w:t>
      </w:r>
      <w:r w:rsidRPr="00951F08">
        <w:t>Электронный</w:t>
      </w:r>
      <w:r w:rsidRPr="00951F08">
        <w:rPr>
          <w:lang w:val="en-US"/>
        </w:rPr>
        <w:t xml:space="preserve"> </w:t>
      </w:r>
      <w:r w:rsidRPr="00951F08">
        <w:t>ресурс</w:t>
      </w:r>
      <w:r w:rsidRPr="00951F08">
        <w:rPr>
          <w:lang w:val="en-US"/>
        </w:rPr>
        <w:t xml:space="preserve">] – URL: http://www.ncbi.nlm.nih.gov/pubmed – </w:t>
      </w:r>
      <w:r w:rsidRPr="00951F08">
        <w:rPr>
          <w:i/>
        </w:rPr>
        <w:t>Свободный</w:t>
      </w:r>
      <w:r w:rsidRPr="00951F08">
        <w:rPr>
          <w:i/>
          <w:lang w:val="en-US"/>
        </w:rPr>
        <w:t xml:space="preserve"> </w:t>
      </w:r>
      <w:r w:rsidRPr="00951F08">
        <w:rPr>
          <w:i/>
        </w:rPr>
        <w:t>доступ</w:t>
      </w:r>
      <w:r w:rsidRPr="00951F08">
        <w:rPr>
          <w:i/>
          <w:lang w:val="en-US"/>
        </w:rPr>
        <w:t>.</w:t>
      </w:r>
    </w:p>
    <w:p w14:paraId="0F4916C1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951F08">
        <w:rPr>
          <w:b/>
          <w:lang w:val="en-US"/>
        </w:rPr>
        <w:t>MedLinks</w:t>
      </w:r>
      <w:proofErr w:type="spellEnd"/>
      <w:r w:rsidRPr="00951F08">
        <w:rPr>
          <w:b/>
        </w:rPr>
        <w:t>.</w:t>
      </w:r>
      <w:proofErr w:type="spellStart"/>
      <w:r w:rsidRPr="00951F08">
        <w:rPr>
          <w:b/>
          <w:lang w:val="en-US"/>
        </w:rPr>
        <w:t>ru</w:t>
      </w:r>
      <w:proofErr w:type="spellEnd"/>
      <w:r w:rsidRPr="00951F08">
        <w:t xml:space="preserve"> [Электронный ресурс</w:t>
      </w:r>
      <w:proofErr w:type="gramStart"/>
      <w:r w:rsidRPr="00951F08">
        <w:t>] :</w:t>
      </w:r>
      <w:proofErr w:type="gramEnd"/>
      <w:r w:rsidRPr="00951F08">
        <w:t xml:space="preserve"> сайт. – Режим </w:t>
      </w:r>
      <w:proofErr w:type="gramStart"/>
      <w:r w:rsidRPr="00951F08">
        <w:t>доступа :</w:t>
      </w:r>
      <w:proofErr w:type="gramEnd"/>
      <w:r w:rsidRPr="00951F08">
        <w:t xml:space="preserve"> </w:t>
      </w:r>
      <w:r w:rsidRPr="00951F08">
        <w:rPr>
          <w:lang w:val="en-US"/>
        </w:rPr>
        <w:t>http</w:t>
      </w:r>
      <w:r w:rsidRPr="00951F08">
        <w:t>://</w:t>
      </w:r>
      <w:r w:rsidRPr="00951F08">
        <w:rPr>
          <w:lang w:val="en-US"/>
        </w:rPr>
        <w:t>www</w:t>
      </w:r>
      <w:r w:rsidRPr="00951F08">
        <w:t>.</w:t>
      </w:r>
      <w:proofErr w:type="spellStart"/>
      <w:r w:rsidRPr="00951F08">
        <w:rPr>
          <w:lang w:val="en-US"/>
        </w:rPr>
        <w:t>medlinks</w:t>
      </w:r>
      <w:proofErr w:type="spellEnd"/>
      <w:r w:rsidRPr="00951F08">
        <w:t>.</w:t>
      </w:r>
      <w:proofErr w:type="spellStart"/>
      <w:r w:rsidRPr="00951F08">
        <w:rPr>
          <w:lang w:val="en-US"/>
        </w:rPr>
        <w:t>ru</w:t>
      </w:r>
      <w:proofErr w:type="spellEnd"/>
      <w:r w:rsidRPr="00951F08">
        <w:t xml:space="preserve">/ – </w:t>
      </w:r>
      <w:r w:rsidRPr="00951F08">
        <w:rPr>
          <w:i/>
        </w:rPr>
        <w:t>Свободный доступ.</w:t>
      </w:r>
    </w:p>
    <w:p w14:paraId="01FAAB3B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</w:pPr>
      <w:r w:rsidRPr="00951F08">
        <w:rPr>
          <w:b/>
        </w:rPr>
        <w:t>Архив научных журналов НЭИКОН</w:t>
      </w:r>
      <w:r w:rsidRPr="00951F08">
        <w:t xml:space="preserve"> [Электронный ресурс</w:t>
      </w:r>
      <w:proofErr w:type="gramStart"/>
      <w:r w:rsidRPr="00951F08">
        <w:t>] :</w:t>
      </w:r>
      <w:proofErr w:type="gramEnd"/>
      <w:r w:rsidRPr="00951F08">
        <w:t xml:space="preserve"> сайт. </w:t>
      </w:r>
      <w:r w:rsidRPr="00951F08">
        <w:rPr>
          <w:lang w:val="en-US"/>
        </w:rPr>
        <w:t>http</w:t>
      </w:r>
      <w:r w:rsidRPr="00951F08">
        <w:t>://</w:t>
      </w:r>
      <w:r w:rsidRPr="00951F08">
        <w:rPr>
          <w:lang w:val="en-US"/>
        </w:rPr>
        <w:t>archive</w:t>
      </w:r>
      <w:r w:rsidRPr="00951F08">
        <w:t>.</w:t>
      </w:r>
      <w:proofErr w:type="spellStart"/>
      <w:r w:rsidRPr="00951F08">
        <w:rPr>
          <w:lang w:val="en-US"/>
        </w:rPr>
        <w:t>neicon</w:t>
      </w:r>
      <w:proofErr w:type="spellEnd"/>
      <w:r w:rsidRPr="00951F08">
        <w:t>.</w:t>
      </w:r>
      <w:proofErr w:type="spellStart"/>
      <w:r w:rsidRPr="00951F08">
        <w:rPr>
          <w:lang w:val="en-US"/>
        </w:rPr>
        <w:t>ru</w:t>
      </w:r>
      <w:proofErr w:type="spellEnd"/>
      <w:r w:rsidRPr="00951F08">
        <w:t>/</w:t>
      </w:r>
      <w:proofErr w:type="spellStart"/>
      <w:r w:rsidRPr="00951F08">
        <w:rPr>
          <w:lang w:val="en-US"/>
        </w:rPr>
        <w:t>xmlui</w:t>
      </w:r>
      <w:proofErr w:type="spellEnd"/>
      <w:r w:rsidRPr="00951F08">
        <w:t xml:space="preserve">/ – </w:t>
      </w:r>
      <w:r w:rsidRPr="00951F08">
        <w:rPr>
          <w:i/>
        </w:rPr>
        <w:t>Доступ открыт со всех компьютеров библиотеки и сети университета.</w:t>
      </w:r>
    </w:p>
    <w:p w14:paraId="0887A3FE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951F08">
        <w:rPr>
          <w:b/>
        </w:rPr>
        <w:t>ScienceDirect</w:t>
      </w:r>
      <w:proofErr w:type="spellEnd"/>
      <w:r w:rsidRPr="00951F08">
        <w:t>. Ресурсы открытого доступа [Электронный ресурс</w:t>
      </w:r>
      <w:proofErr w:type="gramStart"/>
      <w:r w:rsidRPr="00951F08">
        <w:t>] :</w:t>
      </w:r>
      <w:proofErr w:type="gramEnd"/>
      <w:r w:rsidRPr="00951F08">
        <w:t xml:space="preserve"> сайт. – Режим </w:t>
      </w:r>
      <w:proofErr w:type="gramStart"/>
      <w:r w:rsidRPr="00951F08">
        <w:t>доступа :</w:t>
      </w:r>
      <w:proofErr w:type="gramEnd"/>
      <w:r w:rsidRPr="00951F08">
        <w:t xml:space="preserve"> http://www.sciencedirect.com/science/jrnlallbooks/open-access – </w:t>
      </w:r>
      <w:r w:rsidRPr="00951F08">
        <w:rPr>
          <w:i/>
        </w:rPr>
        <w:t>Свободный доступ.</w:t>
      </w:r>
    </w:p>
    <w:p w14:paraId="56AB0B89" w14:textId="77777777" w:rsidR="006A322B" w:rsidRPr="00951F08" w:rsidRDefault="006A322B" w:rsidP="0082518A">
      <w:pPr>
        <w:pStyle w:val="a7"/>
        <w:numPr>
          <w:ilvl w:val="0"/>
          <w:numId w:val="8"/>
        </w:numPr>
        <w:suppressAutoHyphens w:val="0"/>
        <w:spacing w:line="240" w:lineRule="auto"/>
        <w:ind w:left="0" w:firstLine="0"/>
        <w:contextualSpacing/>
      </w:pPr>
      <w:proofErr w:type="spellStart"/>
      <w:r w:rsidRPr="00951F08">
        <w:rPr>
          <w:b/>
        </w:rPr>
        <w:t>КиберЛенинка</w:t>
      </w:r>
      <w:proofErr w:type="spellEnd"/>
      <w:r w:rsidRPr="00951F08">
        <w:rPr>
          <w:b/>
        </w:rPr>
        <w:t>:</w:t>
      </w:r>
      <w:r w:rsidRPr="00951F08">
        <w:t xml:space="preserve"> научная электронная библиотека [Электронный ресурс] – Режим </w:t>
      </w:r>
      <w:proofErr w:type="gramStart"/>
      <w:r w:rsidRPr="00951F08">
        <w:t>доступа :</w:t>
      </w:r>
      <w:proofErr w:type="gramEnd"/>
      <w:r w:rsidRPr="00951F08">
        <w:t xml:space="preserve"> http://cyberleninka.ru/ – </w:t>
      </w:r>
      <w:r w:rsidRPr="00951F08">
        <w:rPr>
          <w:i/>
        </w:rPr>
        <w:t>Свободный доступ.</w:t>
      </w:r>
    </w:p>
    <w:p w14:paraId="7AE66371" w14:textId="77777777" w:rsidR="006A322B" w:rsidRPr="00951F08" w:rsidRDefault="006A322B" w:rsidP="006A322B">
      <w:pPr>
        <w:rPr>
          <w:rFonts w:ascii="Times New Roman" w:hAnsi="Times New Roman" w:cs="Times New Roman"/>
          <w:sz w:val="24"/>
          <w:szCs w:val="24"/>
        </w:rPr>
      </w:pPr>
    </w:p>
    <w:p w14:paraId="7381F16A" w14:textId="77777777" w:rsidR="006A322B" w:rsidRPr="00951F08" w:rsidRDefault="006A322B" w:rsidP="006A322B">
      <w:pPr>
        <w:rPr>
          <w:rFonts w:ascii="Times New Roman" w:hAnsi="Times New Roman" w:cs="Times New Roman"/>
          <w:sz w:val="24"/>
          <w:szCs w:val="24"/>
        </w:rPr>
      </w:pPr>
    </w:p>
    <w:p w14:paraId="5B176A04" w14:textId="77777777" w:rsidR="009006F3" w:rsidRPr="00951F08" w:rsidRDefault="009006F3">
      <w:pPr>
        <w:rPr>
          <w:rFonts w:ascii="Times New Roman" w:hAnsi="Times New Roman" w:cs="Times New Roman"/>
        </w:rPr>
      </w:pPr>
    </w:p>
    <w:sectPr w:rsidR="009006F3" w:rsidRPr="00951F08" w:rsidSect="004278FA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F2342" w14:textId="77777777" w:rsidR="005C45CF" w:rsidRDefault="005C45CF">
      <w:pPr>
        <w:spacing w:after="0" w:line="240" w:lineRule="auto"/>
      </w:pPr>
      <w:r>
        <w:separator/>
      </w:r>
    </w:p>
  </w:endnote>
  <w:endnote w:type="continuationSeparator" w:id="0">
    <w:p w14:paraId="70066CF4" w14:textId="77777777" w:rsidR="005C45CF" w:rsidRDefault="005C4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48045" w14:textId="77777777" w:rsidR="00CC5171" w:rsidRDefault="00CC5171" w:rsidP="004278FA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end"/>
    </w:r>
  </w:p>
  <w:p w14:paraId="4B29D58C" w14:textId="77777777" w:rsidR="00CC5171" w:rsidRDefault="00CC5171" w:rsidP="004278F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3FF90" w14:textId="77777777" w:rsidR="00CC5171" w:rsidRDefault="00CC5171" w:rsidP="004278FA">
    <w:pPr>
      <w:pStyle w:val="a4"/>
      <w:framePr w:wrap="around" w:vAnchor="text" w:hAnchor="margin" w:xAlign="right" w:y="1"/>
      <w:rPr>
        <w:rStyle w:val="a6"/>
        <w:rFonts w:eastAsia="MS Mincho"/>
      </w:rPr>
    </w:pPr>
    <w:r>
      <w:rPr>
        <w:rStyle w:val="a6"/>
        <w:rFonts w:eastAsia="MS Mincho"/>
      </w:rPr>
      <w:fldChar w:fldCharType="begin"/>
    </w:r>
    <w:r>
      <w:rPr>
        <w:rStyle w:val="a6"/>
        <w:rFonts w:eastAsia="MS Mincho"/>
      </w:rPr>
      <w:instrText xml:space="preserve">PAGE  </w:instrText>
    </w:r>
    <w:r>
      <w:rPr>
        <w:rStyle w:val="a6"/>
        <w:rFonts w:eastAsia="MS Mincho"/>
      </w:rPr>
      <w:fldChar w:fldCharType="separate"/>
    </w:r>
    <w:r w:rsidR="00802FB5">
      <w:rPr>
        <w:rStyle w:val="a6"/>
        <w:rFonts w:eastAsia="MS Mincho"/>
        <w:noProof/>
      </w:rPr>
      <w:t>44</w:t>
    </w:r>
    <w:r>
      <w:rPr>
        <w:rStyle w:val="a6"/>
        <w:rFonts w:eastAsia="MS Mincho"/>
      </w:rPr>
      <w:fldChar w:fldCharType="end"/>
    </w:r>
  </w:p>
  <w:p w14:paraId="5C302348" w14:textId="77777777" w:rsidR="00CC5171" w:rsidRDefault="00CC517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6F6DF" w14:textId="77777777" w:rsidR="005C45CF" w:rsidRDefault="005C45CF">
      <w:pPr>
        <w:spacing w:after="0" w:line="240" w:lineRule="auto"/>
      </w:pPr>
      <w:r>
        <w:separator/>
      </w:r>
    </w:p>
  </w:footnote>
  <w:footnote w:type="continuationSeparator" w:id="0">
    <w:p w14:paraId="1E29E80E" w14:textId="77777777" w:rsidR="005C45CF" w:rsidRDefault="005C45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E00"/>
    <w:multiLevelType w:val="hybridMultilevel"/>
    <w:tmpl w:val="95B2383A"/>
    <w:lvl w:ilvl="0" w:tplc="77961E3E">
      <w:start w:val="1"/>
      <w:numFmt w:val="decimal"/>
      <w:lvlText w:val="%1."/>
      <w:lvlJc w:val="left"/>
    </w:lvl>
    <w:lvl w:ilvl="1" w:tplc="91AE4DE4">
      <w:numFmt w:val="decimal"/>
      <w:lvlText w:val=""/>
      <w:lvlJc w:val="left"/>
    </w:lvl>
    <w:lvl w:ilvl="2" w:tplc="A176D2D4">
      <w:numFmt w:val="decimal"/>
      <w:lvlText w:val=""/>
      <w:lvlJc w:val="left"/>
    </w:lvl>
    <w:lvl w:ilvl="3" w:tplc="87288E2E">
      <w:numFmt w:val="decimal"/>
      <w:lvlText w:val=""/>
      <w:lvlJc w:val="left"/>
    </w:lvl>
    <w:lvl w:ilvl="4" w:tplc="EAEABE02">
      <w:numFmt w:val="decimal"/>
      <w:lvlText w:val=""/>
      <w:lvlJc w:val="left"/>
    </w:lvl>
    <w:lvl w:ilvl="5" w:tplc="E92CE666">
      <w:numFmt w:val="decimal"/>
      <w:lvlText w:val=""/>
      <w:lvlJc w:val="left"/>
    </w:lvl>
    <w:lvl w:ilvl="6" w:tplc="5D4A4F20">
      <w:numFmt w:val="decimal"/>
      <w:lvlText w:val=""/>
      <w:lvlJc w:val="left"/>
    </w:lvl>
    <w:lvl w:ilvl="7" w:tplc="17FA2A7A">
      <w:numFmt w:val="decimal"/>
      <w:lvlText w:val=""/>
      <w:lvlJc w:val="left"/>
    </w:lvl>
    <w:lvl w:ilvl="8" w:tplc="E054A4E2">
      <w:numFmt w:val="decimal"/>
      <w:lvlText w:val=""/>
      <w:lvlJc w:val="left"/>
    </w:lvl>
  </w:abstractNum>
  <w:abstractNum w:abstractNumId="3" w15:restartNumberingAfterBreak="0">
    <w:nsid w:val="000013F4"/>
    <w:multiLevelType w:val="hybridMultilevel"/>
    <w:tmpl w:val="78CA5FBE"/>
    <w:lvl w:ilvl="0" w:tplc="6F5A42CC">
      <w:start w:val="15"/>
      <w:numFmt w:val="lowerLetter"/>
      <w:lvlText w:val="%1"/>
      <w:lvlJc w:val="left"/>
    </w:lvl>
    <w:lvl w:ilvl="1" w:tplc="215C2E76">
      <w:numFmt w:val="decimal"/>
      <w:lvlText w:val=""/>
      <w:lvlJc w:val="left"/>
    </w:lvl>
    <w:lvl w:ilvl="2" w:tplc="E52EDC22">
      <w:numFmt w:val="decimal"/>
      <w:lvlText w:val=""/>
      <w:lvlJc w:val="left"/>
    </w:lvl>
    <w:lvl w:ilvl="3" w:tplc="9B3E390E">
      <w:numFmt w:val="decimal"/>
      <w:lvlText w:val=""/>
      <w:lvlJc w:val="left"/>
    </w:lvl>
    <w:lvl w:ilvl="4" w:tplc="34F03488">
      <w:numFmt w:val="decimal"/>
      <w:lvlText w:val=""/>
      <w:lvlJc w:val="left"/>
    </w:lvl>
    <w:lvl w:ilvl="5" w:tplc="A0A8C170">
      <w:numFmt w:val="decimal"/>
      <w:lvlText w:val=""/>
      <w:lvlJc w:val="left"/>
    </w:lvl>
    <w:lvl w:ilvl="6" w:tplc="A0627DF2">
      <w:numFmt w:val="decimal"/>
      <w:lvlText w:val=""/>
      <w:lvlJc w:val="left"/>
    </w:lvl>
    <w:lvl w:ilvl="7" w:tplc="17FC5E6A">
      <w:numFmt w:val="decimal"/>
      <w:lvlText w:val=""/>
      <w:lvlJc w:val="left"/>
    </w:lvl>
    <w:lvl w:ilvl="8" w:tplc="A0069698">
      <w:numFmt w:val="decimal"/>
      <w:lvlText w:val=""/>
      <w:lvlJc w:val="left"/>
    </w:lvl>
  </w:abstractNum>
  <w:abstractNum w:abstractNumId="4" w15:restartNumberingAfterBreak="0">
    <w:nsid w:val="0000194D"/>
    <w:multiLevelType w:val="hybridMultilevel"/>
    <w:tmpl w:val="638A2CF0"/>
    <w:lvl w:ilvl="0" w:tplc="378C7574">
      <w:start w:val="15"/>
      <w:numFmt w:val="lowerLetter"/>
      <w:lvlText w:val="%1"/>
      <w:lvlJc w:val="left"/>
    </w:lvl>
    <w:lvl w:ilvl="1" w:tplc="7A86DEDE">
      <w:numFmt w:val="decimal"/>
      <w:lvlText w:val=""/>
      <w:lvlJc w:val="left"/>
    </w:lvl>
    <w:lvl w:ilvl="2" w:tplc="6FF47A88">
      <w:numFmt w:val="decimal"/>
      <w:lvlText w:val=""/>
      <w:lvlJc w:val="left"/>
    </w:lvl>
    <w:lvl w:ilvl="3" w:tplc="39B2CDB0">
      <w:numFmt w:val="decimal"/>
      <w:lvlText w:val=""/>
      <w:lvlJc w:val="left"/>
    </w:lvl>
    <w:lvl w:ilvl="4" w:tplc="8E4C7716">
      <w:numFmt w:val="decimal"/>
      <w:lvlText w:val=""/>
      <w:lvlJc w:val="left"/>
    </w:lvl>
    <w:lvl w:ilvl="5" w:tplc="01B82F9A">
      <w:numFmt w:val="decimal"/>
      <w:lvlText w:val=""/>
      <w:lvlJc w:val="left"/>
    </w:lvl>
    <w:lvl w:ilvl="6" w:tplc="8D346FA4">
      <w:numFmt w:val="decimal"/>
      <w:lvlText w:val=""/>
      <w:lvlJc w:val="left"/>
    </w:lvl>
    <w:lvl w:ilvl="7" w:tplc="462A2F38">
      <w:numFmt w:val="decimal"/>
      <w:lvlText w:val=""/>
      <w:lvlJc w:val="left"/>
    </w:lvl>
    <w:lvl w:ilvl="8" w:tplc="D50A5E92">
      <w:numFmt w:val="decimal"/>
      <w:lvlText w:val=""/>
      <w:lvlJc w:val="left"/>
    </w:lvl>
  </w:abstractNum>
  <w:abstractNum w:abstractNumId="5" w15:restartNumberingAfterBreak="0">
    <w:nsid w:val="0000199F"/>
    <w:multiLevelType w:val="hybridMultilevel"/>
    <w:tmpl w:val="FE00D430"/>
    <w:lvl w:ilvl="0" w:tplc="AE2E8BA2">
      <w:start w:val="1"/>
      <w:numFmt w:val="bullet"/>
      <w:lvlText w:val="и"/>
      <w:lvlJc w:val="left"/>
    </w:lvl>
    <w:lvl w:ilvl="1" w:tplc="5FA6D120">
      <w:numFmt w:val="decimal"/>
      <w:lvlText w:val=""/>
      <w:lvlJc w:val="left"/>
    </w:lvl>
    <w:lvl w:ilvl="2" w:tplc="5CAC8C54">
      <w:numFmt w:val="decimal"/>
      <w:lvlText w:val=""/>
      <w:lvlJc w:val="left"/>
    </w:lvl>
    <w:lvl w:ilvl="3" w:tplc="FF0CFAFE">
      <w:numFmt w:val="decimal"/>
      <w:lvlText w:val=""/>
      <w:lvlJc w:val="left"/>
    </w:lvl>
    <w:lvl w:ilvl="4" w:tplc="654815E2">
      <w:numFmt w:val="decimal"/>
      <w:lvlText w:val=""/>
      <w:lvlJc w:val="left"/>
    </w:lvl>
    <w:lvl w:ilvl="5" w:tplc="C0D4309E">
      <w:numFmt w:val="decimal"/>
      <w:lvlText w:val=""/>
      <w:lvlJc w:val="left"/>
    </w:lvl>
    <w:lvl w:ilvl="6" w:tplc="6B8E9E0E">
      <w:numFmt w:val="decimal"/>
      <w:lvlText w:val=""/>
      <w:lvlJc w:val="left"/>
    </w:lvl>
    <w:lvl w:ilvl="7" w:tplc="0F8A8B34">
      <w:numFmt w:val="decimal"/>
      <w:lvlText w:val=""/>
      <w:lvlJc w:val="left"/>
    </w:lvl>
    <w:lvl w:ilvl="8" w:tplc="EDEAB222">
      <w:numFmt w:val="decimal"/>
      <w:lvlText w:val=""/>
      <w:lvlJc w:val="left"/>
    </w:lvl>
  </w:abstractNum>
  <w:abstractNum w:abstractNumId="6" w15:restartNumberingAfterBreak="0">
    <w:nsid w:val="0000342D"/>
    <w:multiLevelType w:val="hybridMultilevel"/>
    <w:tmpl w:val="1E4A6C34"/>
    <w:lvl w:ilvl="0" w:tplc="6AC4789C">
      <w:start w:val="1"/>
      <w:numFmt w:val="decimal"/>
      <w:lvlText w:val="%1)"/>
      <w:lvlJc w:val="left"/>
    </w:lvl>
    <w:lvl w:ilvl="1" w:tplc="6D7A420C">
      <w:numFmt w:val="decimal"/>
      <w:lvlText w:val=""/>
      <w:lvlJc w:val="left"/>
    </w:lvl>
    <w:lvl w:ilvl="2" w:tplc="27D80ADC">
      <w:numFmt w:val="decimal"/>
      <w:lvlText w:val=""/>
      <w:lvlJc w:val="left"/>
    </w:lvl>
    <w:lvl w:ilvl="3" w:tplc="1A383E74">
      <w:numFmt w:val="decimal"/>
      <w:lvlText w:val=""/>
      <w:lvlJc w:val="left"/>
    </w:lvl>
    <w:lvl w:ilvl="4" w:tplc="67EAEA74">
      <w:numFmt w:val="decimal"/>
      <w:lvlText w:val=""/>
      <w:lvlJc w:val="left"/>
    </w:lvl>
    <w:lvl w:ilvl="5" w:tplc="F70638E6">
      <w:numFmt w:val="decimal"/>
      <w:lvlText w:val=""/>
      <w:lvlJc w:val="left"/>
    </w:lvl>
    <w:lvl w:ilvl="6" w:tplc="1898BEF4">
      <w:numFmt w:val="decimal"/>
      <w:lvlText w:val=""/>
      <w:lvlJc w:val="left"/>
    </w:lvl>
    <w:lvl w:ilvl="7" w:tplc="330A65BA">
      <w:numFmt w:val="decimal"/>
      <w:lvlText w:val=""/>
      <w:lvlJc w:val="left"/>
    </w:lvl>
    <w:lvl w:ilvl="8" w:tplc="1400AFDE">
      <w:numFmt w:val="decimal"/>
      <w:lvlText w:val=""/>
      <w:lvlJc w:val="left"/>
    </w:lvl>
  </w:abstractNum>
  <w:abstractNum w:abstractNumId="7" w15:restartNumberingAfterBreak="0">
    <w:nsid w:val="00003A27"/>
    <w:multiLevelType w:val="hybridMultilevel"/>
    <w:tmpl w:val="4FB09444"/>
    <w:lvl w:ilvl="0" w:tplc="903CC4E4">
      <w:start w:val="15"/>
      <w:numFmt w:val="lowerLetter"/>
      <w:lvlText w:val="%1"/>
      <w:lvlJc w:val="left"/>
    </w:lvl>
    <w:lvl w:ilvl="1" w:tplc="D292D7BE">
      <w:numFmt w:val="decimal"/>
      <w:lvlText w:val=""/>
      <w:lvlJc w:val="left"/>
    </w:lvl>
    <w:lvl w:ilvl="2" w:tplc="576AEB30">
      <w:numFmt w:val="decimal"/>
      <w:lvlText w:val=""/>
      <w:lvlJc w:val="left"/>
    </w:lvl>
    <w:lvl w:ilvl="3" w:tplc="38A8E678">
      <w:numFmt w:val="decimal"/>
      <w:lvlText w:val=""/>
      <w:lvlJc w:val="left"/>
    </w:lvl>
    <w:lvl w:ilvl="4" w:tplc="51664B36">
      <w:numFmt w:val="decimal"/>
      <w:lvlText w:val=""/>
      <w:lvlJc w:val="left"/>
    </w:lvl>
    <w:lvl w:ilvl="5" w:tplc="EF7AD44E">
      <w:numFmt w:val="decimal"/>
      <w:lvlText w:val=""/>
      <w:lvlJc w:val="left"/>
    </w:lvl>
    <w:lvl w:ilvl="6" w:tplc="5C7EB968">
      <w:numFmt w:val="decimal"/>
      <w:lvlText w:val=""/>
      <w:lvlJc w:val="left"/>
    </w:lvl>
    <w:lvl w:ilvl="7" w:tplc="68AC1B84">
      <w:numFmt w:val="decimal"/>
      <w:lvlText w:val=""/>
      <w:lvlJc w:val="left"/>
    </w:lvl>
    <w:lvl w:ilvl="8" w:tplc="E4CCED0C">
      <w:numFmt w:val="decimal"/>
      <w:lvlText w:val=""/>
      <w:lvlJc w:val="left"/>
    </w:lvl>
  </w:abstractNum>
  <w:abstractNum w:abstractNumId="8" w15:restartNumberingAfterBreak="0">
    <w:nsid w:val="00004BCD"/>
    <w:multiLevelType w:val="hybridMultilevel"/>
    <w:tmpl w:val="EA903C54"/>
    <w:lvl w:ilvl="0" w:tplc="B67E870C">
      <w:start w:val="1"/>
      <w:numFmt w:val="bullet"/>
      <w:lvlText w:val="В"/>
      <w:lvlJc w:val="left"/>
    </w:lvl>
    <w:lvl w:ilvl="1" w:tplc="605E6832">
      <w:numFmt w:val="decimal"/>
      <w:lvlText w:val=""/>
      <w:lvlJc w:val="left"/>
    </w:lvl>
    <w:lvl w:ilvl="2" w:tplc="DC4E59DC">
      <w:numFmt w:val="decimal"/>
      <w:lvlText w:val=""/>
      <w:lvlJc w:val="left"/>
    </w:lvl>
    <w:lvl w:ilvl="3" w:tplc="C8865460">
      <w:numFmt w:val="decimal"/>
      <w:lvlText w:val=""/>
      <w:lvlJc w:val="left"/>
    </w:lvl>
    <w:lvl w:ilvl="4" w:tplc="4080E25E">
      <w:numFmt w:val="decimal"/>
      <w:lvlText w:val=""/>
      <w:lvlJc w:val="left"/>
    </w:lvl>
    <w:lvl w:ilvl="5" w:tplc="CF8CCF5E">
      <w:numFmt w:val="decimal"/>
      <w:lvlText w:val=""/>
      <w:lvlJc w:val="left"/>
    </w:lvl>
    <w:lvl w:ilvl="6" w:tplc="DDC42B40">
      <w:numFmt w:val="decimal"/>
      <w:lvlText w:val=""/>
      <w:lvlJc w:val="left"/>
    </w:lvl>
    <w:lvl w:ilvl="7" w:tplc="B296A3E0">
      <w:numFmt w:val="decimal"/>
      <w:lvlText w:val=""/>
      <w:lvlJc w:val="left"/>
    </w:lvl>
    <w:lvl w:ilvl="8" w:tplc="4C7452BE">
      <w:numFmt w:val="decimal"/>
      <w:lvlText w:val=""/>
      <w:lvlJc w:val="left"/>
    </w:lvl>
  </w:abstractNum>
  <w:abstractNum w:abstractNumId="9" w15:restartNumberingAfterBreak="0">
    <w:nsid w:val="00004D59"/>
    <w:multiLevelType w:val="hybridMultilevel"/>
    <w:tmpl w:val="06DA1200"/>
    <w:lvl w:ilvl="0" w:tplc="F5E88476">
      <w:start w:val="1"/>
      <w:numFmt w:val="bullet"/>
      <w:lvlText w:val="o"/>
      <w:lvlJc w:val="left"/>
      <w:rPr>
        <w:rFonts w:ascii="Courier New" w:hAnsi="Courier New" w:hint="default"/>
      </w:rPr>
    </w:lvl>
    <w:lvl w:ilvl="1" w:tplc="EC9CE2D2">
      <w:numFmt w:val="decimal"/>
      <w:lvlText w:val=""/>
      <w:lvlJc w:val="left"/>
    </w:lvl>
    <w:lvl w:ilvl="2" w:tplc="513A84C0">
      <w:numFmt w:val="decimal"/>
      <w:lvlText w:val=""/>
      <w:lvlJc w:val="left"/>
    </w:lvl>
    <w:lvl w:ilvl="3" w:tplc="4CDADFA0">
      <w:numFmt w:val="decimal"/>
      <w:lvlText w:val=""/>
      <w:lvlJc w:val="left"/>
    </w:lvl>
    <w:lvl w:ilvl="4" w:tplc="BB9832C0">
      <w:numFmt w:val="decimal"/>
      <w:lvlText w:val=""/>
      <w:lvlJc w:val="left"/>
    </w:lvl>
    <w:lvl w:ilvl="5" w:tplc="7E78593E">
      <w:numFmt w:val="decimal"/>
      <w:lvlText w:val=""/>
      <w:lvlJc w:val="left"/>
    </w:lvl>
    <w:lvl w:ilvl="6" w:tplc="02049034">
      <w:numFmt w:val="decimal"/>
      <w:lvlText w:val=""/>
      <w:lvlJc w:val="left"/>
    </w:lvl>
    <w:lvl w:ilvl="7" w:tplc="AF90DD04">
      <w:numFmt w:val="decimal"/>
      <w:lvlText w:val=""/>
      <w:lvlJc w:val="left"/>
    </w:lvl>
    <w:lvl w:ilvl="8" w:tplc="7796586A">
      <w:numFmt w:val="decimal"/>
      <w:lvlText w:val=""/>
      <w:lvlJc w:val="left"/>
    </w:lvl>
  </w:abstractNum>
  <w:abstractNum w:abstractNumId="10" w15:restartNumberingAfterBreak="0">
    <w:nsid w:val="00005EA5"/>
    <w:multiLevelType w:val="hybridMultilevel"/>
    <w:tmpl w:val="0C2A0FDC"/>
    <w:lvl w:ilvl="0" w:tplc="EC4492EA">
      <w:start w:val="1"/>
      <w:numFmt w:val="bullet"/>
      <w:lvlText w:val="-"/>
      <w:lvlJc w:val="left"/>
    </w:lvl>
    <w:lvl w:ilvl="1" w:tplc="C67ABE26">
      <w:numFmt w:val="decimal"/>
      <w:lvlText w:val=""/>
      <w:lvlJc w:val="left"/>
    </w:lvl>
    <w:lvl w:ilvl="2" w:tplc="45E00830">
      <w:numFmt w:val="decimal"/>
      <w:lvlText w:val=""/>
      <w:lvlJc w:val="left"/>
    </w:lvl>
    <w:lvl w:ilvl="3" w:tplc="7C3472FE">
      <w:numFmt w:val="decimal"/>
      <w:lvlText w:val=""/>
      <w:lvlJc w:val="left"/>
    </w:lvl>
    <w:lvl w:ilvl="4" w:tplc="1456A1F2">
      <w:numFmt w:val="decimal"/>
      <w:lvlText w:val=""/>
      <w:lvlJc w:val="left"/>
    </w:lvl>
    <w:lvl w:ilvl="5" w:tplc="53CE5D5A">
      <w:numFmt w:val="decimal"/>
      <w:lvlText w:val=""/>
      <w:lvlJc w:val="left"/>
    </w:lvl>
    <w:lvl w:ilvl="6" w:tplc="D8FCC2EE">
      <w:numFmt w:val="decimal"/>
      <w:lvlText w:val=""/>
      <w:lvlJc w:val="left"/>
    </w:lvl>
    <w:lvl w:ilvl="7" w:tplc="9CB43AFA">
      <w:numFmt w:val="decimal"/>
      <w:lvlText w:val=""/>
      <w:lvlJc w:val="left"/>
    </w:lvl>
    <w:lvl w:ilvl="8" w:tplc="F3BC177C">
      <w:numFmt w:val="decimal"/>
      <w:lvlText w:val=""/>
      <w:lvlJc w:val="left"/>
    </w:lvl>
  </w:abstractNum>
  <w:abstractNum w:abstractNumId="11" w15:restartNumberingAfterBreak="0">
    <w:nsid w:val="00006AF8"/>
    <w:multiLevelType w:val="hybridMultilevel"/>
    <w:tmpl w:val="5914B474"/>
    <w:lvl w:ilvl="0" w:tplc="7AC07628">
      <w:start w:val="1"/>
      <w:numFmt w:val="bullet"/>
      <w:lvlText w:val="•"/>
      <w:lvlJc w:val="left"/>
    </w:lvl>
    <w:lvl w:ilvl="1" w:tplc="7F1A95D6">
      <w:numFmt w:val="decimal"/>
      <w:lvlText w:val=""/>
      <w:lvlJc w:val="left"/>
    </w:lvl>
    <w:lvl w:ilvl="2" w:tplc="D68EBFF2">
      <w:numFmt w:val="decimal"/>
      <w:lvlText w:val=""/>
      <w:lvlJc w:val="left"/>
    </w:lvl>
    <w:lvl w:ilvl="3" w:tplc="62248AFA">
      <w:numFmt w:val="decimal"/>
      <w:lvlText w:val=""/>
      <w:lvlJc w:val="left"/>
    </w:lvl>
    <w:lvl w:ilvl="4" w:tplc="065C35FA">
      <w:numFmt w:val="decimal"/>
      <w:lvlText w:val=""/>
      <w:lvlJc w:val="left"/>
    </w:lvl>
    <w:lvl w:ilvl="5" w:tplc="150A834C">
      <w:numFmt w:val="decimal"/>
      <w:lvlText w:val=""/>
      <w:lvlJc w:val="left"/>
    </w:lvl>
    <w:lvl w:ilvl="6" w:tplc="884A19E6">
      <w:numFmt w:val="decimal"/>
      <w:lvlText w:val=""/>
      <w:lvlJc w:val="left"/>
    </w:lvl>
    <w:lvl w:ilvl="7" w:tplc="DA740EFA">
      <w:numFmt w:val="decimal"/>
      <w:lvlText w:val=""/>
      <w:lvlJc w:val="left"/>
    </w:lvl>
    <w:lvl w:ilvl="8" w:tplc="010EB85A">
      <w:numFmt w:val="decimal"/>
      <w:lvlText w:val=""/>
      <w:lvlJc w:val="left"/>
    </w:lvl>
  </w:abstractNum>
  <w:abstractNum w:abstractNumId="12" w15:restartNumberingAfterBreak="0">
    <w:nsid w:val="00007299"/>
    <w:multiLevelType w:val="hybridMultilevel"/>
    <w:tmpl w:val="476A27F4"/>
    <w:lvl w:ilvl="0" w:tplc="18689F94">
      <w:start w:val="1"/>
      <w:numFmt w:val="bullet"/>
      <w:lvlText w:val="-"/>
      <w:lvlJc w:val="left"/>
    </w:lvl>
    <w:lvl w:ilvl="1" w:tplc="63647410">
      <w:numFmt w:val="decimal"/>
      <w:lvlText w:val=""/>
      <w:lvlJc w:val="left"/>
    </w:lvl>
    <w:lvl w:ilvl="2" w:tplc="180006E2">
      <w:numFmt w:val="decimal"/>
      <w:lvlText w:val=""/>
      <w:lvlJc w:val="left"/>
    </w:lvl>
    <w:lvl w:ilvl="3" w:tplc="78864EDA">
      <w:numFmt w:val="decimal"/>
      <w:lvlText w:val=""/>
      <w:lvlJc w:val="left"/>
    </w:lvl>
    <w:lvl w:ilvl="4" w:tplc="511885CA">
      <w:numFmt w:val="decimal"/>
      <w:lvlText w:val=""/>
      <w:lvlJc w:val="left"/>
    </w:lvl>
    <w:lvl w:ilvl="5" w:tplc="3CAAB4AC">
      <w:numFmt w:val="decimal"/>
      <w:lvlText w:val=""/>
      <w:lvlJc w:val="left"/>
    </w:lvl>
    <w:lvl w:ilvl="6" w:tplc="C1DCA04C">
      <w:numFmt w:val="decimal"/>
      <w:lvlText w:val=""/>
      <w:lvlJc w:val="left"/>
    </w:lvl>
    <w:lvl w:ilvl="7" w:tplc="32AE9BCA">
      <w:numFmt w:val="decimal"/>
      <w:lvlText w:val=""/>
      <w:lvlJc w:val="left"/>
    </w:lvl>
    <w:lvl w:ilvl="8" w:tplc="352E7ECA">
      <w:numFmt w:val="decimal"/>
      <w:lvlText w:val=""/>
      <w:lvlJc w:val="left"/>
    </w:lvl>
  </w:abstractNum>
  <w:abstractNum w:abstractNumId="13" w15:restartNumberingAfterBreak="0">
    <w:nsid w:val="000072B1"/>
    <w:multiLevelType w:val="hybridMultilevel"/>
    <w:tmpl w:val="814010CA"/>
    <w:lvl w:ilvl="0" w:tplc="8CAAF6F2">
      <w:start w:val="1"/>
      <w:numFmt w:val="bullet"/>
      <w:lvlText w:val="и"/>
      <w:lvlJc w:val="left"/>
    </w:lvl>
    <w:lvl w:ilvl="1" w:tplc="3F945F0E">
      <w:start w:val="1"/>
      <w:numFmt w:val="bullet"/>
      <w:lvlText w:val="•"/>
      <w:lvlJc w:val="left"/>
    </w:lvl>
    <w:lvl w:ilvl="2" w:tplc="2A64BD16">
      <w:numFmt w:val="decimal"/>
      <w:lvlText w:val=""/>
      <w:lvlJc w:val="left"/>
    </w:lvl>
    <w:lvl w:ilvl="3" w:tplc="80BAC9D6">
      <w:numFmt w:val="decimal"/>
      <w:lvlText w:val=""/>
      <w:lvlJc w:val="left"/>
    </w:lvl>
    <w:lvl w:ilvl="4" w:tplc="A7563F94">
      <w:numFmt w:val="decimal"/>
      <w:lvlText w:val=""/>
      <w:lvlJc w:val="left"/>
    </w:lvl>
    <w:lvl w:ilvl="5" w:tplc="815045B4">
      <w:numFmt w:val="decimal"/>
      <w:lvlText w:val=""/>
      <w:lvlJc w:val="left"/>
    </w:lvl>
    <w:lvl w:ilvl="6" w:tplc="95D48B24">
      <w:numFmt w:val="decimal"/>
      <w:lvlText w:val=""/>
      <w:lvlJc w:val="left"/>
    </w:lvl>
    <w:lvl w:ilvl="7" w:tplc="4F609C46">
      <w:numFmt w:val="decimal"/>
      <w:lvlText w:val=""/>
      <w:lvlJc w:val="left"/>
    </w:lvl>
    <w:lvl w:ilvl="8" w:tplc="A2FE5EEC">
      <w:numFmt w:val="decimal"/>
      <w:lvlText w:val=""/>
      <w:lvlJc w:val="left"/>
    </w:lvl>
  </w:abstractNum>
  <w:abstractNum w:abstractNumId="14" w15:restartNumberingAfterBreak="0">
    <w:nsid w:val="00C77166"/>
    <w:multiLevelType w:val="multilevel"/>
    <w:tmpl w:val="6A4C7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0FD0BA2"/>
    <w:multiLevelType w:val="hybridMultilevel"/>
    <w:tmpl w:val="E89A2120"/>
    <w:lvl w:ilvl="0" w:tplc="F5E88476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3311E66"/>
    <w:multiLevelType w:val="hybridMultilevel"/>
    <w:tmpl w:val="B34C2174"/>
    <w:lvl w:ilvl="0" w:tplc="CB6A15EC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5357210"/>
    <w:multiLevelType w:val="hybridMultilevel"/>
    <w:tmpl w:val="40EADE5E"/>
    <w:lvl w:ilvl="0" w:tplc="CB6A15EC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B351673"/>
    <w:multiLevelType w:val="hybridMultilevel"/>
    <w:tmpl w:val="2CBED130"/>
    <w:lvl w:ilvl="0" w:tplc="5A7A5168">
      <w:start w:val="1"/>
      <w:numFmt w:val="decimal"/>
      <w:lvlText w:val="%1."/>
      <w:lvlJc w:val="left"/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BF55A19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0" w15:restartNumberingAfterBreak="0">
    <w:nsid w:val="10537651"/>
    <w:multiLevelType w:val="multilevel"/>
    <w:tmpl w:val="C86A1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0DA304D"/>
    <w:multiLevelType w:val="hybridMultilevel"/>
    <w:tmpl w:val="8670DE52"/>
    <w:lvl w:ilvl="0" w:tplc="CB6A15EC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4FC440F"/>
    <w:multiLevelType w:val="hybridMultilevel"/>
    <w:tmpl w:val="93DCE422"/>
    <w:lvl w:ilvl="0" w:tplc="5D32C3BC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50223C"/>
    <w:multiLevelType w:val="hybridMultilevel"/>
    <w:tmpl w:val="93DCE422"/>
    <w:lvl w:ilvl="0" w:tplc="5D32C3BC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E20BF5"/>
    <w:multiLevelType w:val="multilevel"/>
    <w:tmpl w:val="B4303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22C2474"/>
    <w:multiLevelType w:val="multilevel"/>
    <w:tmpl w:val="3A38D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58505B4"/>
    <w:multiLevelType w:val="hybridMultilevel"/>
    <w:tmpl w:val="06228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6BF1934"/>
    <w:multiLevelType w:val="multilevel"/>
    <w:tmpl w:val="3D3EF9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27325E42"/>
    <w:multiLevelType w:val="hybridMultilevel"/>
    <w:tmpl w:val="8DC2C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814737"/>
    <w:multiLevelType w:val="multilevel"/>
    <w:tmpl w:val="A8D20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" w15:restartNumberingAfterBreak="0">
    <w:nsid w:val="2CCA0201"/>
    <w:multiLevelType w:val="hybridMultilevel"/>
    <w:tmpl w:val="1190020A"/>
    <w:lvl w:ilvl="0" w:tplc="CB6A15EC">
      <w:start w:val="1"/>
      <w:numFmt w:val="bullet"/>
      <w:lvlText w:val="-"/>
      <w:lvlJc w:val="left"/>
      <w:pPr>
        <w:ind w:left="1287" w:hanging="360"/>
      </w:p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2E9713EF"/>
    <w:multiLevelType w:val="hybridMultilevel"/>
    <w:tmpl w:val="DAA6B4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3CE2E23"/>
    <w:multiLevelType w:val="hybridMultilevel"/>
    <w:tmpl w:val="FDAC6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F744E6"/>
    <w:multiLevelType w:val="multilevel"/>
    <w:tmpl w:val="969E9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D2E51C4"/>
    <w:multiLevelType w:val="hybridMultilevel"/>
    <w:tmpl w:val="36F0F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F142322"/>
    <w:multiLevelType w:val="hybridMultilevel"/>
    <w:tmpl w:val="01989370"/>
    <w:lvl w:ilvl="0" w:tplc="270E979A">
      <w:start w:val="7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14E161D"/>
    <w:multiLevelType w:val="hybridMultilevel"/>
    <w:tmpl w:val="058C4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1C97C4D"/>
    <w:multiLevelType w:val="hybridMultilevel"/>
    <w:tmpl w:val="0F52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73B5F12"/>
    <w:multiLevelType w:val="hybridMultilevel"/>
    <w:tmpl w:val="060695F6"/>
    <w:lvl w:ilvl="0" w:tplc="CB6A15EC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99065F3"/>
    <w:multiLevelType w:val="hybridMultilevel"/>
    <w:tmpl w:val="E998039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4EA30FD9"/>
    <w:multiLevelType w:val="hybridMultilevel"/>
    <w:tmpl w:val="441C5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F7166F3"/>
    <w:multiLevelType w:val="hybridMultilevel"/>
    <w:tmpl w:val="C7DA8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F860487"/>
    <w:multiLevelType w:val="hybridMultilevel"/>
    <w:tmpl w:val="36F0F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04B1D2C"/>
    <w:multiLevelType w:val="multilevel"/>
    <w:tmpl w:val="AF783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26C338E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7" w15:restartNumberingAfterBreak="0">
    <w:nsid w:val="534D07EB"/>
    <w:multiLevelType w:val="hybridMultilevel"/>
    <w:tmpl w:val="FE20B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3AA6C56"/>
    <w:multiLevelType w:val="hybridMultilevel"/>
    <w:tmpl w:val="F338463A"/>
    <w:lvl w:ilvl="0" w:tplc="4094F5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30769F"/>
    <w:multiLevelType w:val="hybridMultilevel"/>
    <w:tmpl w:val="2530F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A8747B9"/>
    <w:multiLevelType w:val="hybridMultilevel"/>
    <w:tmpl w:val="3D3C9A40"/>
    <w:lvl w:ilvl="0" w:tplc="FE7ED4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5B163633"/>
    <w:multiLevelType w:val="hybridMultilevel"/>
    <w:tmpl w:val="01FED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D445231"/>
    <w:multiLevelType w:val="hybridMultilevel"/>
    <w:tmpl w:val="96BC316A"/>
    <w:lvl w:ilvl="0" w:tplc="04190011">
      <w:start w:val="1"/>
      <w:numFmt w:val="decimal"/>
      <w:lvlText w:val="%1)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54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6F63EA"/>
    <w:multiLevelType w:val="hybridMultilevel"/>
    <w:tmpl w:val="BF92D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06B37F3"/>
    <w:multiLevelType w:val="multilevel"/>
    <w:tmpl w:val="3104D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1391587"/>
    <w:multiLevelType w:val="hybridMultilevel"/>
    <w:tmpl w:val="7B38763C"/>
    <w:lvl w:ilvl="0" w:tplc="6A9652E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18B4F1F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9" w15:restartNumberingAfterBreak="0">
    <w:nsid w:val="65831BE6"/>
    <w:multiLevelType w:val="hybridMultilevel"/>
    <w:tmpl w:val="16C62C7A"/>
    <w:lvl w:ilvl="0" w:tplc="CB6A15EC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61" w15:restartNumberingAfterBreak="0">
    <w:nsid w:val="69052C3F"/>
    <w:multiLevelType w:val="hybridMultilevel"/>
    <w:tmpl w:val="2B84DCF8"/>
    <w:lvl w:ilvl="0" w:tplc="0419000F">
      <w:start w:val="1"/>
      <w:numFmt w:val="decimal"/>
      <w:lvlText w:val="%1."/>
      <w:lvlJc w:val="left"/>
    </w:lvl>
    <w:lvl w:ilvl="1" w:tplc="1116C322">
      <w:numFmt w:val="decimal"/>
      <w:lvlText w:val=""/>
      <w:lvlJc w:val="left"/>
    </w:lvl>
    <w:lvl w:ilvl="2" w:tplc="63FC2C58">
      <w:numFmt w:val="decimal"/>
      <w:lvlText w:val=""/>
      <w:lvlJc w:val="left"/>
    </w:lvl>
    <w:lvl w:ilvl="3" w:tplc="9DC8A62C">
      <w:numFmt w:val="decimal"/>
      <w:lvlText w:val=""/>
      <w:lvlJc w:val="left"/>
    </w:lvl>
    <w:lvl w:ilvl="4" w:tplc="8CFE6222">
      <w:numFmt w:val="decimal"/>
      <w:lvlText w:val=""/>
      <w:lvlJc w:val="left"/>
    </w:lvl>
    <w:lvl w:ilvl="5" w:tplc="32CE92BE">
      <w:numFmt w:val="decimal"/>
      <w:lvlText w:val=""/>
      <w:lvlJc w:val="left"/>
    </w:lvl>
    <w:lvl w:ilvl="6" w:tplc="0A12C740">
      <w:numFmt w:val="decimal"/>
      <w:lvlText w:val=""/>
      <w:lvlJc w:val="left"/>
    </w:lvl>
    <w:lvl w:ilvl="7" w:tplc="9216E0AE">
      <w:numFmt w:val="decimal"/>
      <w:lvlText w:val=""/>
      <w:lvlJc w:val="left"/>
    </w:lvl>
    <w:lvl w:ilvl="8" w:tplc="12E05BFA">
      <w:numFmt w:val="decimal"/>
      <w:lvlText w:val=""/>
      <w:lvlJc w:val="left"/>
    </w:lvl>
  </w:abstractNum>
  <w:abstractNum w:abstractNumId="62" w15:restartNumberingAfterBreak="0">
    <w:nsid w:val="7A8D3E4F"/>
    <w:multiLevelType w:val="hybridMultilevel"/>
    <w:tmpl w:val="30F6B946"/>
    <w:lvl w:ilvl="0" w:tplc="CB6A15EC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E31632E"/>
    <w:multiLevelType w:val="multilevel"/>
    <w:tmpl w:val="A8D20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4" w15:restartNumberingAfterBreak="0">
    <w:nsid w:val="7FC86ECA"/>
    <w:multiLevelType w:val="hybridMultilevel"/>
    <w:tmpl w:val="96BC316A"/>
    <w:lvl w:ilvl="0" w:tplc="04190011">
      <w:start w:val="1"/>
      <w:numFmt w:val="decimal"/>
      <w:lvlText w:val="%1)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num w:numId="1" w16cid:durableId="1065176433">
    <w:abstractNumId w:val="37"/>
  </w:num>
  <w:num w:numId="2" w16cid:durableId="390421647">
    <w:abstractNumId w:val="54"/>
  </w:num>
  <w:num w:numId="3" w16cid:durableId="434711498">
    <w:abstractNumId w:val="0"/>
  </w:num>
  <w:num w:numId="4" w16cid:durableId="224994648">
    <w:abstractNumId w:val="34"/>
  </w:num>
  <w:num w:numId="5" w16cid:durableId="1868516432">
    <w:abstractNumId w:val="1"/>
  </w:num>
  <w:num w:numId="6" w16cid:durableId="966089561">
    <w:abstractNumId w:val="51"/>
  </w:num>
  <w:num w:numId="7" w16cid:durableId="471799941">
    <w:abstractNumId w:val="50"/>
  </w:num>
  <w:num w:numId="8" w16cid:durableId="2128423365">
    <w:abstractNumId w:val="60"/>
  </w:num>
  <w:num w:numId="9" w16cid:durableId="1732341852">
    <w:abstractNumId w:val="35"/>
  </w:num>
  <w:num w:numId="10" w16cid:durableId="128859236">
    <w:abstractNumId w:val="28"/>
  </w:num>
  <w:num w:numId="11" w16cid:durableId="1597444781">
    <w:abstractNumId w:val="25"/>
  </w:num>
  <w:num w:numId="12" w16cid:durableId="595284113">
    <w:abstractNumId w:val="45"/>
  </w:num>
  <w:num w:numId="13" w16cid:durableId="1316110441">
    <w:abstractNumId w:val="33"/>
  </w:num>
  <w:num w:numId="14" w16cid:durableId="132873554">
    <w:abstractNumId w:val="14"/>
  </w:num>
  <w:num w:numId="15" w16cid:durableId="1944725870">
    <w:abstractNumId w:val="23"/>
  </w:num>
  <w:num w:numId="16" w16cid:durableId="428964217">
    <w:abstractNumId w:val="53"/>
  </w:num>
  <w:num w:numId="17" w16cid:durableId="433601159">
    <w:abstractNumId w:val="22"/>
  </w:num>
  <w:num w:numId="18" w16cid:durableId="79301577">
    <w:abstractNumId w:val="56"/>
  </w:num>
  <w:num w:numId="19" w16cid:durableId="623390873">
    <w:abstractNumId w:val="31"/>
  </w:num>
  <w:num w:numId="20" w16cid:durableId="1313363088">
    <w:abstractNumId w:val="49"/>
  </w:num>
  <w:num w:numId="21" w16cid:durableId="1426538742">
    <w:abstractNumId w:val="48"/>
  </w:num>
  <w:num w:numId="22" w16cid:durableId="562525355">
    <w:abstractNumId w:val="20"/>
  </w:num>
  <w:num w:numId="23" w16cid:durableId="151602928">
    <w:abstractNumId w:val="27"/>
  </w:num>
  <w:num w:numId="24" w16cid:durableId="822434360">
    <w:abstractNumId w:val="36"/>
  </w:num>
  <w:num w:numId="25" w16cid:durableId="1351492848">
    <w:abstractNumId w:val="11"/>
  </w:num>
  <w:num w:numId="26" w16cid:durableId="285892624">
    <w:abstractNumId w:val="8"/>
  </w:num>
  <w:num w:numId="27" w16cid:durableId="596404332">
    <w:abstractNumId w:val="57"/>
  </w:num>
  <w:num w:numId="28" w16cid:durableId="326716787">
    <w:abstractNumId w:val="44"/>
  </w:num>
  <w:num w:numId="29" w16cid:durableId="622541522">
    <w:abstractNumId w:val="41"/>
  </w:num>
  <w:num w:numId="30" w16cid:durableId="329867062">
    <w:abstractNumId w:val="29"/>
  </w:num>
  <w:num w:numId="31" w16cid:durableId="702945171">
    <w:abstractNumId w:val="63"/>
  </w:num>
  <w:num w:numId="32" w16cid:durableId="1891573150">
    <w:abstractNumId w:val="61"/>
  </w:num>
  <w:num w:numId="33" w16cid:durableId="1522546973">
    <w:abstractNumId w:val="47"/>
  </w:num>
  <w:num w:numId="34" w16cid:durableId="963920794">
    <w:abstractNumId w:val="52"/>
  </w:num>
  <w:num w:numId="35" w16cid:durableId="1597590369">
    <w:abstractNumId w:val="13"/>
  </w:num>
  <w:num w:numId="36" w16cid:durableId="1872113385">
    <w:abstractNumId w:val="4"/>
  </w:num>
  <w:num w:numId="37" w16cid:durableId="634061932">
    <w:abstractNumId w:val="3"/>
  </w:num>
  <w:num w:numId="38" w16cid:durableId="1270042021">
    <w:abstractNumId w:val="7"/>
  </w:num>
  <w:num w:numId="39" w16cid:durableId="32076322">
    <w:abstractNumId w:val="9"/>
  </w:num>
  <w:num w:numId="40" w16cid:durableId="133528377">
    <w:abstractNumId w:val="15"/>
  </w:num>
  <w:num w:numId="41" w16cid:durableId="692804417">
    <w:abstractNumId w:val="24"/>
  </w:num>
  <w:num w:numId="42" w16cid:durableId="1758674549">
    <w:abstractNumId w:val="43"/>
  </w:num>
  <w:num w:numId="43" w16cid:durableId="1740589622">
    <w:abstractNumId w:val="6"/>
  </w:num>
  <w:num w:numId="44" w16cid:durableId="1458909099">
    <w:abstractNumId w:val="12"/>
  </w:num>
  <w:num w:numId="45" w16cid:durableId="413628756">
    <w:abstractNumId w:val="32"/>
  </w:num>
  <w:num w:numId="46" w16cid:durableId="9140390">
    <w:abstractNumId w:val="19"/>
  </w:num>
  <w:num w:numId="47" w16cid:durableId="1189102294">
    <w:abstractNumId w:val="58"/>
  </w:num>
  <w:num w:numId="48" w16cid:durableId="169032171">
    <w:abstractNumId w:val="46"/>
  </w:num>
  <w:num w:numId="49" w16cid:durableId="1664235184">
    <w:abstractNumId w:val="64"/>
  </w:num>
  <w:num w:numId="50" w16cid:durableId="567570075">
    <w:abstractNumId w:val="18"/>
  </w:num>
  <w:num w:numId="51" w16cid:durableId="507909464">
    <w:abstractNumId w:val="38"/>
  </w:num>
  <w:num w:numId="52" w16cid:durableId="1073702907">
    <w:abstractNumId w:val="55"/>
  </w:num>
  <w:num w:numId="53" w16cid:durableId="1644115981">
    <w:abstractNumId w:val="26"/>
  </w:num>
  <w:num w:numId="54" w16cid:durableId="936017241">
    <w:abstractNumId w:val="42"/>
  </w:num>
  <w:num w:numId="55" w16cid:durableId="1653216050">
    <w:abstractNumId w:val="10"/>
  </w:num>
  <w:num w:numId="56" w16cid:durableId="1457989477">
    <w:abstractNumId w:val="5"/>
  </w:num>
  <w:num w:numId="57" w16cid:durableId="1675716581">
    <w:abstractNumId w:val="2"/>
  </w:num>
  <w:num w:numId="58" w16cid:durableId="920219520">
    <w:abstractNumId w:val="59"/>
  </w:num>
  <w:num w:numId="59" w16cid:durableId="324627864">
    <w:abstractNumId w:val="30"/>
  </w:num>
  <w:num w:numId="60" w16cid:durableId="952204565">
    <w:abstractNumId w:val="62"/>
  </w:num>
  <w:num w:numId="61" w16cid:durableId="268201521">
    <w:abstractNumId w:val="39"/>
  </w:num>
  <w:num w:numId="62" w16cid:durableId="1644310814">
    <w:abstractNumId w:val="21"/>
  </w:num>
  <w:num w:numId="63" w16cid:durableId="1706708820">
    <w:abstractNumId w:val="40"/>
  </w:num>
  <w:num w:numId="64" w16cid:durableId="393358628">
    <w:abstractNumId w:val="16"/>
  </w:num>
  <w:num w:numId="65" w16cid:durableId="1283028321">
    <w:abstractNumId w:val="17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45E0E"/>
    <w:rsid w:val="000543CB"/>
    <w:rsid w:val="00087F34"/>
    <w:rsid w:val="000E3929"/>
    <w:rsid w:val="00116FCB"/>
    <w:rsid w:val="00135046"/>
    <w:rsid w:val="001D1AE5"/>
    <w:rsid w:val="001D5554"/>
    <w:rsid w:val="001F359F"/>
    <w:rsid w:val="002868FA"/>
    <w:rsid w:val="00294BED"/>
    <w:rsid w:val="00312055"/>
    <w:rsid w:val="00323627"/>
    <w:rsid w:val="00327E3C"/>
    <w:rsid w:val="003643BF"/>
    <w:rsid w:val="004278FA"/>
    <w:rsid w:val="004738A1"/>
    <w:rsid w:val="0047617D"/>
    <w:rsid w:val="004829B1"/>
    <w:rsid w:val="004852BE"/>
    <w:rsid w:val="004970BF"/>
    <w:rsid w:val="004B4CB3"/>
    <w:rsid w:val="005469DC"/>
    <w:rsid w:val="005753E8"/>
    <w:rsid w:val="005866D4"/>
    <w:rsid w:val="005C45CF"/>
    <w:rsid w:val="006074BC"/>
    <w:rsid w:val="00620C37"/>
    <w:rsid w:val="00661698"/>
    <w:rsid w:val="00672D58"/>
    <w:rsid w:val="00693E7C"/>
    <w:rsid w:val="006A322B"/>
    <w:rsid w:val="006F32E1"/>
    <w:rsid w:val="0075222C"/>
    <w:rsid w:val="007838AC"/>
    <w:rsid w:val="007860B8"/>
    <w:rsid w:val="00802FB5"/>
    <w:rsid w:val="008226D4"/>
    <w:rsid w:val="0082518A"/>
    <w:rsid w:val="0083134F"/>
    <w:rsid w:val="008F083B"/>
    <w:rsid w:val="009006F3"/>
    <w:rsid w:val="00903BFF"/>
    <w:rsid w:val="00951F08"/>
    <w:rsid w:val="009D376D"/>
    <w:rsid w:val="009E2706"/>
    <w:rsid w:val="009F7ADA"/>
    <w:rsid w:val="00A1475E"/>
    <w:rsid w:val="00A4258A"/>
    <w:rsid w:val="00A5750E"/>
    <w:rsid w:val="00A855CE"/>
    <w:rsid w:val="00AD7742"/>
    <w:rsid w:val="00B01FB3"/>
    <w:rsid w:val="00B17497"/>
    <w:rsid w:val="00B346DB"/>
    <w:rsid w:val="00B74004"/>
    <w:rsid w:val="00BE430E"/>
    <w:rsid w:val="00BF4705"/>
    <w:rsid w:val="00BF6D31"/>
    <w:rsid w:val="00C350E5"/>
    <w:rsid w:val="00C37541"/>
    <w:rsid w:val="00C45C4C"/>
    <w:rsid w:val="00C570A3"/>
    <w:rsid w:val="00CC5171"/>
    <w:rsid w:val="00CF6D04"/>
    <w:rsid w:val="00D808C7"/>
    <w:rsid w:val="00DF6AFB"/>
    <w:rsid w:val="00E112D0"/>
    <w:rsid w:val="00EE60A9"/>
    <w:rsid w:val="00F03D97"/>
    <w:rsid w:val="00FA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497D6"/>
  <w15:docId w15:val="{4018EEFE-FBE6-4B50-9599-916326BC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4004"/>
  </w:style>
  <w:style w:type="paragraph" w:styleId="1">
    <w:name w:val="heading 1"/>
    <w:basedOn w:val="a"/>
    <w:next w:val="a"/>
    <w:link w:val="10"/>
    <w:uiPriority w:val="9"/>
    <w:qFormat/>
    <w:rsid w:val="000E39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6F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6FCB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116FCB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semiHidden/>
    <w:rsid w:val="00045E0E"/>
  </w:style>
  <w:style w:type="character" w:styleId="a6">
    <w:name w:val="page number"/>
    <w:basedOn w:val="a1"/>
    <w:rsid w:val="00045E0E"/>
  </w:style>
  <w:style w:type="paragraph" w:customStyle="1" w:styleId="11">
    <w:name w:val="Обычный1"/>
    <w:uiPriority w:val="99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0">
    <w:name w:val="Body Text"/>
    <w:basedOn w:val="a"/>
    <w:link w:val="a8"/>
    <w:uiPriority w:val="99"/>
    <w:semiHidden/>
    <w:unhideWhenUsed/>
    <w:rsid w:val="0031205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312055"/>
  </w:style>
  <w:style w:type="paragraph" w:styleId="a9">
    <w:name w:val="Balloon Text"/>
    <w:basedOn w:val="a"/>
    <w:link w:val="aa"/>
    <w:uiPriority w:val="99"/>
    <w:semiHidden/>
    <w:unhideWhenUsed/>
    <w:rsid w:val="006A3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6A322B"/>
    <w:rPr>
      <w:rFonts w:ascii="Tahoma" w:hAnsi="Tahoma" w:cs="Tahoma"/>
      <w:sz w:val="16"/>
      <w:szCs w:val="16"/>
    </w:rPr>
  </w:style>
  <w:style w:type="paragraph" w:customStyle="1" w:styleId="12">
    <w:name w:val="Абзац списка1"/>
    <w:basedOn w:val="a"/>
    <w:uiPriority w:val="99"/>
    <w:rsid w:val="006A322B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styleId="ab">
    <w:name w:val="Hyperlink"/>
    <w:uiPriority w:val="99"/>
    <w:rsid w:val="006A322B"/>
    <w:rPr>
      <w:rFonts w:cs="Times New Roman"/>
      <w:color w:val="0000FF"/>
      <w:u w:val="single"/>
    </w:rPr>
  </w:style>
  <w:style w:type="paragraph" w:customStyle="1" w:styleId="31">
    <w:name w:val="Обычный3"/>
    <w:next w:val="a"/>
    <w:uiPriority w:val="99"/>
    <w:rsid w:val="006A32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mphasis"/>
    <w:basedOn w:val="a1"/>
    <w:uiPriority w:val="20"/>
    <w:qFormat/>
    <w:rsid w:val="00951F08"/>
    <w:rPr>
      <w:i/>
      <w:iCs/>
    </w:rPr>
  </w:style>
  <w:style w:type="character" w:styleId="ad">
    <w:name w:val="Strong"/>
    <w:basedOn w:val="a1"/>
    <w:uiPriority w:val="22"/>
    <w:qFormat/>
    <w:rsid w:val="00951F08"/>
    <w:rPr>
      <w:b/>
      <w:bCs/>
    </w:rPr>
  </w:style>
  <w:style w:type="paragraph" w:styleId="ae">
    <w:name w:val="Normal (Web)"/>
    <w:basedOn w:val="a"/>
    <w:uiPriority w:val="99"/>
    <w:unhideWhenUsed/>
    <w:rsid w:val="00951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0E39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882">
    <w:name w:val="p882"/>
    <w:basedOn w:val="a"/>
    <w:rsid w:val="000E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36">
    <w:name w:val="p936"/>
    <w:basedOn w:val="a"/>
    <w:rsid w:val="000E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142">
    <w:name w:val="ft142"/>
    <w:basedOn w:val="a1"/>
    <w:rsid w:val="000E3929"/>
  </w:style>
  <w:style w:type="paragraph" w:customStyle="1" w:styleId="p40">
    <w:name w:val="p40"/>
    <w:basedOn w:val="a"/>
    <w:rsid w:val="000E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82">
    <w:name w:val="ft82"/>
    <w:basedOn w:val="a1"/>
    <w:rsid w:val="000E3929"/>
  </w:style>
  <w:style w:type="paragraph" w:customStyle="1" w:styleId="p549">
    <w:name w:val="p549"/>
    <w:basedOn w:val="a"/>
    <w:rsid w:val="000E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37">
    <w:name w:val="p937"/>
    <w:basedOn w:val="a"/>
    <w:rsid w:val="000E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38">
    <w:name w:val="p938"/>
    <w:basedOn w:val="a"/>
    <w:rsid w:val="000E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03">
    <w:name w:val="p903"/>
    <w:basedOn w:val="a"/>
    <w:rsid w:val="000E3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бычный2"/>
    <w:rsid w:val="00CF6D04"/>
    <w:pPr>
      <w:spacing w:after="0" w:line="260" w:lineRule="auto"/>
      <w:ind w:left="400" w:right="400"/>
      <w:jc w:val="center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116FCB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116FCB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116FC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s://studopedia.ru/18_47375_vibor-opornih-zubov-dlya-klammernoy-fiksatsii.html" TargetMode="External"/><Relationship Id="rId26" Type="http://schemas.openxmlformats.org/officeDocument/2006/relationships/image" Target="media/image12.jpeg"/><Relationship Id="rId39" Type="http://schemas.openxmlformats.org/officeDocument/2006/relationships/hyperlink" Target="http://wp-100.ru/article/15-diabet.html" TargetMode="External"/><Relationship Id="rId21" Type="http://schemas.openxmlformats.org/officeDocument/2006/relationships/image" Target="media/image7.jpeg"/><Relationship Id="rId34" Type="http://schemas.openxmlformats.org/officeDocument/2006/relationships/image" Target="media/image19.jpeg"/><Relationship Id="rId42" Type="http://schemas.openxmlformats.org/officeDocument/2006/relationships/hyperlink" Target="http://wp-100.ru/zs/uzs.html?manufacturer_id=&amp;label_id=&amp;vendor_id=&amp;page=&amp;price_from=&amp;price_to=" TargetMode="External"/><Relationship Id="rId47" Type="http://schemas.openxmlformats.org/officeDocument/2006/relationships/image" Target="media/image21.jpeg"/><Relationship Id="rId50" Type="http://schemas.openxmlformats.org/officeDocument/2006/relationships/image" Target="media/image24.jpeg"/><Relationship Id="rId55" Type="http://schemas.openxmlformats.org/officeDocument/2006/relationships/hyperlink" Target="https://link.springer.com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studopedia.ru/3_12818_organicheskie-obolochki-pokrivayushchie-emal-zuba.html" TargetMode="External"/><Relationship Id="rId29" Type="http://schemas.openxmlformats.org/officeDocument/2006/relationships/image" Target="media/image15.jpeg"/><Relationship Id="rId11" Type="http://schemas.openxmlformats.org/officeDocument/2006/relationships/image" Target="media/image2.jpeg"/><Relationship Id="rId24" Type="http://schemas.openxmlformats.org/officeDocument/2006/relationships/image" Target="media/image10.jpeg"/><Relationship Id="rId32" Type="http://schemas.openxmlformats.org/officeDocument/2006/relationships/hyperlink" Target="http://wp-100.ru/wp/waterpik.html?manufacturer_id=&amp;label_id=&amp;vendor_id=&amp;page=&amp;price_from=&amp;price_to=" TargetMode="External"/><Relationship Id="rId37" Type="http://schemas.openxmlformats.org/officeDocument/2006/relationships/hyperlink" Target="http://wp-100.ru/article/25-halitoz.html" TargetMode="External"/><Relationship Id="rId40" Type="http://schemas.openxmlformats.org/officeDocument/2006/relationships/hyperlink" Target="http://wp-100.ru/article/14-whatknow.html" TargetMode="External"/><Relationship Id="rId45" Type="http://schemas.openxmlformats.org/officeDocument/2006/relationships/hyperlink" Target="http://wp-100.ru/zs/uzs.html?manufacturer_id=&amp;label_id=&amp;vendor_id=&amp;page=&amp;price_from=&amp;price_to=" TargetMode="External"/><Relationship Id="rId53" Type="http://schemas.openxmlformats.org/officeDocument/2006/relationships/image" Target="media/image27.jpeg"/><Relationship Id="rId5" Type="http://schemas.openxmlformats.org/officeDocument/2006/relationships/webSettings" Target="webSettings.xml"/><Relationship Id="rId19" Type="http://schemas.openxmlformats.org/officeDocument/2006/relationships/hyperlink" Target="https://studopedia.ru/19_6222_indeks-zubnogo-naleta-Green-Vermillion-OHI-S-igr-u.htm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gif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hyperlink" Target="http://wp-100.ru/article/28-karies.html" TargetMode="External"/><Relationship Id="rId43" Type="http://schemas.openxmlformats.org/officeDocument/2006/relationships/image" Target="media/image20.png"/><Relationship Id="rId48" Type="http://schemas.openxmlformats.org/officeDocument/2006/relationships/image" Target="media/image22.jpeg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25.jpeg"/><Relationship Id="rId3" Type="http://schemas.openxmlformats.org/officeDocument/2006/relationships/styles" Target="styles.xml"/><Relationship Id="rId12" Type="http://schemas.openxmlformats.org/officeDocument/2006/relationships/image" Target="media/image3.gif"/><Relationship Id="rId17" Type="http://schemas.openxmlformats.org/officeDocument/2006/relationships/hyperlink" Target="https://studopedia.ru/9_98356_soderzhanie-zanyatiya.html" TargetMode="External"/><Relationship Id="rId25" Type="http://schemas.openxmlformats.org/officeDocument/2006/relationships/image" Target="media/image11.jpeg"/><Relationship Id="rId33" Type="http://schemas.openxmlformats.org/officeDocument/2006/relationships/image" Target="media/image18.jpeg"/><Relationship Id="rId38" Type="http://schemas.openxmlformats.org/officeDocument/2006/relationships/hyperlink" Target="http://wp-100.ru/article/16-brekets.html" TargetMode="External"/><Relationship Id="rId46" Type="http://schemas.openxmlformats.org/officeDocument/2006/relationships/hyperlink" Target="http://wp-100.ru/wp/waterpik.html?manufacturer_id=&amp;label_id=&amp;vendor_id=&amp;page=&amp;price_from=&amp;price_to=" TargetMode="External"/><Relationship Id="rId20" Type="http://schemas.openxmlformats.org/officeDocument/2006/relationships/hyperlink" Target="https://studopedia.ru/16_102497_stomatologicheskiy-zond.html" TargetMode="External"/><Relationship Id="rId41" Type="http://schemas.openxmlformats.org/officeDocument/2006/relationships/hyperlink" Target="http://wp-100.ru/wp/waterpik.html?manufacturer_id=&amp;label_id=&amp;vendor_id=&amp;page=&amp;price_from=&amp;price_to=" TargetMode="External"/><Relationship Id="rId54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36" Type="http://schemas.openxmlformats.org/officeDocument/2006/relationships/hyperlink" Target="http://wp-100.ru/article/18-parodontoz.html" TargetMode="External"/><Relationship Id="rId49" Type="http://schemas.openxmlformats.org/officeDocument/2006/relationships/image" Target="media/image23.jpeg"/><Relationship Id="rId57" Type="http://schemas.openxmlformats.org/officeDocument/2006/relationships/theme" Target="theme/theme1.xml"/><Relationship Id="rId10" Type="http://schemas.openxmlformats.org/officeDocument/2006/relationships/footer" Target="footer2.xml"/><Relationship Id="rId31" Type="http://schemas.openxmlformats.org/officeDocument/2006/relationships/image" Target="media/image17.jpeg"/><Relationship Id="rId44" Type="http://schemas.openxmlformats.org/officeDocument/2006/relationships/hyperlink" Target="http://wp-100.ru/wp/waterpik.html?manufacturer_id=&amp;label_id=&amp;vendor_id=&amp;page=&amp;price_from=&amp;price_to=" TargetMode="External"/><Relationship Id="rId52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5C76B-FA84-4F32-95E4-933D8BAD8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47</Pages>
  <Words>13121</Words>
  <Characters>74794</Characters>
  <Application>Microsoft Office Word</Application>
  <DocSecurity>0</DocSecurity>
  <Lines>623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12</cp:revision>
  <cp:lastPrinted>2012-11-12T02:54:00Z</cp:lastPrinted>
  <dcterms:created xsi:type="dcterms:W3CDTF">2021-02-28T08:23:00Z</dcterms:created>
  <dcterms:modified xsi:type="dcterms:W3CDTF">2025-09-16T08:35:00Z</dcterms:modified>
</cp:coreProperties>
</file>