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EEDC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D6B2F3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3FDFFE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42502FD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194837E7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9568D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E4DF38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681F21FE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INA&#10;01+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2C179EE7" w14:textId="0FB1DF17" w:rsidR="007B3902" w:rsidRPr="005007C3" w:rsidRDefault="004905B6" w:rsidP="005866D4">
                  <w:r>
                    <w:rPr>
                      <w:noProof/>
                    </w:rPr>
                    <w:drawing>
                      <wp:inline distT="0" distB="0" distL="0" distR="0" wp14:anchorId="35C83A4A" wp14:editId="5D7106EB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137D943" w14:textId="77777777" w:rsidR="007B3902" w:rsidRPr="005007C3" w:rsidRDefault="007B3902" w:rsidP="005866D4"/>
              </w:txbxContent>
            </v:textbox>
          </v:shape>
        </w:pict>
      </w:r>
    </w:p>
    <w:p w14:paraId="3F5447A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4CC5A1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4678AB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902764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43F70E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606991C0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095F6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9D8E1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5FFCFD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B795572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CFC098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1C5A50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0BC199C4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349A7E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17A6A6" w14:textId="77777777" w:rsidR="00045E0E" w:rsidRPr="00BC5DE6" w:rsidRDefault="00BC5DE6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F369C9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</w:p>
    <w:p w14:paraId="5460DDBC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274E50" w14:textId="77777777" w:rsidR="00045E0E" w:rsidRPr="008945F5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BC5DE6" w:rsidRPr="00F03A49">
        <w:t>Освоение выявления зубных отложений. Осуществление выявления зубного налета и зубного камня с помощью гигиенического индекса Грин-Вермиллиона.</w:t>
      </w:r>
      <w:r w:rsidR="008945F5" w:rsidRPr="008945F5">
        <w:t>»</w:t>
      </w:r>
    </w:p>
    <w:p w14:paraId="35F424CF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7234F98E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556AD0D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39BE4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45EC6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8219AD">
        <w:rPr>
          <w:rFonts w:ascii="Times New Roman" w:eastAsia="Times New Roman" w:hAnsi="Times New Roman" w:cs="Times New Roman"/>
          <w:sz w:val="24"/>
          <w:szCs w:val="24"/>
          <w:lang w:eastAsia="ar-SA"/>
        </w:rPr>
        <w:t>Гигиена полости рта</w:t>
      </w:r>
    </w:p>
    <w:p w14:paraId="308A3ABA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FBC43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72A3593B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A311CF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2DEF294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B0EBAF1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0F2693F5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06E0C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E992F9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B8372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28545D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5739706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519988CA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0A218CC5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44221DCF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6BDE6989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8396B8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2939E4B1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2B9AF6DA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7179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20EC0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0B78C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1926030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FD493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001F226C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CCEC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9684D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3C577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1C0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66874AB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82F99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6DA6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6414B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3AED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B705A2" w14:paraId="4D3FC75D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A3BCC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501D7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44AFB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49A9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22D01500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C26F27" w14:textId="77777777" w:rsidR="00045E0E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752EEFF3" w14:textId="77777777" w:rsidR="00674303" w:rsidRPr="00352AA9" w:rsidRDefault="00674303" w:rsidP="00674303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674303" w:rsidRPr="00DF2340" w14:paraId="7062F147" w14:textId="77777777" w:rsidTr="00C13081">
        <w:tc>
          <w:tcPr>
            <w:tcW w:w="2224" w:type="dxa"/>
          </w:tcPr>
          <w:p w14:paraId="24B833BE" w14:textId="77777777" w:rsidR="00674303" w:rsidRPr="000A0423" w:rsidRDefault="00674303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49A5BA3E" w14:textId="77777777" w:rsidR="00674303" w:rsidRPr="000A0423" w:rsidRDefault="00674303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75E6BB88" w14:textId="77777777" w:rsidR="00674303" w:rsidRPr="000A0423" w:rsidRDefault="00674303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2FB53689" w14:textId="77777777" w:rsidR="00674303" w:rsidRPr="000A0423" w:rsidRDefault="00674303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55F9EF6C" w14:textId="77777777" w:rsidR="00674303" w:rsidRPr="000A0423" w:rsidRDefault="00674303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674303" w:rsidRPr="00DF2340" w14:paraId="76C1ED51" w14:textId="77777777" w:rsidTr="00C13081">
        <w:tc>
          <w:tcPr>
            <w:tcW w:w="2224" w:type="dxa"/>
          </w:tcPr>
          <w:p w14:paraId="1ECF11FA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08F16DEE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3112E93A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3D8A1E87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674303" w:rsidRPr="00DF2340" w14:paraId="7DCA325D" w14:textId="77777777" w:rsidTr="00C13081">
        <w:tc>
          <w:tcPr>
            <w:tcW w:w="2224" w:type="dxa"/>
          </w:tcPr>
          <w:p w14:paraId="08BA392F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6B30842F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3F4BDD2F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5C71334F" w14:textId="77777777" w:rsidR="00674303" w:rsidRPr="000A0423" w:rsidRDefault="00674303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50FB23BA" w14:textId="77777777" w:rsidR="00674303" w:rsidRPr="00B705A2" w:rsidRDefault="00674303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D967FD8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6DA195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EDCB8AD" w14:textId="77777777"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4A5C63F" w14:textId="77777777"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16B35367" w14:textId="77777777"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14:paraId="78935B46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2189DC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6EAEDAF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01B13F32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1E3B6E1D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8109557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585E5E5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2426AEB7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304D4883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7B240314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508B1F42" w14:textId="77777777" w:rsid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64F4969B" w14:textId="77777777" w:rsidR="004905B6" w:rsidRPr="004905B6" w:rsidRDefault="004905B6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14:paraId="49B29975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3B603DB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58BEC70B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9E6CCB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1648222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8542429" w14:textId="77777777" w:rsidR="00BC5DE6" w:rsidRPr="00BC5DE6" w:rsidRDefault="00BC5DE6" w:rsidP="00BC5DE6">
      <w:pPr>
        <w:pStyle w:val="a"/>
        <w:numPr>
          <w:ilvl w:val="0"/>
          <w:numId w:val="38"/>
        </w:numPr>
        <w:suppressAutoHyphens/>
        <w:jc w:val="left"/>
      </w:pPr>
      <w:r w:rsidRPr="00F03A49">
        <w:t>Индекс Грин-Вермиллиона: возрастные показания, инструменты и расходные материалы, необходимые для его определения.</w:t>
      </w:r>
    </w:p>
    <w:p w14:paraId="7EFC36D8" w14:textId="77777777" w:rsidR="00B74004" w:rsidRPr="00BC5DE6" w:rsidRDefault="00BC5DE6" w:rsidP="00BC5DE6">
      <w:pPr>
        <w:pStyle w:val="a"/>
        <w:numPr>
          <w:ilvl w:val="0"/>
          <w:numId w:val="38"/>
        </w:numPr>
        <w:suppressAutoHyphens/>
        <w:jc w:val="left"/>
      </w:pPr>
      <w:r w:rsidRPr="00F03A49">
        <w:t>Методика выполнения индекса Грин-Вермиллиона, интерпретация результатов</w:t>
      </w:r>
    </w:p>
    <w:p w14:paraId="2CD109A3" w14:textId="77777777" w:rsidR="00BC5DE6" w:rsidRPr="00BC5DE6" w:rsidRDefault="00BC5DE6" w:rsidP="00BC5DE6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6A6B6DC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65F7B02" w14:textId="77777777" w:rsidR="00B74004" w:rsidRDefault="007B3902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07FEBE0B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2CD55F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2A67670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BE94FC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20A5D73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68FE5A61" w14:textId="77777777" w:rsidTr="00B7395F">
        <w:tc>
          <w:tcPr>
            <w:tcW w:w="648" w:type="dxa"/>
          </w:tcPr>
          <w:p w14:paraId="153E17A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0A1D02E9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16055773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65F8901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0BBCE73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3184F01B" w14:textId="77777777" w:rsidTr="00B7395F">
        <w:tc>
          <w:tcPr>
            <w:tcW w:w="648" w:type="dxa"/>
          </w:tcPr>
          <w:p w14:paraId="00DE26B1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657EF38B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25211E2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2E1CF9B8" w14:textId="77777777" w:rsidTr="00B7395F">
        <w:tc>
          <w:tcPr>
            <w:tcW w:w="648" w:type="dxa"/>
          </w:tcPr>
          <w:p w14:paraId="53FC0FF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07FCDCCF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0AAFAA86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102D886F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3DD7D52E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C1A0AC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26B30B8D" w14:textId="77777777" w:rsidTr="00B7395F">
        <w:tc>
          <w:tcPr>
            <w:tcW w:w="648" w:type="dxa"/>
          </w:tcPr>
          <w:p w14:paraId="28A4D7D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6FA393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5870C299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78E65174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36CFC23B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5B5B2B45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4B75C3F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397EE1A" w14:textId="77777777" w:rsidR="00E0773E" w:rsidRPr="00F03A49" w:rsidRDefault="00E0773E" w:rsidP="00A81BFD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069634D7" w14:textId="77777777" w:rsidR="00E0773E" w:rsidRPr="00F03A49" w:rsidRDefault="00E0773E" w:rsidP="00A81BFD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6E41223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FEBCCD8" w14:textId="77777777" w:rsidR="00E0773E" w:rsidRPr="00F03A49" w:rsidRDefault="00E0773E" w:rsidP="00A81BFD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141E6CD0" w14:textId="77777777" w:rsidR="00E0773E" w:rsidRPr="00F03A49" w:rsidRDefault="00E0773E" w:rsidP="00A81BFD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>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5874660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3CB13E3" w14:textId="77777777" w:rsidR="00E0773E" w:rsidRPr="00F03A49" w:rsidRDefault="00E0773E" w:rsidP="00A81BFD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30C6DF61" w14:textId="77777777" w:rsidR="00E0773E" w:rsidRPr="00F03A49" w:rsidRDefault="00E0773E" w:rsidP="00A81BFD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0F6289C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479FF12" w14:textId="77777777" w:rsidR="00E0773E" w:rsidRPr="00F03A49" w:rsidRDefault="00E0773E" w:rsidP="00A81BFD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573B0CAF" w14:textId="77777777" w:rsidR="00E0773E" w:rsidRPr="00F03A49" w:rsidRDefault="00E0773E" w:rsidP="00A81BFD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5F70800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24CD9A8" w14:textId="77777777" w:rsidR="00E0773E" w:rsidRPr="00F03A49" w:rsidRDefault="00E0773E" w:rsidP="00A81BFD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6946E29D" w14:textId="77777777" w:rsidR="00E0773E" w:rsidRPr="00F03A49" w:rsidRDefault="00E0773E" w:rsidP="00A81BFD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3D90401E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9ED0C1F" w14:textId="77777777" w:rsidR="00E0773E" w:rsidRPr="00F03A49" w:rsidRDefault="00E0773E" w:rsidP="00A81BFD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5F6F135" w14:textId="77777777" w:rsidR="00E0773E" w:rsidRPr="00F03A49" w:rsidRDefault="00E0773E" w:rsidP="00A81BFD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61F88BC6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171712B5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6B35732E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7C90AC3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52B813C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109D11D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70A7F1BD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75F1E64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C1D3373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674B990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5A3A3147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0581502E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4CEDB0F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55AA5BFA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03976FC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63A7AC42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32885C0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34407D7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291B4702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167FD159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408F10F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4B8A67BC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17BA843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69701C68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0CFEB27A" w14:textId="77777777" w:rsidR="00E0773E" w:rsidRDefault="00E0773E" w:rsidP="00E0773E"/>
          <w:p w14:paraId="2211ACFE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B26485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310607FF" w14:textId="77777777" w:rsidTr="00B7395F">
        <w:tc>
          <w:tcPr>
            <w:tcW w:w="648" w:type="dxa"/>
          </w:tcPr>
          <w:p w14:paraId="3DCEEC0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464281A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007559E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2DDC3E40" w14:textId="77777777" w:rsidTr="00B7395F">
        <w:tc>
          <w:tcPr>
            <w:tcW w:w="648" w:type="dxa"/>
          </w:tcPr>
          <w:p w14:paraId="4F6D93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39CA61D1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2417531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15CA5AEA" w14:textId="77777777" w:rsidTr="00B7395F">
        <w:tc>
          <w:tcPr>
            <w:tcW w:w="648" w:type="dxa"/>
          </w:tcPr>
          <w:p w14:paraId="754CF8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24E0DCD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1849126" w14:textId="77777777" w:rsidR="00BC5DE6" w:rsidRPr="00BC5DE6" w:rsidRDefault="00BC5DE6" w:rsidP="00BC5DE6">
            <w:pPr>
              <w:pStyle w:val="a"/>
              <w:numPr>
                <w:ilvl w:val="0"/>
                <w:numId w:val="39"/>
              </w:numPr>
              <w:suppressAutoHyphens/>
              <w:jc w:val="left"/>
            </w:pPr>
            <w:r w:rsidRPr="00F03A49">
              <w:t>Индекс Грин-Вермиллиона: возрастные показания, инструменты и расходные материалы, необходимые для его определения.</w:t>
            </w:r>
          </w:p>
          <w:p w14:paraId="35C13A5E" w14:textId="77777777" w:rsidR="00B74004" w:rsidRPr="007B3902" w:rsidRDefault="00BC5DE6" w:rsidP="00BC5DE6">
            <w:pPr>
              <w:pStyle w:val="a"/>
              <w:numPr>
                <w:ilvl w:val="0"/>
                <w:numId w:val="39"/>
              </w:numPr>
              <w:suppressAutoHyphens/>
              <w:jc w:val="left"/>
              <w:rPr>
                <w:sz w:val="28"/>
                <w:szCs w:val="28"/>
              </w:rPr>
            </w:pPr>
            <w:r w:rsidRPr="00F03A49">
              <w:t>Методика выполнения индекса Грин-Вермиллиона, интерпретация результатов</w:t>
            </w:r>
          </w:p>
        </w:tc>
        <w:tc>
          <w:tcPr>
            <w:tcW w:w="2839" w:type="dxa"/>
          </w:tcPr>
          <w:p w14:paraId="50E900A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F0E737D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387149E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6D2C949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24DE3E9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612D472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2110418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AF542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6C3D24A7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00B40080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1483DC49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21A68F53" w14:textId="77777777" w:rsidR="00B74004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DD527FA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456B6239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43A3EFF9" w14:textId="77777777" w:rsidR="007B3902" w:rsidRPr="007B3902" w:rsidRDefault="007B3902" w:rsidP="007B390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0339FBBA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627AC0FF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1A4AD9D9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449410D4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7F567B4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3C4C3C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E96EFA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757F8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79AA93B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24E6FB9C" w14:textId="77777777" w:rsidTr="00D540DC">
        <w:tc>
          <w:tcPr>
            <w:tcW w:w="1428" w:type="pct"/>
            <w:gridSpan w:val="2"/>
            <w:vMerge w:val="restart"/>
          </w:tcPr>
          <w:p w14:paraId="1FF2CC39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40916546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09B51DD9" w14:textId="77777777" w:rsidTr="00D540DC">
        <w:tc>
          <w:tcPr>
            <w:tcW w:w="1428" w:type="pct"/>
            <w:gridSpan w:val="2"/>
            <w:vMerge/>
          </w:tcPr>
          <w:p w14:paraId="4C4F4698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18541488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6CA45AAE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7837A4A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3EBEC948" w14:textId="77777777" w:rsidTr="00D540DC">
        <w:tc>
          <w:tcPr>
            <w:tcW w:w="1428" w:type="pct"/>
            <w:gridSpan w:val="2"/>
          </w:tcPr>
          <w:p w14:paraId="0446CCB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2B27B1B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CD9864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00158F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0B9C4EA" w14:textId="77777777" w:rsidTr="00D540DC">
        <w:trPr>
          <w:trHeight w:val="1170"/>
        </w:trPr>
        <w:tc>
          <w:tcPr>
            <w:tcW w:w="309" w:type="pct"/>
          </w:tcPr>
          <w:p w14:paraId="383CA8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0A2930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Понимать сущность и социальную значимость своей будущей профессии, проявлять к ней устойчивый профессиональный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интерес</w:t>
            </w:r>
          </w:p>
        </w:tc>
        <w:tc>
          <w:tcPr>
            <w:tcW w:w="1164" w:type="pct"/>
          </w:tcPr>
          <w:p w14:paraId="6934163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lastRenderedPageBreak/>
              <w:t xml:space="preserve">Зн.1 </w:t>
            </w:r>
          </w:p>
          <w:p w14:paraId="0E4470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7298088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4D8B6A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7874F91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</w:t>
            </w:r>
            <w:r w:rsidRPr="00627D5F">
              <w:rPr>
                <w:sz w:val="20"/>
                <w:szCs w:val="20"/>
              </w:rPr>
              <w:lastRenderedPageBreak/>
              <w:t xml:space="preserve">организме человека, при оказании профилактической и первой медицинской помощи </w:t>
            </w:r>
          </w:p>
          <w:p w14:paraId="3A83EE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58B8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EE0F7D" w:rsidRPr="00D42549" w14:paraId="4F8AE62F" w14:textId="77777777" w:rsidTr="00D540DC">
        <w:trPr>
          <w:trHeight w:val="1170"/>
        </w:trPr>
        <w:tc>
          <w:tcPr>
            <w:tcW w:w="309" w:type="pct"/>
          </w:tcPr>
          <w:p w14:paraId="01C426F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5D16AE8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4A32A672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14284AB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68C8210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A716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50C9A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57A138" w14:textId="77777777" w:rsidTr="00D540DC">
        <w:trPr>
          <w:trHeight w:val="1170"/>
        </w:trPr>
        <w:tc>
          <w:tcPr>
            <w:tcW w:w="309" w:type="pct"/>
          </w:tcPr>
          <w:p w14:paraId="1EAD71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7EE1EF6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3CA9D8E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5AF2B5E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C399AF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8FBB29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AFF9DD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186671D" w14:textId="77777777" w:rsidTr="00D540DC">
        <w:trPr>
          <w:trHeight w:val="1170"/>
        </w:trPr>
        <w:tc>
          <w:tcPr>
            <w:tcW w:w="309" w:type="pct"/>
          </w:tcPr>
          <w:p w14:paraId="5BD09FD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6D909AF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5F953D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7B6C4181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0319F7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345E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2647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8F77B29" w14:textId="77777777" w:rsidTr="00D540DC">
        <w:trPr>
          <w:trHeight w:val="1170"/>
        </w:trPr>
        <w:tc>
          <w:tcPr>
            <w:tcW w:w="309" w:type="pct"/>
          </w:tcPr>
          <w:p w14:paraId="5C2E997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02C2C44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04F07AF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18A903F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2708C1E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1602AC1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7F8FE9C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4F0807B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021DC5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B37A2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3065B79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49416EA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E3DEE9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1FADBAF" w14:textId="77777777" w:rsidTr="00D540DC">
        <w:trPr>
          <w:trHeight w:val="1170"/>
        </w:trPr>
        <w:tc>
          <w:tcPr>
            <w:tcW w:w="309" w:type="pct"/>
          </w:tcPr>
          <w:p w14:paraId="293CBF6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1A88387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76EA5F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1865702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068B54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2A2C89F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09B5E40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A5E9D6B" w14:textId="77777777" w:rsidTr="00D540DC">
        <w:trPr>
          <w:trHeight w:val="1170"/>
        </w:trPr>
        <w:tc>
          <w:tcPr>
            <w:tcW w:w="309" w:type="pct"/>
          </w:tcPr>
          <w:p w14:paraId="2FCA7F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14:paraId="069B49A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0E660E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7C431A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35588F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185F04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251572B" w14:textId="77777777" w:rsidTr="00D540DC">
        <w:trPr>
          <w:trHeight w:val="1170"/>
        </w:trPr>
        <w:tc>
          <w:tcPr>
            <w:tcW w:w="309" w:type="pct"/>
          </w:tcPr>
          <w:p w14:paraId="0AC9E75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7EBDBE4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039FF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5BFCDA7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0E560C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3415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735B44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766CDB0" w14:textId="77777777" w:rsidTr="00D540DC">
        <w:trPr>
          <w:trHeight w:val="1170"/>
        </w:trPr>
        <w:tc>
          <w:tcPr>
            <w:tcW w:w="309" w:type="pct"/>
          </w:tcPr>
          <w:p w14:paraId="5589C48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2144E92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6BB03D0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6323000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50C5D4F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08773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6822C3D" w14:textId="77777777" w:rsidTr="00D540DC">
        <w:trPr>
          <w:trHeight w:val="1170"/>
        </w:trPr>
        <w:tc>
          <w:tcPr>
            <w:tcW w:w="309" w:type="pct"/>
          </w:tcPr>
          <w:p w14:paraId="3DEDD1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677C799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2D515B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253D139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33260C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5BE745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4F7A100" w14:textId="77777777" w:rsidTr="00D540DC">
        <w:trPr>
          <w:trHeight w:val="1170"/>
        </w:trPr>
        <w:tc>
          <w:tcPr>
            <w:tcW w:w="309" w:type="pct"/>
          </w:tcPr>
          <w:p w14:paraId="4AE7D29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3A86A7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5ADC446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4F3852F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3ED2E49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B98EE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C75720C" w14:textId="77777777" w:rsidTr="00D540DC">
        <w:trPr>
          <w:trHeight w:val="1170"/>
        </w:trPr>
        <w:tc>
          <w:tcPr>
            <w:tcW w:w="309" w:type="pct"/>
          </w:tcPr>
          <w:p w14:paraId="5AE861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1FFED4E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0E3B04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922C7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164800E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635658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27C0F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AD264AA" w14:textId="77777777" w:rsidTr="00D540DC">
        <w:trPr>
          <w:trHeight w:val="1170"/>
        </w:trPr>
        <w:tc>
          <w:tcPr>
            <w:tcW w:w="309" w:type="pct"/>
          </w:tcPr>
          <w:p w14:paraId="70A517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088DB03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3EAE0B1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35ED4F4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C06EDF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E33B9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0873336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4686EA4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40D7728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2452584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06105E9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14:paraId="3D09FB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2F4223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6399832" w14:textId="77777777" w:rsidTr="00D540DC">
        <w:tc>
          <w:tcPr>
            <w:tcW w:w="1428" w:type="pct"/>
            <w:gridSpan w:val="2"/>
          </w:tcPr>
          <w:p w14:paraId="646C93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346F8C6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669E5D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7A4541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18861E3" w14:textId="77777777" w:rsidTr="00D540DC">
        <w:trPr>
          <w:trHeight w:val="1170"/>
        </w:trPr>
        <w:tc>
          <w:tcPr>
            <w:tcW w:w="309" w:type="pct"/>
          </w:tcPr>
          <w:p w14:paraId="3A907A5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53B28D6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03E7D04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6F2D490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375724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52E7A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030FBB7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0D96E9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EE5822F" w14:textId="77777777" w:rsidTr="00D540DC">
        <w:trPr>
          <w:trHeight w:val="1170"/>
        </w:trPr>
        <w:tc>
          <w:tcPr>
            <w:tcW w:w="309" w:type="pct"/>
          </w:tcPr>
          <w:p w14:paraId="18202D8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257ED1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0D40D64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0B69A9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6F8C0A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6A79B53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5A29FE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80D014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45F7A51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48852D1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381F74A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29CA94A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BB521F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BF01A06" w14:textId="77777777" w:rsidTr="00D540DC">
        <w:trPr>
          <w:trHeight w:val="1170"/>
        </w:trPr>
        <w:tc>
          <w:tcPr>
            <w:tcW w:w="309" w:type="pct"/>
          </w:tcPr>
          <w:p w14:paraId="55C0236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471B40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7B96660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3D5725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3E902BE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26BC9521" w14:textId="77777777" w:rsidTr="00D540DC">
        <w:trPr>
          <w:trHeight w:val="1170"/>
        </w:trPr>
        <w:tc>
          <w:tcPr>
            <w:tcW w:w="309" w:type="pct"/>
          </w:tcPr>
          <w:p w14:paraId="0523365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32E973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4113817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45A497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36C0F32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233E18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203383B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735000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5F2A81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C40CC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082A981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651A735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42C8A70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02167F0C" w14:textId="77777777" w:rsidTr="00D540DC">
        <w:trPr>
          <w:trHeight w:val="1170"/>
        </w:trPr>
        <w:tc>
          <w:tcPr>
            <w:tcW w:w="309" w:type="pct"/>
          </w:tcPr>
          <w:p w14:paraId="2BB1E7C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6316BB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7A1E4C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776F7E2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B47962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457427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329E685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52E0B56" w14:textId="77777777" w:rsidTr="00D540DC">
        <w:trPr>
          <w:trHeight w:val="1170"/>
        </w:trPr>
        <w:tc>
          <w:tcPr>
            <w:tcW w:w="309" w:type="pct"/>
          </w:tcPr>
          <w:p w14:paraId="341498D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15396E9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575578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04FA671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155271C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6E348D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86D40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 конструкциями</w:t>
            </w:r>
          </w:p>
        </w:tc>
        <w:tc>
          <w:tcPr>
            <w:tcW w:w="1119" w:type="pct"/>
          </w:tcPr>
          <w:p w14:paraId="025EF87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14:paraId="106EC9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1948FAD8" w14:textId="77777777" w:rsidTr="00D540DC">
        <w:trPr>
          <w:trHeight w:val="1170"/>
        </w:trPr>
        <w:tc>
          <w:tcPr>
            <w:tcW w:w="309" w:type="pct"/>
          </w:tcPr>
          <w:p w14:paraId="5275A3B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06170D5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3D674BE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3ED77E1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6C0DE3E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6BED8FD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13B4842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0F3F6E1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0F6E531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1676C6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65AA870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5A0ADF8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6E2EED0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FCBF25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1C73C1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4919AE3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0EFE655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E642BFD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3F84BF9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78758BE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77E4ED3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16D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EBB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6D4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3B92A9E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7E0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2E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4704DC8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25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26B6FAD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A00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BF2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76F10A4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8BC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217542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A28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1D7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4C9155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3E4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33E4A8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8AD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63C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B02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A22317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B58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7E8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36058DA9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6D3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144DC3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F95D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3DA0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150271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D8C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4BBCFD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A04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530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2268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D48B621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3FB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92A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648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57EEA48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127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35AB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7B8F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EDE843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CAF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9CE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34A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F71383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2FD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EA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D42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6C01E81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1BA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D46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DA0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45C9DBC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022A0EB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AE8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C06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7974C6FD" w14:textId="77777777"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1002C6E2" w14:textId="77777777"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55948007" w14:textId="77777777" w:rsidR="00BC5DE6" w:rsidRPr="00BC5DE6" w:rsidRDefault="00BC5DE6" w:rsidP="00BC5DE6">
            <w:pPr>
              <w:pStyle w:val="a"/>
              <w:numPr>
                <w:ilvl w:val="0"/>
                <w:numId w:val="40"/>
              </w:numPr>
              <w:tabs>
                <w:tab w:val="clear" w:pos="720"/>
                <w:tab w:val="num" w:pos="1168"/>
              </w:tabs>
              <w:suppressAutoHyphens/>
              <w:ind w:left="1168" w:firstLine="0"/>
              <w:jc w:val="left"/>
            </w:pPr>
            <w:r w:rsidRPr="00F03A49">
              <w:t>Индекс Грин-Вермиллиона: возрастные показания, инструменты и расходные материалы, необходимые для его определения.</w:t>
            </w:r>
          </w:p>
          <w:p w14:paraId="3D0061A9" w14:textId="77777777" w:rsidR="00BC5DE6" w:rsidRPr="00BC5DE6" w:rsidRDefault="00BC5DE6" w:rsidP="00BC5DE6">
            <w:pPr>
              <w:pStyle w:val="a"/>
              <w:numPr>
                <w:ilvl w:val="0"/>
                <w:numId w:val="40"/>
              </w:numPr>
              <w:tabs>
                <w:tab w:val="clear" w:pos="720"/>
                <w:tab w:val="num" w:pos="1168"/>
              </w:tabs>
              <w:suppressAutoHyphens/>
              <w:ind w:left="1168" w:firstLine="0"/>
              <w:jc w:val="left"/>
            </w:pPr>
            <w:r w:rsidRPr="00F03A49">
              <w:lastRenderedPageBreak/>
              <w:t>Методика выполнения индекса Грин-Вермиллиона, интерпретация результатов</w:t>
            </w:r>
          </w:p>
          <w:p w14:paraId="52AF776C" w14:textId="77777777" w:rsidR="00B74004" w:rsidRPr="008945F5" w:rsidRDefault="00C570A3" w:rsidP="008945F5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3AB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74004" w:rsidRPr="00B705A2" w14:paraId="5754473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527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3EA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72DB751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BB9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902394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5ED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ADED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3ECF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944825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4DD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B39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0E6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6A118EC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35E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2AC0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278E123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65A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075B9B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7E8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E1E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319D5BD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1E8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6DD708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D88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A99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7A3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2DFBCF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698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E16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C39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4C623224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E2A6F0F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CF38670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5579576B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2B1B90E5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B925FAE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96D82C9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193F1411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F188C0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0417E68D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23F45690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FA993A6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57923021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1E4D4053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14A97DEE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4550DBC4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 xml:space="preserve">выполнении не менее 2/3 объема требуемых практических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4A0BD2E8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42A6ECEA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8DBB6A9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3FFB2937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2169092F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5592209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FA57B7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C03ED28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1DAE0408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7DD5AFB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1F8323D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9AC2CF1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D451124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DAF41A9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776B0FC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F707D0D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97A3CD4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17C7A70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F720A67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5060AF3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3DEFE17" w14:textId="77777777" w:rsidR="00BC5DE6" w:rsidRPr="00674303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CC6B52F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6E21BD70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1F6D6B26" w14:textId="77777777" w:rsidR="00F369C9" w:rsidRPr="007E0053" w:rsidRDefault="00F369C9" w:rsidP="00F369C9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Предварительно ознакомить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ся и законспектировать лекцию №</w:t>
      </w:r>
      <w:r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  <w:t>7</w:t>
      </w:r>
    </w:p>
    <w:p w14:paraId="43B45537" w14:textId="77777777" w:rsidR="00F369C9" w:rsidRPr="00F369C9" w:rsidRDefault="00F369C9" w:rsidP="00F369C9">
      <w:pPr>
        <w:pStyle w:val="a8"/>
        <w:numPr>
          <w:ilvl w:val="0"/>
          <w:numId w:val="41"/>
        </w:numPr>
        <w:jc w:val="center"/>
        <w:rPr>
          <w:rStyle w:val="a7"/>
          <w:b/>
          <w:bCs/>
          <w:i/>
          <w:iCs/>
        </w:rPr>
      </w:pPr>
      <w:r w:rsidRPr="00F369C9">
        <w:rPr>
          <w:rStyle w:val="a7"/>
          <w:b/>
          <w:bCs/>
          <w:i/>
          <w:iCs/>
        </w:rPr>
        <w:t xml:space="preserve">ИНДЕКС </w:t>
      </w:r>
      <w:r w:rsidRPr="00F369C9">
        <w:rPr>
          <w:rFonts w:eastAsia="Times New Roman"/>
          <w:b/>
          <w:lang w:eastAsia="ru-RU"/>
        </w:rPr>
        <w:t>ЗУБНОГО НАЛЕТА GREEN-VERMILLION</w:t>
      </w:r>
    </w:p>
    <w:p w14:paraId="7835F299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лиц разного возраста для раздельного определения количества зубного налета и зубного камня используют упрощенный индекс зубного налета Green-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Vermillion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, OHI-S (ИГР-У) (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J.C.Green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J.R.Vermillion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, 1964).</w:t>
      </w:r>
    </w:p>
    <w:p w14:paraId="48A8CCB2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величины индекса обследуют 6 зубов:</w:t>
      </w:r>
    </w:p>
    <w:p w14:paraId="0EC19EE9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1.6, 1.1, 2.6, 3.1 – вестибулярные поверхности</w:t>
      </w:r>
    </w:p>
    <w:p w14:paraId="34FA06BE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3.6, 4.6 – язычные поверхности</w:t>
      </w:r>
    </w:p>
    <w:p w14:paraId="76E18667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каждом из указанных зубов вначале определяют код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зубного налета (рис.1</w:t>
      </w: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) с помощью стоматологического зонда (можно применять и окрашивающие средства, но это не обязательно).</w:t>
      </w:r>
    </w:p>
    <w:p w14:paraId="44EE2663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и критерии для оценки зубного налета</w:t>
      </w:r>
    </w:p>
    <w:p w14:paraId="7F437F4D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налет не выявлен;</w:t>
      </w:r>
    </w:p>
    <w:p w14:paraId="5B7796EC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мягкий зубной налет, покрывающий не более 1/3 поверхности коронки зуба, или наличие любого количества окрашенных отложений (зеленых, коричневых и др.);</w:t>
      </w:r>
    </w:p>
    <w:p w14:paraId="15E5AF95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мягкий зубной налет, покрывающий более 1/3, но менее 2/3 поверхности зуба;</w:t>
      </w:r>
    </w:p>
    <w:p w14:paraId="278DA46C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мягкий зубной налет, покрывающий более 2/3 поверхности зуба.</w:t>
      </w:r>
    </w:p>
    <w:p w14:paraId="7FE98D09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с помощью стоматологического зонда в области каждого из перечисленных зубов определяют присутствие над - и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зубного камня.</w:t>
      </w:r>
    </w:p>
    <w:p w14:paraId="3DD48F40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и критерии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оценки зубного камня (рис.2</w:t>
      </w: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1E886331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камень не выявлен;</w:t>
      </w:r>
    </w:p>
    <w:p w14:paraId="71521994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не более 1/3 поверхности зуба;</w:t>
      </w:r>
    </w:p>
    <w:p w14:paraId="75AC273E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–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1/3, но менее 2/3 поверхности зуба, или наличие отдельных отложений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 пришеечной области зуба;</w:t>
      </w:r>
    </w:p>
    <w:p w14:paraId="686A65B0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балла –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2/3 поверхности зуба, или значительные отложения 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вокруг шейки зуба.</w:t>
      </w:r>
    </w:p>
    <w:p w14:paraId="54CC0DFE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Рисунок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Коды для определения зубного налета по индексу Green-</w:t>
      </w:r>
      <w:proofErr w:type="spellStart"/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Vermillion</w:t>
      </w:r>
      <w:proofErr w:type="spellEnd"/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341A92F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6805D6" wp14:editId="6AB4A02E">
            <wp:extent cx="1790700" cy="1009650"/>
            <wp:effectExtent l="19050" t="0" r="0" b="0"/>
            <wp:docPr id="4" name="Рисунок 3" descr="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8.gif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436BA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Рисунок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Коды для оценки зубного камня по индексу Green-</w:t>
      </w:r>
      <w:proofErr w:type="spellStart"/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Vermillion</w:t>
      </w:r>
      <w:proofErr w:type="spellEnd"/>
      <w:r w:rsidRPr="00BC5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31B488CA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7202D1" wp14:editId="66E2DA4C">
            <wp:extent cx="866775" cy="1257300"/>
            <wp:effectExtent l="19050" t="0" r="9525" b="0"/>
            <wp:docPr id="2" name="Рисунок 2" descr="https://konspekta.net/studopediaru/baza19/673231479861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spekta.net/studopediaru/baza19/673231479861.files/image01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F073BD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4950901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значений индекса: Расчет суммарного значения индекса</w:t>
      </w:r>
      <w:r w:rsidRPr="00BC5DE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 характеризующего гигиеническое состояние полости рта индивидуума, происходит в несколько этапов:</w:t>
      </w:r>
    </w:p>
    <w:p w14:paraId="04874236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суммируют коды зубного налета для каждого зуба и делят на количество обследованных поверхностей зубов (т.е.6);</w:t>
      </w:r>
    </w:p>
    <w:p w14:paraId="5403B2BC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суммируют коды зубного камня для каждого зуба и делят на количество обследованных поверхностей зубов (т.е.6);</w:t>
      </w:r>
    </w:p>
    <w:p w14:paraId="2CECBB14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суммируют значения, полученные в п.1 и п.2.</w:t>
      </w:r>
    </w:p>
    <w:p w14:paraId="10D1AD82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для расчета значения индекса Green-</w:t>
      </w:r>
      <w:proofErr w:type="spellStart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Vermillion</w:t>
      </w:r>
      <w:proofErr w:type="spellEnd"/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6FA1364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DD95AA" wp14:editId="7AC35E7D">
            <wp:extent cx="4210050" cy="428625"/>
            <wp:effectExtent l="19050" t="0" r="0" b="0"/>
            <wp:docPr id="3" name="Рисунок 3" descr="https://konspekta.net/studopediaru/baza19/673231479861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studopediaru/baza19/673231479861.files/image012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C6C1E3" w14:textId="77777777" w:rsidR="00BC5DE6" w:rsidRPr="00D76553" w:rsidRDefault="00D76553" w:rsidP="00D765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5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Интерпретация. Оценка уровень гигиены)</w:t>
      </w:r>
      <w:r w:rsidR="00BC5DE6" w:rsidRPr="00BC5D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2E090426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0.0 – 1.2 хороший</w:t>
      </w:r>
    </w:p>
    <w:p w14:paraId="2AF0E1C0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1.3 – 3.0 удовлетворительный</w:t>
      </w:r>
    </w:p>
    <w:p w14:paraId="76114236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3.1 – 6.0 плохой</w:t>
      </w:r>
    </w:p>
    <w:p w14:paraId="0F260C0E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значений показателей зубного налета или зубного камня</w:t>
      </w:r>
    </w:p>
    <w:p w14:paraId="41A92112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Значение Уровень гигиены</w:t>
      </w:r>
    </w:p>
    <w:p w14:paraId="10667AEC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0.0 – 0.6 балла хороший</w:t>
      </w:r>
    </w:p>
    <w:p w14:paraId="468658DF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t>0.7 – 1.8 балла удовлетворительный</w:t>
      </w:r>
    </w:p>
    <w:p w14:paraId="2B0C3223" w14:textId="77777777" w:rsidR="00BC5DE6" w:rsidRPr="00BC5DE6" w:rsidRDefault="00BC5DE6" w:rsidP="00BC5D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D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1.9 – 3.0 балла плохой</w:t>
      </w:r>
    </w:p>
    <w:p w14:paraId="0DEC3B5D" w14:textId="77777777" w:rsidR="00BC5DE6" w:rsidRDefault="00BC5DE6" w:rsidP="00BC5DE6">
      <w:pPr>
        <w:pStyle w:val="af6"/>
        <w:jc w:val="center"/>
      </w:pPr>
    </w:p>
    <w:p w14:paraId="3AAE1FAC" w14:textId="77777777" w:rsidR="00BC5DE6" w:rsidRDefault="00BC5DE6" w:rsidP="00BC5DE6">
      <w:pPr>
        <w:pStyle w:val="af6"/>
        <w:jc w:val="center"/>
      </w:pPr>
      <w:r>
        <w:t>Пример расчета индекса:</w:t>
      </w:r>
    </w:p>
    <w:p w14:paraId="4501EEDD" w14:textId="77777777" w:rsidR="00BC5DE6" w:rsidRDefault="00BC5DE6" w:rsidP="00BC5DE6">
      <w:pPr>
        <w:pStyle w:val="af6"/>
      </w:pPr>
      <w:r>
        <w:t>1. У подростка определены следующие коды:</w:t>
      </w:r>
    </w:p>
    <w:p w14:paraId="763564E8" w14:textId="77777777" w:rsidR="00BC5DE6" w:rsidRDefault="00BC5DE6" w:rsidP="00BC5DE6">
      <w:pPr>
        <w:pStyle w:val="af6"/>
      </w:pPr>
      <w:r>
        <w:t>код зубного налета на зубах 1.6 и 2.6 – 2 балла; на зубе 1.1 – 1 балл;</w:t>
      </w:r>
    </w:p>
    <w:p w14:paraId="796D0333" w14:textId="77777777" w:rsidR="00BC5DE6" w:rsidRDefault="00BC5DE6" w:rsidP="00BC5DE6">
      <w:pPr>
        <w:pStyle w:val="af6"/>
      </w:pPr>
      <w:r>
        <w:t>код зубного камня на зубах 3.6, 3.1, 4.6 –– 2 балла.</w:t>
      </w:r>
    </w:p>
    <w:p w14:paraId="6620C385" w14:textId="77777777" w:rsidR="00BC5DE6" w:rsidRDefault="00BC5DE6" w:rsidP="00BC5DE6">
      <w:pPr>
        <w:pStyle w:val="af6"/>
      </w:pPr>
      <w:r>
        <w:t>2. Суммарная величина индекса гигиены:</w:t>
      </w:r>
    </w:p>
    <w:p w14:paraId="11F9B93C" w14:textId="77777777" w:rsidR="00BC5DE6" w:rsidRDefault="00BC5DE6" w:rsidP="00BC5DE6">
      <w:pPr>
        <w:pStyle w:val="af6"/>
      </w:pPr>
      <w:r>
        <w:rPr>
          <w:noProof/>
        </w:rPr>
        <w:drawing>
          <wp:inline distT="0" distB="0" distL="0" distR="0" wp14:anchorId="340CE968" wp14:editId="6E630854">
            <wp:extent cx="1638300" cy="400050"/>
            <wp:effectExtent l="0" t="0" r="0" b="0"/>
            <wp:docPr id="7" name="Рисунок 7" descr="https://konspekta.net/studopediaru/baza19/673231479861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nspekta.net/studopediaru/baza19/673231479861.files/image014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43E633" w14:textId="77777777" w:rsidR="00BC5DE6" w:rsidRDefault="00BC5DE6" w:rsidP="00BC5DE6">
      <w:pPr>
        <w:pStyle w:val="af6"/>
      </w:pPr>
      <w:r>
        <w:t>3. Уровень гигиены полости рта по суммарному значению индекса гигиены – удовлетворительный.</w:t>
      </w:r>
    </w:p>
    <w:p w14:paraId="2BE2FD3B" w14:textId="77777777" w:rsidR="00BC5DE6" w:rsidRDefault="00BC5DE6" w:rsidP="00BC5DE6">
      <w:pPr>
        <w:pStyle w:val="af6"/>
      </w:pPr>
      <w:r>
        <w:t>4. Значение показателя зубного налета:</w:t>
      </w:r>
    </w:p>
    <w:p w14:paraId="3E199DF2" w14:textId="77777777" w:rsidR="00BC5DE6" w:rsidRDefault="00BC5DE6" w:rsidP="00BC5DE6">
      <w:pPr>
        <w:pStyle w:val="af6"/>
      </w:pPr>
      <w:r>
        <w:rPr>
          <w:noProof/>
        </w:rPr>
        <w:drawing>
          <wp:inline distT="0" distB="0" distL="0" distR="0" wp14:anchorId="68437EA4" wp14:editId="005E4ACD">
            <wp:extent cx="971550" cy="400050"/>
            <wp:effectExtent l="0" t="0" r="0" b="0"/>
            <wp:docPr id="8" name="Рисунок 8" descr="https://konspekta.net/studopediaru/baza19/673231479861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onspekta.net/studopediaru/baza19/673231479861.files/image016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CD1AC3" w14:textId="77777777" w:rsidR="00BC5DE6" w:rsidRDefault="00BC5DE6" w:rsidP="00BC5DE6">
      <w:pPr>
        <w:pStyle w:val="af6"/>
      </w:pPr>
      <w:r>
        <w:t>5. Уровень гигиены полости рта по показателю зубного налета - удовлетворительный.</w:t>
      </w:r>
    </w:p>
    <w:p w14:paraId="1288A07B" w14:textId="77777777" w:rsidR="00BC5DE6" w:rsidRDefault="00BC5DE6" w:rsidP="00BC5DE6">
      <w:pPr>
        <w:pStyle w:val="af6"/>
      </w:pPr>
      <w:r>
        <w:t>6. Значение показателя зубного камня:</w:t>
      </w:r>
    </w:p>
    <w:p w14:paraId="1E81490E" w14:textId="77777777" w:rsidR="00BC5DE6" w:rsidRDefault="00BC5DE6" w:rsidP="00BC5DE6">
      <w:pPr>
        <w:pStyle w:val="af6"/>
      </w:pPr>
      <w:r>
        <w:rPr>
          <w:noProof/>
        </w:rPr>
        <w:drawing>
          <wp:inline distT="0" distB="0" distL="0" distR="0" wp14:anchorId="3C683932" wp14:editId="0566F8C7">
            <wp:extent cx="809625" cy="400050"/>
            <wp:effectExtent l="19050" t="0" r="9525" b="0"/>
            <wp:docPr id="9" name="Рисунок 9" descr="https://konspekta.net/studopediaru/baza19/673231479861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onspekta.net/studopediaru/baza19/673231479861.files/image018.gif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DC64AB" w14:textId="77777777" w:rsidR="00BC5DE6" w:rsidRDefault="00BC5DE6" w:rsidP="00BC5DE6">
      <w:pPr>
        <w:pStyle w:val="af6"/>
      </w:pPr>
      <w:r>
        <w:t>7. Уровень гигиены полости рта по показателю зубного камня – удовлетворительный.</w:t>
      </w:r>
    </w:p>
    <w:p w14:paraId="020ED203" w14:textId="77777777" w:rsidR="00BC5DE6" w:rsidRDefault="00BC5DE6" w:rsidP="00BC5DE6">
      <w:pPr>
        <w:pStyle w:val="af6"/>
      </w:pPr>
      <w:r>
        <w:t>Для подсчета среднего значения индекса в группе обследованных (суммарного или его отдельных показателей - зубного налета или зубного камня) суммируют индивидуальные показатели для каждого участника и делят на количество лиц в группе.</w:t>
      </w:r>
    </w:p>
    <w:p w14:paraId="0D9B610F" w14:textId="77777777" w:rsidR="008945F5" w:rsidRPr="00BC5DE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E7371F" w14:textId="77777777" w:rsidR="00BC5DE6" w:rsidRP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D3A735B" w14:textId="77777777" w:rsidR="00BC5DE6" w:rsidRP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66854C1" w14:textId="77777777" w:rsidR="00BC5DE6" w:rsidRP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B886321" w14:textId="77777777" w:rsid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A4FBBEF" w14:textId="77777777" w:rsid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FE99C96" w14:textId="77777777" w:rsid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028FB64" w14:textId="77777777" w:rsidR="00BC5DE6" w:rsidRPr="00BC5DE6" w:rsidRDefault="00BC5DE6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F40D716" w14:textId="77777777" w:rsidR="008945F5" w:rsidRPr="00516F4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58843D5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479F0644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3AC027E9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78C7DAE0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9" w:history="1">
        <w:r w:rsidRPr="00F03A49">
          <w:rPr>
            <w:rStyle w:val="ac"/>
          </w:rPr>
          <w:t>http://www.medcollegelib.ru/book/ISBN9785970434109.html</w:t>
        </w:r>
      </w:hyperlink>
    </w:p>
    <w:p w14:paraId="2624BD49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6A7E6160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0D6A8123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40" w:history="1">
        <w:r w:rsidRPr="00F03A49">
          <w:rPr>
            <w:rStyle w:val="ac"/>
          </w:rPr>
          <w:t>http://www.medcollegelib.ru/book/ISBN9785970440407.html</w:t>
        </w:r>
      </w:hyperlink>
    </w:p>
    <w:p w14:paraId="49E8C659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020E2BBD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74B0983F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35CD97A2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2D82E821" w14:textId="77777777" w:rsidTr="00554F25">
        <w:trPr>
          <w:trHeight w:val="345"/>
        </w:trPr>
        <w:tc>
          <w:tcPr>
            <w:tcW w:w="2363" w:type="dxa"/>
          </w:tcPr>
          <w:p w14:paraId="2B3EFE3D" w14:textId="77777777" w:rsidR="00E0773E" w:rsidRPr="00F03A49" w:rsidRDefault="00E0773E" w:rsidP="00554F25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2AAC4294" w14:textId="77777777" w:rsidR="00E0773E" w:rsidRPr="00F03A49" w:rsidRDefault="00E0773E" w:rsidP="00554F25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4863D6B0" w14:textId="77777777" w:rsidTr="00554F25">
        <w:trPr>
          <w:trHeight w:val="345"/>
        </w:trPr>
        <w:tc>
          <w:tcPr>
            <w:tcW w:w="2363" w:type="dxa"/>
          </w:tcPr>
          <w:p w14:paraId="121014F4" w14:textId="77777777" w:rsidR="00E0773E" w:rsidRPr="00F03A49" w:rsidRDefault="00E0773E" w:rsidP="00554F25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0E009BC0" w14:textId="77777777" w:rsidR="00E0773E" w:rsidRPr="00F03A49" w:rsidRDefault="00E0773E" w:rsidP="00554F25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70E3EBDD" w14:textId="77777777" w:rsidTr="00554F25">
        <w:trPr>
          <w:trHeight w:val="345"/>
        </w:trPr>
        <w:tc>
          <w:tcPr>
            <w:tcW w:w="2363" w:type="dxa"/>
          </w:tcPr>
          <w:p w14:paraId="392FF1C8" w14:textId="77777777" w:rsidR="00E0773E" w:rsidRPr="00F03A49" w:rsidRDefault="00E0773E" w:rsidP="00554F25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7F5B694F" w14:textId="77777777" w:rsidR="00E0773E" w:rsidRPr="00F03A49" w:rsidRDefault="00E0773E" w:rsidP="00554F25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4750DD8E" w14:textId="77777777" w:rsidTr="00554F25">
        <w:trPr>
          <w:trHeight w:val="345"/>
        </w:trPr>
        <w:tc>
          <w:tcPr>
            <w:tcW w:w="2363" w:type="dxa"/>
          </w:tcPr>
          <w:p w14:paraId="72DC7A56" w14:textId="77777777" w:rsidR="00E0773E" w:rsidRPr="00F03A49" w:rsidRDefault="00E0773E" w:rsidP="00554F25">
            <w:r w:rsidRPr="00F03A49">
              <w:t>Стоматология</w:t>
            </w:r>
          </w:p>
        </w:tc>
        <w:tc>
          <w:tcPr>
            <w:tcW w:w="6787" w:type="dxa"/>
          </w:tcPr>
          <w:p w14:paraId="0F4E3B98" w14:textId="77777777" w:rsidR="00E0773E" w:rsidRPr="00F03A49" w:rsidRDefault="00E0773E" w:rsidP="00554F25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50C01B3A" w14:textId="77777777" w:rsidTr="00554F25">
        <w:trPr>
          <w:trHeight w:val="345"/>
        </w:trPr>
        <w:tc>
          <w:tcPr>
            <w:tcW w:w="2363" w:type="dxa"/>
          </w:tcPr>
          <w:p w14:paraId="0450784A" w14:textId="77777777" w:rsidR="00E0773E" w:rsidRPr="00F03A49" w:rsidRDefault="00E0773E" w:rsidP="00554F25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1E237159" w14:textId="77777777" w:rsidR="00E0773E" w:rsidRPr="00F03A49" w:rsidRDefault="00E0773E" w:rsidP="00554F25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3EF2E19B" w14:textId="77777777" w:rsidTr="00554F25">
        <w:trPr>
          <w:trHeight w:val="345"/>
        </w:trPr>
        <w:tc>
          <w:tcPr>
            <w:tcW w:w="2363" w:type="dxa"/>
          </w:tcPr>
          <w:p w14:paraId="74E16D3D" w14:textId="77777777" w:rsidR="00E0773E" w:rsidRPr="00F03A49" w:rsidRDefault="00E0773E" w:rsidP="00554F25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0728AFF4" w14:textId="77777777" w:rsidR="00E0773E" w:rsidRPr="00F03A49" w:rsidRDefault="00E0773E" w:rsidP="00554F25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</w:t>
            </w:r>
            <w:r w:rsidRPr="00F03A49">
              <w:lastRenderedPageBreak/>
              <w:t xml:space="preserve">информацию для широкого круга читателей, связанную со стоматологией. </w:t>
            </w:r>
          </w:p>
        </w:tc>
      </w:tr>
    </w:tbl>
    <w:p w14:paraId="06C5D978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6F34821E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4C70BB93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41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BD8C7DA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42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677BAA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43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1A417FCD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44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5DD0A61A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45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288109FD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6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796900E1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4C53AD00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7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4120BD2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200661E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2FE7C798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9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69E0EDC7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50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750EEA25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1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58397B23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2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3035C48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19C2696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4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525385BD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55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693E8943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lastRenderedPageBreak/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6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1F24B4D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7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5E3B8735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8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2CBEDEF0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9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317B5922" w14:textId="77777777" w:rsidR="00E0773E" w:rsidRDefault="00E0773E" w:rsidP="00E0773E"/>
    <w:p w14:paraId="64172CD0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D160" w14:textId="77777777" w:rsidR="00E93691" w:rsidRDefault="00E93691">
      <w:pPr>
        <w:spacing w:after="0" w:line="240" w:lineRule="auto"/>
      </w:pPr>
      <w:r>
        <w:separator/>
      </w:r>
    </w:p>
  </w:endnote>
  <w:endnote w:type="continuationSeparator" w:id="0">
    <w:p w14:paraId="716EEE29" w14:textId="77777777" w:rsidR="00E93691" w:rsidRDefault="00E9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5BBAB" w14:textId="77777777" w:rsidR="007B3902" w:rsidRDefault="004B7719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606D455E" w14:textId="77777777" w:rsidR="007B3902" w:rsidRDefault="007B3902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D19F5" w14:textId="77777777" w:rsidR="007B3902" w:rsidRDefault="004B7719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7B3902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D76553">
      <w:rPr>
        <w:rStyle w:val="a7"/>
        <w:rFonts w:eastAsia="MS Mincho"/>
        <w:noProof/>
      </w:rPr>
      <w:t>16</w:t>
    </w:r>
    <w:r>
      <w:rPr>
        <w:rStyle w:val="a7"/>
        <w:rFonts w:eastAsia="MS Mincho"/>
      </w:rPr>
      <w:fldChar w:fldCharType="end"/>
    </w:r>
  </w:p>
  <w:p w14:paraId="1E79A818" w14:textId="77777777" w:rsidR="007B3902" w:rsidRDefault="007B390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82F52" w14:textId="77777777" w:rsidR="00E93691" w:rsidRDefault="00E93691">
      <w:pPr>
        <w:spacing w:after="0" w:line="240" w:lineRule="auto"/>
      </w:pPr>
      <w:r>
        <w:separator/>
      </w:r>
    </w:p>
  </w:footnote>
  <w:footnote w:type="continuationSeparator" w:id="0">
    <w:p w14:paraId="2AB4F9C0" w14:textId="77777777" w:rsidR="00E93691" w:rsidRDefault="00E93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0325F"/>
    <w:multiLevelType w:val="hybridMultilevel"/>
    <w:tmpl w:val="B6380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5727A"/>
    <w:multiLevelType w:val="hybridMultilevel"/>
    <w:tmpl w:val="54F23B48"/>
    <w:lvl w:ilvl="0" w:tplc="6D34F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2843E85"/>
    <w:multiLevelType w:val="hybridMultilevel"/>
    <w:tmpl w:val="54F23B48"/>
    <w:lvl w:ilvl="0" w:tplc="6D34F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1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435441"/>
    <w:multiLevelType w:val="hybridMultilevel"/>
    <w:tmpl w:val="54F23B48"/>
    <w:lvl w:ilvl="0" w:tplc="6D34F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0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385566172">
    <w:abstractNumId w:val="18"/>
  </w:num>
  <w:num w:numId="2" w16cid:durableId="797800539">
    <w:abstractNumId w:val="10"/>
  </w:num>
  <w:num w:numId="3" w16cid:durableId="1847591444">
    <w:abstractNumId w:val="26"/>
  </w:num>
  <w:num w:numId="4" w16cid:durableId="833691657">
    <w:abstractNumId w:val="1"/>
  </w:num>
  <w:num w:numId="5" w16cid:durableId="786047768">
    <w:abstractNumId w:val="15"/>
  </w:num>
  <w:num w:numId="6" w16cid:durableId="848103552">
    <w:abstractNumId w:val="2"/>
  </w:num>
  <w:num w:numId="7" w16cid:durableId="194927654">
    <w:abstractNumId w:val="25"/>
  </w:num>
  <w:num w:numId="8" w16cid:durableId="1568149759">
    <w:abstractNumId w:val="0"/>
  </w:num>
  <w:num w:numId="9" w16cid:durableId="1502160586">
    <w:abstractNumId w:val="4"/>
  </w:num>
  <w:num w:numId="10" w16cid:durableId="677539402">
    <w:abstractNumId w:val="16"/>
  </w:num>
  <w:num w:numId="11" w16cid:durableId="156186790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84551067">
    <w:abstractNumId w:val="40"/>
  </w:num>
  <w:num w:numId="13" w16cid:durableId="444235484">
    <w:abstractNumId w:val="5"/>
  </w:num>
  <w:num w:numId="14" w16cid:durableId="1104229423">
    <w:abstractNumId w:val="13"/>
  </w:num>
  <w:num w:numId="15" w16cid:durableId="335232320">
    <w:abstractNumId w:val="35"/>
  </w:num>
  <w:num w:numId="16" w16cid:durableId="615600310">
    <w:abstractNumId w:val="7"/>
  </w:num>
  <w:num w:numId="17" w16cid:durableId="464084533">
    <w:abstractNumId w:val="12"/>
  </w:num>
  <w:num w:numId="18" w16cid:durableId="1418211761">
    <w:abstractNumId w:val="11"/>
  </w:num>
  <w:num w:numId="19" w16cid:durableId="1088500971">
    <w:abstractNumId w:val="22"/>
  </w:num>
  <w:num w:numId="20" w16cid:durableId="1952475338">
    <w:abstractNumId w:val="9"/>
  </w:num>
  <w:num w:numId="21" w16cid:durableId="566035626">
    <w:abstractNumId w:val="3"/>
  </w:num>
  <w:num w:numId="22" w16cid:durableId="1733845871">
    <w:abstractNumId w:val="39"/>
  </w:num>
  <w:num w:numId="23" w16cid:durableId="600457393">
    <w:abstractNumId w:val="32"/>
  </w:num>
  <w:num w:numId="24" w16cid:durableId="1978365984">
    <w:abstractNumId w:val="21"/>
  </w:num>
  <w:num w:numId="25" w16cid:durableId="2133747783">
    <w:abstractNumId w:val="6"/>
  </w:num>
  <w:num w:numId="26" w16cid:durableId="1176534712">
    <w:abstractNumId w:val="24"/>
  </w:num>
  <w:num w:numId="27" w16cid:durableId="736587805">
    <w:abstractNumId w:val="34"/>
  </w:num>
  <w:num w:numId="28" w16cid:durableId="15430368">
    <w:abstractNumId w:val="17"/>
  </w:num>
  <w:num w:numId="29" w16cid:durableId="2139177716">
    <w:abstractNumId w:val="31"/>
  </w:num>
  <w:num w:numId="30" w16cid:durableId="450518256">
    <w:abstractNumId w:val="37"/>
  </w:num>
  <w:num w:numId="31" w16cid:durableId="1797944361">
    <w:abstractNumId w:val="20"/>
  </w:num>
  <w:num w:numId="32" w16cid:durableId="1164052683">
    <w:abstractNumId w:val="23"/>
  </w:num>
  <w:num w:numId="33" w16cid:durableId="2047638665">
    <w:abstractNumId w:val="14"/>
  </w:num>
  <w:num w:numId="34" w16cid:durableId="1502549928">
    <w:abstractNumId w:val="29"/>
  </w:num>
  <w:num w:numId="35" w16cid:durableId="1307465457">
    <w:abstractNumId w:val="30"/>
  </w:num>
  <w:num w:numId="36" w16cid:durableId="132408771">
    <w:abstractNumId w:val="33"/>
  </w:num>
  <w:num w:numId="37" w16cid:durableId="378748581">
    <w:abstractNumId w:val="19"/>
  </w:num>
  <w:num w:numId="38" w16cid:durableId="1584988442">
    <w:abstractNumId w:val="28"/>
  </w:num>
  <w:num w:numId="39" w16cid:durableId="873494734">
    <w:abstractNumId w:val="27"/>
  </w:num>
  <w:num w:numId="40" w16cid:durableId="1361275078">
    <w:abstractNumId w:val="36"/>
  </w:num>
  <w:num w:numId="41" w16cid:durableId="7527501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65179"/>
    <w:rsid w:val="00087F34"/>
    <w:rsid w:val="00135927"/>
    <w:rsid w:val="00143E22"/>
    <w:rsid w:val="001822B9"/>
    <w:rsid w:val="001D5554"/>
    <w:rsid w:val="00294BED"/>
    <w:rsid w:val="00312055"/>
    <w:rsid w:val="00321A56"/>
    <w:rsid w:val="00323627"/>
    <w:rsid w:val="0040076D"/>
    <w:rsid w:val="004101DF"/>
    <w:rsid w:val="004302CF"/>
    <w:rsid w:val="004829B1"/>
    <w:rsid w:val="00483485"/>
    <w:rsid w:val="004905B6"/>
    <w:rsid w:val="004970BF"/>
    <w:rsid w:val="004B7719"/>
    <w:rsid w:val="004D1131"/>
    <w:rsid w:val="005010D7"/>
    <w:rsid w:val="00514658"/>
    <w:rsid w:val="00516F46"/>
    <w:rsid w:val="005866D4"/>
    <w:rsid w:val="00627D5F"/>
    <w:rsid w:val="00667CCB"/>
    <w:rsid w:val="00674303"/>
    <w:rsid w:val="006F5FDB"/>
    <w:rsid w:val="0079527E"/>
    <w:rsid w:val="007B38A2"/>
    <w:rsid w:val="007B3902"/>
    <w:rsid w:val="008219AD"/>
    <w:rsid w:val="00857451"/>
    <w:rsid w:val="00865E58"/>
    <w:rsid w:val="008945F5"/>
    <w:rsid w:val="008C3580"/>
    <w:rsid w:val="008D7E7E"/>
    <w:rsid w:val="009D376D"/>
    <w:rsid w:val="009E2706"/>
    <w:rsid w:val="00A4258A"/>
    <w:rsid w:val="00A5750E"/>
    <w:rsid w:val="00B15764"/>
    <w:rsid w:val="00B705A2"/>
    <w:rsid w:val="00B7395F"/>
    <w:rsid w:val="00B74004"/>
    <w:rsid w:val="00BC5DE6"/>
    <w:rsid w:val="00C45C4C"/>
    <w:rsid w:val="00C570A3"/>
    <w:rsid w:val="00CE5394"/>
    <w:rsid w:val="00CF35AC"/>
    <w:rsid w:val="00D069B1"/>
    <w:rsid w:val="00D540DC"/>
    <w:rsid w:val="00D664FF"/>
    <w:rsid w:val="00D76553"/>
    <w:rsid w:val="00DA28F4"/>
    <w:rsid w:val="00DE03F0"/>
    <w:rsid w:val="00DF6AFB"/>
    <w:rsid w:val="00E0773E"/>
    <w:rsid w:val="00E112D0"/>
    <w:rsid w:val="00E34F84"/>
    <w:rsid w:val="00E93691"/>
    <w:rsid w:val="00EE0F7D"/>
    <w:rsid w:val="00F3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AE9733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BC5D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character" w:customStyle="1" w:styleId="10">
    <w:name w:val="Заголовок 1 Знак"/>
    <w:basedOn w:val="a2"/>
    <w:link w:val="1"/>
    <w:uiPriority w:val="9"/>
    <w:rsid w:val="00BC5D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Normal (Web)"/>
    <w:basedOn w:val="a0"/>
    <w:uiPriority w:val="99"/>
    <w:semiHidden/>
    <w:unhideWhenUsed/>
    <w:rsid w:val="00BC5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8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medcollegelib.ru/book/ISBN9785970434109.html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image" Target="media/image3.jpeg"/><Relationship Id="rId42" Type="http://schemas.openxmlformats.org/officeDocument/2006/relationships/hyperlink" Target="http://www.rosmedlib.ru" TargetMode="External"/><Relationship Id="rId47" Type="http://schemas.openxmlformats.org/officeDocument/2006/relationships/hyperlink" Target="https://link.springer.com/" TargetMode="External"/><Relationship Id="rId50" Type="http://schemas.openxmlformats.org/officeDocument/2006/relationships/hyperlink" Target="http://krasgmu.ru/index.php?page%5bcommon%5d=elib" TargetMode="External"/><Relationship Id="rId55" Type="http://schemas.openxmlformats.org/officeDocument/2006/relationships/hyperlink" Target="http://www.ncbi.nlm.nih.gov/pubmed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image" Target="media/image6.gif"/><Relationship Id="rId40" Type="http://schemas.openxmlformats.org/officeDocument/2006/relationships/hyperlink" Target="http://www.medcollegelib.ru/book/ISBN9785970440407.html" TargetMode="External"/><Relationship Id="rId45" Type="http://schemas.openxmlformats.org/officeDocument/2006/relationships/hyperlink" Target="http://www.biblio-online.ru/" TargetMode="External"/><Relationship Id="rId53" Type="http://schemas.openxmlformats.org/officeDocument/2006/relationships/hyperlink" Target="http://www.rsl.ru" TargetMode="External"/><Relationship Id="rId58" Type="http://schemas.openxmlformats.org/officeDocument/2006/relationships/hyperlink" Target="http://www.sciencedirect.com/science/jrnlallbooks/open-access" TargetMode="External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hyperlink" Target="https://icdlib.nspu.ru/" TargetMode="External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image" Target="media/image4.gif"/><Relationship Id="rId43" Type="http://schemas.openxmlformats.org/officeDocument/2006/relationships/hyperlink" Target="http://library.ngmu.ru/" TargetMode="External"/><Relationship Id="rId48" Type="http://schemas.openxmlformats.org/officeDocument/2006/relationships/hyperlink" Target="http://feml.scsml.rssi.ru/feml" TargetMode="External"/><Relationship Id="rId56" Type="http://schemas.openxmlformats.org/officeDocument/2006/relationships/hyperlink" Target="http://www.medlinks.ru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rosminzdrav.ru/documents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image" Target="media/image2.gif"/><Relationship Id="rId38" Type="http://schemas.openxmlformats.org/officeDocument/2006/relationships/image" Target="media/image7.gif"/><Relationship Id="rId46" Type="http://schemas.openxmlformats.org/officeDocument/2006/relationships/hyperlink" Target="https://icdlib.nspu.ru/" TargetMode="External"/><Relationship Id="rId59" Type="http://schemas.openxmlformats.org/officeDocument/2006/relationships/hyperlink" Target="http://cyberleninka.ru/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://www.medcollegelib.ru" TargetMode="External"/><Relationship Id="rId54" Type="http://schemas.openxmlformats.org/officeDocument/2006/relationships/hyperlink" Target="http://www.consilium-medicum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image" Target="media/image5.gif"/><Relationship Id="rId49" Type="http://schemas.openxmlformats.org/officeDocument/2006/relationships/hyperlink" Target="http://www.elibrary.ru/" TargetMode="External"/><Relationship Id="rId57" Type="http://schemas.openxmlformats.org/officeDocument/2006/relationships/hyperlink" Target="http://archive.neicon.ru/xmlui/" TargetMode="Externa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s://e.lanbook.com" TargetMode="External"/><Relationship Id="rId52" Type="http://schemas.openxmlformats.org/officeDocument/2006/relationships/hyperlink" Target="http://www.zdrav.nso.ru/page/1902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7C12A-0ACB-4337-8ACB-75D14B657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5014</Words>
  <Characters>28583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2022-01-17T13:04:00Z</dcterms:created>
  <dcterms:modified xsi:type="dcterms:W3CDTF">2025-09-20T06:11:00Z</dcterms:modified>
</cp:coreProperties>
</file>