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A62E8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14:paraId="72E1126E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«Новосибирский государственный медицинский университет»</w:t>
      </w:r>
    </w:p>
    <w:p w14:paraId="3F8CEFFC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Министерства здравоохранения  Российской Федерации</w:t>
      </w:r>
    </w:p>
    <w:p w14:paraId="1CDF714A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705A2">
        <w:rPr>
          <w:rFonts w:ascii="Times New Roman" w:hAnsi="Times New Roman" w:cs="Times New Roman"/>
          <w:b/>
          <w:sz w:val="24"/>
          <w:szCs w:val="24"/>
        </w:rPr>
        <w:t>(ФГБОУ ВО НГМУ Минздрава России)</w:t>
      </w:r>
    </w:p>
    <w:p w14:paraId="4309D616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B66D84A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38487F7" w14:textId="77777777" w:rsidR="005866D4" w:rsidRPr="00B705A2" w:rsidRDefault="00000000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 w14:anchorId="26A0F1B4">
          <v:shapetype id="_x0000_t202" coordsize="21600,21600" o:spt="202" path="m,l,21600r21600,l21600,xe">
            <v:stroke joinstyle="miter"/>
            <v:path gradientshapeok="t" o:connecttype="rect"/>
          </v:shapetype>
          <v:shape id="Text Box 7" o:spid="_x0000_s1026" type="#_x0000_t202" style="position:absolute;left:0;text-align:left;margin-left:316.7pt;margin-top:10.45pt;width:209.25pt;height:142.55pt;z-index:2516638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" stroked="f">
            <v:textbox>
              <w:txbxContent>
                <w:p w14:paraId="3178521E" w14:textId="1690C86B" w:rsidR="005203C1" w:rsidRPr="005007C3" w:rsidRDefault="000B54C1" w:rsidP="005866D4">
                  <w:r>
                    <w:rPr>
                      <w:noProof/>
                    </w:rPr>
                    <w:drawing>
                      <wp:inline distT="0" distB="0" distL="0" distR="0" wp14:anchorId="4B6560FA" wp14:editId="0B4621D4">
                        <wp:extent cx="1659255" cy="1569720"/>
                        <wp:effectExtent l="0" t="0" r="0" b="0"/>
                        <wp:docPr id="361538165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61538165" name="Рисунок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9">
                                          <a14:imgEffect>
                                            <a14:sharpenSoften amount="50000"/>
                                          </a14:imgEffect>
                                          <a14:imgEffect>
                                            <a14:saturation sat="200000"/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59255" cy="15697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6FF32894" w14:textId="77777777" w:rsidR="005203C1" w:rsidRPr="005007C3" w:rsidRDefault="005203C1" w:rsidP="005866D4"/>
              </w:txbxContent>
            </v:textbox>
          </v:shape>
        </w:pict>
      </w:r>
    </w:p>
    <w:p w14:paraId="6E60FCF3" w14:textId="77777777" w:rsidR="005866D4" w:rsidRPr="00B705A2" w:rsidRDefault="005866D4" w:rsidP="005866D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9D4D789" w14:textId="77777777" w:rsidR="005866D4" w:rsidRPr="00B705A2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5D73EB" w14:textId="77777777" w:rsidR="005866D4" w:rsidRPr="00B705A2" w:rsidRDefault="005866D4" w:rsidP="005866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34CD59" w14:textId="77777777" w:rsidR="00045E0E" w:rsidRPr="00B705A2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DB6940B" w14:textId="77777777" w:rsidR="00045E0E" w:rsidRPr="00B705A2" w:rsidRDefault="00045E0E" w:rsidP="001D5554">
      <w:pPr>
        <w:tabs>
          <w:tab w:val="left" w:pos="5715"/>
        </w:tabs>
        <w:suppressAutoHyphens/>
        <w:spacing w:after="0" w:line="240" w:lineRule="auto"/>
        <w:ind w:left="708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</w:p>
    <w:p w14:paraId="505A3320" w14:textId="77777777" w:rsidR="00045E0E" w:rsidRPr="00B705A2" w:rsidRDefault="00045E0E" w:rsidP="001D5554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F683741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C1C9047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ED7E18F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AF52F20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B1DA1FC" w14:textId="77777777" w:rsidR="00045E0E" w:rsidRPr="00B705A2" w:rsidRDefault="00045E0E" w:rsidP="00045E0E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ADC25B3" w14:textId="77777777"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МЕТОДИЧЕСКИЕ УКАЗАНИЯ ДЛЯ СТУДЕНТОВ</w:t>
      </w:r>
    </w:p>
    <w:p w14:paraId="1A9F2643" w14:textId="77777777"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68B90E9" w14:textId="77777777" w:rsidR="00045E0E" w:rsidRPr="00B705A2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34319CE" w14:textId="77777777" w:rsidR="00045E0E" w:rsidRPr="004302CF" w:rsidRDefault="005F6419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Практическое занятие № 10</w:t>
      </w:r>
    </w:p>
    <w:p w14:paraId="1041C18A" w14:textId="77777777" w:rsidR="00045E0E" w:rsidRPr="008945F5" w:rsidRDefault="00045E0E" w:rsidP="00045E0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5AA8C78" w14:textId="77777777" w:rsidR="00045E0E" w:rsidRPr="002B5B1D" w:rsidRDefault="00045E0E" w:rsidP="002B5B1D">
      <w:pPr>
        <w:jc w:val="center"/>
      </w:pPr>
      <w:r w:rsidRPr="008945F5">
        <w:rPr>
          <w:rFonts w:eastAsia="Times New Roman"/>
        </w:rPr>
        <w:t>Тема:</w:t>
      </w:r>
      <w:r w:rsidR="00D540DC" w:rsidRPr="008945F5">
        <w:rPr>
          <w:rFonts w:eastAsia="Times New Roman"/>
        </w:rPr>
        <w:t xml:space="preserve"> «</w:t>
      </w:r>
      <w:r w:rsidR="00725851" w:rsidRPr="00F03A49">
        <w:t xml:space="preserve">Освоение выявления зубных отложений. Осуществление выявления зубного налета и зубного камня с помощью индекса налета на проксимальных поверхностях зубов </w:t>
      </w:r>
      <w:r w:rsidR="00725851" w:rsidRPr="00F03A49">
        <w:rPr>
          <w:lang w:val="en-US"/>
        </w:rPr>
        <w:t>API</w:t>
      </w:r>
      <w:r w:rsidR="00725851" w:rsidRPr="00F03A49">
        <w:t>.</w:t>
      </w:r>
      <w:r w:rsidR="008945F5" w:rsidRPr="008945F5">
        <w:t>»</w:t>
      </w:r>
    </w:p>
    <w:p w14:paraId="3ADBC06B" w14:textId="77777777" w:rsidR="00045E0E" w:rsidRPr="004302CF" w:rsidRDefault="00045E0E" w:rsidP="00045E0E">
      <w:pPr>
        <w:suppressAutoHyphens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.</w:t>
      </w:r>
    </w:p>
    <w:p w14:paraId="1B71A722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2258A28" w14:textId="77777777" w:rsidR="00045E0E" w:rsidRPr="004302CF" w:rsidRDefault="00045E0E" w:rsidP="00045E0E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5321353" w14:textId="77777777" w:rsidR="002B5B1D" w:rsidRPr="004302CF" w:rsidRDefault="002B5B1D" w:rsidP="002B5B1D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D1C151F" w14:textId="77777777" w:rsidR="002B5B1D" w:rsidRPr="004302CF" w:rsidRDefault="002B5B1D" w:rsidP="002B5B1D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963020F" w14:textId="77777777" w:rsidR="002B5B1D" w:rsidRPr="004302CF" w:rsidRDefault="002B5B1D" w:rsidP="002B5B1D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Дисциплина:  </w:t>
      </w:r>
      <w:r w:rsidRPr="0021345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Гигиена полости рта</w:t>
      </w:r>
    </w:p>
    <w:p w14:paraId="3652AAFA" w14:textId="77777777" w:rsidR="002B5B1D" w:rsidRPr="004302CF" w:rsidRDefault="002B5B1D" w:rsidP="002B5B1D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C761522" w14:textId="77777777" w:rsidR="002B5B1D" w:rsidRPr="004302CF" w:rsidRDefault="002B5B1D" w:rsidP="002B5B1D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Направление подготовки:  </w:t>
      </w:r>
      <w:r w:rsidRPr="004302CF">
        <w:rPr>
          <w:rFonts w:ascii="Times New Roman" w:hAnsi="Times New Roman" w:cs="Times New Roman"/>
          <w:sz w:val="24"/>
          <w:szCs w:val="24"/>
        </w:rPr>
        <w:t xml:space="preserve">31.02.06  </w:t>
      </w:r>
      <w:r w:rsidRPr="004302CF">
        <w:rPr>
          <w:rFonts w:ascii="Times New Roman" w:eastAsia="Times New Roman" w:hAnsi="Times New Roman" w:cs="Times New Roman"/>
          <w:sz w:val="24"/>
          <w:szCs w:val="24"/>
        </w:rPr>
        <w:t>Стоматология профилактическая</w:t>
      </w:r>
    </w:p>
    <w:p w14:paraId="79158ACC" w14:textId="77777777" w:rsidR="002B5B1D" w:rsidRPr="004302CF" w:rsidRDefault="002B5B1D" w:rsidP="002B5B1D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A7A9EF5" w14:textId="77777777" w:rsidR="002B5B1D" w:rsidRPr="004302CF" w:rsidRDefault="002B5B1D" w:rsidP="002B5B1D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Форма обучения:   очная</w:t>
      </w:r>
    </w:p>
    <w:p w14:paraId="5D30F7BE" w14:textId="77777777" w:rsidR="002B5B1D" w:rsidRPr="004302CF" w:rsidRDefault="002B5B1D" w:rsidP="002B5B1D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</w:p>
    <w:p w14:paraId="3A9D0C97" w14:textId="77777777" w:rsidR="002B5B1D" w:rsidRPr="004302CF" w:rsidRDefault="002B5B1D" w:rsidP="002B5B1D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302CF">
        <w:rPr>
          <w:rFonts w:ascii="Times New Roman" w:eastAsia="Times New Roman" w:hAnsi="Times New Roman" w:cs="Times New Roman"/>
          <w:sz w:val="24"/>
          <w:szCs w:val="24"/>
          <w:lang w:eastAsia="ar-SA"/>
        </w:rPr>
        <w:t>Курс  1</w:t>
      </w:r>
    </w:p>
    <w:p w14:paraId="35F8CB28" w14:textId="77777777" w:rsidR="002B5B1D" w:rsidRPr="004302CF" w:rsidRDefault="002B5B1D" w:rsidP="002B5B1D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4969041" w14:textId="77777777" w:rsidR="002B5B1D" w:rsidRPr="00B705A2" w:rsidRDefault="002B5B1D" w:rsidP="002B5B1D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F28D578" w14:textId="77777777" w:rsidR="002B5B1D" w:rsidRPr="00B705A2" w:rsidRDefault="002B5B1D" w:rsidP="002B5B1D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C923DDA" w14:textId="77777777" w:rsidR="002B5B1D" w:rsidRPr="00B705A2" w:rsidRDefault="002B5B1D" w:rsidP="002B5B1D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15BA532" w14:textId="77777777" w:rsidR="002B5B1D" w:rsidRPr="00B705A2" w:rsidRDefault="002B5B1D" w:rsidP="002B5B1D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Регистрационный №______</w:t>
      </w:r>
    </w:p>
    <w:p w14:paraId="23DD3034" w14:textId="77777777" w:rsidR="002B5B1D" w:rsidRPr="00B705A2" w:rsidRDefault="002B5B1D" w:rsidP="002B5B1D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14:paraId="778F07D7" w14:textId="77777777" w:rsidR="002B5B1D" w:rsidRPr="00B705A2" w:rsidRDefault="002B5B1D" w:rsidP="002B5B1D">
      <w:pPr>
        <w:tabs>
          <w:tab w:val="left" w:pos="2385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2B5B1D" w:rsidRPr="00B705A2" w:rsidSect="00B7395F">
          <w:footerReference w:type="even" r:id="rId10"/>
          <w:footerReference w:type="default" r:id="rId11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Экземпляр №_____</w:t>
      </w:r>
    </w:p>
    <w:p w14:paraId="452CB1D9" w14:textId="77777777" w:rsidR="002B5B1D" w:rsidRPr="00B705A2" w:rsidRDefault="002B5B1D" w:rsidP="002B5B1D">
      <w:pPr>
        <w:tabs>
          <w:tab w:val="left" w:pos="2385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  <w:sectPr w:rsidR="002B5B1D" w:rsidRPr="00B705A2" w:rsidSect="00B7395F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14:paraId="5EAFBDA7" w14:textId="77777777" w:rsidR="002B5B1D" w:rsidRPr="00A378EB" w:rsidRDefault="002B5B1D" w:rsidP="002B5B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 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Методические указания по освоению дисциплины </w:t>
      </w:r>
      <w:r>
        <w:rPr>
          <w:rFonts w:ascii="Times New Roman" w:eastAsia="Times New Roman" w:hAnsi="Times New Roman" w:cs="Times New Roman"/>
          <w:sz w:val="24"/>
          <w:szCs w:val="24"/>
        </w:rPr>
        <w:t>«Гигиена полости рта»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 являются частью </w:t>
      </w:r>
      <w:r w:rsidRPr="00A378EB">
        <w:rPr>
          <w:rFonts w:ascii="Times New Roman" w:eastAsia="Times New Roman" w:hAnsi="Times New Roman" w:cs="Times New Roman"/>
          <w:bCs/>
          <w:sz w:val="24"/>
          <w:szCs w:val="24"/>
        </w:rPr>
        <w:t>основной профессиональной образовательной программы среднего профессионального образования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 – программы подготовки специалистов среднего звена по специальности</w:t>
      </w:r>
      <w:r w:rsidRPr="00A378EB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A378EB">
        <w:rPr>
          <w:rFonts w:ascii="Times New Roman" w:eastAsia="Times New Roman" w:hAnsi="Times New Roman" w:cs="Times New Roman"/>
          <w:sz w:val="24"/>
          <w:szCs w:val="24"/>
        </w:rPr>
        <w:t xml:space="preserve">31.02.06 Стоматология профилактическая </w:t>
      </w:r>
    </w:p>
    <w:p w14:paraId="170B981F" w14:textId="77777777" w:rsidR="002B5B1D" w:rsidRPr="00B705A2" w:rsidRDefault="002B5B1D" w:rsidP="002B5B1D">
      <w:pPr>
        <w:tabs>
          <w:tab w:val="left" w:pos="2385"/>
        </w:tabs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2D798AE" w14:textId="77777777" w:rsidR="002B5B1D" w:rsidRPr="00B705A2" w:rsidRDefault="002B5B1D" w:rsidP="002B5B1D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14:paraId="140926A0" w14:textId="77777777" w:rsidR="002B5B1D" w:rsidRPr="00B705A2" w:rsidRDefault="002B5B1D" w:rsidP="002B5B1D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56"/>
        <w:gridCol w:w="2523"/>
        <w:gridCol w:w="3301"/>
        <w:gridCol w:w="2147"/>
      </w:tblGrid>
      <w:tr w:rsidR="002B5B1D" w:rsidRPr="00B705A2" w14:paraId="4346F9C2" w14:textId="77777777" w:rsidTr="00C1308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1B92AE" w14:textId="77777777" w:rsidR="002B5B1D" w:rsidRPr="00B705A2" w:rsidRDefault="002B5B1D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D6ECC9" w14:textId="77777777" w:rsidR="002B5B1D" w:rsidRPr="00B705A2" w:rsidRDefault="002B5B1D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A46B11D" w14:textId="77777777" w:rsidR="002B5B1D" w:rsidRPr="00B705A2" w:rsidRDefault="002B5B1D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14:paraId="15057410" w14:textId="77777777" w:rsidR="002B5B1D" w:rsidRPr="00B705A2" w:rsidRDefault="002B5B1D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24B14" w14:textId="77777777" w:rsidR="002B5B1D" w:rsidRPr="00B705A2" w:rsidRDefault="002B5B1D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2B5B1D" w:rsidRPr="00B705A2" w14:paraId="0F7340E5" w14:textId="77777777" w:rsidTr="00C1308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E869DC" w14:textId="77777777" w:rsidR="002B5B1D" w:rsidRPr="00B705A2" w:rsidRDefault="002B5B1D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31E35B" w14:textId="77777777" w:rsidR="002B5B1D" w:rsidRPr="00B705A2" w:rsidRDefault="002B5B1D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EBEA02" w14:textId="77777777" w:rsidR="002B5B1D" w:rsidRPr="00B705A2" w:rsidRDefault="002B5B1D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D214C" w14:textId="77777777" w:rsidR="002B5B1D" w:rsidRPr="00B705A2" w:rsidRDefault="002B5B1D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2B5B1D" w:rsidRPr="00B705A2" w14:paraId="097FBF2B" w14:textId="77777777" w:rsidTr="00C1308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8D5454" w14:textId="77777777" w:rsidR="002B5B1D" w:rsidRPr="00B705A2" w:rsidRDefault="002B5B1D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E8EAC3" w14:textId="77777777" w:rsidR="002B5B1D" w:rsidRPr="00B705A2" w:rsidRDefault="002B5B1D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5832948" w14:textId="77777777" w:rsidR="002B5B1D" w:rsidRPr="00B705A2" w:rsidRDefault="002B5B1D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К.м.н.,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3A578" w14:textId="77777777" w:rsidR="002B5B1D" w:rsidRPr="00B705A2" w:rsidRDefault="002B5B1D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2B5B1D" w:rsidRPr="00B705A2" w14:paraId="1E12D3D8" w14:textId="77777777" w:rsidTr="00C13081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D58E8B" w14:textId="77777777" w:rsidR="002B5B1D" w:rsidRPr="00B705A2" w:rsidRDefault="002B5B1D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Никольская М.В.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CA2DA3" w14:textId="77777777" w:rsidR="002B5B1D" w:rsidRPr="00B705A2" w:rsidRDefault="002B5B1D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457019" w14:textId="77777777" w:rsidR="002B5B1D" w:rsidRPr="00B705A2" w:rsidRDefault="002B5B1D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EA5D87" w14:textId="77777777" w:rsidR="002B5B1D" w:rsidRPr="00B705A2" w:rsidRDefault="002B5B1D" w:rsidP="00C13081">
            <w:pPr>
              <w:tabs>
                <w:tab w:val="left" w:pos="7260"/>
              </w:tabs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14:paraId="5355CA1A" w14:textId="77777777" w:rsidR="002B5B1D" w:rsidRPr="00B705A2" w:rsidRDefault="002B5B1D" w:rsidP="002B5B1D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D372FF9" w14:textId="77777777" w:rsidR="002B5B1D" w:rsidRPr="00B705A2" w:rsidRDefault="002B5B1D" w:rsidP="002B5B1D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Рецензент (ы)</w:t>
      </w:r>
    </w:p>
    <w:p w14:paraId="693825D7" w14:textId="77777777" w:rsidR="002B5B1D" w:rsidRPr="00B705A2" w:rsidRDefault="002B5B1D" w:rsidP="002B5B1D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4"/>
        <w:gridCol w:w="2250"/>
        <w:gridCol w:w="2206"/>
        <w:gridCol w:w="2607"/>
      </w:tblGrid>
      <w:tr w:rsidR="002B5B1D" w:rsidRPr="00DF2340" w14:paraId="103BD467" w14:textId="77777777" w:rsidTr="00C13081">
        <w:tc>
          <w:tcPr>
            <w:tcW w:w="2224" w:type="dxa"/>
          </w:tcPr>
          <w:p w14:paraId="2A10A6C3" w14:textId="77777777" w:rsidR="002B5B1D" w:rsidRPr="000A0423" w:rsidRDefault="002B5B1D" w:rsidP="00C13081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250" w:type="dxa"/>
          </w:tcPr>
          <w:p w14:paraId="5BDA51C4" w14:textId="77777777" w:rsidR="002B5B1D" w:rsidRPr="000A0423" w:rsidRDefault="002B5B1D" w:rsidP="00C13081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2206" w:type="dxa"/>
          </w:tcPr>
          <w:p w14:paraId="617FBE9E" w14:textId="77777777" w:rsidR="002B5B1D" w:rsidRPr="000A0423" w:rsidRDefault="002B5B1D" w:rsidP="00C13081">
            <w:pPr>
              <w:suppressAutoHyphens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14:paraId="7CC09B3F" w14:textId="77777777" w:rsidR="002B5B1D" w:rsidRPr="000A0423" w:rsidRDefault="002B5B1D" w:rsidP="00C13081">
            <w:pPr>
              <w:suppressAutoHyphens/>
              <w:spacing w:after="11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607" w:type="dxa"/>
          </w:tcPr>
          <w:p w14:paraId="0410B6A7" w14:textId="77777777" w:rsidR="002B5B1D" w:rsidRPr="000A0423" w:rsidRDefault="002B5B1D" w:rsidP="00C13081">
            <w:pPr>
              <w:suppressAutoHyphens/>
              <w:spacing w:after="119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A0423">
              <w:rPr>
                <w:rFonts w:ascii="Times New Roman" w:hAnsi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2B5B1D" w:rsidRPr="00DF2340" w14:paraId="01AB29F1" w14:textId="77777777" w:rsidTr="00C13081">
        <w:tc>
          <w:tcPr>
            <w:tcW w:w="2224" w:type="dxa"/>
          </w:tcPr>
          <w:p w14:paraId="62501B94" w14:textId="77777777" w:rsidR="002B5B1D" w:rsidRPr="000A0423" w:rsidRDefault="002B5B1D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Иванова Н.А.</w:t>
            </w:r>
          </w:p>
        </w:tc>
        <w:tc>
          <w:tcPr>
            <w:tcW w:w="2250" w:type="dxa"/>
          </w:tcPr>
          <w:p w14:paraId="363EE464" w14:textId="77777777" w:rsidR="002B5B1D" w:rsidRPr="000A0423" w:rsidRDefault="002B5B1D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Зав.кафедрой ортопедической стоматологии НГМУ</w:t>
            </w:r>
          </w:p>
        </w:tc>
        <w:tc>
          <w:tcPr>
            <w:tcW w:w="2206" w:type="dxa"/>
          </w:tcPr>
          <w:p w14:paraId="25CCB230" w14:textId="77777777" w:rsidR="002B5B1D" w:rsidRPr="000A0423" w:rsidRDefault="002B5B1D" w:rsidP="00C13081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К.м.н., доцент</w:t>
            </w:r>
          </w:p>
        </w:tc>
        <w:tc>
          <w:tcPr>
            <w:tcW w:w="2607" w:type="dxa"/>
          </w:tcPr>
          <w:p w14:paraId="38DC9775" w14:textId="77777777" w:rsidR="002B5B1D" w:rsidRPr="000A0423" w:rsidRDefault="002B5B1D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Кафедра ортопедической стоматологии</w:t>
            </w:r>
          </w:p>
        </w:tc>
      </w:tr>
      <w:tr w:rsidR="002B5B1D" w:rsidRPr="00DF2340" w14:paraId="32BBAB37" w14:textId="77777777" w:rsidTr="00C13081">
        <w:tc>
          <w:tcPr>
            <w:tcW w:w="2224" w:type="dxa"/>
          </w:tcPr>
          <w:p w14:paraId="1E74AC23" w14:textId="77777777" w:rsidR="002B5B1D" w:rsidRPr="000A0423" w:rsidRDefault="002B5B1D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Функ И.В.</w:t>
            </w:r>
          </w:p>
        </w:tc>
        <w:tc>
          <w:tcPr>
            <w:tcW w:w="2250" w:type="dxa"/>
          </w:tcPr>
          <w:p w14:paraId="7CFC8D49" w14:textId="77777777" w:rsidR="002B5B1D" w:rsidRPr="000A0423" w:rsidRDefault="002B5B1D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Главный врач</w:t>
            </w:r>
          </w:p>
        </w:tc>
        <w:tc>
          <w:tcPr>
            <w:tcW w:w="2206" w:type="dxa"/>
          </w:tcPr>
          <w:p w14:paraId="7FC520CD" w14:textId="77777777" w:rsidR="002B5B1D" w:rsidRPr="000A0423" w:rsidRDefault="002B5B1D" w:rsidP="00C13081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07" w:type="dxa"/>
          </w:tcPr>
          <w:p w14:paraId="48885F45" w14:textId="77777777" w:rsidR="002B5B1D" w:rsidRPr="000A0423" w:rsidRDefault="002B5B1D" w:rsidP="00C13081">
            <w:pPr>
              <w:tabs>
                <w:tab w:val="left" w:pos="7260"/>
              </w:tabs>
              <w:suppressAutoHyphens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0A0423">
              <w:rPr>
                <w:rFonts w:ascii="Times New Roman" w:hAnsi="Times New Roman"/>
                <w:sz w:val="24"/>
                <w:szCs w:val="24"/>
              </w:rPr>
              <w:t>ГБУЗ НСО ДГКСП</w:t>
            </w:r>
          </w:p>
        </w:tc>
      </w:tr>
    </w:tbl>
    <w:p w14:paraId="64A42BF4" w14:textId="77777777" w:rsidR="002B5B1D" w:rsidRPr="00B705A2" w:rsidRDefault="002B5B1D" w:rsidP="002B5B1D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9371AB8" w14:textId="77777777" w:rsidR="002B5B1D" w:rsidRPr="00B705A2" w:rsidRDefault="002B5B1D" w:rsidP="002B5B1D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208A79D" w14:textId="77777777" w:rsidR="002B5B1D" w:rsidRPr="00B705A2" w:rsidRDefault="002B5B1D" w:rsidP="002B5B1D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112F04D" w14:textId="77777777" w:rsidR="002B5B1D" w:rsidRPr="00B705A2" w:rsidRDefault="002B5B1D" w:rsidP="002B5B1D">
      <w:pPr>
        <w:tabs>
          <w:tab w:val="left" w:pos="726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E9991A4" w14:textId="77777777" w:rsidR="002B5B1D" w:rsidRDefault="002B5B1D" w:rsidP="002B5B1D">
      <w:pPr>
        <w:tabs>
          <w:tab w:val="left" w:pos="7260"/>
        </w:tabs>
      </w:pPr>
    </w:p>
    <w:p w14:paraId="347507FC" w14:textId="77777777" w:rsidR="002B5B1D" w:rsidRDefault="002B5B1D" w:rsidP="002B5B1D">
      <w:pPr>
        <w:autoSpaceDE w:val="0"/>
        <w:autoSpaceDN w:val="0"/>
        <w:adjustRightInd w:val="0"/>
        <w:rPr>
          <w:rFonts w:eastAsia="TimesNewRomanPSMT"/>
        </w:rPr>
      </w:pPr>
      <w:r>
        <w:t xml:space="preserve">        Методические указания </w:t>
      </w:r>
      <w:r>
        <w:rPr>
          <w:rFonts w:eastAsia="TimesNewRomanPSMT"/>
        </w:rPr>
        <w:t>рассмотрены и одобрены на заседании кафедры стоматологии детского возраста</w:t>
      </w:r>
    </w:p>
    <w:p w14:paraId="08C02C5C" w14:textId="77777777" w:rsidR="002B5B1D" w:rsidRDefault="002B5B1D" w:rsidP="002B5B1D">
      <w:pPr>
        <w:rPr>
          <w:rFonts w:eastAsia="Times New Roman"/>
        </w:rPr>
      </w:pPr>
      <w:r>
        <w:t>Протокол № 10 от 27 мая 2021 г.</w:t>
      </w:r>
    </w:p>
    <w:p w14:paraId="4F7288C8" w14:textId="77777777" w:rsidR="002B5B1D" w:rsidRDefault="002B5B1D" w:rsidP="002B5B1D">
      <w:pPr>
        <w:tabs>
          <w:tab w:val="left" w:pos="7260"/>
        </w:tabs>
      </w:pPr>
    </w:p>
    <w:p w14:paraId="77F645CE" w14:textId="77777777" w:rsidR="002B5B1D" w:rsidRDefault="002B5B1D" w:rsidP="002B5B1D">
      <w:pPr>
        <w:tabs>
          <w:tab w:val="left" w:pos="7260"/>
        </w:tabs>
      </w:pPr>
      <w:r>
        <w:t xml:space="preserve">       Методические указания рассмотрены и одобрены на заседании цикловой методической комиссии по стоматологии</w:t>
      </w:r>
    </w:p>
    <w:p w14:paraId="3DE0F848" w14:textId="77777777" w:rsidR="002B5B1D" w:rsidRDefault="002B5B1D" w:rsidP="002B5B1D">
      <w:r>
        <w:t>Протокол № 5 от 27 мая 2021 г.</w:t>
      </w:r>
    </w:p>
    <w:p w14:paraId="7AA1B327" w14:textId="77777777" w:rsidR="00B74004" w:rsidRPr="00B705A2" w:rsidRDefault="00B74004" w:rsidP="00DF6AF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862C692" w14:textId="77777777" w:rsidR="008219AD" w:rsidRDefault="008219AD" w:rsidP="008219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0689BFD" w14:textId="77777777" w:rsidR="002B5B1D" w:rsidRDefault="002B5B1D" w:rsidP="008219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83527A7" w14:textId="77777777" w:rsidR="002B5B1D" w:rsidRDefault="002B5B1D" w:rsidP="008219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A3F1D7E" w14:textId="77777777" w:rsidR="002B5B1D" w:rsidRDefault="002B5B1D" w:rsidP="008219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25B2CEF" w14:textId="77777777" w:rsidR="002B5B1D" w:rsidRDefault="002B5B1D" w:rsidP="008219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ED7B594" w14:textId="77777777" w:rsidR="002B5B1D" w:rsidRDefault="002B5B1D" w:rsidP="008219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45D9FB3" w14:textId="77777777" w:rsidR="00B74004" w:rsidRPr="00B705A2" w:rsidRDefault="00B74004" w:rsidP="008219A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1. Введение</w:t>
      </w:r>
    </w:p>
    <w:p w14:paraId="16C43A98" w14:textId="77777777" w:rsidR="00B74004" w:rsidRPr="00B705A2" w:rsidRDefault="00B74004" w:rsidP="00B74004">
      <w:pPr>
        <w:suppressAutoHyphens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108A546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Цели занятия: </w:t>
      </w: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После изучения темы студент будет</w:t>
      </w:r>
    </w:p>
    <w:p w14:paraId="43B92FEB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ЗНАТЬ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32701AC5" w14:textId="77777777" w:rsidR="005F6419" w:rsidRPr="001F7A70" w:rsidRDefault="005F6419" w:rsidP="005F6419">
      <w:pPr>
        <w:pStyle w:val="a"/>
        <w:numPr>
          <w:ilvl w:val="0"/>
          <w:numId w:val="38"/>
        </w:numPr>
        <w:jc w:val="left"/>
      </w:pPr>
      <w:r w:rsidRPr="001F7A70">
        <w:t>Индекс налета на проксимальных поверхностях зубов API: возрастные показания, инструменты и расходные материалы, необходимые для его определения.</w:t>
      </w:r>
    </w:p>
    <w:p w14:paraId="11BFD90D" w14:textId="77777777" w:rsidR="005F6419" w:rsidRPr="001F7A70" w:rsidRDefault="005F6419" w:rsidP="005F6419">
      <w:pPr>
        <w:pStyle w:val="a"/>
        <w:numPr>
          <w:ilvl w:val="0"/>
          <w:numId w:val="38"/>
        </w:numPr>
        <w:jc w:val="left"/>
      </w:pPr>
      <w:r w:rsidRPr="001F7A70">
        <w:t>Методика выполнения, интерпретация результатов.</w:t>
      </w:r>
    </w:p>
    <w:p w14:paraId="07F68744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14:paraId="17AFF061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УМЕТЬ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14:paraId="53A58750" w14:textId="77777777" w:rsidR="00B74004" w:rsidRDefault="007B3902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Проводить окрашивание согласно ГИ</w:t>
      </w:r>
    </w:p>
    <w:p w14:paraId="1044EC3F" w14:textId="77777777" w:rsidR="00D540DC" w:rsidRPr="00B705A2" w:rsidRDefault="00D540DC" w:rsidP="00B74004">
      <w:pPr>
        <w:suppressAutoHyphens/>
        <w:spacing w:after="0" w:line="240" w:lineRule="auto"/>
        <w:ind w:left="72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3F27DABE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Подготовка к занятию</w:t>
      </w:r>
    </w:p>
    <w:p w14:paraId="76FF8B27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48A5918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подготовки к занятию студенту необходимо</w:t>
      </w:r>
      <w:r w:rsidRPr="00B705A2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>:</w:t>
      </w:r>
    </w:p>
    <w:p w14:paraId="0A88C65D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6973"/>
        <w:gridCol w:w="2839"/>
      </w:tblGrid>
      <w:tr w:rsidR="00B74004" w:rsidRPr="00B705A2" w14:paraId="4551B2E4" w14:textId="77777777" w:rsidTr="00B7395F">
        <w:tc>
          <w:tcPr>
            <w:tcW w:w="648" w:type="dxa"/>
          </w:tcPr>
          <w:p w14:paraId="3C2E8CB1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№ п/п</w:t>
            </w:r>
          </w:p>
        </w:tc>
        <w:tc>
          <w:tcPr>
            <w:tcW w:w="6973" w:type="dxa"/>
          </w:tcPr>
          <w:p w14:paraId="60D830E6" w14:textId="77777777" w:rsidR="00B74004" w:rsidRPr="00B705A2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Содержание </w:t>
            </w:r>
          </w:p>
          <w:p w14:paraId="60D8D626" w14:textId="77777777" w:rsidR="00B74004" w:rsidRPr="00B705A2" w:rsidRDefault="00B74004" w:rsidP="00B7395F">
            <w:pPr>
              <w:suppressAutoHyphens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799C4D89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 xml:space="preserve">Форма контроля </w:t>
            </w:r>
          </w:p>
          <w:p w14:paraId="7C5789E3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</w:p>
        </w:tc>
      </w:tr>
      <w:tr w:rsidR="004302CF" w:rsidRPr="00B705A2" w14:paraId="576A5068" w14:textId="77777777" w:rsidTr="00B7395F">
        <w:tc>
          <w:tcPr>
            <w:tcW w:w="648" w:type="dxa"/>
          </w:tcPr>
          <w:p w14:paraId="6A489E2E" w14:textId="77777777" w:rsidR="004302CF" w:rsidRPr="00B705A2" w:rsidRDefault="004302CF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  <w:t>2.1</w:t>
            </w:r>
          </w:p>
        </w:tc>
        <w:tc>
          <w:tcPr>
            <w:tcW w:w="6973" w:type="dxa"/>
          </w:tcPr>
          <w:p w14:paraId="7EE9443E" w14:textId="77777777" w:rsidR="004302CF" w:rsidRPr="004302CF" w:rsidRDefault="004302CF" w:rsidP="004302CF">
            <w:pPr>
              <w:suppressAutoHyphens/>
              <w:spacing w:after="0" w:line="240" w:lineRule="auto"/>
              <w:ind w:left="360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4302CF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Изучить материалы лекции </w:t>
            </w:r>
          </w:p>
        </w:tc>
        <w:tc>
          <w:tcPr>
            <w:tcW w:w="2839" w:type="dxa"/>
          </w:tcPr>
          <w:p w14:paraId="55EBF030" w14:textId="77777777" w:rsidR="004302CF" w:rsidRPr="00B705A2" w:rsidRDefault="004302CF" w:rsidP="004302C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14:paraId="064F0FF4" w14:textId="77777777" w:rsidTr="00B7395F">
        <w:tc>
          <w:tcPr>
            <w:tcW w:w="648" w:type="dxa"/>
          </w:tcPr>
          <w:p w14:paraId="249B7FF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2.2.</w:t>
            </w:r>
          </w:p>
        </w:tc>
        <w:tc>
          <w:tcPr>
            <w:tcW w:w="6973" w:type="dxa"/>
          </w:tcPr>
          <w:p w14:paraId="7C8A27C9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  <w:r w:rsidRPr="00F03A49">
              <w:t>Основная литература:</w:t>
            </w:r>
          </w:p>
          <w:p w14:paraId="5B25352A" w14:textId="77777777" w:rsidR="00E0773E" w:rsidRPr="00F03A49" w:rsidRDefault="00E0773E" w:rsidP="00E0773E">
            <w:pPr>
              <w:pStyle w:val="WW-"/>
              <w:numPr>
                <w:ilvl w:val="0"/>
                <w:numId w:val="36"/>
              </w:numPr>
              <w:spacing w:line="240" w:lineRule="auto"/>
              <w:jc w:val="both"/>
            </w:pPr>
            <w:r w:rsidRPr="00F03A49">
              <w:t xml:space="preserve">Макеева И.М., Болезни зубов и полости рта [Электронный ресурс] : учебник / И. М. Макеева [и др.] - М. : ГЭОТАР-Медиа, 2015. - 256 с. - ISBN 978-5-9704-3410-9 - Режим доступа: </w:t>
            </w:r>
            <w:hyperlink r:id="rId12" w:history="1">
              <w:r w:rsidRPr="00F03A49">
                <w:rPr>
                  <w:rStyle w:val="ac"/>
                </w:rPr>
                <w:t>http://www.medcollegelib.ru/book/ISBN9785970434109.html</w:t>
              </w:r>
            </w:hyperlink>
          </w:p>
          <w:p w14:paraId="3D7582DF" w14:textId="77777777" w:rsidR="00E0773E" w:rsidRPr="00F03A49" w:rsidRDefault="00E0773E" w:rsidP="00E0773E">
            <w:pPr>
              <w:pStyle w:val="WW-"/>
              <w:numPr>
                <w:ilvl w:val="0"/>
                <w:numId w:val="36"/>
              </w:numPr>
              <w:spacing w:line="240" w:lineRule="auto"/>
              <w:jc w:val="both"/>
            </w:pPr>
            <w:r w:rsidRPr="00F03A49">
              <w:t>Первичная профилактика стоматологических заболеваний [Электронный ресурс] : учебное пособие / П. А. Железный [и др.]. ; Новосиб.гос.мед.ун-т. - 3-е изд. - Новосибирск : Сибмедиздат НГМУ, 2015. - 192 с.</w:t>
            </w:r>
          </w:p>
          <w:p w14:paraId="602A6D17" w14:textId="77777777" w:rsidR="00B74004" w:rsidRPr="00B705A2" w:rsidRDefault="00B74004" w:rsidP="00B7395F">
            <w:pPr>
              <w:spacing w:after="0" w:line="240" w:lineRule="auto"/>
              <w:ind w:left="45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56A80184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B74004" w:rsidRPr="00B705A2" w14:paraId="6D2FD6D7" w14:textId="77777777" w:rsidTr="00B7395F">
        <w:tc>
          <w:tcPr>
            <w:tcW w:w="648" w:type="dxa"/>
          </w:tcPr>
          <w:p w14:paraId="2223C5CE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2.3</w:t>
            </w:r>
          </w:p>
        </w:tc>
        <w:tc>
          <w:tcPr>
            <w:tcW w:w="6973" w:type="dxa"/>
          </w:tcPr>
          <w:p w14:paraId="51683239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  <w:r w:rsidRPr="00F03A49">
              <w:t>Дополнительная литература:</w:t>
            </w:r>
          </w:p>
          <w:p w14:paraId="255B8C00" w14:textId="77777777" w:rsidR="00E0773E" w:rsidRPr="00F03A49" w:rsidRDefault="00E0773E" w:rsidP="00E0773E">
            <w:pPr>
              <w:pStyle w:val="WW-"/>
              <w:numPr>
                <w:ilvl w:val="0"/>
                <w:numId w:val="37"/>
              </w:numPr>
              <w:spacing w:line="240" w:lineRule="auto"/>
              <w:jc w:val="both"/>
            </w:pPr>
            <w:r w:rsidRPr="00F03A49">
              <w:t xml:space="preserve">Двойников С.И., Проведение профилактических мероприятий [Электронный ресурс] : учеб. пособие / С. И. Двойников [и др.] ; под ред. С. И. Двойникова. - М. : ГЭОТАР-Медиа, 2017. - 448 с. - ISBN 978-5-9704-4040-7 - Режим доступа: </w:t>
            </w:r>
            <w:hyperlink r:id="rId13" w:history="1">
              <w:r w:rsidRPr="00F03A49">
                <w:rPr>
                  <w:rStyle w:val="ac"/>
                </w:rPr>
                <w:t>http://www.medcollegelib.ru/book/ISBN9785970440407.html</w:t>
              </w:r>
            </w:hyperlink>
          </w:p>
          <w:p w14:paraId="4416A6EE" w14:textId="77777777" w:rsidR="00E0773E" w:rsidRPr="00F03A49" w:rsidRDefault="00E0773E" w:rsidP="00E0773E">
            <w:pPr>
              <w:pStyle w:val="WW-"/>
              <w:numPr>
                <w:ilvl w:val="0"/>
                <w:numId w:val="37"/>
              </w:numPr>
              <w:spacing w:line="240" w:lineRule="auto"/>
              <w:jc w:val="both"/>
            </w:pPr>
            <w:r w:rsidRPr="00F03A49">
              <w:t>Миронова М.Л., Стоматологические заболевания [Электронный ресурс]: учебник / Миронова М.Л. - М. : ГЭОТАР-Медиа, 2018. - 320 с. - ISBN 978-5-9704-4772-7</w:t>
            </w:r>
          </w:p>
          <w:p w14:paraId="340EC484" w14:textId="77777777" w:rsidR="00E0773E" w:rsidRPr="00F03A49" w:rsidRDefault="00E0773E" w:rsidP="00E0773E">
            <w:pPr>
              <w:pStyle w:val="WW-"/>
              <w:numPr>
                <w:ilvl w:val="0"/>
                <w:numId w:val="37"/>
              </w:numPr>
              <w:spacing w:line="240" w:lineRule="auto"/>
              <w:jc w:val="both"/>
            </w:pPr>
            <w:r w:rsidRPr="00F03A49">
              <w:t>Каливраджиян Э.С., Словарь профессиональных стоматологических терминов [Электронный ресурс] / Э.С. Каливраджиян, Е.А. Брагин, С.И. Абакаров и др. - М. : ГЭОТАР-Медиа, 2014. - 208 с. - ISBN 978-5-9704-2823-8 - Режим доступа: http://www.rosmedlib.ru/book/ISBN9785970428238.html</w:t>
            </w:r>
          </w:p>
          <w:p w14:paraId="3595BD71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  <w:r w:rsidRPr="00F03A49">
              <w:t>Периодические издания</w:t>
            </w:r>
          </w:p>
          <w:tbl>
            <w:tblPr>
              <w:tblpPr w:leftFromText="180" w:rightFromText="180" w:vertAnchor="text" w:horzAnchor="margin" w:tblpY="-149"/>
              <w:tblOverlap w:val="never"/>
              <w:tblW w:w="91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363"/>
              <w:gridCol w:w="6787"/>
            </w:tblGrid>
            <w:tr w:rsidR="00E0773E" w:rsidRPr="00F03A49" w14:paraId="7B902EAA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4C916873" w14:textId="77777777" w:rsidR="00E0773E" w:rsidRPr="00F03A49" w:rsidRDefault="00E0773E" w:rsidP="00725851">
                  <w:r w:rsidRPr="00F03A49">
                    <w:lastRenderedPageBreak/>
                    <w:t>Профилактическая медицина</w:t>
                  </w:r>
                </w:p>
              </w:tc>
              <w:tc>
                <w:tcPr>
                  <w:tcW w:w="6787" w:type="dxa"/>
                </w:tcPr>
                <w:p w14:paraId="0160D9CD" w14:textId="77777777" w:rsidR="00E0773E" w:rsidRPr="00F03A49" w:rsidRDefault="00E0773E" w:rsidP="00725851">
                  <w:pPr>
                    <w:jc w:val="both"/>
                  </w:pPr>
                  <w:r w:rsidRPr="00F03A49">
                    <w:t>В журнале освещаются проблемы укрепления здоровья, профилактики и лечения заболеваний</w:t>
                  </w:r>
                </w:p>
              </w:tc>
            </w:tr>
            <w:tr w:rsidR="00E0773E" w:rsidRPr="00F03A49" w14:paraId="3C0392F5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655B1B81" w14:textId="77777777" w:rsidR="00E0773E" w:rsidRPr="00F03A49" w:rsidRDefault="00E0773E" w:rsidP="00725851">
                  <w:r w:rsidRPr="00F03A49">
                    <w:t>Российский стоматологический журнал</w:t>
                  </w:r>
                </w:p>
              </w:tc>
              <w:tc>
                <w:tcPr>
                  <w:tcW w:w="6787" w:type="dxa"/>
                </w:tcPr>
                <w:p w14:paraId="733B10E2" w14:textId="77777777" w:rsidR="00E0773E" w:rsidRPr="00F03A49" w:rsidRDefault="00E0773E" w:rsidP="00725851">
                  <w:pPr>
                    <w:jc w:val="both"/>
                    <w:rPr>
                      <w:rStyle w:val="af5"/>
                      <w:i w:val="0"/>
                      <w:iCs w:val="0"/>
                    </w:rPr>
                  </w:pPr>
                  <w:r w:rsidRPr="00F03A49">
                    <w:rPr>
                      <w:rStyle w:val="af5"/>
                    </w:rPr>
                    <w:t>На страницах журнала освещаются актуальные вопросы стоматологии, неврологии, нейростоматологии, этиологии, клиники, дифференциальной диагностики, лечения и профилактики заболеваний в области лица и полости рта, имплантологии.</w:t>
                  </w:r>
                </w:p>
              </w:tc>
            </w:tr>
            <w:tr w:rsidR="00E0773E" w:rsidRPr="00F03A49" w14:paraId="5D750D0B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7029875C" w14:textId="77777777" w:rsidR="00E0773E" w:rsidRPr="00F03A49" w:rsidRDefault="00E0773E" w:rsidP="00725851">
                  <w:r w:rsidRPr="00F03A49">
                    <w:t>Сибирское медицинское обозрение</w:t>
                  </w:r>
                </w:p>
              </w:tc>
              <w:tc>
                <w:tcPr>
                  <w:tcW w:w="6787" w:type="dxa"/>
                </w:tcPr>
                <w:p w14:paraId="043AC3C5" w14:textId="77777777" w:rsidR="00E0773E" w:rsidRPr="00F03A49" w:rsidRDefault="00E0773E" w:rsidP="00725851">
                  <w:pPr>
                    <w:jc w:val="both"/>
                  </w:pPr>
                  <w:r w:rsidRPr="00F03A49">
      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      </w:r>
                </w:p>
              </w:tc>
            </w:tr>
            <w:tr w:rsidR="00E0773E" w:rsidRPr="00F03A49" w14:paraId="57239BC7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6E824CD7" w14:textId="77777777" w:rsidR="00E0773E" w:rsidRPr="00F03A49" w:rsidRDefault="00E0773E" w:rsidP="00725851">
                  <w:r w:rsidRPr="00F03A49">
                    <w:t>Стоматология</w:t>
                  </w:r>
                </w:p>
              </w:tc>
              <w:tc>
                <w:tcPr>
                  <w:tcW w:w="6787" w:type="dxa"/>
                </w:tcPr>
                <w:p w14:paraId="17CAB8E3" w14:textId="77777777" w:rsidR="00E0773E" w:rsidRPr="00F03A49" w:rsidRDefault="00E0773E" w:rsidP="00725851">
                  <w:pPr>
                    <w:jc w:val="both"/>
                  </w:pPr>
                  <w:r w:rsidRPr="00F03A49">
      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      </w:r>
                </w:p>
              </w:tc>
            </w:tr>
            <w:tr w:rsidR="00E0773E" w:rsidRPr="00F03A49" w14:paraId="4B0FD358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0C1C0DCB" w14:textId="77777777" w:rsidR="00E0773E" w:rsidRPr="00F03A49" w:rsidRDefault="00E0773E" w:rsidP="00725851">
                  <w:r w:rsidRPr="00F03A49">
                    <w:t>Стоматология детского возраста и профилактика</w:t>
                  </w:r>
                </w:p>
              </w:tc>
              <w:tc>
                <w:tcPr>
                  <w:tcW w:w="6787" w:type="dxa"/>
                </w:tcPr>
                <w:p w14:paraId="2B49D8D3" w14:textId="77777777" w:rsidR="00E0773E" w:rsidRPr="00F03A49" w:rsidRDefault="00E0773E" w:rsidP="00725851">
                  <w:pPr>
                    <w:jc w:val="both"/>
                  </w:pPr>
                  <w:r w:rsidRPr="00F03A49">
      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      </w:r>
                </w:p>
              </w:tc>
            </w:tr>
            <w:tr w:rsidR="00E0773E" w:rsidRPr="00F03A49" w14:paraId="5E437F2F" w14:textId="77777777" w:rsidTr="00E0773E">
              <w:trPr>
                <w:trHeight w:val="345"/>
              </w:trPr>
              <w:tc>
                <w:tcPr>
                  <w:tcW w:w="2363" w:type="dxa"/>
                </w:tcPr>
                <w:p w14:paraId="392BB5C1" w14:textId="77777777" w:rsidR="00E0773E" w:rsidRPr="00F03A49" w:rsidRDefault="00E0773E" w:rsidP="00725851">
                  <w:r w:rsidRPr="00F03A49">
                    <w:t>Стоматология для всех</w:t>
                  </w:r>
                </w:p>
              </w:tc>
              <w:tc>
                <w:tcPr>
                  <w:tcW w:w="6787" w:type="dxa"/>
                </w:tcPr>
                <w:p w14:paraId="5CE87E56" w14:textId="77777777" w:rsidR="00E0773E" w:rsidRPr="00F03A49" w:rsidRDefault="00E0773E" w:rsidP="00725851">
                  <w:pPr>
                    <w:jc w:val="both"/>
                  </w:pPr>
                  <w:r w:rsidRPr="00F03A49">
      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      </w:r>
                </w:p>
              </w:tc>
            </w:tr>
          </w:tbl>
          <w:p w14:paraId="5E731506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</w:p>
          <w:p w14:paraId="7FFA770B" w14:textId="77777777" w:rsidR="00E0773E" w:rsidRPr="00F03A49" w:rsidRDefault="00E0773E" w:rsidP="00E0773E">
            <w:pPr>
              <w:pStyle w:val="WW-"/>
              <w:spacing w:line="240" w:lineRule="auto"/>
              <w:jc w:val="both"/>
            </w:pPr>
          </w:p>
          <w:p w14:paraId="46B5E877" w14:textId="77777777" w:rsidR="00E0773E" w:rsidRPr="00F03A49" w:rsidRDefault="00E0773E" w:rsidP="00E0773E">
            <w:pPr>
              <w:jc w:val="center"/>
              <w:rPr>
                <w:b/>
              </w:rPr>
            </w:pPr>
            <w:r w:rsidRPr="00F03A49">
              <w:rPr>
                <w:b/>
              </w:rPr>
              <w:t>Электронные образовательные ресурсы</w:t>
            </w:r>
          </w:p>
          <w:p w14:paraId="4BA406A7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F03A49">
              <w:rPr>
                <w:b/>
                <w:bCs/>
                <w:color w:val="000000"/>
              </w:rPr>
              <w:t xml:space="preserve">Консультант студента. Электронная библиотека медицинского колледжа </w:t>
            </w:r>
            <w:r w:rsidRPr="00F03A49">
              <w:t>[Электронный ресурс]</w:t>
            </w:r>
            <w:r w:rsidRPr="00F03A49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F03A49">
              <w:t xml:space="preserve">: электронно-библиотечная система (ЭБС) / ООО «ИПУЗ» – URL: </w:t>
            </w:r>
            <w:hyperlink r:id="rId14" w:history="1">
              <w:r w:rsidRPr="00F03A49">
                <w:rPr>
                  <w:rStyle w:val="ac"/>
                </w:rPr>
                <w:t>www.medcollegelib.ru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6EA0244F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pacing w:line="240" w:lineRule="auto"/>
              <w:ind w:left="0" w:firstLine="0"/>
              <w:jc w:val="both"/>
              <w:rPr>
                <w:bCs/>
                <w:shd w:val="clear" w:color="auto" w:fill="FFFFFF"/>
              </w:rPr>
            </w:pPr>
            <w:r w:rsidRPr="00F03A49">
              <w:rPr>
                <w:b/>
              </w:rPr>
              <w:t>Консультант Врача. Электронная медицинская библиотека</w:t>
            </w:r>
            <w:r w:rsidRPr="00F03A49">
              <w:t xml:space="preserve"> [Электронный ресурс] : электронно-библиотечная система (ЭБС) / ООО ГК «ГЭОТАР». – URL: </w:t>
            </w:r>
            <w:hyperlink r:id="rId15" w:history="1">
              <w:r w:rsidRPr="00F03A49">
                <w:rPr>
                  <w:rStyle w:val="ac"/>
                </w:rPr>
                <w:t>http://www.rosmedlib.ru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109DDD45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F03A49">
              <w:rPr>
                <w:b/>
              </w:rPr>
              <w:t>Электронно-библиотечная система НГМУ</w:t>
            </w:r>
            <w:r w:rsidRPr="00F03A49">
              <w:t xml:space="preserve"> (ЭБС НГМУ) [Электронный ресурс] : электронно-библиотечная система (ЭБС) / НГМУ – URL: </w:t>
            </w:r>
            <w:hyperlink r:id="rId16" w:history="1">
              <w:r w:rsidRPr="00F03A49">
                <w:rPr>
                  <w:rStyle w:val="ac"/>
                </w:rPr>
                <w:t>http://library.ngmu.ru/</w:t>
              </w:r>
            </w:hyperlink>
            <w:r w:rsidRPr="00F03A49">
              <w:t xml:space="preserve"> – Доступ к полным текстам с любого компьютера после авторизации.</w:t>
            </w:r>
          </w:p>
          <w:p w14:paraId="133E4935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pacing w:line="240" w:lineRule="auto"/>
              <w:ind w:left="0" w:firstLine="0"/>
              <w:rPr>
                <w:bCs/>
                <w:shd w:val="clear" w:color="auto" w:fill="FFFFFF"/>
              </w:rPr>
            </w:pPr>
            <w:r w:rsidRPr="00F03A49">
              <w:rPr>
                <w:b/>
              </w:rPr>
              <w:t>ЛАНЬ</w:t>
            </w:r>
            <w:r w:rsidRPr="00F03A49">
              <w:t xml:space="preserve"> [Электронный ресурс] : электронно-библиотечная система (ЭБС) / </w:t>
            </w:r>
            <w:r w:rsidRPr="00F03A49">
              <w:rPr>
                <w:bCs/>
                <w:spacing w:val="3"/>
              </w:rPr>
              <w:t>ООО «Издательство ЛАНЬ»</w:t>
            </w:r>
            <w:r w:rsidRPr="00F03A49">
              <w:t xml:space="preserve">. – URL: </w:t>
            </w:r>
            <w:hyperlink r:id="rId17" w:history="1">
              <w:r w:rsidRPr="00F03A49">
                <w:rPr>
                  <w:rStyle w:val="ac"/>
                  <w:shd w:val="clear" w:color="auto" w:fill="FFFFFF"/>
                </w:rPr>
                <w:t>https://e.lanbook.com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578B1F04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pacing w:line="240" w:lineRule="auto"/>
              <w:ind w:left="0" w:firstLine="0"/>
              <w:rPr>
                <w:bCs/>
                <w:shd w:val="clear" w:color="auto" w:fill="FFFFFF"/>
              </w:rPr>
            </w:pPr>
            <w:r w:rsidRPr="00F03A49">
              <w:rPr>
                <w:b/>
                <w:bCs/>
                <w:shd w:val="clear" w:color="auto" w:fill="FFFFFF"/>
              </w:rPr>
              <w:t>ЮРАЙТ</w:t>
            </w:r>
            <w:r w:rsidRPr="00F03A49">
              <w:rPr>
                <w:bCs/>
                <w:shd w:val="clear" w:color="auto" w:fill="FFFFFF"/>
              </w:rPr>
              <w:t xml:space="preserve"> </w:t>
            </w:r>
            <w:r w:rsidRPr="00F03A49">
              <w:t>[Электронный ресурс]</w:t>
            </w:r>
            <w:r w:rsidRPr="00F03A49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F03A49">
              <w:t>: электронно-</w:t>
            </w:r>
            <w:r w:rsidRPr="00F03A49">
              <w:lastRenderedPageBreak/>
              <w:t xml:space="preserve">библиотечная система (ЭБС) / </w:t>
            </w:r>
            <w:r w:rsidRPr="00F03A49">
              <w:rPr>
                <w:bCs/>
                <w:spacing w:val="3"/>
              </w:rPr>
              <w:t>ООО «Электронное издательство ЮРАЙТ»</w:t>
            </w:r>
            <w:r w:rsidRPr="00F03A49">
              <w:t xml:space="preserve">. – URL: </w:t>
            </w:r>
            <w:hyperlink r:id="rId18" w:history="1">
              <w:r w:rsidRPr="00F03A49">
                <w:rPr>
                  <w:rStyle w:val="ac"/>
                  <w:bCs/>
                  <w:shd w:val="clear" w:color="auto" w:fill="FFFFFF"/>
                </w:rPr>
                <w:t>http://www.biblio-online.ru</w:t>
              </w:r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Доступ к полным текстам с любого компьютера, после регистрации из сети университета.</w:t>
            </w:r>
          </w:p>
          <w:p w14:paraId="0F31AF1A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F03A49">
              <w:rPr>
                <w:b/>
              </w:rPr>
              <w:t>Межвузовская электронная библиотека (МЭБ)</w:t>
            </w:r>
            <w:r w:rsidRPr="00F03A49">
              <w:t xml:space="preserve"> [Электронный ресурс] : сайт. – URL: </w:t>
            </w:r>
            <w:hyperlink r:id="rId19" w:history="1">
              <w:r w:rsidRPr="00F03A49">
                <w:rPr>
                  <w:rStyle w:val="ac"/>
                </w:rPr>
                <w:t>https://icdlib.nspu.ru/</w:t>
              </w:r>
            </w:hyperlink>
            <w:r w:rsidRPr="00F03A49">
              <w:t xml:space="preserve"> – Доступ после </w:t>
            </w:r>
            <w:r w:rsidRPr="00F03A49">
              <w:rPr>
                <w:color w:val="333333"/>
                <w:shd w:val="clear" w:color="auto" w:fill="FFFFFF"/>
              </w:rPr>
              <w:t xml:space="preserve">указания ФИО, штрих-код читательского </w:t>
            </w:r>
            <w:r w:rsidRPr="00F03A49">
              <w:rPr>
                <w:shd w:val="clear" w:color="auto" w:fill="FFFFFF"/>
              </w:rPr>
              <w:t>билета и университета НГМУ в поле «Организация» на сайте МЭБ.</w:t>
            </w:r>
          </w:p>
          <w:p w14:paraId="00173956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 xml:space="preserve">ГАРАНТ </w:t>
            </w:r>
            <w:r w:rsidRPr="00F03A49">
              <w:t>[Электронный ресурс] : справочно-правовая система : база данных / ООО НПП «ГАРАНТ-СЕРВИС». – Доступ в локальной сети.</w:t>
            </w:r>
          </w:p>
          <w:p w14:paraId="15FF5743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  <w:rPr>
                <w:lang w:val="en-US"/>
              </w:rPr>
            </w:pPr>
            <w:r w:rsidRPr="00F03A49">
              <w:rPr>
                <w:b/>
                <w:bCs/>
                <w:shd w:val="clear" w:color="auto" w:fill="FFFFFF"/>
                <w:lang w:val="en-US"/>
              </w:rPr>
              <w:t xml:space="preserve">Springer Journals </w:t>
            </w:r>
            <w:r w:rsidRPr="00F03A49">
              <w:rPr>
                <w:lang w:val="en-US"/>
              </w:rPr>
              <w:t>[</w:t>
            </w:r>
            <w:r w:rsidRPr="00F03A49">
              <w:t>Электронный</w:t>
            </w:r>
            <w:r w:rsidRPr="00F03A49">
              <w:rPr>
                <w:lang w:val="en-US"/>
              </w:rPr>
              <w:t xml:space="preserve"> </w:t>
            </w:r>
            <w:r w:rsidRPr="00F03A49">
              <w:t>ресурс</w:t>
            </w:r>
            <w:r w:rsidRPr="00F03A49">
              <w:rPr>
                <w:lang w:val="en-US"/>
              </w:rPr>
              <w:t xml:space="preserve">] : </w:t>
            </w:r>
            <w:r w:rsidRPr="00F03A49">
              <w:t>база</w:t>
            </w:r>
            <w:r w:rsidRPr="00F03A49">
              <w:rPr>
                <w:lang w:val="en-US"/>
              </w:rPr>
              <w:t xml:space="preserve"> </w:t>
            </w:r>
            <w:r w:rsidRPr="00F03A49">
              <w:t>данных</w:t>
            </w:r>
            <w:r w:rsidRPr="00F03A49">
              <w:rPr>
                <w:lang w:val="en-US"/>
              </w:rPr>
              <w:t xml:space="preserve"> / SpringerNatur: – URL : </w:t>
            </w:r>
            <w:hyperlink r:id="rId20" w:history="1">
              <w:r w:rsidRPr="00F03A49">
                <w:rPr>
                  <w:rStyle w:val="ac"/>
                  <w:bCs/>
                  <w:shd w:val="clear" w:color="auto" w:fill="FFFFFF"/>
                  <w:lang w:val="en-US"/>
                </w:rPr>
                <w:t>https://link.springer.com/</w:t>
              </w:r>
            </w:hyperlink>
          </w:p>
          <w:p w14:paraId="7FC34F99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Федеральная электронная медицинская библиотека [</w:t>
            </w:r>
            <w:r w:rsidRPr="00F03A49">
              <w:t xml:space="preserve">Электронный ресурс] : электронно-библиотечная система (ЭБС) / ЦНМБ Первого Московского государственного медицинского университета им. И.М.Сеченова. – Режим доступа : </w:t>
            </w:r>
            <w:hyperlink r:id="rId21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r w:rsidRPr="00F03A49">
                <w:rPr>
                  <w:rStyle w:val="ac"/>
                  <w:lang w:val="en-US"/>
                </w:rPr>
                <w:t>feml</w:t>
              </w:r>
              <w:r w:rsidRPr="00F03A49">
                <w:rPr>
                  <w:rStyle w:val="ac"/>
                </w:rPr>
                <w:t>.</w:t>
              </w:r>
              <w:r w:rsidRPr="00F03A49">
                <w:rPr>
                  <w:rStyle w:val="ac"/>
                  <w:lang w:val="en-US"/>
                </w:rPr>
                <w:t>scsml</w:t>
              </w:r>
              <w:r w:rsidRPr="00F03A49">
                <w:rPr>
                  <w:rStyle w:val="ac"/>
                </w:rPr>
                <w:t>.</w:t>
              </w:r>
              <w:r w:rsidRPr="00F03A49">
                <w:rPr>
                  <w:rStyle w:val="ac"/>
                  <w:lang w:val="en-US"/>
                </w:rPr>
                <w:t>rssi</w:t>
              </w:r>
              <w:r w:rsidRPr="00F03A49">
                <w:rPr>
                  <w:rStyle w:val="ac"/>
                </w:rPr>
                <w:t>.</w:t>
              </w:r>
              <w:r w:rsidRPr="00F03A49">
                <w:rPr>
                  <w:rStyle w:val="ac"/>
                  <w:lang w:val="en-US"/>
                </w:rPr>
                <w:t>ru</w:t>
              </w:r>
              <w:r w:rsidRPr="00F03A49">
                <w:rPr>
                  <w:rStyle w:val="ac"/>
                </w:rPr>
                <w:t>/</w:t>
              </w:r>
              <w:r w:rsidRPr="00F03A49">
                <w:rPr>
                  <w:rStyle w:val="ac"/>
                  <w:lang w:val="en-US"/>
                </w:rPr>
                <w:t>feml</w:t>
              </w:r>
            </w:hyperlink>
            <w:r w:rsidRPr="00F03A49">
              <w:t>, – Свободный доступ.</w:t>
            </w:r>
          </w:p>
          <w:p w14:paraId="02D1992A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Polpred.com</w:t>
            </w:r>
            <w:r w:rsidRPr="00F03A49">
              <w:t xml:space="preserve"> Обзор СМИ [Электронный ресурс] : сайт. – URL: http://polpred.com/ – Доступ открыт со всех компьютеров библиотеки и сети университета.</w:t>
            </w:r>
          </w:p>
          <w:p w14:paraId="3DED95FB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eLIBRARY.RU</w:t>
            </w:r>
            <w:r w:rsidRPr="00F03A49">
              <w:t xml:space="preserve"> [Электронный ресурс] : электронная библиотека / Науч. электрон. б-ка. – URL: </w:t>
            </w:r>
            <w:hyperlink r:id="rId22" w:history="1">
              <w:r w:rsidRPr="00F03A49">
                <w:rPr>
                  <w:rStyle w:val="ac"/>
                </w:rPr>
                <w:t>http://www.elibrary.ru/</w:t>
              </w:r>
            </w:hyperlink>
            <w:r w:rsidRPr="00F03A49">
              <w:t>. – Яз. рус., англ. – Доступ к подписке журналов открыт со всех компьютеров библиотеки и сети университета.</w:t>
            </w:r>
          </w:p>
          <w:p w14:paraId="5E9FA117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F03A49">
              <w:rPr>
                <w:b/>
              </w:rPr>
              <w:t xml:space="preserve">Colibris </w:t>
            </w:r>
            <w:r w:rsidRPr="00F03A49">
              <w:t xml:space="preserve">[Электронный ресурс] : электронно-библиотечная система (ЭБС) / КрасГМУ – URL: </w:t>
            </w:r>
            <w:hyperlink r:id="rId23" w:history="1">
              <w:r w:rsidRPr="00F03A49">
                <w:rPr>
                  <w:rStyle w:val="ac"/>
                </w:rPr>
                <w:t>http://krasgmu.ru/index.php?page[common]=elib</w:t>
              </w:r>
            </w:hyperlink>
            <w:r w:rsidRPr="00F03A49">
              <w:t xml:space="preserve"> – Доступ к полным текстам с любого компьютера после авторизации.</w:t>
            </w:r>
          </w:p>
          <w:p w14:paraId="2CF3D735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Министерство здравоохранения Российской Федерации</w:t>
            </w:r>
            <w:r w:rsidRPr="00F03A49">
              <w:t xml:space="preserve">: Документы. [Электронный ресурс] : сайт. – Режим доступа : </w:t>
            </w:r>
            <w:hyperlink r:id="rId24" w:history="1">
              <w:r w:rsidRPr="00F03A49">
                <w:rPr>
                  <w:rStyle w:val="ac"/>
                </w:rPr>
                <w:t>https://www.rosminzdrav.ru/documents</w:t>
              </w:r>
            </w:hyperlink>
            <w:r w:rsidRPr="00F03A49">
              <w:t xml:space="preserve"> – Свободный доступ.</w:t>
            </w:r>
          </w:p>
          <w:p w14:paraId="2193DCA7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Министерство здравоохранения Новосибирской области</w:t>
            </w:r>
            <w:r w:rsidRPr="00F03A49">
              <w:t xml:space="preserve"> [Электронный ресурс] : сайт. – Режим доступа : </w:t>
            </w:r>
            <w:hyperlink r:id="rId25" w:history="1">
              <w:r w:rsidRPr="00F03A49">
                <w:rPr>
                  <w:rStyle w:val="ac"/>
                </w:rPr>
                <w:t>http://www.zdrav.nso.ru/page/1902</w:t>
              </w:r>
            </w:hyperlink>
            <w:r w:rsidRPr="00F03A49">
              <w:t xml:space="preserve"> – Свободный доступ.</w:t>
            </w:r>
          </w:p>
          <w:p w14:paraId="4084C8B0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Российская государственная библиотека</w:t>
            </w:r>
            <w:r w:rsidRPr="00F03A49">
              <w:t xml:space="preserve"> [Электронный ресурс] : сайт. – Режим доступа : </w:t>
            </w:r>
            <w:hyperlink r:id="rId26" w:history="1">
              <w:r w:rsidRPr="00F03A49">
                <w:rPr>
                  <w:rStyle w:val="ac"/>
                </w:rPr>
                <w:t>http://www.rsl.ru</w:t>
              </w:r>
            </w:hyperlink>
            <w:r w:rsidRPr="00F03A49">
              <w:t xml:space="preserve"> – Свободный доступ.</w:t>
            </w:r>
          </w:p>
          <w:p w14:paraId="4113CF7F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  <w:lang w:val="en-US"/>
              </w:rPr>
              <w:t>Consilium</w:t>
            </w:r>
            <w:r w:rsidRPr="00F03A49">
              <w:rPr>
                <w:b/>
              </w:rPr>
              <w:t xml:space="preserve"> </w:t>
            </w:r>
            <w:r w:rsidRPr="00F03A49">
              <w:rPr>
                <w:b/>
                <w:lang w:val="en-US"/>
              </w:rPr>
              <w:t>Medicum</w:t>
            </w:r>
            <w:r w:rsidRPr="00F03A49">
              <w:t xml:space="preserve"> [Электронный ресурс] : сайт. – Режим доступа : </w:t>
            </w:r>
            <w:hyperlink r:id="rId27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r w:rsidRPr="00F03A49">
                <w:rPr>
                  <w:rStyle w:val="ac"/>
                  <w:lang w:val="en-US"/>
                </w:rPr>
                <w:t>www</w:t>
              </w:r>
              <w:r w:rsidRPr="00F03A49">
                <w:rPr>
                  <w:rStyle w:val="ac"/>
                </w:rPr>
                <w:t>.</w:t>
              </w:r>
              <w:r w:rsidRPr="00F03A49">
                <w:rPr>
                  <w:rStyle w:val="ac"/>
                  <w:lang w:val="en-US"/>
                </w:rPr>
                <w:t>consilium</w:t>
              </w:r>
              <w:r w:rsidRPr="00F03A49">
                <w:rPr>
                  <w:rStyle w:val="ac"/>
                </w:rPr>
                <w:t>-</w:t>
              </w:r>
              <w:r w:rsidRPr="00F03A49">
                <w:rPr>
                  <w:rStyle w:val="ac"/>
                  <w:lang w:val="en-US"/>
                </w:rPr>
                <w:t>medicum</w:t>
              </w:r>
              <w:r w:rsidRPr="00F03A49">
                <w:rPr>
                  <w:rStyle w:val="ac"/>
                </w:rPr>
                <w:t>.</w:t>
              </w:r>
              <w:r w:rsidRPr="00F03A49">
                <w:rPr>
                  <w:rStyle w:val="ac"/>
                  <w:lang w:val="en-US"/>
                </w:rPr>
                <w:t>com</w:t>
              </w:r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Свободный доступ.</w:t>
            </w:r>
          </w:p>
          <w:p w14:paraId="300C0086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  <w:rPr>
                <w:lang w:val="en-US"/>
              </w:rPr>
            </w:pPr>
            <w:r w:rsidRPr="00F03A49">
              <w:rPr>
                <w:b/>
                <w:lang w:val="en-US"/>
              </w:rPr>
              <w:t>PubMed :</w:t>
            </w:r>
            <w:r w:rsidRPr="00F03A49">
              <w:rPr>
                <w:lang w:val="en-US"/>
              </w:rPr>
              <w:t xml:space="preserve"> US National Library of Medicine National Institutes of Health [</w:t>
            </w:r>
            <w:r w:rsidRPr="00F03A49">
              <w:t>Электронный</w:t>
            </w:r>
            <w:r w:rsidRPr="00F03A49">
              <w:rPr>
                <w:lang w:val="en-US"/>
              </w:rPr>
              <w:t xml:space="preserve"> </w:t>
            </w:r>
            <w:r w:rsidRPr="00F03A49">
              <w:t>ресурс</w:t>
            </w:r>
            <w:r w:rsidRPr="00F03A49">
              <w:rPr>
                <w:lang w:val="en-US"/>
              </w:rPr>
              <w:t xml:space="preserve">] – URL: </w:t>
            </w:r>
            <w:hyperlink r:id="rId28" w:history="1">
              <w:r w:rsidRPr="00F03A49">
                <w:rPr>
                  <w:rStyle w:val="ac"/>
                  <w:lang w:val="en-US"/>
                </w:rPr>
                <w:t>http://www.ncbi.nlm.nih.gov/pubmed</w:t>
              </w:r>
            </w:hyperlink>
            <w:r w:rsidRPr="00F03A49">
              <w:rPr>
                <w:lang w:val="en-US"/>
              </w:rPr>
              <w:t xml:space="preserve"> – </w:t>
            </w:r>
            <w:r w:rsidRPr="00F03A49">
              <w:t>Свободный</w:t>
            </w:r>
            <w:r w:rsidRPr="00F03A49">
              <w:rPr>
                <w:lang w:val="en-US"/>
              </w:rPr>
              <w:t xml:space="preserve"> </w:t>
            </w:r>
            <w:r w:rsidRPr="00F03A49">
              <w:t>доступ</w:t>
            </w:r>
            <w:r w:rsidRPr="00F03A49">
              <w:rPr>
                <w:lang w:val="en-US"/>
              </w:rPr>
              <w:t>.</w:t>
            </w:r>
          </w:p>
          <w:p w14:paraId="577CCFCC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  <w:lang w:val="en-US"/>
              </w:rPr>
              <w:t>MedLinks</w:t>
            </w:r>
            <w:r w:rsidRPr="00F03A49">
              <w:rPr>
                <w:b/>
              </w:rPr>
              <w:t>.</w:t>
            </w:r>
            <w:r w:rsidRPr="00F03A49">
              <w:rPr>
                <w:b/>
                <w:lang w:val="en-US"/>
              </w:rPr>
              <w:t>ru</w:t>
            </w:r>
            <w:r w:rsidRPr="00F03A49">
              <w:t xml:space="preserve"> [Электронный ресурс] : сайт. – Режим доступа : </w:t>
            </w:r>
            <w:hyperlink r:id="rId29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r w:rsidRPr="00F03A49">
                <w:rPr>
                  <w:rStyle w:val="ac"/>
                  <w:lang w:val="en-US"/>
                </w:rPr>
                <w:t>www</w:t>
              </w:r>
              <w:r w:rsidRPr="00F03A49">
                <w:rPr>
                  <w:rStyle w:val="ac"/>
                </w:rPr>
                <w:t>.</w:t>
              </w:r>
              <w:r w:rsidRPr="00F03A49">
                <w:rPr>
                  <w:rStyle w:val="ac"/>
                  <w:lang w:val="en-US"/>
                </w:rPr>
                <w:t>medlinks</w:t>
              </w:r>
              <w:r w:rsidRPr="00F03A49">
                <w:rPr>
                  <w:rStyle w:val="ac"/>
                </w:rPr>
                <w:t>.</w:t>
              </w:r>
              <w:r w:rsidRPr="00F03A49">
                <w:rPr>
                  <w:rStyle w:val="ac"/>
                  <w:lang w:val="en-US"/>
                </w:rPr>
                <w:t>ru</w:t>
              </w:r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Свободный доступ.</w:t>
            </w:r>
          </w:p>
          <w:p w14:paraId="6A3CAB02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Архив научных журналов НЭИКОН</w:t>
            </w:r>
            <w:r w:rsidRPr="00F03A49">
              <w:t xml:space="preserve"> [Электронный ресурс] : сайт. </w:t>
            </w:r>
            <w:hyperlink r:id="rId30" w:history="1">
              <w:r w:rsidRPr="00F03A49">
                <w:rPr>
                  <w:rStyle w:val="ac"/>
                  <w:lang w:val="en-US"/>
                </w:rPr>
                <w:t>http</w:t>
              </w:r>
              <w:r w:rsidRPr="00F03A49">
                <w:rPr>
                  <w:rStyle w:val="ac"/>
                </w:rPr>
                <w:t>://</w:t>
              </w:r>
              <w:r w:rsidRPr="00F03A49">
                <w:rPr>
                  <w:rStyle w:val="ac"/>
                  <w:lang w:val="en-US"/>
                </w:rPr>
                <w:t>archive</w:t>
              </w:r>
              <w:r w:rsidRPr="00F03A49">
                <w:rPr>
                  <w:rStyle w:val="ac"/>
                </w:rPr>
                <w:t>.</w:t>
              </w:r>
              <w:r w:rsidRPr="00F03A49">
                <w:rPr>
                  <w:rStyle w:val="ac"/>
                  <w:lang w:val="en-US"/>
                </w:rPr>
                <w:t>neicon</w:t>
              </w:r>
              <w:r w:rsidRPr="00F03A49">
                <w:rPr>
                  <w:rStyle w:val="ac"/>
                </w:rPr>
                <w:t>.</w:t>
              </w:r>
              <w:r w:rsidRPr="00F03A49">
                <w:rPr>
                  <w:rStyle w:val="ac"/>
                  <w:lang w:val="en-US"/>
                </w:rPr>
                <w:t>ru</w:t>
              </w:r>
              <w:r w:rsidRPr="00F03A49">
                <w:rPr>
                  <w:rStyle w:val="ac"/>
                </w:rPr>
                <w:t>/</w:t>
              </w:r>
              <w:r w:rsidRPr="00F03A49">
                <w:rPr>
                  <w:rStyle w:val="ac"/>
                  <w:lang w:val="en-US"/>
                </w:rPr>
                <w:t>xmlui</w:t>
              </w:r>
              <w:r w:rsidRPr="00F03A49">
                <w:rPr>
                  <w:rStyle w:val="ac"/>
                </w:rPr>
                <w:t>/</w:t>
              </w:r>
            </w:hyperlink>
            <w:r w:rsidRPr="00F03A49">
              <w:t xml:space="preserve"> – Доступ открыт со всех компьютеров библиотеки и сети университета.</w:t>
            </w:r>
          </w:p>
          <w:p w14:paraId="34796D21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ScienceDirect</w:t>
            </w:r>
            <w:r w:rsidRPr="00F03A49">
              <w:t xml:space="preserve">. Ресурсы открытого доступа [Электронный ресурс] : сайт. – Режим доступа : </w:t>
            </w:r>
            <w:hyperlink r:id="rId31" w:history="1">
              <w:r w:rsidRPr="00F03A49">
                <w:rPr>
                  <w:rStyle w:val="ac"/>
                </w:rPr>
                <w:t>http://www.sciencedirect.com/science/jrnlallbooks/open-access</w:t>
              </w:r>
            </w:hyperlink>
            <w:r w:rsidRPr="00F03A49">
              <w:t xml:space="preserve"> – Свободный доступ.</w:t>
            </w:r>
          </w:p>
          <w:p w14:paraId="315C5911" w14:textId="77777777" w:rsidR="00E0773E" w:rsidRPr="00F03A49" w:rsidRDefault="00E0773E" w:rsidP="00E0773E">
            <w:pPr>
              <w:pStyle w:val="a8"/>
              <w:numPr>
                <w:ilvl w:val="0"/>
                <w:numId w:val="35"/>
              </w:numPr>
              <w:suppressAutoHyphens w:val="0"/>
              <w:spacing w:line="240" w:lineRule="auto"/>
              <w:ind w:left="0" w:firstLine="0"/>
              <w:contextualSpacing/>
            </w:pPr>
            <w:r w:rsidRPr="00F03A49">
              <w:rPr>
                <w:b/>
              </w:rPr>
              <w:t>КиберЛенинка:</w:t>
            </w:r>
            <w:r w:rsidRPr="00F03A49">
              <w:t xml:space="preserve"> научная электронная библиотека [Электронный ресурс] – Режим доступа : </w:t>
            </w:r>
            <w:hyperlink r:id="rId32" w:history="1">
              <w:r w:rsidRPr="00F03A49">
                <w:rPr>
                  <w:rStyle w:val="ac"/>
                </w:rPr>
                <w:t>http://cyberleninka.ru/</w:t>
              </w:r>
            </w:hyperlink>
            <w:r w:rsidRPr="00F03A49">
              <w:t xml:space="preserve"> – Свободный доступ.</w:t>
            </w:r>
          </w:p>
          <w:p w14:paraId="3ED19EFE" w14:textId="77777777" w:rsidR="00E0773E" w:rsidRDefault="00E0773E" w:rsidP="00E0773E"/>
          <w:p w14:paraId="0ACD4A7F" w14:textId="77777777" w:rsidR="00B74004" w:rsidRPr="00B705A2" w:rsidRDefault="00B74004" w:rsidP="00B7395F">
            <w:pPr>
              <w:suppressAutoHyphen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8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14:paraId="00AFA3E9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lastRenderedPageBreak/>
              <w:t>Самоконтроль</w:t>
            </w:r>
          </w:p>
        </w:tc>
      </w:tr>
      <w:tr w:rsidR="00B74004" w:rsidRPr="00B705A2" w14:paraId="7B963C8B" w14:textId="77777777" w:rsidTr="00B7395F">
        <w:tc>
          <w:tcPr>
            <w:tcW w:w="648" w:type="dxa"/>
          </w:tcPr>
          <w:p w14:paraId="5F51F4F5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lastRenderedPageBreak/>
              <w:t>2.4</w:t>
            </w:r>
          </w:p>
        </w:tc>
        <w:tc>
          <w:tcPr>
            <w:tcW w:w="6973" w:type="dxa"/>
          </w:tcPr>
          <w:p w14:paraId="662F545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Написать конспект по заданной теме</w:t>
            </w:r>
          </w:p>
        </w:tc>
        <w:tc>
          <w:tcPr>
            <w:tcW w:w="2839" w:type="dxa"/>
          </w:tcPr>
          <w:p w14:paraId="40C25DD3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Ведение рабочей тетради, оценка в конце занятия</w:t>
            </w:r>
          </w:p>
        </w:tc>
      </w:tr>
      <w:tr w:rsidR="00B74004" w:rsidRPr="00B705A2" w14:paraId="03A1F237" w14:textId="77777777" w:rsidTr="00B7395F">
        <w:tc>
          <w:tcPr>
            <w:tcW w:w="648" w:type="dxa"/>
          </w:tcPr>
          <w:p w14:paraId="4D9D98F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2.5.</w:t>
            </w:r>
          </w:p>
        </w:tc>
        <w:tc>
          <w:tcPr>
            <w:tcW w:w="6973" w:type="dxa"/>
          </w:tcPr>
          <w:p w14:paraId="3202B205" w14:textId="77777777" w:rsidR="00B74004" w:rsidRPr="00B705A2" w:rsidRDefault="00B74004" w:rsidP="0031205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Решить тестовые задания </w:t>
            </w:r>
          </w:p>
        </w:tc>
        <w:tc>
          <w:tcPr>
            <w:tcW w:w="2839" w:type="dxa"/>
          </w:tcPr>
          <w:p w14:paraId="2C7445AE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Входной контроль, тестирование</w:t>
            </w:r>
          </w:p>
        </w:tc>
      </w:tr>
      <w:tr w:rsidR="00B74004" w:rsidRPr="00B705A2" w14:paraId="4EA0F8C6" w14:textId="77777777" w:rsidTr="00B7395F">
        <w:tc>
          <w:tcPr>
            <w:tcW w:w="648" w:type="dxa"/>
          </w:tcPr>
          <w:p w14:paraId="76D5DED3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2.6.</w:t>
            </w:r>
          </w:p>
        </w:tc>
        <w:tc>
          <w:tcPr>
            <w:tcW w:w="6973" w:type="dxa"/>
          </w:tcPr>
          <w:p w14:paraId="05D2435C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 xml:space="preserve">Быть готовым ответить на следующие вопросы: </w:t>
            </w:r>
          </w:p>
          <w:p w14:paraId="6E6ED9E4" w14:textId="77777777" w:rsidR="00361684" w:rsidRPr="001F7A70" w:rsidRDefault="00361684" w:rsidP="00361684">
            <w:pPr>
              <w:pStyle w:val="a"/>
              <w:numPr>
                <w:ilvl w:val="0"/>
                <w:numId w:val="43"/>
              </w:numPr>
              <w:jc w:val="left"/>
            </w:pPr>
            <w:r w:rsidRPr="001F7A70">
              <w:t>Индекс налета на проксимальных поверхностях зубов API: возрастные показания, инструменты и расходные материалы, необходимые для его определения.</w:t>
            </w:r>
          </w:p>
          <w:p w14:paraId="2DA9E5E2" w14:textId="77777777" w:rsidR="00361684" w:rsidRPr="001F7A70" w:rsidRDefault="00361684" w:rsidP="00361684">
            <w:pPr>
              <w:pStyle w:val="a"/>
              <w:numPr>
                <w:ilvl w:val="0"/>
                <w:numId w:val="43"/>
              </w:numPr>
              <w:jc w:val="left"/>
            </w:pPr>
            <w:r w:rsidRPr="001F7A70">
              <w:t>Методика выполнения, интерпретация результатов.</w:t>
            </w:r>
          </w:p>
          <w:p w14:paraId="69E4D1DC" w14:textId="77777777" w:rsidR="00B74004" w:rsidRPr="00725851" w:rsidRDefault="00B74004" w:rsidP="00361684">
            <w:pPr>
              <w:pStyle w:val="a"/>
              <w:numPr>
                <w:ilvl w:val="0"/>
                <w:numId w:val="0"/>
              </w:numPr>
              <w:ind w:left="720"/>
              <w:jc w:val="left"/>
            </w:pPr>
          </w:p>
        </w:tc>
        <w:tc>
          <w:tcPr>
            <w:tcW w:w="2839" w:type="dxa"/>
          </w:tcPr>
          <w:p w14:paraId="0A53DF0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</w:tbl>
    <w:p w14:paraId="107491DC" w14:textId="77777777" w:rsidR="008945F5" w:rsidRPr="00B705A2" w:rsidRDefault="008945F5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630C54CD" w14:textId="77777777" w:rsidR="007B3902" w:rsidRDefault="007B3902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B1E18EF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 Требов</w:t>
      </w:r>
      <w:r w:rsidR="00EE0F7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ания к форме одежды, оснащению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14:paraId="7CAF6834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03D9BEF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Форма одежды:</w:t>
      </w:r>
    </w:p>
    <w:p w14:paraId="06940235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Белый халат, сменная обувь, маска, перчатки.</w:t>
      </w:r>
    </w:p>
    <w:p w14:paraId="772571C2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28A1CC1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Оснащение:</w:t>
      </w:r>
    </w:p>
    <w:p w14:paraId="377E0CED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Стерильный стол,</w:t>
      </w:r>
    </w:p>
    <w:p w14:paraId="79C2C0D4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инструменты для осмотра полости рта, </w:t>
      </w:r>
    </w:p>
    <w:p w14:paraId="3F6C71F6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прикресельный столик врача, </w:t>
      </w:r>
    </w:p>
    <w:p w14:paraId="3E5CC867" w14:textId="77777777" w:rsidR="00B74004" w:rsidRDefault="007B3902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Шиллера-Писарева</w:t>
      </w:r>
    </w:p>
    <w:p w14:paraId="0880EFB0" w14:textId="77777777" w:rsidR="007B3902" w:rsidRDefault="007B3902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метиленового синего</w:t>
      </w:r>
    </w:p>
    <w:p w14:paraId="5577E55D" w14:textId="77777777" w:rsidR="007B3902" w:rsidRDefault="007B3902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Колор-тесты</w:t>
      </w:r>
    </w:p>
    <w:p w14:paraId="73A703FD" w14:textId="77777777" w:rsidR="007B3902" w:rsidRPr="007B3902" w:rsidRDefault="007B3902" w:rsidP="007B3902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Раствор эритрозина</w:t>
      </w:r>
    </w:p>
    <w:p w14:paraId="6950EDA1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предметы и средства гигиены полости рта,</w:t>
      </w:r>
    </w:p>
    <w:p w14:paraId="60B928E8" w14:textId="77777777" w:rsidR="00B74004" w:rsidRPr="00B705A2" w:rsidRDefault="00B74004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набор тестовых заданий</w:t>
      </w:r>
    </w:p>
    <w:p w14:paraId="3A6329F1" w14:textId="77777777" w:rsidR="00B705A2" w:rsidRPr="00B705A2" w:rsidRDefault="00B705A2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медицинская документация</w:t>
      </w:r>
    </w:p>
    <w:p w14:paraId="094CDE57" w14:textId="77777777" w:rsidR="00B705A2" w:rsidRPr="00B705A2" w:rsidRDefault="00B705A2" w:rsidP="00B74004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модели челюстей</w:t>
      </w:r>
    </w:p>
    <w:p w14:paraId="64FA76A3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7A62C8B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Цели и задачи (результат занятия)</w:t>
      </w:r>
      <w:r w:rsidRPr="00B705A2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ar-SA"/>
        </w:rPr>
        <w:t xml:space="preserve"> </w:t>
      </w:r>
    </w:p>
    <w:p w14:paraId="3D07CED3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F965814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>После практического занятия по теме студент должен:</w:t>
      </w:r>
    </w:p>
    <w:p w14:paraId="75BDF8E3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f"/>
        <w:tblW w:w="5000" w:type="pct"/>
        <w:tblLook w:val="04A0" w:firstRow="1" w:lastRow="0" w:firstColumn="1" w:lastColumn="0" w:noHBand="0" w:noVBand="1"/>
      </w:tblPr>
      <w:tblGrid>
        <w:gridCol w:w="636"/>
        <w:gridCol w:w="2304"/>
        <w:gridCol w:w="2396"/>
        <w:gridCol w:w="2654"/>
        <w:gridCol w:w="2304"/>
      </w:tblGrid>
      <w:tr w:rsidR="00EE0F7D" w:rsidRPr="00D42549" w14:paraId="3F5A7873" w14:textId="77777777" w:rsidTr="00D540DC">
        <w:tc>
          <w:tcPr>
            <w:tcW w:w="1428" w:type="pct"/>
            <w:gridSpan w:val="2"/>
            <w:vMerge w:val="restart"/>
          </w:tcPr>
          <w:p w14:paraId="140225F6" w14:textId="77777777" w:rsidR="00EE0F7D" w:rsidRPr="00D42549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Планируемые результаты освоения ОПОП  – компетенции обучающихся</w:t>
            </w:r>
          </w:p>
        </w:tc>
        <w:tc>
          <w:tcPr>
            <w:tcW w:w="3572" w:type="pct"/>
            <w:gridSpan w:val="3"/>
          </w:tcPr>
          <w:p w14:paraId="31770DD5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>Планируемые результаты обучения по дисциплине (знания, умения, практ.опыт), характеризующие этапы формирования компетенции</w:t>
            </w:r>
          </w:p>
        </w:tc>
      </w:tr>
      <w:tr w:rsidR="00EE0F7D" w:rsidRPr="00D42549" w14:paraId="3424AF00" w14:textId="77777777" w:rsidTr="00D540DC">
        <w:tc>
          <w:tcPr>
            <w:tcW w:w="1428" w:type="pct"/>
            <w:gridSpan w:val="2"/>
            <w:vMerge/>
          </w:tcPr>
          <w:p w14:paraId="0CCBA5FA" w14:textId="77777777" w:rsidR="00EE0F7D" w:rsidRPr="00D42549" w:rsidRDefault="00EE0F7D" w:rsidP="00D540D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pct"/>
          </w:tcPr>
          <w:p w14:paraId="7BAB2542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Знать (Зн.):</w:t>
            </w:r>
          </w:p>
        </w:tc>
        <w:tc>
          <w:tcPr>
            <w:tcW w:w="1289" w:type="pct"/>
          </w:tcPr>
          <w:p w14:paraId="6FC15314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Уметь (Ум.)</w:t>
            </w:r>
          </w:p>
        </w:tc>
        <w:tc>
          <w:tcPr>
            <w:tcW w:w="1119" w:type="pct"/>
          </w:tcPr>
          <w:p w14:paraId="669D1B14" w14:textId="77777777" w:rsidR="00EE0F7D" w:rsidRPr="00D42549" w:rsidRDefault="00EE0F7D" w:rsidP="00D540D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54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Иметь практический опыт (По.):</w:t>
            </w:r>
            <w:r w:rsidRPr="00D425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E0F7D" w:rsidRPr="00D42549" w14:paraId="1F22BF3B" w14:textId="77777777" w:rsidTr="00D540DC">
        <w:tc>
          <w:tcPr>
            <w:tcW w:w="1428" w:type="pct"/>
            <w:gridSpan w:val="2"/>
          </w:tcPr>
          <w:p w14:paraId="7E5A599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Общие компетенции (ОК)</w:t>
            </w:r>
          </w:p>
        </w:tc>
        <w:tc>
          <w:tcPr>
            <w:tcW w:w="1164" w:type="pct"/>
          </w:tcPr>
          <w:p w14:paraId="6B2B870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7FE76ED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C94AFA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034D189A" w14:textId="77777777" w:rsidTr="00D540DC">
        <w:trPr>
          <w:trHeight w:val="1170"/>
        </w:trPr>
        <w:tc>
          <w:tcPr>
            <w:tcW w:w="309" w:type="pct"/>
          </w:tcPr>
          <w:p w14:paraId="130F0B2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</w:t>
            </w:r>
          </w:p>
        </w:tc>
        <w:tc>
          <w:tcPr>
            <w:tcW w:w="1119" w:type="pct"/>
          </w:tcPr>
          <w:p w14:paraId="432AE2E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Понимать сущность и социальную значимость своей будущей профессии, проявлять к ней устойчивый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профессиональный интерес</w:t>
            </w:r>
          </w:p>
        </w:tc>
        <w:tc>
          <w:tcPr>
            <w:tcW w:w="1164" w:type="pct"/>
          </w:tcPr>
          <w:p w14:paraId="5F4EAF2C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lastRenderedPageBreak/>
              <w:t xml:space="preserve">Зн.1 </w:t>
            </w:r>
          </w:p>
          <w:p w14:paraId="68A3183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анатомию и физиологию зубочелюстной системы</w:t>
            </w:r>
          </w:p>
          <w:p w14:paraId="53E562D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pct"/>
          </w:tcPr>
          <w:p w14:paraId="220D3F3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Ум.1 -  </w:t>
            </w:r>
          </w:p>
          <w:p w14:paraId="713F503C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знания об анатомическом строении органов и систем, физиологических </w:t>
            </w:r>
            <w:r w:rsidRPr="00627D5F">
              <w:rPr>
                <w:sz w:val="20"/>
                <w:szCs w:val="20"/>
              </w:rPr>
              <w:lastRenderedPageBreak/>
              <w:t xml:space="preserve">процессах, происходящих в организме человека, при оказании профилактической и первой медицинской помощи </w:t>
            </w:r>
          </w:p>
          <w:p w14:paraId="24F6088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DB2114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 </w:t>
            </w:r>
          </w:p>
        </w:tc>
      </w:tr>
      <w:tr w:rsidR="00EE0F7D" w:rsidRPr="00D42549" w14:paraId="518E7C9E" w14:textId="77777777" w:rsidTr="00D540DC">
        <w:trPr>
          <w:trHeight w:val="1170"/>
        </w:trPr>
        <w:tc>
          <w:tcPr>
            <w:tcW w:w="309" w:type="pct"/>
          </w:tcPr>
          <w:p w14:paraId="3FB5769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ОК-2</w:t>
            </w:r>
          </w:p>
        </w:tc>
        <w:tc>
          <w:tcPr>
            <w:tcW w:w="1119" w:type="pct"/>
          </w:tcPr>
          <w:p w14:paraId="2F92F32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1164" w:type="pct"/>
          </w:tcPr>
          <w:p w14:paraId="33879C94" w14:textId="77777777" w:rsidR="00EE0F7D" w:rsidRPr="00627D5F" w:rsidRDefault="00EE0F7D" w:rsidP="00D540DC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14:paraId="748E9914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основные законодательные документы в области здравоохранения</w:t>
            </w:r>
          </w:p>
          <w:p w14:paraId="1D9380C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3EBF934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5681EDD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245C6641" w14:textId="77777777" w:rsidTr="00D540DC">
        <w:trPr>
          <w:trHeight w:val="1170"/>
        </w:trPr>
        <w:tc>
          <w:tcPr>
            <w:tcW w:w="309" w:type="pct"/>
          </w:tcPr>
          <w:p w14:paraId="624F8A9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ОК-3</w:t>
            </w:r>
          </w:p>
        </w:tc>
        <w:tc>
          <w:tcPr>
            <w:tcW w:w="1119" w:type="pct"/>
          </w:tcPr>
          <w:p w14:paraId="2085CBB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1164" w:type="pct"/>
          </w:tcPr>
          <w:p w14:paraId="47E49F58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Зн.3</w:t>
            </w:r>
          </w:p>
          <w:p w14:paraId="28C1BC7A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14:paraId="2B684F1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5BAE023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3D98A77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6230A79C" w14:textId="77777777" w:rsidTr="00D540DC">
        <w:trPr>
          <w:trHeight w:val="1170"/>
        </w:trPr>
        <w:tc>
          <w:tcPr>
            <w:tcW w:w="309" w:type="pct"/>
          </w:tcPr>
          <w:p w14:paraId="07CB9B0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ОК-4</w:t>
            </w:r>
          </w:p>
        </w:tc>
        <w:tc>
          <w:tcPr>
            <w:tcW w:w="1119" w:type="pct"/>
          </w:tcPr>
          <w:p w14:paraId="290796C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поиск и использование информации, необходимой для профессионального и личностного развития с целью эффективного выполнения профессиональных задач</w:t>
            </w:r>
          </w:p>
        </w:tc>
        <w:tc>
          <w:tcPr>
            <w:tcW w:w="1164" w:type="pct"/>
          </w:tcPr>
          <w:p w14:paraId="23309A2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Зн.4</w:t>
            </w:r>
          </w:p>
          <w:p w14:paraId="1A968AAF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методы и средства сбора, обработки, хранения и передачи информации </w:t>
            </w:r>
          </w:p>
          <w:p w14:paraId="1C531E1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3BB6FD6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6241B1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62F68C51" w14:textId="77777777" w:rsidTr="00D540DC">
        <w:trPr>
          <w:trHeight w:val="1170"/>
        </w:trPr>
        <w:tc>
          <w:tcPr>
            <w:tcW w:w="309" w:type="pct"/>
          </w:tcPr>
          <w:p w14:paraId="7F9AEC8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ОК-5</w:t>
            </w:r>
          </w:p>
        </w:tc>
        <w:tc>
          <w:tcPr>
            <w:tcW w:w="1119" w:type="pct"/>
          </w:tcPr>
          <w:p w14:paraId="7571D81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1164" w:type="pct"/>
          </w:tcPr>
          <w:p w14:paraId="2B7C5974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Зн.5 </w:t>
            </w:r>
          </w:p>
          <w:p w14:paraId="5C80824B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технологиях обработки информации </w:t>
            </w:r>
          </w:p>
          <w:p w14:paraId="49135834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 6</w:t>
            </w:r>
          </w:p>
          <w:p w14:paraId="062B9E62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основы автоматизации рабочих мест медицинского персонала с использованием компьютеров </w:t>
            </w:r>
          </w:p>
          <w:p w14:paraId="5267C0C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Зн.7</w:t>
            </w:r>
          </w:p>
          <w:p w14:paraId="715AC44A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  <w:p w14:paraId="422947B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44B102A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Ум.2</w:t>
            </w:r>
          </w:p>
          <w:p w14:paraId="55BEE1CF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использовать персональный компьютер в профессиональной и повседневной деятельности </w:t>
            </w:r>
          </w:p>
          <w:p w14:paraId="16E99DB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1B533A7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2F37BF47" w14:textId="77777777" w:rsidTr="00D540DC">
        <w:trPr>
          <w:trHeight w:val="1170"/>
        </w:trPr>
        <w:tc>
          <w:tcPr>
            <w:tcW w:w="309" w:type="pct"/>
          </w:tcPr>
          <w:p w14:paraId="2771FC4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ОК-6</w:t>
            </w:r>
          </w:p>
        </w:tc>
        <w:tc>
          <w:tcPr>
            <w:tcW w:w="1119" w:type="pct"/>
          </w:tcPr>
          <w:p w14:paraId="5AE73AF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1164" w:type="pct"/>
          </w:tcPr>
          <w:p w14:paraId="73CE823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Зн.8</w:t>
            </w:r>
          </w:p>
          <w:p w14:paraId="5465E89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1289" w:type="pct"/>
          </w:tcPr>
          <w:p w14:paraId="6499EC9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Ум.3</w:t>
            </w:r>
          </w:p>
          <w:p w14:paraId="0016F62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1119" w:type="pct"/>
          </w:tcPr>
          <w:p w14:paraId="0BED71E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1AB4B7B0" w14:textId="77777777" w:rsidTr="00D540DC">
        <w:trPr>
          <w:trHeight w:val="1170"/>
        </w:trPr>
        <w:tc>
          <w:tcPr>
            <w:tcW w:w="309" w:type="pct"/>
          </w:tcPr>
          <w:p w14:paraId="08B1E0C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ОК-7</w:t>
            </w:r>
          </w:p>
        </w:tc>
        <w:tc>
          <w:tcPr>
            <w:tcW w:w="1119" w:type="pct"/>
          </w:tcPr>
          <w:p w14:paraId="2B09F03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1164" w:type="pct"/>
          </w:tcPr>
          <w:p w14:paraId="37513C5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Зн.9</w:t>
            </w:r>
          </w:p>
          <w:p w14:paraId="428548B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правонарушений, юридическую ответственность медицинских работников лечебно-профилактических</w:t>
            </w:r>
            <w:r w:rsidRPr="00627D5F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учреждений</w:t>
            </w:r>
          </w:p>
        </w:tc>
        <w:tc>
          <w:tcPr>
            <w:tcW w:w="1289" w:type="pct"/>
          </w:tcPr>
          <w:p w14:paraId="0E44B17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C59C3A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5CE945CE" w14:textId="77777777" w:rsidTr="00D540DC">
        <w:trPr>
          <w:trHeight w:val="1170"/>
        </w:trPr>
        <w:tc>
          <w:tcPr>
            <w:tcW w:w="309" w:type="pct"/>
          </w:tcPr>
          <w:p w14:paraId="21F7ADE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ОК-8</w:t>
            </w:r>
          </w:p>
        </w:tc>
        <w:tc>
          <w:tcPr>
            <w:tcW w:w="1119" w:type="pct"/>
          </w:tcPr>
          <w:p w14:paraId="35D693D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</w:t>
            </w:r>
          </w:p>
        </w:tc>
        <w:tc>
          <w:tcPr>
            <w:tcW w:w="1164" w:type="pct"/>
          </w:tcPr>
          <w:p w14:paraId="03F35A2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Зн.10</w:t>
            </w:r>
          </w:p>
          <w:p w14:paraId="29D768D6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организацию стоматологической помощи населению</w:t>
            </w:r>
          </w:p>
          <w:p w14:paraId="47DD903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19F269D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3D3517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0EA5A972" w14:textId="77777777" w:rsidTr="00D540DC">
        <w:trPr>
          <w:trHeight w:val="1170"/>
        </w:trPr>
        <w:tc>
          <w:tcPr>
            <w:tcW w:w="309" w:type="pct"/>
          </w:tcPr>
          <w:p w14:paraId="7C27C82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ОК-9</w:t>
            </w:r>
          </w:p>
        </w:tc>
        <w:tc>
          <w:tcPr>
            <w:tcW w:w="1119" w:type="pct"/>
          </w:tcPr>
          <w:p w14:paraId="1D37461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1164" w:type="pct"/>
          </w:tcPr>
          <w:p w14:paraId="6C89590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Зн.11</w:t>
            </w:r>
          </w:p>
          <w:p w14:paraId="6C29CFAA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1289" w:type="pct"/>
          </w:tcPr>
          <w:p w14:paraId="1B10907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6583DC4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172039F0" w14:textId="77777777" w:rsidTr="00D540DC">
        <w:trPr>
          <w:trHeight w:val="1170"/>
        </w:trPr>
        <w:tc>
          <w:tcPr>
            <w:tcW w:w="309" w:type="pct"/>
          </w:tcPr>
          <w:p w14:paraId="0462294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ОК-10</w:t>
            </w:r>
          </w:p>
        </w:tc>
        <w:tc>
          <w:tcPr>
            <w:tcW w:w="1119" w:type="pct"/>
          </w:tcPr>
          <w:p w14:paraId="44D51D8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1164" w:type="pct"/>
          </w:tcPr>
          <w:p w14:paraId="3EDA43AB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Зн.12</w:t>
            </w:r>
          </w:p>
          <w:p w14:paraId="5662D47B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1289" w:type="pct"/>
          </w:tcPr>
          <w:p w14:paraId="287E58F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1227ACE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3601D906" w14:textId="77777777" w:rsidTr="00D540DC">
        <w:trPr>
          <w:trHeight w:val="1170"/>
        </w:trPr>
        <w:tc>
          <w:tcPr>
            <w:tcW w:w="309" w:type="pct"/>
          </w:tcPr>
          <w:p w14:paraId="4A5B6BE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ОК-11</w:t>
            </w:r>
          </w:p>
        </w:tc>
        <w:tc>
          <w:tcPr>
            <w:tcW w:w="1119" w:type="pct"/>
          </w:tcPr>
          <w:p w14:paraId="3046595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1164" w:type="pct"/>
          </w:tcPr>
          <w:p w14:paraId="15DE978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Зн.13</w:t>
            </w:r>
          </w:p>
          <w:p w14:paraId="1767FAF9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1289" w:type="pct"/>
          </w:tcPr>
          <w:p w14:paraId="0B13EFA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16DCF72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3158ADC9" w14:textId="77777777" w:rsidTr="00D540DC">
        <w:trPr>
          <w:trHeight w:val="1170"/>
        </w:trPr>
        <w:tc>
          <w:tcPr>
            <w:tcW w:w="309" w:type="pct"/>
          </w:tcPr>
          <w:p w14:paraId="7FEF96D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ОК-12</w:t>
            </w:r>
          </w:p>
        </w:tc>
        <w:tc>
          <w:tcPr>
            <w:tcW w:w="1119" w:type="pct"/>
          </w:tcPr>
          <w:p w14:paraId="2579AF6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1164" w:type="pct"/>
          </w:tcPr>
          <w:p w14:paraId="484A2C5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6093514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Ум.4</w:t>
            </w:r>
          </w:p>
          <w:p w14:paraId="0EA2FF6C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оказывать первую медицинскую помощь при неотложных состояниях на профилактическом приеме; </w:t>
            </w:r>
          </w:p>
          <w:p w14:paraId="1E2D7CC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5219582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4C7B1776" w14:textId="77777777" w:rsidTr="00D540DC">
        <w:trPr>
          <w:trHeight w:val="1170"/>
        </w:trPr>
        <w:tc>
          <w:tcPr>
            <w:tcW w:w="309" w:type="pct"/>
          </w:tcPr>
          <w:p w14:paraId="320FC00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ОК-13</w:t>
            </w:r>
          </w:p>
        </w:tc>
        <w:tc>
          <w:tcPr>
            <w:tcW w:w="1119" w:type="pct"/>
          </w:tcPr>
          <w:p w14:paraId="21469560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1164" w:type="pct"/>
          </w:tcPr>
          <w:p w14:paraId="2BDD4CA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Зн.14</w:t>
            </w:r>
          </w:p>
          <w:p w14:paraId="63D1A4A3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14:paraId="7CA5ED7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049499F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Ум.5</w:t>
            </w:r>
          </w:p>
          <w:p w14:paraId="53E2A1F8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14:paraId="386C84C1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Ум.6</w:t>
            </w:r>
          </w:p>
          <w:p w14:paraId="362DBBE7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 xml:space="preserve">применять первичные средства пожаротушения </w:t>
            </w:r>
          </w:p>
          <w:p w14:paraId="138E53F4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Ум.7</w:t>
            </w:r>
          </w:p>
          <w:p w14:paraId="5637729C" w14:textId="77777777" w:rsidR="00EE0F7D" w:rsidRPr="00627D5F" w:rsidRDefault="00EE0F7D" w:rsidP="00D540DC">
            <w:pPr>
              <w:pStyle w:val="Default"/>
              <w:rPr>
                <w:sz w:val="20"/>
                <w:szCs w:val="20"/>
              </w:rPr>
            </w:pPr>
            <w:r w:rsidRPr="00627D5F">
              <w:rPr>
                <w:sz w:val="20"/>
                <w:szCs w:val="20"/>
              </w:rPr>
              <w:t>осуществлять основные мероприятия по санитарно-эпидемиологическому и гигиеническому режиму в профилактическом кабинете лечебно-</w:t>
            </w:r>
            <w:r w:rsidRPr="00627D5F">
              <w:rPr>
                <w:sz w:val="20"/>
                <w:szCs w:val="20"/>
              </w:rPr>
              <w:lastRenderedPageBreak/>
              <w:t>профилактических учреждений</w:t>
            </w:r>
          </w:p>
          <w:p w14:paraId="2834A2A4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06502A8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4CFE3613" w14:textId="77777777" w:rsidTr="00D540DC">
        <w:tc>
          <w:tcPr>
            <w:tcW w:w="1428" w:type="pct"/>
            <w:gridSpan w:val="2"/>
          </w:tcPr>
          <w:p w14:paraId="293FF51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Профессиональные компетенции (ПК)</w:t>
            </w:r>
          </w:p>
        </w:tc>
        <w:tc>
          <w:tcPr>
            <w:tcW w:w="1164" w:type="pct"/>
          </w:tcPr>
          <w:p w14:paraId="15AA4A6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40F5ED9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35A9C52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2602F34B" w14:textId="77777777" w:rsidTr="00D540DC">
        <w:trPr>
          <w:trHeight w:val="1170"/>
        </w:trPr>
        <w:tc>
          <w:tcPr>
            <w:tcW w:w="309" w:type="pct"/>
          </w:tcPr>
          <w:p w14:paraId="4F6D51D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ПК-1.1</w:t>
            </w:r>
          </w:p>
        </w:tc>
        <w:tc>
          <w:tcPr>
            <w:tcW w:w="1119" w:type="pct"/>
          </w:tcPr>
          <w:p w14:paraId="2FEA78C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1164" w:type="pct"/>
          </w:tcPr>
          <w:p w14:paraId="51276C6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Зн.15-</w:t>
            </w:r>
          </w:p>
          <w:p w14:paraId="7076F25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цели и задачи эпидемиологического стоматологического обследования населения</w:t>
            </w:r>
          </w:p>
          <w:p w14:paraId="1E3C4A5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09FD28A7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Ум.8-</w:t>
            </w:r>
          </w:p>
          <w:p w14:paraId="500D4CDC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стоматологического статуса во время проведения эпидемиологического обследования населения;</w:t>
            </w:r>
          </w:p>
        </w:tc>
        <w:tc>
          <w:tcPr>
            <w:tcW w:w="1119" w:type="pct"/>
          </w:tcPr>
          <w:p w14:paraId="294A649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305F510F" w14:textId="77777777" w:rsidTr="00D540DC">
        <w:trPr>
          <w:trHeight w:val="1170"/>
        </w:trPr>
        <w:tc>
          <w:tcPr>
            <w:tcW w:w="309" w:type="pct"/>
          </w:tcPr>
          <w:p w14:paraId="5A3C3B5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ПК-1.2</w:t>
            </w:r>
          </w:p>
        </w:tc>
        <w:tc>
          <w:tcPr>
            <w:tcW w:w="1119" w:type="pct"/>
          </w:tcPr>
          <w:p w14:paraId="53BC7FA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1164" w:type="pct"/>
          </w:tcPr>
          <w:p w14:paraId="017ABCE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 16</w:t>
            </w:r>
          </w:p>
          <w:p w14:paraId="5CACE3F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основы эргономики</w:t>
            </w:r>
          </w:p>
          <w:p w14:paraId="6FB19D71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Зн.17</w:t>
            </w:r>
          </w:p>
          <w:p w14:paraId="0BF1FE40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структуру и принципы организации работы терапевтического, хирургического, ортопедического, ортодонтического отделений, кабинетов пародонтологии, профилактики в лечебно-профилактических учреждениях различной формы собственности</w:t>
            </w:r>
          </w:p>
          <w:p w14:paraId="5DB39D0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4E9B6C0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Ум.9</w:t>
            </w:r>
          </w:p>
          <w:p w14:paraId="3B8C56F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14:paraId="11F1C07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 10</w:t>
            </w:r>
          </w:p>
          <w:p w14:paraId="02724512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74D065D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79E063B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2B6A8A74" w14:textId="77777777" w:rsidTr="00D540DC">
        <w:trPr>
          <w:trHeight w:val="1170"/>
        </w:trPr>
        <w:tc>
          <w:tcPr>
            <w:tcW w:w="309" w:type="pct"/>
          </w:tcPr>
          <w:p w14:paraId="53B5689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ПК-1.5</w:t>
            </w:r>
          </w:p>
        </w:tc>
        <w:tc>
          <w:tcPr>
            <w:tcW w:w="1119" w:type="pct"/>
          </w:tcPr>
          <w:p w14:paraId="717B49C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Вести медицинскую документацию</w:t>
            </w:r>
          </w:p>
        </w:tc>
        <w:tc>
          <w:tcPr>
            <w:tcW w:w="1164" w:type="pct"/>
          </w:tcPr>
          <w:p w14:paraId="21C9D24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56949AD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19" w:type="pct"/>
          </w:tcPr>
          <w:p w14:paraId="1E0470DD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По.1 -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ведения медицинской документации</w:t>
            </w:r>
          </w:p>
        </w:tc>
      </w:tr>
      <w:tr w:rsidR="00EE0F7D" w:rsidRPr="00D42549" w14:paraId="1D0C5459" w14:textId="77777777" w:rsidTr="00D540DC">
        <w:trPr>
          <w:trHeight w:val="1170"/>
        </w:trPr>
        <w:tc>
          <w:tcPr>
            <w:tcW w:w="309" w:type="pct"/>
          </w:tcPr>
          <w:p w14:paraId="314E588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ПК-1.6</w:t>
            </w:r>
          </w:p>
        </w:tc>
        <w:tc>
          <w:tcPr>
            <w:tcW w:w="1119" w:type="pct"/>
          </w:tcPr>
          <w:p w14:paraId="25A6614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Соблюдать установленные требования к хранению и использованию средств гигиены и профилактики, правилам работы и контролю за состоянием медицинского стоматологического оборудования, инструментария.</w:t>
            </w:r>
          </w:p>
        </w:tc>
        <w:tc>
          <w:tcPr>
            <w:tcW w:w="1164" w:type="pct"/>
          </w:tcPr>
          <w:p w14:paraId="7AEF73ED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Зн.18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4F3F4AB3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санитарно-эпидемиологический и гигиенический режим лечебно-профилактических учреждений здравоохранения</w:t>
            </w:r>
          </w:p>
          <w:p w14:paraId="4A219BC1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Зн.19 </w:t>
            </w:r>
          </w:p>
          <w:p w14:paraId="0661161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1289" w:type="pct"/>
          </w:tcPr>
          <w:p w14:paraId="5598C45F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Ум.11-</w:t>
            </w:r>
          </w:p>
          <w:p w14:paraId="60B258C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14:paraId="3505F769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14:paraId="40F1347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По.2-</w:t>
            </w:r>
          </w:p>
          <w:p w14:paraId="0075767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получения, использования и хранения средств гигиены и профилактики</w:t>
            </w:r>
          </w:p>
          <w:p w14:paraId="354F966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По.3-</w:t>
            </w:r>
          </w:p>
          <w:p w14:paraId="49495345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EE0F7D" w:rsidRPr="00D42549" w14:paraId="25B8EE8C" w14:textId="77777777" w:rsidTr="00D540DC">
        <w:trPr>
          <w:trHeight w:val="1170"/>
        </w:trPr>
        <w:tc>
          <w:tcPr>
            <w:tcW w:w="309" w:type="pct"/>
          </w:tcPr>
          <w:p w14:paraId="7D0CA70E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ПК-1.7</w:t>
            </w:r>
          </w:p>
        </w:tc>
        <w:tc>
          <w:tcPr>
            <w:tcW w:w="1119" w:type="pct"/>
          </w:tcPr>
          <w:p w14:paraId="6971C44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Оказывать первую медицинскую помощь при неотложных состояниях</w:t>
            </w:r>
          </w:p>
        </w:tc>
        <w:tc>
          <w:tcPr>
            <w:tcW w:w="1164" w:type="pct"/>
          </w:tcPr>
          <w:p w14:paraId="4C841CA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Зн.20-</w:t>
            </w:r>
          </w:p>
          <w:p w14:paraId="034B2CDA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1289" w:type="pct"/>
          </w:tcPr>
          <w:p w14:paraId="76044AE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Ум.12</w:t>
            </w:r>
          </w:p>
          <w:p w14:paraId="1DBBA552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проводить сердечно-легочную реанимацию;</w:t>
            </w:r>
          </w:p>
        </w:tc>
        <w:tc>
          <w:tcPr>
            <w:tcW w:w="1119" w:type="pct"/>
          </w:tcPr>
          <w:p w14:paraId="42C1F3F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E0F7D" w:rsidRPr="00D42549" w14:paraId="2EA29D2F" w14:textId="77777777" w:rsidTr="00D540DC">
        <w:trPr>
          <w:trHeight w:val="1170"/>
        </w:trPr>
        <w:tc>
          <w:tcPr>
            <w:tcW w:w="309" w:type="pct"/>
          </w:tcPr>
          <w:p w14:paraId="42A443F4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ПК-2.3</w:t>
            </w:r>
          </w:p>
        </w:tc>
        <w:tc>
          <w:tcPr>
            <w:tcW w:w="1119" w:type="pct"/>
          </w:tcPr>
          <w:p w14:paraId="32CFD257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1164" w:type="pct"/>
          </w:tcPr>
          <w:p w14:paraId="69C5204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Зн.21-</w:t>
            </w:r>
          </w:p>
          <w:p w14:paraId="4A7356D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гигиены полости рта и профилактики стоматологических заболеваний</w:t>
            </w:r>
          </w:p>
          <w:p w14:paraId="45D798A0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14:paraId="7B070B2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Ум.13-</w:t>
            </w:r>
          </w:p>
          <w:p w14:paraId="584335D3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</w:t>
            </w:r>
            <w:r w:rsidRPr="00627D5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ортодонтическими конструкциями</w:t>
            </w:r>
          </w:p>
        </w:tc>
        <w:tc>
          <w:tcPr>
            <w:tcW w:w="1119" w:type="pct"/>
          </w:tcPr>
          <w:p w14:paraId="2574C016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По.4-</w:t>
            </w:r>
          </w:p>
          <w:p w14:paraId="0AF9DD11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EE0F7D" w:rsidRPr="00D42549" w14:paraId="24CB5EFF" w14:textId="77777777" w:rsidTr="00D540DC">
        <w:trPr>
          <w:trHeight w:val="1170"/>
        </w:trPr>
        <w:tc>
          <w:tcPr>
            <w:tcW w:w="309" w:type="pct"/>
          </w:tcPr>
          <w:p w14:paraId="2F74DCE8" w14:textId="77777777" w:rsidR="00EE0F7D" w:rsidRPr="00627D5F" w:rsidRDefault="00EE0F7D" w:rsidP="00D540D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eastAsia="Times New Roman" w:hAnsi="Times New Roman" w:cs="Times New Roman"/>
                <w:sz w:val="20"/>
                <w:szCs w:val="20"/>
              </w:rPr>
              <w:t>ПК-2.4</w:t>
            </w:r>
          </w:p>
        </w:tc>
        <w:tc>
          <w:tcPr>
            <w:tcW w:w="1119" w:type="pct"/>
          </w:tcPr>
          <w:p w14:paraId="314B790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Осуществлять профессиональную гигиену полости рта</w:t>
            </w:r>
          </w:p>
        </w:tc>
        <w:tc>
          <w:tcPr>
            <w:tcW w:w="1164" w:type="pct"/>
          </w:tcPr>
          <w:p w14:paraId="376F366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Зн.22-</w:t>
            </w:r>
          </w:p>
          <w:p w14:paraId="40879325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цели и задачи индивидуальной и профессиональной гигиены полости рта</w:t>
            </w:r>
          </w:p>
          <w:p w14:paraId="2C24B7FA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Зн.23-</w:t>
            </w:r>
          </w:p>
          <w:p w14:paraId="17B2BAE1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1289" w:type="pct"/>
          </w:tcPr>
          <w:p w14:paraId="3EB80109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Ум.14-</w:t>
            </w:r>
          </w:p>
          <w:p w14:paraId="340C920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14:paraId="614C107B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9" w:type="pct"/>
          </w:tcPr>
          <w:p w14:paraId="3E212004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По.5-</w:t>
            </w:r>
          </w:p>
          <w:p w14:paraId="17D6116C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14:paraId="0A671928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По.6-</w:t>
            </w:r>
          </w:p>
          <w:p w14:paraId="303CBA7F" w14:textId="77777777" w:rsidR="00EE0F7D" w:rsidRPr="00627D5F" w:rsidRDefault="00EE0F7D" w:rsidP="00D540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7D5F">
              <w:rPr>
                <w:rFonts w:ascii="Times New Roman" w:hAnsi="Times New Roman" w:cs="Times New Roman"/>
                <w:sz w:val="20"/>
                <w:szCs w:val="20"/>
              </w:rPr>
              <w:t>проведения мероприятий по профессиональной гигиене полости рта</w:t>
            </w:r>
          </w:p>
        </w:tc>
      </w:tr>
    </w:tbl>
    <w:p w14:paraId="290833B5" w14:textId="77777777" w:rsidR="00B74004" w:rsidRPr="00B705A2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AB45CC7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45816B6" w14:textId="77777777" w:rsidR="008945F5" w:rsidRDefault="008945F5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26C047B" w14:textId="77777777" w:rsidR="008945F5" w:rsidRDefault="008945F5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4F4BDA5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5. Хронокарта занятия и аудиторная деятельность студента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6C1C5069" w14:textId="77777777" w:rsidR="00B74004" w:rsidRPr="00B705A2" w:rsidRDefault="00B74004" w:rsidP="00B74004">
      <w:pPr>
        <w:suppressAutoHyphens/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545B486" w14:textId="77777777" w:rsidR="00B74004" w:rsidRPr="00B705A2" w:rsidRDefault="00B74004" w:rsidP="00B74004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ar-SA"/>
        </w:r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9"/>
        <w:gridCol w:w="8651"/>
        <w:gridCol w:w="1179"/>
      </w:tblGrid>
      <w:tr w:rsidR="00B74004" w:rsidRPr="00B705A2" w14:paraId="6AA8BB38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B2D35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20A64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58AC0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ar-SA"/>
              </w:rPr>
              <w:t>Время</w:t>
            </w:r>
          </w:p>
        </w:tc>
      </w:tr>
      <w:tr w:rsidR="00B74004" w:rsidRPr="00B705A2" w14:paraId="6B72BA9E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33A85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8DEB9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Организационная часть. </w:t>
            </w:r>
          </w:p>
          <w:p w14:paraId="4DD55A5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699B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 минут</w:t>
            </w:r>
          </w:p>
        </w:tc>
      </w:tr>
      <w:tr w:rsidR="00B74004" w:rsidRPr="00B705A2" w14:paraId="289989AF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E3CC1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D8D9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Приветствие. </w:t>
            </w:r>
          </w:p>
          <w:p w14:paraId="6BCE56D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54BC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1FF7A183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3B75F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E8537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  <w:p w14:paraId="40A95051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B1C4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3721723F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BE565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C467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8C103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B705A2" w14:paraId="4330D0F5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8B2C8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F589B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  <w:p w14:paraId="69D703C1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7EDF5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3E1916A8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D11B5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D2A44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Ответы на вопросы студентов, возникшие при подготовке к занятию.</w:t>
            </w:r>
          </w:p>
          <w:p w14:paraId="6FBB408D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56DB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6F1B580B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86F1B0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2D1CA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71EF4" w14:textId="77777777" w:rsidR="00B74004" w:rsidRPr="00B705A2" w:rsidRDefault="00B74004" w:rsidP="00B7395F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339DE247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DA34C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E537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56A5A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B74004" w:rsidRPr="00B705A2" w14:paraId="519E9384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E80A1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97B3B" w14:textId="77777777" w:rsidR="00B74004" w:rsidRPr="00B705A2" w:rsidRDefault="00B74004" w:rsidP="00B705A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Входной контроль (коллективный): </w:t>
            </w:r>
            <w:r w:rsidR="00B705A2"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 </w:t>
            </w: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938A3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50D13C4D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E01AC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311B5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B07A6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6EFC5F5C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33D61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658D4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A8566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B74004" w:rsidRPr="00B705A2" w14:paraId="6F61CFB7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34D4C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946A2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78F83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40</w:t>
            </w:r>
          </w:p>
          <w:p w14:paraId="1E098C8D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минут</w:t>
            </w:r>
          </w:p>
        </w:tc>
      </w:tr>
      <w:tr w:rsidR="00B74004" w:rsidRPr="00B705A2" w14:paraId="082190E7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A9F29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8AF28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Самостоятельная практическая работа .</w:t>
            </w:r>
          </w:p>
          <w:p w14:paraId="32143B0B" w14:textId="77777777" w:rsidR="008945F5" w:rsidRDefault="00D540DC" w:rsidP="008945F5">
            <w:pPr>
              <w:pStyle w:val="a8"/>
              <w:numPr>
                <w:ilvl w:val="0"/>
                <w:numId w:val="29"/>
              </w:numPr>
              <w:suppressAutoHyphens w:val="0"/>
              <w:spacing w:line="240" w:lineRule="auto"/>
              <w:contextualSpacing/>
            </w:pPr>
            <w:r w:rsidRPr="008945F5">
              <w:t>Входное тестирование</w:t>
            </w:r>
          </w:p>
          <w:p w14:paraId="4D29E099" w14:textId="77777777" w:rsidR="008945F5" w:rsidRPr="008945F5" w:rsidRDefault="008945F5" w:rsidP="008945F5">
            <w:pPr>
              <w:pStyle w:val="a8"/>
              <w:numPr>
                <w:ilvl w:val="0"/>
                <w:numId w:val="29"/>
              </w:numPr>
              <w:suppressAutoHyphens w:val="0"/>
              <w:spacing w:line="240" w:lineRule="auto"/>
              <w:contextualSpacing/>
            </w:pPr>
            <w:r w:rsidRPr="008945F5">
              <w:t>Контрольные вопросы:</w:t>
            </w:r>
          </w:p>
          <w:p w14:paraId="5A9A31FC" w14:textId="77777777" w:rsidR="00361684" w:rsidRPr="001F7A70" w:rsidRDefault="00361684" w:rsidP="00361684">
            <w:pPr>
              <w:pStyle w:val="a"/>
              <w:numPr>
                <w:ilvl w:val="0"/>
                <w:numId w:val="44"/>
              </w:numPr>
              <w:ind w:firstLine="590"/>
              <w:jc w:val="left"/>
            </w:pPr>
            <w:r w:rsidRPr="001F7A70">
              <w:t xml:space="preserve">Индекс налета на проксимальных поверхностях зубов API: возрастные показания, инструменты и расходные материалы, </w:t>
            </w:r>
            <w:r w:rsidRPr="001F7A70">
              <w:lastRenderedPageBreak/>
              <w:t>необходимые для его определения.</w:t>
            </w:r>
          </w:p>
          <w:p w14:paraId="687C79AB" w14:textId="77777777" w:rsidR="00361684" w:rsidRPr="001F7A70" w:rsidRDefault="00361684" w:rsidP="00361684">
            <w:pPr>
              <w:pStyle w:val="a"/>
              <w:numPr>
                <w:ilvl w:val="0"/>
                <w:numId w:val="44"/>
              </w:numPr>
              <w:ind w:firstLine="590"/>
              <w:jc w:val="left"/>
            </w:pPr>
            <w:r w:rsidRPr="001F7A70">
              <w:t>Методика выполнения, интерпретация результатов.</w:t>
            </w:r>
          </w:p>
          <w:p w14:paraId="0A548F42" w14:textId="77777777" w:rsidR="00B74004" w:rsidRPr="008945F5" w:rsidRDefault="00C570A3" w:rsidP="00361684">
            <w:pPr>
              <w:pStyle w:val="a8"/>
              <w:numPr>
                <w:ilvl w:val="0"/>
                <w:numId w:val="44"/>
              </w:numPr>
              <w:spacing w:line="240" w:lineRule="auto"/>
            </w:pPr>
            <w:r w:rsidRPr="008945F5">
              <w:t>Итоговое тестирование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88D4C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lastRenderedPageBreak/>
              <w:t>45 минут</w:t>
            </w:r>
          </w:p>
        </w:tc>
      </w:tr>
      <w:tr w:rsidR="00B74004" w:rsidRPr="00B705A2" w14:paraId="017F5372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09DCD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27793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  <w:p w14:paraId="3461FB6C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740D7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00C8A2D7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10001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9D3B1" w14:textId="77777777" w:rsidR="00B74004" w:rsidRPr="00B705A2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B34E1" w14:textId="77777777" w:rsidR="00B74004" w:rsidRPr="00B705A2" w:rsidRDefault="00B74004" w:rsidP="00B7395F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704C87C9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BB267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7D7E9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2D75C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15 минут</w:t>
            </w:r>
          </w:p>
        </w:tc>
      </w:tr>
      <w:tr w:rsidR="00B74004" w:rsidRPr="00B705A2" w14:paraId="6D8F9C40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22008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3B00B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  <w:p w14:paraId="13D5675F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B6506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6A565FDA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A33DE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4A5CA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Информация для студентов, получивших неудовлетворительные оценки.</w:t>
            </w:r>
          </w:p>
          <w:p w14:paraId="5C68FD90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46C95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31B2075A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8123A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0015A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0C213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</w:p>
        </w:tc>
      </w:tr>
      <w:tr w:rsidR="00B74004" w:rsidRPr="00B705A2" w14:paraId="3E077AB0" w14:textId="77777777" w:rsidTr="00B7395F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0E73B" w14:textId="77777777" w:rsidR="00B74004" w:rsidRPr="00B705A2" w:rsidRDefault="00B74004" w:rsidP="00B7395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38C9E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63621" w14:textId="77777777" w:rsidR="00B74004" w:rsidRPr="00B705A2" w:rsidRDefault="00B74004" w:rsidP="00B7395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B705A2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</w:tbl>
    <w:p w14:paraId="3FFA7E97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7D739BB" w14:textId="77777777" w:rsidR="00B74004" w:rsidRPr="00B705A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6CE6A5C" w14:textId="77777777" w:rsidR="007B3902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6. Внеаудиторная самостоятельная работа </w:t>
      </w:r>
      <w:r w:rsidR="00B705A2"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по теме</w:t>
      </w:r>
      <w:r w:rsidR="007B390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</w:t>
      </w:r>
    </w:p>
    <w:p w14:paraId="17D34ACE" w14:textId="77777777" w:rsidR="00B74004" w:rsidRDefault="00B74004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«</w:t>
      </w:r>
      <w:r w:rsidR="007B3902" w:rsidRPr="008219AD">
        <w:t>Методы выявления зубных отложений. окрашивающие растворы. средства для выявления зубного налета</w:t>
      </w:r>
      <w:r w:rsidR="00312055"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».</w:t>
      </w:r>
    </w:p>
    <w:p w14:paraId="1FE96C39" w14:textId="77777777" w:rsidR="007B3902" w:rsidRPr="00B705A2" w:rsidRDefault="007B3902" w:rsidP="00B7400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p w14:paraId="58E980B3" w14:textId="77777777" w:rsidR="004302CF" w:rsidRPr="00D42549" w:rsidRDefault="004302CF" w:rsidP="004302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549">
        <w:rPr>
          <w:rFonts w:ascii="Times New Roman" w:hAnsi="Times New Roman" w:cs="Times New Roman"/>
          <w:sz w:val="24"/>
          <w:szCs w:val="24"/>
        </w:rPr>
        <w:t>Подготовить реферат и выступление по темам:</w:t>
      </w:r>
    </w:p>
    <w:p w14:paraId="10FB437F" w14:textId="77777777" w:rsidR="00B74004" w:rsidRPr="00516F46" w:rsidRDefault="004302CF" w:rsidP="00D540D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2549">
        <w:rPr>
          <w:rFonts w:ascii="Times New Roman" w:hAnsi="Times New Roman" w:cs="Times New Roman"/>
          <w:sz w:val="24"/>
          <w:szCs w:val="24"/>
        </w:rPr>
        <w:t>1.</w:t>
      </w:r>
      <w:r w:rsidR="00D540DC">
        <w:rPr>
          <w:rFonts w:ascii="Times New Roman" w:hAnsi="Times New Roman" w:cs="Times New Roman"/>
        </w:rPr>
        <w:t>Стоматологические боры. Система ISO</w:t>
      </w:r>
    </w:p>
    <w:p w14:paraId="12592B44" w14:textId="77777777" w:rsidR="004302CF" w:rsidRPr="00B705A2" w:rsidRDefault="004302CF" w:rsidP="004302C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1DD982A" w14:textId="77777777" w:rsidR="00A5750E" w:rsidRPr="00B705A2" w:rsidRDefault="00B74004" w:rsidP="00A5750E">
      <w:pP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оценок деятельности студента</w:t>
      </w:r>
    </w:p>
    <w:p w14:paraId="2D23292C" w14:textId="77777777" w:rsidR="00B74004" w:rsidRPr="00B705A2" w:rsidRDefault="00B74004" w:rsidP="00B74004">
      <w:pPr>
        <w:tabs>
          <w:tab w:val="left" w:pos="709"/>
        </w:tabs>
        <w:suppressAutoHyphens/>
        <w:spacing w:after="0" w:line="100" w:lineRule="atLeast"/>
        <w:ind w:left="360"/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</w:pPr>
      <w:r w:rsidRPr="00B705A2">
        <w:rPr>
          <w:rFonts w:ascii="Times New Roman" w:eastAsia="Arial" w:hAnsi="Times New Roman" w:cs="Times New Roman"/>
          <w:b/>
          <w:color w:val="00000A"/>
          <w:sz w:val="24"/>
          <w:szCs w:val="24"/>
          <w:lang w:eastAsia="ar-SA"/>
        </w:rPr>
        <w:t>Критерии оценки СРС.</w:t>
      </w:r>
    </w:p>
    <w:p w14:paraId="38EF5361" w14:textId="77777777" w:rsidR="004970BF" w:rsidRPr="00B705A2" w:rsidRDefault="00B74004" w:rsidP="004970BF">
      <w:pPr>
        <w:keepNext/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970BF" w:rsidRPr="00B705A2">
        <w:rPr>
          <w:rFonts w:ascii="Times New Roman" w:hAnsi="Times New Roman" w:cs="Times New Roman"/>
        </w:rPr>
        <w:t xml:space="preserve"> </w:t>
      </w:r>
      <w:r w:rsidR="004970BF" w:rsidRPr="00B705A2">
        <w:rPr>
          <w:rFonts w:ascii="Times New Roman" w:hAnsi="Times New Roman" w:cs="Times New Roman"/>
          <w:sz w:val="24"/>
          <w:szCs w:val="24"/>
        </w:rPr>
        <w:t xml:space="preserve">1. </w:t>
      </w:r>
      <w:r w:rsidR="004970BF" w:rsidRPr="00B705A2">
        <w:rPr>
          <w:rFonts w:ascii="Times New Roman" w:hAnsi="Times New Roman" w:cs="Times New Roman"/>
          <w:bCs/>
          <w:sz w:val="24"/>
          <w:szCs w:val="24"/>
        </w:rPr>
        <w:t>Критерии оценки за тестовый контроль:</w:t>
      </w:r>
      <w:r w:rsidR="004970BF" w:rsidRPr="00B705A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05E8B47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>от 91 % до 100% правильных ответов – оценка «отлично»                                                                         от 81% до 90 %  правильных ответов – оценка «хорошо»                                                                           от 71% до 80 %  правильных ответов – оценка «удовлетворительно»                                                       70% и менее правильных ответов – оценка «неудовлетворительно»</w:t>
      </w:r>
    </w:p>
    <w:p w14:paraId="5611F0DE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2. Оценка за реферат:                                                                     </w:t>
      </w:r>
    </w:p>
    <w:p w14:paraId="095258D5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-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отлично» -  полностью соответствует всем требованиям (</w:t>
      </w:r>
      <w:r w:rsidRPr="00B705A2">
        <w:rPr>
          <w:rFonts w:ascii="Times New Roman" w:hAnsi="Times New Roman" w:cs="Times New Roman"/>
          <w:sz w:val="24"/>
          <w:szCs w:val="24"/>
        </w:rPr>
        <w:t xml:space="preserve">актуальность темы, содержательная часть полностью раскрывающая тему занятия,  выводы, список литературы)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14:paraId="3726913C" w14:textId="77777777" w:rsidR="004970BF" w:rsidRPr="00B705A2" w:rsidRDefault="004970BF" w:rsidP="004970BF">
      <w:pPr>
        <w:autoSpaceDE w:val="0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    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хорошо» -  соответствует требованиям на ¾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удовлетворительно» – соответствует требованиям на ½</w:t>
      </w:r>
      <w:r w:rsidRPr="00B705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>неудовлетворительно» – не соответствует требованиям.</w:t>
      </w:r>
    </w:p>
    <w:p w14:paraId="5D9E8AEE" w14:textId="77777777" w:rsidR="004970BF" w:rsidRPr="00B705A2" w:rsidRDefault="004970BF" w:rsidP="004970BF">
      <w:pPr>
        <w:tabs>
          <w:tab w:val="left" w:pos="720"/>
        </w:tabs>
        <w:autoSpaceDE w:val="0"/>
        <w:rPr>
          <w:rFonts w:ascii="Times New Roman" w:hAnsi="Times New Roman" w:cs="Times New Roman"/>
          <w:bCs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Pr="00B705A2">
        <w:rPr>
          <w:rFonts w:ascii="Times New Roman" w:hAnsi="Times New Roman" w:cs="Times New Roman"/>
          <w:sz w:val="24"/>
          <w:szCs w:val="24"/>
        </w:rPr>
        <w:t>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хорошо»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 xml:space="preserve">выполнении не менее 2/3 объема требуемых практических </w:t>
      </w:r>
      <w:r w:rsidRPr="00B705A2">
        <w:rPr>
          <w:rFonts w:ascii="Times New Roman" w:hAnsi="Times New Roman" w:cs="Times New Roman"/>
          <w:sz w:val="24"/>
          <w:szCs w:val="24"/>
        </w:rPr>
        <w:lastRenderedPageBreak/>
        <w:t>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</w:p>
    <w:p w14:paraId="2644A806" w14:textId="77777777" w:rsidR="004970BF" w:rsidRPr="00B705A2" w:rsidRDefault="004970BF" w:rsidP="004970BF">
      <w:pPr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выполнении не менее 1/2 объема требуемых практических навыков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B705A2">
        <w:rPr>
          <w:rFonts w:ascii="Times New Roman" w:hAnsi="Times New Roman" w:cs="Times New Roman"/>
          <w:sz w:val="24"/>
          <w:szCs w:val="24"/>
        </w:rPr>
        <w:t xml:space="preserve">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              -</w:t>
      </w:r>
      <w:r w:rsidRPr="00B705A2">
        <w:rPr>
          <w:rFonts w:ascii="Times New Roman" w:hAnsi="Times New Roman" w:cs="Times New Roman"/>
          <w:sz w:val="24"/>
          <w:szCs w:val="24"/>
        </w:rPr>
        <w:t>оценка «</w:t>
      </w:r>
      <w:r w:rsidRPr="00B705A2">
        <w:rPr>
          <w:rFonts w:ascii="Times New Roman" w:hAnsi="Times New Roman" w:cs="Times New Roman"/>
          <w:bCs/>
          <w:sz w:val="24"/>
          <w:szCs w:val="24"/>
        </w:rPr>
        <w:t xml:space="preserve">неудовлетворительно» ставится при </w:t>
      </w:r>
      <w:r w:rsidRPr="00B705A2">
        <w:rPr>
          <w:rFonts w:ascii="Times New Roman" w:hAnsi="Times New Roman" w:cs="Times New Roman"/>
          <w:sz w:val="24"/>
          <w:szCs w:val="24"/>
        </w:rPr>
        <w:t>невыполнении требуемых практических навыков или выполнение их менее ½ объема от требуемого</w:t>
      </w:r>
      <w:r w:rsidRPr="00B705A2">
        <w:rPr>
          <w:rFonts w:ascii="Times New Roman" w:hAnsi="Times New Roman" w:cs="Times New Roman"/>
          <w:bCs/>
          <w:sz w:val="24"/>
          <w:szCs w:val="24"/>
        </w:rPr>
        <w:t>,</w:t>
      </w:r>
      <w:r w:rsidRPr="00B705A2">
        <w:rPr>
          <w:rFonts w:ascii="Times New Roman" w:hAnsi="Times New Roman" w:cs="Times New Roman"/>
          <w:sz w:val="24"/>
          <w:szCs w:val="24"/>
        </w:rPr>
        <w:t xml:space="preserve">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14:paraId="32EEC6AC" w14:textId="77777777" w:rsidR="00B74004" w:rsidRPr="00B705A2" w:rsidRDefault="00B74004" w:rsidP="004970BF">
      <w:pPr>
        <w:keepNext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705A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8. Рекомендации для студентов, пропустивших практическое занятие.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0D487BD2" w14:textId="77777777" w:rsidR="00B7395F" w:rsidRPr="00B705A2" w:rsidRDefault="00B7395F" w:rsidP="00B7395F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Для освоения материала пропущенного </w:t>
      </w:r>
      <w:r w:rsidRPr="00B705A2">
        <w:rPr>
          <w:rFonts w:ascii="Times New Roman" w:hAnsi="Times New Roman" w:cs="Times New Roman"/>
          <w:b/>
          <w:sz w:val="24"/>
          <w:szCs w:val="24"/>
        </w:rPr>
        <w:t xml:space="preserve">практического занятия </w:t>
      </w:r>
      <w:r w:rsidRPr="00B705A2">
        <w:rPr>
          <w:rFonts w:ascii="Times New Roman" w:hAnsi="Times New Roman" w:cs="Times New Roman"/>
          <w:sz w:val="24"/>
          <w:szCs w:val="24"/>
        </w:rPr>
        <w:t xml:space="preserve"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теме занятия. По теоретической части пропущенного занятия студент должен представить рукописный реферат </w:t>
      </w:r>
      <w:r w:rsidR="00E0773E">
        <w:rPr>
          <w:rFonts w:ascii="Times New Roman" w:eastAsia="Times New Roman" w:hAnsi="Times New Roman" w:cs="Times New Roman"/>
          <w:sz w:val="24"/>
          <w:szCs w:val="24"/>
          <w:lang w:eastAsia="ar-SA"/>
        </w:rPr>
        <w:t>в объеме 10-15</w:t>
      </w:r>
      <w:r w:rsidRPr="00B705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страниц</w:t>
      </w:r>
      <w:r w:rsidRPr="00B705A2">
        <w:rPr>
          <w:rFonts w:ascii="Times New Roman" w:hAnsi="Times New Roman" w:cs="Times New Roman"/>
          <w:sz w:val="24"/>
          <w:szCs w:val="24"/>
        </w:rPr>
        <w:t>.</w:t>
      </w:r>
    </w:p>
    <w:p w14:paraId="30C2D7C5" w14:textId="77777777" w:rsidR="00B7395F" w:rsidRPr="00B705A2" w:rsidRDefault="00B7395F" w:rsidP="00B7395F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14:paraId="3DDC680C" w14:textId="77777777" w:rsidR="00B7395F" w:rsidRPr="00B705A2" w:rsidRDefault="00B7395F" w:rsidP="00B739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05A2">
        <w:rPr>
          <w:rFonts w:ascii="Times New Roman" w:hAnsi="Times New Roman" w:cs="Times New Roman"/>
          <w:sz w:val="24"/>
          <w:szCs w:val="24"/>
        </w:rPr>
        <w:t xml:space="preserve">Форма отработки </w:t>
      </w:r>
      <w:r w:rsidRPr="00B705A2">
        <w:rPr>
          <w:rFonts w:ascii="Times New Roman" w:hAnsi="Times New Roman" w:cs="Times New Roman"/>
          <w:b/>
          <w:sz w:val="24"/>
          <w:szCs w:val="24"/>
        </w:rPr>
        <w:t>практического занятия:</w:t>
      </w:r>
      <w:r w:rsidRPr="00B705A2">
        <w:rPr>
          <w:rFonts w:ascii="Times New Roman" w:hAnsi="Times New Roman" w:cs="Times New Roman"/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14:paraId="4B907923" w14:textId="77777777" w:rsidR="00B74004" w:rsidRDefault="00B7400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0841952" w14:textId="77777777" w:rsidR="00725851" w:rsidRDefault="00725851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6CC1DF4" w14:textId="77777777" w:rsidR="00725851" w:rsidRDefault="00725851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FA5F834" w14:textId="77777777" w:rsidR="00725851" w:rsidRDefault="00725851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D2FAAAC" w14:textId="77777777" w:rsidR="00725851" w:rsidRDefault="00725851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8B362C7" w14:textId="77777777" w:rsidR="00725851" w:rsidRDefault="00725851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4E11B0C" w14:textId="77777777" w:rsidR="00725851" w:rsidRDefault="00725851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AD78263" w14:textId="77777777" w:rsidR="00725851" w:rsidRDefault="00725851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8B1E071" w14:textId="77777777" w:rsidR="00725851" w:rsidRDefault="00725851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AFC05AC" w14:textId="77777777" w:rsidR="00725851" w:rsidRDefault="00725851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1728149" w14:textId="77777777" w:rsidR="00725851" w:rsidRDefault="00725851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0D69347" w14:textId="77777777" w:rsidR="00725851" w:rsidRDefault="00725851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2DCE8C1" w14:textId="77777777" w:rsidR="00725851" w:rsidRDefault="00725851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FDA056A" w14:textId="77777777" w:rsidR="00725851" w:rsidRDefault="00725851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A0E6A0E" w14:textId="77777777" w:rsidR="00725851" w:rsidRDefault="00725851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6077DEA" w14:textId="77777777" w:rsidR="00725851" w:rsidRDefault="00725851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8766A3F" w14:textId="77777777" w:rsidR="00361684" w:rsidRDefault="0036168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1D6F6D5" w14:textId="77777777" w:rsidR="00361684" w:rsidRDefault="0036168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EC844A2" w14:textId="77777777" w:rsidR="00361684" w:rsidRDefault="0036168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3FDF369" w14:textId="77777777" w:rsidR="00361684" w:rsidRDefault="0036168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06FE6F4" w14:textId="77777777" w:rsidR="00361684" w:rsidRDefault="0036168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FFBD004" w14:textId="77777777" w:rsidR="00361684" w:rsidRDefault="0036168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A681E31" w14:textId="77777777" w:rsidR="00361684" w:rsidRDefault="0036168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75B22F4" w14:textId="77777777" w:rsidR="00361684" w:rsidRDefault="0036168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E58CCB9" w14:textId="77777777" w:rsidR="00361684" w:rsidRDefault="0036168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FB2A622" w14:textId="77777777" w:rsidR="00361684" w:rsidRDefault="00361684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39C206C" w14:textId="77777777" w:rsidR="00725851" w:rsidRDefault="00725851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794A04F" w14:textId="77777777" w:rsidR="00725851" w:rsidRDefault="00725851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BD6BEB4" w14:textId="77777777" w:rsidR="00725851" w:rsidRDefault="00725851" w:rsidP="00B7400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85EEE95" w14:textId="77777777" w:rsidR="00B7395F" w:rsidRPr="00725851" w:rsidRDefault="00B7395F" w:rsidP="00B7395F">
      <w:pPr>
        <w:suppressAutoHyphens/>
        <w:rPr>
          <w:rFonts w:ascii="Times New Roman" w:hAnsi="Times New Roman" w:cs="Times New Roman"/>
          <w:sz w:val="24"/>
          <w:szCs w:val="24"/>
        </w:rPr>
      </w:pPr>
      <w:r w:rsidRPr="00B705A2">
        <w:rPr>
          <w:rStyle w:val="a7"/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9. </w:t>
      </w:r>
      <w:r w:rsidRPr="00725851">
        <w:rPr>
          <w:rStyle w:val="a7"/>
          <w:rFonts w:ascii="Times New Roman" w:hAnsi="Times New Roman" w:cs="Times New Roman"/>
          <w:b/>
          <w:bCs/>
          <w:sz w:val="24"/>
          <w:szCs w:val="24"/>
        </w:rPr>
        <w:t>Приложения для самостоятельной работы студентов</w:t>
      </w:r>
    </w:p>
    <w:p w14:paraId="4CF3B93F" w14:textId="77777777" w:rsidR="008945F5" w:rsidRPr="00725851" w:rsidRDefault="00B7395F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25851">
        <w:rPr>
          <w:rStyle w:val="a7"/>
          <w:rFonts w:ascii="Times New Roman" w:hAnsi="Times New Roman" w:cs="Times New Roman"/>
          <w:b/>
          <w:bCs/>
          <w:sz w:val="24"/>
          <w:szCs w:val="24"/>
        </w:rPr>
        <w:t>9</w:t>
      </w:r>
      <w:r w:rsidRPr="00725851"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.1.Информационные и справочные материалы. </w:t>
      </w:r>
    </w:p>
    <w:p w14:paraId="3D168E0A" w14:textId="77777777" w:rsidR="00361684" w:rsidRPr="007E0053" w:rsidRDefault="00361684" w:rsidP="00361684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32"/>
          <w:szCs w:val="24"/>
        </w:rPr>
      </w:pPr>
      <w:r w:rsidRPr="007E0053">
        <w:rPr>
          <w:rStyle w:val="a7"/>
          <w:rFonts w:ascii="Times New Roman" w:hAnsi="Times New Roman" w:cs="Times New Roman"/>
          <w:b/>
          <w:bCs/>
          <w:i/>
          <w:iCs/>
          <w:sz w:val="32"/>
          <w:szCs w:val="24"/>
          <w:highlight w:val="yellow"/>
        </w:rPr>
        <w:t xml:space="preserve">Предварительно ознакомиться и законспектировать </w:t>
      </w:r>
      <w:r w:rsidRPr="005F6419">
        <w:rPr>
          <w:rStyle w:val="a7"/>
          <w:rFonts w:ascii="Times New Roman" w:hAnsi="Times New Roman" w:cs="Times New Roman"/>
          <w:b/>
          <w:bCs/>
          <w:i/>
          <w:iCs/>
          <w:sz w:val="32"/>
          <w:szCs w:val="24"/>
          <w:highlight w:val="yellow"/>
        </w:rPr>
        <w:t>лекцию №10</w:t>
      </w:r>
    </w:p>
    <w:p w14:paraId="2553DB8B" w14:textId="77777777" w:rsidR="008945F5" w:rsidRPr="00725851" w:rsidRDefault="008945F5" w:rsidP="00B7395F">
      <w:pPr>
        <w:suppressAutoHyphens/>
        <w:rPr>
          <w:rStyle w:val="a7"/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1D1A2908" w14:textId="77777777" w:rsidR="00725851" w:rsidRPr="00725851" w:rsidRDefault="00725851" w:rsidP="00725851">
      <w:pPr>
        <w:pStyle w:val="1"/>
        <w:numPr>
          <w:ilvl w:val="0"/>
          <w:numId w:val="41"/>
        </w:numPr>
        <w:spacing w:before="0"/>
        <w:jc w:val="center"/>
        <w:rPr>
          <w:rFonts w:ascii="Times New Roman" w:hAnsi="Times New Roman" w:cs="Times New Roman"/>
          <w:color w:val="auto"/>
        </w:rPr>
      </w:pPr>
      <w:r w:rsidRPr="00725851">
        <w:rPr>
          <w:rFonts w:ascii="Times New Roman" w:hAnsi="Times New Roman" w:cs="Times New Roman"/>
          <w:color w:val="auto"/>
        </w:rPr>
        <w:t>Индекс налета апроксимальных поверхностей (API)</w:t>
      </w:r>
    </w:p>
    <w:p w14:paraId="0FA4E0F7" w14:textId="77777777" w:rsidR="00725851" w:rsidRPr="00725851" w:rsidRDefault="00725851" w:rsidP="00725851">
      <w:pPr>
        <w:pStyle w:val="af6"/>
        <w:spacing w:before="0" w:beforeAutospacing="0" w:after="240" w:afterAutospacing="0"/>
        <w:jc w:val="center"/>
      </w:pPr>
      <w:r w:rsidRPr="00725851">
        <w:rPr>
          <w:b/>
          <w:bCs/>
        </w:rPr>
        <w:t>По</w:t>
      </w:r>
      <w:r>
        <w:rPr>
          <w:b/>
          <w:bCs/>
        </w:rPr>
        <w:t xml:space="preserve"> </w:t>
      </w:r>
      <w:r w:rsidRPr="00725851">
        <w:rPr>
          <w:b/>
          <w:bCs/>
        </w:rPr>
        <w:t>Лангу</w:t>
      </w:r>
      <w:r w:rsidRPr="00725851">
        <w:t xml:space="preserve">(1977) </w:t>
      </w:r>
      <w:r w:rsidRPr="00725851">
        <w:rPr>
          <w:b/>
          <w:bCs/>
          <w:i/>
          <w:iCs/>
        </w:rPr>
        <w:t>модифицированный</w:t>
      </w:r>
    </w:p>
    <w:p w14:paraId="43571B07" w14:textId="77777777" w:rsidR="00725851" w:rsidRPr="00725851" w:rsidRDefault="00725851" w:rsidP="00725851">
      <w:pPr>
        <w:pStyle w:val="af6"/>
        <w:spacing w:before="0" w:beforeAutospacing="0" w:after="240" w:afterAutospacing="0"/>
        <w:rPr>
          <w:i/>
          <w:iCs/>
        </w:rPr>
      </w:pPr>
      <w:r w:rsidRPr="00725851">
        <w:rPr>
          <w:i/>
          <w:iCs/>
        </w:rPr>
        <w:t>Способ определения: Осматривают квадранты I и III с оральной стороны, а квадранты II и IV — с вестибулярной стороны. При помощи стоматологического зонда определяют налет в межзубных промежутках для двух рядом стоящих зубов или окрашивают любым красителем для выявления микробного налета</w:t>
      </w:r>
    </w:p>
    <w:p w14:paraId="7FB4B754" w14:textId="77777777" w:rsidR="00725851" w:rsidRPr="00725851" w:rsidRDefault="00725851" w:rsidP="00725851">
      <w:pPr>
        <w:pStyle w:val="af6"/>
      </w:pPr>
      <w:r w:rsidRPr="00725851">
        <w:t>После окрашивания налета оценивают его наличие (в форме ответа «да/нет») на апроксимальных поверхностях. Устране</w:t>
      </w:r>
      <w:r w:rsidRPr="00725851">
        <w:softHyphen/>
        <w:t>ние налета на этих участках требует от па</w:t>
      </w:r>
      <w:r w:rsidRPr="00725851">
        <w:softHyphen/>
        <w:t>циента особенно тщательного проведения гигиенических мероприятий. Поэтому, оценивая состояния зубного налета на апроксимальных поверхностях можно оп</w:t>
      </w:r>
      <w:r w:rsidRPr="00725851">
        <w:softHyphen/>
        <w:t>ределить уровень выполнения пациентом гигиенических мероприятий и, следова</w:t>
      </w:r>
      <w:r w:rsidRPr="00725851">
        <w:softHyphen/>
        <w:t>тельно, степень его сотрудничества с ле</w:t>
      </w:r>
      <w:r w:rsidRPr="00725851">
        <w:softHyphen/>
        <w:t>чащим врачом..</w:t>
      </w:r>
    </w:p>
    <w:p w14:paraId="52E9FEE9" w14:textId="77777777" w:rsidR="00725851" w:rsidRPr="00725851" w:rsidRDefault="00725851" w:rsidP="00725851">
      <w:pPr>
        <w:pStyle w:val="af6"/>
        <w:jc w:val="center"/>
        <w:rPr>
          <w:i/>
          <w:iCs/>
        </w:rPr>
      </w:pPr>
      <w:r w:rsidRPr="00725851">
        <w:rPr>
          <w:i/>
          <w:iCs/>
        </w:rPr>
        <w:t>О</w:t>
      </w:r>
      <w:r w:rsidRPr="00725851">
        <w:rPr>
          <w:i/>
          <w:iCs/>
          <w:u w:val="single"/>
        </w:rPr>
        <w:t>ценка:</w:t>
      </w:r>
    </w:p>
    <w:p w14:paraId="75E511F9" w14:textId="77777777" w:rsidR="00725851" w:rsidRPr="00725851" w:rsidRDefault="00725851" w:rsidP="00725851">
      <w:pPr>
        <w:pStyle w:val="af6"/>
        <w:rPr>
          <w:i/>
          <w:iCs/>
        </w:rPr>
      </w:pPr>
      <w:r w:rsidRPr="00725851">
        <w:rPr>
          <w:b/>
          <w:bCs/>
          <w:i/>
          <w:iCs/>
        </w:rPr>
        <w:t xml:space="preserve">0 баллов - </w:t>
      </w:r>
      <w:r w:rsidRPr="00725851">
        <w:rPr>
          <w:i/>
          <w:iCs/>
        </w:rPr>
        <w:t xml:space="preserve">налета в межзубном промежутке нет; </w:t>
      </w:r>
    </w:p>
    <w:p w14:paraId="6FEF7BC9" w14:textId="77777777" w:rsidR="00725851" w:rsidRPr="00725851" w:rsidRDefault="00725851" w:rsidP="00725851">
      <w:pPr>
        <w:pStyle w:val="af6"/>
        <w:rPr>
          <w:i/>
          <w:iCs/>
        </w:rPr>
      </w:pPr>
      <w:r w:rsidRPr="00725851">
        <w:rPr>
          <w:b/>
          <w:bCs/>
          <w:i/>
          <w:iCs/>
        </w:rPr>
        <w:t xml:space="preserve">1 балл - </w:t>
      </w:r>
      <w:r w:rsidRPr="00725851">
        <w:rPr>
          <w:i/>
          <w:iCs/>
        </w:rPr>
        <w:t>налет в межзубном промежутке есть.</w:t>
      </w:r>
    </w:p>
    <w:p w14:paraId="516CB173" w14:textId="77777777" w:rsidR="00725851" w:rsidRPr="00725851" w:rsidRDefault="00725851" w:rsidP="00725851">
      <w:pPr>
        <w:pStyle w:val="af6"/>
        <w:jc w:val="center"/>
        <w:rPr>
          <w:i/>
          <w:iCs/>
        </w:rPr>
      </w:pPr>
      <w:r w:rsidRPr="00725851">
        <w:rPr>
          <w:i/>
          <w:iCs/>
          <w:u w:val="single"/>
        </w:rPr>
        <w:t>Формула:</w:t>
      </w:r>
    </w:p>
    <w:p w14:paraId="51E0641D" w14:textId="77777777" w:rsidR="00725851" w:rsidRPr="00725851" w:rsidRDefault="00725851" w:rsidP="00725851">
      <w:pPr>
        <w:pStyle w:val="af6"/>
        <w:jc w:val="center"/>
        <w:rPr>
          <w:i/>
          <w:iCs/>
        </w:rPr>
      </w:pPr>
      <w:r w:rsidRPr="00725851">
        <w:rPr>
          <w:b/>
          <w:bCs/>
          <w:i/>
          <w:iCs/>
        </w:rPr>
        <w:t>API = (сумма баллов / число зубов у пациента) х 100 %</w:t>
      </w:r>
    </w:p>
    <w:p w14:paraId="286D967C" w14:textId="77777777" w:rsidR="00725851" w:rsidRPr="00725851" w:rsidRDefault="00725851" w:rsidP="00725851">
      <w:pPr>
        <w:pStyle w:val="af6"/>
        <w:rPr>
          <w:i/>
          <w:iCs/>
        </w:rPr>
      </w:pPr>
      <w:r w:rsidRPr="00725851">
        <w:rPr>
          <w:i/>
          <w:iCs/>
        </w:rPr>
        <w:t> </w:t>
      </w:r>
    </w:p>
    <w:p w14:paraId="0F32E6BF" w14:textId="77777777" w:rsidR="00725851" w:rsidRPr="00725851" w:rsidRDefault="00725851" w:rsidP="00725851">
      <w:pPr>
        <w:pStyle w:val="af6"/>
        <w:jc w:val="center"/>
        <w:rPr>
          <w:b/>
        </w:rPr>
      </w:pPr>
      <w:r w:rsidRPr="00725851">
        <w:rPr>
          <w:b/>
        </w:rPr>
        <w:t>Значения индекса API оценивают следу</w:t>
      </w:r>
      <w:r w:rsidRPr="00725851">
        <w:rPr>
          <w:b/>
        </w:rPr>
        <w:softHyphen/>
        <w:t>ющим образом:</w:t>
      </w:r>
    </w:p>
    <w:p w14:paraId="2ECADCBE" w14:textId="77777777" w:rsidR="00725851" w:rsidRPr="00725851" w:rsidRDefault="00725851" w:rsidP="00725851">
      <w:pPr>
        <w:pStyle w:val="af6"/>
        <w:numPr>
          <w:ilvl w:val="0"/>
          <w:numId w:val="42"/>
        </w:numPr>
        <w:ind w:left="142" w:hanging="142"/>
        <w:rPr>
          <w:i/>
          <w:iCs/>
        </w:rPr>
      </w:pPr>
      <w:r w:rsidRPr="00725851">
        <w:rPr>
          <w:b/>
          <w:bCs/>
          <w:i/>
          <w:iCs/>
        </w:rPr>
        <w:t>25 %</w:t>
      </w:r>
      <w:r w:rsidRPr="00725851">
        <w:rPr>
          <w:i/>
          <w:iCs/>
        </w:rPr>
        <w:t xml:space="preserve"> — гигиена полости рта оптимальная; </w:t>
      </w:r>
    </w:p>
    <w:p w14:paraId="37833712" w14:textId="77777777" w:rsidR="00725851" w:rsidRPr="00725851" w:rsidRDefault="00725851" w:rsidP="00725851">
      <w:pPr>
        <w:pStyle w:val="af6"/>
        <w:rPr>
          <w:i/>
          <w:iCs/>
        </w:rPr>
      </w:pPr>
      <w:r w:rsidRPr="00725851">
        <w:rPr>
          <w:i/>
          <w:iCs/>
        </w:rPr>
        <w:t> </w:t>
      </w:r>
      <w:r w:rsidRPr="00725851">
        <w:rPr>
          <w:b/>
          <w:bCs/>
          <w:i/>
          <w:iCs/>
        </w:rPr>
        <w:t>• 25—39%</w:t>
      </w:r>
      <w:r w:rsidRPr="00725851">
        <w:rPr>
          <w:i/>
          <w:iCs/>
        </w:rPr>
        <w:t>— гигиена полости рта удовлетворительная, при значениях более 30% возможны кариес зубов и патология пародонта;</w:t>
      </w:r>
    </w:p>
    <w:p w14:paraId="3FE48368" w14:textId="77777777" w:rsidR="00725851" w:rsidRPr="00725851" w:rsidRDefault="00725851" w:rsidP="00725851">
      <w:pPr>
        <w:pStyle w:val="af6"/>
        <w:rPr>
          <w:i/>
          <w:iCs/>
        </w:rPr>
      </w:pPr>
      <w:r w:rsidRPr="00725851">
        <w:rPr>
          <w:b/>
          <w:bCs/>
          <w:i/>
          <w:iCs/>
        </w:rPr>
        <w:t>• 40—69%</w:t>
      </w:r>
      <w:r w:rsidRPr="00725851">
        <w:rPr>
          <w:i/>
          <w:iCs/>
        </w:rPr>
        <w:t>— гигиена полости рта неудовлетворительная, необходима консультация по средствам и методам личной гигиены полости рта; проведение контролируемых чисток до установления API не более 30%;</w:t>
      </w:r>
    </w:p>
    <w:p w14:paraId="3C920CC4" w14:textId="77777777" w:rsidR="00725851" w:rsidRPr="00725851" w:rsidRDefault="00725851" w:rsidP="00725851">
      <w:pPr>
        <w:pStyle w:val="af6"/>
        <w:rPr>
          <w:i/>
          <w:iCs/>
        </w:rPr>
      </w:pPr>
      <w:r w:rsidRPr="00725851">
        <w:rPr>
          <w:b/>
          <w:bCs/>
          <w:i/>
          <w:iCs/>
        </w:rPr>
        <w:t>• 70—100%—</w:t>
      </w:r>
      <w:r w:rsidRPr="00725851">
        <w:rPr>
          <w:i/>
          <w:iCs/>
        </w:rPr>
        <w:t>недопустимая гигиена полости рта. Необходимы коррекция гигиены и вмешательства, для устранения воспалительных изменений в пародонте</w:t>
      </w:r>
    </w:p>
    <w:p w14:paraId="4A0088D4" w14:textId="77777777" w:rsidR="00725851" w:rsidRPr="00725851" w:rsidRDefault="00725851" w:rsidP="00725851">
      <w:pPr>
        <w:pStyle w:val="af6"/>
        <w:rPr>
          <w:i/>
        </w:rPr>
      </w:pPr>
      <w:r w:rsidRPr="00725851">
        <w:rPr>
          <w:i/>
        </w:rPr>
        <w:t>Значение API менее 35% свидетельству</w:t>
      </w:r>
      <w:r w:rsidRPr="00725851">
        <w:rPr>
          <w:i/>
        </w:rPr>
        <w:softHyphen/>
        <w:t>ет об активном участии в лечебных ме</w:t>
      </w:r>
      <w:r w:rsidRPr="00725851">
        <w:rPr>
          <w:i/>
        </w:rPr>
        <w:softHyphen/>
        <w:t>роприятиях пациента.</w:t>
      </w:r>
    </w:p>
    <w:p w14:paraId="118E0DC0" w14:textId="77777777" w:rsidR="00361684" w:rsidRDefault="00361684" w:rsidP="00A14CB6">
      <w:pPr>
        <w:spacing w:before="100" w:beforeAutospacing="1" w:after="100" w:afterAutospacing="1" w:line="240" w:lineRule="auto"/>
        <w:rPr>
          <w:b/>
        </w:rPr>
      </w:pPr>
    </w:p>
    <w:p w14:paraId="11B24556" w14:textId="77777777" w:rsidR="00E0773E" w:rsidRPr="00F03A49" w:rsidRDefault="00725851" w:rsidP="00A14CB6">
      <w:pPr>
        <w:spacing w:before="100" w:beforeAutospacing="1" w:after="100" w:afterAutospacing="1" w:line="240" w:lineRule="auto"/>
        <w:rPr>
          <w:b/>
          <w:i/>
        </w:rPr>
      </w:pPr>
      <w:r>
        <w:rPr>
          <w:b/>
        </w:rPr>
        <w:lastRenderedPageBreak/>
        <w:t>Л</w:t>
      </w:r>
      <w:r w:rsidR="00E0773E" w:rsidRPr="00F03A49">
        <w:rPr>
          <w:b/>
        </w:rPr>
        <w:t>итература и электронно-образовательные ресурсы</w:t>
      </w:r>
    </w:p>
    <w:p w14:paraId="7F1AABC3" w14:textId="77777777" w:rsidR="00E0773E" w:rsidRPr="00F03A49" w:rsidRDefault="00E0773E" w:rsidP="00E0773E">
      <w:pPr>
        <w:pStyle w:val="WW-"/>
        <w:spacing w:line="240" w:lineRule="auto"/>
        <w:ind w:left="360"/>
        <w:jc w:val="both"/>
      </w:pPr>
      <w:r w:rsidRPr="00F03A49">
        <w:t>Список основной и дополнительной литературы.</w:t>
      </w:r>
    </w:p>
    <w:p w14:paraId="3D3C4888" w14:textId="77777777" w:rsidR="00E0773E" w:rsidRPr="00F03A49" w:rsidRDefault="00E0773E" w:rsidP="00E0773E">
      <w:pPr>
        <w:pStyle w:val="WW-"/>
        <w:spacing w:line="240" w:lineRule="auto"/>
        <w:jc w:val="both"/>
      </w:pPr>
      <w:r w:rsidRPr="00F03A49">
        <w:t>Основная литература:</w:t>
      </w:r>
    </w:p>
    <w:p w14:paraId="4CB76A70" w14:textId="77777777" w:rsidR="00E0773E" w:rsidRPr="00F03A49" w:rsidRDefault="00E0773E" w:rsidP="00E0773E">
      <w:pPr>
        <w:pStyle w:val="WW-"/>
        <w:numPr>
          <w:ilvl w:val="0"/>
          <w:numId w:val="36"/>
        </w:numPr>
        <w:spacing w:line="240" w:lineRule="auto"/>
        <w:jc w:val="both"/>
      </w:pPr>
      <w:r w:rsidRPr="00F03A49">
        <w:t xml:space="preserve">Макеева И.М., Болезни зубов и полости рта [Электронный ресурс] : учебник / И. М. Макеева [и др.] - М. : ГЭОТАР-Медиа, 2015. - 256 с. - ISBN 978-5-9704-3410-9 - Режим доступа: </w:t>
      </w:r>
      <w:hyperlink r:id="rId33" w:history="1">
        <w:r w:rsidRPr="00F03A49">
          <w:rPr>
            <w:rStyle w:val="ac"/>
          </w:rPr>
          <w:t>http://www.medcollegelib.ru/book/ISBN9785970434109.html</w:t>
        </w:r>
      </w:hyperlink>
    </w:p>
    <w:p w14:paraId="337B2D25" w14:textId="77777777" w:rsidR="00E0773E" w:rsidRPr="00F03A49" w:rsidRDefault="00E0773E" w:rsidP="00E0773E">
      <w:pPr>
        <w:pStyle w:val="WW-"/>
        <w:numPr>
          <w:ilvl w:val="0"/>
          <w:numId w:val="36"/>
        </w:numPr>
        <w:spacing w:line="240" w:lineRule="auto"/>
        <w:jc w:val="both"/>
      </w:pPr>
      <w:r w:rsidRPr="00F03A49">
        <w:t>Первичная профилактика стоматологических заболеваний [Электронный ресурс] : учебное пособие / П. А. Железный [и др.]. ; Новосиб.гос.мед.ун-т. - 3-е изд. - Новосибирск : Сибмедиздат НГМУ, 2015. - 192 с.</w:t>
      </w:r>
    </w:p>
    <w:p w14:paraId="177FB1D8" w14:textId="77777777" w:rsidR="00E0773E" w:rsidRPr="00F03A49" w:rsidRDefault="00E0773E" w:rsidP="00E0773E">
      <w:pPr>
        <w:pStyle w:val="WW-"/>
        <w:spacing w:line="240" w:lineRule="auto"/>
        <w:jc w:val="both"/>
      </w:pPr>
      <w:r w:rsidRPr="00F03A49">
        <w:t>Дополнительная литература:</w:t>
      </w:r>
    </w:p>
    <w:p w14:paraId="18D6774D" w14:textId="77777777" w:rsidR="00E0773E" w:rsidRPr="00F03A49" w:rsidRDefault="00E0773E" w:rsidP="00E0773E">
      <w:pPr>
        <w:pStyle w:val="WW-"/>
        <w:numPr>
          <w:ilvl w:val="0"/>
          <w:numId w:val="37"/>
        </w:numPr>
        <w:spacing w:line="240" w:lineRule="auto"/>
        <w:jc w:val="both"/>
      </w:pPr>
      <w:r w:rsidRPr="00F03A49">
        <w:t xml:space="preserve">Двойников С.И., Проведение профилактических мероприятий [Электронный ресурс] : учеб. пособие / С. И. Двойников [и др.] ; под ред. С. И. Двойникова. - М. : ГЭОТАР-Медиа, 2017. - 448 с. - ISBN 978-5-9704-4040-7 - Режим доступа: </w:t>
      </w:r>
      <w:hyperlink r:id="rId34" w:history="1">
        <w:r w:rsidRPr="00F03A49">
          <w:rPr>
            <w:rStyle w:val="ac"/>
          </w:rPr>
          <w:t>http://www.medcollegelib.ru/book/ISBN9785970440407.html</w:t>
        </w:r>
      </w:hyperlink>
    </w:p>
    <w:p w14:paraId="76AB718D" w14:textId="77777777" w:rsidR="00E0773E" w:rsidRPr="00F03A49" w:rsidRDefault="00E0773E" w:rsidP="00E0773E">
      <w:pPr>
        <w:pStyle w:val="WW-"/>
        <w:numPr>
          <w:ilvl w:val="0"/>
          <w:numId w:val="37"/>
        </w:numPr>
        <w:spacing w:line="240" w:lineRule="auto"/>
        <w:jc w:val="both"/>
      </w:pPr>
      <w:r w:rsidRPr="00F03A49">
        <w:t>Миронова М.Л., Стоматологические заболевания [Электронный ресурс]: учебник / Миронова М.Л. - М. : ГЭОТАР-Медиа, 2018. - 320 с. - ISBN 978-5-9704-4772-7</w:t>
      </w:r>
    </w:p>
    <w:p w14:paraId="2A303159" w14:textId="77777777" w:rsidR="00E0773E" w:rsidRPr="00F03A49" w:rsidRDefault="00E0773E" w:rsidP="00E0773E">
      <w:pPr>
        <w:pStyle w:val="WW-"/>
        <w:numPr>
          <w:ilvl w:val="0"/>
          <w:numId w:val="37"/>
        </w:numPr>
        <w:spacing w:line="240" w:lineRule="auto"/>
        <w:jc w:val="both"/>
      </w:pPr>
      <w:r w:rsidRPr="00F03A49">
        <w:t>Каливраджиян Э.С., Словарь профессиональных стоматологических терминов [Электронный ресурс] / Э.С. Каливраджиян, Е.А. Брагин, С.И. Абакаров и др. - М. : ГЭОТАР-Медиа, 2014. - 208 с. - ISBN 978-5-9704-2823-8 - Режим доступа: http://www.rosmedlib.ru/book/ISBN9785970428238.html</w:t>
      </w:r>
    </w:p>
    <w:p w14:paraId="15E1F861" w14:textId="77777777" w:rsidR="00E0773E" w:rsidRPr="00F03A49" w:rsidRDefault="00E0773E" w:rsidP="00E0773E">
      <w:pPr>
        <w:pStyle w:val="WW-"/>
        <w:spacing w:line="240" w:lineRule="auto"/>
        <w:jc w:val="both"/>
      </w:pPr>
      <w:r w:rsidRPr="00F03A49">
        <w:t>Периодические издания</w:t>
      </w:r>
    </w:p>
    <w:p w14:paraId="19025AF0" w14:textId="77777777" w:rsidR="00E0773E" w:rsidRPr="00F03A49" w:rsidRDefault="00E0773E" w:rsidP="00E0773E">
      <w:pPr>
        <w:pStyle w:val="WW-"/>
        <w:spacing w:line="240" w:lineRule="auto"/>
        <w:jc w:val="both"/>
      </w:pPr>
    </w:p>
    <w:tbl>
      <w:tblPr>
        <w:tblW w:w="0" w:type="auto"/>
        <w:tblInd w:w="5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3"/>
        <w:gridCol w:w="6787"/>
      </w:tblGrid>
      <w:tr w:rsidR="00E0773E" w:rsidRPr="00F03A49" w14:paraId="1DFADC02" w14:textId="77777777" w:rsidTr="00725851">
        <w:trPr>
          <w:trHeight w:val="345"/>
        </w:trPr>
        <w:tc>
          <w:tcPr>
            <w:tcW w:w="2363" w:type="dxa"/>
          </w:tcPr>
          <w:p w14:paraId="0A67576C" w14:textId="77777777" w:rsidR="00E0773E" w:rsidRPr="00F03A49" w:rsidRDefault="00E0773E" w:rsidP="00725851">
            <w:r w:rsidRPr="00F03A49">
              <w:t>Профилактическая медицина</w:t>
            </w:r>
          </w:p>
        </w:tc>
        <w:tc>
          <w:tcPr>
            <w:tcW w:w="6787" w:type="dxa"/>
          </w:tcPr>
          <w:p w14:paraId="3991807C" w14:textId="77777777" w:rsidR="00E0773E" w:rsidRPr="00F03A49" w:rsidRDefault="00E0773E" w:rsidP="00725851">
            <w:pPr>
              <w:jc w:val="both"/>
            </w:pPr>
            <w:r w:rsidRPr="00F03A49">
              <w:t>В журнале освещаются проблемы укрепления здоровья, профилактики и лечения заболеваний</w:t>
            </w:r>
          </w:p>
        </w:tc>
      </w:tr>
      <w:tr w:rsidR="00E0773E" w:rsidRPr="00F03A49" w14:paraId="40AF4AF0" w14:textId="77777777" w:rsidTr="00725851">
        <w:trPr>
          <w:trHeight w:val="345"/>
        </w:trPr>
        <w:tc>
          <w:tcPr>
            <w:tcW w:w="2363" w:type="dxa"/>
          </w:tcPr>
          <w:p w14:paraId="3BD6ECBA" w14:textId="77777777" w:rsidR="00E0773E" w:rsidRPr="00F03A49" w:rsidRDefault="00E0773E" w:rsidP="00725851">
            <w:r w:rsidRPr="00F03A49">
              <w:t>Российский стоматологический журнал</w:t>
            </w:r>
          </w:p>
        </w:tc>
        <w:tc>
          <w:tcPr>
            <w:tcW w:w="6787" w:type="dxa"/>
          </w:tcPr>
          <w:p w14:paraId="3F4477A8" w14:textId="77777777" w:rsidR="00E0773E" w:rsidRPr="00F03A49" w:rsidRDefault="00E0773E" w:rsidP="00725851">
            <w:pPr>
              <w:jc w:val="both"/>
              <w:rPr>
                <w:rStyle w:val="af5"/>
                <w:i w:val="0"/>
                <w:iCs w:val="0"/>
              </w:rPr>
            </w:pPr>
            <w:r w:rsidRPr="00F03A49">
              <w:rPr>
                <w:rStyle w:val="af5"/>
              </w:rPr>
              <w:t>На страницах журнала освещаются актуальные вопросы стоматологии, неврологии, нейростоматологии, этиологии, клиники, дифференциальной диагностики, лечения и профилактики заболеваний в области лица и полости рта, имплантологии.</w:t>
            </w:r>
          </w:p>
        </w:tc>
      </w:tr>
      <w:tr w:rsidR="00E0773E" w:rsidRPr="00F03A49" w14:paraId="52EEA57D" w14:textId="77777777" w:rsidTr="00725851">
        <w:trPr>
          <w:trHeight w:val="345"/>
        </w:trPr>
        <w:tc>
          <w:tcPr>
            <w:tcW w:w="2363" w:type="dxa"/>
          </w:tcPr>
          <w:p w14:paraId="1FDAAA0A" w14:textId="77777777" w:rsidR="00E0773E" w:rsidRPr="00F03A49" w:rsidRDefault="00E0773E" w:rsidP="00725851">
            <w:r w:rsidRPr="00F03A49">
              <w:t>Сибирское медицинское обозрение</w:t>
            </w:r>
          </w:p>
        </w:tc>
        <w:tc>
          <w:tcPr>
            <w:tcW w:w="6787" w:type="dxa"/>
          </w:tcPr>
          <w:p w14:paraId="22B9F4BC" w14:textId="77777777" w:rsidR="00E0773E" w:rsidRPr="00F03A49" w:rsidRDefault="00E0773E" w:rsidP="00725851">
            <w:pPr>
              <w:jc w:val="both"/>
            </w:pPr>
            <w:r w:rsidRPr="00F03A49">
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</w:tc>
      </w:tr>
      <w:tr w:rsidR="00E0773E" w:rsidRPr="00F03A49" w14:paraId="7C1F79B5" w14:textId="77777777" w:rsidTr="00725851">
        <w:trPr>
          <w:trHeight w:val="345"/>
        </w:trPr>
        <w:tc>
          <w:tcPr>
            <w:tcW w:w="2363" w:type="dxa"/>
          </w:tcPr>
          <w:p w14:paraId="284F9A68" w14:textId="77777777" w:rsidR="00E0773E" w:rsidRPr="00F03A49" w:rsidRDefault="00E0773E" w:rsidP="00725851">
            <w:r w:rsidRPr="00F03A49">
              <w:t>Стоматология</w:t>
            </w:r>
          </w:p>
        </w:tc>
        <w:tc>
          <w:tcPr>
            <w:tcW w:w="6787" w:type="dxa"/>
          </w:tcPr>
          <w:p w14:paraId="10E35423" w14:textId="77777777" w:rsidR="00E0773E" w:rsidRPr="00F03A49" w:rsidRDefault="00E0773E" w:rsidP="00725851">
            <w:pPr>
              <w:jc w:val="both"/>
            </w:pPr>
            <w:r w:rsidRPr="00F03A49"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</w:tc>
      </w:tr>
      <w:tr w:rsidR="00E0773E" w:rsidRPr="00F03A49" w14:paraId="28896BF6" w14:textId="77777777" w:rsidTr="00725851">
        <w:trPr>
          <w:trHeight w:val="345"/>
        </w:trPr>
        <w:tc>
          <w:tcPr>
            <w:tcW w:w="2363" w:type="dxa"/>
          </w:tcPr>
          <w:p w14:paraId="5E8D2165" w14:textId="77777777" w:rsidR="00E0773E" w:rsidRPr="00F03A49" w:rsidRDefault="00E0773E" w:rsidP="00725851">
            <w:r w:rsidRPr="00F03A49">
              <w:t>Стоматология детского возраста и профилактика</w:t>
            </w:r>
          </w:p>
        </w:tc>
        <w:tc>
          <w:tcPr>
            <w:tcW w:w="6787" w:type="dxa"/>
          </w:tcPr>
          <w:p w14:paraId="6746F748" w14:textId="77777777" w:rsidR="00E0773E" w:rsidRPr="00F03A49" w:rsidRDefault="00E0773E" w:rsidP="00725851">
            <w:pPr>
              <w:jc w:val="both"/>
            </w:pPr>
            <w:r w:rsidRPr="00F03A49">
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</w:r>
          </w:p>
        </w:tc>
      </w:tr>
      <w:tr w:rsidR="00E0773E" w:rsidRPr="00F03A49" w14:paraId="6DD281A8" w14:textId="77777777" w:rsidTr="00725851">
        <w:trPr>
          <w:trHeight w:val="345"/>
        </w:trPr>
        <w:tc>
          <w:tcPr>
            <w:tcW w:w="2363" w:type="dxa"/>
          </w:tcPr>
          <w:p w14:paraId="3AFF77F0" w14:textId="77777777" w:rsidR="00E0773E" w:rsidRPr="00F03A49" w:rsidRDefault="00E0773E" w:rsidP="00725851">
            <w:r w:rsidRPr="00F03A49">
              <w:t>Стоматология для всех</w:t>
            </w:r>
          </w:p>
        </w:tc>
        <w:tc>
          <w:tcPr>
            <w:tcW w:w="6787" w:type="dxa"/>
          </w:tcPr>
          <w:p w14:paraId="75A8F52C" w14:textId="77777777" w:rsidR="00E0773E" w:rsidRPr="00F03A49" w:rsidRDefault="00E0773E" w:rsidP="00725851">
            <w:pPr>
              <w:jc w:val="both"/>
            </w:pPr>
            <w:r w:rsidRPr="00F03A49">
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</w:r>
          </w:p>
        </w:tc>
      </w:tr>
    </w:tbl>
    <w:p w14:paraId="3FC500CB" w14:textId="77777777" w:rsidR="00E0773E" w:rsidRPr="00F03A49" w:rsidRDefault="00E0773E" w:rsidP="00E0773E">
      <w:pPr>
        <w:pStyle w:val="WW-"/>
        <w:spacing w:line="240" w:lineRule="auto"/>
        <w:jc w:val="both"/>
      </w:pPr>
    </w:p>
    <w:p w14:paraId="03BC41D8" w14:textId="77777777" w:rsidR="00E0773E" w:rsidRPr="00F03A49" w:rsidRDefault="00E0773E" w:rsidP="00E0773E">
      <w:pPr>
        <w:jc w:val="center"/>
        <w:rPr>
          <w:b/>
        </w:rPr>
      </w:pPr>
      <w:r w:rsidRPr="00F03A49">
        <w:rPr>
          <w:b/>
        </w:rPr>
        <w:t>Электронные образовательные ресурсы</w:t>
      </w:r>
    </w:p>
    <w:p w14:paraId="6836A3A1" w14:textId="77777777" w:rsidR="00E0773E" w:rsidRPr="00F03A49" w:rsidRDefault="00E0773E" w:rsidP="00E0773E">
      <w:pPr>
        <w:pStyle w:val="a8"/>
        <w:numPr>
          <w:ilvl w:val="0"/>
          <w:numId w:val="35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F03A49">
        <w:rPr>
          <w:b/>
          <w:bCs/>
          <w:color w:val="000000"/>
        </w:rPr>
        <w:t xml:space="preserve">Консультант студента. Электронная библиотека медицинского колледжа </w:t>
      </w:r>
      <w:r w:rsidRPr="00F03A49">
        <w:t>[Электронный ресурс]</w:t>
      </w:r>
      <w:r w:rsidRPr="00F03A49">
        <w:rPr>
          <w:bCs/>
          <w:color w:val="000000"/>
          <w:shd w:val="clear" w:color="auto" w:fill="FFFFFF"/>
        </w:rPr>
        <w:t xml:space="preserve"> </w:t>
      </w:r>
      <w:r w:rsidRPr="00F03A49">
        <w:t xml:space="preserve">: электронно-библиотечная система (ЭБС) / ООО «ИПУЗ» – URL: </w:t>
      </w:r>
      <w:hyperlink r:id="rId35" w:history="1">
        <w:r w:rsidRPr="00F03A49">
          <w:rPr>
            <w:rStyle w:val="ac"/>
          </w:rPr>
          <w:t>www.medcollegelib.ru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13303F1E" w14:textId="77777777" w:rsidR="00E0773E" w:rsidRPr="00F03A49" w:rsidRDefault="00E0773E" w:rsidP="00E0773E">
      <w:pPr>
        <w:pStyle w:val="a8"/>
        <w:numPr>
          <w:ilvl w:val="0"/>
          <w:numId w:val="35"/>
        </w:numPr>
        <w:spacing w:line="240" w:lineRule="auto"/>
        <w:ind w:left="0" w:firstLine="0"/>
        <w:jc w:val="both"/>
        <w:rPr>
          <w:bCs/>
          <w:shd w:val="clear" w:color="auto" w:fill="FFFFFF"/>
        </w:rPr>
      </w:pPr>
      <w:r w:rsidRPr="00F03A49">
        <w:rPr>
          <w:b/>
        </w:rPr>
        <w:t>Консультант Врача. Электронная медицинская библиотека</w:t>
      </w:r>
      <w:r w:rsidRPr="00F03A49">
        <w:t xml:space="preserve"> [Электронный ресурс] : электронно-библиотечная система (ЭБС) / ООО ГК «ГЭОТАР». – URL: </w:t>
      </w:r>
      <w:hyperlink r:id="rId36" w:history="1">
        <w:r w:rsidRPr="00F03A49">
          <w:rPr>
            <w:rStyle w:val="ac"/>
          </w:rPr>
          <w:t>http://www.rosmedlib.ru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3CF21D64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  <w:jc w:val="both"/>
      </w:pPr>
      <w:r w:rsidRPr="00F03A49">
        <w:rPr>
          <w:b/>
        </w:rPr>
        <w:t>Электронно-библиотечная система НГМУ</w:t>
      </w:r>
      <w:r w:rsidRPr="00F03A49">
        <w:t xml:space="preserve"> (ЭБС НГМУ) [Электронный ресурс] : электронно-библиотечная система (ЭБС) / НГМУ – URL: </w:t>
      </w:r>
      <w:hyperlink r:id="rId37" w:history="1">
        <w:r w:rsidRPr="00F03A49">
          <w:rPr>
            <w:rStyle w:val="ac"/>
          </w:rPr>
          <w:t>http://library.ngmu.ru/</w:t>
        </w:r>
      </w:hyperlink>
      <w:r w:rsidRPr="00F03A49">
        <w:t xml:space="preserve"> – Доступ к полным текстам с любого компьютера после авторизации.</w:t>
      </w:r>
    </w:p>
    <w:p w14:paraId="2F5E67B6" w14:textId="77777777" w:rsidR="00E0773E" w:rsidRPr="00F03A49" w:rsidRDefault="00E0773E" w:rsidP="00E0773E">
      <w:pPr>
        <w:pStyle w:val="a8"/>
        <w:numPr>
          <w:ilvl w:val="0"/>
          <w:numId w:val="35"/>
        </w:numPr>
        <w:spacing w:line="240" w:lineRule="auto"/>
        <w:ind w:left="0" w:firstLine="0"/>
        <w:rPr>
          <w:bCs/>
          <w:shd w:val="clear" w:color="auto" w:fill="FFFFFF"/>
        </w:rPr>
      </w:pPr>
      <w:r w:rsidRPr="00F03A49">
        <w:rPr>
          <w:b/>
        </w:rPr>
        <w:t>ЛАНЬ</w:t>
      </w:r>
      <w:r w:rsidRPr="00F03A49">
        <w:t xml:space="preserve"> [Электронный ресурс] : электронно-библиотечная система (ЭБС) / </w:t>
      </w:r>
      <w:r w:rsidRPr="00F03A49">
        <w:rPr>
          <w:bCs/>
          <w:spacing w:val="3"/>
        </w:rPr>
        <w:t>ООО «Издательство ЛАНЬ»</w:t>
      </w:r>
      <w:r w:rsidRPr="00F03A49">
        <w:t xml:space="preserve">. – URL: </w:t>
      </w:r>
      <w:hyperlink r:id="rId38" w:history="1">
        <w:r w:rsidRPr="00F03A49">
          <w:rPr>
            <w:rStyle w:val="ac"/>
            <w:shd w:val="clear" w:color="auto" w:fill="FFFFFF"/>
          </w:rPr>
          <w:t>https://e.lanbook.com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53BD778D" w14:textId="77777777" w:rsidR="00E0773E" w:rsidRPr="00F03A49" w:rsidRDefault="00E0773E" w:rsidP="00E0773E">
      <w:pPr>
        <w:pStyle w:val="a8"/>
        <w:numPr>
          <w:ilvl w:val="0"/>
          <w:numId w:val="35"/>
        </w:numPr>
        <w:spacing w:line="240" w:lineRule="auto"/>
        <w:ind w:left="0" w:firstLine="0"/>
        <w:rPr>
          <w:bCs/>
          <w:shd w:val="clear" w:color="auto" w:fill="FFFFFF"/>
        </w:rPr>
      </w:pPr>
      <w:r w:rsidRPr="00F03A49">
        <w:rPr>
          <w:b/>
          <w:bCs/>
          <w:shd w:val="clear" w:color="auto" w:fill="FFFFFF"/>
        </w:rPr>
        <w:t>ЮРАЙТ</w:t>
      </w:r>
      <w:r w:rsidRPr="00F03A49">
        <w:rPr>
          <w:bCs/>
          <w:shd w:val="clear" w:color="auto" w:fill="FFFFFF"/>
        </w:rPr>
        <w:t xml:space="preserve"> </w:t>
      </w:r>
      <w:r w:rsidRPr="00F03A49">
        <w:t>[Электронный ресурс]</w:t>
      </w:r>
      <w:r w:rsidRPr="00F03A49">
        <w:rPr>
          <w:bCs/>
          <w:color w:val="000000"/>
          <w:shd w:val="clear" w:color="auto" w:fill="FFFFFF"/>
        </w:rPr>
        <w:t xml:space="preserve"> </w:t>
      </w:r>
      <w:r w:rsidRPr="00F03A49">
        <w:t xml:space="preserve">: электронно-библиотечная система (ЭБС) / </w:t>
      </w:r>
      <w:r w:rsidRPr="00F03A49">
        <w:rPr>
          <w:bCs/>
          <w:spacing w:val="3"/>
        </w:rPr>
        <w:t>ООО «Электронное издательство ЮРАЙТ»</w:t>
      </w:r>
      <w:r w:rsidRPr="00F03A49">
        <w:t xml:space="preserve">. – URL: </w:t>
      </w:r>
      <w:hyperlink r:id="rId39" w:history="1">
        <w:r w:rsidRPr="00F03A49">
          <w:rPr>
            <w:rStyle w:val="ac"/>
            <w:bCs/>
            <w:shd w:val="clear" w:color="auto" w:fill="FFFFFF"/>
          </w:rPr>
          <w:t>http://www.biblio-online.ru</w:t>
        </w:r>
        <w:r w:rsidRPr="00F03A49">
          <w:rPr>
            <w:rStyle w:val="ac"/>
          </w:rPr>
          <w:t>/</w:t>
        </w:r>
      </w:hyperlink>
      <w:r w:rsidRPr="00F03A49">
        <w:t xml:space="preserve"> – Доступ к полным текстам с любого компьютера, после регистрации из сети университета.</w:t>
      </w:r>
    </w:p>
    <w:p w14:paraId="26A02C2C" w14:textId="77777777" w:rsidR="00E0773E" w:rsidRPr="00F03A49" w:rsidRDefault="00E0773E" w:rsidP="00E0773E">
      <w:pPr>
        <w:pStyle w:val="a8"/>
        <w:numPr>
          <w:ilvl w:val="0"/>
          <w:numId w:val="35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F03A49">
        <w:rPr>
          <w:b/>
        </w:rPr>
        <w:t>Межвузовская электронная библиотека (МЭБ)</w:t>
      </w:r>
      <w:r w:rsidRPr="00F03A49">
        <w:t xml:space="preserve"> [Электронный ресурс] : сайт. – URL: </w:t>
      </w:r>
      <w:hyperlink r:id="rId40" w:history="1">
        <w:r w:rsidRPr="00F03A49">
          <w:rPr>
            <w:rStyle w:val="ac"/>
          </w:rPr>
          <w:t>https://icdlib.nspu.ru/</w:t>
        </w:r>
      </w:hyperlink>
      <w:r w:rsidRPr="00F03A49">
        <w:t xml:space="preserve"> – Доступ после </w:t>
      </w:r>
      <w:r w:rsidRPr="00F03A49">
        <w:rPr>
          <w:color w:val="333333"/>
          <w:shd w:val="clear" w:color="auto" w:fill="FFFFFF"/>
        </w:rPr>
        <w:t xml:space="preserve">указания ФИО, штрих-код читательского </w:t>
      </w:r>
      <w:r w:rsidRPr="00F03A49">
        <w:rPr>
          <w:shd w:val="clear" w:color="auto" w:fill="FFFFFF"/>
        </w:rPr>
        <w:t>билета и университета НГМУ в поле «Организация» на сайте МЭБ.</w:t>
      </w:r>
    </w:p>
    <w:p w14:paraId="69CB668E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 xml:space="preserve">ГАРАНТ </w:t>
      </w:r>
      <w:r w:rsidRPr="00F03A49">
        <w:t>[Электронный ресурс] : справочно-правовая система : база данных / ООО НПП «ГАРАНТ-СЕРВИС». – Доступ в локальной сети.</w:t>
      </w:r>
    </w:p>
    <w:p w14:paraId="3B2A35DF" w14:textId="77777777" w:rsidR="00E0773E" w:rsidRPr="00F03A49" w:rsidRDefault="00E0773E" w:rsidP="00E0773E">
      <w:pPr>
        <w:pStyle w:val="a8"/>
        <w:numPr>
          <w:ilvl w:val="0"/>
          <w:numId w:val="35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  <w:rPr>
          <w:lang w:val="en-US"/>
        </w:rPr>
      </w:pPr>
      <w:r w:rsidRPr="00F03A49">
        <w:rPr>
          <w:b/>
          <w:bCs/>
          <w:shd w:val="clear" w:color="auto" w:fill="FFFFFF"/>
          <w:lang w:val="en-US"/>
        </w:rPr>
        <w:t xml:space="preserve">Springer Journals </w:t>
      </w:r>
      <w:r w:rsidRPr="00F03A49">
        <w:rPr>
          <w:lang w:val="en-US"/>
        </w:rPr>
        <w:t>[</w:t>
      </w:r>
      <w:r w:rsidRPr="00F03A49">
        <w:t>Электронный</w:t>
      </w:r>
      <w:r w:rsidRPr="00F03A49">
        <w:rPr>
          <w:lang w:val="en-US"/>
        </w:rPr>
        <w:t xml:space="preserve"> </w:t>
      </w:r>
      <w:r w:rsidRPr="00F03A49">
        <w:t>ресурс</w:t>
      </w:r>
      <w:r w:rsidRPr="00F03A49">
        <w:rPr>
          <w:lang w:val="en-US"/>
        </w:rPr>
        <w:t xml:space="preserve">] : </w:t>
      </w:r>
      <w:r w:rsidRPr="00F03A49">
        <w:t>база</w:t>
      </w:r>
      <w:r w:rsidRPr="00F03A49">
        <w:rPr>
          <w:lang w:val="en-US"/>
        </w:rPr>
        <w:t xml:space="preserve"> </w:t>
      </w:r>
      <w:r w:rsidRPr="00F03A49">
        <w:t>данных</w:t>
      </w:r>
      <w:r w:rsidRPr="00F03A49">
        <w:rPr>
          <w:lang w:val="en-US"/>
        </w:rPr>
        <w:t xml:space="preserve"> / SpringerNatur: – URL : </w:t>
      </w:r>
      <w:hyperlink r:id="rId41" w:history="1">
        <w:r w:rsidRPr="00F03A49">
          <w:rPr>
            <w:rStyle w:val="ac"/>
            <w:bCs/>
            <w:shd w:val="clear" w:color="auto" w:fill="FFFFFF"/>
            <w:lang w:val="en-US"/>
          </w:rPr>
          <w:t>https://link.springer.com/</w:t>
        </w:r>
      </w:hyperlink>
    </w:p>
    <w:p w14:paraId="5D616F25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Федеральная электронная медицинская библиотека [</w:t>
      </w:r>
      <w:r w:rsidRPr="00F03A49">
        <w:t xml:space="preserve">Электронный ресурс] : электронно-библиотечная система (ЭБС) / ЦНМБ Первого Московского государственного медицинского университета им. И.М.Сеченова. – Режим доступа : </w:t>
      </w:r>
      <w:hyperlink r:id="rId42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r w:rsidRPr="00F03A49">
          <w:rPr>
            <w:rStyle w:val="ac"/>
            <w:lang w:val="en-US"/>
          </w:rPr>
          <w:t>feml</w:t>
        </w:r>
        <w:r w:rsidRPr="00F03A49">
          <w:rPr>
            <w:rStyle w:val="ac"/>
          </w:rPr>
          <w:t>.</w:t>
        </w:r>
        <w:r w:rsidRPr="00F03A49">
          <w:rPr>
            <w:rStyle w:val="ac"/>
            <w:lang w:val="en-US"/>
          </w:rPr>
          <w:t>scsml</w:t>
        </w:r>
        <w:r w:rsidRPr="00F03A49">
          <w:rPr>
            <w:rStyle w:val="ac"/>
          </w:rPr>
          <w:t>.</w:t>
        </w:r>
        <w:r w:rsidRPr="00F03A49">
          <w:rPr>
            <w:rStyle w:val="ac"/>
            <w:lang w:val="en-US"/>
          </w:rPr>
          <w:t>rssi</w:t>
        </w:r>
        <w:r w:rsidRPr="00F03A49">
          <w:rPr>
            <w:rStyle w:val="ac"/>
          </w:rPr>
          <w:t>.</w:t>
        </w:r>
        <w:r w:rsidRPr="00F03A49">
          <w:rPr>
            <w:rStyle w:val="ac"/>
            <w:lang w:val="en-US"/>
          </w:rPr>
          <w:t>ru</w:t>
        </w:r>
        <w:r w:rsidRPr="00F03A49">
          <w:rPr>
            <w:rStyle w:val="ac"/>
          </w:rPr>
          <w:t>/</w:t>
        </w:r>
        <w:r w:rsidRPr="00F03A49">
          <w:rPr>
            <w:rStyle w:val="ac"/>
            <w:lang w:val="en-US"/>
          </w:rPr>
          <w:t>feml</w:t>
        </w:r>
      </w:hyperlink>
      <w:r w:rsidRPr="00F03A49">
        <w:t>, – Свободный доступ.</w:t>
      </w:r>
    </w:p>
    <w:p w14:paraId="7DF1D50D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Polpred.com</w:t>
      </w:r>
      <w:r w:rsidRPr="00F03A49">
        <w:t xml:space="preserve"> Обзор СМИ [Электронный ресурс] : сайт. – URL: http://polpred.com/ – Доступ открыт со всех компьютеров библиотеки и сети университета.</w:t>
      </w:r>
    </w:p>
    <w:p w14:paraId="4187422B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eLIBRARY.RU</w:t>
      </w:r>
      <w:r w:rsidRPr="00F03A49">
        <w:t xml:space="preserve"> [Электронный ресурс] : электронная библиотека / Науч. электрон. б-ка. – URL: </w:t>
      </w:r>
      <w:hyperlink r:id="rId43" w:history="1">
        <w:r w:rsidRPr="00F03A49">
          <w:rPr>
            <w:rStyle w:val="ac"/>
          </w:rPr>
          <w:t>http://www.elibrary.ru/</w:t>
        </w:r>
      </w:hyperlink>
      <w:r w:rsidRPr="00F03A49">
        <w:t>. – Яз. рус., англ. – Доступ к подписке журналов открыт со всех компьютеров библиотеки и сети университета.</w:t>
      </w:r>
    </w:p>
    <w:p w14:paraId="7D023B91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  <w:jc w:val="both"/>
      </w:pPr>
      <w:r w:rsidRPr="00F03A49">
        <w:rPr>
          <w:b/>
        </w:rPr>
        <w:t xml:space="preserve">Colibris </w:t>
      </w:r>
      <w:r w:rsidRPr="00F03A49">
        <w:t xml:space="preserve">[Электронный ресурс] : электронно-библиотечная система (ЭБС) / КрасГМУ – URL: </w:t>
      </w:r>
      <w:hyperlink r:id="rId44" w:history="1">
        <w:r w:rsidRPr="00F03A49">
          <w:rPr>
            <w:rStyle w:val="ac"/>
          </w:rPr>
          <w:t>http://krasgmu.ru/index.php?page[common]=elib</w:t>
        </w:r>
      </w:hyperlink>
      <w:r w:rsidRPr="00F03A49">
        <w:t xml:space="preserve"> – Доступ к полным текстам с любого компьютера после авторизации.</w:t>
      </w:r>
    </w:p>
    <w:p w14:paraId="59B4229C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Министерство здравоохранения Российской Федерации</w:t>
      </w:r>
      <w:r w:rsidRPr="00F03A49">
        <w:t xml:space="preserve">: Документы. [Электронный ресурс] : сайт. – Режим доступа : </w:t>
      </w:r>
      <w:hyperlink r:id="rId45" w:history="1">
        <w:r w:rsidRPr="00F03A49">
          <w:rPr>
            <w:rStyle w:val="ac"/>
          </w:rPr>
          <w:t>https://www.rosminzdrav.ru/documents</w:t>
        </w:r>
      </w:hyperlink>
      <w:r w:rsidRPr="00F03A49">
        <w:t xml:space="preserve"> – Свободный доступ.</w:t>
      </w:r>
    </w:p>
    <w:p w14:paraId="6EA09B1A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Министерство здравоохранения Новосибирской области</w:t>
      </w:r>
      <w:r w:rsidRPr="00F03A49">
        <w:t xml:space="preserve"> [Электронный ресурс] : сайт. – Режим доступа : </w:t>
      </w:r>
      <w:hyperlink r:id="rId46" w:history="1">
        <w:r w:rsidRPr="00F03A49">
          <w:rPr>
            <w:rStyle w:val="ac"/>
          </w:rPr>
          <w:t>http://www.zdrav.nso.ru/page/1902</w:t>
        </w:r>
      </w:hyperlink>
      <w:r w:rsidRPr="00F03A49">
        <w:t xml:space="preserve"> – Свободный доступ.</w:t>
      </w:r>
    </w:p>
    <w:p w14:paraId="226B2BE2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Российская государственная библиотека</w:t>
      </w:r>
      <w:r w:rsidRPr="00F03A49">
        <w:t xml:space="preserve"> [Электронный ресурс] : сайт. – Режим доступа : </w:t>
      </w:r>
      <w:hyperlink r:id="rId47" w:history="1">
        <w:r w:rsidRPr="00F03A49">
          <w:rPr>
            <w:rStyle w:val="ac"/>
          </w:rPr>
          <w:t>http://www.rsl.ru</w:t>
        </w:r>
      </w:hyperlink>
      <w:r w:rsidRPr="00F03A49">
        <w:t xml:space="preserve"> – Свободный доступ.</w:t>
      </w:r>
    </w:p>
    <w:p w14:paraId="047F4543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  <w:lang w:val="en-US"/>
        </w:rPr>
        <w:t>Consilium</w:t>
      </w:r>
      <w:r w:rsidRPr="00F03A49">
        <w:rPr>
          <w:b/>
        </w:rPr>
        <w:t xml:space="preserve"> </w:t>
      </w:r>
      <w:r w:rsidRPr="00F03A49">
        <w:rPr>
          <w:b/>
          <w:lang w:val="en-US"/>
        </w:rPr>
        <w:t>Medicum</w:t>
      </w:r>
      <w:r w:rsidRPr="00F03A49">
        <w:t xml:space="preserve"> [Электронный ресурс] : сайт. – Режим доступа : </w:t>
      </w:r>
      <w:hyperlink r:id="rId48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r w:rsidRPr="00F03A49">
          <w:rPr>
            <w:rStyle w:val="ac"/>
            <w:lang w:val="en-US"/>
          </w:rPr>
          <w:t>www</w:t>
        </w:r>
        <w:r w:rsidRPr="00F03A49">
          <w:rPr>
            <w:rStyle w:val="ac"/>
          </w:rPr>
          <w:t>.</w:t>
        </w:r>
        <w:r w:rsidRPr="00F03A49">
          <w:rPr>
            <w:rStyle w:val="ac"/>
            <w:lang w:val="en-US"/>
          </w:rPr>
          <w:t>consilium</w:t>
        </w:r>
        <w:r w:rsidRPr="00F03A49">
          <w:rPr>
            <w:rStyle w:val="ac"/>
          </w:rPr>
          <w:t>-</w:t>
        </w:r>
        <w:r w:rsidRPr="00F03A49">
          <w:rPr>
            <w:rStyle w:val="ac"/>
            <w:lang w:val="en-US"/>
          </w:rPr>
          <w:t>medicum</w:t>
        </w:r>
        <w:r w:rsidRPr="00F03A49">
          <w:rPr>
            <w:rStyle w:val="ac"/>
          </w:rPr>
          <w:t>.</w:t>
        </w:r>
        <w:r w:rsidRPr="00F03A49">
          <w:rPr>
            <w:rStyle w:val="ac"/>
            <w:lang w:val="en-US"/>
          </w:rPr>
          <w:t>com</w:t>
        </w:r>
        <w:r w:rsidRPr="00F03A49">
          <w:rPr>
            <w:rStyle w:val="ac"/>
          </w:rPr>
          <w:t>/</w:t>
        </w:r>
      </w:hyperlink>
      <w:r w:rsidRPr="00F03A49">
        <w:t xml:space="preserve"> – Свободный доступ.</w:t>
      </w:r>
    </w:p>
    <w:p w14:paraId="2190CBBF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  <w:rPr>
          <w:lang w:val="en-US"/>
        </w:rPr>
      </w:pPr>
      <w:r w:rsidRPr="00F03A49">
        <w:rPr>
          <w:b/>
          <w:lang w:val="en-US"/>
        </w:rPr>
        <w:t>PubMed :</w:t>
      </w:r>
      <w:r w:rsidRPr="00F03A49">
        <w:rPr>
          <w:lang w:val="en-US"/>
        </w:rPr>
        <w:t xml:space="preserve"> US National Library of Medicine National Institutes of Health [</w:t>
      </w:r>
      <w:r w:rsidRPr="00F03A49">
        <w:t>Электронный</w:t>
      </w:r>
      <w:r w:rsidRPr="00F03A49">
        <w:rPr>
          <w:lang w:val="en-US"/>
        </w:rPr>
        <w:t xml:space="preserve"> </w:t>
      </w:r>
      <w:r w:rsidRPr="00F03A49">
        <w:t>ресурс</w:t>
      </w:r>
      <w:r w:rsidRPr="00F03A49">
        <w:rPr>
          <w:lang w:val="en-US"/>
        </w:rPr>
        <w:t xml:space="preserve">] – URL: </w:t>
      </w:r>
      <w:hyperlink r:id="rId49" w:history="1">
        <w:r w:rsidRPr="00F03A49">
          <w:rPr>
            <w:rStyle w:val="ac"/>
            <w:lang w:val="en-US"/>
          </w:rPr>
          <w:t>http://www.ncbi.nlm.nih.gov/pubmed</w:t>
        </w:r>
      </w:hyperlink>
      <w:r w:rsidRPr="00F03A49">
        <w:rPr>
          <w:lang w:val="en-US"/>
        </w:rPr>
        <w:t xml:space="preserve"> – </w:t>
      </w:r>
      <w:r w:rsidRPr="00F03A49">
        <w:t>Свободный</w:t>
      </w:r>
      <w:r w:rsidRPr="00F03A49">
        <w:rPr>
          <w:lang w:val="en-US"/>
        </w:rPr>
        <w:t xml:space="preserve"> </w:t>
      </w:r>
      <w:r w:rsidRPr="00F03A49">
        <w:t>доступ</w:t>
      </w:r>
      <w:r w:rsidRPr="00F03A49">
        <w:rPr>
          <w:lang w:val="en-US"/>
        </w:rPr>
        <w:t>.</w:t>
      </w:r>
    </w:p>
    <w:p w14:paraId="4AE51EE6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  <w:lang w:val="en-US"/>
        </w:rPr>
        <w:t>MedLinks</w:t>
      </w:r>
      <w:r w:rsidRPr="00F03A49">
        <w:rPr>
          <w:b/>
        </w:rPr>
        <w:t>.</w:t>
      </w:r>
      <w:r w:rsidRPr="00F03A49">
        <w:rPr>
          <w:b/>
          <w:lang w:val="en-US"/>
        </w:rPr>
        <w:t>ru</w:t>
      </w:r>
      <w:r w:rsidRPr="00F03A49">
        <w:t xml:space="preserve"> [Электронный ресурс] : сайт. – Режим доступа : </w:t>
      </w:r>
      <w:hyperlink r:id="rId50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r w:rsidRPr="00F03A49">
          <w:rPr>
            <w:rStyle w:val="ac"/>
            <w:lang w:val="en-US"/>
          </w:rPr>
          <w:t>www</w:t>
        </w:r>
        <w:r w:rsidRPr="00F03A49">
          <w:rPr>
            <w:rStyle w:val="ac"/>
          </w:rPr>
          <w:t>.</w:t>
        </w:r>
        <w:r w:rsidRPr="00F03A49">
          <w:rPr>
            <w:rStyle w:val="ac"/>
            <w:lang w:val="en-US"/>
          </w:rPr>
          <w:t>medlinks</w:t>
        </w:r>
        <w:r w:rsidRPr="00F03A49">
          <w:rPr>
            <w:rStyle w:val="ac"/>
          </w:rPr>
          <w:t>.</w:t>
        </w:r>
        <w:r w:rsidRPr="00F03A49">
          <w:rPr>
            <w:rStyle w:val="ac"/>
            <w:lang w:val="en-US"/>
          </w:rPr>
          <w:t>ru</w:t>
        </w:r>
        <w:r w:rsidRPr="00F03A49">
          <w:rPr>
            <w:rStyle w:val="ac"/>
          </w:rPr>
          <w:t>/</w:t>
        </w:r>
      </w:hyperlink>
      <w:r w:rsidRPr="00F03A49">
        <w:t xml:space="preserve"> – Свободный доступ.</w:t>
      </w:r>
    </w:p>
    <w:p w14:paraId="52DF4674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lastRenderedPageBreak/>
        <w:t>Архив научных журналов НЭИКОН</w:t>
      </w:r>
      <w:r w:rsidRPr="00F03A49">
        <w:t xml:space="preserve"> [Электронный ресурс] : сайт. </w:t>
      </w:r>
      <w:hyperlink r:id="rId51" w:history="1">
        <w:r w:rsidRPr="00F03A49">
          <w:rPr>
            <w:rStyle w:val="ac"/>
            <w:lang w:val="en-US"/>
          </w:rPr>
          <w:t>http</w:t>
        </w:r>
        <w:r w:rsidRPr="00F03A49">
          <w:rPr>
            <w:rStyle w:val="ac"/>
          </w:rPr>
          <w:t>://</w:t>
        </w:r>
        <w:r w:rsidRPr="00F03A49">
          <w:rPr>
            <w:rStyle w:val="ac"/>
            <w:lang w:val="en-US"/>
          </w:rPr>
          <w:t>archive</w:t>
        </w:r>
        <w:r w:rsidRPr="00F03A49">
          <w:rPr>
            <w:rStyle w:val="ac"/>
          </w:rPr>
          <w:t>.</w:t>
        </w:r>
        <w:r w:rsidRPr="00F03A49">
          <w:rPr>
            <w:rStyle w:val="ac"/>
            <w:lang w:val="en-US"/>
          </w:rPr>
          <w:t>neicon</w:t>
        </w:r>
        <w:r w:rsidRPr="00F03A49">
          <w:rPr>
            <w:rStyle w:val="ac"/>
          </w:rPr>
          <w:t>.</w:t>
        </w:r>
        <w:r w:rsidRPr="00F03A49">
          <w:rPr>
            <w:rStyle w:val="ac"/>
            <w:lang w:val="en-US"/>
          </w:rPr>
          <w:t>ru</w:t>
        </w:r>
        <w:r w:rsidRPr="00F03A49">
          <w:rPr>
            <w:rStyle w:val="ac"/>
          </w:rPr>
          <w:t>/</w:t>
        </w:r>
        <w:r w:rsidRPr="00F03A49">
          <w:rPr>
            <w:rStyle w:val="ac"/>
            <w:lang w:val="en-US"/>
          </w:rPr>
          <w:t>xmlui</w:t>
        </w:r>
        <w:r w:rsidRPr="00F03A49">
          <w:rPr>
            <w:rStyle w:val="ac"/>
          </w:rPr>
          <w:t>/</w:t>
        </w:r>
      </w:hyperlink>
      <w:r w:rsidRPr="00F03A49">
        <w:t xml:space="preserve"> – Доступ открыт со всех компьютеров библиотеки и сети университета.</w:t>
      </w:r>
    </w:p>
    <w:p w14:paraId="5A9EB55E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ScienceDirect</w:t>
      </w:r>
      <w:r w:rsidRPr="00F03A49">
        <w:t xml:space="preserve">. Ресурсы открытого доступа [Электронный ресурс] : сайт. – Режим доступа : </w:t>
      </w:r>
      <w:hyperlink r:id="rId52" w:history="1">
        <w:r w:rsidRPr="00F03A49">
          <w:rPr>
            <w:rStyle w:val="ac"/>
          </w:rPr>
          <w:t>http://www.sciencedirect.com/science/jrnlallbooks/open-access</w:t>
        </w:r>
      </w:hyperlink>
      <w:r w:rsidRPr="00F03A49">
        <w:t xml:space="preserve"> – Свободный доступ.</w:t>
      </w:r>
    </w:p>
    <w:p w14:paraId="15A0C033" w14:textId="77777777" w:rsidR="00E0773E" w:rsidRPr="00F03A49" w:rsidRDefault="00E0773E" w:rsidP="00E0773E">
      <w:pPr>
        <w:pStyle w:val="a8"/>
        <w:numPr>
          <w:ilvl w:val="0"/>
          <w:numId w:val="35"/>
        </w:numPr>
        <w:suppressAutoHyphens w:val="0"/>
        <w:spacing w:line="240" w:lineRule="auto"/>
        <w:ind w:left="0" w:firstLine="0"/>
        <w:contextualSpacing/>
      </w:pPr>
      <w:r w:rsidRPr="00F03A49">
        <w:rPr>
          <w:b/>
        </w:rPr>
        <w:t>КиберЛенинка:</w:t>
      </w:r>
      <w:r w:rsidRPr="00F03A49">
        <w:t xml:space="preserve"> научная электронная библиотека [Электронный ресурс] – Режим доступа : </w:t>
      </w:r>
      <w:hyperlink r:id="rId53" w:history="1">
        <w:r w:rsidRPr="00F03A49">
          <w:rPr>
            <w:rStyle w:val="ac"/>
          </w:rPr>
          <w:t>http://cyberleninka.ru/</w:t>
        </w:r>
      </w:hyperlink>
      <w:r w:rsidRPr="00F03A49">
        <w:t xml:space="preserve"> – Свободный доступ.</w:t>
      </w:r>
    </w:p>
    <w:p w14:paraId="52FA3154" w14:textId="77777777" w:rsidR="00E0773E" w:rsidRDefault="00E0773E" w:rsidP="00E0773E"/>
    <w:p w14:paraId="63434452" w14:textId="77777777" w:rsidR="00B74004" w:rsidRPr="0040076D" w:rsidRDefault="00B74004" w:rsidP="00E0773E">
      <w:pPr>
        <w:rPr>
          <w:rFonts w:eastAsia="Times New Roman"/>
        </w:rPr>
      </w:pPr>
    </w:p>
    <w:sectPr w:rsidR="00B74004" w:rsidRPr="0040076D" w:rsidSect="00B7395F">
      <w:footerReference w:type="even" r:id="rId54"/>
      <w:footerReference w:type="default" r:id="rId55"/>
      <w:pgSz w:w="11905" w:h="16837"/>
      <w:pgMar w:top="1134" w:right="567" w:bottom="1134" w:left="1260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5D69BD" w14:textId="77777777" w:rsidR="006E7D38" w:rsidRDefault="006E7D38">
      <w:pPr>
        <w:spacing w:after="0" w:line="240" w:lineRule="auto"/>
      </w:pPr>
      <w:r>
        <w:separator/>
      </w:r>
    </w:p>
  </w:endnote>
  <w:endnote w:type="continuationSeparator" w:id="0">
    <w:p w14:paraId="245DB387" w14:textId="77777777" w:rsidR="006E7D38" w:rsidRDefault="006E7D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F448A" w14:textId="77777777" w:rsidR="002B5B1D" w:rsidRDefault="00B46A60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2B5B1D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end"/>
    </w:r>
  </w:p>
  <w:p w14:paraId="0D854797" w14:textId="77777777" w:rsidR="002B5B1D" w:rsidRDefault="002B5B1D" w:rsidP="00B7395F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0956F" w14:textId="77777777" w:rsidR="002B5B1D" w:rsidRDefault="00B46A60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2B5B1D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separate"/>
    </w:r>
    <w:r w:rsidR="005F6419">
      <w:rPr>
        <w:rStyle w:val="a7"/>
        <w:rFonts w:eastAsia="MS Mincho"/>
        <w:noProof/>
      </w:rPr>
      <w:t>1</w:t>
    </w:r>
    <w:r>
      <w:rPr>
        <w:rStyle w:val="a7"/>
        <w:rFonts w:eastAsia="MS Mincho"/>
      </w:rPr>
      <w:fldChar w:fldCharType="end"/>
    </w:r>
  </w:p>
  <w:p w14:paraId="4A117EE4" w14:textId="77777777" w:rsidR="002B5B1D" w:rsidRDefault="002B5B1D">
    <w:pPr>
      <w:pStyle w:val="a5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7D907" w14:textId="77777777" w:rsidR="005203C1" w:rsidRDefault="00B46A60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5203C1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end"/>
    </w:r>
  </w:p>
  <w:p w14:paraId="587D8B80" w14:textId="77777777" w:rsidR="005203C1" w:rsidRDefault="005203C1" w:rsidP="00B7395F">
    <w:pPr>
      <w:pStyle w:val="a5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FB6B0" w14:textId="77777777" w:rsidR="005203C1" w:rsidRDefault="00B46A60" w:rsidP="00B7395F">
    <w:pPr>
      <w:pStyle w:val="a5"/>
      <w:framePr w:wrap="around" w:vAnchor="text" w:hAnchor="margin" w:xAlign="right" w:y="1"/>
      <w:rPr>
        <w:rStyle w:val="a7"/>
        <w:rFonts w:eastAsia="MS Mincho"/>
      </w:rPr>
    </w:pPr>
    <w:r>
      <w:rPr>
        <w:rStyle w:val="a7"/>
        <w:rFonts w:eastAsia="MS Mincho"/>
      </w:rPr>
      <w:fldChar w:fldCharType="begin"/>
    </w:r>
    <w:r w:rsidR="005203C1">
      <w:rPr>
        <w:rStyle w:val="a7"/>
        <w:rFonts w:eastAsia="MS Mincho"/>
      </w:rPr>
      <w:instrText xml:space="preserve">PAGE  </w:instrText>
    </w:r>
    <w:r>
      <w:rPr>
        <w:rStyle w:val="a7"/>
        <w:rFonts w:eastAsia="MS Mincho"/>
      </w:rPr>
      <w:fldChar w:fldCharType="separate"/>
    </w:r>
    <w:r w:rsidR="005F6419">
      <w:rPr>
        <w:rStyle w:val="a7"/>
        <w:rFonts w:eastAsia="MS Mincho"/>
        <w:noProof/>
      </w:rPr>
      <w:t>12</w:t>
    </w:r>
    <w:r>
      <w:rPr>
        <w:rStyle w:val="a7"/>
        <w:rFonts w:eastAsia="MS Mincho"/>
      </w:rPr>
      <w:fldChar w:fldCharType="end"/>
    </w:r>
  </w:p>
  <w:p w14:paraId="195042F3" w14:textId="77777777" w:rsidR="005203C1" w:rsidRDefault="005203C1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34837C" w14:textId="77777777" w:rsidR="006E7D38" w:rsidRDefault="006E7D38">
      <w:pPr>
        <w:spacing w:after="0" w:line="240" w:lineRule="auto"/>
      </w:pPr>
      <w:r>
        <w:separator/>
      </w:r>
    </w:p>
  </w:footnote>
  <w:footnote w:type="continuationSeparator" w:id="0">
    <w:p w14:paraId="0E782BCC" w14:textId="77777777" w:rsidR="006E7D38" w:rsidRDefault="006E7D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b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b w:val="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b w:val="0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b w:val="0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710EBFF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2622035"/>
    <w:multiLevelType w:val="hybridMultilevel"/>
    <w:tmpl w:val="17AC994A"/>
    <w:lvl w:ilvl="0" w:tplc="0046D88C">
      <w:start w:val="1"/>
      <w:numFmt w:val="decimal"/>
      <w:lvlText w:val="%1."/>
      <w:lvlJc w:val="left"/>
      <w:pPr>
        <w:ind w:left="644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6404A0"/>
    <w:multiLevelType w:val="hybridMultilevel"/>
    <w:tmpl w:val="B61603BA"/>
    <w:lvl w:ilvl="0" w:tplc="11C27C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4DC6699"/>
    <w:multiLevelType w:val="multilevel"/>
    <w:tmpl w:val="710EBFF0"/>
    <w:lvl w:ilvl="0">
      <w:start w:val="1"/>
      <w:numFmt w:val="decimal"/>
      <w:lvlText w:val="%1)"/>
      <w:lvlJc w:val="left"/>
      <w:pPr>
        <w:tabs>
          <w:tab w:val="num" w:pos="0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156A47FF"/>
    <w:multiLevelType w:val="hybridMultilevel"/>
    <w:tmpl w:val="07A21F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A07065"/>
    <w:multiLevelType w:val="hybridMultilevel"/>
    <w:tmpl w:val="9CB43EC2"/>
    <w:lvl w:ilvl="0" w:tplc="EC4CA8D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375FA1"/>
    <w:multiLevelType w:val="hybridMultilevel"/>
    <w:tmpl w:val="811E0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2F0497"/>
    <w:multiLevelType w:val="hybridMultilevel"/>
    <w:tmpl w:val="5E9A92B4"/>
    <w:lvl w:ilvl="0" w:tplc="C5782AC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8422D3"/>
    <w:multiLevelType w:val="hybridMultilevel"/>
    <w:tmpl w:val="7B2A6A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1" w15:restartNumberingAfterBreak="0">
    <w:nsid w:val="272204AE"/>
    <w:multiLevelType w:val="hybridMultilevel"/>
    <w:tmpl w:val="7020F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F37161"/>
    <w:multiLevelType w:val="hybridMultilevel"/>
    <w:tmpl w:val="30B036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2A65492"/>
    <w:multiLevelType w:val="hybridMultilevel"/>
    <w:tmpl w:val="342608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9C8A20">
      <w:start w:val="1"/>
      <w:numFmt w:val="decimal"/>
      <w:lvlText w:val="%2)"/>
      <w:lvlJc w:val="left"/>
      <w:pPr>
        <w:tabs>
          <w:tab w:val="num" w:pos="1920"/>
        </w:tabs>
        <w:ind w:left="1920" w:hanging="8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5F959EC"/>
    <w:multiLevelType w:val="hybridMultilevel"/>
    <w:tmpl w:val="1110E960"/>
    <w:lvl w:ilvl="0" w:tplc="D5EC54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225DFD"/>
    <w:multiLevelType w:val="hybridMultilevel"/>
    <w:tmpl w:val="E4B208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AA0E48"/>
    <w:multiLevelType w:val="hybridMultilevel"/>
    <w:tmpl w:val="A77E24F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F1A7907"/>
    <w:multiLevelType w:val="hybridMultilevel"/>
    <w:tmpl w:val="8774FCB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097672"/>
    <w:multiLevelType w:val="hybridMultilevel"/>
    <w:tmpl w:val="8DDA80A8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0" w15:restartNumberingAfterBreak="0">
    <w:nsid w:val="46CD6542"/>
    <w:multiLevelType w:val="hybridMultilevel"/>
    <w:tmpl w:val="379E09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EA675F"/>
    <w:multiLevelType w:val="hybridMultilevel"/>
    <w:tmpl w:val="8A94E16E"/>
    <w:lvl w:ilvl="0" w:tplc="9A24C5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F45301"/>
    <w:multiLevelType w:val="hybridMultilevel"/>
    <w:tmpl w:val="1B8AD28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F1177A6"/>
    <w:multiLevelType w:val="multilevel"/>
    <w:tmpl w:val="5C106696"/>
    <w:lvl w:ilvl="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4" w15:restartNumberingAfterBreak="0">
    <w:nsid w:val="5033769B"/>
    <w:multiLevelType w:val="hybridMultilevel"/>
    <w:tmpl w:val="CD76D19A"/>
    <w:lvl w:ilvl="0" w:tplc="9A24C5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3F0309"/>
    <w:multiLevelType w:val="hybridMultilevel"/>
    <w:tmpl w:val="3358008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AC74F82"/>
    <w:multiLevelType w:val="hybridMultilevel"/>
    <w:tmpl w:val="4ECEC750"/>
    <w:lvl w:ilvl="0" w:tplc="1AC6793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5ADE4FEA"/>
    <w:multiLevelType w:val="hybridMultilevel"/>
    <w:tmpl w:val="60B2E9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8670A8"/>
    <w:multiLevelType w:val="hybridMultilevel"/>
    <w:tmpl w:val="71006D02"/>
    <w:lvl w:ilvl="0" w:tplc="D21AB6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0B2B4D"/>
    <w:multiLevelType w:val="hybridMultilevel"/>
    <w:tmpl w:val="5B2C2880"/>
    <w:lvl w:ilvl="0" w:tplc="A7E8F6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72374B5"/>
    <w:multiLevelType w:val="hybridMultilevel"/>
    <w:tmpl w:val="B61603BA"/>
    <w:lvl w:ilvl="0" w:tplc="11C27C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689740B3"/>
    <w:multiLevelType w:val="hybridMultilevel"/>
    <w:tmpl w:val="69AEB67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33" w15:restartNumberingAfterBreak="0">
    <w:nsid w:val="6A1A2FA1"/>
    <w:multiLevelType w:val="hybridMultilevel"/>
    <w:tmpl w:val="BDAE63D0"/>
    <w:lvl w:ilvl="0" w:tplc="93CC88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A1552F"/>
    <w:multiLevelType w:val="hybridMultilevel"/>
    <w:tmpl w:val="C350626A"/>
    <w:lvl w:ilvl="0" w:tplc="5B0C2E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5" w15:restartNumberingAfterBreak="0">
    <w:nsid w:val="6CA53A19"/>
    <w:multiLevelType w:val="hybridMultilevel"/>
    <w:tmpl w:val="1B8AD28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6D1E7858"/>
    <w:multiLevelType w:val="hybridMultilevel"/>
    <w:tmpl w:val="3D847C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B64DA0"/>
    <w:multiLevelType w:val="hybridMultilevel"/>
    <w:tmpl w:val="7152F43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2C7063D"/>
    <w:multiLevelType w:val="hybridMultilevel"/>
    <w:tmpl w:val="F48E6D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58C58A6"/>
    <w:multiLevelType w:val="hybridMultilevel"/>
    <w:tmpl w:val="60B2E9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6CE0CB1"/>
    <w:multiLevelType w:val="hybridMultilevel"/>
    <w:tmpl w:val="0EDECC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CB032F"/>
    <w:multiLevelType w:val="hybridMultilevel"/>
    <w:tmpl w:val="8CC29334"/>
    <w:lvl w:ilvl="0" w:tplc="6556056E">
      <w:start w:val="1"/>
      <w:numFmt w:val="decimal"/>
      <w:lvlText w:val="%1."/>
      <w:lvlJc w:val="left"/>
      <w:pPr>
        <w:ind w:left="40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43" w15:restartNumberingAfterBreak="0">
    <w:nsid w:val="7FC454FF"/>
    <w:multiLevelType w:val="hybridMultilevel"/>
    <w:tmpl w:val="62D05248"/>
    <w:lvl w:ilvl="0" w:tplc="CDEED81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 w16cid:durableId="857123">
    <w:abstractNumId w:val="18"/>
  </w:num>
  <w:num w:numId="2" w16cid:durableId="1873305253">
    <w:abstractNumId w:val="10"/>
  </w:num>
  <w:num w:numId="3" w16cid:durableId="2041004429">
    <w:abstractNumId w:val="28"/>
  </w:num>
  <w:num w:numId="4" w16cid:durableId="1717122172">
    <w:abstractNumId w:val="1"/>
  </w:num>
  <w:num w:numId="5" w16cid:durableId="748696714">
    <w:abstractNumId w:val="15"/>
  </w:num>
  <w:num w:numId="6" w16cid:durableId="737702903">
    <w:abstractNumId w:val="2"/>
  </w:num>
  <w:num w:numId="7" w16cid:durableId="867572821">
    <w:abstractNumId w:val="26"/>
  </w:num>
  <w:num w:numId="8" w16cid:durableId="345449208">
    <w:abstractNumId w:val="0"/>
  </w:num>
  <w:num w:numId="9" w16cid:durableId="1565599451">
    <w:abstractNumId w:val="5"/>
  </w:num>
  <w:num w:numId="10" w16cid:durableId="77993174">
    <w:abstractNumId w:val="16"/>
  </w:num>
  <w:num w:numId="11" w16cid:durableId="20788338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61415244">
    <w:abstractNumId w:val="43"/>
  </w:num>
  <w:num w:numId="13" w16cid:durableId="122581552">
    <w:abstractNumId w:val="6"/>
  </w:num>
  <w:num w:numId="14" w16cid:durableId="159271836">
    <w:abstractNumId w:val="13"/>
  </w:num>
  <w:num w:numId="15" w16cid:durableId="1126853230">
    <w:abstractNumId w:val="38"/>
  </w:num>
  <w:num w:numId="16" w16cid:durableId="1878547121">
    <w:abstractNumId w:val="8"/>
  </w:num>
  <w:num w:numId="17" w16cid:durableId="908658988">
    <w:abstractNumId w:val="12"/>
  </w:num>
  <w:num w:numId="18" w16cid:durableId="1290816985">
    <w:abstractNumId w:val="11"/>
  </w:num>
  <w:num w:numId="19" w16cid:durableId="282153749">
    <w:abstractNumId w:val="23"/>
  </w:num>
  <w:num w:numId="20" w16cid:durableId="657078190">
    <w:abstractNumId w:val="9"/>
  </w:num>
  <w:num w:numId="21" w16cid:durableId="471993720">
    <w:abstractNumId w:val="3"/>
  </w:num>
  <w:num w:numId="22" w16cid:durableId="2031906443">
    <w:abstractNumId w:val="42"/>
  </w:num>
  <w:num w:numId="23" w16cid:durableId="322970841">
    <w:abstractNumId w:val="35"/>
  </w:num>
  <w:num w:numId="24" w16cid:durableId="991523749">
    <w:abstractNumId w:val="22"/>
  </w:num>
  <w:num w:numId="25" w16cid:durableId="1211839655">
    <w:abstractNumId w:val="7"/>
  </w:num>
  <w:num w:numId="26" w16cid:durableId="359165377">
    <w:abstractNumId w:val="25"/>
  </w:num>
  <w:num w:numId="27" w16cid:durableId="1988125758">
    <w:abstractNumId w:val="37"/>
  </w:num>
  <w:num w:numId="28" w16cid:durableId="1647121624">
    <w:abstractNumId w:val="17"/>
  </w:num>
  <w:num w:numId="29" w16cid:durableId="1184176148">
    <w:abstractNumId w:val="34"/>
  </w:num>
  <w:num w:numId="30" w16cid:durableId="630598394">
    <w:abstractNumId w:val="40"/>
  </w:num>
  <w:num w:numId="31" w16cid:durableId="476455731">
    <w:abstractNumId w:val="21"/>
  </w:num>
  <w:num w:numId="32" w16cid:durableId="1315522471">
    <w:abstractNumId w:val="24"/>
  </w:num>
  <w:num w:numId="33" w16cid:durableId="1760784551">
    <w:abstractNumId w:val="14"/>
  </w:num>
  <w:num w:numId="34" w16cid:durableId="711001944">
    <w:abstractNumId w:val="29"/>
  </w:num>
  <w:num w:numId="35" w16cid:durableId="421604819">
    <w:abstractNumId w:val="32"/>
  </w:num>
  <w:num w:numId="36" w16cid:durableId="464592572">
    <w:abstractNumId w:val="36"/>
  </w:num>
  <w:num w:numId="37" w16cid:durableId="40252775">
    <w:abstractNumId w:val="20"/>
  </w:num>
  <w:num w:numId="38" w16cid:durableId="2131363491">
    <w:abstractNumId w:val="39"/>
  </w:num>
  <w:num w:numId="39" w16cid:durableId="250432205">
    <w:abstractNumId w:val="31"/>
  </w:num>
  <w:num w:numId="40" w16cid:durableId="537009595">
    <w:abstractNumId w:val="4"/>
  </w:num>
  <w:num w:numId="41" w16cid:durableId="528832755">
    <w:abstractNumId w:val="30"/>
  </w:num>
  <w:num w:numId="42" w16cid:durableId="186869597">
    <w:abstractNumId w:val="19"/>
  </w:num>
  <w:num w:numId="43" w16cid:durableId="198973579">
    <w:abstractNumId w:val="33"/>
  </w:num>
  <w:num w:numId="44" w16cid:durableId="42107138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74004"/>
    <w:rsid w:val="00021D18"/>
    <w:rsid w:val="00045E0E"/>
    <w:rsid w:val="00065179"/>
    <w:rsid w:val="00087F34"/>
    <w:rsid w:val="000B54C1"/>
    <w:rsid w:val="00143E22"/>
    <w:rsid w:val="001822B9"/>
    <w:rsid w:val="001D5554"/>
    <w:rsid w:val="00294BED"/>
    <w:rsid w:val="002B5B1D"/>
    <w:rsid w:val="00312055"/>
    <w:rsid w:val="00321A56"/>
    <w:rsid w:val="00323627"/>
    <w:rsid w:val="003406B2"/>
    <w:rsid w:val="00361684"/>
    <w:rsid w:val="0040076D"/>
    <w:rsid w:val="004101DF"/>
    <w:rsid w:val="004302CF"/>
    <w:rsid w:val="004829B1"/>
    <w:rsid w:val="00483485"/>
    <w:rsid w:val="004970BF"/>
    <w:rsid w:val="005010D7"/>
    <w:rsid w:val="00514658"/>
    <w:rsid w:val="00516F46"/>
    <w:rsid w:val="005203C1"/>
    <w:rsid w:val="005866D4"/>
    <w:rsid w:val="005F6419"/>
    <w:rsid w:val="00626315"/>
    <w:rsid w:val="00627D5F"/>
    <w:rsid w:val="00667CCB"/>
    <w:rsid w:val="006E7D38"/>
    <w:rsid w:val="006F5FDB"/>
    <w:rsid w:val="00725851"/>
    <w:rsid w:val="00734C7B"/>
    <w:rsid w:val="00792E11"/>
    <w:rsid w:val="0079527E"/>
    <w:rsid w:val="007B38A2"/>
    <w:rsid w:val="007B3902"/>
    <w:rsid w:val="008219AD"/>
    <w:rsid w:val="00865E58"/>
    <w:rsid w:val="008945F5"/>
    <w:rsid w:val="008C3580"/>
    <w:rsid w:val="008D7E7E"/>
    <w:rsid w:val="00933E75"/>
    <w:rsid w:val="009D376D"/>
    <w:rsid w:val="009E2706"/>
    <w:rsid w:val="00A12349"/>
    <w:rsid w:val="00A14CB6"/>
    <w:rsid w:val="00A4258A"/>
    <w:rsid w:val="00A5750E"/>
    <w:rsid w:val="00B15764"/>
    <w:rsid w:val="00B46A60"/>
    <w:rsid w:val="00B705A2"/>
    <w:rsid w:val="00B7395F"/>
    <w:rsid w:val="00B74004"/>
    <w:rsid w:val="00C45C4C"/>
    <w:rsid w:val="00C570A3"/>
    <w:rsid w:val="00CF35AC"/>
    <w:rsid w:val="00D05777"/>
    <w:rsid w:val="00D069B1"/>
    <w:rsid w:val="00D201B1"/>
    <w:rsid w:val="00D540DC"/>
    <w:rsid w:val="00D664FF"/>
    <w:rsid w:val="00DA28F4"/>
    <w:rsid w:val="00DF6AFB"/>
    <w:rsid w:val="00E0773E"/>
    <w:rsid w:val="00E112D0"/>
    <w:rsid w:val="00E34F84"/>
    <w:rsid w:val="00EE0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2BDE3C67"/>
  <w15:docId w15:val="{A3EE6D64-0C1D-4232-8214-45B4A03CC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74004"/>
  </w:style>
  <w:style w:type="paragraph" w:styleId="1">
    <w:name w:val="heading 1"/>
    <w:basedOn w:val="a0"/>
    <w:next w:val="a0"/>
    <w:link w:val="10"/>
    <w:uiPriority w:val="9"/>
    <w:qFormat/>
    <w:rsid w:val="0072585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1"/>
    <w:link w:val="20"/>
    <w:qFormat/>
    <w:rsid w:val="00312055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footer"/>
    <w:basedOn w:val="a0"/>
    <w:link w:val="a6"/>
    <w:uiPriority w:val="99"/>
    <w:semiHidden/>
    <w:unhideWhenUsed/>
    <w:rsid w:val="00045E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2"/>
    <w:link w:val="a5"/>
    <w:uiPriority w:val="99"/>
    <w:semiHidden/>
    <w:rsid w:val="00045E0E"/>
  </w:style>
  <w:style w:type="character" w:styleId="a7">
    <w:name w:val="page number"/>
    <w:basedOn w:val="a2"/>
    <w:rsid w:val="00045E0E"/>
  </w:style>
  <w:style w:type="paragraph" w:customStyle="1" w:styleId="11">
    <w:name w:val="Обычный1"/>
    <w:rsid w:val="00E11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312055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customStyle="1" w:styleId="20">
    <w:name w:val="Заголовок 2 Знак"/>
    <w:basedOn w:val="a2"/>
    <w:link w:val="2"/>
    <w:rsid w:val="00312055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1">
    <w:name w:val="Body Text"/>
    <w:basedOn w:val="a0"/>
    <w:link w:val="a9"/>
    <w:uiPriority w:val="99"/>
    <w:semiHidden/>
    <w:unhideWhenUsed/>
    <w:rsid w:val="00312055"/>
    <w:pPr>
      <w:spacing w:after="120"/>
    </w:pPr>
  </w:style>
  <w:style w:type="character" w:customStyle="1" w:styleId="a9">
    <w:name w:val="Основной текст Знак"/>
    <w:basedOn w:val="a2"/>
    <w:link w:val="a1"/>
    <w:uiPriority w:val="99"/>
    <w:semiHidden/>
    <w:rsid w:val="00312055"/>
  </w:style>
  <w:style w:type="paragraph" w:customStyle="1" w:styleId="Default">
    <w:name w:val="Default"/>
    <w:rsid w:val="00B7395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a">
    <w:name w:val="header"/>
    <w:basedOn w:val="a0"/>
    <w:link w:val="ab"/>
    <w:rsid w:val="00B7395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2"/>
    <w:link w:val="aa"/>
    <w:rsid w:val="00B739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FR2">
    <w:name w:val="FR2"/>
    <w:rsid w:val="00B7395F"/>
    <w:pPr>
      <w:widowControl w:val="0"/>
      <w:snapToGrid w:val="0"/>
      <w:spacing w:before="420" w:after="0" w:line="240" w:lineRule="auto"/>
      <w:ind w:left="40"/>
      <w:jc w:val="center"/>
    </w:pPr>
    <w:rPr>
      <w:rFonts w:ascii="Courier New" w:eastAsia="Times New Roman" w:hAnsi="Courier New" w:cs="Times New Roman"/>
      <w:sz w:val="18"/>
      <w:szCs w:val="20"/>
      <w:lang w:eastAsia="ru-RU"/>
    </w:rPr>
  </w:style>
  <w:style w:type="paragraph" w:customStyle="1" w:styleId="WW-">
    <w:name w:val="WW-Базовый"/>
    <w:uiPriority w:val="99"/>
    <w:rsid w:val="00B7395F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character" w:styleId="ac">
    <w:name w:val="Hyperlink"/>
    <w:basedOn w:val="a2"/>
    <w:uiPriority w:val="99"/>
    <w:unhideWhenUsed/>
    <w:rsid w:val="00B7395F"/>
    <w:rPr>
      <w:color w:val="0000FF" w:themeColor="hyperlink"/>
      <w:u w:val="single"/>
    </w:rPr>
  </w:style>
  <w:style w:type="paragraph" w:styleId="ad">
    <w:name w:val="Balloon Text"/>
    <w:basedOn w:val="a0"/>
    <w:link w:val="ae"/>
    <w:uiPriority w:val="99"/>
    <w:semiHidden/>
    <w:unhideWhenUsed/>
    <w:rsid w:val="00B70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2"/>
    <w:link w:val="ad"/>
    <w:uiPriority w:val="99"/>
    <w:semiHidden/>
    <w:rsid w:val="00B705A2"/>
    <w:rPr>
      <w:rFonts w:ascii="Tahoma" w:hAnsi="Tahoma" w:cs="Tahoma"/>
      <w:sz w:val="16"/>
      <w:szCs w:val="16"/>
    </w:rPr>
  </w:style>
  <w:style w:type="table" w:styleId="af">
    <w:name w:val="Table Grid"/>
    <w:basedOn w:val="a3"/>
    <w:rsid w:val="00EE0F7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Нумерованный многоуровневый список"/>
    <w:basedOn w:val="a0"/>
    <w:link w:val="af0"/>
    <w:uiPriority w:val="99"/>
    <w:rsid w:val="00D540DC"/>
    <w:pPr>
      <w:numPr>
        <w:numId w:val="22"/>
      </w:numPr>
      <w:spacing w:after="0" w:line="240" w:lineRule="auto"/>
      <w:contextualSpacing/>
      <w:jc w:val="both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0">
    <w:name w:val="Нумерованный многоуровневый список Знак"/>
    <w:basedOn w:val="a2"/>
    <w:link w:val="a"/>
    <w:uiPriority w:val="99"/>
    <w:locked/>
    <w:rsid w:val="00D540DC"/>
    <w:rPr>
      <w:rFonts w:ascii="Times New Roman" w:eastAsia="Calibri" w:hAnsi="Times New Roman" w:cs="Times New Roman"/>
      <w:sz w:val="24"/>
      <w:szCs w:val="24"/>
      <w:lang w:eastAsia="ru-RU"/>
    </w:rPr>
  </w:style>
  <w:style w:type="character" w:styleId="af1">
    <w:name w:val="Emphasis"/>
    <w:basedOn w:val="a2"/>
    <w:uiPriority w:val="20"/>
    <w:qFormat/>
    <w:rsid w:val="0040076D"/>
    <w:rPr>
      <w:i/>
      <w:iCs/>
    </w:rPr>
  </w:style>
  <w:style w:type="character" w:styleId="af2">
    <w:name w:val="Strong"/>
    <w:basedOn w:val="a2"/>
    <w:qFormat/>
    <w:rsid w:val="0040076D"/>
    <w:rPr>
      <w:b/>
      <w:bCs/>
    </w:rPr>
  </w:style>
  <w:style w:type="paragraph" w:styleId="af3">
    <w:name w:val="No Spacing"/>
    <w:qFormat/>
    <w:rsid w:val="0040076D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extended-textfull">
    <w:name w:val="extended-text__full"/>
    <w:basedOn w:val="a2"/>
    <w:rsid w:val="0040076D"/>
  </w:style>
  <w:style w:type="paragraph" w:customStyle="1" w:styleId="af4">
    <w:name w:val="Базовый"/>
    <w:uiPriority w:val="99"/>
    <w:rsid w:val="00E0773E"/>
    <w:pPr>
      <w:tabs>
        <w:tab w:val="left" w:pos="709"/>
      </w:tabs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f5">
    <w:name w:val="Subtle Emphasis"/>
    <w:uiPriority w:val="19"/>
    <w:qFormat/>
    <w:rsid w:val="00E0773E"/>
    <w:rPr>
      <w:i/>
      <w:iCs/>
      <w:color w:val="808080"/>
    </w:rPr>
  </w:style>
  <w:style w:type="character" w:customStyle="1" w:styleId="10">
    <w:name w:val="Заголовок 1 Знак"/>
    <w:basedOn w:val="a2"/>
    <w:link w:val="1"/>
    <w:uiPriority w:val="9"/>
    <w:rsid w:val="0072585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6">
    <w:name w:val="Normal (Web)"/>
    <w:basedOn w:val="a0"/>
    <w:uiPriority w:val="99"/>
    <w:unhideWhenUsed/>
    <w:rsid w:val="007258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77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0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21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medcollegelib.ru/book/ISBN9785970440407.html" TargetMode="External"/><Relationship Id="rId18" Type="http://schemas.openxmlformats.org/officeDocument/2006/relationships/hyperlink" Target="http://www.biblio-online.ru/" TargetMode="External"/><Relationship Id="rId26" Type="http://schemas.openxmlformats.org/officeDocument/2006/relationships/hyperlink" Target="http://www.rsl.ru" TargetMode="External"/><Relationship Id="rId39" Type="http://schemas.openxmlformats.org/officeDocument/2006/relationships/hyperlink" Target="http://www.biblio-online.ru/" TargetMode="External"/><Relationship Id="rId21" Type="http://schemas.openxmlformats.org/officeDocument/2006/relationships/hyperlink" Target="http://feml.scsml.rssi.ru/feml" TargetMode="External"/><Relationship Id="rId34" Type="http://schemas.openxmlformats.org/officeDocument/2006/relationships/hyperlink" Target="http://www.medcollegelib.ru/book/ISBN9785970440407.html" TargetMode="External"/><Relationship Id="rId42" Type="http://schemas.openxmlformats.org/officeDocument/2006/relationships/hyperlink" Target="http://feml.scsml.rssi.ru/feml" TargetMode="External"/><Relationship Id="rId47" Type="http://schemas.openxmlformats.org/officeDocument/2006/relationships/hyperlink" Target="http://www.rsl.ru" TargetMode="External"/><Relationship Id="rId50" Type="http://schemas.openxmlformats.org/officeDocument/2006/relationships/hyperlink" Target="http://www.medlinks.ru/" TargetMode="External"/><Relationship Id="rId55" Type="http://schemas.openxmlformats.org/officeDocument/2006/relationships/footer" Target="footer4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library.ngmu.ru/" TargetMode="External"/><Relationship Id="rId29" Type="http://schemas.openxmlformats.org/officeDocument/2006/relationships/hyperlink" Target="http://www.medlinks.ru/" TargetMode="External"/><Relationship Id="rId11" Type="http://schemas.openxmlformats.org/officeDocument/2006/relationships/footer" Target="footer2.xml"/><Relationship Id="rId24" Type="http://schemas.openxmlformats.org/officeDocument/2006/relationships/hyperlink" Target="https://www.rosminzdrav.ru/documents" TargetMode="External"/><Relationship Id="rId32" Type="http://schemas.openxmlformats.org/officeDocument/2006/relationships/hyperlink" Target="http://cyberleninka.ru/" TargetMode="External"/><Relationship Id="rId37" Type="http://schemas.openxmlformats.org/officeDocument/2006/relationships/hyperlink" Target="http://library.ngmu.ru/" TargetMode="External"/><Relationship Id="rId40" Type="http://schemas.openxmlformats.org/officeDocument/2006/relationships/hyperlink" Target="https://icdlib.nspu.ru/" TargetMode="External"/><Relationship Id="rId45" Type="http://schemas.openxmlformats.org/officeDocument/2006/relationships/hyperlink" Target="https://www.rosminzdrav.ru/documents" TargetMode="External"/><Relationship Id="rId53" Type="http://schemas.openxmlformats.org/officeDocument/2006/relationships/hyperlink" Target="http://cyberleninka.ru/" TargetMode="External"/><Relationship Id="rId5" Type="http://schemas.openxmlformats.org/officeDocument/2006/relationships/webSettings" Target="webSettings.xml"/><Relationship Id="rId19" Type="http://schemas.openxmlformats.org/officeDocument/2006/relationships/hyperlink" Target="https://icdlib.nspu.ru/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://www.medcollegelib.ru" TargetMode="External"/><Relationship Id="rId22" Type="http://schemas.openxmlformats.org/officeDocument/2006/relationships/hyperlink" Target="http://www.elibrary.ru/" TargetMode="External"/><Relationship Id="rId27" Type="http://schemas.openxmlformats.org/officeDocument/2006/relationships/hyperlink" Target="http://www.consilium-medicum.com/" TargetMode="External"/><Relationship Id="rId30" Type="http://schemas.openxmlformats.org/officeDocument/2006/relationships/hyperlink" Target="http://archive.neicon.ru/xmlui/" TargetMode="External"/><Relationship Id="rId35" Type="http://schemas.openxmlformats.org/officeDocument/2006/relationships/hyperlink" Target="http://www.medcollegelib.ru" TargetMode="External"/><Relationship Id="rId43" Type="http://schemas.openxmlformats.org/officeDocument/2006/relationships/hyperlink" Target="http://www.elibrary.ru/" TargetMode="External"/><Relationship Id="rId48" Type="http://schemas.openxmlformats.org/officeDocument/2006/relationships/hyperlink" Target="http://www.consilium-medicum.com/" TargetMode="External"/><Relationship Id="rId56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openxmlformats.org/officeDocument/2006/relationships/hyperlink" Target="http://archive.neicon.ru/xmlui/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medcollegelib.ru/book/ISBN9785970434109.html" TargetMode="External"/><Relationship Id="rId17" Type="http://schemas.openxmlformats.org/officeDocument/2006/relationships/hyperlink" Target="https://e.lanbook.com" TargetMode="External"/><Relationship Id="rId25" Type="http://schemas.openxmlformats.org/officeDocument/2006/relationships/hyperlink" Target="http://www.zdrav.nso.ru/page/1902" TargetMode="External"/><Relationship Id="rId33" Type="http://schemas.openxmlformats.org/officeDocument/2006/relationships/hyperlink" Target="http://www.medcollegelib.ru/book/ISBN9785970434109.html" TargetMode="External"/><Relationship Id="rId38" Type="http://schemas.openxmlformats.org/officeDocument/2006/relationships/hyperlink" Target="https://e.lanbook.com" TargetMode="External"/><Relationship Id="rId46" Type="http://schemas.openxmlformats.org/officeDocument/2006/relationships/hyperlink" Target="http://www.zdrav.nso.ru/page/1902" TargetMode="External"/><Relationship Id="rId20" Type="http://schemas.openxmlformats.org/officeDocument/2006/relationships/hyperlink" Target="https://link.springer.com/" TargetMode="External"/><Relationship Id="rId41" Type="http://schemas.openxmlformats.org/officeDocument/2006/relationships/hyperlink" Target="https://link.springer.com/" TargetMode="External"/><Relationship Id="rId54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://www.rosmedlib.ru" TargetMode="External"/><Relationship Id="rId23" Type="http://schemas.openxmlformats.org/officeDocument/2006/relationships/hyperlink" Target="http://krasgmu.ru/index.php?page%5bcommon%5d=elib" TargetMode="External"/><Relationship Id="rId28" Type="http://schemas.openxmlformats.org/officeDocument/2006/relationships/hyperlink" Target="http://www.ncbi.nlm.nih.gov/pubmed" TargetMode="External"/><Relationship Id="rId36" Type="http://schemas.openxmlformats.org/officeDocument/2006/relationships/hyperlink" Target="http://www.rosmedlib.ru" TargetMode="External"/><Relationship Id="rId49" Type="http://schemas.openxmlformats.org/officeDocument/2006/relationships/hyperlink" Target="http://www.ncbi.nlm.nih.gov/pubmed" TargetMode="External"/><Relationship Id="rId57" Type="http://schemas.openxmlformats.org/officeDocument/2006/relationships/theme" Target="theme/theme1.xml"/><Relationship Id="rId10" Type="http://schemas.openxmlformats.org/officeDocument/2006/relationships/footer" Target="footer1.xml"/><Relationship Id="rId31" Type="http://schemas.openxmlformats.org/officeDocument/2006/relationships/hyperlink" Target="http://www.sciencedirect.com/science/jrnlallbooks/open-access" TargetMode="External"/><Relationship Id="rId44" Type="http://schemas.openxmlformats.org/officeDocument/2006/relationships/hyperlink" Target="http://krasgmu.ru/index.php?page%5bcommon%5d=elib" TargetMode="External"/><Relationship Id="rId52" Type="http://schemas.openxmlformats.org/officeDocument/2006/relationships/hyperlink" Target="http://www.sciencedirect.com/science/jrnlallbooks/open-acces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E396B6-0C78-48E2-A204-250D15FEB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4788</Words>
  <Characters>27297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ПЕТЬКО</dc:creator>
  <cp:lastModifiedBy>Irina Irina</cp:lastModifiedBy>
  <cp:revision>4</cp:revision>
  <cp:lastPrinted>2012-11-12T02:54:00Z</cp:lastPrinted>
  <dcterms:created xsi:type="dcterms:W3CDTF">2022-01-17T13:08:00Z</dcterms:created>
  <dcterms:modified xsi:type="dcterms:W3CDTF">2025-09-20T06:09:00Z</dcterms:modified>
</cp:coreProperties>
</file>