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B431D" w14:textId="77777777" w:rsidR="00BA7A26" w:rsidRPr="00B705A2" w:rsidRDefault="00BA7A26" w:rsidP="00BA7A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383A7897" w14:textId="77777777" w:rsidR="00BA7A26" w:rsidRPr="00B705A2" w:rsidRDefault="00BA7A26" w:rsidP="00BA7A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36311684" w14:textId="77777777" w:rsidR="00BA7A26" w:rsidRPr="00B705A2" w:rsidRDefault="00BA7A26" w:rsidP="00BA7A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1439A1BE" w14:textId="77777777" w:rsidR="00BA7A26" w:rsidRPr="00B705A2" w:rsidRDefault="00BA7A26" w:rsidP="00BA7A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01FEBD0F" w14:textId="77777777" w:rsidR="00BA7A26" w:rsidRPr="00B705A2" w:rsidRDefault="00BA7A26" w:rsidP="00BA7A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A7A36B" w14:textId="77777777" w:rsidR="00BA7A26" w:rsidRPr="00B705A2" w:rsidRDefault="00BA7A26" w:rsidP="00BA7A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3517D7" w14:textId="77777777" w:rsidR="00BA7A26" w:rsidRPr="00B705A2" w:rsidRDefault="00000000" w:rsidP="00BA7A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33219F86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izgwIAABA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" stroked="f">
            <v:textbox>
              <w:txbxContent>
                <w:p w14:paraId="64E79522" w14:textId="0D6D8C0C" w:rsidR="00BA7A26" w:rsidRPr="005007C3" w:rsidRDefault="006F65AB" w:rsidP="00BA7A26">
                  <w:r>
                    <w:rPr>
                      <w:noProof/>
                    </w:rPr>
                    <w:drawing>
                      <wp:inline distT="0" distB="0" distL="0" distR="0" wp14:anchorId="3EA25D8F" wp14:editId="75EC0F70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3511EBB" w14:textId="77777777" w:rsidR="00BA7A26" w:rsidRPr="005007C3" w:rsidRDefault="00BA7A26" w:rsidP="00BA7A26"/>
              </w:txbxContent>
            </v:textbox>
          </v:shape>
        </w:pict>
      </w:r>
    </w:p>
    <w:p w14:paraId="65E06706" w14:textId="77777777" w:rsidR="00BA7A26" w:rsidRPr="00B705A2" w:rsidRDefault="00BA7A26" w:rsidP="00BA7A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DD3BCD" w14:textId="77777777" w:rsidR="00BA7A26" w:rsidRPr="00B705A2" w:rsidRDefault="00BA7A26" w:rsidP="00BA7A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4C1384" w14:textId="77777777" w:rsidR="00BA7A26" w:rsidRPr="00B705A2" w:rsidRDefault="00BA7A26" w:rsidP="00BA7A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95AC75" w14:textId="77777777" w:rsidR="00BA7A26" w:rsidRPr="00B705A2" w:rsidRDefault="00BA7A26" w:rsidP="00BA7A26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05E7EF" w14:textId="77777777" w:rsidR="00BA7A26" w:rsidRPr="00B705A2" w:rsidRDefault="00BA7A26" w:rsidP="00BA7A26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019F9717" w14:textId="77777777" w:rsidR="00BA7A26" w:rsidRPr="00B705A2" w:rsidRDefault="00BA7A26" w:rsidP="00BA7A26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7409F8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AF6D47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FFF73D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BCACB7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3A9BE2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7AF7CE" w14:textId="77777777" w:rsidR="00BA7A26" w:rsidRPr="00B705A2" w:rsidRDefault="00BA7A26" w:rsidP="00BA7A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52817758" w14:textId="77777777" w:rsidR="00BA7A26" w:rsidRPr="00B705A2" w:rsidRDefault="00BA7A26" w:rsidP="00BA7A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CC5F2F" w14:textId="77777777" w:rsidR="00BA7A26" w:rsidRPr="00B705A2" w:rsidRDefault="00BA7A26" w:rsidP="00BA7A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6C5D58" w14:textId="77777777" w:rsidR="00BA7A26" w:rsidRPr="00BA7A26" w:rsidRDefault="00BA7A26" w:rsidP="00BA7A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Практическое занятие № 11</w:t>
      </w:r>
    </w:p>
    <w:p w14:paraId="2A45FFEB" w14:textId="77777777" w:rsidR="00BA7A26" w:rsidRPr="00BA7A26" w:rsidRDefault="00BA7A26" w:rsidP="00BA7A26">
      <w:pPr>
        <w:pStyle w:val="a"/>
        <w:numPr>
          <w:ilvl w:val="0"/>
          <w:numId w:val="0"/>
        </w:numPr>
        <w:ind w:left="494" w:hanging="247"/>
        <w:jc w:val="left"/>
        <w:rPr>
          <w:sz w:val="22"/>
          <w:szCs w:val="22"/>
        </w:rPr>
      </w:pPr>
      <w:r w:rsidRPr="008945F5">
        <w:rPr>
          <w:rFonts w:eastAsia="Times New Roman"/>
        </w:rPr>
        <w:t xml:space="preserve">Тема: </w:t>
      </w:r>
      <w:r>
        <w:rPr>
          <w:rFonts w:eastAsia="Times New Roman"/>
        </w:rPr>
        <w:t>«</w:t>
      </w:r>
      <w:r w:rsidRPr="001F7A70">
        <w:t>Освоение выявления зубных отложений. Осуществление выявления зубного налета с помощью индекса</w:t>
      </w:r>
      <w:r w:rsidRPr="001F7A70">
        <w:rPr>
          <w:sz w:val="22"/>
          <w:szCs w:val="22"/>
        </w:rPr>
        <w:t xml:space="preserve"> гигиены Силнес-Лоу.</w:t>
      </w:r>
      <w:r>
        <w:rPr>
          <w:sz w:val="22"/>
          <w:szCs w:val="22"/>
        </w:rPr>
        <w:t>»</w:t>
      </w:r>
    </w:p>
    <w:p w14:paraId="5A779317" w14:textId="77777777" w:rsidR="00BA7A26" w:rsidRPr="002B5B1D" w:rsidRDefault="00BA7A26" w:rsidP="00BA7A26">
      <w:pPr>
        <w:jc w:val="center"/>
      </w:pPr>
    </w:p>
    <w:p w14:paraId="3852C674" w14:textId="77777777" w:rsidR="00BA7A26" w:rsidRPr="004302CF" w:rsidRDefault="00BA7A26" w:rsidP="00BA7A26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5A941599" w14:textId="77777777" w:rsidR="00BA7A26" w:rsidRPr="004302CF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0D7707" w14:textId="77777777" w:rsidR="00BA7A26" w:rsidRPr="004302CF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9C4FB0" w14:textId="77777777" w:rsidR="00BA7A26" w:rsidRPr="004302CF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8A9EE6D" w14:textId="77777777" w:rsidR="00BA7A26" w:rsidRPr="004302CF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2C9D1E" w14:textId="77777777" w:rsidR="00BA7A26" w:rsidRPr="004302CF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4C9479B7" w14:textId="77777777" w:rsidR="00BA7A26" w:rsidRPr="004302CF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70E37F2" w14:textId="77777777" w:rsidR="00BA7A26" w:rsidRPr="004302CF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77853047" w14:textId="77777777" w:rsidR="00BA7A26" w:rsidRPr="004302CF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9A0D40" w14:textId="77777777" w:rsidR="00BA7A26" w:rsidRPr="004302CF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6FFB3B05" w14:textId="77777777" w:rsidR="00BA7A26" w:rsidRPr="004302CF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141428CD" w14:textId="77777777" w:rsidR="00BA7A26" w:rsidRPr="004302CF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646E0F38" w14:textId="77777777" w:rsidR="00BA7A26" w:rsidRPr="004302CF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4AD3DF" w14:textId="77777777" w:rsidR="00BA7A26" w:rsidRPr="00B705A2" w:rsidRDefault="00BA7A26" w:rsidP="00BA7A26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AF0DDE" w14:textId="77777777" w:rsidR="00BA7A26" w:rsidRPr="00B705A2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B3E13A" w14:textId="77777777" w:rsidR="00BA7A26" w:rsidRPr="00B705A2" w:rsidRDefault="00BA7A26" w:rsidP="00BA7A26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D45746" w14:textId="77777777" w:rsidR="00BA7A26" w:rsidRPr="00B705A2" w:rsidRDefault="00BA7A26" w:rsidP="00BA7A26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7824CCCD" w14:textId="77777777" w:rsidR="00BA7A26" w:rsidRPr="00B705A2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36D1D367" w14:textId="77777777" w:rsidR="00BA7A26" w:rsidRPr="00B705A2" w:rsidRDefault="00BA7A26" w:rsidP="00BA7A26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BA7A26" w:rsidRPr="00B705A2" w:rsidSect="00B7395F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2AA7E4DF" w14:textId="77777777" w:rsidR="00BA7A26" w:rsidRPr="00B705A2" w:rsidRDefault="00BA7A26" w:rsidP="00BA7A26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BA7A26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0603F94F" w14:textId="77777777" w:rsidR="00BA7A26" w:rsidRPr="00A378EB" w:rsidRDefault="00BA7A26" w:rsidP="00BA7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61800B50" w14:textId="77777777" w:rsidR="00BA7A26" w:rsidRPr="00B705A2" w:rsidRDefault="00BA7A26" w:rsidP="00BA7A26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3EDE13" w14:textId="77777777" w:rsidR="00BA7A26" w:rsidRPr="00B705A2" w:rsidRDefault="00BA7A26" w:rsidP="00BA7A26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6EDA227E" w14:textId="77777777" w:rsidR="00BA7A26" w:rsidRPr="00B705A2" w:rsidRDefault="00BA7A26" w:rsidP="00BA7A26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BA7A26" w:rsidRPr="00B705A2" w14:paraId="608851B6" w14:textId="77777777" w:rsidTr="0095799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A2054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67075E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925440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5EB6F071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30D0C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BA7A26" w:rsidRPr="00B705A2" w14:paraId="21488010" w14:textId="77777777" w:rsidTr="0095799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B3907A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BA7E99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978B19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01DEA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BA7A26" w:rsidRPr="00B705A2" w14:paraId="3BEBAD2B" w14:textId="77777777" w:rsidTr="0095799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65A892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00E32C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7EBD2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EB326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BA7A26" w:rsidRPr="00B705A2" w14:paraId="0B561FE2" w14:textId="77777777" w:rsidTr="0095799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5F27E8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8ACE96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24527F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D8B4F" w14:textId="77777777" w:rsidR="00BA7A26" w:rsidRPr="00B705A2" w:rsidRDefault="00BA7A26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0211CDD6" w14:textId="77777777" w:rsidR="00BA7A26" w:rsidRPr="00B705A2" w:rsidRDefault="00BA7A26" w:rsidP="00BA7A26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124F15" w14:textId="77777777" w:rsidR="00BA7A26" w:rsidRPr="00B705A2" w:rsidRDefault="00BA7A26" w:rsidP="00BA7A26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59707EEB" w14:textId="77777777" w:rsidR="00BA7A26" w:rsidRPr="00B705A2" w:rsidRDefault="00BA7A26" w:rsidP="00BA7A26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BA7A26" w:rsidRPr="00DF2340" w14:paraId="405EE9A8" w14:textId="77777777" w:rsidTr="00957999">
        <w:tc>
          <w:tcPr>
            <w:tcW w:w="2224" w:type="dxa"/>
          </w:tcPr>
          <w:p w14:paraId="4BC1E73D" w14:textId="77777777" w:rsidR="00BA7A26" w:rsidRPr="000A0423" w:rsidRDefault="00BA7A26" w:rsidP="00957999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68D0F150" w14:textId="77777777" w:rsidR="00BA7A26" w:rsidRPr="000A0423" w:rsidRDefault="00BA7A26" w:rsidP="00957999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32C68851" w14:textId="77777777" w:rsidR="00BA7A26" w:rsidRPr="000A0423" w:rsidRDefault="00BA7A26" w:rsidP="00957999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056867BE" w14:textId="77777777" w:rsidR="00BA7A26" w:rsidRPr="000A0423" w:rsidRDefault="00BA7A26" w:rsidP="00957999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11608F1C" w14:textId="77777777" w:rsidR="00BA7A26" w:rsidRPr="000A0423" w:rsidRDefault="00BA7A26" w:rsidP="00957999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BA7A26" w:rsidRPr="00DF2340" w14:paraId="35C5C299" w14:textId="77777777" w:rsidTr="00957999">
        <w:tc>
          <w:tcPr>
            <w:tcW w:w="2224" w:type="dxa"/>
          </w:tcPr>
          <w:p w14:paraId="1436AC9F" w14:textId="77777777" w:rsidR="00BA7A26" w:rsidRPr="000A0423" w:rsidRDefault="00BA7A26" w:rsidP="0095799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10891A65" w14:textId="77777777" w:rsidR="00BA7A26" w:rsidRPr="000A0423" w:rsidRDefault="00BA7A26" w:rsidP="0095799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76C644DE" w14:textId="77777777" w:rsidR="00BA7A26" w:rsidRPr="000A0423" w:rsidRDefault="00BA7A26" w:rsidP="00957999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2F4CF0FC" w14:textId="77777777" w:rsidR="00BA7A26" w:rsidRPr="000A0423" w:rsidRDefault="00BA7A26" w:rsidP="0095799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BA7A26" w:rsidRPr="00DF2340" w14:paraId="595A9505" w14:textId="77777777" w:rsidTr="00957999">
        <w:tc>
          <w:tcPr>
            <w:tcW w:w="2224" w:type="dxa"/>
          </w:tcPr>
          <w:p w14:paraId="7EC73342" w14:textId="77777777" w:rsidR="00BA7A26" w:rsidRPr="000A0423" w:rsidRDefault="00BA7A26" w:rsidP="0095799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3B065659" w14:textId="77777777" w:rsidR="00BA7A26" w:rsidRPr="000A0423" w:rsidRDefault="00BA7A26" w:rsidP="0095799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7D2B7968" w14:textId="77777777" w:rsidR="00BA7A26" w:rsidRPr="000A0423" w:rsidRDefault="00BA7A26" w:rsidP="00957999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07DD8C43" w14:textId="77777777" w:rsidR="00BA7A26" w:rsidRPr="000A0423" w:rsidRDefault="00BA7A26" w:rsidP="0095799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0313C0E1" w14:textId="77777777" w:rsidR="00BA7A26" w:rsidRPr="00B705A2" w:rsidRDefault="00BA7A26" w:rsidP="00BA7A26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7DB25F9" w14:textId="77777777" w:rsidR="00BA7A26" w:rsidRPr="00B705A2" w:rsidRDefault="00BA7A26" w:rsidP="00BA7A26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4C77B6" w14:textId="77777777" w:rsidR="00BA7A26" w:rsidRPr="00B705A2" w:rsidRDefault="00BA7A26" w:rsidP="00BA7A26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9938B7" w14:textId="77777777" w:rsidR="00BA7A26" w:rsidRPr="00B705A2" w:rsidRDefault="00BA7A26" w:rsidP="00BA7A26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62195C8" w14:textId="77777777" w:rsidR="00BA7A26" w:rsidRDefault="00BA7A26" w:rsidP="00BA7A26">
      <w:pPr>
        <w:tabs>
          <w:tab w:val="left" w:pos="7260"/>
        </w:tabs>
      </w:pPr>
    </w:p>
    <w:p w14:paraId="717BD034" w14:textId="77777777" w:rsidR="00BA7A26" w:rsidRDefault="00BA7A26" w:rsidP="00BA7A26">
      <w:pPr>
        <w:autoSpaceDE w:val="0"/>
        <w:autoSpaceDN w:val="0"/>
        <w:adjustRightInd w:val="0"/>
        <w:rPr>
          <w:rFonts w:eastAsia="TimesNewRomanPSMT"/>
        </w:rPr>
      </w:pPr>
      <w:r>
        <w:t xml:space="preserve">        Методические указания </w:t>
      </w:r>
      <w:r>
        <w:rPr>
          <w:rFonts w:eastAsia="TimesNewRomanPSMT"/>
        </w:rPr>
        <w:t>рассмотрены и одобрены на заседании кафедры стоматологии детского возраста</w:t>
      </w:r>
    </w:p>
    <w:p w14:paraId="35EF3DB9" w14:textId="77777777" w:rsidR="00BA7A26" w:rsidRDefault="00BA7A26" w:rsidP="00BA7A26">
      <w:pPr>
        <w:rPr>
          <w:rFonts w:eastAsia="Times New Roman"/>
        </w:rPr>
      </w:pPr>
      <w:r>
        <w:t>Протокол № 10 от 27 мая 2021 г.</w:t>
      </w:r>
    </w:p>
    <w:p w14:paraId="361FAC2A" w14:textId="77777777" w:rsidR="00BA7A26" w:rsidRDefault="00BA7A26" w:rsidP="00BA7A26">
      <w:pPr>
        <w:tabs>
          <w:tab w:val="left" w:pos="7260"/>
        </w:tabs>
      </w:pPr>
    </w:p>
    <w:p w14:paraId="781C8572" w14:textId="77777777" w:rsidR="00BA7A26" w:rsidRDefault="00BA7A26" w:rsidP="00BA7A26">
      <w:pPr>
        <w:tabs>
          <w:tab w:val="left" w:pos="7260"/>
        </w:tabs>
      </w:pPr>
      <w: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79385D79" w14:textId="77777777" w:rsidR="00BA7A26" w:rsidRDefault="00BA7A26" w:rsidP="00BA7A26">
      <w:r>
        <w:t>Протокол № 5 от 27 мая 2021 г.</w:t>
      </w:r>
    </w:p>
    <w:p w14:paraId="0266DCED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362E37" w14:textId="77777777" w:rsidR="00BA7A26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97BDB7" w14:textId="77777777" w:rsidR="00BA7A26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55D5C6" w14:textId="77777777" w:rsidR="00BA7A26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BF6BA8F" w14:textId="77777777" w:rsidR="00BA7A26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35FF18A" w14:textId="77777777" w:rsidR="00BA7A26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C2230F" w14:textId="77777777" w:rsidR="00BA7A26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CC7CDE4" w14:textId="77777777" w:rsidR="00BA7A26" w:rsidRPr="00B705A2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14:paraId="08327CB2" w14:textId="77777777" w:rsidR="00BA7A26" w:rsidRPr="00B705A2" w:rsidRDefault="00BA7A26" w:rsidP="00BA7A26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3E67C7A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0C42168F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5E68354D" w14:textId="77777777" w:rsidR="00BA7A26" w:rsidRPr="001F7A70" w:rsidRDefault="00BA7A26" w:rsidP="00BA7A26">
      <w:pPr>
        <w:pStyle w:val="a"/>
        <w:numPr>
          <w:ilvl w:val="0"/>
          <w:numId w:val="43"/>
        </w:numPr>
        <w:jc w:val="left"/>
      </w:pPr>
      <w:r w:rsidRPr="001F7A70">
        <w:t>Индекс гигиены Силнес-Лоу: возрастные показания, инструменты и расходные материалы, необходимые для его определения.</w:t>
      </w:r>
    </w:p>
    <w:p w14:paraId="5ED1C481" w14:textId="77777777" w:rsidR="00BA7A26" w:rsidRPr="001F7A70" w:rsidRDefault="00BA7A26" w:rsidP="00BA7A26">
      <w:pPr>
        <w:pStyle w:val="a"/>
        <w:numPr>
          <w:ilvl w:val="0"/>
          <w:numId w:val="43"/>
        </w:numPr>
        <w:jc w:val="left"/>
      </w:pPr>
      <w:r w:rsidRPr="001F7A70">
        <w:t>Методика выполнения, интерпретация результатов.</w:t>
      </w:r>
    </w:p>
    <w:p w14:paraId="306C7A88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4CA57BF0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03907970" w14:textId="77777777" w:rsidR="00BA7A26" w:rsidRDefault="00BA7A26" w:rsidP="00BA7A26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Проводить окрашивание согласно ГИ</w:t>
      </w:r>
    </w:p>
    <w:p w14:paraId="588F6998" w14:textId="77777777" w:rsidR="00BA7A26" w:rsidRPr="00B705A2" w:rsidRDefault="00BA7A26" w:rsidP="00BA7A26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0D2D6FF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038EA1E6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1E59CF2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30C29FB8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A7A26" w:rsidRPr="00B705A2" w14:paraId="17917585" w14:textId="77777777" w:rsidTr="00957999">
        <w:tc>
          <w:tcPr>
            <w:tcW w:w="648" w:type="dxa"/>
          </w:tcPr>
          <w:p w14:paraId="35762B57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116965C0" w14:textId="77777777" w:rsidR="00BA7A26" w:rsidRPr="00B705A2" w:rsidRDefault="00BA7A26" w:rsidP="00957999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1371329F" w14:textId="77777777" w:rsidR="00BA7A26" w:rsidRPr="00B705A2" w:rsidRDefault="00BA7A26" w:rsidP="00957999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8AFB641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07EFDA2C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BA7A26" w:rsidRPr="00B705A2" w14:paraId="22BD08EC" w14:textId="77777777" w:rsidTr="00957999">
        <w:tc>
          <w:tcPr>
            <w:tcW w:w="648" w:type="dxa"/>
          </w:tcPr>
          <w:p w14:paraId="4256373F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0092541E" w14:textId="77777777" w:rsidR="00BA7A26" w:rsidRPr="004302CF" w:rsidRDefault="00BA7A26" w:rsidP="00957999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08B1A96A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A7A26" w:rsidRPr="00B705A2" w14:paraId="3889CF2B" w14:textId="77777777" w:rsidTr="00957999">
        <w:tc>
          <w:tcPr>
            <w:tcW w:w="648" w:type="dxa"/>
          </w:tcPr>
          <w:p w14:paraId="490C1AAA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7067D48B" w14:textId="77777777" w:rsidR="00BA7A26" w:rsidRPr="00F03A49" w:rsidRDefault="00BA7A26" w:rsidP="00957999">
            <w:pPr>
              <w:pStyle w:val="WW-"/>
              <w:spacing w:line="240" w:lineRule="auto"/>
              <w:jc w:val="both"/>
            </w:pPr>
            <w:r w:rsidRPr="00F03A49">
              <w:t>Основная литература:</w:t>
            </w:r>
          </w:p>
          <w:p w14:paraId="5A51C67D" w14:textId="77777777" w:rsidR="00BA7A26" w:rsidRPr="00F03A49" w:rsidRDefault="00BA7A26" w:rsidP="00957999">
            <w:pPr>
              <w:pStyle w:val="WW-"/>
              <w:numPr>
                <w:ilvl w:val="0"/>
                <w:numId w:val="36"/>
              </w:numPr>
              <w:spacing w:line="240" w:lineRule="auto"/>
              <w:jc w:val="both"/>
            </w:pPr>
            <w:r w:rsidRPr="00F03A49">
      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      </w:r>
            <w:hyperlink r:id="rId11" w:history="1">
              <w:r w:rsidRPr="00F03A49">
                <w:rPr>
                  <w:rStyle w:val="ac"/>
                </w:rPr>
                <w:t>http://www.medcollegelib.ru/book/ISBN9785970434109.html</w:t>
              </w:r>
            </w:hyperlink>
          </w:p>
          <w:p w14:paraId="0E389C21" w14:textId="77777777" w:rsidR="00BA7A26" w:rsidRPr="00F03A49" w:rsidRDefault="00BA7A26" w:rsidP="00957999">
            <w:pPr>
              <w:pStyle w:val="WW-"/>
              <w:numPr>
                <w:ilvl w:val="0"/>
                <w:numId w:val="36"/>
              </w:numPr>
              <w:spacing w:line="240" w:lineRule="auto"/>
              <w:jc w:val="both"/>
            </w:pPr>
            <w:r w:rsidRPr="00F03A49">
              <w:t>Первичная профилактика стоматологических заболеваний [Электронный ресурс] : учебное пособие / П. А. Железный [и др.]. ; Новосиб.гос.мед.ун-т. - 3-е изд. - Новосибирск : Сибмедиздат НГМУ, 2015. - 192 с.</w:t>
            </w:r>
          </w:p>
          <w:p w14:paraId="2CCA54FD" w14:textId="77777777" w:rsidR="00BA7A26" w:rsidRPr="00B705A2" w:rsidRDefault="00BA7A26" w:rsidP="00957999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692B2DD2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A7A26" w:rsidRPr="00B705A2" w14:paraId="010417A1" w14:textId="77777777" w:rsidTr="00957999">
        <w:tc>
          <w:tcPr>
            <w:tcW w:w="648" w:type="dxa"/>
          </w:tcPr>
          <w:p w14:paraId="19DD8475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622F3C31" w14:textId="77777777" w:rsidR="00BA7A26" w:rsidRPr="00F03A49" w:rsidRDefault="00BA7A26" w:rsidP="00957999">
            <w:pPr>
              <w:pStyle w:val="WW-"/>
              <w:spacing w:line="240" w:lineRule="auto"/>
              <w:jc w:val="both"/>
            </w:pPr>
            <w:r w:rsidRPr="00F03A49">
              <w:t>Дополнительная литература:</w:t>
            </w:r>
          </w:p>
          <w:p w14:paraId="49250CC6" w14:textId="77777777" w:rsidR="00BA7A26" w:rsidRPr="00F03A49" w:rsidRDefault="00BA7A26" w:rsidP="00957999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 xml:space="preserve">Двойников С.И., Проведение профилактических мероприятий [Электронный ресурс] : учеб. пособие / С. И. Двойников [и др.] ; под ред. С. И. Двойникова. - М. : ГЭОТАР-Медиа, 2017. - 448 с. - ISBN 978-5-9704-4040-7 - Режим доступа: </w:t>
            </w:r>
            <w:hyperlink r:id="rId12" w:history="1">
              <w:r w:rsidRPr="00F03A49">
                <w:rPr>
                  <w:rStyle w:val="ac"/>
                </w:rPr>
                <w:t>http://www.medcollegelib.ru/book/ISBN9785970440407.html</w:t>
              </w:r>
            </w:hyperlink>
          </w:p>
          <w:p w14:paraId="2D67F421" w14:textId="77777777" w:rsidR="00BA7A26" w:rsidRPr="00F03A49" w:rsidRDefault="00BA7A26" w:rsidP="00957999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>Миронова М.Л., Стоматологические заболевания [Электронный ресурс]: учебник / Миронова М.Л. - М. : ГЭОТАР-Медиа, 2018. - 320 с. - ISBN 978-5-9704-4772-7</w:t>
            </w:r>
          </w:p>
          <w:p w14:paraId="080D548F" w14:textId="77777777" w:rsidR="00BA7A26" w:rsidRPr="00F03A49" w:rsidRDefault="00BA7A26" w:rsidP="00957999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>Каливраджиян Э.С., Словарь профессиональных стоматологических терминов [Электронный ресурс] / Э.С. Каливраджиян, Е.А. Брагин, С.И. Абакаров и др. - М. : ГЭОТАР-Медиа, 2014. - 208 с. - ISBN 978-5-9704-2823-8 - Режим доступа: http://www.rosmedlib.ru/book/ISBN9785970428238.html</w:t>
            </w:r>
          </w:p>
          <w:p w14:paraId="027198C4" w14:textId="77777777" w:rsidR="00BA7A26" w:rsidRPr="00F03A49" w:rsidRDefault="00BA7A26" w:rsidP="00957999">
            <w:pPr>
              <w:pStyle w:val="WW-"/>
              <w:spacing w:line="240" w:lineRule="auto"/>
              <w:jc w:val="both"/>
            </w:pPr>
            <w:r w:rsidRPr="00F03A49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BA7A26" w:rsidRPr="00F03A49" w14:paraId="7318C376" w14:textId="77777777" w:rsidTr="00957999">
              <w:trPr>
                <w:trHeight w:val="345"/>
              </w:trPr>
              <w:tc>
                <w:tcPr>
                  <w:tcW w:w="2363" w:type="dxa"/>
                </w:tcPr>
                <w:p w14:paraId="5AFE4E20" w14:textId="77777777" w:rsidR="00BA7A26" w:rsidRPr="00F03A49" w:rsidRDefault="00BA7A26" w:rsidP="00957999">
                  <w:r w:rsidRPr="00F03A49">
                    <w:lastRenderedPageBreak/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690800EF" w14:textId="77777777" w:rsidR="00BA7A26" w:rsidRPr="00F03A49" w:rsidRDefault="00BA7A26" w:rsidP="00957999">
                  <w:pPr>
                    <w:jc w:val="both"/>
                  </w:pPr>
                  <w:r w:rsidRPr="00F03A49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BA7A26" w:rsidRPr="00F03A49" w14:paraId="40C9F3E8" w14:textId="77777777" w:rsidTr="00957999">
              <w:trPr>
                <w:trHeight w:val="345"/>
              </w:trPr>
              <w:tc>
                <w:tcPr>
                  <w:tcW w:w="2363" w:type="dxa"/>
                </w:tcPr>
                <w:p w14:paraId="180F82A0" w14:textId="77777777" w:rsidR="00BA7A26" w:rsidRPr="00F03A49" w:rsidRDefault="00BA7A26" w:rsidP="00957999">
                  <w:r w:rsidRPr="00F03A49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2612F83D" w14:textId="77777777" w:rsidR="00BA7A26" w:rsidRPr="00F03A49" w:rsidRDefault="00BA7A26" w:rsidP="00957999">
                  <w:pPr>
                    <w:jc w:val="both"/>
                    <w:rPr>
                      <w:rStyle w:val="af5"/>
                      <w:i w:val="0"/>
                      <w:iCs w:val="0"/>
                    </w:rPr>
                  </w:pPr>
                  <w:r w:rsidRPr="00F03A49">
                    <w:rPr>
                      <w:rStyle w:val="af5"/>
                    </w:rPr>
                    <w:t>На страницах журнала освещаются актуальные вопросы стоматологии, неврологии, нейростоматологии,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BA7A26" w:rsidRPr="00F03A49" w14:paraId="40AD1D57" w14:textId="77777777" w:rsidTr="00957999">
              <w:trPr>
                <w:trHeight w:val="345"/>
              </w:trPr>
              <w:tc>
                <w:tcPr>
                  <w:tcW w:w="2363" w:type="dxa"/>
                </w:tcPr>
                <w:p w14:paraId="1E9EEA84" w14:textId="77777777" w:rsidR="00BA7A26" w:rsidRPr="00F03A49" w:rsidRDefault="00BA7A26" w:rsidP="00957999">
                  <w:r w:rsidRPr="00F03A49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51979E9F" w14:textId="77777777" w:rsidR="00BA7A26" w:rsidRPr="00F03A49" w:rsidRDefault="00BA7A26" w:rsidP="00957999">
                  <w:pPr>
                    <w:jc w:val="both"/>
                  </w:pPr>
                  <w:r w:rsidRPr="00F03A49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BA7A26" w:rsidRPr="00F03A49" w14:paraId="5D8DA7F7" w14:textId="77777777" w:rsidTr="00957999">
              <w:trPr>
                <w:trHeight w:val="345"/>
              </w:trPr>
              <w:tc>
                <w:tcPr>
                  <w:tcW w:w="2363" w:type="dxa"/>
                </w:tcPr>
                <w:p w14:paraId="4C4B7BCE" w14:textId="77777777" w:rsidR="00BA7A26" w:rsidRPr="00F03A49" w:rsidRDefault="00BA7A26" w:rsidP="00957999">
                  <w:r w:rsidRPr="00F03A49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06D96894" w14:textId="77777777" w:rsidR="00BA7A26" w:rsidRPr="00F03A49" w:rsidRDefault="00BA7A26" w:rsidP="00957999">
                  <w:pPr>
                    <w:jc w:val="both"/>
                  </w:pPr>
                  <w:r w:rsidRPr="00F03A49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BA7A26" w:rsidRPr="00F03A49" w14:paraId="0432A65E" w14:textId="77777777" w:rsidTr="00957999">
              <w:trPr>
                <w:trHeight w:val="345"/>
              </w:trPr>
              <w:tc>
                <w:tcPr>
                  <w:tcW w:w="2363" w:type="dxa"/>
                </w:tcPr>
                <w:p w14:paraId="1E71A365" w14:textId="77777777" w:rsidR="00BA7A26" w:rsidRPr="00F03A49" w:rsidRDefault="00BA7A26" w:rsidP="00957999">
                  <w:r w:rsidRPr="00F03A49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08962C6A" w14:textId="77777777" w:rsidR="00BA7A26" w:rsidRPr="00F03A49" w:rsidRDefault="00BA7A26" w:rsidP="00957999">
                  <w:pPr>
                    <w:jc w:val="both"/>
                  </w:pPr>
                  <w:r w:rsidRPr="00F03A49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BA7A26" w:rsidRPr="00F03A49" w14:paraId="11002CAD" w14:textId="77777777" w:rsidTr="00957999">
              <w:trPr>
                <w:trHeight w:val="345"/>
              </w:trPr>
              <w:tc>
                <w:tcPr>
                  <w:tcW w:w="2363" w:type="dxa"/>
                </w:tcPr>
                <w:p w14:paraId="26251F0B" w14:textId="77777777" w:rsidR="00BA7A26" w:rsidRPr="00F03A49" w:rsidRDefault="00BA7A26" w:rsidP="00957999">
                  <w:r w:rsidRPr="00F03A49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7924B9FE" w14:textId="77777777" w:rsidR="00BA7A26" w:rsidRPr="00F03A49" w:rsidRDefault="00BA7A26" w:rsidP="00957999">
                  <w:pPr>
                    <w:jc w:val="both"/>
                  </w:pPr>
                  <w:r w:rsidRPr="00F03A49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4EBEB5CC" w14:textId="77777777" w:rsidR="00BA7A26" w:rsidRPr="00F03A49" w:rsidRDefault="00BA7A26" w:rsidP="00957999">
            <w:pPr>
              <w:pStyle w:val="WW-"/>
              <w:spacing w:line="240" w:lineRule="auto"/>
              <w:jc w:val="both"/>
            </w:pPr>
          </w:p>
          <w:p w14:paraId="055141DB" w14:textId="77777777" w:rsidR="00BA7A26" w:rsidRPr="00F03A49" w:rsidRDefault="00BA7A26" w:rsidP="00957999">
            <w:pPr>
              <w:pStyle w:val="WW-"/>
              <w:spacing w:line="240" w:lineRule="auto"/>
              <w:jc w:val="both"/>
            </w:pPr>
          </w:p>
          <w:p w14:paraId="195833DF" w14:textId="77777777" w:rsidR="00BA7A26" w:rsidRPr="00F03A49" w:rsidRDefault="00BA7A26" w:rsidP="00957999">
            <w:pPr>
              <w:jc w:val="center"/>
              <w:rPr>
                <w:b/>
              </w:rPr>
            </w:pPr>
            <w:r w:rsidRPr="00F03A49">
              <w:rPr>
                <w:b/>
              </w:rPr>
              <w:t>Электронные образовательные ресурсы</w:t>
            </w:r>
          </w:p>
          <w:p w14:paraId="67CAA629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F03A49">
              <w:t>[Электронный ресурс]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 xml:space="preserve">: электронно-библиотечная система (ЭБС) / ООО «ИПУЗ» – URL: </w:t>
            </w:r>
            <w:hyperlink r:id="rId13" w:history="1">
              <w:r w:rsidRPr="00F03A49">
                <w:rPr>
                  <w:rStyle w:val="ac"/>
                </w:rPr>
                <w:t>www.medcollegelib.ru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64555CEB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Консультант Врача. Электронная медицинская библиотека</w:t>
            </w:r>
            <w:r w:rsidRPr="00F03A49">
              <w:t xml:space="preserve"> [Электронный ресурс] : электронно-библиотечная система (ЭБС) / ООО ГК «ГЭОТАР». – URL: </w:t>
            </w:r>
            <w:hyperlink r:id="rId14" w:history="1">
              <w:r w:rsidRPr="00F03A49">
                <w:rPr>
                  <w:rStyle w:val="ac"/>
                </w:rPr>
                <w:t>http://www.rosmedlib.ru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39DA7E09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Электронно-библиотечная система НГМУ</w:t>
            </w:r>
            <w:r w:rsidRPr="00F03A49">
              <w:t xml:space="preserve"> (ЭБС НГМУ) [Электронный ресурс] : электронно-библиотечная система (ЭБС) / НГМУ – URL: </w:t>
            </w:r>
            <w:hyperlink r:id="rId15" w:history="1">
              <w:r w:rsidRPr="00F03A49">
                <w:rPr>
                  <w:rStyle w:val="ac"/>
                </w:rPr>
                <w:t>http://library.ngmu.ru/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0E21F0DF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ЛАНЬ</w:t>
            </w:r>
            <w:r w:rsidRPr="00F03A49">
              <w:t xml:space="preserve"> [Электронный ресурс] : электронно-библиотечная система (ЭБС) / </w:t>
            </w:r>
            <w:r w:rsidRPr="00F03A49">
              <w:rPr>
                <w:bCs/>
                <w:spacing w:val="3"/>
              </w:rPr>
              <w:t>ООО «Издательство ЛАНЬ»</w:t>
            </w:r>
            <w:r w:rsidRPr="00F03A49">
              <w:t xml:space="preserve">. – URL: </w:t>
            </w:r>
            <w:hyperlink r:id="rId16" w:history="1">
              <w:r w:rsidRPr="00F03A49">
                <w:rPr>
                  <w:rStyle w:val="ac"/>
                  <w:shd w:val="clear" w:color="auto" w:fill="FFFFFF"/>
                </w:rPr>
                <w:t>https://e.lanbook.com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47224712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  <w:bCs/>
                <w:shd w:val="clear" w:color="auto" w:fill="FFFFFF"/>
              </w:rPr>
              <w:t>ЮРАЙТ</w:t>
            </w:r>
            <w:r w:rsidRPr="00F03A49">
              <w:rPr>
                <w:bCs/>
                <w:shd w:val="clear" w:color="auto" w:fill="FFFFFF"/>
              </w:rPr>
              <w:t xml:space="preserve"> </w:t>
            </w:r>
            <w:r w:rsidRPr="00F03A49">
              <w:t>[Электронный ресурс]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 электронно-</w:t>
            </w:r>
            <w:r w:rsidRPr="00F03A49">
              <w:lastRenderedPageBreak/>
              <w:t xml:space="preserve">библиотечная система (ЭБС) / </w:t>
            </w:r>
            <w:r w:rsidRPr="00F03A49">
              <w:rPr>
                <w:bCs/>
                <w:spacing w:val="3"/>
              </w:rPr>
              <w:t>ООО «Электронное издательство ЮРАЙТ»</w:t>
            </w:r>
            <w:r w:rsidRPr="00F03A49">
              <w:t xml:space="preserve">. – URL: </w:t>
            </w:r>
            <w:hyperlink r:id="rId17" w:history="1">
              <w:r w:rsidRPr="00F03A49">
                <w:rPr>
                  <w:rStyle w:val="ac"/>
                  <w:bCs/>
                  <w:shd w:val="clear" w:color="auto" w:fill="FFFFFF"/>
                </w:rPr>
                <w:t>http://www.biblio-online.ru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090D4FE4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Межвузовская электронная библиотека (МЭБ)</w:t>
            </w:r>
            <w:r w:rsidRPr="00F03A49">
              <w:t xml:space="preserve"> [Электронный ресурс] : сайт. – URL: </w:t>
            </w:r>
            <w:hyperlink r:id="rId18" w:history="1">
              <w:r w:rsidRPr="00F03A49">
                <w:rPr>
                  <w:rStyle w:val="ac"/>
                </w:rPr>
                <w:t>https://icdlib.nspu.ru/</w:t>
              </w:r>
            </w:hyperlink>
            <w:r w:rsidRPr="00F03A49">
              <w:t xml:space="preserve"> – Доступ после </w:t>
            </w:r>
            <w:r w:rsidRPr="00F03A49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F03A49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5EBE82D7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 xml:space="preserve">ГАРАНТ </w:t>
            </w:r>
            <w:r w:rsidRPr="00F03A49">
              <w:t>[Электронный ресурс] : справочно-правовая система : база данных / ООО НПП «ГАРАНТ-СЕРВИС». – Доступ в локальной сети.</w:t>
            </w:r>
          </w:p>
          <w:p w14:paraId="4DAE67F8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F03A49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F03A49">
              <w:rPr>
                <w:lang w:val="en-US"/>
              </w:rPr>
              <w:t>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: </w:t>
            </w:r>
            <w:r w:rsidRPr="00F03A49">
              <w:t>база</w:t>
            </w:r>
            <w:r w:rsidRPr="00F03A49">
              <w:rPr>
                <w:lang w:val="en-US"/>
              </w:rPr>
              <w:t xml:space="preserve"> </w:t>
            </w:r>
            <w:r w:rsidRPr="00F03A49">
              <w:t>данных</w:t>
            </w:r>
            <w:r w:rsidRPr="00F03A49">
              <w:rPr>
                <w:lang w:val="en-US"/>
              </w:rPr>
              <w:t xml:space="preserve"> / SpringerNatur: – URL : </w:t>
            </w:r>
            <w:hyperlink r:id="rId19" w:history="1">
              <w:r w:rsidRPr="00F03A49">
                <w:rPr>
                  <w:rStyle w:val="ac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36D76438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Федеральная электронная медицинская библиотека [</w:t>
            </w:r>
            <w:r w:rsidRPr="00F03A49">
      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      </w:r>
            <w:hyperlink r:id="rId20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feml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scsml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rssi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ru</w:t>
              </w:r>
              <w:r w:rsidRPr="00F03A49">
                <w:rPr>
                  <w:rStyle w:val="ac"/>
                </w:rPr>
                <w:t>/</w:t>
              </w:r>
              <w:r w:rsidRPr="00F03A49">
                <w:rPr>
                  <w:rStyle w:val="ac"/>
                  <w:lang w:val="en-US"/>
                </w:rPr>
                <w:t>feml</w:t>
              </w:r>
            </w:hyperlink>
            <w:r w:rsidRPr="00F03A49">
              <w:t>, – Свободный доступ.</w:t>
            </w:r>
          </w:p>
          <w:p w14:paraId="002C8AFE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Polpred.com</w:t>
            </w:r>
            <w:r w:rsidRPr="00F03A49">
              <w:t xml:space="preserve"> Обзор СМИ [Электронный ресурс] : сайт. – URL: http://polpred.com/ – Доступ открыт со всех компьютеров библиотеки и сети университета.</w:t>
            </w:r>
          </w:p>
          <w:p w14:paraId="47DCF329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eLIBRARY.RU</w:t>
            </w:r>
            <w:r w:rsidRPr="00F03A49">
              <w:t xml:space="preserve"> [Электронный ресурс] : электронная библиотека / Науч. электрон. б-ка. – URL: </w:t>
            </w:r>
            <w:hyperlink r:id="rId21" w:history="1">
              <w:r w:rsidRPr="00F03A49">
                <w:rPr>
                  <w:rStyle w:val="ac"/>
                </w:rPr>
                <w:t>http://www.elibrary.ru/</w:t>
              </w:r>
            </w:hyperlink>
            <w:r w:rsidRPr="00F03A49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02695147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 xml:space="preserve">Colibris </w:t>
            </w:r>
            <w:r w:rsidRPr="00F03A49">
              <w:t xml:space="preserve">[Электронный ресурс] : электронно-библиотечная система (ЭБС) / КрасГМУ – URL: </w:t>
            </w:r>
            <w:hyperlink r:id="rId22" w:history="1">
              <w:r w:rsidRPr="00F03A49">
                <w:rPr>
                  <w:rStyle w:val="ac"/>
                </w:rPr>
                <w:t>http://krasgmu.ru/index.php?page[common]=elib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1D5FC971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Российской Федерации</w:t>
            </w:r>
            <w:r w:rsidRPr="00F03A49">
              <w:t xml:space="preserve">: Документы. [Электронный ресурс] : сайт. – Режим доступа : </w:t>
            </w:r>
            <w:hyperlink r:id="rId23" w:history="1">
              <w:r w:rsidRPr="00F03A49">
                <w:rPr>
                  <w:rStyle w:val="ac"/>
                </w:rPr>
                <w:t>https://www.rosminzdrav.ru/documents</w:t>
              </w:r>
            </w:hyperlink>
            <w:r w:rsidRPr="00F03A49">
              <w:t xml:space="preserve"> – Свободный доступ.</w:t>
            </w:r>
          </w:p>
          <w:p w14:paraId="7EBFB3D0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Новосибирской области</w:t>
            </w:r>
            <w:r w:rsidRPr="00F03A49">
              <w:t xml:space="preserve"> [Электронный ресурс] : сайт. – Режим доступа : </w:t>
            </w:r>
            <w:hyperlink r:id="rId24" w:history="1">
              <w:r w:rsidRPr="00F03A49">
                <w:rPr>
                  <w:rStyle w:val="ac"/>
                </w:rPr>
                <w:t>http://www.zdrav.nso.ru/page/1902</w:t>
              </w:r>
            </w:hyperlink>
            <w:r w:rsidRPr="00F03A49">
              <w:t xml:space="preserve"> – Свободный доступ.</w:t>
            </w:r>
          </w:p>
          <w:p w14:paraId="1B623983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Российская государственная библиотека</w:t>
            </w:r>
            <w:r w:rsidRPr="00F03A49">
              <w:t xml:space="preserve"> [Электронный ресурс] : сайт. – Режим доступа : </w:t>
            </w:r>
            <w:hyperlink r:id="rId25" w:history="1">
              <w:r w:rsidRPr="00F03A49">
                <w:rPr>
                  <w:rStyle w:val="ac"/>
                </w:rPr>
                <w:t>http://www.rsl.ru</w:t>
              </w:r>
            </w:hyperlink>
            <w:r w:rsidRPr="00F03A49">
              <w:t xml:space="preserve"> – Свободный доступ.</w:t>
            </w:r>
          </w:p>
          <w:p w14:paraId="22450F50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Consilium</w:t>
            </w:r>
            <w:r w:rsidRPr="00F03A49">
              <w:rPr>
                <w:b/>
              </w:rPr>
              <w:t xml:space="preserve"> </w:t>
            </w:r>
            <w:r w:rsidRPr="00F03A49">
              <w:rPr>
                <w:b/>
                <w:lang w:val="en-US"/>
              </w:rPr>
              <w:t>Medicum</w:t>
            </w:r>
            <w:r w:rsidRPr="00F03A49">
              <w:t xml:space="preserve"> [Электронный ресурс] : сайт. – Режим доступа : </w:t>
            </w:r>
            <w:hyperlink r:id="rId26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consilium</w:t>
              </w:r>
              <w:r w:rsidRPr="00F03A49">
                <w:rPr>
                  <w:rStyle w:val="ac"/>
                </w:rPr>
                <w:t>-</w:t>
              </w:r>
              <w:r w:rsidRPr="00F03A49">
                <w:rPr>
                  <w:rStyle w:val="ac"/>
                  <w:lang w:val="en-US"/>
                </w:rPr>
                <w:t>medicum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com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4E6936CB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r w:rsidRPr="00F03A49">
              <w:rPr>
                <w:b/>
                <w:lang w:val="en-US"/>
              </w:rPr>
              <w:t>PubMed :</w:t>
            </w:r>
            <w:r w:rsidRPr="00F03A49">
              <w:rPr>
                <w:lang w:val="en-US"/>
              </w:rPr>
              <w:t xml:space="preserve"> US National Library of Medicine National Institutes of Health 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– URL: </w:t>
            </w:r>
            <w:hyperlink r:id="rId27" w:history="1">
              <w:r w:rsidRPr="00F03A49">
                <w:rPr>
                  <w:rStyle w:val="ac"/>
                  <w:lang w:val="en-US"/>
                </w:rPr>
                <w:t>http://www.ncbi.nlm.nih.gov/pubmed</w:t>
              </w:r>
            </w:hyperlink>
            <w:r w:rsidRPr="00F03A49">
              <w:rPr>
                <w:lang w:val="en-US"/>
              </w:rPr>
              <w:t xml:space="preserve"> – </w:t>
            </w:r>
            <w:r w:rsidRPr="00F03A49">
              <w:t>Свободный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доступ</w:t>
            </w:r>
            <w:r w:rsidRPr="00F03A49">
              <w:rPr>
                <w:lang w:val="en-US"/>
              </w:rPr>
              <w:t>.</w:t>
            </w:r>
          </w:p>
          <w:p w14:paraId="3567F592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MedLinks</w:t>
            </w:r>
            <w:r w:rsidRPr="00F03A49">
              <w:rPr>
                <w:b/>
              </w:rPr>
              <w:t>.</w:t>
            </w:r>
            <w:r w:rsidRPr="00F03A49">
              <w:rPr>
                <w:b/>
                <w:lang w:val="en-US"/>
              </w:rPr>
              <w:t>ru</w:t>
            </w:r>
            <w:r w:rsidRPr="00F03A49">
              <w:t xml:space="preserve"> [Электронный ресурс] : сайт. – Режим доступа : </w:t>
            </w:r>
            <w:hyperlink r:id="rId28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medlinks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7044A420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Архив научных журналов НЭИКОН</w:t>
            </w:r>
            <w:r w:rsidRPr="00F03A49">
              <w:t xml:space="preserve"> [Электронный ресурс] : сайт. </w:t>
            </w:r>
            <w:hyperlink r:id="rId29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archive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neicon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ru</w:t>
              </w:r>
              <w:r w:rsidRPr="00F03A49">
                <w:rPr>
                  <w:rStyle w:val="ac"/>
                </w:rPr>
                <w:t>/</w:t>
              </w:r>
              <w:r w:rsidRPr="00F03A49">
                <w:rPr>
                  <w:rStyle w:val="ac"/>
                  <w:lang w:val="en-US"/>
                </w:rPr>
                <w:t>xmlui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открыт со всех компьютеров библиотеки и сети университета.</w:t>
            </w:r>
          </w:p>
          <w:p w14:paraId="14594169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ScienceDirect</w:t>
            </w:r>
            <w:r w:rsidRPr="00F03A49">
              <w:t xml:space="preserve">. Ресурсы открытого доступа [Электронный ресурс] : сайт. – Режим доступа : </w:t>
            </w:r>
            <w:hyperlink r:id="rId30" w:history="1">
              <w:r w:rsidRPr="00F03A49">
                <w:rPr>
                  <w:rStyle w:val="ac"/>
                </w:rPr>
                <w:t>http://www.sciencedirect.com/science/jrnlallbooks/open-access</w:t>
              </w:r>
            </w:hyperlink>
            <w:r w:rsidRPr="00F03A49">
              <w:t xml:space="preserve"> – Свободный доступ.</w:t>
            </w:r>
          </w:p>
          <w:p w14:paraId="3F2F0E45" w14:textId="77777777" w:rsidR="00BA7A26" w:rsidRPr="00F03A49" w:rsidRDefault="00BA7A26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КиберЛенинка:</w:t>
            </w:r>
            <w:r w:rsidRPr="00F03A49">
              <w:t xml:space="preserve"> научная электронная библиотека [Электронный ресурс] – Режим доступа : </w:t>
            </w:r>
            <w:hyperlink r:id="rId31" w:history="1">
              <w:r w:rsidRPr="00F03A49">
                <w:rPr>
                  <w:rStyle w:val="ac"/>
                </w:rPr>
                <w:t>http://cyberleninka.ru/</w:t>
              </w:r>
            </w:hyperlink>
            <w:r w:rsidRPr="00F03A49">
              <w:t xml:space="preserve"> – Свободный доступ.</w:t>
            </w:r>
          </w:p>
          <w:p w14:paraId="0B433E98" w14:textId="77777777" w:rsidR="00BA7A26" w:rsidRDefault="00BA7A26" w:rsidP="00957999"/>
          <w:p w14:paraId="2DC4F24F" w14:textId="77777777" w:rsidR="00BA7A26" w:rsidRPr="00B705A2" w:rsidRDefault="00BA7A26" w:rsidP="0095799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790972A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A7A26" w:rsidRPr="00B705A2" w14:paraId="1E90285D" w14:textId="77777777" w:rsidTr="00957999">
        <w:tc>
          <w:tcPr>
            <w:tcW w:w="648" w:type="dxa"/>
          </w:tcPr>
          <w:p w14:paraId="150B2839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6812D70A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35D09926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A7A26" w:rsidRPr="00B705A2" w14:paraId="1AF7FF6A" w14:textId="77777777" w:rsidTr="00957999">
        <w:tc>
          <w:tcPr>
            <w:tcW w:w="648" w:type="dxa"/>
          </w:tcPr>
          <w:p w14:paraId="1B693E4C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2F879A2A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00320BB6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A7A26" w:rsidRPr="00B705A2" w14:paraId="35431FEA" w14:textId="77777777" w:rsidTr="00957999">
        <w:tc>
          <w:tcPr>
            <w:tcW w:w="648" w:type="dxa"/>
          </w:tcPr>
          <w:p w14:paraId="370E4520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397EA6A8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4ACC4031" w14:textId="77777777" w:rsidR="00BA7A26" w:rsidRPr="001F7A70" w:rsidRDefault="00BA7A26" w:rsidP="00BA7A26">
            <w:pPr>
              <w:pStyle w:val="a"/>
              <w:numPr>
                <w:ilvl w:val="0"/>
                <w:numId w:val="44"/>
              </w:numPr>
              <w:jc w:val="left"/>
            </w:pPr>
            <w:r w:rsidRPr="001F7A70">
              <w:t>Индекс гигиены Силнес-Лоу: возрастные показания, инструменты и расходные материалы, необходимые для его определения.</w:t>
            </w:r>
          </w:p>
          <w:p w14:paraId="18C76461" w14:textId="77777777" w:rsidR="00BA7A26" w:rsidRPr="001F7A70" w:rsidRDefault="00BA7A26" w:rsidP="00BA7A26">
            <w:pPr>
              <w:pStyle w:val="a"/>
              <w:numPr>
                <w:ilvl w:val="0"/>
                <w:numId w:val="44"/>
              </w:numPr>
              <w:jc w:val="left"/>
            </w:pPr>
            <w:r w:rsidRPr="001F7A70">
              <w:t>Методика выполнения, интерпретация результатов.</w:t>
            </w:r>
          </w:p>
          <w:p w14:paraId="3462A924" w14:textId="77777777" w:rsidR="00BA7A26" w:rsidRPr="00725851" w:rsidRDefault="00BA7A26" w:rsidP="00BA7A26">
            <w:pPr>
              <w:pStyle w:val="a"/>
              <w:numPr>
                <w:ilvl w:val="0"/>
                <w:numId w:val="0"/>
              </w:numPr>
              <w:ind w:left="494" w:hanging="247"/>
              <w:jc w:val="left"/>
            </w:pPr>
          </w:p>
        </w:tc>
        <w:tc>
          <w:tcPr>
            <w:tcW w:w="2839" w:type="dxa"/>
          </w:tcPr>
          <w:p w14:paraId="47FFA3FE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6B2C2946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18385765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47D85FF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1E8A6C58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F6B243E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0C5A21D0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78CFE062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DFF5CD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7FE5B061" w14:textId="77777777" w:rsidR="00BA7A26" w:rsidRPr="00B705A2" w:rsidRDefault="00BA7A26" w:rsidP="00BA7A2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29AC838F" w14:textId="77777777" w:rsidR="00BA7A26" w:rsidRPr="00B705A2" w:rsidRDefault="00BA7A26" w:rsidP="00BA7A2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5A3FC46A" w14:textId="77777777" w:rsidR="00BA7A26" w:rsidRPr="00B705A2" w:rsidRDefault="00BA7A26" w:rsidP="00BA7A2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14:paraId="5B5EEA93" w14:textId="77777777" w:rsidR="00BA7A26" w:rsidRDefault="00BA7A26" w:rsidP="00BA7A2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635A01F6" w14:textId="77777777" w:rsidR="00BA7A26" w:rsidRDefault="00BA7A26" w:rsidP="00BA7A2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</w:t>
      </w:r>
    </w:p>
    <w:p w14:paraId="0F0A1E2D" w14:textId="77777777" w:rsidR="00BA7A26" w:rsidRDefault="00BA7A26" w:rsidP="00BA7A2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Колор-тесты</w:t>
      </w:r>
    </w:p>
    <w:p w14:paraId="123455BB" w14:textId="77777777" w:rsidR="00BA7A26" w:rsidRPr="007B3902" w:rsidRDefault="00BA7A26" w:rsidP="00BA7A2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эритрозина</w:t>
      </w:r>
    </w:p>
    <w:p w14:paraId="7CC98EF1" w14:textId="77777777" w:rsidR="00BA7A26" w:rsidRPr="00B705A2" w:rsidRDefault="00BA7A26" w:rsidP="00BA7A2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5B7DB39A" w14:textId="77777777" w:rsidR="00BA7A26" w:rsidRPr="00B705A2" w:rsidRDefault="00BA7A26" w:rsidP="00BA7A2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0060051F" w14:textId="77777777" w:rsidR="00BA7A26" w:rsidRPr="00B705A2" w:rsidRDefault="00BA7A26" w:rsidP="00BA7A2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7EB1387F" w14:textId="77777777" w:rsidR="00BA7A26" w:rsidRPr="00B705A2" w:rsidRDefault="00BA7A26" w:rsidP="00BA7A2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6FD14FDB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F16631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06EA335B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1C0DD75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3EFCC292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BA7A26" w:rsidRPr="00D42549" w14:paraId="4EEA732E" w14:textId="77777777" w:rsidTr="00957999">
        <w:tc>
          <w:tcPr>
            <w:tcW w:w="1428" w:type="pct"/>
            <w:gridSpan w:val="2"/>
            <w:vMerge w:val="restart"/>
          </w:tcPr>
          <w:p w14:paraId="01C1388E" w14:textId="77777777" w:rsidR="00BA7A26" w:rsidRPr="00D42549" w:rsidRDefault="00BA7A26" w:rsidP="009579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освоения ОПОП  – компетенции обучающихся</w:t>
            </w:r>
          </w:p>
        </w:tc>
        <w:tc>
          <w:tcPr>
            <w:tcW w:w="3572" w:type="pct"/>
            <w:gridSpan w:val="3"/>
          </w:tcPr>
          <w:p w14:paraId="6CA34712" w14:textId="77777777" w:rsidR="00BA7A26" w:rsidRPr="00D42549" w:rsidRDefault="00BA7A26" w:rsidP="009579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практ.опыт), характеризующие этапы формирования компетенции</w:t>
            </w:r>
          </w:p>
        </w:tc>
      </w:tr>
      <w:tr w:rsidR="00BA7A26" w:rsidRPr="00D42549" w14:paraId="6F1E29E5" w14:textId="77777777" w:rsidTr="00957999">
        <w:tc>
          <w:tcPr>
            <w:tcW w:w="1428" w:type="pct"/>
            <w:gridSpan w:val="2"/>
            <w:vMerge/>
          </w:tcPr>
          <w:p w14:paraId="13517D03" w14:textId="77777777" w:rsidR="00BA7A26" w:rsidRPr="00D42549" w:rsidRDefault="00BA7A26" w:rsidP="009579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383592A3" w14:textId="77777777" w:rsidR="00BA7A26" w:rsidRPr="00D42549" w:rsidRDefault="00BA7A26" w:rsidP="009579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(Зн.):</w:t>
            </w:r>
          </w:p>
        </w:tc>
        <w:tc>
          <w:tcPr>
            <w:tcW w:w="1289" w:type="pct"/>
          </w:tcPr>
          <w:p w14:paraId="7A475A0B" w14:textId="77777777" w:rsidR="00BA7A26" w:rsidRPr="00D42549" w:rsidRDefault="00BA7A26" w:rsidP="009579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1E56483E" w14:textId="77777777" w:rsidR="00BA7A26" w:rsidRPr="00D42549" w:rsidRDefault="00BA7A26" w:rsidP="009579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A7A26" w:rsidRPr="00D42549" w14:paraId="5DD1C46F" w14:textId="77777777" w:rsidTr="00957999">
        <w:tc>
          <w:tcPr>
            <w:tcW w:w="1428" w:type="pct"/>
            <w:gridSpan w:val="2"/>
          </w:tcPr>
          <w:p w14:paraId="733A18F2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16DBE557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CFA03F7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E76C789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34BF8740" w14:textId="77777777" w:rsidTr="00957999">
        <w:trPr>
          <w:trHeight w:val="1170"/>
        </w:trPr>
        <w:tc>
          <w:tcPr>
            <w:tcW w:w="309" w:type="pct"/>
          </w:tcPr>
          <w:p w14:paraId="5369C54B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1BC2A876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Понимать сущность и социальную значимость своей будущей профессии, проявлять к ней устойчивый профессиональный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интерес</w:t>
            </w:r>
          </w:p>
        </w:tc>
        <w:tc>
          <w:tcPr>
            <w:tcW w:w="1164" w:type="pct"/>
          </w:tcPr>
          <w:p w14:paraId="15C58505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lastRenderedPageBreak/>
              <w:t xml:space="preserve">Зн.1 </w:t>
            </w:r>
          </w:p>
          <w:p w14:paraId="558CD599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16EB450C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5AC49781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42F507E7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</w:t>
            </w:r>
            <w:r w:rsidRPr="00627D5F">
              <w:rPr>
                <w:sz w:val="20"/>
                <w:szCs w:val="20"/>
              </w:rPr>
              <w:lastRenderedPageBreak/>
              <w:t xml:space="preserve">организме человека, при оказании профилактической и первой медицинской помощи </w:t>
            </w:r>
          </w:p>
          <w:p w14:paraId="4D3D132A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B1521D4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</w:tc>
      </w:tr>
      <w:tr w:rsidR="00BA7A26" w:rsidRPr="00D42549" w14:paraId="4E64B6C0" w14:textId="77777777" w:rsidTr="00957999">
        <w:trPr>
          <w:trHeight w:val="1170"/>
        </w:trPr>
        <w:tc>
          <w:tcPr>
            <w:tcW w:w="309" w:type="pct"/>
          </w:tcPr>
          <w:p w14:paraId="32B475CC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5017DAE4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3E35371E" w14:textId="77777777" w:rsidR="00BA7A26" w:rsidRPr="00627D5F" w:rsidRDefault="00BA7A26" w:rsidP="0095799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1A904F05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2D34337B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6A7C628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D69C985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7EF130A4" w14:textId="77777777" w:rsidTr="00957999">
        <w:trPr>
          <w:trHeight w:val="1170"/>
        </w:trPr>
        <w:tc>
          <w:tcPr>
            <w:tcW w:w="309" w:type="pct"/>
          </w:tcPr>
          <w:p w14:paraId="08C3CFE0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5B0A7BF8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3C42D0C1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6A4F5906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01171E04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EE722F7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43561AE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46CEAD1E" w14:textId="77777777" w:rsidTr="00957999">
        <w:trPr>
          <w:trHeight w:val="1170"/>
        </w:trPr>
        <w:tc>
          <w:tcPr>
            <w:tcW w:w="309" w:type="pct"/>
          </w:tcPr>
          <w:p w14:paraId="05E3FB05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1621909D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20B58771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6F19BA90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49170F36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4AF6FD9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9629A85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0B9C5393" w14:textId="77777777" w:rsidTr="00957999">
        <w:trPr>
          <w:trHeight w:val="1170"/>
        </w:trPr>
        <w:tc>
          <w:tcPr>
            <w:tcW w:w="309" w:type="pct"/>
          </w:tcPr>
          <w:p w14:paraId="01D438B6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4590454E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4ABF9B1A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33AE1627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3894AA9D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 6</w:t>
            </w:r>
          </w:p>
          <w:p w14:paraId="3A6217B6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60347051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56C5AD0A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788C3BC3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6DD8D98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6C8DCD78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171058DA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92D582B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4847C02B" w14:textId="77777777" w:rsidTr="00957999">
        <w:trPr>
          <w:trHeight w:val="1170"/>
        </w:trPr>
        <w:tc>
          <w:tcPr>
            <w:tcW w:w="309" w:type="pct"/>
          </w:tcPr>
          <w:p w14:paraId="073EDBBD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11809105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0C481881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44E0BC5E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7CA74221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37A0DFFA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31BD5A8E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1F6362E5" w14:textId="77777777" w:rsidTr="00957999">
        <w:trPr>
          <w:trHeight w:val="1170"/>
        </w:trPr>
        <w:tc>
          <w:tcPr>
            <w:tcW w:w="309" w:type="pct"/>
          </w:tcPr>
          <w:p w14:paraId="03A40F83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ОК-7</w:t>
            </w:r>
          </w:p>
        </w:tc>
        <w:tc>
          <w:tcPr>
            <w:tcW w:w="1119" w:type="pct"/>
          </w:tcPr>
          <w:p w14:paraId="47F3B88E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6BFC009E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3DB08FDB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398B921C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A7115F0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57ED0FAA" w14:textId="77777777" w:rsidTr="00957999">
        <w:trPr>
          <w:trHeight w:val="1170"/>
        </w:trPr>
        <w:tc>
          <w:tcPr>
            <w:tcW w:w="309" w:type="pct"/>
          </w:tcPr>
          <w:p w14:paraId="42D5A257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18C1B175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59C1A4C7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74DB46DF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1B3ADE63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C723BBB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56A3E84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2CBAFEB6" w14:textId="77777777" w:rsidTr="00957999">
        <w:trPr>
          <w:trHeight w:val="1170"/>
        </w:trPr>
        <w:tc>
          <w:tcPr>
            <w:tcW w:w="309" w:type="pct"/>
          </w:tcPr>
          <w:p w14:paraId="3C7ED210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684D7977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7F39B945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6485939C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737CB823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2B10935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1D0B3138" w14:textId="77777777" w:rsidTr="00957999">
        <w:trPr>
          <w:trHeight w:val="1170"/>
        </w:trPr>
        <w:tc>
          <w:tcPr>
            <w:tcW w:w="309" w:type="pct"/>
          </w:tcPr>
          <w:p w14:paraId="1CCA5866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19ADF116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41069D07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35C2ECAF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11FED8EF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8D4F6C1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1FC8FBD0" w14:textId="77777777" w:rsidTr="00957999">
        <w:trPr>
          <w:trHeight w:val="1170"/>
        </w:trPr>
        <w:tc>
          <w:tcPr>
            <w:tcW w:w="309" w:type="pct"/>
          </w:tcPr>
          <w:p w14:paraId="516BE26C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32DA221A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755B0341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3F98BD37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619FB055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63CA66A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3E267C86" w14:textId="77777777" w:rsidTr="00957999">
        <w:trPr>
          <w:trHeight w:val="1170"/>
        </w:trPr>
        <w:tc>
          <w:tcPr>
            <w:tcW w:w="309" w:type="pct"/>
          </w:tcPr>
          <w:p w14:paraId="7C712317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1B5C22F7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38B63014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05F3AA5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20599B71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28AD0D2D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1DF49FF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24029AD2" w14:textId="77777777" w:rsidTr="00957999">
        <w:trPr>
          <w:trHeight w:val="1170"/>
        </w:trPr>
        <w:tc>
          <w:tcPr>
            <w:tcW w:w="309" w:type="pct"/>
          </w:tcPr>
          <w:p w14:paraId="6584060E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14E93E13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52FF2376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2100476D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22C0E71B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D6ECDB9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7ED72704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1F00CB7A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7C8AC715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73046092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09F9A945" w14:textId="77777777" w:rsidR="00BA7A26" w:rsidRPr="00627D5F" w:rsidRDefault="00BA7A26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</w:t>
            </w:r>
            <w:r w:rsidRPr="00627D5F">
              <w:rPr>
                <w:sz w:val="20"/>
                <w:szCs w:val="20"/>
              </w:rPr>
              <w:lastRenderedPageBreak/>
              <w:t>профилактических учреждений</w:t>
            </w:r>
          </w:p>
          <w:p w14:paraId="49DF62A7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9D88F6A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76A80A08" w14:textId="77777777" w:rsidTr="00957999">
        <w:tc>
          <w:tcPr>
            <w:tcW w:w="1428" w:type="pct"/>
            <w:gridSpan w:val="2"/>
          </w:tcPr>
          <w:p w14:paraId="12FA1E71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206E98B7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DE558C8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28BC240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79334332" w14:textId="77777777" w:rsidTr="00957999">
        <w:trPr>
          <w:trHeight w:val="1170"/>
        </w:trPr>
        <w:tc>
          <w:tcPr>
            <w:tcW w:w="309" w:type="pct"/>
          </w:tcPr>
          <w:p w14:paraId="2795CD9E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38FDF1DA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01340EAB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45235AC3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785DBDDC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F49901E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042A97A8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7108C9D1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0555507A" w14:textId="77777777" w:rsidTr="00957999">
        <w:trPr>
          <w:trHeight w:val="1170"/>
        </w:trPr>
        <w:tc>
          <w:tcPr>
            <w:tcW w:w="309" w:type="pct"/>
          </w:tcPr>
          <w:p w14:paraId="3EA5C123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77EF2BCF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2D70AB12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 16</w:t>
            </w:r>
          </w:p>
          <w:p w14:paraId="565FA994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2EF97D04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343DCBA9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41BAD7A1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7EF0F09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6920940C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21DC9103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25B3F536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03D2D949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AE66FA1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2A942FB8" w14:textId="77777777" w:rsidTr="00957999">
        <w:trPr>
          <w:trHeight w:val="1170"/>
        </w:trPr>
        <w:tc>
          <w:tcPr>
            <w:tcW w:w="309" w:type="pct"/>
          </w:tcPr>
          <w:p w14:paraId="34FD1BC2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6D1EA73B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4C0286C2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7F891ED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3602F595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BA7A26" w:rsidRPr="00D42549" w14:paraId="4CF17A7B" w14:textId="77777777" w:rsidTr="00957999">
        <w:trPr>
          <w:trHeight w:val="1170"/>
        </w:trPr>
        <w:tc>
          <w:tcPr>
            <w:tcW w:w="309" w:type="pct"/>
          </w:tcPr>
          <w:p w14:paraId="11F7707A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5CA2A87F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67270878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F7CD8DB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53982DA9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101CA003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353350FB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0CB68860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519A8086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F41709E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7C8A325D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5CBB193D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10C411F4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BA7A26" w:rsidRPr="00D42549" w14:paraId="641E6D05" w14:textId="77777777" w:rsidTr="00957999">
        <w:trPr>
          <w:trHeight w:val="1170"/>
        </w:trPr>
        <w:tc>
          <w:tcPr>
            <w:tcW w:w="309" w:type="pct"/>
          </w:tcPr>
          <w:p w14:paraId="66F4AD67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53AD37C3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37410A88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553DE350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42466115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2107477C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2F4E2642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7A26" w:rsidRPr="00D42549" w14:paraId="044A5267" w14:textId="77777777" w:rsidTr="00957999">
        <w:trPr>
          <w:trHeight w:val="1170"/>
        </w:trPr>
        <w:tc>
          <w:tcPr>
            <w:tcW w:w="309" w:type="pct"/>
          </w:tcPr>
          <w:p w14:paraId="7E4937BF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59EC9FE8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65BF7B7E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7DF18668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35BE4ABA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045A0A7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6A3113C3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ортодонтическими конструкциями</w:t>
            </w:r>
          </w:p>
        </w:tc>
        <w:tc>
          <w:tcPr>
            <w:tcW w:w="1119" w:type="pct"/>
          </w:tcPr>
          <w:p w14:paraId="77D00BA9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По.4-</w:t>
            </w:r>
          </w:p>
          <w:p w14:paraId="035C3AD9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BA7A26" w:rsidRPr="00D42549" w14:paraId="19E83384" w14:textId="77777777" w:rsidTr="00957999">
        <w:trPr>
          <w:trHeight w:val="1170"/>
        </w:trPr>
        <w:tc>
          <w:tcPr>
            <w:tcW w:w="309" w:type="pct"/>
          </w:tcPr>
          <w:p w14:paraId="3247FC68" w14:textId="77777777" w:rsidR="00BA7A26" w:rsidRPr="00627D5F" w:rsidRDefault="00BA7A26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0EAAE419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4CFD3D0B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2A1B9E0C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008AFE0B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6F408AA4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1A139A96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7D1E25CF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089D74AF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1B920211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4B660B42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24CACEF3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1372104E" w14:textId="77777777" w:rsidR="00BA7A26" w:rsidRPr="00627D5F" w:rsidRDefault="00BA7A26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7C0D04C0" w14:textId="77777777" w:rsidR="00BA7A26" w:rsidRPr="00B705A2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7C23A0" w14:textId="77777777" w:rsidR="00BA7A26" w:rsidRPr="00B705A2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76F7DEE" w14:textId="77777777" w:rsidR="00BA7A26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B3ECDE7" w14:textId="77777777" w:rsidR="00BA7A26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36E0AD5" w14:textId="77777777" w:rsidR="00BA7A26" w:rsidRPr="00B705A2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Хронокарта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FA26738" w14:textId="77777777" w:rsidR="00BA7A26" w:rsidRPr="00B705A2" w:rsidRDefault="00BA7A26" w:rsidP="00BA7A26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5EA104" w14:textId="77777777" w:rsidR="00BA7A26" w:rsidRPr="00B705A2" w:rsidRDefault="00BA7A26" w:rsidP="00BA7A26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A7A26" w:rsidRPr="00B705A2" w14:paraId="4A92A3D9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EFD8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FFB3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1B6B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A7A26" w:rsidRPr="00B705A2" w14:paraId="4F79C8CE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9CB6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ED00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04BCEEA6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FB05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A7A26" w:rsidRPr="00B705A2" w14:paraId="7B785E16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6673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F48F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51620749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66BE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A7A26" w:rsidRPr="00B705A2" w14:paraId="12AA9245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74BE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7583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0356104A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975D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A7A26" w:rsidRPr="00B705A2" w14:paraId="11F2F7EC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1F7C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9749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B10D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A7A26" w:rsidRPr="00B705A2" w14:paraId="76B50652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D50E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3607" w14:textId="77777777" w:rsidR="00BA7A26" w:rsidRPr="00B705A2" w:rsidRDefault="00BA7A26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24BC905F" w14:textId="77777777" w:rsidR="00BA7A26" w:rsidRPr="00B705A2" w:rsidRDefault="00BA7A26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6094" w14:textId="77777777" w:rsidR="00BA7A26" w:rsidRPr="00B705A2" w:rsidRDefault="00BA7A26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A7A26" w:rsidRPr="00B705A2" w14:paraId="60FA82B6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8209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4BB2" w14:textId="77777777" w:rsidR="00BA7A26" w:rsidRPr="00B705A2" w:rsidRDefault="00BA7A26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5BE99686" w14:textId="77777777" w:rsidR="00BA7A26" w:rsidRPr="00B705A2" w:rsidRDefault="00BA7A26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68A0" w14:textId="77777777" w:rsidR="00BA7A26" w:rsidRPr="00B705A2" w:rsidRDefault="00BA7A26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A7A26" w:rsidRPr="00B705A2" w14:paraId="0A528101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6FFD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F7A8" w14:textId="77777777" w:rsidR="00BA7A26" w:rsidRPr="00B705A2" w:rsidRDefault="00BA7A26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AB17" w14:textId="77777777" w:rsidR="00BA7A26" w:rsidRPr="00B705A2" w:rsidRDefault="00BA7A26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A7A26" w:rsidRPr="00B705A2" w14:paraId="6ED3C0E5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A934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FF51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8E95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A7A26" w:rsidRPr="00B705A2" w14:paraId="6893FFED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F811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8D27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D701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A7A26" w:rsidRPr="00B705A2" w14:paraId="0BFE35D7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1AA4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BC80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59CF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A7A26" w:rsidRPr="00B705A2" w14:paraId="472101B8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3234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B81A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94A9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A7A26" w:rsidRPr="00B705A2" w14:paraId="52ACD90B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C004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40ED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BE61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0B0179DD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A7A26" w:rsidRPr="00B705A2" w14:paraId="5E37AE4B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58F5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804E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.</w:t>
            </w:r>
          </w:p>
          <w:p w14:paraId="0A4AE6E3" w14:textId="77777777" w:rsidR="00BA7A26" w:rsidRDefault="00BA7A26" w:rsidP="00957999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76884EEE" w14:textId="77777777" w:rsidR="00BA7A26" w:rsidRPr="008945F5" w:rsidRDefault="00BA7A26" w:rsidP="00957999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6648F0B4" w14:textId="77777777" w:rsidR="00BA7A26" w:rsidRPr="001F7A70" w:rsidRDefault="00BA7A26" w:rsidP="00BA7A26">
            <w:pPr>
              <w:pStyle w:val="a"/>
              <w:numPr>
                <w:ilvl w:val="0"/>
                <w:numId w:val="45"/>
              </w:numPr>
              <w:jc w:val="left"/>
            </w:pPr>
            <w:r w:rsidRPr="001F7A70">
              <w:t>Индекс гигиены Силнес-Лоу: возрастные показания, инструменты и расходные материалы, необходимые для его определения.</w:t>
            </w:r>
          </w:p>
          <w:p w14:paraId="17470721" w14:textId="77777777" w:rsidR="00BA7A26" w:rsidRPr="001F7A70" w:rsidRDefault="00BA7A26" w:rsidP="00BA7A26">
            <w:pPr>
              <w:pStyle w:val="a"/>
              <w:numPr>
                <w:ilvl w:val="0"/>
                <w:numId w:val="45"/>
              </w:numPr>
              <w:jc w:val="left"/>
            </w:pPr>
            <w:r w:rsidRPr="001F7A70">
              <w:lastRenderedPageBreak/>
              <w:t>Методика выполнения, интерпретация результатов.</w:t>
            </w:r>
          </w:p>
          <w:p w14:paraId="1AE93962" w14:textId="77777777" w:rsidR="00BA7A26" w:rsidRPr="008945F5" w:rsidRDefault="00BA7A26" w:rsidP="00957999">
            <w:pPr>
              <w:pStyle w:val="a8"/>
              <w:numPr>
                <w:ilvl w:val="0"/>
                <w:numId w:val="29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2784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45 минут</w:t>
            </w:r>
          </w:p>
        </w:tc>
      </w:tr>
      <w:tr w:rsidR="00BA7A26" w:rsidRPr="00B705A2" w14:paraId="2D0E48D2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6E0F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EC25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58683835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3155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A7A26" w:rsidRPr="00B705A2" w14:paraId="7AA4BA72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69F2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3199" w14:textId="77777777" w:rsidR="00BA7A26" w:rsidRPr="00B705A2" w:rsidRDefault="00BA7A26" w:rsidP="0095799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7567" w14:textId="77777777" w:rsidR="00BA7A26" w:rsidRPr="00B705A2" w:rsidRDefault="00BA7A26" w:rsidP="0095799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A7A26" w:rsidRPr="00B705A2" w14:paraId="1F32E39E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92F0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CDD8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83FB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A7A26" w:rsidRPr="00B705A2" w14:paraId="282ED568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D70C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DF78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6159DF06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E09D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A7A26" w:rsidRPr="00B705A2" w14:paraId="5BFCA0BE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BF9D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B2CB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2613D789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68AD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A7A26" w:rsidRPr="00B705A2" w14:paraId="42585C50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8872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34B6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05E7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A7A26" w:rsidRPr="00B705A2" w14:paraId="3AE95664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4A65" w14:textId="77777777" w:rsidR="00BA7A26" w:rsidRPr="00B705A2" w:rsidRDefault="00BA7A26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DCA9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FC51" w14:textId="77777777" w:rsidR="00BA7A26" w:rsidRPr="00B705A2" w:rsidRDefault="00BA7A26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24A3FF30" w14:textId="77777777" w:rsidR="00BA7A26" w:rsidRPr="00B705A2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281AB81" w14:textId="77777777" w:rsidR="00BA7A26" w:rsidRPr="00B705A2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39D5041" w14:textId="77777777" w:rsidR="00BA7A26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 Внеаудиторная самостоятельная работа   по теме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14:paraId="451C7FAA" w14:textId="77777777" w:rsidR="00BA7A26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Pr="008219AD">
        <w:t>Методы выявления зубных отложений. окрашивающие растворы. средства для выявления зубного налета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715A837B" w14:textId="77777777" w:rsidR="00BA7A26" w:rsidRPr="00B705A2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38730703" w14:textId="77777777" w:rsidR="00BA7A26" w:rsidRPr="00D42549" w:rsidRDefault="00BA7A26" w:rsidP="00BA7A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2FE0C559" w14:textId="77777777" w:rsidR="00BA7A26" w:rsidRPr="00516F46" w:rsidRDefault="00BA7A26" w:rsidP="00BA7A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</w:rPr>
        <w:t>Стоматологические боры. Система ISO</w:t>
      </w:r>
    </w:p>
    <w:p w14:paraId="5CFFB734" w14:textId="77777777" w:rsidR="00BA7A26" w:rsidRPr="00B705A2" w:rsidRDefault="00BA7A26" w:rsidP="00BA7A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2437DB" w14:textId="77777777" w:rsidR="00BA7A26" w:rsidRPr="00B705A2" w:rsidRDefault="00BA7A26" w:rsidP="00BA7A26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5D7FB0F6" w14:textId="77777777" w:rsidR="00BA7A26" w:rsidRPr="00B705A2" w:rsidRDefault="00BA7A26" w:rsidP="00BA7A26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06B4B67F" w14:textId="77777777" w:rsidR="00BA7A26" w:rsidRPr="00B705A2" w:rsidRDefault="00BA7A26" w:rsidP="00BA7A26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hAnsi="Times New Roman" w:cs="Times New Roman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C9D38B" w14:textId="77777777" w:rsidR="00BA7A26" w:rsidRPr="00B705A2" w:rsidRDefault="00BA7A26" w:rsidP="00BA7A26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</w:p>
    <w:p w14:paraId="22C5582F" w14:textId="77777777" w:rsidR="00BA7A26" w:rsidRPr="00B705A2" w:rsidRDefault="00BA7A26" w:rsidP="00BA7A26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07D4D101" w14:textId="77777777" w:rsidR="00BA7A26" w:rsidRPr="00B705A2" w:rsidRDefault="00BA7A26" w:rsidP="00BA7A26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часть полностью раскрывающая тему занятия,  выводы,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0A62C33F" w14:textId="77777777" w:rsidR="00BA7A26" w:rsidRPr="00B705A2" w:rsidRDefault="00BA7A26" w:rsidP="00BA7A26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09E8FDFD" w14:textId="77777777" w:rsidR="00BA7A26" w:rsidRPr="00B705A2" w:rsidRDefault="00BA7A26" w:rsidP="00BA7A26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4A648BEE" w14:textId="77777777" w:rsidR="00BA7A26" w:rsidRPr="00B705A2" w:rsidRDefault="00BA7A26" w:rsidP="00BA7A26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0E590C12" w14:textId="77777777" w:rsidR="00BA7A26" w:rsidRPr="00B705A2" w:rsidRDefault="00BA7A26" w:rsidP="00BA7A26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0930C384" w14:textId="77777777" w:rsidR="00BA7A26" w:rsidRPr="00B705A2" w:rsidRDefault="00BA7A26" w:rsidP="00BA7A26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10-15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2EC9628A" w14:textId="77777777" w:rsidR="00BA7A26" w:rsidRPr="00B705A2" w:rsidRDefault="00BA7A26" w:rsidP="00BA7A26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7ED61BD3" w14:textId="77777777" w:rsidR="00BA7A26" w:rsidRPr="00B705A2" w:rsidRDefault="00BA7A26" w:rsidP="00BA7A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76F669BB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6432357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8AFBCEA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8EF1D99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4F4017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35A6D1A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184182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95E181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F9046E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2BBF63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5A0120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8E9D907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37C86B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1099C5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E7FFCC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4CF7DF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CDF9C8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F44A58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D4DFE5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9E2A70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CEC0CA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C6BE67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8835806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1D4B985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8DDE6E6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3EFFF9C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2DFFD4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BC411B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1A8186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4E7CDEA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D37AD9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1CC5F3" w14:textId="77777777" w:rsidR="00BA7A26" w:rsidRDefault="00BA7A26" w:rsidP="00BA7A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E2E381" w14:textId="77777777" w:rsidR="00BA7A26" w:rsidRPr="00725851" w:rsidRDefault="00BA7A26" w:rsidP="00BA7A26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9. </w:t>
      </w:r>
      <w:r w:rsidRPr="00725851">
        <w:rPr>
          <w:rStyle w:val="a7"/>
          <w:rFonts w:ascii="Times New Roman" w:hAnsi="Times New Roman" w:cs="Times New Roman"/>
          <w:b/>
          <w:bCs/>
          <w:sz w:val="24"/>
          <w:szCs w:val="24"/>
        </w:rPr>
        <w:t>Приложения для самостоятельной работы студентов</w:t>
      </w:r>
    </w:p>
    <w:p w14:paraId="303E98D1" w14:textId="77777777" w:rsidR="00BA7A26" w:rsidRPr="00725851" w:rsidRDefault="00BA7A26" w:rsidP="00BA7A26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25851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725851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6C79524E" w14:textId="77777777" w:rsidR="00BA7A26" w:rsidRPr="007E0053" w:rsidRDefault="00BA7A26" w:rsidP="00BA7A26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</w:rPr>
      </w:pPr>
      <w:r w:rsidRPr="007E0053"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Предварительно ознакомить</w:t>
      </w:r>
      <w:r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ся и законспектировать лекцию №</w:t>
      </w:r>
      <w:r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</w:rPr>
        <w:t>11</w:t>
      </w:r>
    </w:p>
    <w:p w14:paraId="05576603" w14:textId="77777777" w:rsidR="00BA7A26" w:rsidRPr="00725851" w:rsidRDefault="00BA7A26" w:rsidP="00BA7A26">
      <w:pPr>
        <w:pStyle w:val="2"/>
        <w:numPr>
          <w:ilvl w:val="0"/>
          <w:numId w:val="0"/>
        </w:numPr>
        <w:ind w:left="1440" w:hanging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Индекс з</w:t>
      </w:r>
      <w:r w:rsidRPr="00725851">
        <w:rPr>
          <w:rFonts w:ascii="Times New Roman" w:hAnsi="Times New Roman" w:cs="Times New Roman"/>
        </w:rPr>
        <w:t>убного налета (pi) по Silness и Loe</w:t>
      </w:r>
    </w:p>
    <w:p w14:paraId="04F13552" w14:textId="77777777" w:rsidR="00BA7A26" w:rsidRDefault="00BA7A26" w:rsidP="00BA7A26">
      <w:pPr>
        <w:pStyle w:val="af6"/>
      </w:pPr>
      <w:r w:rsidRPr="00725851">
        <w:t>С помощью индекса зубного налета по Silness и Loe оценивают степень интен</w:t>
      </w:r>
      <w:r w:rsidRPr="00725851">
        <w:softHyphen/>
        <w:t>сивности налета и его толщину на участ</w:t>
      </w:r>
      <w:r w:rsidRPr="00725851">
        <w:softHyphen/>
        <w:t xml:space="preserve">ке </w:t>
      </w:r>
      <w:r w:rsidRPr="00725851">
        <w:rPr>
          <w:i/>
          <w:iCs/>
        </w:rPr>
        <w:t xml:space="preserve">шейки зуба, </w:t>
      </w:r>
      <w:r>
        <w:t>а именно, в области дес</w:t>
      </w:r>
      <w:r w:rsidRPr="00725851">
        <w:t>невой б</w:t>
      </w:r>
      <w:r>
        <w:t>ороздки, поверхности зуба и дес</w:t>
      </w:r>
      <w:r w:rsidRPr="00725851">
        <w:t>невого края. При этом используют зонд и</w:t>
      </w:r>
      <w:r>
        <w:t xml:space="preserve"> </w:t>
      </w:r>
      <w:r w:rsidRPr="00725851">
        <w:t xml:space="preserve">стоматологическое зеркало, а налет не окрашивают. </w:t>
      </w:r>
    </w:p>
    <w:p w14:paraId="34972F0E" w14:textId="77777777" w:rsidR="00BA7A26" w:rsidRDefault="00BA7A26" w:rsidP="00BA7A26">
      <w:pPr>
        <w:pStyle w:val="af6"/>
      </w:pPr>
      <w:r>
        <w:t>Индекс отражает по 4-х балльной системе уровень накопления мягкого и твердого налета на 4 поверхностях каждого зуба – щечной, язычной и 2 проксимальных поверхностях.</w:t>
      </w:r>
    </w:p>
    <w:p w14:paraId="26F502A1" w14:textId="77777777" w:rsidR="00BA7A26" w:rsidRDefault="00BA7A26" w:rsidP="00BA7A26">
      <w:pPr>
        <w:pStyle w:val="af6"/>
      </w:pPr>
      <w:r>
        <w:t xml:space="preserve"> 0 – </w:t>
      </w:r>
      <w:r w:rsidRPr="00725851">
        <w:t>при осмотре и зондирова</w:t>
      </w:r>
      <w:r w:rsidRPr="00725851">
        <w:softHyphen/>
        <w:t>нии зубной налет не выявлен</w:t>
      </w:r>
      <w:r>
        <w:t xml:space="preserve"> </w:t>
      </w:r>
    </w:p>
    <w:p w14:paraId="2072AC76" w14:textId="77777777" w:rsidR="00BA7A26" w:rsidRDefault="00BA7A26" w:rsidP="00BA7A26">
      <w:pPr>
        <w:pStyle w:val="af6"/>
      </w:pPr>
      <w:r>
        <w:t xml:space="preserve">1 – зубная бляшка налипает на свободный десневой край и прилегающий участок зуба, зубной налет при этом можно определить при использовании красящего раствора или </w:t>
      </w:r>
      <w:r w:rsidRPr="00725851">
        <w:t>при соскабливании зондом с поверхности зуба;</w:t>
      </w:r>
    </w:p>
    <w:p w14:paraId="6A4EF9C4" w14:textId="77777777" w:rsidR="00BA7A26" w:rsidRDefault="00BA7A26" w:rsidP="00BA7A26">
      <w:pPr>
        <w:pStyle w:val="af6"/>
      </w:pPr>
      <w:r>
        <w:t xml:space="preserve">2 – умеренное скопление мягких отложений в зубодесневом кармане или на границе зуба и десны, которое можно видеть невооруженным глазом; </w:t>
      </w:r>
    </w:p>
    <w:p w14:paraId="72D0B84E" w14:textId="77777777" w:rsidR="00BA7A26" w:rsidRDefault="00BA7A26" w:rsidP="00BA7A26">
      <w:pPr>
        <w:pStyle w:val="af6"/>
      </w:pPr>
      <w:r>
        <w:t>3 – обилие мягкого вещества в зубодесневом кармане и/или на границе зуба и десны.</w:t>
      </w:r>
      <w:r w:rsidRPr="00D05777">
        <w:t xml:space="preserve"> </w:t>
      </w:r>
      <w:r w:rsidRPr="00725851">
        <w:t>охватывающее также межзубное пространство.</w:t>
      </w:r>
    </w:p>
    <w:p w14:paraId="4C3B7BF3" w14:textId="77777777" w:rsidR="00BA7A26" w:rsidRDefault="00BA7A26" w:rsidP="00BA7A26">
      <w:pPr>
        <w:pStyle w:val="af6"/>
        <w:jc w:val="center"/>
      </w:pPr>
      <w:r>
        <w:t>Авторы рекомендовали регистрировать зубной налет на 6 зубах: 16, 12, 24, 36, 32 и 44.</w:t>
      </w:r>
    </w:p>
    <w:p w14:paraId="210EFD9C" w14:textId="77777777" w:rsidR="00BA7A26" w:rsidRDefault="00BA7A26" w:rsidP="00BA7A26">
      <w:pPr>
        <w:pStyle w:val="af6"/>
        <w:jc w:val="center"/>
      </w:pPr>
    </w:p>
    <w:p w14:paraId="57240577" w14:textId="77777777" w:rsidR="00BA7A26" w:rsidRDefault="00BA7A26" w:rsidP="00BA7A26">
      <w:pPr>
        <w:pStyle w:val="af6"/>
      </w:pPr>
      <w:r>
        <w:rPr>
          <w:b/>
          <w:bCs/>
        </w:rPr>
        <w:t>Расчет индекса для одного зуба</w:t>
      </w:r>
      <w:r>
        <w:t>:</w:t>
      </w:r>
      <w:r>
        <w:br/>
        <w:t>PLI</w:t>
      </w:r>
      <w:r>
        <w:rPr>
          <w:vertAlign w:val="subscript"/>
        </w:rPr>
        <w:t>зубов</w:t>
      </w:r>
      <w:r>
        <w:t xml:space="preserve"> = (∑ баллов 4-х поверхностей) / 4.</w:t>
      </w:r>
    </w:p>
    <w:p w14:paraId="1BF27E20" w14:textId="77777777" w:rsidR="00BA7A26" w:rsidRDefault="00BA7A26" w:rsidP="00BA7A26">
      <w:pPr>
        <w:pStyle w:val="af6"/>
      </w:pPr>
      <w:r>
        <w:rPr>
          <w:b/>
          <w:bCs/>
        </w:rPr>
        <w:t>Расчет индекса для группы зубов</w:t>
      </w:r>
      <w:r>
        <w:t>:</w:t>
      </w:r>
      <w:r>
        <w:br/>
        <w:t>PLI</w:t>
      </w:r>
      <w:r>
        <w:rPr>
          <w:vertAlign w:val="subscript"/>
        </w:rPr>
        <w:t>индивидуальный</w:t>
      </w:r>
      <w:r>
        <w:t xml:space="preserve"> = (∑ зубов) / n зубов.</w:t>
      </w:r>
    </w:p>
    <w:p w14:paraId="40DD4793" w14:textId="77777777" w:rsidR="00BA7A26" w:rsidRDefault="00BA7A26" w:rsidP="00BA7A26">
      <w:pPr>
        <w:pStyle w:val="af6"/>
      </w:pPr>
      <w:r>
        <w:t xml:space="preserve">Используется при эпидемиологических обследованиях и для выявления факторов риска развития кариеса у пациента. </w:t>
      </w:r>
    </w:p>
    <w:p w14:paraId="040FA3DA" w14:textId="77777777" w:rsidR="00BA7A26" w:rsidRPr="00361684" w:rsidRDefault="00BA7A26" w:rsidP="00BA7A26">
      <w:pPr>
        <w:pStyle w:val="af6"/>
        <w:jc w:val="center"/>
      </w:pPr>
    </w:p>
    <w:p w14:paraId="670DA6AD" w14:textId="77777777" w:rsidR="00BA7A26" w:rsidRDefault="00BA7A26" w:rsidP="00BA7A26">
      <w:pPr>
        <w:pStyle w:val="af6"/>
      </w:pPr>
      <w:r>
        <w:t>Для определения толщины и массы ЗН (бляшки) предложены оригинальные индексы Марталера с соавторами (1961), Галдвела с соавторами (1970), Лоха и Грина (1972). Эти методы основаны на определении (визуальном) толщины бляшки и оценке в баллах, обнаружении ЗН на кончике зонда, отложения ЗН на стандартных пластинках фольги, прикрепляемой к язычной поверхности нижних передних зубов, взвешивании налета.</w:t>
      </w:r>
    </w:p>
    <w:p w14:paraId="11C03BCD" w14:textId="77777777" w:rsidR="00BA7A26" w:rsidRPr="00361684" w:rsidRDefault="00BA7A26" w:rsidP="00BA7A26">
      <w:pPr>
        <w:pStyle w:val="af6"/>
      </w:pPr>
    </w:p>
    <w:p w14:paraId="16C2F21B" w14:textId="77777777" w:rsidR="00BA7A26" w:rsidRPr="00361684" w:rsidRDefault="00BA7A26" w:rsidP="00BA7A26">
      <w:pPr>
        <w:pStyle w:val="af6"/>
        <w:jc w:val="center"/>
        <w:rPr>
          <w:b/>
        </w:rPr>
      </w:pPr>
    </w:p>
    <w:p w14:paraId="4FCEA5FD" w14:textId="77777777" w:rsidR="00BA7A26" w:rsidRPr="005203C1" w:rsidRDefault="00BA7A26" w:rsidP="00BA7A26">
      <w:pPr>
        <w:pStyle w:val="af6"/>
        <w:jc w:val="center"/>
        <w:rPr>
          <w:b/>
        </w:rPr>
      </w:pPr>
      <w:r w:rsidRPr="005203C1">
        <w:rPr>
          <w:b/>
        </w:rPr>
        <w:lastRenderedPageBreak/>
        <w:t>ДОПОЛНИТЕЛЬНО</w:t>
      </w:r>
    </w:p>
    <w:p w14:paraId="45C2ACE2" w14:textId="77777777" w:rsidR="00BA7A26" w:rsidRPr="005203C1" w:rsidRDefault="00BA7A26" w:rsidP="00BA7A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Индекс Loe Н:, Silness J. предназначен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</w:t>
      </w: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определения локализации и тяжести гингивита и используется для клинических и эпидемиологических обследований.</w:t>
      </w:r>
    </w:p>
    <w:p w14:paraId="586F2900" w14:textId="77777777" w:rsidR="00BA7A26" w:rsidRPr="005203C1" w:rsidRDefault="00BA7A26" w:rsidP="00BA7A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определении индекса осматривают десну в области следующих зубов:</w:t>
      </w:r>
    </w:p>
    <w:p w14:paraId="3B84C91B" w14:textId="77777777" w:rsidR="00BA7A26" w:rsidRPr="00361684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16 </w:t>
      </w:r>
      <w:r w:rsidRPr="0036168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</w:t>
      </w:r>
      <w:r w:rsidRPr="005203C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12 </w:t>
      </w:r>
      <w:r w:rsidRPr="0036168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|        </w:t>
      </w:r>
      <w:r w:rsidRPr="005203C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24</w:t>
      </w:r>
      <w:r w:rsidRPr="0036168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___   </w:t>
      </w:r>
    </w:p>
    <w:p w14:paraId="7023DE0F" w14:textId="77777777" w:rsidR="00BA7A26" w:rsidRPr="005203C1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6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44</w:t>
      </w:r>
      <w:r w:rsidRPr="003616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16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|   </w:t>
      </w: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32 </w:t>
      </w:r>
      <w:r w:rsidRPr="003616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</w:p>
    <w:p w14:paraId="2B0AC9B4" w14:textId="77777777" w:rsidR="00BA7A26" w:rsidRPr="005203C1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Оценивают состояние десны в области каждого зуба на 4 участках:</w:t>
      </w:r>
    </w:p>
    <w:p w14:paraId="57E8D9BA" w14:textId="77777777" w:rsidR="00BA7A26" w:rsidRPr="005203C1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· дистальном;</w:t>
      </w:r>
    </w:p>
    <w:p w14:paraId="1AF59E86" w14:textId="77777777" w:rsidR="00BA7A26" w:rsidRPr="005203C1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· медиальном;</w:t>
      </w:r>
    </w:p>
    <w:p w14:paraId="5BCF2803" w14:textId="77777777" w:rsidR="00BA7A26" w:rsidRPr="005203C1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· в центре вестибулярного;</w:t>
      </w:r>
    </w:p>
    <w:p w14:paraId="353ED0CF" w14:textId="77777777" w:rsidR="00BA7A26" w:rsidRPr="00361684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· в центре язычного отдела.</w:t>
      </w:r>
    </w:p>
    <w:p w14:paraId="45DD673F" w14:textId="77777777" w:rsidR="00BA7A26" w:rsidRPr="00361684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CEB1C1" w14:textId="77777777" w:rsidR="00BA7A26" w:rsidRPr="00A14CB6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Исследование проводится визуально и с использованием пародонталь</w:t>
      </w: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ного пуговчатого зонда </w:t>
      </w:r>
    </w:p>
    <w:p w14:paraId="69861918" w14:textId="77777777" w:rsidR="00BA7A26" w:rsidRPr="005203C1" w:rsidRDefault="00BA7A26" w:rsidP="00BA7A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Коды и критерии оценки индекса GI</w:t>
      </w:r>
    </w:p>
    <w:p w14:paraId="587DA1B5" w14:textId="77777777" w:rsidR="00BA7A26" w:rsidRPr="005203C1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0 - отсутствие воспаления</w:t>
      </w:r>
    </w:p>
    <w:p w14:paraId="66B17D7C" w14:textId="77777777" w:rsidR="00BA7A26" w:rsidRPr="005203C1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1 - легкое воспаление десны (незначительное изменение цвета и структуры, кровоточивость при зондировании отсутствует)</w:t>
      </w:r>
    </w:p>
    <w:p w14:paraId="4227EAFE" w14:textId="77777777" w:rsidR="00BA7A26" w:rsidRPr="005203C1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2 - умеренное воспаление десны (умеренно выраженная гиперемия, отек и гипертрофия); кровоточивость при зондировании</w:t>
      </w:r>
    </w:p>
    <w:p w14:paraId="106EF029" w14:textId="77777777" w:rsidR="00BA7A26" w:rsidRPr="00361684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3 - выраженное воспаление десны (отмечается выраженная гиперемия, отек); тенденция к спонтанной кровоточивости.</w:t>
      </w:r>
    </w:p>
    <w:p w14:paraId="0B001F3A" w14:textId="77777777" w:rsidR="00BA7A26" w:rsidRPr="00361684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BAAEBE" w14:textId="77777777" w:rsidR="00BA7A26" w:rsidRPr="005203C1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Расчет индекса:</w:t>
      </w:r>
    </w:p>
    <w:p w14:paraId="7ACE6B1D" w14:textId="77777777" w:rsidR="00BA7A26" w:rsidRPr="005203C1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Вычисляют среднее значение кода для каждого зуба, затем суммируют</w:t>
      </w:r>
    </w:p>
    <w:p w14:paraId="5BF02B4C" w14:textId="77777777" w:rsidR="00BA7A26" w:rsidRPr="005203C1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для всех зубов и делят на количество обследуемых зубов.</w:t>
      </w:r>
    </w:p>
    <w:p w14:paraId="27B9F4E0" w14:textId="77777777" w:rsidR="00BA7A26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</w:pPr>
      <w:r w:rsidRPr="005203C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Формулы для расчета:</w:t>
      </w:r>
    </w:p>
    <w:p w14:paraId="23F40F4A" w14:textId="77777777" w:rsidR="00BA7A26" w:rsidRPr="00A14CB6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4FB6285" w14:textId="77777777" w:rsidR="00BA7A26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14CB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F1A4C8" wp14:editId="704B62F9">
            <wp:extent cx="2228850" cy="809625"/>
            <wp:effectExtent l="19050" t="0" r="0" b="0"/>
            <wp:docPr id="5" name="Рисунок 3" descr="http://konspekta.net/megaobuchalkaru/imgbaza/baza2/95757056046.files/image05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onspekta.net/megaobuchalkaru/imgbaza/baza2/95757056046.files/image057.gi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FF83F3" w14:textId="77777777" w:rsidR="00BA7A26" w:rsidRPr="00A14CB6" w:rsidRDefault="00BA7A26" w:rsidP="00BA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20CDE4" wp14:editId="608758CD">
            <wp:extent cx="3028950" cy="800100"/>
            <wp:effectExtent l="19050" t="0" r="0" b="0"/>
            <wp:docPr id="6" name="Рисунок 4" descr="image0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56.gif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5CFE0" w14:textId="77777777" w:rsidR="00BA7A26" w:rsidRPr="005203C1" w:rsidRDefault="00BA7A26" w:rsidP="00BA7A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3C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индекса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6"/>
        <w:gridCol w:w="2800"/>
      </w:tblGrid>
      <w:tr w:rsidR="00BA7A26" w:rsidRPr="005203C1" w14:paraId="31ACF4C6" w14:textId="77777777" w:rsidTr="009579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4B2F8" w14:textId="77777777" w:rsidR="00BA7A26" w:rsidRPr="005203C1" w:rsidRDefault="00BA7A26" w:rsidP="00957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Значение индекса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42B1D3" w14:textId="77777777" w:rsidR="00BA7A26" w:rsidRPr="005203C1" w:rsidRDefault="00BA7A26" w:rsidP="00957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Критерии </w:t>
            </w:r>
          </w:p>
        </w:tc>
      </w:tr>
      <w:tr w:rsidR="00BA7A26" w:rsidRPr="005203C1" w14:paraId="102377F4" w14:textId="77777777" w:rsidTr="009579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712FD" w14:textId="77777777" w:rsidR="00BA7A26" w:rsidRDefault="00BA7A26" w:rsidP="00957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2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 – 1,0</w:t>
            </w:r>
          </w:p>
          <w:p w14:paraId="02E0638F" w14:textId="77777777" w:rsidR="00BA7A26" w:rsidRDefault="00BA7A26" w:rsidP="00957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75580AC9" w14:textId="77777777" w:rsidR="00BA7A26" w:rsidRDefault="00BA7A26" w:rsidP="00957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2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1,1 – 2,0 </w:t>
            </w:r>
          </w:p>
          <w:p w14:paraId="4DA2B6CF" w14:textId="77777777" w:rsidR="00BA7A26" w:rsidRDefault="00BA7A26" w:rsidP="00957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764C026E" w14:textId="77777777" w:rsidR="00BA7A26" w:rsidRPr="005203C1" w:rsidRDefault="00BA7A26" w:rsidP="00957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2,1 – 3,0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630FE" w14:textId="77777777" w:rsidR="00BA7A26" w:rsidRPr="00361684" w:rsidRDefault="00BA7A26" w:rsidP="00957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легкий гингивит </w:t>
            </w:r>
          </w:p>
          <w:p w14:paraId="51926401" w14:textId="77777777" w:rsidR="00BA7A26" w:rsidRPr="00361684" w:rsidRDefault="00BA7A26" w:rsidP="00957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134B22" w14:textId="77777777" w:rsidR="00BA7A26" w:rsidRPr="00361684" w:rsidRDefault="00BA7A26" w:rsidP="00957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гингивит средней тяжести</w:t>
            </w:r>
          </w:p>
          <w:p w14:paraId="17365037" w14:textId="77777777" w:rsidR="00BA7A26" w:rsidRPr="00A14CB6" w:rsidRDefault="00BA7A26" w:rsidP="00957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9B00102" w14:textId="77777777" w:rsidR="00BA7A26" w:rsidRPr="005203C1" w:rsidRDefault="00BA7A26" w:rsidP="00957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тяжелый гингивит </w:t>
            </w:r>
          </w:p>
        </w:tc>
      </w:tr>
    </w:tbl>
    <w:p w14:paraId="3BBD9765" w14:textId="77777777" w:rsidR="00BA7A26" w:rsidRPr="00F03A49" w:rsidRDefault="00BA7A26" w:rsidP="00BA7A26">
      <w:pPr>
        <w:spacing w:before="100" w:beforeAutospacing="1" w:after="100" w:afterAutospacing="1" w:line="240" w:lineRule="auto"/>
        <w:rPr>
          <w:b/>
          <w:i/>
        </w:rPr>
      </w:pPr>
      <w:r>
        <w:rPr>
          <w:b/>
        </w:rPr>
        <w:lastRenderedPageBreak/>
        <w:t>Л</w:t>
      </w:r>
      <w:r w:rsidRPr="00F03A49">
        <w:rPr>
          <w:b/>
        </w:rPr>
        <w:t>итература и электронно-образовательные ресурсы</w:t>
      </w:r>
    </w:p>
    <w:p w14:paraId="7365C9AA" w14:textId="77777777" w:rsidR="00BA7A26" w:rsidRPr="00F03A49" w:rsidRDefault="00BA7A26" w:rsidP="00BA7A26">
      <w:pPr>
        <w:pStyle w:val="WW-"/>
        <w:spacing w:line="240" w:lineRule="auto"/>
        <w:ind w:left="360"/>
        <w:jc w:val="both"/>
      </w:pPr>
      <w:r w:rsidRPr="00F03A49">
        <w:t>Список основной и дополнительной литературы.</w:t>
      </w:r>
    </w:p>
    <w:p w14:paraId="22F68601" w14:textId="77777777" w:rsidR="00BA7A26" w:rsidRPr="00F03A49" w:rsidRDefault="00BA7A26" w:rsidP="00BA7A26">
      <w:pPr>
        <w:pStyle w:val="WW-"/>
        <w:spacing w:line="240" w:lineRule="auto"/>
        <w:jc w:val="both"/>
      </w:pPr>
      <w:r w:rsidRPr="00F03A49">
        <w:t>Основная литература:</w:t>
      </w:r>
    </w:p>
    <w:p w14:paraId="667FA8F5" w14:textId="77777777" w:rsidR="00BA7A26" w:rsidRPr="00F03A49" w:rsidRDefault="00BA7A26" w:rsidP="00BA7A26">
      <w:pPr>
        <w:pStyle w:val="WW-"/>
        <w:numPr>
          <w:ilvl w:val="0"/>
          <w:numId w:val="36"/>
        </w:numPr>
        <w:spacing w:line="240" w:lineRule="auto"/>
        <w:jc w:val="both"/>
      </w:pPr>
      <w:r w:rsidRPr="00F03A49">
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</w:r>
      <w:hyperlink r:id="rId34" w:history="1">
        <w:r w:rsidRPr="00F03A49">
          <w:rPr>
            <w:rStyle w:val="ac"/>
          </w:rPr>
          <w:t>http://www.medcollegelib.ru/book/ISBN9785970434109.html</w:t>
        </w:r>
      </w:hyperlink>
    </w:p>
    <w:p w14:paraId="4A819B9D" w14:textId="77777777" w:rsidR="00BA7A26" w:rsidRPr="00F03A49" w:rsidRDefault="00BA7A26" w:rsidP="00BA7A26">
      <w:pPr>
        <w:pStyle w:val="WW-"/>
        <w:numPr>
          <w:ilvl w:val="0"/>
          <w:numId w:val="36"/>
        </w:numPr>
        <w:spacing w:line="240" w:lineRule="auto"/>
        <w:jc w:val="both"/>
      </w:pPr>
      <w:r w:rsidRPr="00F03A49">
        <w:t>Первичная профилактика стоматологических заболеваний [Электронный ресурс] : учебное пособие / П. А. Железный [и др.]. ; Новосиб.гос.мед.ун-т. - 3-е изд. - Новосибирск : Сибмедиздат НГМУ, 2015. - 192 с.</w:t>
      </w:r>
    </w:p>
    <w:p w14:paraId="693BC35A" w14:textId="77777777" w:rsidR="00BA7A26" w:rsidRPr="00F03A49" w:rsidRDefault="00BA7A26" w:rsidP="00BA7A26">
      <w:pPr>
        <w:pStyle w:val="WW-"/>
        <w:spacing w:line="240" w:lineRule="auto"/>
        <w:jc w:val="both"/>
      </w:pPr>
      <w:r w:rsidRPr="00F03A49">
        <w:t>Дополнительная литература:</w:t>
      </w:r>
    </w:p>
    <w:p w14:paraId="34C2546C" w14:textId="77777777" w:rsidR="00BA7A26" w:rsidRPr="00F03A49" w:rsidRDefault="00BA7A26" w:rsidP="00BA7A26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 xml:space="preserve">Двойников С.И., Проведение профилактических мероприятий [Электронный ресурс] : учеб. пособие / С. И. Двойников [и др.] ; под ред. С. И. Двойникова. - М. : ГЭОТАР-Медиа, 2017. - 448 с. - ISBN 978-5-9704-4040-7 - Режим доступа: </w:t>
      </w:r>
      <w:hyperlink r:id="rId35" w:history="1">
        <w:r w:rsidRPr="00F03A49">
          <w:rPr>
            <w:rStyle w:val="ac"/>
          </w:rPr>
          <w:t>http://www.medcollegelib.ru/book/ISBN9785970440407.html</w:t>
        </w:r>
      </w:hyperlink>
    </w:p>
    <w:p w14:paraId="1E2D8F53" w14:textId="77777777" w:rsidR="00BA7A26" w:rsidRPr="00F03A49" w:rsidRDefault="00BA7A26" w:rsidP="00BA7A26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>Миронова М.Л., Стоматологические заболевания [Электронный ресурс]: учебник / Миронова М.Л. - М. : ГЭОТАР-Медиа, 2018. - 320 с. - ISBN 978-5-9704-4772-7</w:t>
      </w:r>
    </w:p>
    <w:p w14:paraId="54E01FB2" w14:textId="77777777" w:rsidR="00BA7A26" w:rsidRPr="00F03A49" w:rsidRDefault="00BA7A26" w:rsidP="00BA7A26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>Каливраджиян Э.С., Словарь профессиональных стоматологических терминов [Электронный ресурс] / Э.С. Каливраджиян, Е.А. Брагин, С.И. Абакаров и др. - М. : ГЭОТАР-Медиа, 2014. - 208 с. - ISBN 978-5-9704-2823-8 - Режим доступа: http://www.rosmedlib.ru/book/ISBN9785970428238.html</w:t>
      </w:r>
    </w:p>
    <w:p w14:paraId="352CC083" w14:textId="77777777" w:rsidR="00BA7A26" w:rsidRPr="00F03A49" w:rsidRDefault="00BA7A26" w:rsidP="00BA7A26">
      <w:pPr>
        <w:pStyle w:val="WW-"/>
        <w:spacing w:line="240" w:lineRule="auto"/>
        <w:jc w:val="both"/>
      </w:pPr>
      <w:r w:rsidRPr="00F03A49">
        <w:t>Периодические издания</w:t>
      </w:r>
    </w:p>
    <w:p w14:paraId="10E23B0F" w14:textId="77777777" w:rsidR="00BA7A26" w:rsidRPr="00F03A49" w:rsidRDefault="00BA7A26" w:rsidP="00BA7A26">
      <w:pPr>
        <w:pStyle w:val="WW-"/>
        <w:spacing w:line="240" w:lineRule="auto"/>
        <w:jc w:val="both"/>
      </w:pPr>
    </w:p>
    <w:tbl>
      <w:tblPr>
        <w:tblW w:w="0" w:type="auto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3"/>
        <w:gridCol w:w="6787"/>
      </w:tblGrid>
      <w:tr w:rsidR="00BA7A26" w:rsidRPr="00F03A49" w14:paraId="7C32C3BB" w14:textId="77777777" w:rsidTr="00957999">
        <w:trPr>
          <w:trHeight w:val="345"/>
        </w:trPr>
        <w:tc>
          <w:tcPr>
            <w:tcW w:w="2363" w:type="dxa"/>
          </w:tcPr>
          <w:p w14:paraId="52005D47" w14:textId="77777777" w:rsidR="00BA7A26" w:rsidRPr="00F03A49" w:rsidRDefault="00BA7A26" w:rsidP="00957999">
            <w:r w:rsidRPr="00F03A49">
              <w:t>Профилактическая медицина</w:t>
            </w:r>
          </w:p>
        </w:tc>
        <w:tc>
          <w:tcPr>
            <w:tcW w:w="6787" w:type="dxa"/>
          </w:tcPr>
          <w:p w14:paraId="73075AC9" w14:textId="77777777" w:rsidR="00BA7A26" w:rsidRPr="00F03A49" w:rsidRDefault="00BA7A26" w:rsidP="00957999">
            <w:pPr>
              <w:jc w:val="both"/>
            </w:pPr>
            <w:r w:rsidRPr="00F03A49">
              <w:t>В журнале освещаются проблемы укрепления здоровья, профилактики и лечения заболеваний</w:t>
            </w:r>
          </w:p>
        </w:tc>
      </w:tr>
      <w:tr w:rsidR="00BA7A26" w:rsidRPr="00F03A49" w14:paraId="313BBEFA" w14:textId="77777777" w:rsidTr="00957999">
        <w:trPr>
          <w:trHeight w:val="345"/>
        </w:trPr>
        <w:tc>
          <w:tcPr>
            <w:tcW w:w="2363" w:type="dxa"/>
          </w:tcPr>
          <w:p w14:paraId="428BE0BC" w14:textId="77777777" w:rsidR="00BA7A26" w:rsidRPr="00F03A49" w:rsidRDefault="00BA7A26" w:rsidP="00957999">
            <w:r w:rsidRPr="00F03A49">
              <w:t>Российский стоматологический журнал</w:t>
            </w:r>
          </w:p>
        </w:tc>
        <w:tc>
          <w:tcPr>
            <w:tcW w:w="6787" w:type="dxa"/>
          </w:tcPr>
          <w:p w14:paraId="0B395342" w14:textId="77777777" w:rsidR="00BA7A26" w:rsidRPr="00F03A49" w:rsidRDefault="00BA7A26" w:rsidP="00957999">
            <w:pPr>
              <w:jc w:val="both"/>
              <w:rPr>
                <w:rStyle w:val="af5"/>
                <w:i w:val="0"/>
                <w:iCs w:val="0"/>
              </w:rPr>
            </w:pPr>
            <w:r w:rsidRPr="00F03A49">
              <w:rPr>
                <w:rStyle w:val="af5"/>
              </w:rPr>
              <w:t>На страницах журнала освещаются актуальные вопросы стоматологии, неврологии, нейростоматологии,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BA7A26" w:rsidRPr="00F03A49" w14:paraId="79D4C548" w14:textId="77777777" w:rsidTr="00957999">
        <w:trPr>
          <w:trHeight w:val="345"/>
        </w:trPr>
        <w:tc>
          <w:tcPr>
            <w:tcW w:w="2363" w:type="dxa"/>
          </w:tcPr>
          <w:p w14:paraId="5C1A58E8" w14:textId="77777777" w:rsidR="00BA7A26" w:rsidRPr="00F03A49" w:rsidRDefault="00BA7A26" w:rsidP="00957999">
            <w:r w:rsidRPr="00F03A49">
              <w:t>Сибирское медицинское обозрение</w:t>
            </w:r>
          </w:p>
        </w:tc>
        <w:tc>
          <w:tcPr>
            <w:tcW w:w="6787" w:type="dxa"/>
          </w:tcPr>
          <w:p w14:paraId="79D19F2F" w14:textId="77777777" w:rsidR="00BA7A26" w:rsidRPr="00F03A49" w:rsidRDefault="00BA7A26" w:rsidP="00957999">
            <w:pPr>
              <w:jc w:val="both"/>
            </w:pPr>
            <w:r w:rsidRPr="00F03A49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BA7A26" w:rsidRPr="00F03A49" w14:paraId="33856C7E" w14:textId="77777777" w:rsidTr="00957999">
        <w:trPr>
          <w:trHeight w:val="345"/>
        </w:trPr>
        <w:tc>
          <w:tcPr>
            <w:tcW w:w="2363" w:type="dxa"/>
          </w:tcPr>
          <w:p w14:paraId="72A15B0E" w14:textId="77777777" w:rsidR="00BA7A26" w:rsidRPr="00F03A49" w:rsidRDefault="00BA7A26" w:rsidP="00957999">
            <w:r w:rsidRPr="00F03A49">
              <w:t>Стоматология</w:t>
            </w:r>
          </w:p>
        </w:tc>
        <w:tc>
          <w:tcPr>
            <w:tcW w:w="6787" w:type="dxa"/>
          </w:tcPr>
          <w:p w14:paraId="332F2AB0" w14:textId="77777777" w:rsidR="00BA7A26" w:rsidRPr="00F03A49" w:rsidRDefault="00BA7A26" w:rsidP="00957999">
            <w:pPr>
              <w:jc w:val="both"/>
            </w:pPr>
            <w:r w:rsidRPr="00F03A49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BA7A26" w:rsidRPr="00F03A49" w14:paraId="58B1351F" w14:textId="77777777" w:rsidTr="00957999">
        <w:trPr>
          <w:trHeight w:val="345"/>
        </w:trPr>
        <w:tc>
          <w:tcPr>
            <w:tcW w:w="2363" w:type="dxa"/>
          </w:tcPr>
          <w:p w14:paraId="209FED59" w14:textId="77777777" w:rsidR="00BA7A26" w:rsidRPr="00F03A49" w:rsidRDefault="00BA7A26" w:rsidP="00957999">
            <w:r w:rsidRPr="00F03A49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3261456D" w14:textId="77777777" w:rsidR="00BA7A26" w:rsidRPr="00F03A49" w:rsidRDefault="00BA7A26" w:rsidP="00957999">
            <w:pPr>
              <w:jc w:val="both"/>
            </w:pPr>
            <w:r w:rsidRPr="00F03A49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BA7A26" w:rsidRPr="00F03A49" w14:paraId="7647AF2B" w14:textId="77777777" w:rsidTr="00957999">
        <w:trPr>
          <w:trHeight w:val="345"/>
        </w:trPr>
        <w:tc>
          <w:tcPr>
            <w:tcW w:w="2363" w:type="dxa"/>
          </w:tcPr>
          <w:p w14:paraId="214FCDE4" w14:textId="77777777" w:rsidR="00BA7A26" w:rsidRPr="00F03A49" w:rsidRDefault="00BA7A26" w:rsidP="00957999">
            <w:r w:rsidRPr="00F03A49">
              <w:t>Стоматология для всех</w:t>
            </w:r>
          </w:p>
        </w:tc>
        <w:tc>
          <w:tcPr>
            <w:tcW w:w="6787" w:type="dxa"/>
          </w:tcPr>
          <w:p w14:paraId="0D9A5F53" w14:textId="77777777" w:rsidR="00BA7A26" w:rsidRPr="00F03A49" w:rsidRDefault="00BA7A26" w:rsidP="00957999">
            <w:pPr>
              <w:jc w:val="both"/>
            </w:pPr>
            <w:r w:rsidRPr="00F03A49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3717F16B" w14:textId="77777777" w:rsidR="00BA7A26" w:rsidRPr="00F03A49" w:rsidRDefault="00BA7A26" w:rsidP="00BA7A26">
      <w:pPr>
        <w:pStyle w:val="WW-"/>
        <w:spacing w:line="240" w:lineRule="auto"/>
        <w:jc w:val="both"/>
      </w:pPr>
    </w:p>
    <w:p w14:paraId="2C9565D2" w14:textId="77777777" w:rsidR="00BA7A26" w:rsidRPr="00F03A49" w:rsidRDefault="00BA7A26" w:rsidP="00BA7A26">
      <w:pPr>
        <w:jc w:val="center"/>
        <w:rPr>
          <w:b/>
        </w:rPr>
      </w:pPr>
      <w:r w:rsidRPr="00F03A49">
        <w:rPr>
          <w:b/>
        </w:rPr>
        <w:t>Электронные образовательные ресурсы</w:t>
      </w:r>
    </w:p>
    <w:p w14:paraId="7A6FFBDB" w14:textId="77777777" w:rsidR="00BA7A26" w:rsidRPr="00F03A49" w:rsidRDefault="00BA7A26" w:rsidP="00BA7A26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F03A49">
        <w:t>[Электронный ресурс]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 xml:space="preserve">: электронно-библиотечная система (ЭБС) / ООО «ИПУЗ» – URL: </w:t>
      </w:r>
      <w:hyperlink r:id="rId36" w:history="1">
        <w:r w:rsidRPr="00F03A49">
          <w:rPr>
            <w:rStyle w:val="ac"/>
          </w:rPr>
          <w:t>www.medcollegelib.ru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351E0735" w14:textId="77777777" w:rsidR="00BA7A26" w:rsidRPr="00F03A49" w:rsidRDefault="00BA7A26" w:rsidP="00BA7A26">
      <w:pPr>
        <w:pStyle w:val="a8"/>
        <w:numPr>
          <w:ilvl w:val="0"/>
          <w:numId w:val="35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F03A49">
        <w:rPr>
          <w:b/>
        </w:rPr>
        <w:t>Консультант Врача. Электронная медицинская библиотека</w:t>
      </w:r>
      <w:r w:rsidRPr="00F03A49">
        <w:t xml:space="preserve"> [Электронный ресурс] : электронно-библиотечная система (ЭБС) / ООО ГК «ГЭОТАР». – URL: </w:t>
      </w:r>
      <w:hyperlink r:id="rId37" w:history="1">
        <w:r w:rsidRPr="00F03A49">
          <w:rPr>
            <w:rStyle w:val="ac"/>
          </w:rPr>
          <w:t>http://www.rosmedlib.ru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5C073F77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Электронно-библиотечная система НГМУ</w:t>
      </w:r>
      <w:r w:rsidRPr="00F03A49">
        <w:t xml:space="preserve"> (ЭБС НГМУ) [Электронный ресурс] : электронно-библиотечная система (ЭБС) / НГМУ – URL: </w:t>
      </w:r>
      <w:hyperlink r:id="rId38" w:history="1">
        <w:r w:rsidRPr="00F03A49">
          <w:rPr>
            <w:rStyle w:val="ac"/>
          </w:rPr>
          <w:t>http://library.ngmu.ru/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1D1A8F73" w14:textId="77777777" w:rsidR="00BA7A26" w:rsidRPr="00F03A49" w:rsidRDefault="00BA7A26" w:rsidP="00BA7A26">
      <w:pPr>
        <w:pStyle w:val="a8"/>
        <w:numPr>
          <w:ilvl w:val="0"/>
          <w:numId w:val="35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</w:rPr>
        <w:t>ЛАНЬ</w:t>
      </w:r>
      <w:r w:rsidRPr="00F03A49">
        <w:t xml:space="preserve"> [Электронный ресурс] : электронно-библиотечная система (ЭБС) / </w:t>
      </w:r>
      <w:r w:rsidRPr="00F03A49">
        <w:rPr>
          <w:bCs/>
          <w:spacing w:val="3"/>
        </w:rPr>
        <w:t>ООО «Издательство ЛАНЬ»</w:t>
      </w:r>
      <w:r w:rsidRPr="00F03A49">
        <w:t xml:space="preserve">. – URL: </w:t>
      </w:r>
      <w:hyperlink r:id="rId39" w:history="1">
        <w:r w:rsidRPr="00F03A49">
          <w:rPr>
            <w:rStyle w:val="ac"/>
            <w:shd w:val="clear" w:color="auto" w:fill="FFFFFF"/>
          </w:rPr>
          <w:t>https://e.lanbook.com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1EFDF2BD" w14:textId="77777777" w:rsidR="00BA7A26" w:rsidRPr="00F03A49" w:rsidRDefault="00BA7A26" w:rsidP="00BA7A26">
      <w:pPr>
        <w:pStyle w:val="a8"/>
        <w:numPr>
          <w:ilvl w:val="0"/>
          <w:numId w:val="35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  <w:bCs/>
          <w:shd w:val="clear" w:color="auto" w:fill="FFFFFF"/>
        </w:rPr>
        <w:t>ЮРАЙТ</w:t>
      </w:r>
      <w:r w:rsidRPr="00F03A49">
        <w:rPr>
          <w:bCs/>
          <w:shd w:val="clear" w:color="auto" w:fill="FFFFFF"/>
        </w:rPr>
        <w:t xml:space="preserve"> </w:t>
      </w:r>
      <w:r w:rsidRPr="00F03A49">
        <w:t>[Электронный ресурс]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 xml:space="preserve">: электронно-библиотечная система (ЭБС) / </w:t>
      </w:r>
      <w:r w:rsidRPr="00F03A49">
        <w:rPr>
          <w:bCs/>
          <w:spacing w:val="3"/>
        </w:rPr>
        <w:t>ООО «Электронное издательство ЮРАЙТ»</w:t>
      </w:r>
      <w:r w:rsidRPr="00F03A49">
        <w:t xml:space="preserve">. – URL: </w:t>
      </w:r>
      <w:hyperlink r:id="rId40" w:history="1">
        <w:r w:rsidRPr="00F03A49">
          <w:rPr>
            <w:rStyle w:val="ac"/>
            <w:bCs/>
            <w:shd w:val="clear" w:color="auto" w:fill="FFFFFF"/>
          </w:rPr>
          <w:t>http://www.biblio-online.ru</w:t>
        </w:r>
        <w:r w:rsidRPr="00F03A49">
          <w:rPr>
            <w:rStyle w:val="ac"/>
          </w:rPr>
          <w:t>/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0F560CD6" w14:textId="77777777" w:rsidR="00BA7A26" w:rsidRPr="00F03A49" w:rsidRDefault="00BA7A26" w:rsidP="00BA7A26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Межвузовская электронная библиотека (МЭБ)</w:t>
      </w:r>
      <w:r w:rsidRPr="00F03A49">
        <w:t xml:space="preserve"> [Электронный ресурс] : сайт. – URL: </w:t>
      </w:r>
      <w:hyperlink r:id="rId41" w:history="1">
        <w:r w:rsidRPr="00F03A49">
          <w:rPr>
            <w:rStyle w:val="ac"/>
          </w:rPr>
          <w:t>https://icdlib.nspu.ru/</w:t>
        </w:r>
      </w:hyperlink>
      <w:r w:rsidRPr="00F03A49">
        <w:t xml:space="preserve"> – Доступ после </w:t>
      </w:r>
      <w:r w:rsidRPr="00F03A49">
        <w:rPr>
          <w:color w:val="333333"/>
          <w:shd w:val="clear" w:color="auto" w:fill="FFFFFF"/>
        </w:rPr>
        <w:t xml:space="preserve">указания ФИО, штрих-код читательского </w:t>
      </w:r>
      <w:r w:rsidRPr="00F03A49">
        <w:rPr>
          <w:shd w:val="clear" w:color="auto" w:fill="FFFFFF"/>
        </w:rPr>
        <w:t>билета и университета НГМУ в поле «Организация» на сайте МЭБ.</w:t>
      </w:r>
    </w:p>
    <w:p w14:paraId="73372EDA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 xml:space="preserve">ГАРАНТ </w:t>
      </w:r>
      <w:r w:rsidRPr="00F03A49">
        <w:t>[Электронный ресурс] : справочно-правовая система : база данных / ООО НПП «ГАРАНТ-СЕРВИС». – Доступ в локальной сети.</w:t>
      </w:r>
    </w:p>
    <w:p w14:paraId="270D5B7B" w14:textId="77777777" w:rsidR="00BA7A26" w:rsidRPr="00F03A49" w:rsidRDefault="00BA7A26" w:rsidP="00BA7A26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F03A49">
        <w:rPr>
          <w:b/>
          <w:bCs/>
          <w:shd w:val="clear" w:color="auto" w:fill="FFFFFF"/>
          <w:lang w:val="en-US"/>
        </w:rPr>
        <w:t xml:space="preserve">Springer Journals </w:t>
      </w:r>
      <w:r w:rsidRPr="00F03A49">
        <w:rPr>
          <w:lang w:val="en-US"/>
        </w:rPr>
        <w:t>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: </w:t>
      </w:r>
      <w:r w:rsidRPr="00F03A49">
        <w:t>база</w:t>
      </w:r>
      <w:r w:rsidRPr="00F03A49">
        <w:rPr>
          <w:lang w:val="en-US"/>
        </w:rPr>
        <w:t xml:space="preserve"> </w:t>
      </w:r>
      <w:r w:rsidRPr="00F03A49">
        <w:t>данных</w:t>
      </w:r>
      <w:r w:rsidRPr="00F03A49">
        <w:rPr>
          <w:lang w:val="en-US"/>
        </w:rPr>
        <w:t xml:space="preserve"> / SpringerNatur: – URL : </w:t>
      </w:r>
      <w:hyperlink r:id="rId42" w:history="1">
        <w:r w:rsidRPr="00F03A49">
          <w:rPr>
            <w:rStyle w:val="ac"/>
            <w:bCs/>
            <w:shd w:val="clear" w:color="auto" w:fill="FFFFFF"/>
            <w:lang w:val="en-US"/>
          </w:rPr>
          <w:t>https://link.springer.com/</w:t>
        </w:r>
      </w:hyperlink>
    </w:p>
    <w:p w14:paraId="467B41F1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Федеральная электронная медицинская библиотека [</w:t>
      </w:r>
      <w:r w:rsidRPr="00F03A49"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hyperlink r:id="rId43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feml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scsml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rssi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ru</w:t>
        </w:r>
        <w:r w:rsidRPr="00F03A49">
          <w:rPr>
            <w:rStyle w:val="ac"/>
          </w:rPr>
          <w:t>/</w:t>
        </w:r>
        <w:r w:rsidRPr="00F03A49">
          <w:rPr>
            <w:rStyle w:val="ac"/>
            <w:lang w:val="en-US"/>
          </w:rPr>
          <w:t>feml</w:t>
        </w:r>
      </w:hyperlink>
      <w:r w:rsidRPr="00F03A49">
        <w:t>, – Свободный доступ.</w:t>
      </w:r>
    </w:p>
    <w:p w14:paraId="019DA69A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Polpred.com</w:t>
      </w:r>
      <w:r w:rsidRPr="00F03A49">
        <w:t xml:space="preserve"> Обзор СМИ [Электронный ресурс] : сайт. – URL: http://polpred.com/ – Доступ открыт со всех компьютеров библиотеки и сети университета.</w:t>
      </w:r>
    </w:p>
    <w:p w14:paraId="180D1294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eLIBRARY.RU</w:t>
      </w:r>
      <w:r w:rsidRPr="00F03A49">
        <w:t xml:space="preserve"> [Электронный ресурс] : электронная библиотека / Науч. электрон. б-ка. – URL: </w:t>
      </w:r>
      <w:hyperlink r:id="rId44" w:history="1">
        <w:r w:rsidRPr="00F03A49">
          <w:rPr>
            <w:rStyle w:val="ac"/>
          </w:rPr>
          <w:t>http://www.elibrary.ru/</w:t>
        </w:r>
      </w:hyperlink>
      <w:r w:rsidRPr="00F03A49">
        <w:t>. – Яз. рус., англ. – Доступ к подписке журналов открыт со всех компьютеров библиотеки и сети университета.</w:t>
      </w:r>
    </w:p>
    <w:p w14:paraId="488E66D2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 xml:space="preserve">Colibris </w:t>
      </w:r>
      <w:r w:rsidRPr="00F03A49">
        <w:t xml:space="preserve">[Электронный ресурс] : электронно-библиотечная система (ЭБС) / КрасГМУ – URL: </w:t>
      </w:r>
      <w:hyperlink r:id="rId45" w:history="1">
        <w:r w:rsidRPr="00F03A49">
          <w:rPr>
            <w:rStyle w:val="ac"/>
          </w:rPr>
          <w:t>http://krasgmu.ru/index.php?page[common]=elib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1A0B6E54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Российской Федерации</w:t>
      </w:r>
      <w:r w:rsidRPr="00F03A49">
        <w:t xml:space="preserve">: Документы. [Электронный ресурс] : сайт. – Режим доступа : </w:t>
      </w:r>
      <w:hyperlink r:id="rId46" w:history="1">
        <w:r w:rsidRPr="00F03A49">
          <w:rPr>
            <w:rStyle w:val="ac"/>
          </w:rPr>
          <w:t>https://www.rosminzdrav.ru/documents</w:t>
        </w:r>
      </w:hyperlink>
      <w:r w:rsidRPr="00F03A49">
        <w:t xml:space="preserve"> – Свободный доступ.</w:t>
      </w:r>
    </w:p>
    <w:p w14:paraId="43945B31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Новосибирской области</w:t>
      </w:r>
      <w:r w:rsidRPr="00F03A49">
        <w:t xml:space="preserve"> [Электронный ресурс] : сайт. – Режим доступа : </w:t>
      </w:r>
      <w:hyperlink r:id="rId47" w:history="1">
        <w:r w:rsidRPr="00F03A49">
          <w:rPr>
            <w:rStyle w:val="ac"/>
          </w:rPr>
          <w:t>http://www.zdrav.nso.ru/page/1902</w:t>
        </w:r>
      </w:hyperlink>
      <w:r w:rsidRPr="00F03A49">
        <w:t xml:space="preserve"> – Свободный доступ.</w:t>
      </w:r>
    </w:p>
    <w:p w14:paraId="2D7B3600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Российская государственная библиотека</w:t>
      </w:r>
      <w:r w:rsidRPr="00F03A49">
        <w:t xml:space="preserve"> [Электронный ресурс] : сайт. – Режим доступа : </w:t>
      </w:r>
      <w:hyperlink r:id="rId48" w:history="1">
        <w:r w:rsidRPr="00F03A49">
          <w:rPr>
            <w:rStyle w:val="ac"/>
          </w:rPr>
          <w:t>http://www.rsl.ru</w:t>
        </w:r>
      </w:hyperlink>
      <w:r w:rsidRPr="00F03A49">
        <w:t xml:space="preserve"> – Свободный доступ.</w:t>
      </w:r>
    </w:p>
    <w:p w14:paraId="6AD3779D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Consilium</w:t>
      </w:r>
      <w:r w:rsidRPr="00F03A49">
        <w:rPr>
          <w:b/>
        </w:rPr>
        <w:t xml:space="preserve"> </w:t>
      </w:r>
      <w:r w:rsidRPr="00F03A49">
        <w:rPr>
          <w:b/>
          <w:lang w:val="en-US"/>
        </w:rPr>
        <w:t>Medicum</w:t>
      </w:r>
      <w:r w:rsidRPr="00F03A49">
        <w:t xml:space="preserve"> [Электронный ресурс] : сайт. – Режим доступа : </w:t>
      </w:r>
      <w:hyperlink r:id="rId49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consilium</w:t>
        </w:r>
        <w:r w:rsidRPr="00F03A49">
          <w:rPr>
            <w:rStyle w:val="ac"/>
          </w:rPr>
          <w:t>-</w:t>
        </w:r>
        <w:r w:rsidRPr="00F03A49">
          <w:rPr>
            <w:rStyle w:val="ac"/>
            <w:lang w:val="en-US"/>
          </w:rPr>
          <w:t>medicum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com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4DA0A52A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r w:rsidRPr="00F03A49">
        <w:rPr>
          <w:b/>
          <w:lang w:val="en-US"/>
        </w:rPr>
        <w:t>PubMed :</w:t>
      </w:r>
      <w:r w:rsidRPr="00F03A49">
        <w:rPr>
          <w:lang w:val="en-US"/>
        </w:rPr>
        <w:t xml:space="preserve"> US National Library of Medicine National Institutes of Health 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– URL: </w:t>
      </w:r>
      <w:hyperlink r:id="rId50" w:history="1">
        <w:r w:rsidRPr="00F03A49">
          <w:rPr>
            <w:rStyle w:val="ac"/>
            <w:lang w:val="en-US"/>
          </w:rPr>
          <w:t>http://www.ncbi.nlm.nih.gov/pubmed</w:t>
        </w:r>
      </w:hyperlink>
      <w:r w:rsidRPr="00F03A49">
        <w:rPr>
          <w:lang w:val="en-US"/>
        </w:rPr>
        <w:t xml:space="preserve"> – </w:t>
      </w:r>
      <w:r w:rsidRPr="00F03A49">
        <w:t>Свободный</w:t>
      </w:r>
      <w:r w:rsidRPr="00F03A49">
        <w:rPr>
          <w:lang w:val="en-US"/>
        </w:rPr>
        <w:t xml:space="preserve"> </w:t>
      </w:r>
      <w:r w:rsidRPr="00F03A49">
        <w:t>доступ</w:t>
      </w:r>
      <w:r w:rsidRPr="00F03A49">
        <w:rPr>
          <w:lang w:val="en-US"/>
        </w:rPr>
        <w:t>.</w:t>
      </w:r>
    </w:p>
    <w:p w14:paraId="26ED2216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MedLinks</w:t>
      </w:r>
      <w:r w:rsidRPr="00F03A49">
        <w:rPr>
          <w:b/>
        </w:rPr>
        <w:t>.</w:t>
      </w:r>
      <w:r w:rsidRPr="00F03A49">
        <w:rPr>
          <w:b/>
          <w:lang w:val="en-US"/>
        </w:rPr>
        <w:t>ru</w:t>
      </w:r>
      <w:r w:rsidRPr="00F03A49">
        <w:t xml:space="preserve"> [Электронный ресурс] : сайт. – Режим доступа : </w:t>
      </w:r>
      <w:hyperlink r:id="rId51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medlinks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ru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72417A0F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lastRenderedPageBreak/>
        <w:t>Архив научных журналов НЭИКОН</w:t>
      </w:r>
      <w:r w:rsidRPr="00F03A49">
        <w:t xml:space="preserve"> [Электронный ресурс] : сайт. </w:t>
      </w:r>
      <w:hyperlink r:id="rId52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archive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neicon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ru</w:t>
        </w:r>
        <w:r w:rsidRPr="00F03A49">
          <w:rPr>
            <w:rStyle w:val="ac"/>
          </w:rPr>
          <w:t>/</w:t>
        </w:r>
        <w:r w:rsidRPr="00F03A49">
          <w:rPr>
            <w:rStyle w:val="ac"/>
            <w:lang w:val="en-US"/>
          </w:rPr>
          <w:t>xmlui</w:t>
        </w:r>
        <w:r w:rsidRPr="00F03A49">
          <w:rPr>
            <w:rStyle w:val="ac"/>
          </w:rPr>
          <w:t>/</w:t>
        </w:r>
      </w:hyperlink>
      <w:r w:rsidRPr="00F03A49">
        <w:t xml:space="preserve"> – Доступ открыт со всех компьютеров библиотеки и сети университета.</w:t>
      </w:r>
    </w:p>
    <w:p w14:paraId="54F48A02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ScienceDirect</w:t>
      </w:r>
      <w:r w:rsidRPr="00F03A49">
        <w:t xml:space="preserve">. Ресурсы открытого доступа [Электронный ресурс] : сайт. – Режим доступа : </w:t>
      </w:r>
      <w:hyperlink r:id="rId53" w:history="1">
        <w:r w:rsidRPr="00F03A49">
          <w:rPr>
            <w:rStyle w:val="ac"/>
          </w:rPr>
          <w:t>http://www.sciencedirect.com/science/jrnlallbooks/open-access</w:t>
        </w:r>
      </w:hyperlink>
      <w:r w:rsidRPr="00F03A49">
        <w:t xml:space="preserve"> – Свободный доступ.</w:t>
      </w:r>
    </w:p>
    <w:p w14:paraId="445F529B" w14:textId="77777777" w:rsidR="00BA7A26" w:rsidRPr="00F03A49" w:rsidRDefault="00BA7A26" w:rsidP="00BA7A26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КиберЛенинка:</w:t>
      </w:r>
      <w:r w:rsidRPr="00F03A49">
        <w:t xml:space="preserve"> научная электронная библиотека [Электронный ресурс] – Режим доступа : </w:t>
      </w:r>
      <w:hyperlink r:id="rId54" w:history="1">
        <w:r w:rsidRPr="00F03A49">
          <w:rPr>
            <w:rStyle w:val="ac"/>
          </w:rPr>
          <w:t>http://cyberleninka.ru/</w:t>
        </w:r>
      </w:hyperlink>
      <w:r w:rsidRPr="00F03A49">
        <w:t xml:space="preserve"> – Свободный доступ.</w:t>
      </w:r>
    </w:p>
    <w:p w14:paraId="17F0E305" w14:textId="77777777" w:rsidR="00BA7A26" w:rsidRDefault="00BA7A26" w:rsidP="00BA7A26"/>
    <w:p w14:paraId="0F420113" w14:textId="77777777" w:rsidR="00BA7A26" w:rsidRPr="0040076D" w:rsidRDefault="00BA7A26" w:rsidP="00BA7A26">
      <w:pPr>
        <w:rPr>
          <w:rFonts w:eastAsia="Times New Roman"/>
        </w:rPr>
      </w:pPr>
    </w:p>
    <w:p w14:paraId="722FE99A" w14:textId="77777777" w:rsidR="002B2790" w:rsidRDefault="002B2790"/>
    <w:sectPr w:rsidR="002B2790" w:rsidSect="00B7395F">
      <w:footerReference w:type="even" r:id="rId55"/>
      <w:footerReference w:type="default" r:id="rId56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32553" w14:textId="77777777" w:rsidR="00675B21" w:rsidRDefault="00675B21" w:rsidP="00A3240B">
      <w:pPr>
        <w:spacing w:after="0" w:line="240" w:lineRule="auto"/>
      </w:pPr>
      <w:r>
        <w:separator/>
      </w:r>
    </w:p>
  </w:endnote>
  <w:endnote w:type="continuationSeparator" w:id="0">
    <w:p w14:paraId="72267B64" w14:textId="77777777" w:rsidR="00675B21" w:rsidRDefault="00675B21" w:rsidP="00A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46828" w14:textId="77777777" w:rsidR="00000000" w:rsidRDefault="00A3240B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12223D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193C8D58" w14:textId="77777777" w:rsidR="00000000" w:rsidRDefault="00000000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FB971" w14:textId="77777777" w:rsidR="00000000" w:rsidRDefault="00A3240B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12223D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6572BD">
      <w:rPr>
        <w:rStyle w:val="a7"/>
        <w:rFonts w:eastAsia="MS Mincho"/>
        <w:noProof/>
      </w:rPr>
      <w:t>1</w:t>
    </w:r>
    <w:r>
      <w:rPr>
        <w:rStyle w:val="a7"/>
        <w:rFonts w:eastAsia="MS Mincho"/>
      </w:rPr>
      <w:fldChar w:fldCharType="end"/>
    </w:r>
  </w:p>
  <w:p w14:paraId="2779D282" w14:textId="77777777" w:rsidR="00000000" w:rsidRDefault="00000000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8D132" w14:textId="77777777" w:rsidR="00000000" w:rsidRDefault="00A3240B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12223D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6AAE63F2" w14:textId="77777777" w:rsidR="00000000" w:rsidRDefault="00000000" w:rsidP="00B7395F">
    <w:pPr>
      <w:pStyle w:val="a5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24C81" w14:textId="77777777" w:rsidR="00000000" w:rsidRDefault="00A3240B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12223D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6572BD">
      <w:rPr>
        <w:rStyle w:val="a7"/>
        <w:rFonts w:eastAsia="MS Mincho"/>
        <w:noProof/>
      </w:rPr>
      <w:t>15</w:t>
    </w:r>
    <w:r>
      <w:rPr>
        <w:rStyle w:val="a7"/>
        <w:rFonts w:eastAsia="MS Mincho"/>
      </w:rPr>
      <w:fldChar w:fldCharType="end"/>
    </w:r>
  </w:p>
  <w:p w14:paraId="4F6DC05D" w14:textId="77777777" w:rsidR="00000000" w:rsidRDefault="0000000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E2440" w14:textId="77777777" w:rsidR="00675B21" w:rsidRDefault="00675B21" w:rsidP="00A3240B">
      <w:pPr>
        <w:spacing w:after="0" w:line="240" w:lineRule="auto"/>
      </w:pPr>
      <w:r>
        <w:separator/>
      </w:r>
    </w:p>
  </w:footnote>
  <w:footnote w:type="continuationSeparator" w:id="0">
    <w:p w14:paraId="47CB4429" w14:textId="77777777" w:rsidR="00675B21" w:rsidRDefault="00675B21" w:rsidP="00A324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6404A0"/>
    <w:multiLevelType w:val="hybridMultilevel"/>
    <w:tmpl w:val="B61603BA"/>
    <w:lvl w:ilvl="0" w:tplc="11C27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3DE6501"/>
    <w:multiLevelType w:val="hybridMultilevel"/>
    <w:tmpl w:val="391C39B0"/>
    <w:lvl w:ilvl="0" w:tplc="FF54F8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4C40F8"/>
    <w:multiLevelType w:val="hybridMultilevel"/>
    <w:tmpl w:val="391C39B0"/>
    <w:lvl w:ilvl="0" w:tplc="FF54F8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F959EC"/>
    <w:multiLevelType w:val="hybridMultilevel"/>
    <w:tmpl w:val="1110E960"/>
    <w:lvl w:ilvl="0" w:tplc="D5EC54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AA3753"/>
    <w:multiLevelType w:val="hybridMultilevel"/>
    <w:tmpl w:val="391C39B0"/>
    <w:lvl w:ilvl="0" w:tplc="FF54F8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097672"/>
    <w:multiLevelType w:val="hybridMultilevel"/>
    <w:tmpl w:val="8DDA80A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 w15:restartNumberingAfterBreak="0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F0309"/>
    <w:multiLevelType w:val="hybridMultilevel"/>
    <w:tmpl w:val="33580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8670A8"/>
    <w:multiLevelType w:val="hybridMultilevel"/>
    <w:tmpl w:val="71006D02"/>
    <w:lvl w:ilvl="0" w:tplc="D21AB6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0B2B4D"/>
    <w:multiLevelType w:val="hybridMultilevel"/>
    <w:tmpl w:val="5B2C2880"/>
    <w:lvl w:ilvl="0" w:tplc="A7E8F6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2374B5"/>
    <w:multiLevelType w:val="hybridMultilevel"/>
    <w:tmpl w:val="B61603BA"/>
    <w:lvl w:ilvl="0" w:tplc="11C27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5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6" w15:restartNumberingAfterBreak="0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64DA0"/>
    <w:multiLevelType w:val="hybridMultilevel"/>
    <w:tmpl w:val="7152F4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8C58A6"/>
    <w:multiLevelType w:val="hybridMultilevel"/>
    <w:tmpl w:val="B61603BA"/>
    <w:lvl w:ilvl="0" w:tplc="11C27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6CE0CB1"/>
    <w:multiLevelType w:val="hybridMultilevel"/>
    <w:tmpl w:val="0ED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4" w15:restartNumberingAfterBreak="0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1829636779">
    <w:abstractNumId w:val="20"/>
  </w:num>
  <w:num w:numId="2" w16cid:durableId="84306813">
    <w:abstractNumId w:val="11"/>
  </w:num>
  <w:num w:numId="3" w16cid:durableId="1598562233">
    <w:abstractNumId w:val="30"/>
  </w:num>
  <w:num w:numId="4" w16cid:durableId="3436191">
    <w:abstractNumId w:val="1"/>
  </w:num>
  <w:num w:numId="5" w16cid:durableId="2040547000">
    <w:abstractNumId w:val="17"/>
  </w:num>
  <w:num w:numId="6" w16cid:durableId="1832721591">
    <w:abstractNumId w:val="2"/>
  </w:num>
  <w:num w:numId="7" w16cid:durableId="422268478">
    <w:abstractNumId w:val="29"/>
  </w:num>
  <w:num w:numId="8" w16cid:durableId="1265579479">
    <w:abstractNumId w:val="0"/>
  </w:num>
  <w:num w:numId="9" w16cid:durableId="935551371">
    <w:abstractNumId w:val="6"/>
  </w:num>
  <w:num w:numId="10" w16cid:durableId="1565338676">
    <w:abstractNumId w:val="18"/>
  </w:num>
  <w:num w:numId="11" w16cid:durableId="99118106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9806372">
    <w:abstractNumId w:val="44"/>
  </w:num>
  <w:num w:numId="13" w16cid:durableId="462383175">
    <w:abstractNumId w:val="7"/>
  </w:num>
  <w:num w:numId="14" w16cid:durableId="976033505">
    <w:abstractNumId w:val="15"/>
  </w:num>
  <w:num w:numId="15" w16cid:durableId="619264465">
    <w:abstractNumId w:val="39"/>
  </w:num>
  <w:num w:numId="16" w16cid:durableId="1096751411">
    <w:abstractNumId w:val="9"/>
  </w:num>
  <w:num w:numId="17" w16cid:durableId="1333296627">
    <w:abstractNumId w:val="14"/>
  </w:num>
  <w:num w:numId="18" w16cid:durableId="1679650202">
    <w:abstractNumId w:val="12"/>
  </w:num>
  <w:num w:numId="19" w16cid:durableId="1689286049">
    <w:abstractNumId w:val="26"/>
  </w:num>
  <w:num w:numId="20" w16cid:durableId="414011923">
    <w:abstractNumId w:val="10"/>
  </w:num>
  <w:num w:numId="21" w16cid:durableId="2090879348">
    <w:abstractNumId w:val="3"/>
  </w:num>
  <w:num w:numId="22" w16cid:durableId="1636057389">
    <w:abstractNumId w:val="43"/>
  </w:num>
  <w:num w:numId="23" w16cid:durableId="1257905449">
    <w:abstractNumId w:val="36"/>
  </w:num>
  <w:num w:numId="24" w16cid:durableId="1061560471">
    <w:abstractNumId w:val="25"/>
  </w:num>
  <w:num w:numId="25" w16cid:durableId="1062562887">
    <w:abstractNumId w:val="8"/>
  </w:num>
  <w:num w:numId="26" w16cid:durableId="1704671226">
    <w:abstractNumId w:val="28"/>
  </w:num>
  <w:num w:numId="27" w16cid:durableId="1815022315">
    <w:abstractNumId w:val="38"/>
  </w:num>
  <w:num w:numId="28" w16cid:durableId="1487749161">
    <w:abstractNumId w:val="19"/>
  </w:num>
  <w:num w:numId="29" w16cid:durableId="229846213">
    <w:abstractNumId w:val="35"/>
  </w:num>
  <w:num w:numId="30" w16cid:durableId="1809474913">
    <w:abstractNumId w:val="41"/>
  </w:num>
  <w:num w:numId="31" w16cid:durableId="1751464745">
    <w:abstractNumId w:val="24"/>
  </w:num>
  <w:num w:numId="32" w16cid:durableId="112939292">
    <w:abstractNumId w:val="27"/>
  </w:num>
  <w:num w:numId="33" w16cid:durableId="2113472868">
    <w:abstractNumId w:val="16"/>
  </w:num>
  <w:num w:numId="34" w16cid:durableId="1048725412">
    <w:abstractNumId w:val="31"/>
  </w:num>
  <w:num w:numId="35" w16cid:durableId="2027750424">
    <w:abstractNumId w:val="34"/>
  </w:num>
  <w:num w:numId="36" w16cid:durableId="334110788">
    <w:abstractNumId w:val="37"/>
  </w:num>
  <w:num w:numId="37" w16cid:durableId="1237320173">
    <w:abstractNumId w:val="23"/>
  </w:num>
  <w:num w:numId="38" w16cid:durableId="1704667269">
    <w:abstractNumId w:val="40"/>
  </w:num>
  <w:num w:numId="39" w16cid:durableId="350448809">
    <w:abstractNumId w:val="33"/>
  </w:num>
  <w:num w:numId="40" w16cid:durableId="1669750811">
    <w:abstractNumId w:val="4"/>
  </w:num>
  <w:num w:numId="41" w16cid:durableId="2049908516">
    <w:abstractNumId w:val="32"/>
  </w:num>
  <w:num w:numId="42" w16cid:durableId="580061754">
    <w:abstractNumId w:val="22"/>
  </w:num>
  <w:num w:numId="43" w16cid:durableId="1086805207">
    <w:abstractNumId w:val="5"/>
  </w:num>
  <w:num w:numId="44" w16cid:durableId="277877867">
    <w:abstractNumId w:val="21"/>
  </w:num>
  <w:num w:numId="45" w16cid:durableId="5020167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7A26"/>
    <w:rsid w:val="00065179"/>
    <w:rsid w:val="0012223D"/>
    <w:rsid w:val="002B2790"/>
    <w:rsid w:val="006572BD"/>
    <w:rsid w:val="00675B21"/>
    <w:rsid w:val="006F65AB"/>
    <w:rsid w:val="00A3240B"/>
    <w:rsid w:val="00BA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985FC4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7A26"/>
  </w:style>
  <w:style w:type="paragraph" w:styleId="1">
    <w:name w:val="heading 1"/>
    <w:basedOn w:val="a0"/>
    <w:next w:val="a0"/>
    <w:link w:val="10"/>
    <w:uiPriority w:val="9"/>
    <w:qFormat/>
    <w:rsid w:val="00BA7A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BA7A26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BA7A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2"/>
    <w:link w:val="2"/>
    <w:rsid w:val="00BA7A26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5">
    <w:name w:val="footer"/>
    <w:basedOn w:val="a0"/>
    <w:link w:val="a6"/>
    <w:uiPriority w:val="99"/>
    <w:semiHidden/>
    <w:unhideWhenUsed/>
    <w:rsid w:val="00BA7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BA7A26"/>
  </w:style>
  <w:style w:type="character" w:styleId="a7">
    <w:name w:val="page number"/>
    <w:basedOn w:val="a2"/>
    <w:rsid w:val="00BA7A26"/>
  </w:style>
  <w:style w:type="paragraph" w:customStyle="1" w:styleId="11">
    <w:name w:val="Обычный1"/>
    <w:rsid w:val="00BA7A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A7A26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BA7A26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BA7A26"/>
  </w:style>
  <w:style w:type="paragraph" w:customStyle="1" w:styleId="Default">
    <w:name w:val="Default"/>
    <w:rsid w:val="00BA7A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A7A2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A7A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A7A26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A7A26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A7A26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A7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A7A26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BA7A2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BA7A26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BA7A26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BA7A26"/>
    <w:rPr>
      <w:i/>
      <w:iCs/>
    </w:rPr>
  </w:style>
  <w:style w:type="character" w:styleId="af2">
    <w:name w:val="Strong"/>
    <w:basedOn w:val="a2"/>
    <w:qFormat/>
    <w:rsid w:val="00BA7A26"/>
    <w:rPr>
      <w:b/>
      <w:bCs/>
    </w:rPr>
  </w:style>
  <w:style w:type="paragraph" w:styleId="af3">
    <w:name w:val="No Spacing"/>
    <w:qFormat/>
    <w:rsid w:val="00BA7A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BA7A26"/>
  </w:style>
  <w:style w:type="paragraph" w:customStyle="1" w:styleId="af4">
    <w:name w:val="Базовый"/>
    <w:uiPriority w:val="99"/>
    <w:rsid w:val="00BA7A26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BA7A26"/>
    <w:rPr>
      <w:i/>
      <w:iCs/>
      <w:color w:val="808080"/>
    </w:rPr>
  </w:style>
  <w:style w:type="paragraph" w:styleId="af6">
    <w:name w:val="Normal (Web)"/>
    <w:basedOn w:val="a0"/>
    <w:uiPriority w:val="99"/>
    <w:unhideWhenUsed/>
    <w:rsid w:val="00BA7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26" Type="http://schemas.openxmlformats.org/officeDocument/2006/relationships/hyperlink" Target="http://www.consilium-medicum.com/" TargetMode="External"/><Relationship Id="rId39" Type="http://schemas.openxmlformats.org/officeDocument/2006/relationships/hyperlink" Target="https://e.lanbook.com" TargetMode="External"/><Relationship Id="rId21" Type="http://schemas.openxmlformats.org/officeDocument/2006/relationships/hyperlink" Target="http://www.elibrary.ru/" TargetMode="External"/><Relationship Id="rId34" Type="http://schemas.openxmlformats.org/officeDocument/2006/relationships/hyperlink" Target="http://www.medcollegelib.ru/book/ISBN9785970434109.html" TargetMode="External"/><Relationship Id="rId42" Type="http://schemas.openxmlformats.org/officeDocument/2006/relationships/hyperlink" Target="https://link.springer.com/" TargetMode="External"/><Relationship Id="rId47" Type="http://schemas.openxmlformats.org/officeDocument/2006/relationships/hyperlink" Target="http://www.zdrav.nso.ru/page/1902" TargetMode="External"/><Relationship Id="rId50" Type="http://schemas.openxmlformats.org/officeDocument/2006/relationships/hyperlink" Target="http://www.ncbi.nlm.nih.gov/pubmed" TargetMode="External"/><Relationship Id="rId55" Type="http://schemas.openxmlformats.org/officeDocument/2006/relationships/footer" Target="footer3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archive.neicon.ru/xmlui/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zdrav.nso.ru/page/1902" TargetMode="External"/><Relationship Id="rId32" Type="http://schemas.openxmlformats.org/officeDocument/2006/relationships/image" Target="media/image2.gif"/><Relationship Id="rId37" Type="http://schemas.openxmlformats.org/officeDocument/2006/relationships/hyperlink" Target="http://www.rosmedlib.ru" TargetMode="External"/><Relationship Id="rId40" Type="http://schemas.openxmlformats.org/officeDocument/2006/relationships/hyperlink" Target="http://www.biblio-online.ru/" TargetMode="External"/><Relationship Id="rId45" Type="http://schemas.openxmlformats.org/officeDocument/2006/relationships/hyperlink" Target="http://krasgmu.ru/index.php?page%5bcommon%5d=elib" TargetMode="External"/><Relationship Id="rId53" Type="http://schemas.openxmlformats.org/officeDocument/2006/relationships/hyperlink" Target="http://www.sciencedirect.com/science/jrnlallbooks/open-access" TargetMode="External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9" Type="http://schemas.openxmlformats.org/officeDocument/2006/relationships/hyperlink" Target="https://link.springer.com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5bcommon%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hyperlink" Target="http://www.medcollegelib.ru/book/ISBN9785970440407.html" TargetMode="External"/><Relationship Id="rId43" Type="http://schemas.openxmlformats.org/officeDocument/2006/relationships/hyperlink" Target="http://feml.scsml.rssi.ru/feml" TargetMode="External"/><Relationship Id="rId48" Type="http://schemas.openxmlformats.org/officeDocument/2006/relationships/hyperlink" Target="http://www.rsl.ru" TargetMode="External"/><Relationship Id="rId56" Type="http://schemas.openxmlformats.org/officeDocument/2006/relationships/footer" Target="footer4.xml"/><Relationship Id="rId8" Type="http://schemas.microsoft.com/office/2007/relationships/hdphoto" Target="media/hdphoto1.wdp"/><Relationship Id="rId51" Type="http://schemas.openxmlformats.org/officeDocument/2006/relationships/hyperlink" Target="http://www.medlinks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edcollegelib.ru/book/ISBN9785970440407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image" Target="media/image3.gif"/><Relationship Id="rId38" Type="http://schemas.openxmlformats.org/officeDocument/2006/relationships/hyperlink" Target="http://library.ngmu.ru/" TargetMode="External"/><Relationship Id="rId46" Type="http://schemas.openxmlformats.org/officeDocument/2006/relationships/hyperlink" Target="https://www.rosminzdrav.ru/documents" TargetMode="External"/><Relationship Id="rId20" Type="http://schemas.openxmlformats.org/officeDocument/2006/relationships/hyperlink" Target="http://feml.scsml.rssi.ru/feml" TargetMode="External"/><Relationship Id="rId41" Type="http://schemas.openxmlformats.org/officeDocument/2006/relationships/hyperlink" Target="https://icdlib.nspu.ru/" TargetMode="External"/><Relationship Id="rId54" Type="http://schemas.openxmlformats.org/officeDocument/2006/relationships/hyperlink" Target="http://cyberleninka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hyperlink" Target="http://www.medcollegelib.ru" TargetMode="External"/><Relationship Id="rId49" Type="http://schemas.openxmlformats.org/officeDocument/2006/relationships/hyperlink" Target="http://www.consilium-medicum.com/" TargetMode="External"/><Relationship Id="rId57" Type="http://schemas.openxmlformats.org/officeDocument/2006/relationships/fontTable" Target="fontTable.xml"/><Relationship Id="rId10" Type="http://schemas.openxmlformats.org/officeDocument/2006/relationships/footer" Target="footer2.xml"/><Relationship Id="rId31" Type="http://schemas.openxmlformats.org/officeDocument/2006/relationships/hyperlink" Target="http://cyberleninka.ru/" TargetMode="External"/><Relationship Id="rId44" Type="http://schemas.openxmlformats.org/officeDocument/2006/relationships/hyperlink" Target="http://www.elibrary.ru/" TargetMode="External"/><Relationship Id="rId52" Type="http://schemas.openxmlformats.org/officeDocument/2006/relationships/hyperlink" Target="http://archive.neicon.ru/xmlu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4984</Words>
  <Characters>28415</Characters>
  <Application>Microsoft Office Word</Application>
  <DocSecurity>0</DocSecurity>
  <Lines>236</Lines>
  <Paragraphs>66</Paragraphs>
  <ScaleCrop>false</ScaleCrop>
  <Company>HP</Company>
  <LinksUpToDate>false</LinksUpToDate>
  <CharactersWithSpaces>33333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Irina Irina</cp:lastModifiedBy>
  <cp:revision>3</cp:revision>
  <dcterms:created xsi:type="dcterms:W3CDTF">2022-01-17T13:04:00Z</dcterms:created>
  <dcterms:modified xsi:type="dcterms:W3CDTF">2025-09-20T06:08:00Z</dcterms:modified>
</cp:coreProperties>
</file>