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4DF5F" w14:textId="77777777" w:rsidR="00C01484" w:rsidRDefault="00E767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297A3CCB" w14:textId="77777777" w:rsidR="00C01484" w:rsidRDefault="00E767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«Новосибирский государственный медицинский университет»</w:t>
      </w:r>
    </w:p>
    <w:p w14:paraId="517B0632" w14:textId="77777777" w:rsidR="00C01484" w:rsidRDefault="00E767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Министерства здравоохранения  Российской Федерации</w:t>
      </w:r>
    </w:p>
    <w:p w14:paraId="77A98CD2" w14:textId="77777777" w:rsidR="00C01484" w:rsidRDefault="00E767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(ФГБОУ ВО НГМУ Минздрава России)</w:t>
      </w:r>
    </w:p>
    <w:p w14:paraId="3E8C3A44" w14:textId="77777777" w:rsidR="00C01484" w:rsidRDefault="00C014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4A424C9" w14:textId="77777777" w:rsidR="00C01484" w:rsidRDefault="00C014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2403F1" w14:textId="77777777" w:rsidR="00C01484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 w14:anchorId="2E8D5E0D">
          <v:shapetype id="_x0000_t202" coordsize="21600,21600" o:spt="202" path="m,l,21600r21600,l21600,xe">
            <v:stroke joinstyle="miter"/>
            <v:path gradientshapeok="t" o:connecttype="rect"/>
          </v:shapetype>
          <v:shape id="officeArt object" o:spid="_x0000_s1026" type="#_x0000_t202" style="position:absolute;left:0;text-align:left;margin-left:316.7pt;margin-top:10.45pt;width:209.25pt;height:142.5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" stroked="f" strokeweight="1pt">
            <v:stroke miterlimit="4"/>
            <v:textbox inset="3.6pt,,3.6pt">
              <w:txbxContent>
                <w:p w14:paraId="3BCC6920" w14:textId="46DB98C7" w:rsidR="00357889" w:rsidRDefault="009E01CB">
                  <w:r>
                    <w:rPr>
                      <w:noProof/>
                    </w:rPr>
                    <w:drawing>
                      <wp:inline distT="0" distB="0" distL="0" distR="0" wp14:anchorId="7180DAC3" wp14:editId="77556E30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28B814FC" w14:textId="77777777" w:rsidR="00C01484" w:rsidRDefault="00C014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909D89F" w14:textId="77777777" w:rsidR="00C01484" w:rsidRDefault="00C01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C813C4" w14:textId="77777777" w:rsidR="00C01484" w:rsidRDefault="00C01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AB3566" w14:textId="77777777" w:rsidR="00C01484" w:rsidRDefault="00C0148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122C52D0" w14:textId="77777777" w:rsidR="00C01484" w:rsidRDefault="00E76760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4971B759" w14:textId="77777777" w:rsidR="00C01484" w:rsidRDefault="00C0148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2A93BD9B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DDA8D9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A32F86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630557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D0C1DB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A9D3F0" w14:textId="77777777" w:rsidR="00C01484" w:rsidRDefault="00E7676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УКАЗАНИЯ ДЛЯ СТУДЕНТОВ</w:t>
      </w:r>
    </w:p>
    <w:p w14:paraId="7B346ECF" w14:textId="77777777" w:rsidR="00C01484" w:rsidRDefault="00C0148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58BE620" w14:textId="77777777" w:rsidR="00C01484" w:rsidRDefault="00C0148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30814E6" w14:textId="77777777" w:rsidR="00C01484" w:rsidRDefault="003578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Практическое занятие № 5</w:t>
      </w:r>
    </w:p>
    <w:p w14:paraId="681662AA" w14:textId="77777777" w:rsidR="00C01484" w:rsidRDefault="00C0148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DD40CEB" w14:textId="77777777" w:rsidR="00C01484" w:rsidRDefault="00E76760">
      <w:r>
        <w:t>Тема: «</w:t>
      </w:r>
      <w:r w:rsidR="003A755A" w:rsidRPr="00463300">
        <w:t xml:space="preserve">Вспомогательные (дополнительные) предметы гигиены полости рта Предметы для удаления налета с контактных поверхностей зубов: зубные нити, зубочистки, </w:t>
      </w:r>
      <w:r w:rsidR="003A755A">
        <w:t xml:space="preserve"> </w:t>
      </w:r>
      <w:r w:rsidR="003A755A" w:rsidRPr="00463300">
        <w:t xml:space="preserve"> Классификация. Виды, показания и методики применения</w:t>
      </w:r>
      <w:r w:rsidR="003A755A">
        <w:t>»</w:t>
      </w:r>
    </w:p>
    <w:p w14:paraId="0B007934" w14:textId="77777777" w:rsidR="00C01484" w:rsidRDefault="00C0148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C366D99" w14:textId="77777777" w:rsidR="00C01484" w:rsidRDefault="00C0148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1758C7" w14:textId="77777777" w:rsidR="00C01484" w:rsidRDefault="00C0148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B5AE18" w14:textId="77777777" w:rsidR="0014756F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E4CCD3" w14:textId="77777777" w:rsidR="0014756F" w:rsidRPr="004302CF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92891B" w14:textId="77777777" w:rsidR="0014756F" w:rsidRPr="004302CF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9A28B1A" w14:textId="77777777" w:rsidR="0014756F" w:rsidRPr="004302CF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7BBF4A6B" w14:textId="77777777" w:rsidR="0014756F" w:rsidRPr="004302CF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496F33D" w14:textId="77777777" w:rsidR="0014756F" w:rsidRPr="004302CF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5DFE5B7A" w14:textId="77777777" w:rsidR="0014756F" w:rsidRPr="004302CF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2083BF4" w14:textId="77777777" w:rsidR="0014756F" w:rsidRPr="004302CF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10F0B0F2" w14:textId="77777777" w:rsidR="0014756F" w:rsidRPr="004302CF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7CC0FB52" w14:textId="77777777" w:rsidR="0014756F" w:rsidRPr="004302CF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12766D9B" w14:textId="77777777" w:rsidR="0014756F" w:rsidRPr="004302CF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4578DAD" w14:textId="77777777" w:rsidR="0014756F" w:rsidRPr="00B705A2" w:rsidRDefault="0014756F" w:rsidP="0014756F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E312CC" w14:textId="77777777" w:rsidR="0014756F" w:rsidRPr="00B705A2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B54D3A1" w14:textId="77777777" w:rsidR="0014756F" w:rsidRPr="00B705A2" w:rsidRDefault="0014756F" w:rsidP="0014756F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047B82E" w14:textId="77777777" w:rsidR="0014756F" w:rsidRPr="00B705A2" w:rsidRDefault="0014756F" w:rsidP="0014756F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3A719DBE" w14:textId="77777777" w:rsidR="0014756F" w:rsidRPr="00B705A2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33BD647B" w14:textId="77777777" w:rsidR="0014756F" w:rsidRPr="00B705A2" w:rsidRDefault="0014756F" w:rsidP="0014756F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14756F" w:rsidRPr="00B705A2" w:rsidSect="00357889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03C49017" w14:textId="77777777" w:rsidR="0014756F" w:rsidRPr="00B705A2" w:rsidRDefault="0014756F" w:rsidP="0014756F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14756F" w:rsidRPr="00B705A2" w:rsidSect="00357889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26D867D2" w14:textId="77777777" w:rsidR="0014756F" w:rsidRPr="00A378EB" w:rsidRDefault="0014756F" w:rsidP="001475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5713B63C" w14:textId="77777777" w:rsidR="0014756F" w:rsidRPr="00B705A2" w:rsidRDefault="0014756F" w:rsidP="0014756F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A42F88F" w14:textId="77777777" w:rsidR="0014756F" w:rsidRPr="00B705A2" w:rsidRDefault="0014756F" w:rsidP="0014756F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66465AD7" w14:textId="77777777" w:rsidR="0014756F" w:rsidRPr="00B705A2" w:rsidRDefault="0014756F" w:rsidP="0014756F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14756F" w:rsidRPr="00B705A2" w14:paraId="571EF8C7" w14:textId="77777777" w:rsidTr="0035788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17E297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5C97B2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343D29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091B4243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BB2F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14756F" w:rsidRPr="00B705A2" w14:paraId="46BB69FA" w14:textId="77777777" w:rsidTr="0035788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3ACA20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6913AE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24BCD3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CB07C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14756F" w:rsidRPr="00B705A2" w14:paraId="6EEA2F4F" w14:textId="77777777" w:rsidTr="0035788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D6900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1DBEC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2ECC0B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69DA3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14756F" w:rsidRPr="00B705A2" w14:paraId="0352740F" w14:textId="77777777" w:rsidTr="0035788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5D346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6FBB9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93B323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C11C4" w14:textId="77777777" w:rsidR="0014756F" w:rsidRPr="00B705A2" w:rsidRDefault="0014756F" w:rsidP="0035788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0D3B0D7D" w14:textId="77777777" w:rsidR="0014756F" w:rsidRPr="00B705A2" w:rsidRDefault="0014756F" w:rsidP="0014756F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812411" w14:textId="77777777" w:rsidR="0014756F" w:rsidRPr="00B705A2" w:rsidRDefault="0014756F" w:rsidP="0014756F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4E517EBA" w14:textId="77777777" w:rsidR="0014756F" w:rsidRPr="00B705A2" w:rsidRDefault="0014756F" w:rsidP="0014756F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14756F" w:rsidRPr="00DF2340" w14:paraId="39744107" w14:textId="77777777" w:rsidTr="00357889">
        <w:tc>
          <w:tcPr>
            <w:tcW w:w="2224" w:type="dxa"/>
          </w:tcPr>
          <w:p w14:paraId="27777901" w14:textId="77777777" w:rsidR="0014756F" w:rsidRPr="000A0423" w:rsidRDefault="0014756F" w:rsidP="00357889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2D69EBD6" w14:textId="77777777" w:rsidR="0014756F" w:rsidRPr="000A0423" w:rsidRDefault="0014756F" w:rsidP="00357889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53894DBA" w14:textId="77777777" w:rsidR="0014756F" w:rsidRPr="000A0423" w:rsidRDefault="0014756F" w:rsidP="00357889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5577C25E" w14:textId="77777777" w:rsidR="0014756F" w:rsidRPr="000A0423" w:rsidRDefault="0014756F" w:rsidP="00357889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6E687C44" w14:textId="77777777" w:rsidR="0014756F" w:rsidRPr="000A0423" w:rsidRDefault="0014756F" w:rsidP="00357889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14756F" w:rsidRPr="00DF2340" w14:paraId="539FA63F" w14:textId="77777777" w:rsidTr="00357889">
        <w:tc>
          <w:tcPr>
            <w:tcW w:w="2224" w:type="dxa"/>
          </w:tcPr>
          <w:p w14:paraId="3BEF7AFE" w14:textId="77777777" w:rsidR="0014756F" w:rsidRPr="000A0423" w:rsidRDefault="0014756F" w:rsidP="0035788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6D4E26C1" w14:textId="77777777" w:rsidR="0014756F" w:rsidRPr="000A0423" w:rsidRDefault="0014756F" w:rsidP="0035788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6A31BB10" w14:textId="77777777" w:rsidR="0014756F" w:rsidRPr="000A0423" w:rsidRDefault="0014756F" w:rsidP="00357889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10E245E2" w14:textId="77777777" w:rsidR="0014756F" w:rsidRPr="000A0423" w:rsidRDefault="0014756F" w:rsidP="0035788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14756F" w:rsidRPr="00DF2340" w14:paraId="73B4F66F" w14:textId="77777777" w:rsidTr="00357889">
        <w:tc>
          <w:tcPr>
            <w:tcW w:w="2224" w:type="dxa"/>
          </w:tcPr>
          <w:p w14:paraId="2EB9B31A" w14:textId="77777777" w:rsidR="0014756F" w:rsidRPr="000A0423" w:rsidRDefault="0014756F" w:rsidP="0035788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2518BBB9" w14:textId="77777777" w:rsidR="0014756F" w:rsidRPr="000A0423" w:rsidRDefault="0014756F" w:rsidP="0035788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40E6626D" w14:textId="77777777" w:rsidR="0014756F" w:rsidRPr="000A0423" w:rsidRDefault="0014756F" w:rsidP="00357889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615ACE9B" w14:textId="77777777" w:rsidR="0014756F" w:rsidRPr="000A0423" w:rsidRDefault="0014756F" w:rsidP="0035788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005EF045" w14:textId="77777777" w:rsidR="0014756F" w:rsidRPr="00B705A2" w:rsidRDefault="0014756F" w:rsidP="0014756F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3448ED" w14:textId="77777777" w:rsidR="0014756F" w:rsidRPr="00B705A2" w:rsidRDefault="0014756F" w:rsidP="0014756F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1DE9F57" w14:textId="77777777" w:rsidR="0014756F" w:rsidRPr="00B705A2" w:rsidRDefault="0014756F" w:rsidP="0014756F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4939C67" w14:textId="77777777" w:rsidR="0014756F" w:rsidRPr="00B705A2" w:rsidRDefault="0014756F" w:rsidP="0014756F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E4066B" w14:textId="77777777" w:rsidR="0014756F" w:rsidRDefault="0014756F" w:rsidP="0014756F">
      <w:pPr>
        <w:tabs>
          <w:tab w:val="left" w:pos="7260"/>
        </w:tabs>
      </w:pPr>
    </w:p>
    <w:p w14:paraId="36680856" w14:textId="43F3F487" w:rsidR="0014756F" w:rsidRDefault="0014756F" w:rsidP="009E01CB">
      <w:pPr>
        <w:autoSpaceDE w:val="0"/>
        <w:autoSpaceDN w:val="0"/>
        <w:adjustRightInd w:val="0"/>
      </w:pPr>
      <w:r>
        <w:t xml:space="preserve">        </w:t>
      </w:r>
    </w:p>
    <w:p w14:paraId="61386381" w14:textId="77777777" w:rsidR="009E01CB" w:rsidRDefault="009E01CB" w:rsidP="009E01CB">
      <w:pPr>
        <w:autoSpaceDE w:val="0"/>
        <w:autoSpaceDN w:val="0"/>
        <w:adjustRightInd w:val="0"/>
      </w:pPr>
    </w:p>
    <w:p w14:paraId="1295CA2C" w14:textId="77777777" w:rsidR="009E01CB" w:rsidRDefault="009E01CB" w:rsidP="009E01CB">
      <w:pPr>
        <w:autoSpaceDE w:val="0"/>
        <w:autoSpaceDN w:val="0"/>
        <w:adjustRightInd w:val="0"/>
      </w:pPr>
    </w:p>
    <w:p w14:paraId="3444FF6B" w14:textId="77777777" w:rsidR="009E01CB" w:rsidRDefault="009E01CB" w:rsidP="009E01CB">
      <w:pPr>
        <w:autoSpaceDE w:val="0"/>
        <w:autoSpaceDN w:val="0"/>
        <w:adjustRightInd w:val="0"/>
      </w:pPr>
    </w:p>
    <w:p w14:paraId="758B17DC" w14:textId="77777777" w:rsidR="009E01CB" w:rsidRDefault="009E01CB" w:rsidP="009E01CB">
      <w:pPr>
        <w:autoSpaceDE w:val="0"/>
        <w:autoSpaceDN w:val="0"/>
        <w:adjustRightInd w:val="0"/>
      </w:pPr>
    </w:p>
    <w:p w14:paraId="7148FE6C" w14:textId="77777777" w:rsidR="009E01CB" w:rsidRDefault="009E01CB" w:rsidP="009E01CB">
      <w:pPr>
        <w:autoSpaceDE w:val="0"/>
        <w:autoSpaceDN w:val="0"/>
        <w:adjustRightInd w:val="0"/>
      </w:pPr>
    </w:p>
    <w:p w14:paraId="5014895B" w14:textId="77777777" w:rsidR="00C01484" w:rsidRDefault="00C014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E65827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D09FD2" w14:textId="77777777" w:rsidR="0014756F" w:rsidRDefault="0014756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8FF1FC" w14:textId="77777777" w:rsidR="0014756F" w:rsidRDefault="0014756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434150" w14:textId="77777777" w:rsidR="0014756F" w:rsidRDefault="0014756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2D8211" w14:textId="77777777" w:rsidR="0014756F" w:rsidRDefault="0014756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E37E25" w14:textId="77777777" w:rsidR="0014756F" w:rsidRDefault="0014756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56B4595" w14:textId="77777777" w:rsidR="00C01484" w:rsidRDefault="00C014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592D6F" w14:textId="77777777" w:rsidR="00C01484" w:rsidRDefault="00E767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Введение</w:t>
      </w:r>
    </w:p>
    <w:p w14:paraId="4B30E007" w14:textId="77777777" w:rsidR="00C01484" w:rsidRDefault="00C0148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0F4B2E" w14:textId="77777777" w:rsidR="00C01484" w:rsidRDefault="00E7676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Цели занятия: </w:t>
      </w:r>
      <w:r>
        <w:rPr>
          <w:rFonts w:ascii="Times New Roman" w:hAnsi="Times New Roman"/>
          <w:sz w:val="24"/>
          <w:szCs w:val="24"/>
        </w:rPr>
        <w:t>После изучения темы студент будет</w:t>
      </w:r>
    </w:p>
    <w:p w14:paraId="3EC3E6FF" w14:textId="77777777" w:rsidR="00C01484" w:rsidRDefault="00E7676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ЗНАТЬ:</w:t>
      </w:r>
    </w:p>
    <w:p w14:paraId="7C81A2D1" w14:textId="77777777" w:rsidR="00357889" w:rsidRPr="00BB569A" w:rsidRDefault="00E76760" w:rsidP="00357889">
      <w:pPr>
        <w:pStyle w:val="a7"/>
        <w:ind w:left="247" w:firstLine="0"/>
      </w:pPr>
      <w:r>
        <w:t>1.</w:t>
      </w:r>
      <w:r w:rsidR="00357889" w:rsidRPr="00BB569A">
        <w:t xml:space="preserve">Вспомогательные (дополнительные) предметы гигиены полости рта Предметы для удаления налета с контактных поверхностей </w:t>
      </w:r>
      <w:r w:rsidR="00357889">
        <w:t>зубов: зубные нити, зубочистки.</w:t>
      </w:r>
    </w:p>
    <w:p w14:paraId="1450387F" w14:textId="77777777" w:rsidR="00357889" w:rsidRPr="00BB569A" w:rsidRDefault="00357889" w:rsidP="00357889">
      <w:pPr>
        <w:pStyle w:val="a7"/>
        <w:ind w:left="494" w:hanging="247"/>
      </w:pPr>
      <w:r w:rsidRPr="00BB569A">
        <w:t>2.Флоссы. Классификация. Виды, показания и методики применения.</w:t>
      </w:r>
    </w:p>
    <w:p w14:paraId="64940A52" w14:textId="77777777" w:rsidR="00357889" w:rsidRPr="00BB569A" w:rsidRDefault="00357889" w:rsidP="00357889">
      <w:pPr>
        <w:pStyle w:val="a7"/>
        <w:ind w:left="494" w:hanging="247"/>
      </w:pPr>
      <w:r w:rsidRPr="00BB569A">
        <w:t>3. Зубочистки. Классификация. Виды, показания и методики применения.</w:t>
      </w:r>
    </w:p>
    <w:p w14:paraId="1E5CCFBF" w14:textId="77777777" w:rsidR="00C01484" w:rsidRDefault="00C01484">
      <w:pPr>
        <w:spacing w:line="240" w:lineRule="auto"/>
      </w:pPr>
    </w:p>
    <w:p w14:paraId="699A91B3" w14:textId="77777777" w:rsidR="00C01484" w:rsidRDefault="00E7676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Подготовка к занятию</w:t>
      </w:r>
    </w:p>
    <w:p w14:paraId="69D46C85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542B1F" w14:textId="77777777" w:rsidR="00C01484" w:rsidRDefault="00E76760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подготовки к занятию студенту необходимо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590700F4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4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8"/>
        <w:gridCol w:w="6973"/>
        <w:gridCol w:w="2839"/>
      </w:tblGrid>
      <w:tr w:rsidR="00C01484" w14:paraId="5A191562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C6F6C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640B79D1" w14:textId="77777777" w:rsidR="00C01484" w:rsidRDefault="00E76760">
            <w:pPr>
              <w:suppressAutoHyphens/>
              <w:spacing w:after="0" w:line="240" w:lineRule="auto"/>
              <w:ind w:left="360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Содержание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4D433C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Форма контроля </w:t>
            </w:r>
          </w:p>
        </w:tc>
      </w:tr>
      <w:tr w:rsidR="00C01484" w14:paraId="04CB7380" w14:textId="77777777">
        <w:trPr>
          <w:trHeight w:val="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64079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7AF41CB3" w14:textId="77777777" w:rsidR="00C01484" w:rsidRDefault="00E76760">
            <w:pPr>
              <w:suppressAutoHyphens/>
              <w:spacing w:after="0" w:line="240" w:lineRule="auto"/>
              <w:ind w:left="360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Изучить материалы лекции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DE875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C01484" w14:paraId="6E57B25F" w14:textId="77777777">
        <w:trPr>
          <w:trHeight w:val="3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AA250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192FE" w14:textId="77777777" w:rsidR="00C01484" w:rsidRDefault="00E76760">
            <w:pPr>
              <w:pStyle w:val="WW-"/>
              <w:spacing w:line="240" w:lineRule="auto"/>
              <w:jc w:val="both"/>
            </w:pPr>
            <w:r>
              <w:t>Основная литература:</w:t>
            </w:r>
          </w:p>
          <w:p w14:paraId="27011735" w14:textId="77777777" w:rsidR="00C01484" w:rsidRDefault="00E76760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Макеева И.М., Болезни зубов и полости рта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учебник / И. М. Макеева [и др.] - </w:t>
            </w:r>
            <w:proofErr w:type="gramStart"/>
            <w:r>
              <w:t>М. :</w:t>
            </w:r>
            <w:proofErr w:type="gramEnd"/>
            <w:r>
              <w:t xml:space="preserve"> ГЭОТАР-Медиа, 2015. - 256 с. - ISBN 978-5-9704-3410-9 - Режим доступа: </w:t>
            </w:r>
            <w:hyperlink r:id="rId12" w:history="1">
              <w:r>
                <w:rPr>
                  <w:rStyle w:val="Hyperlink0"/>
                  <w:rFonts w:eastAsia="Arial Unicode MS"/>
                </w:rPr>
                <w:t>http://www.medcollegelib.ru/book/ISBN9785970434109.html</w:t>
              </w:r>
            </w:hyperlink>
          </w:p>
          <w:p w14:paraId="6FE425A4" w14:textId="77777777" w:rsidR="00C01484" w:rsidRDefault="00E76760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Первичная профилактика стоматологических заболеваний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учебное пособие / П. А. Железный [и др.]</w:t>
            </w:r>
            <w:proofErr w:type="gramStart"/>
            <w:r>
              <w:t>. ;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Новосиб.гос.мед</w:t>
            </w:r>
            <w:proofErr w:type="gramEnd"/>
            <w:r>
              <w:t>.ун</w:t>
            </w:r>
            <w:proofErr w:type="spellEnd"/>
            <w:r>
              <w:t xml:space="preserve">-т. - 3-е изд. - </w:t>
            </w:r>
            <w:proofErr w:type="gramStart"/>
            <w:r>
              <w:t>Новосибирск :</w:t>
            </w:r>
            <w:proofErr w:type="gramEnd"/>
            <w:r>
              <w:t xml:space="preserve"> </w:t>
            </w:r>
            <w:proofErr w:type="spellStart"/>
            <w:r>
              <w:t>Сибмедиздат</w:t>
            </w:r>
            <w:proofErr w:type="spellEnd"/>
            <w:r>
              <w:t xml:space="preserve"> НГМУ, 2015. - 192 с.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4F92B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C01484" w14:paraId="485645FC" w14:textId="77777777">
        <w:trPr>
          <w:trHeight w:val="1436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62D8DA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2.3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6043B" w14:textId="77777777" w:rsidR="00C01484" w:rsidRDefault="00E76760">
            <w:pPr>
              <w:pStyle w:val="WW-"/>
              <w:spacing w:line="240" w:lineRule="auto"/>
              <w:jc w:val="both"/>
            </w:pPr>
            <w:r>
              <w:t>Дополнительная литература:</w:t>
            </w:r>
          </w:p>
          <w:p w14:paraId="497D0787" w14:textId="77777777" w:rsidR="00C01484" w:rsidRDefault="00E76760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>Двойников С.И., Проведение профилактических мероприятий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учеб. пособие / С. И. Двойников [и др.</w:t>
            </w:r>
            <w:proofErr w:type="gramStart"/>
            <w:r>
              <w:t>] ;</w:t>
            </w:r>
            <w:proofErr w:type="gramEnd"/>
            <w:r>
              <w:t xml:space="preserve"> под ред. С. И. Двойникова. - </w:t>
            </w:r>
            <w:proofErr w:type="gramStart"/>
            <w:r>
              <w:t>М. :</w:t>
            </w:r>
            <w:proofErr w:type="gramEnd"/>
            <w:r>
              <w:t xml:space="preserve"> ГЭОТАР-Медиа, 2017. - 448 с. - ISBN 978-5-9704-4040-7 - Режим доступа: </w:t>
            </w:r>
            <w:hyperlink r:id="rId13" w:history="1">
              <w:r>
                <w:rPr>
                  <w:rStyle w:val="Hyperlink0"/>
                  <w:rFonts w:eastAsia="Arial Unicode MS"/>
                </w:rPr>
                <w:t>http://www.medcollegelib.ru/book/ISBN9785970440407.html</w:t>
              </w:r>
            </w:hyperlink>
          </w:p>
          <w:p w14:paraId="5C969371" w14:textId="77777777" w:rsidR="00C01484" w:rsidRDefault="00E76760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>
              <w:t>М. :</w:t>
            </w:r>
            <w:proofErr w:type="gramEnd"/>
            <w:r>
              <w:t xml:space="preserve"> ГЭОТАР-Медиа, 2018. - 320 с. - ISBN 978-5-9704-4772-7</w:t>
            </w:r>
          </w:p>
          <w:p w14:paraId="17A3483F" w14:textId="77777777" w:rsidR="00C01484" w:rsidRDefault="00E76760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proofErr w:type="spellStart"/>
            <w:r>
              <w:t>Каливраджиян</w:t>
            </w:r>
            <w:proofErr w:type="spellEnd"/>
            <w: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>
              <w:t>Каливраджиян</w:t>
            </w:r>
            <w:proofErr w:type="spellEnd"/>
            <w:r>
              <w:t xml:space="preserve">, Е.А. Брагин, С.И. Абакаров и др. - </w:t>
            </w:r>
            <w:proofErr w:type="gramStart"/>
            <w:r>
              <w:t>М. :</w:t>
            </w:r>
            <w:proofErr w:type="gramEnd"/>
            <w:r>
              <w:t xml:space="preserve"> ГЭОТАР-Медиа, 2014. - 208 с. - ISBN 978-5-9704-2823-8 - Режим доступа: http://www.rosmedlib.ru/book/ISBN9785970428238.html</w:t>
            </w:r>
          </w:p>
          <w:p w14:paraId="6E174577" w14:textId="77777777" w:rsidR="00C01484" w:rsidRDefault="00E76760">
            <w:pPr>
              <w:pStyle w:val="WW-"/>
              <w:spacing w:line="240" w:lineRule="auto"/>
              <w:jc w:val="both"/>
            </w:pPr>
            <w:r>
              <w:t>Периодические издания</w:t>
            </w:r>
          </w:p>
          <w:p w14:paraId="0DD0E95C" w14:textId="77777777" w:rsidR="00C01484" w:rsidRDefault="00E76760">
            <w:pPr>
              <w:jc w:val="both"/>
            </w:pPr>
            <w:r>
              <w:t xml:space="preserve">Профилактическая </w:t>
            </w:r>
            <w:proofErr w:type="gramStart"/>
            <w:r>
              <w:t>медицина</w:t>
            </w:r>
            <w:proofErr w:type="gramEnd"/>
            <w:r>
              <w:tab/>
              <w:t>В журнале освещаются проблемы укрепления здоровья, профилактики и лечения заболеваний</w:t>
            </w:r>
          </w:p>
          <w:p w14:paraId="22951D1B" w14:textId="77777777" w:rsidR="00C01484" w:rsidRDefault="00E76760">
            <w:pPr>
              <w:jc w:val="both"/>
              <w:rPr>
                <w:i/>
                <w:iCs/>
              </w:rPr>
            </w:pPr>
            <w:r>
              <w:t xml:space="preserve">Российский стоматологический </w:t>
            </w:r>
            <w:proofErr w:type="gramStart"/>
            <w:r>
              <w:t>журнал</w:t>
            </w:r>
            <w:r>
              <w:tab/>
            </w:r>
            <w:r>
              <w:rPr>
                <w:i/>
                <w:iCs/>
              </w:rPr>
              <w:t>На</w:t>
            </w:r>
            <w:proofErr w:type="gramEnd"/>
            <w:r>
              <w:rPr>
                <w:i/>
                <w:iCs/>
              </w:rPr>
              <w:t xml:space="preserve">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</w:rPr>
              <w:t>нейростоматологии</w:t>
            </w:r>
            <w:proofErr w:type="spellEnd"/>
            <w:r>
              <w:rPr>
                <w:i/>
                <w:iCs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  <w:p w14:paraId="4D8A4E81" w14:textId="77777777" w:rsidR="00C01484" w:rsidRDefault="00E76760">
            <w:pPr>
              <w:jc w:val="both"/>
            </w:pPr>
            <w:r>
              <w:t xml:space="preserve">Сибирское медицинское </w:t>
            </w:r>
            <w:proofErr w:type="gramStart"/>
            <w:r>
              <w:t>обозрение</w:t>
            </w:r>
            <w:r>
              <w:tab/>
              <w:t>Отражает</w:t>
            </w:r>
            <w:proofErr w:type="gramEnd"/>
            <w:r>
              <w:t xml:space="preserve">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  <w:p w14:paraId="4DF27F75" w14:textId="77777777" w:rsidR="00C01484" w:rsidRDefault="00E76760">
            <w:pPr>
              <w:jc w:val="both"/>
            </w:pPr>
            <w:r>
              <w:t>Стоматология</w:t>
            </w:r>
            <w:r>
              <w:tab/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  <w:p w14:paraId="6B10881D" w14:textId="77777777" w:rsidR="00C01484" w:rsidRDefault="00E76760">
            <w:pPr>
              <w:jc w:val="both"/>
            </w:pPr>
            <w:r>
              <w:t xml:space="preserve">Стоматология детского возраста и </w:t>
            </w:r>
            <w:proofErr w:type="gramStart"/>
            <w:r>
              <w:t>профилактика</w:t>
            </w:r>
            <w:proofErr w:type="gramEnd"/>
            <w:r>
              <w:tab/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  <w:p w14:paraId="7442ADDA" w14:textId="77777777" w:rsidR="00C01484" w:rsidRDefault="00E76760">
            <w:pPr>
              <w:jc w:val="both"/>
            </w:pPr>
            <w:r>
              <w:t>Стоматология для всех</w:t>
            </w:r>
            <w:r>
              <w:tab/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  <w:p w14:paraId="3D1484FF" w14:textId="77777777" w:rsidR="00C01484" w:rsidRDefault="00C01484">
            <w:pPr>
              <w:pStyle w:val="WW-"/>
              <w:spacing w:line="240" w:lineRule="auto"/>
              <w:jc w:val="both"/>
            </w:pPr>
          </w:p>
          <w:p w14:paraId="573F0DC4" w14:textId="77777777" w:rsidR="00C01484" w:rsidRDefault="00C01484">
            <w:pPr>
              <w:pStyle w:val="WW-"/>
              <w:spacing w:line="240" w:lineRule="auto"/>
              <w:jc w:val="both"/>
            </w:pPr>
          </w:p>
          <w:p w14:paraId="28FFFDF5" w14:textId="77777777" w:rsidR="00C01484" w:rsidRDefault="00E767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Электронные образовательные ресурсы</w:t>
            </w:r>
          </w:p>
          <w:p w14:paraId="7FBE6D1A" w14:textId="77777777" w:rsidR="00C01484" w:rsidRDefault="00E76760">
            <w:pPr>
              <w:pStyle w:val="a9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  <w:color w:val="000000"/>
                <w:u w:color="000000"/>
              </w:rPr>
              <w:t xml:space="preserve">Консультант студента. Электронная библиотека </w:t>
            </w:r>
            <w:r>
              <w:rPr>
                <w:b/>
                <w:bCs/>
                <w:color w:val="000000"/>
                <w:u w:color="000000"/>
              </w:rPr>
              <w:lastRenderedPageBreak/>
              <w:t xml:space="preserve">медицинского колледжа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ООО «ИПУЗ» – URL: </w:t>
            </w:r>
            <w:hyperlink r:id="rId14" w:history="1">
              <w:r>
                <w:rPr>
                  <w:rStyle w:val="Hyperlink0"/>
                  <w:rFonts w:eastAsia="Arial Unicode MS"/>
                </w:rPr>
                <w:t>www.medcollegelib.ru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476C7B20" w14:textId="77777777" w:rsidR="00C01484" w:rsidRDefault="00E76760">
            <w:pPr>
              <w:pStyle w:val="a9"/>
              <w:numPr>
                <w:ilvl w:val="0"/>
                <w:numId w:val="5"/>
              </w:numPr>
              <w:spacing w:line="240" w:lineRule="auto"/>
              <w:jc w:val="both"/>
              <w:rPr>
                <w:shd w:val="clear" w:color="auto" w:fill="FFFFFF"/>
              </w:rPr>
            </w:pPr>
            <w:r>
              <w:rPr>
                <w:b/>
                <w:bCs/>
              </w:rPr>
              <w:t>Консультант Врача. Электронная медицинская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ООО ГК «ГЭОТАР». – URL: </w:t>
            </w:r>
            <w:hyperlink r:id="rId15" w:history="1">
              <w:r>
                <w:rPr>
                  <w:rStyle w:val="Hyperlink0"/>
                  <w:rFonts w:eastAsia="Arial Unicode MS"/>
                </w:rPr>
                <w:t>http://www.rosmedlib.ru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27BC5E0F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Электронно-библиотечная система НГМУ</w:t>
            </w:r>
            <w:r>
              <w:t xml:space="preserve"> (ЭБС НГМУ)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НГМУ – URL: </w:t>
            </w:r>
            <w:hyperlink r:id="rId16" w:history="1">
              <w:r>
                <w:rPr>
                  <w:rStyle w:val="Hyperlink0"/>
                  <w:rFonts w:eastAsia="Arial Unicode MS"/>
                </w:rPr>
                <w:t>http://library.ngmu.ru/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00711A5A" w14:textId="77777777" w:rsidR="00C01484" w:rsidRDefault="00E76760">
            <w:pPr>
              <w:pStyle w:val="a9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</w:rPr>
              <w:t>ЛАНЬ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«Издательство ЛАНЬ»</w:t>
            </w:r>
            <w:r>
              <w:t xml:space="preserve">. – URL: </w:t>
            </w:r>
            <w:hyperlink r:id="rId17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https://e.lanbook.com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0E0CAB51" w14:textId="77777777" w:rsidR="00C01484" w:rsidRDefault="00E76760">
            <w:pPr>
              <w:pStyle w:val="a9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ЮРАЙТ</w:t>
            </w:r>
            <w:r>
              <w:rPr>
                <w:shd w:val="clear" w:color="auto" w:fill="FFFFFF"/>
              </w:rPr>
              <w:t xml:space="preserve">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«Электронное издательство ЮРАЙТ»</w:t>
            </w:r>
            <w:r>
              <w:t xml:space="preserve">. – URL: </w:t>
            </w:r>
            <w:hyperlink r:id="rId18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http://www.biblio-online.ru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1714F3E2" w14:textId="77777777" w:rsidR="00C01484" w:rsidRDefault="00E76760">
            <w:pPr>
              <w:pStyle w:val="a9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Межвузовская электронная библиотека (МЭБ)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</w:t>
            </w:r>
            <w:hyperlink r:id="rId19" w:history="1">
              <w:r>
                <w:rPr>
                  <w:rStyle w:val="Hyperlink0"/>
                  <w:rFonts w:eastAsia="Arial Unicode MS"/>
                </w:rPr>
                <w:t>https://icdlib.nspu.ru/</w:t>
              </w:r>
            </w:hyperlink>
            <w:r>
              <w:t xml:space="preserve"> – Доступ после </w:t>
            </w:r>
            <w:r>
              <w:rPr>
                <w:color w:val="333333"/>
                <w:u w:color="333333"/>
                <w:shd w:val="clear" w:color="auto" w:fill="FFFFFF"/>
              </w:rPr>
              <w:t xml:space="preserve">указания ФИО, штрих-код читательского </w:t>
            </w:r>
            <w:r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19DCDF96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ГАРАНТ </w:t>
            </w:r>
            <w:r>
              <w:t>[Электронный ресурс</w:t>
            </w:r>
            <w:proofErr w:type="gramStart"/>
            <w:r>
              <w:t>] :</w:t>
            </w:r>
            <w:proofErr w:type="gramEnd"/>
            <w:r>
              <w:t xml:space="preserve"> справочно-правовая </w:t>
            </w:r>
            <w:proofErr w:type="gramStart"/>
            <w:r>
              <w:t>система :</w:t>
            </w:r>
            <w:proofErr w:type="gramEnd"/>
            <w:r>
              <w:t xml:space="preserve"> база данных / ООО НПП «ГАРАНТ-СЕРВИС». – Доступ в локальной сети.</w:t>
            </w:r>
          </w:p>
          <w:p w14:paraId="497A3B58" w14:textId="77777777" w:rsidR="00C01484" w:rsidRDefault="00E76760">
            <w:pPr>
              <w:pStyle w:val="a9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  <w:rPr>
                <w:lang w:val="en-US"/>
              </w:rPr>
            </w:pPr>
            <w:r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>
              <w:rPr>
                <w:lang w:val="en-US"/>
              </w:rPr>
              <w:t>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proofErr w:type="gramStart"/>
            <w:r>
              <w:rPr>
                <w:lang w:val="en-US"/>
              </w:rPr>
              <w:t>] :</w:t>
            </w:r>
            <w:proofErr w:type="gramEnd"/>
            <w:r>
              <w:rPr>
                <w:lang w:val="en-US"/>
              </w:rPr>
              <w:t xml:space="preserve"> </w:t>
            </w:r>
            <w:r>
              <w:t>база</w:t>
            </w:r>
            <w:r>
              <w:rPr>
                <w:lang w:val="en-US"/>
              </w:rPr>
              <w:t xml:space="preserve"> </w:t>
            </w:r>
            <w:r>
              <w:t>данных</w:t>
            </w:r>
            <w:r>
              <w:rPr>
                <w:lang w:val="en-US"/>
              </w:rPr>
              <w:t xml:space="preserve"> / </w:t>
            </w:r>
            <w:proofErr w:type="spellStart"/>
            <w:r>
              <w:rPr>
                <w:lang w:val="en-US"/>
              </w:rPr>
              <w:t>SpringerNatur</w:t>
            </w:r>
            <w:proofErr w:type="spellEnd"/>
            <w:r>
              <w:rPr>
                <w:lang w:val="en-US"/>
              </w:rPr>
              <w:t xml:space="preserve">: – </w:t>
            </w:r>
            <w:proofErr w:type="gramStart"/>
            <w:r>
              <w:rPr>
                <w:lang w:val="en-US"/>
              </w:rPr>
              <w:t>URL :</w:t>
            </w:r>
            <w:proofErr w:type="gramEnd"/>
            <w:r>
              <w:rPr>
                <w:lang w:val="en-US"/>
              </w:rPr>
              <w:t xml:space="preserve"> </w:t>
            </w:r>
            <w:hyperlink r:id="rId20" w:history="1">
              <w:r>
                <w:rPr>
                  <w:rStyle w:val="Hyperlink2"/>
                  <w:rFonts w:eastAsia="Arial Unicode MS"/>
                </w:rPr>
                <w:t>https://link.springer.com/</w:t>
              </w:r>
            </w:hyperlink>
          </w:p>
          <w:p w14:paraId="714389DA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Федеральная электронная медицинская библиотека [</w:t>
            </w:r>
            <w:r>
              <w:t>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1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scsml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rssi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</w:hyperlink>
            <w:r>
              <w:t>, – Свободный доступ.</w:t>
            </w:r>
          </w:p>
          <w:p w14:paraId="470C617D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Polpred.com</w:t>
            </w:r>
            <w:r>
              <w:t xml:space="preserve"> Обзор СМИ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http://polpred.com/ – Доступ открыт со всех компьютеров библиотеки и сети университета.</w:t>
            </w:r>
          </w:p>
          <w:p w14:paraId="4104C476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eLIBRARY.RU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электронная библиотека / Науч. электрон. б-ка. – URL: </w:t>
            </w:r>
            <w:hyperlink r:id="rId22" w:history="1">
              <w:r>
                <w:rPr>
                  <w:rStyle w:val="Hyperlink0"/>
                  <w:rFonts w:eastAsia="Arial Unicode MS"/>
                </w:rPr>
                <w:t>http://www.elibrary.ru/</w:t>
              </w:r>
            </w:hyperlink>
            <w:r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6EF1CAB7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proofErr w:type="spellStart"/>
            <w:r>
              <w:rPr>
                <w:b/>
                <w:bCs/>
              </w:rPr>
              <w:t>Colibris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t xml:space="preserve">[Электронный ресурс] : электронно-библиотечная система (ЭБС) / </w:t>
            </w:r>
            <w:proofErr w:type="spellStart"/>
            <w:r>
              <w:t>КрасГМУ</w:t>
            </w:r>
            <w:proofErr w:type="spellEnd"/>
            <w:r>
              <w:t xml:space="preserve"> – URL: </w:t>
            </w:r>
            <w:hyperlink r:id="rId23" w:history="1">
              <w:r>
                <w:rPr>
                  <w:rStyle w:val="Hyperlink0"/>
                  <w:rFonts w:eastAsia="Arial Unicode MS"/>
                </w:rPr>
                <w:t>http://krasgmu.ru/index.php?page[common]=elib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4CFAC53E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Министерство здравоохранения Российской </w:t>
            </w:r>
            <w:r>
              <w:rPr>
                <w:b/>
                <w:bCs/>
              </w:rPr>
              <w:lastRenderedPageBreak/>
              <w:t>Федерации</w:t>
            </w:r>
            <w:r>
              <w:t>: Документы.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4" w:history="1">
              <w:r>
                <w:rPr>
                  <w:rStyle w:val="Hyperlink0"/>
                  <w:rFonts w:eastAsia="Arial Unicode MS"/>
                </w:rPr>
                <w:t>https://www.rosminzdrav.ru/documents</w:t>
              </w:r>
            </w:hyperlink>
            <w:r>
              <w:t xml:space="preserve"> – Свободный доступ.</w:t>
            </w:r>
          </w:p>
          <w:p w14:paraId="4B6DB19E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Министерство здравоохранения Новосибирской области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5" w:history="1">
              <w:r>
                <w:rPr>
                  <w:rStyle w:val="Hyperlink0"/>
                  <w:rFonts w:eastAsia="Arial Unicode MS"/>
                </w:rPr>
                <w:t>http://www.zdrav.nso.ru/page/1902</w:t>
              </w:r>
            </w:hyperlink>
            <w:r>
              <w:t xml:space="preserve"> – Свободный доступ.</w:t>
            </w:r>
          </w:p>
          <w:p w14:paraId="4A43C8EC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Российская государственная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6" w:history="1">
              <w:r>
                <w:rPr>
                  <w:rStyle w:val="Hyperlink0"/>
                  <w:rFonts w:eastAsia="Arial Unicode MS"/>
                </w:rPr>
                <w:t>http://www.rsl.ru</w:t>
              </w:r>
            </w:hyperlink>
            <w:r>
              <w:t xml:space="preserve"> – Свободный доступ.</w:t>
            </w:r>
          </w:p>
          <w:p w14:paraId="257FED5D" w14:textId="77777777" w:rsidR="00C01484" w:rsidRPr="0014756F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  <w:lang w:val="en-US"/>
              </w:rPr>
              <w:t>Consilium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Medicum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7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consilium</w:t>
              </w:r>
              <w:proofErr w:type="spellEnd"/>
              <w:r>
                <w:rPr>
                  <w:rStyle w:val="Hyperlink0"/>
                  <w:rFonts w:eastAsia="Arial Unicode MS"/>
                </w:rPr>
                <w:t>-</w:t>
              </w:r>
              <w:proofErr w:type="spellStart"/>
              <w:r>
                <w:rPr>
                  <w:rStyle w:val="Hyperlink3"/>
                  <w:rFonts w:eastAsia="Arial Unicode MS"/>
                </w:rPr>
                <w:t>medicum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com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37C1C447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rPr>
                <w:lang w:val="en-US"/>
              </w:rPr>
            </w:pPr>
            <w:proofErr w:type="gramStart"/>
            <w:r>
              <w:rPr>
                <w:b/>
                <w:bCs/>
                <w:lang w:val="en-US"/>
              </w:rPr>
              <w:t>PubMed :</w:t>
            </w:r>
            <w:proofErr w:type="gramEnd"/>
            <w:r>
              <w:rPr>
                <w:lang w:val="en-US"/>
              </w:rPr>
              <w:t xml:space="preserve"> US National Library of Medicine National Institutes of Health 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r>
              <w:rPr>
                <w:lang w:val="en-US"/>
              </w:rPr>
              <w:t xml:space="preserve">] – URL: </w:t>
            </w:r>
            <w:hyperlink r:id="rId28" w:history="1">
              <w:r>
                <w:rPr>
                  <w:rStyle w:val="Hyperlink3"/>
                  <w:rFonts w:eastAsia="Arial Unicode MS"/>
                </w:rPr>
                <w:t>http://www.ncbi.nlm.nih.gov/pubmed</w:t>
              </w:r>
            </w:hyperlink>
            <w:r>
              <w:rPr>
                <w:lang w:val="en-US"/>
              </w:rPr>
              <w:t xml:space="preserve"> – </w:t>
            </w:r>
            <w:r>
              <w:t>Свободный</w:t>
            </w:r>
            <w:r>
              <w:rPr>
                <w:lang w:val="en-US"/>
              </w:rPr>
              <w:t xml:space="preserve"> </w:t>
            </w:r>
            <w:r>
              <w:t>доступ</w:t>
            </w:r>
            <w:r>
              <w:rPr>
                <w:lang w:val="en-US"/>
              </w:rPr>
              <w:t>.</w:t>
            </w:r>
          </w:p>
          <w:p w14:paraId="1F93BA2D" w14:textId="77777777" w:rsidR="00C01484" w:rsidRPr="0014756F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  <w:lang w:val="en-US"/>
              </w:rPr>
              <w:t>MedLinks</w:t>
            </w:r>
            <w:proofErr w:type="spellEnd"/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9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medlinks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015A16C9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Архив научных журналов НЭИКОН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</w:t>
            </w:r>
            <w:hyperlink r:id="rId30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archive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neicon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xmlui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открыт со всех компьютеров библиотеки и сети университета.</w:t>
            </w:r>
          </w:p>
          <w:p w14:paraId="7828C69A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ScienceDirect</w:t>
            </w:r>
            <w:proofErr w:type="spellEnd"/>
            <w:r>
              <w:t>. Ресурсы открытого доступа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1" w:history="1">
              <w:r>
                <w:rPr>
                  <w:rStyle w:val="Hyperlink0"/>
                  <w:rFonts w:eastAsia="Arial Unicode MS"/>
                </w:rPr>
                <w:t>http://www.sciencedirect.com/science/jrnlallbooks/open-access</w:t>
              </w:r>
            </w:hyperlink>
            <w:r>
              <w:t xml:space="preserve"> – Свободный доступ.</w:t>
            </w:r>
          </w:p>
          <w:p w14:paraId="4F57FAE1" w14:textId="77777777" w:rsidR="00C01484" w:rsidRDefault="00E76760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КиберЛенинка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научная электронная библиотека [Электронный ресурс]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2" w:history="1">
              <w:r>
                <w:rPr>
                  <w:rStyle w:val="Hyperlink0"/>
                  <w:rFonts w:eastAsia="Arial Unicode MS"/>
                </w:rPr>
                <w:t>http://cyberleninka.ru/</w:t>
              </w:r>
            </w:hyperlink>
            <w:r>
              <w:t xml:space="preserve"> – Свободный доступ.</w:t>
            </w:r>
          </w:p>
          <w:p w14:paraId="7D40758F" w14:textId="77777777" w:rsidR="00C01484" w:rsidRDefault="00C01484"/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AD767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Самоконтроль</w:t>
            </w:r>
          </w:p>
        </w:tc>
      </w:tr>
      <w:tr w:rsidR="00C01484" w14:paraId="549ED581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7BDE6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2.4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CCE2DD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Написать конспект по заданной теме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82EF9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Ведение рабочей тетради, оценка в конце занятия</w:t>
            </w:r>
          </w:p>
        </w:tc>
      </w:tr>
      <w:tr w:rsidR="00C01484" w14:paraId="3751BB7B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71A7E7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3344A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Решить тестовые задания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39DFF6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Входной контроль, тестирование</w:t>
            </w:r>
          </w:p>
        </w:tc>
      </w:tr>
      <w:tr w:rsidR="00C01484" w14:paraId="616F2414" w14:textId="77777777">
        <w:trPr>
          <w:trHeight w:val="20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232BA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2.6.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0E9A0" w14:textId="77777777" w:rsidR="00C01484" w:rsidRDefault="00E767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Быть готовым ответить на следующие вопросы: </w:t>
            </w:r>
          </w:p>
          <w:p w14:paraId="71FF9A14" w14:textId="77777777" w:rsidR="0014577A" w:rsidRPr="00BB569A" w:rsidRDefault="00E76760" w:rsidP="0014577A">
            <w:pPr>
              <w:pStyle w:val="a7"/>
              <w:ind w:left="247" w:firstLine="0"/>
            </w:pPr>
            <w:r>
              <w:t>1.</w:t>
            </w:r>
            <w:r w:rsidR="0014577A" w:rsidRPr="00BB569A">
              <w:t xml:space="preserve"> 1.Вспомогательные (дополнительные) предметы гигиены полости рта Предметы для удаления налета с контактных поверхностей </w:t>
            </w:r>
            <w:r w:rsidR="0014577A">
              <w:t>зубов: зубные нити, зубочистки.</w:t>
            </w:r>
          </w:p>
          <w:p w14:paraId="75C6F43D" w14:textId="77777777" w:rsidR="0014577A" w:rsidRPr="00BB569A" w:rsidRDefault="0014577A" w:rsidP="0014577A">
            <w:pPr>
              <w:pStyle w:val="a7"/>
              <w:ind w:left="494" w:hanging="247"/>
            </w:pPr>
            <w:r w:rsidRPr="00BB569A">
              <w:t>2.Флоссы. Классификация. Виды, показания и методики применения.</w:t>
            </w:r>
          </w:p>
          <w:p w14:paraId="6C94B57A" w14:textId="77777777" w:rsidR="0014577A" w:rsidRPr="00BB569A" w:rsidRDefault="0014577A" w:rsidP="0014577A">
            <w:pPr>
              <w:pStyle w:val="a7"/>
              <w:ind w:left="494" w:hanging="247"/>
            </w:pPr>
            <w:r w:rsidRPr="00BB569A">
              <w:t>3. Зубочистки. Классификация. Виды, показания и методики применения.</w:t>
            </w:r>
          </w:p>
          <w:p w14:paraId="20030A20" w14:textId="77777777" w:rsidR="00C01484" w:rsidRDefault="00C01484">
            <w:pPr>
              <w:pStyle w:val="a7"/>
              <w:ind w:left="494" w:hanging="247"/>
            </w:pP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A82A65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</w:tbl>
    <w:p w14:paraId="7FC806BA" w14:textId="77777777" w:rsidR="00C01484" w:rsidRDefault="00C0148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B70A40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4111CAF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F861A7A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6B276EF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789AD01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7BED4B5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EF2F953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A53A943" w14:textId="77777777" w:rsidR="00C01484" w:rsidRDefault="00E7676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форме одежды, оснащению </w:t>
      </w:r>
    </w:p>
    <w:p w14:paraId="36914D73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F551402" w14:textId="77777777" w:rsidR="00C01484" w:rsidRDefault="00E7676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Форма одежды:</w:t>
      </w:r>
    </w:p>
    <w:p w14:paraId="7DED8BC1" w14:textId="77777777" w:rsidR="00C01484" w:rsidRDefault="00E7676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Белый халат, сменная обувь, маска, перчатки.</w:t>
      </w:r>
    </w:p>
    <w:p w14:paraId="1D177535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F8431A" w14:textId="77777777" w:rsidR="00C01484" w:rsidRDefault="00E7676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Оснащение:</w:t>
      </w:r>
    </w:p>
    <w:p w14:paraId="7A3315E8" w14:textId="77777777" w:rsidR="00C01484" w:rsidRDefault="00E7676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Стерильный стол,</w:t>
      </w:r>
    </w:p>
    <w:p w14:paraId="14DC60D7" w14:textId="77777777" w:rsidR="00C01484" w:rsidRDefault="00E7676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инструменты для осмотра полости рта, </w:t>
      </w:r>
    </w:p>
    <w:p w14:paraId="657BDFCF" w14:textId="77777777" w:rsidR="00C01484" w:rsidRDefault="00E7676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прикресельный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столик врача, </w:t>
      </w:r>
    </w:p>
    <w:p w14:paraId="5C4601E2" w14:textId="77777777" w:rsidR="00C01484" w:rsidRDefault="00E7676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Шиллера-Писарева</w:t>
      </w:r>
    </w:p>
    <w:p w14:paraId="04C31458" w14:textId="77777777" w:rsidR="00C01484" w:rsidRDefault="00E7676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метиленового синего</w:t>
      </w:r>
    </w:p>
    <w:p w14:paraId="4AF03442" w14:textId="77777777" w:rsidR="00C01484" w:rsidRDefault="00E7676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Колор-тесты</w:t>
      </w:r>
    </w:p>
    <w:p w14:paraId="7C119BF8" w14:textId="77777777" w:rsidR="00C01484" w:rsidRDefault="00E7676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эритрозина</w:t>
      </w:r>
    </w:p>
    <w:p w14:paraId="4A996AAF" w14:textId="77777777" w:rsidR="00C01484" w:rsidRDefault="00E7676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предметы и средства гигиены полости рта,</w:t>
      </w:r>
    </w:p>
    <w:p w14:paraId="7A9EA37F" w14:textId="77777777" w:rsidR="00C01484" w:rsidRDefault="00E7676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набор тестовых заданий</w:t>
      </w:r>
    </w:p>
    <w:p w14:paraId="32F33CDE" w14:textId="77777777" w:rsidR="00C01484" w:rsidRDefault="00E7676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медицинская документация</w:t>
      </w:r>
    </w:p>
    <w:p w14:paraId="3872E2B2" w14:textId="77777777" w:rsidR="00C01484" w:rsidRDefault="00E7676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модели челюстей</w:t>
      </w:r>
    </w:p>
    <w:p w14:paraId="2A6F9C89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D4ED64" w14:textId="77777777" w:rsidR="00C01484" w:rsidRDefault="00E7676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Цели и задачи (результат занятия)</w:t>
      </w:r>
    </w:p>
    <w:p w14:paraId="01A3E2F5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468B60" w14:textId="77777777" w:rsidR="00C01484" w:rsidRDefault="00E7676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практического занятия по теме студент должен:</w:t>
      </w:r>
    </w:p>
    <w:p w14:paraId="385DA876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C01484" w14:paraId="461B4837" w14:textId="77777777">
        <w:trPr>
          <w:trHeight w:val="600"/>
        </w:trPr>
        <w:tc>
          <w:tcPr>
            <w:tcW w:w="2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1479E3" w14:textId="77777777" w:rsidR="00C01484" w:rsidRDefault="00E76760"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ОПОП  –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7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4F8D8" w14:textId="77777777" w:rsidR="00C01484" w:rsidRDefault="00E7676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C01484" w14:paraId="6D2D183E" w14:textId="77777777">
        <w:trPr>
          <w:trHeight w:val="900"/>
        </w:trPr>
        <w:tc>
          <w:tcPr>
            <w:tcW w:w="2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E4657" w14:textId="77777777" w:rsidR="00C01484" w:rsidRDefault="00C01484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D41B5" w14:textId="77777777" w:rsidR="00C01484" w:rsidRDefault="00E7676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Знать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EAF3F" w14:textId="77777777" w:rsidR="00C01484" w:rsidRDefault="00E7676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Уметь (Ум.)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5CC58" w14:textId="77777777" w:rsidR="00C01484" w:rsidRDefault="00E7676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практический опыт (По.): </w:t>
            </w:r>
          </w:p>
        </w:tc>
      </w:tr>
      <w:tr w:rsidR="00C01484" w14:paraId="1AE365AC" w14:textId="77777777">
        <w:trPr>
          <w:trHeight w:val="22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07FF47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Общие компетенции (ОК)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93145" w14:textId="77777777" w:rsidR="00C01484" w:rsidRDefault="00C01484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3DBE3" w14:textId="77777777" w:rsidR="00C01484" w:rsidRDefault="00C01484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5779AB" w14:textId="77777777" w:rsidR="00C01484" w:rsidRDefault="00C01484"/>
        </w:tc>
      </w:tr>
      <w:tr w:rsidR="00C01484" w14:paraId="44495F36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03514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C0FF95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9BD42" w14:textId="77777777" w:rsidR="00C01484" w:rsidRDefault="00E7676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Зн.1 </w:t>
            </w:r>
          </w:p>
          <w:p w14:paraId="497E8DC7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1711EE6D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F48AFD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Ум.1 -  </w:t>
            </w:r>
          </w:p>
          <w:p w14:paraId="3184D903" w14:textId="77777777" w:rsidR="00C01484" w:rsidRDefault="00E76760">
            <w:pPr>
              <w:pStyle w:val="Default"/>
            </w:pPr>
            <w:r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61E68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C01484" w14:paraId="63B6BA9B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675E1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51BB8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539A9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</w:p>
          <w:p w14:paraId="1D71DDBE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54713B" w14:textId="77777777" w:rsidR="00C01484" w:rsidRDefault="00C01484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8A88C" w14:textId="77777777" w:rsidR="00C01484" w:rsidRDefault="00C01484"/>
        </w:tc>
      </w:tr>
      <w:tr w:rsidR="00C01484" w14:paraId="1EF0DBD1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1AB8A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EC82A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11D6FE" w14:textId="77777777" w:rsidR="00C01484" w:rsidRDefault="00E7676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Зн.3</w:t>
            </w:r>
          </w:p>
          <w:p w14:paraId="0B7178B0" w14:textId="77777777" w:rsidR="00C01484" w:rsidRDefault="00E76760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2FA413" w14:textId="77777777" w:rsidR="00C01484" w:rsidRDefault="00C01484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B61FDB" w14:textId="77777777" w:rsidR="00C01484" w:rsidRDefault="00C01484"/>
        </w:tc>
      </w:tr>
      <w:tr w:rsidR="00C01484" w14:paraId="0F1B7097" w14:textId="77777777">
        <w:trPr>
          <w:trHeight w:val="22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2DB0CD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E47414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45E14E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Зн.4</w:t>
            </w:r>
          </w:p>
          <w:p w14:paraId="76E15675" w14:textId="77777777" w:rsidR="00C01484" w:rsidRDefault="00E76760">
            <w:pPr>
              <w:pStyle w:val="Default"/>
            </w:pPr>
            <w:r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EC0A3" w14:textId="77777777" w:rsidR="00C01484" w:rsidRDefault="00C01484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10A0D" w14:textId="77777777" w:rsidR="00C01484" w:rsidRDefault="00C01484"/>
        </w:tc>
      </w:tr>
      <w:tr w:rsidR="00C01484" w14:paraId="6DE9C281" w14:textId="77777777">
        <w:trPr>
          <w:trHeight w:val="37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BAF87F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BD6FC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D359E3" w14:textId="77777777" w:rsidR="00C01484" w:rsidRDefault="00E7676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Зн.5 </w:t>
            </w:r>
          </w:p>
          <w:p w14:paraId="4C2C3939" w14:textId="77777777" w:rsidR="00C01484" w:rsidRDefault="00E7676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579C1ECA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6</w:t>
            </w:r>
          </w:p>
          <w:p w14:paraId="1B56187B" w14:textId="77777777" w:rsidR="00C01484" w:rsidRDefault="00E7676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50F5EC24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Зн.7</w:t>
            </w:r>
          </w:p>
          <w:p w14:paraId="05710988" w14:textId="77777777" w:rsidR="00C01484" w:rsidRDefault="00E76760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761D3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Ум.2</w:t>
            </w:r>
          </w:p>
          <w:p w14:paraId="50C0B710" w14:textId="77777777" w:rsidR="00C01484" w:rsidRDefault="00E76760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BD1BC" w14:textId="77777777" w:rsidR="00C01484" w:rsidRDefault="00C01484"/>
        </w:tc>
      </w:tr>
      <w:tr w:rsidR="00C01484" w14:paraId="725BB300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7CB52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FD763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6DF8E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Зн.8</w:t>
            </w:r>
          </w:p>
          <w:p w14:paraId="5B8B4EAF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67269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Ум.3</w:t>
            </w:r>
          </w:p>
          <w:p w14:paraId="316FC9A9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9835FB" w14:textId="77777777" w:rsidR="00C01484" w:rsidRDefault="00C01484"/>
        </w:tc>
      </w:tr>
      <w:tr w:rsidR="00C01484" w14:paraId="258C20F5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EEF884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0C0FC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86600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Зн.9</w:t>
            </w:r>
          </w:p>
          <w:p w14:paraId="2A2E01C4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учреждений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68808" w14:textId="77777777" w:rsidR="00C01484" w:rsidRDefault="00C01484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9D6DDB" w14:textId="77777777" w:rsidR="00C01484" w:rsidRDefault="00C01484"/>
        </w:tc>
      </w:tr>
      <w:tr w:rsidR="00C01484" w14:paraId="1096C326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D92BE7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5E8AE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C11AF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Зн.10</w:t>
            </w:r>
          </w:p>
          <w:p w14:paraId="47EF4270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организацию стоматологической помощи населению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D490B0" w14:textId="77777777" w:rsidR="00C01484" w:rsidRDefault="00C01484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F8D26" w14:textId="77777777" w:rsidR="00C01484" w:rsidRDefault="00C01484"/>
        </w:tc>
      </w:tr>
      <w:tr w:rsidR="00C01484" w14:paraId="18CD721F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94234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D7D9C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8B6C6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Зн.11</w:t>
            </w:r>
          </w:p>
          <w:p w14:paraId="2F18801B" w14:textId="77777777" w:rsidR="00C01484" w:rsidRDefault="00E76760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74BCC" w14:textId="77777777" w:rsidR="00C01484" w:rsidRDefault="00C01484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3BB18" w14:textId="77777777" w:rsidR="00C01484" w:rsidRDefault="00C01484"/>
        </w:tc>
      </w:tr>
      <w:tr w:rsidR="00C01484" w14:paraId="3EEC9724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FC00B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9722FD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61834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Зн.12</w:t>
            </w:r>
          </w:p>
          <w:p w14:paraId="1C7B69FF" w14:textId="77777777" w:rsidR="00C01484" w:rsidRDefault="00E76760">
            <w:pPr>
              <w:pStyle w:val="Default"/>
            </w:pPr>
            <w:r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E0CB7" w14:textId="77777777" w:rsidR="00C01484" w:rsidRDefault="00C01484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AA158" w14:textId="77777777" w:rsidR="00C01484" w:rsidRDefault="00C01484"/>
        </w:tc>
      </w:tr>
      <w:tr w:rsidR="00C01484" w14:paraId="6913A862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6F28AE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86490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6E1D8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Зн.13</w:t>
            </w:r>
          </w:p>
          <w:p w14:paraId="78030D22" w14:textId="77777777" w:rsidR="00C01484" w:rsidRDefault="00E76760">
            <w:pPr>
              <w:pStyle w:val="Default"/>
            </w:pPr>
            <w:r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1BC052" w14:textId="77777777" w:rsidR="00C01484" w:rsidRDefault="00C01484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ADE414" w14:textId="77777777" w:rsidR="00C01484" w:rsidRDefault="00C01484"/>
        </w:tc>
      </w:tr>
      <w:tr w:rsidR="00C01484" w14:paraId="72A00755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2F9EA1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556F6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5F85A" w14:textId="77777777" w:rsidR="00C01484" w:rsidRDefault="00C01484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557E7E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Ум.4</w:t>
            </w:r>
          </w:p>
          <w:p w14:paraId="49E293E5" w14:textId="77777777" w:rsidR="00C01484" w:rsidRDefault="00E76760">
            <w:pPr>
              <w:pStyle w:val="Default"/>
            </w:pPr>
            <w:r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0963B" w14:textId="77777777" w:rsidR="00C01484" w:rsidRDefault="00C01484"/>
        </w:tc>
      </w:tr>
      <w:tr w:rsidR="00C01484" w14:paraId="70483990" w14:textId="77777777">
        <w:trPr>
          <w:trHeight w:val="46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464709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1FE130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0EBBC5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Зн.14</w:t>
            </w:r>
          </w:p>
          <w:p w14:paraId="65462172" w14:textId="77777777" w:rsidR="00C01484" w:rsidRDefault="00E76760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7E0B0C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Ум.5</w:t>
            </w:r>
          </w:p>
          <w:p w14:paraId="547AB622" w14:textId="77777777" w:rsidR="00C01484" w:rsidRDefault="00E7676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02AA09FA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Ум.6</w:t>
            </w:r>
          </w:p>
          <w:p w14:paraId="504D6435" w14:textId="77777777" w:rsidR="00C01484" w:rsidRDefault="00E7676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440A1B6D" w14:textId="77777777" w:rsidR="00C01484" w:rsidRDefault="00E7676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Ум.7</w:t>
            </w:r>
          </w:p>
          <w:p w14:paraId="52CAEABB" w14:textId="77777777" w:rsidR="00C01484" w:rsidRDefault="00E76760">
            <w:pPr>
              <w:pStyle w:val="Default"/>
            </w:pPr>
            <w:r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BE25F" w14:textId="77777777" w:rsidR="00C01484" w:rsidRDefault="00C01484"/>
        </w:tc>
      </w:tr>
      <w:tr w:rsidR="00C01484" w14:paraId="574D4605" w14:textId="77777777">
        <w:trPr>
          <w:trHeight w:val="44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D54E76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2FD62B" w14:textId="77777777" w:rsidR="00C01484" w:rsidRDefault="00C01484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7E62C" w14:textId="77777777" w:rsidR="00C01484" w:rsidRDefault="00C01484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85E274" w14:textId="77777777" w:rsidR="00C01484" w:rsidRDefault="00C01484"/>
        </w:tc>
      </w:tr>
      <w:tr w:rsidR="00C01484" w14:paraId="1A316C58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840B67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B6433D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3E4650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Зн.15-</w:t>
            </w:r>
          </w:p>
          <w:p w14:paraId="451C4C05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9D374D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Ум.8-</w:t>
            </w:r>
          </w:p>
          <w:p w14:paraId="4F5F7CDB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45CF61" w14:textId="77777777" w:rsidR="00C01484" w:rsidRDefault="00C01484"/>
        </w:tc>
      </w:tr>
      <w:tr w:rsidR="00C01484" w14:paraId="7770D83F" w14:textId="77777777">
        <w:trPr>
          <w:trHeight w:val="35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636F8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47C17A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D6490E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16</w:t>
            </w:r>
          </w:p>
          <w:p w14:paraId="36BD4892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основы эргономики</w:t>
            </w:r>
          </w:p>
          <w:p w14:paraId="1695E282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Зн.17</w:t>
            </w:r>
          </w:p>
          <w:p w14:paraId="0F1F440F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2BB15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Ум.9</w:t>
            </w:r>
          </w:p>
          <w:p w14:paraId="5B4FE0FB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2276DA8C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 10</w:t>
            </w:r>
          </w:p>
          <w:p w14:paraId="44AAECC6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4A3F72" w14:textId="77777777" w:rsidR="00C01484" w:rsidRDefault="00C01484"/>
        </w:tc>
      </w:tr>
      <w:tr w:rsidR="00C01484" w14:paraId="5166FF85" w14:textId="77777777">
        <w:trPr>
          <w:trHeight w:val="101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4CF04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6961D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5978DB" w14:textId="77777777" w:rsidR="00C01484" w:rsidRDefault="00C01484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E2462" w14:textId="77777777" w:rsidR="00C01484" w:rsidRDefault="00C01484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67E45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По.1 - ведения медицинской документации</w:t>
            </w:r>
          </w:p>
        </w:tc>
      </w:tr>
      <w:tr w:rsidR="00C01484" w14:paraId="5059B65D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658514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ПК-1.6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F4276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55573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Зн.18 </w:t>
            </w:r>
          </w:p>
          <w:p w14:paraId="0DFBF98B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16A0F808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Зн.19 </w:t>
            </w:r>
          </w:p>
          <w:p w14:paraId="3857F6AA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9EB499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Ум.11-</w:t>
            </w:r>
          </w:p>
          <w:p w14:paraId="60830714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37EA2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По.2-</w:t>
            </w:r>
          </w:p>
          <w:p w14:paraId="0A0DC3B4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4D19825E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По.3-</w:t>
            </w:r>
          </w:p>
          <w:p w14:paraId="66AB2FE8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C01484" w14:paraId="221326C5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5FAE2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667590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8D766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Зн.20-</w:t>
            </w:r>
          </w:p>
          <w:p w14:paraId="3B2C45D6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7FFE28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Ум.12</w:t>
            </w:r>
          </w:p>
          <w:p w14:paraId="45460F16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BD8E91" w14:textId="77777777" w:rsidR="00C01484" w:rsidRDefault="00C01484"/>
        </w:tc>
      </w:tr>
      <w:tr w:rsidR="00C01484" w14:paraId="5D430D2B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C32217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FFB3FA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8860B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Зн.21-</w:t>
            </w:r>
          </w:p>
          <w:p w14:paraId="4F2B102A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17EFA1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Ум.13-</w:t>
            </w:r>
          </w:p>
          <w:p w14:paraId="2B50BB32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A407C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По.4-</w:t>
            </w:r>
          </w:p>
          <w:p w14:paraId="16F8AE4A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C01484" w14:paraId="5F7EAA03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5D24FA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07C69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91B012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Зн.22-</w:t>
            </w:r>
          </w:p>
          <w:p w14:paraId="001C79E9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5F7D8B2D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Зн.23-</w:t>
            </w:r>
          </w:p>
          <w:p w14:paraId="6E512BA4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42931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Ум.14-</w:t>
            </w:r>
          </w:p>
          <w:p w14:paraId="29AD04F5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6DA401C5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E4C971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По.5-</w:t>
            </w:r>
          </w:p>
          <w:p w14:paraId="2F10DD07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34FC1B61" w14:textId="77777777" w:rsidR="00C01484" w:rsidRDefault="00E767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По.6-</w:t>
            </w:r>
          </w:p>
          <w:p w14:paraId="46B316CE" w14:textId="77777777" w:rsidR="00C01484" w:rsidRDefault="00E76760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194D1261" w14:textId="77777777" w:rsidR="00C01484" w:rsidRDefault="00C0148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C6CC2F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9402B6" w14:textId="77777777" w:rsidR="00C01484" w:rsidRDefault="00C014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638DF94" w14:textId="77777777" w:rsidR="00C01484" w:rsidRDefault="00C014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EE5F3FB" w14:textId="77777777" w:rsidR="00C01484" w:rsidRDefault="00C014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6CD9509" w14:textId="77777777" w:rsidR="00C01484" w:rsidRDefault="00E767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Хронокарта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занятия и аудиторная деятельность студента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7DB6498" w14:textId="77777777" w:rsidR="00C01484" w:rsidRDefault="00C0148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46AEEB78" w14:textId="77777777" w:rsidR="00C01484" w:rsidRDefault="00C0148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tbl>
      <w:tblPr>
        <w:tblStyle w:val="TableNormal"/>
        <w:tblW w:w="1071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89"/>
        <w:gridCol w:w="8651"/>
        <w:gridCol w:w="1179"/>
      </w:tblGrid>
      <w:tr w:rsidR="00C01484" w14:paraId="7AB7B9B6" w14:textId="77777777">
        <w:trPr>
          <w:trHeight w:val="3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C22AD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1B16A5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40A2F0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</w:tc>
      </w:tr>
      <w:tr w:rsidR="00C01484" w14:paraId="47313EC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C63F0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2F2E2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Организационная часть.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DCBC50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 минут</w:t>
            </w:r>
          </w:p>
        </w:tc>
      </w:tr>
      <w:tr w:rsidR="00C01484" w14:paraId="21E203C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42198E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B3E71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Приветствие.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F7576E" w14:textId="77777777" w:rsidR="00C01484" w:rsidRDefault="00C01484"/>
        </w:tc>
      </w:tr>
      <w:tr w:rsidR="00C01484" w14:paraId="76C6F92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6F96C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8B9D2B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Регистрация присутствующих в журнале.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195B0D" w14:textId="77777777" w:rsidR="00C01484" w:rsidRDefault="00C01484"/>
        </w:tc>
      </w:tr>
      <w:tr w:rsidR="00C01484" w14:paraId="7D7737E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161E6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5A3D3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AA560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C01484" w14:paraId="1E64801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88590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18CDD7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D737D" w14:textId="77777777" w:rsidR="00C01484" w:rsidRDefault="00C01484"/>
        </w:tc>
      </w:tr>
      <w:tr w:rsidR="00C01484" w14:paraId="59B3815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1D71B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5F2DC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72C9C7" w14:textId="77777777" w:rsidR="00C01484" w:rsidRDefault="00C01484"/>
        </w:tc>
      </w:tr>
      <w:tr w:rsidR="00C01484" w14:paraId="08B3DC3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54988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2D453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E85FE6" w14:textId="77777777" w:rsidR="00C01484" w:rsidRDefault="00C01484"/>
        </w:tc>
      </w:tr>
      <w:tr w:rsidR="00C01484" w14:paraId="7E13B66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12EAE9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CAE5CE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DEDEBD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C01484" w14:paraId="50DF97D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495AAB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283672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DBBEE" w14:textId="77777777" w:rsidR="00C01484" w:rsidRDefault="00C01484"/>
        </w:tc>
      </w:tr>
      <w:tr w:rsidR="00C01484" w14:paraId="7C2C47D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1E39C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15A7D9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4F0F2" w14:textId="77777777" w:rsidR="00C01484" w:rsidRDefault="00C01484"/>
        </w:tc>
      </w:tr>
      <w:tr w:rsidR="00C01484" w14:paraId="670C640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CCA100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9691F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2A838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C01484" w14:paraId="7FD24EA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655759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4DB22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E76D1D" w14:textId="77777777" w:rsidR="00C01484" w:rsidRDefault="00E767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40</w:t>
            </w:r>
          </w:p>
          <w:p w14:paraId="4851A922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минут</w:t>
            </w:r>
          </w:p>
        </w:tc>
      </w:tr>
      <w:tr w:rsidR="00C01484" w14:paraId="49E6EE3C" w14:textId="77777777">
        <w:trPr>
          <w:trHeight w:val="24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01337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E07CF" w14:textId="77777777" w:rsidR="00C01484" w:rsidRDefault="00E767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Самостоятельная практическая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работа .</w:t>
            </w:r>
            <w:proofErr w:type="gramEnd"/>
          </w:p>
          <w:p w14:paraId="5ACE8071" w14:textId="77777777" w:rsidR="00C01484" w:rsidRDefault="00E76760">
            <w:pPr>
              <w:pStyle w:val="a9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Входное тестирование</w:t>
            </w:r>
          </w:p>
          <w:p w14:paraId="3F224CA3" w14:textId="77777777" w:rsidR="00C01484" w:rsidRDefault="00E76760">
            <w:pPr>
              <w:pStyle w:val="a9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Контрольные вопросы:</w:t>
            </w:r>
          </w:p>
          <w:p w14:paraId="21E2DE09" w14:textId="77777777" w:rsidR="0014577A" w:rsidRPr="00BB569A" w:rsidRDefault="00E76760" w:rsidP="0014577A">
            <w:pPr>
              <w:pStyle w:val="a7"/>
              <w:ind w:left="247" w:firstLine="0"/>
            </w:pPr>
            <w:r>
              <w:t>1.</w:t>
            </w:r>
            <w:r w:rsidR="0014577A" w:rsidRPr="00BB569A">
              <w:t xml:space="preserve"> 1.Вспомогательные (дополнительные) предметы гигиены полости рта Предметы для удаления налета с контактных поверхностей </w:t>
            </w:r>
            <w:r w:rsidR="0014577A">
              <w:t>зубов: зубные нити, зубочистки.</w:t>
            </w:r>
          </w:p>
          <w:p w14:paraId="176CCA6D" w14:textId="77777777" w:rsidR="0014577A" w:rsidRPr="00BB569A" w:rsidRDefault="0014577A" w:rsidP="0014577A">
            <w:pPr>
              <w:pStyle w:val="a7"/>
              <w:ind w:left="494" w:hanging="247"/>
            </w:pPr>
            <w:r w:rsidRPr="00BB569A">
              <w:t>2.Флоссы. Классификация. Виды, показания и методики применения.</w:t>
            </w:r>
          </w:p>
          <w:p w14:paraId="439E7231" w14:textId="77777777" w:rsidR="0014577A" w:rsidRPr="00BB569A" w:rsidRDefault="0014577A" w:rsidP="0014577A">
            <w:pPr>
              <w:pStyle w:val="a7"/>
              <w:ind w:left="494" w:hanging="247"/>
            </w:pPr>
            <w:r w:rsidRPr="00BB569A">
              <w:t>3. Зубочистки. Классификация. Виды, показания и методики применения.</w:t>
            </w:r>
          </w:p>
          <w:p w14:paraId="308F9D4A" w14:textId="77777777" w:rsidR="00C01484" w:rsidRDefault="00E76760">
            <w:pPr>
              <w:pStyle w:val="a9"/>
              <w:numPr>
                <w:ilvl w:val="0"/>
                <w:numId w:val="8"/>
              </w:numPr>
              <w:spacing w:line="240" w:lineRule="auto"/>
            </w:pPr>
            <w:r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1F168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C01484" w14:paraId="384AFEA9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E4A44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83DDB5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D3BC6" w14:textId="77777777" w:rsidR="00C01484" w:rsidRDefault="00C01484"/>
        </w:tc>
      </w:tr>
      <w:tr w:rsidR="00C01484" w14:paraId="1F5CC37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86A3E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0A5FD" w14:textId="77777777" w:rsidR="00C01484" w:rsidRDefault="00E76760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DCB01B" w14:textId="77777777" w:rsidR="00C01484" w:rsidRDefault="00C01484"/>
        </w:tc>
      </w:tr>
      <w:tr w:rsidR="00C01484" w14:paraId="622816A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29267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7756C7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8F692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15 минут</w:t>
            </w:r>
          </w:p>
        </w:tc>
      </w:tr>
      <w:tr w:rsidR="00C01484" w14:paraId="42D9E85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9054A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CC9D1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719E9" w14:textId="77777777" w:rsidR="00C01484" w:rsidRDefault="00C01484"/>
        </w:tc>
      </w:tr>
      <w:tr w:rsidR="00C01484" w14:paraId="089653FF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2621D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6.2.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AC196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91632B" w14:textId="77777777" w:rsidR="00C01484" w:rsidRDefault="00C01484"/>
        </w:tc>
      </w:tr>
      <w:tr w:rsidR="00C01484" w14:paraId="43CF379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11C5B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4983CF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52713F" w14:textId="77777777" w:rsidR="00C01484" w:rsidRDefault="00C01484"/>
        </w:tc>
      </w:tr>
      <w:tr w:rsidR="00C01484" w14:paraId="119DDA5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423B8" w14:textId="77777777" w:rsidR="00C01484" w:rsidRDefault="00E76760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6.4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2B4CD1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EDB40" w14:textId="77777777" w:rsidR="00C01484" w:rsidRDefault="00E76760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</w:tbl>
    <w:p w14:paraId="6FCD8534" w14:textId="77777777" w:rsidR="00C01484" w:rsidRDefault="00C0148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p w14:paraId="3A7C210A" w14:textId="77777777" w:rsidR="00C01484" w:rsidRDefault="00C014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70C4DEE" w14:textId="77777777" w:rsidR="00C01484" w:rsidRDefault="00C014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16805F" w14:textId="77777777" w:rsidR="00C01484" w:rsidRDefault="00E767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Внеаудиторная самостоятельная работа   по теме:</w:t>
      </w:r>
    </w:p>
    <w:p w14:paraId="00479F59" w14:textId="77777777" w:rsidR="00C01484" w:rsidRDefault="00E767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«Классификация зубных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щёток.Современные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электрические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щетки.Показания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,виды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насадок.»</w:t>
      </w:r>
    </w:p>
    <w:p w14:paraId="56B8BCD9" w14:textId="77777777" w:rsidR="00C01484" w:rsidRDefault="00C014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831AE6C" w14:textId="77777777" w:rsidR="00C01484" w:rsidRDefault="00E7676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Критерии оценок деятельности студента</w:t>
      </w:r>
    </w:p>
    <w:p w14:paraId="74FD2213" w14:textId="77777777" w:rsidR="00C01484" w:rsidRDefault="00E76760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</w:rPr>
      </w:pPr>
      <w:r>
        <w:rPr>
          <w:rFonts w:ascii="Times New Roman" w:hAnsi="Times New Roman"/>
          <w:b/>
          <w:bCs/>
          <w:color w:val="00000A"/>
          <w:sz w:val="24"/>
          <w:szCs w:val="24"/>
          <w:u w:color="00000A"/>
        </w:rPr>
        <w:t>Критерии оценки СРС.</w:t>
      </w:r>
    </w:p>
    <w:p w14:paraId="2E111FA0" w14:textId="77777777" w:rsidR="00C01484" w:rsidRDefault="00E76760">
      <w:pPr>
        <w:keepNext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1. Критерии оценки за тестовый контроль: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1F7062E" w14:textId="77777777" w:rsidR="00C01484" w:rsidRDefault="00E7676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91 % до 100% правильных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отлично»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хорошо»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удовлетворительно»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5CB4F05F" w14:textId="77777777" w:rsidR="00C01484" w:rsidRDefault="00E7676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2476484D" w14:textId="77777777" w:rsidR="00C01484" w:rsidRDefault="00E7676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оценка «отлично» </w:t>
      </w:r>
      <w:proofErr w:type="gramStart"/>
      <w:r>
        <w:rPr>
          <w:rFonts w:ascii="Times New Roman" w:hAnsi="Times New Roman"/>
          <w:sz w:val="24"/>
          <w:szCs w:val="24"/>
        </w:rPr>
        <w:t>-  полностью</w:t>
      </w:r>
      <w:proofErr w:type="gramEnd"/>
      <w:r>
        <w:rPr>
          <w:rFonts w:ascii="Times New Roman" w:hAnsi="Times New Roman"/>
          <w:sz w:val="24"/>
          <w:szCs w:val="24"/>
        </w:rPr>
        <w:t xml:space="preserve"> соответствует всем требованиям (актуальность темы, </w:t>
      </w:r>
      <w:proofErr w:type="gramStart"/>
      <w:r>
        <w:rPr>
          <w:rFonts w:ascii="Times New Roman" w:hAnsi="Times New Roman"/>
          <w:sz w:val="24"/>
          <w:szCs w:val="24"/>
        </w:rPr>
        <w:t>содержательная часть</w:t>
      </w:r>
      <w:proofErr w:type="gramEnd"/>
      <w:r>
        <w:rPr>
          <w:rFonts w:ascii="Times New Roman" w:hAnsi="Times New Roman"/>
          <w:sz w:val="24"/>
          <w:szCs w:val="24"/>
        </w:rPr>
        <w:t xml:space="preserve"> полностью раскрывающая тему </w:t>
      </w:r>
      <w:proofErr w:type="gramStart"/>
      <w:r>
        <w:rPr>
          <w:rFonts w:ascii="Times New Roman" w:hAnsi="Times New Roman"/>
          <w:sz w:val="24"/>
          <w:szCs w:val="24"/>
        </w:rPr>
        <w:t>занятия,  выводы</w:t>
      </w:r>
      <w:proofErr w:type="gramEnd"/>
      <w:r>
        <w:rPr>
          <w:rFonts w:ascii="Times New Roman" w:hAnsi="Times New Roman"/>
          <w:sz w:val="24"/>
          <w:szCs w:val="24"/>
        </w:rPr>
        <w:t xml:space="preserve">, список литературы)                                                                                                                      </w:t>
      </w:r>
    </w:p>
    <w:p w14:paraId="68C07901" w14:textId="77777777" w:rsidR="00C01484" w:rsidRDefault="00E7676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 оценка «хорошо» </w:t>
      </w:r>
      <w:proofErr w:type="gramStart"/>
      <w:r>
        <w:rPr>
          <w:rFonts w:ascii="Times New Roman" w:hAnsi="Times New Roman"/>
          <w:sz w:val="24"/>
          <w:szCs w:val="24"/>
        </w:rPr>
        <w:t>-  соответствует</w:t>
      </w:r>
      <w:proofErr w:type="gramEnd"/>
      <w:r>
        <w:rPr>
          <w:rFonts w:ascii="Times New Roman" w:hAnsi="Times New Roman"/>
          <w:sz w:val="24"/>
          <w:szCs w:val="24"/>
        </w:rPr>
        <w:t xml:space="preserve"> требованиям на ¾                                                                                                   - оценка «удовлетворительно» – соответствует требованиям на ½                                                                               - оценка «неудовлетворительно» – не соответствует требованиям.</w:t>
      </w:r>
    </w:p>
    <w:p w14:paraId="3AEEFCB2" w14:textId="77777777" w:rsidR="00C01484" w:rsidRDefault="00E76760">
      <w:pPr>
        <w:tabs>
          <w:tab w:val="left" w:pos="7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«хорошо» ставится при 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7D6110A0" w14:textId="77777777" w:rsidR="00C01484" w:rsidRDefault="00E7676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оценка «удовлетворительно» ставится при выполнении не менее 1/2 объема требуемых практических навыков, 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              -оценка «неудовлетворительно» ставится при невыполнении требуемых практических навыков или выполнение их менее ½ объема от требуемого,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0FC7D3C6" w14:textId="77777777" w:rsidR="00C01484" w:rsidRDefault="00E76760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8. Рекомендации для студентов, пропустивших практическое занятие.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013F9F9" w14:textId="77777777" w:rsidR="00C01484" w:rsidRDefault="00E7676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освоения материала пропущенного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практического занятия </w:t>
      </w:r>
      <w:r>
        <w:rPr>
          <w:rFonts w:ascii="Times New Roman" w:hAnsi="Times New Roman"/>
          <w:sz w:val="24"/>
          <w:szCs w:val="24"/>
        </w:rPr>
        <w:t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в объеме 10-15 страниц.</w:t>
      </w:r>
    </w:p>
    <w:p w14:paraId="19696AED" w14:textId="77777777" w:rsidR="00C01484" w:rsidRDefault="00E7676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7C37B2AE" w14:textId="77777777" w:rsidR="00C01484" w:rsidRDefault="00E767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отработки </w:t>
      </w:r>
      <w:r>
        <w:rPr>
          <w:rFonts w:ascii="Times New Roman" w:hAnsi="Times New Roman"/>
          <w:b/>
          <w:bCs/>
          <w:sz w:val="24"/>
          <w:szCs w:val="24"/>
        </w:rPr>
        <w:t>практического занятия:</w:t>
      </w:r>
      <w:r>
        <w:rPr>
          <w:rFonts w:ascii="Times New Roman" w:hAnsi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7FCEA7A0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019AD7" w14:textId="77777777" w:rsidR="00C01484" w:rsidRDefault="00C014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9DEB5D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5B5702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25A3E6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0D5C8F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A4C806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9A5224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74DFF40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4621BA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88B07E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E79609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739CF5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5913A3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530346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B14A9B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87DC4D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1B2E18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C42A6E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9CA463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5B4F6B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029377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DFFCAA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ED0E0D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40F225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966515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B0C959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291268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B3E6AA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A4DB28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784761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571068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1D3A27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4CB1E0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50B1B3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BDD2E7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50CE93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7118B0A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0FA37F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002710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E7682E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947E9C" w14:textId="77777777" w:rsidR="0014577A" w:rsidRDefault="001457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C9EE9A" w14:textId="77777777" w:rsidR="00C01484" w:rsidRDefault="00E76760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32D3722C" w14:textId="77777777" w:rsidR="00C01484" w:rsidRDefault="00E76760">
      <w:pPr>
        <w:suppressAutoHyphens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74CFCEDC" w14:textId="77777777" w:rsidR="0014577A" w:rsidRPr="00E83C0C" w:rsidRDefault="00E83C0C" w:rsidP="00E83C0C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</w:tabs>
        <w:spacing w:before="0"/>
        <w:ind w:left="567" w:right="1001"/>
        <w:jc w:val="center"/>
        <w:rPr>
          <w:rFonts w:ascii="Times New Roman" w:hAnsi="Times New Roman" w:cs="Times New Roman"/>
          <w:b/>
          <w:bCs/>
        </w:rPr>
      </w:pPr>
      <w:r w:rsidRPr="00E83C0C">
        <w:rPr>
          <w:rFonts w:ascii="Times New Roman" w:hAnsi="Times New Roman" w:cs="Times New Roman"/>
          <w:b/>
          <w:bCs/>
          <w:highlight w:val="yellow"/>
        </w:rPr>
        <w:t>ИНТЕРДЕНТАЛЬНЫЕ ПРЕДМЕТЫ ДЛЯ ГИГИЕНЫ ПОЛОСТИ РТА</w:t>
      </w:r>
    </w:p>
    <w:p w14:paraId="633FB5B2" w14:textId="77777777" w:rsidR="00202BB2" w:rsidRPr="00E83C0C" w:rsidRDefault="00202BB2" w:rsidP="00E83C0C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</w:tabs>
        <w:spacing w:before="0"/>
        <w:ind w:left="567" w:right="1001"/>
        <w:jc w:val="center"/>
        <w:rPr>
          <w:rFonts w:ascii="Times New Roman" w:hAnsi="Times New Roman" w:cs="Times New Roman"/>
          <w:b/>
          <w:bCs/>
        </w:rPr>
      </w:pPr>
    </w:p>
    <w:p w14:paraId="1E2A5D89" w14:textId="77777777" w:rsidR="00202BB2" w:rsidRPr="00E83C0C" w:rsidRDefault="00E83C0C" w:rsidP="00E83C0C">
      <w:pPr>
        <w:pStyle w:val="a7"/>
        <w:numPr>
          <w:ilvl w:val="0"/>
          <w:numId w:val="28"/>
        </w:numPr>
        <w:tabs>
          <w:tab w:val="left" w:pos="9639"/>
        </w:tabs>
        <w:ind w:right="1001"/>
        <w:jc w:val="center"/>
        <w:rPr>
          <w:rFonts w:cs="Times New Roman"/>
          <w:b/>
        </w:rPr>
      </w:pPr>
      <w:r w:rsidRPr="00E83C0C">
        <w:rPr>
          <w:rFonts w:cs="Times New Roman"/>
          <w:b/>
        </w:rPr>
        <w:t>ФЛ</w:t>
      </w:r>
      <w:r w:rsidR="00202BB2" w:rsidRPr="00E83C0C">
        <w:rPr>
          <w:rFonts w:cs="Times New Roman"/>
          <w:b/>
        </w:rPr>
        <w:t>ОССЫ. КЛАССИФИКАЦИЯ. ВИДЫ, ПОКАЗАНИЯ И МЕТОДИКИ ПРИМЕНЕНИЯ.</w:t>
      </w:r>
    </w:p>
    <w:p w14:paraId="5A530B83" w14:textId="77777777" w:rsidR="00202BB2" w:rsidRPr="00E83C0C" w:rsidRDefault="00202BB2" w:rsidP="00E83C0C">
      <w:pPr>
        <w:pStyle w:val="a7"/>
        <w:tabs>
          <w:tab w:val="left" w:pos="9639"/>
        </w:tabs>
        <w:ind w:left="567" w:right="1001" w:firstLine="0"/>
        <w:rPr>
          <w:rFonts w:cs="Times New Roman"/>
        </w:rPr>
      </w:pPr>
    </w:p>
    <w:p w14:paraId="3EED8A04" w14:textId="77777777" w:rsidR="00202BB2" w:rsidRDefault="005364E9" w:rsidP="00E83C0C">
      <w:pPr>
        <w:pStyle w:val="af0"/>
        <w:tabs>
          <w:tab w:val="left" w:pos="9639"/>
        </w:tabs>
        <w:spacing w:line="242" w:lineRule="auto"/>
        <w:ind w:left="567" w:right="1001" w:firstLine="0"/>
        <w:rPr>
          <w:sz w:val="24"/>
          <w:szCs w:val="24"/>
        </w:rPr>
      </w:pPr>
      <w:r w:rsidRPr="00E83C0C">
        <w:rPr>
          <w:sz w:val="24"/>
          <w:szCs w:val="24"/>
        </w:rPr>
        <w:t xml:space="preserve">Флоссы, ленты, </w:t>
      </w:r>
      <w:proofErr w:type="spellStart"/>
      <w:r w:rsidR="00202BB2" w:rsidRPr="00E83C0C">
        <w:rPr>
          <w:sz w:val="24"/>
          <w:szCs w:val="24"/>
        </w:rPr>
        <w:t>флоссеты</w:t>
      </w:r>
      <w:proofErr w:type="spellEnd"/>
      <w:r w:rsidRPr="00E83C0C">
        <w:rPr>
          <w:sz w:val="24"/>
          <w:szCs w:val="24"/>
        </w:rPr>
        <w:t xml:space="preserve"> и </w:t>
      </w:r>
      <w:proofErr w:type="spellStart"/>
      <w:r w:rsidRPr="00E83C0C">
        <w:rPr>
          <w:sz w:val="24"/>
          <w:szCs w:val="24"/>
        </w:rPr>
        <w:t>суперфлоссы</w:t>
      </w:r>
      <w:proofErr w:type="spellEnd"/>
      <w:r w:rsidR="00202BB2" w:rsidRPr="00E83C0C">
        <w:rPr>
          <w:sz w:val="24"/>
          <w:szCs w:val="24"/>
        </w:rPr>
        <w:t xml:space="preserve"> относятся к механическим интер</w:t>
      </w:r>
      <w:r w:rsidR="00595EE8" w:rsidRPr="00595EE8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05DDB57" wp14:editId="2BB43814">
            <wp:simplePos x="0" y="0"/>
            <wp:positionH relativeFrom="column">
              <wp:posOffset>381000</wp:posOffset>
            </wp:positionH>
            <wp:positionV relativeFrom="paragraph">
              <wp:posOffset>175260</wp:posOffset>
            </wp:positionV>
            <wp:extent cx="2038350" cy="1381125"/>
            <wp:effectExtent l="19050" t="0" r="0" b="0"/>
            <wp:wrapSquare wrapText="bothSides"/>
            <wp:docPr id="1" name="Рисунок 4" descr="0000217_curapr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0217_curaprox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2BB2" w:rsidRPr="00E83C0C">
        <w:rPr>
          <w:sz w:val="24"/>
          <w:szCs w:val="24"/>
        </w:rPr>
        <w:t>дентальным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средствам</w:t>
      </w:r>
      <w:r w:rsidR="00202BB2" w:rsidRPr="00E83C0C">
        <w:rPr>
          <w:spacing w:val="-3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гигиены</w:t>
      </w:r>
      <w:r w:rsidR="00202BB2" w:rsidRPr="00E83C0C">
        <w:rPr>
          <w:spacing w:val="-3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полости</w:t>
      </w:r>
      <w:r w:rsidR="00202BB2" w:rsidRPr="00E83C0C">
        <w:rPr>
          <w:spacing w:val="-2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рта.</w:t>
      </w:r>
    </w:p>
    <w:p w14:paraId="39D484BC" w14:textId="77777777" w:rsidR="00E83C0C" w:rsidRPr="00E83C0C" w:rsidRDefault="00E83C0C" w:rsidP="00E83C0C">
      <w:pPr>
        <w:pStyle w:val="af0"/>
        <w:tabs>
          <w:tab w:val="left" w:pos="9639"/>
        </w:tabs>
        <w:spacing w:line="242" w:lineRule="auto"/>
        <w:ind w:left="567" w:right="1001" w:firstLine="0"/>
        <w:rPr>
          <w:sz w:val="24"/>
          <w:szCs w:val="24"/>
        </w:rPr>
      </w:pPr>
    </w:p>
    <w:p w14:paraId="28F4EC80" w14:textId="77777777" w:rsidR="00202BB2" w:rsidRPr="00E83C0C" w:rsidRDefault="00202BB2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  <w:r w:rsidRPr="00E83C0C">
        <w:rPr>
          <w:sz w:val="24"/>
          <w:szCs w:val="24"/>
        </w:rPr>
        <w:t>Флосс – зубная нить для чистки межзубных промежутков, состоит как минимум из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одного волокна (</w:t>
      </w:r>
      <w:proofErr w:type="spellStart"/>
      <w:r w:rsidRPr="00E83C0C">
        <w:rPr>
          <w:sz w:val="24"/>
          <w:szCs w:val="24"/>
        </w:rPr>
        <w:t>политетрафлюорэтилен</w:t>
      </w:r>
      <w:proofErr w:type="spellEnd"/>
      <w:r w:rsidRPr="00E83C0C">
        <w:rPr>
          <w:sz w:val="24"/>
          <w:szCs w:val="24"/>
        </w:rPr>
        <w:t>), которое подвергнуто вытяжке при ее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изготовлении для повышения прочности на разрыв и покрыто слоем материала,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повышающего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коэффициент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трения. Линейная плотность нити равна 500-1500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денье, а коэффициент трения 0,08 - 0,25. Для изготовления флосса на волокна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материала подложки, формованного в нить, наносят покрытие из полужидкой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парафиновой композиции, имеющей температуру намного выше 60</w:t>
      </w:r>
      <w:r w:rsidRPr="00E83C0C">
        <w:rPr>
          <w:sz w:val="24"/>
          <w:szCs w:val="24"/>
        </w:rPr>
        <w:t>С. Покрытие охлаждают и сплющивают нить. Наносят вторую полужидкую парафиновую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композицию,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которая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содержит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летучее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ароматизированное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масло,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при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z w:val="24"/>
          <w:szCs w:val="24"/>
        </w:rPr>
        <w:t>этом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температура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второй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композиции</w:t>
      </w:r>
      <w:r w:rsidRPr="00E83C0C">
        <w:rPr>
          <w:spacing w:val="-2"/>
          <w:sz w:val="24"/>
          <w:szCs w:val="24"/>
        </w:rPr>
        <w:t xml:space="preserve"> </w:t>
      </w:r>
      <w:r w:rsidRPr="00E83C0C">
        <w:rPr>
          <w:sz w:val="24"/>
          <w:szCs w:val="24"/>
        </w:rPr>
        <w:t>меньше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температуры плавления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первой.</w:t>
      </w:r>
    </w:p>
    <w:p w14:paraId="5721B9EC" w14:textId="77777777" w:rsidR="00E83C0C" w:rsidRDefault="00E83C0C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</w:p>
    <w:p w14:paraId="43E68141" w14:textId="77777777" w:rsidR="00202BB2" w:rsidRPr="00E83C0C" w:rsidRDefault="00595EE8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  <w:r>
        <w:rPr>
          <w:noProof/>
          <w:sz w:val="24"/>
          <w:szCs w:val="24"/>
          <w:bdr w:val="nil"/>
          <w:lang w:eastAsia="ru-RU"/>
        </w:rPr>
        <w:drawing>
          <wp:anchor distT="0" distB="0" distL="114300" distR="114300" simplePos="0" relativeHeight="251661312" behindDoc="0" locked="0" layoutInCell="1" allowOverlap="1" wp14:anchorId="3BD815D5" wp14:editId="6BCA67F0">
            <wp:simplePos x="0" y="0"/>
            <wp:positionH relativeFrom="column">
              <wp:posOffset>180975</wp:posOffset>
            </wp:positionH>
            <wp:positionV relativeFrom="paragraph">
              <wp:posOffset>38735</wp:posOffset>
            </wp:positionV>
            <wp:extent cx="1192530" cy="1590675"/>
            <wp:effectExtent l="19050" t="0" r="7620" b="0"/>
            <wp:wrapSquare wrapText="bothSides"/>
            <wp:docPr id="127" name="Рисунок 26" descr="л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нта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53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2BB2" w:rsidRPr="00E83C0C">
        <w:rPr>
          <w:sz w:val="24"/>
          <w:szCs w:val="24"/>
        </w:rPr>
        <w:t xml:space="preserve">Лента </w:t>
      </w:r>
      <w:r>
        <w:rPr>
          <w:sz w:val="24"/>
          <w:szCs w:val="24"/>
        </w:rPr>
        <w:t xml:space="preserve">- </w:t>
      </w:r>
      <w:r w:rsidR="00202BB2" w:rsidRPr="00E83C0C">
        <w:rPr>
          <w:sz w:val="24"/>
          <w:szCs w:val="24"/>
        </w:rPr>
        <w:t>представляет собой более широкую нить, в среднем в 3-4 раза шире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флосса</w:t>
      </w:r>
      <w:r w:rsidR="00202BB2" w:rsidRPr="00E83C0C">
        <w:rPr>
          <w:spacing w:val="-14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и</w:t>
      </w:r>
      <w:r w:rsidR="00202BB2" w:rsidRPr="00E83C0C">
        <w:rPr>
          <w:spacing w:val="-8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тоже</w:t>
      </w:r>
      <w:r w:rsidR="00202BB2" w:rsidRPr="00E83C0C">
        <w:rPr>
          <w:spacing w:val="-13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предназначена</w:t>
      </w:r>
      <w:r w:rsidR="00202BB2" w:rsidRPr="00E83C0C">
        <w:rPr>
          <w:spacing w:val="-12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для</w:t>
      </w:r>
      <w:r w:rsidR="00202BB2" w:rsidRPr="00E83C0C">
        <w:rPr>
          <w:spacing w:val="-9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лиц</w:t>
      </w:r>
      <w:r w:rsidR="00202BB2" w:rsidRPr="00E83C0C">
        <w:rPr>
          <w:spacing w:val="-11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с</w:t>
      </w:r>
      <w:r w:rsidR="00202BB2" w:rsidRPr="00E83C0C">
        <w:rPr>
          <w:spacing w:val="-9"/>
          <w:sz w:val="24"/>
          <w:szCs w:val="24"/>
        </w:rPr>
        <w:t xml:space="preserve"> </w:t>
      </w:r>
      <w:proofErr w:type="spellStart"/>
      <w:r w:rsidR="00202BB2" w:rsidRPr="00E83C0C">
        <w:rPr>
          <w:spacing w:val="-4"/>
          <w:sz w:val="24"/>
          <w:szCs w:val="24"/>
        </w:rPr>
        <w:t>тремами</w:t>
      </w:r>
      <w:proofErr w:type="spellEnd"/>
      <w:r w:rsidR="00202BB2" w:rsidRPr="00E83C0C">
        <w:rPr>
          <w:spacing w:val="-11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и</w:t>
      </w:r>
      <w:r w:rsidR="00202BB2" w:rsidRPr="00E83C0C">
        <w:rPr>
          <w:spacing w:val="-11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диастемами,</w:t>
      </w:r>
      <w:r w:rsidR="00202BB2" w:rsidRPr="00E83C0C">
        <w:rPr>
          <w:spacing w:val="-12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а</w:t>
      </w:r>
      <w:r w:rsidR="00202BB2" w:rsidRPr="00E83C0C">
        <w:rPr>
          <w:spacing w:val="-9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также</w:t>
      </w:r>
      <w:r w:rsidR="00202BB2" w:rsidRPr="00E83C0C">
        <w:rPr>
          <w:spacing w:val="-12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для</w:t>
      </w:r>
      <w:r w:rsidR="00202BB2" w:rsidRPr="00E83C0C">
        <w:rPr>
          <w:spacing w:val="-10"/>
          <w:sz w:val="24"/>
          <w:szCs w:val="24"/>
        </w:rPr>
        <w:t xml:space="preserve"> </w:t>
      </w:r>
      <w:proofErr w:type="gramStart"/>
      <w:r w:rsidR="00202BB2" w:rsidRPr="00E83C0C">
        <w:rPr>
          <w:spacing w:val="-3"/>
          <w:sz w:val="24"/>
          <w:szCs w:val="24"/>
        </w:rPr>
        <w:t>начина-</w:t>
      </w:r>
      <w:r w:rsidR="00202BB2" w:rsidRPr="00E83C0C">
        <w:rPr>
          <w:spacing w:val="-68"/>
          <w:sz w:val="24"/>
          <w:szCs w:val="24"/>
        </w:rPr>
        <w:t xml:space="preserve"> </w:t>
      </w:r>
      <w:proofErr w:type="spellStart"/>
      <w:r w:rsidR="00202BB2" w:rsidRPr="00E83C0C">
        <w:rPr>
          <w:spacing w:val="-7"/>
          <w:sz w:val="24"/>
          <w:szCs w:val="24"/>
        </w:rPr>
        <w:t>ющих</w:t>
      </w:r>
      <w:proofErr w:type="spellEnd"/>
      <w:proofErr w:type="gramEnd"/>
      <w:r w:rsidR="00202BB2" w:rsidRPr="00E83C0C">
        <w:rPr>
          <w:spacing w:val="-7"/>
          <w:sz w:val="24"/>
          <w:szCs w:val="24"/>
        </w:rPr>
        <w:t>,</w:t>
      </w:r>
      <w:r w:rsidR="00202BB2" w:rsidRPr="00E83C0C">
        <w:rPr>
          <w:spacing w:val="-18"/>
          <w:sz w:val="24"/>
          <w:szCs w:val="24"/>
        </w:rPr>
        <w:t xml:space="preserve"> </w:t>
      </w:r>
      <w:r w:rsidR="00202BB2" w:rsidRPr="00E83C0C">
        <w:rPr>
          <w:spacing w:val="-7"/>
          <w:sz w:val="24"/>
          <w:szCs w:val="24"/>
        </w:rPr>
        <w:t>при</w:t>
      </w:r>
      <w:r w:rsidR="00202BB2" w:rsidRPr="00E83C0C">
        <w:rPr>
          <w:spacing w:val="-14"/>
          <w:sz w:val="24"/>
          <w:szCs w:val="24"/>
        </w:rPr>
        <w:t xml:space="preserve"> </w:t>
      </w:r>
      <w:r w:rsidR="00202BB2" w:rsidRPr="00E83C0C">
        <w:rPr>
          <w:spacing w:val="-7"/>
          <w:sz w:val="24"/>
          <w:szCs w:val="24"/>
        </w:rPr>
        <w:t>условии,</w:t>
      </w:r>
      <w:r w:rsidR="00202BB2" w:rsidRPr="00E83C0C">
        <w:rPr>
          <w:spacing w:val="-18"/>
          <w:sz w:val="24"/>
          <w:szCs w:val="24"/>
        </w:rPr>
        <w:t xml:space="preserve"> </w:t>
      </w:r>
      <w:r w:rsidR="00202BB2" w:rsidRPr="00E83C0C">
        <w:rPr>
          <w:spacing w:val="-7"/>
          <w:sz w:val="24"/>
          <w:szCs w:val="24"/>
        </w:rPr>
        <w:t>что</w:t>
      </w:r>
      <w:r w:rsidR="00202BB2" w:rsidRPr="00E83C0C">
        <w:rPr>
          <w:spacing w:val="-16"/>
          <w:sz w:val="24"/>
          <w:szCs w:val="24"/>
        </w:rPr>
        <w:t xml:space="preserve"> </w:t>
      </w:r>
      <w:r w:rsidR="00202BB2" w:rsidRPr="00E83C0C">
        <w:rPr>
          <w:spacing w:val="-7"/>
          <w:sz w:val="24"/>
          <w:szCs w:val="24"/>
        </w:rPr>
        <w:t>их</w:t>
      </w:r>
      <w:r w:rsidR="00202BB2" w:rsidRPr="00E83C0C">
        <w:rPr>
          <w:spacing w:val="-16"/>
          <w:sz w:val="24"/>
          <w:szCs w:val="24"/>
        </w:rPr>
        <w:t xml:space="preserve"> </w:t>
      </w:r>
      <w:r w:rsidR="00202BB2" w:rsidRPr="00E83C0C">
        <w:rPr>
          <w:spacing w:val="-7"/>
          <w:sz w:val="24"/>
          <w:szCs w:val="24"/>
        </w:rPr>
        <w:t>межзубные</w:t>
      </w:r>
      <w:r w:rsidR="00202BB2" w:rsidRPr="00E83C0C">
        <w:rPr>
          <w:spacing w:val="-17"/>
          <w:sz w:val="24"/>
          <w:szCs w:val="24"/>
        </w:rPr>
        <w:t xml:space="preserve"> </w:t>
      </w:r>
      <w:r w:rsidR="00202BB2" w:rsidRPr="00E83C0C">
        <w:rPr>
          <w:spacing w:val="-7"/>
          <w:sz w:val="24"/>
          <w:szCs w:val="24"/>
        </w:rPr>
        <w:t>промежутки</w:t>
      </w:r>
      <w:r w:rsidR="00202BB2" w:rsidRPr="00E83C0C">
        <w:rPr>
          <w:spacing w:val="-17"/>
          <w:sz w:val="24"/>
          <w:szCs w:val="24"/>
        </w:rPr>
        <w:t xml:space="preserve"> </w:t>
      </w:r>
      <w:r w:rsidR="00202BB2" w:rsidRPr="00E83C0C">
        <w:rPr>
          <w:spacing w:val="-7"/>
          <w:sz w:val="24"/>
          <w:szCs w:val="24"/>
        </w:rPr>
        <w:t>имеют</w:t>
      </w:r>
      <w:r w:rsidR="00202BB2" w:rsidRPr="00E83C0C">
        <w:rPr>
          <w:spacing w:val="-18"/>
          <w:sz w:val="24"/>
          <w:szCs w:val="24"/>
        </w:rPr>
        <w:t xml:space="preserve"> </w:t>
      </w:r>
      <w:r w:rsidR="00202BB2" w:rsidRPr="00E83C0C">
        <w:rPr>
          <w:spacing w:val="-7"/>
          <w:sz w:val="24"/>
          <w:szCs w:val="24"/>
        </w:rPr>
        <w:t>среднюю</w:t>
      </w:r>
      <w:r w:rsidR="00202BB2" w:rsidRPr="00E83C0C">
        <w:rPr>
          <w:spacing w:val="-18"/>
          <w:sz w:val="24"/>
          <w:szCs w:val="24"/>
        </w:rPr>
        <w:t xml:space="preserve"> </w:t>
      </w:r>
      <w:r w:rsidR="00202BB2" w:rsidRPr="00E83C0C">
        <w:rPr>
          <w:spacing w:val="-7"/>
          <w:sz w:val="24"/>
          <w:szCs w:val="24"/>
        </w:rPr>
        <w:t>плотность.</w:t>
      </w:r>
    </w:p>
    <w:p w14:paraId="7CF97160" w14:textId="77777777" w:rsidR="00E83C0C" w:rsidRDefault="00E83C0C" w:rsidP="00E83C0C">
      <w:pPr>
        <w:pStyle w:val="af0"/>
        <w:tabs>
          <w:tab w:val="left" w:pos="9639"/>
        </w:tabs>
        <w:ind w:left="567" w:right="1001" w:firstLine="0"/>
        <w:rPr>
          <w:spacing w:val="-3"/>
          <w:sz w:val="24"/>
          <w:szCs w:val="24"/>
        </w:rPr>
      </w:pPr>
    </w:p>
    <w:p w14:paraId="087F7D1E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pacing w:val="-3"/>
          <w:sz w:val="24"/>
          <w:szCs w:val="24"/>
        </w:rPr>
      </w:pPr>
    </w:p>
    <w:p w14:paraId="1DEFAA83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pacing w:val="-3"/>
          <w:sz w:val="24"/>
          <w:szCs w:val="24"/>
        </w:rPr>
      </w:pPr>
    </w:p>
    <w:p w14:paraId="0E6D296D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pacing w:val="-3"/>
          <w:sz w:val="24"/>
          <w:szCs w:val="24"/>
        </w:rPr>
      </w:pPr>
    </w:p>
    <w:p w14:paraId="0CDAF92B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pacing w:val="-3"/>
          <w:sz w:val="24"/>
          <w:szCs w:val="24"/>
        </w:rPr>
      </w:pPr>
    </w:p>
    <w:p w14:paraId="47958D6F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pacing w:val="-3"/>
          <w:sz w:val="24"/>
          <w:szCs w:val="24"/>
        </w:rPr>
      </w:pPr>
    </w:p>
    <w:p w14:paraId="4F5FB89C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pacing w:val="-3"/>
          <w:sz w:val="24"/>
          <w:szCs w:val="24"/>
        </w:rPr>
      </w:pPr>
    </w:p>
    <w:p w14:paraId="263A17FC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pacing w:val="-3"/>
          <w:sz w:val="24"/>
          <w:szCs w:val="24"/>
        </w:rPr>
      </w:pPr>
    </w:p>
    <w:p w14:paraId="1DB6D3D3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pacing w:val="-3"/>
          <w:sz w:val="24"/>
          <w:szCs w:val="24"/>
        </w:rPr>
      </w:pPr>
    </w:p>
    <w:p w14:paraId="09E8FEC0" w14:textId="77777777" w:rsidR="00595EE8" w:rsidRDefault="00595EE8" w:rsidP="00595EE8">
      <w:pPr>
        <w:pStyle w:val="af0"/>
        <w:tabs>
          <w:tab w:val="left" w:pos="9639"/>
        </w:tabs>
        <w:ind w:left="567" w:right="1001" w:firstLine="0"/>
        <w:rPr>
          <w:spacing w:val="-5"/>
          <w:sz w:val="24"/>
          <w:szCs w:val="24"/>
        </w:rPr>
      </w:pPr>
      <w:r w:rsidRPr="00595EE8">
        <w:rPr>
          <w:noProof/>
          <w:spacing w:val="-3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F02610A" wp14:editId="2951AA68">
            <wp:simplePos x="0" y="0"/>
            <wp:positionH relativeFrom="column">
              <wp:posOffset>381000</wp:posOffset>
            </wp:positionH>
            <wp:positionV relativeFrom="paragraph">
              <wp:posOffset>4445</wp:posOffset>
            </wp:positionV>
            <wp:extent cx="1228725" cy="1533525"/>
            <wp:effectExtent l="19050" t="0" r="9525" b="0"/>
            <wp:wrapSquare wrapText="bothSides"/>
            <wp:docPr id="1073741824" name="Рисунок 2" descr="2_Тонкий_шелковый_флосс-819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_Тонкий_шелковый_флосс-819x1024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202BB2" w:rsidRPr="00E83C0C">
        <w:rPr>
          <w:spacing w:val="-3"/>
          <w:sz w:val="24"/>
          <w:szCs w:val="24"/>
        </w:rPr>
        <w:t>Флоссета</w:t>
      </w:r>
      <w:proofErr w:type="spellEnd"/>
      <w:r w:rsidR="00202BB2" w:rsidRPr="00E83C0C">
        <w:rPr>
          <w:spacing w:val="-14"/>
          <w:sz w:val="24"/>
          <w:szCs w:val="24"/>
        </w:rPr>
        <w:t xml:space="preserve"> </w:t>
      </w:r>
      <w:r>
        <w:rPr>
          <w:spacing w:val="-14"/>
          <w:sz w:val="24"/>
          <w:szCs w:val="24"/>
        </w:rPr>
        <w:t xml:space="preserve">- </w:t>
      </w:r>
      <w:r w:rsidR="00202BB2" w:rsidRPr="00E83C0C">
        <w:rPr>
          <w:spacing w:val="-3"/>
          <w:sz w:val="24"/>
          <w:szCs w:val="24"/>
        </w:rPr>
        <w:t>представляет</w:t>
      </w:r>
      <w:r w:rsidR="00202BB2" w:rsidRPr="00E83C0C">
        <w:rPr>
          <w:spacing w:val="-14"/>
          <w:sz w:val="24"/>
          <w:szCs w:val="24"/>
        </w:rPr>
        <w:t xml:space="preserve"> </w:t>
      </w:r>
      <w:r w:rsidR="00202BB2" w:rsidRPr="00E83C0C">
        <w:rPr>
          <w:spacing w:val="-3"/>
          <w:sz w:val="24"/>
          <w:szCs w:val="24"/>
        </w:rPr>
        <w:t>собой</w:t>
      </w:r>
      <w:r w:rsidR="00202BB2" w:rsidRPr="00E83C0C">
        <w:rPr>
          <w:spacing w:val="-11"/>
          <w:sz w:val="24"/>
          <w:szCs w:val="24"/>
        </w:rPr>
        <w:t xml:space="preserve"> </w:t>
      </w:r>
      <w:r w:rsidR="00202BB2" w:rsidRPr="00E83C0C">
        <w:rPr>
          <w:spacing w:val="-3"/>
          <w:sz w:val="24"/>
          <w:szCs w:val="24"/>
        </w:rPr>
        <w:t>устройство</w:t>
      </w:r>
      <w:r w:rsidR="00202BB2" w:rsidRPr="00E83C0C">
        <w:rPr>
          <w:spacing w:val="-11"/>
          <w:sz w:val="24"/>
          <w:szCs w:val="24"/>
        </w:rPr>
        <w:t xml:space="preserve"> </w:t>
      </w:r>
      <w:r w:rsidR="00202BB2" w:rsidRPr="00E83C0C">
        <w:rPr>
          <w:spacing w:val="-3"/>
          <w:sz w:val="24"/>
          <w:szCs w:val="24"/>
        </w:rPr>
        <w:t>для</w:t>
      </w:r>
      <w:r w:rsidR="00202BB2" w:rsidRPr="00E83C0C">
        <w:rPr>
          <w:spacing w:val="-14"/>
          <w:sz w:val="24"/>
          <w:szCs w:val="24"/>
        </w:rPr>
        <w:t xml:space="preserve"> </w:t>
      </w:r>
      <w:r w:rsidR="00202BB2" w:rsidRPr="00E83C0C">
        <w:rPr>
          <w:spacing w:val="-3"/>
          <w:sz w:val="24"/>
          <w:szCs w:val="24"/>
        </w:rPr>
        <w:t>натяжения</w:t>
      </w:r>
      <w:r w:rsidR="00202BB2" w:rsidRPr="00E83C0C">
        <w:rPr>
          <w:spacing w:val="-12"/>
          <w:sz w:val="24"/>
          <w:szCs w:val="24"/>
        </w:rPr>
        <w:t xml:space="preserve"> </w:t>
      </w:r>
      <w:r w:rsidR="00202BB2" w:rsidRPr="00E83C0C">
        <w:rPr>
          <w:spacing w:val="-2"/>
          <w:sz w:val="24"/>
          <w:szCs w:val="24"/>
        </w:rPr>
        <w:t>зубной</w:t>
      </w:r>
      <w:r w:rsidR="00202BB2" w:rsidRPr="00E83C0C">
        <w:rPr>
          <w:spacing w:val="-12"/>
          <w:sz w:val="24"/>
          <w:szCs w:val="24"/>
        </w:rPr>
        <w:t xml:space="preserve"> </w:t>
      </w:r>
      <w:r w:rsidR="00202BB2" w:rsidRPr="00E83C0C">
        <w:rPr>
          <w:spacing w:val="-2"/>
          <w:sz w:val="24"/>
          <w:szCs w:val="24"/>
        </w:rPr>
        <w:t>нити.</w:t>
      </w:r>
      <w:r w:rsidR="00202BB2" w:rsidRPr="00E83C0C">
        <w:rPr>
          <w:spacing w:val="-12"/>
          <w:sz w:val="24"/>
          <w:szCs w:val="24"/>
        </w:rPr>
        <w:t xml:space="preserve"> </w:t>
      </w:r>
      <w:r w:rsidR="00202BB2" w:rsidRPr="00E83C0C">
        <w:rPr>
          <w:spacing w:val="-2"/>
          <w:sz w:val="24"/>
          <w:szCs w:val="24"/>
        </w:rPr>
        <w:t>Она</w:t>
      </w:r>
      <w:r w:rsidR="00202BB2" w:rsidRPr="00E83C0C">
        <w:rPr>
          <w:spacing w:val="-12"/>
          <w:sz w:val="24"/>
          <w:szCs w:val="24"/>
        </w:rPr>
        <w:t xml:space="preserve"> </w:t>
      </w:r>
      <w:proofErr w:type="gramStart"/>
      <w:r w:rsidR="00202BB2" w:rsidRPr="00E83C0C">
        <w:rPr>
          <w:spacing w:val="-2"/>
          <w:sz w:val="24"/>
          <w:szCs w:val="24"/>
        </w:rPr>
        <w:t>из-</w:t>
      </w:r>
      <w:r w:rsidR="00202BB2" w:rsidRPr="00E83C0C">
        <w:rPr>
          <w:spacing w:val="-68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готовлена</w:t>
      </w:r>
      <w:proofErr w:type="gramEnd"/>
      <w:r w:rsidR="00202BB2" w:rsidRPr="00E83C0C">
        <w:rPr>
          <w:spacing w:val="-16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из</w:t>
      </w:r>
      <w:r w:rsidR="00202BB2" w:rsidRPr="00E83C0C">
        <w:rPr>
          <w:spacing w:val="-16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прочного</w:t>
      </w:r>
      <w:r w:rsidR="00202BB2" w:rsidRPr="00E83C0C">
        <w:rPr>
          <w:spacing w:val="-14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негибкого</w:t>
      </w:r>
      <w:r w:rsidR="00202BB2" w:rsidRPr="00E83C0C">
        <w:rPr>
          <w:spacing w:val="-14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материала,</w:t>
      </w:r>
      <w:r w:rsidR="00202BB2" w:rsidRPr="00E83C0C">
        <w:rPr>
          <w:spacing w:val="-16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имеет</w:t>
      </w:r>
      <w:r w:rsidR="00202BB2" w:rsidRPr="00E83C0C">
        <w:rPr>
          <w:spacing w:val="-16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ручку</w:t>
      </w:r>
      <w:r w:rsidR="00202BB2" w:rsidRPr="00E83C0C">
        <w:rPr>
          <w:spacing w:val="-17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с</w:t>
      </w:r>
      <w:r w:rsidR="00202BB2" w:rsidRPr="00E83C0C">
        <w:rPr>
          <w:spacing w:val="-13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U</w:t>
      </w:r>
      <w:r w:rsidR="00202BB2" w:rsidRPr="00E83C0C">
        <w:rPr>
          <w:spacing w:val="-14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-</w:t>
      </w:r>
      <w:r w:rsidR="00202BB2" w:rsidRPr="00E83C0C">
        <w:rPr>
          <w:spacing w:val="-16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образной</w:t>
      </w:r>
      <w:r w:rsidR="00202BB2" w:rsidRPr="00E83C0C">
        <w:rPr>
          <w:spacing w:val="-15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дужкой</w:t>
      </w:r>
      <w:r w:rsidR="00202BB2" w:rsidRPr="00E83C0C">
        <w:rPr>
          <w:spacing w:val="-13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с</w:t>
      </w:r>
      <w:r w:rsidR="00202BB2" w:rsidRPr="00E83C0C">
        <w:rPr>
          <w:spacing w:val="-67"/>
          <w:sz w:val="24"/>
          <w:szCs w:val="24"/>
        </w:rPr>
        <w:t xml:space="preserve"> </w:t>
      </w:r>
      <w:r w:rsidR="00202BB2" w:rsidRPr="00E83C0C">
        <w:rPr>
          <w:spacing w:val="-3"/>
          <w:sz w:val="24"/>
          <w:szCs w:val="24"/>
        </w:rPr>
        <w:t xml:space="preserve">двумя </w:t>
      </w:r>
      <w:proofErr w:type="spellStart"/>
      <w:r w:rsidR="00202BB2" w:rsidRPr="00E83C0C">
        <w:rPr>
          <w:spacing w:val="-3"/>
          <w:sz w:val="24"/>
          <w:szCs w:val="24"/>
        </w:rPr>
        <w:t>браншами</w:t>
      </w:r>
      <w:proofErr w:type="spellEnd"/>
      <w:r w:rsidR="00202BB2" w:rsidRPr="00E83C0C">
        <w:rPr>
          <w:spacing w:val="-3"/>
          <w:sz w:val="24"/>
          <w:szCs w:val="24"/>
        </w:rPr>
        <w:t xml:space="preserve">, между которыми </w:t>
      </w:r>
      <w:r w:rsidR="00202BB2" w:rsidRPr="00E83C0C">
        <w:rPr>
          <w:spacing w:val="-2"/>
          <w:sz w:val="24"/>
          <w:szCs w:val="24"/>
        </w:rPr>
        <w:t>натягивается нить. В настоящее используются</w:t>
      </w:r>
      <w:r w:rsidR="00202BB2" w:rsidRPr="00E83C0C">
        <w:rPr>
          <w:spacing w:val="-67"/>
          <w:sz w:val="24"/>
          <w:szCs w:val="24"/>
        </w:rPr>
        <w:t xml:space="preserve"> </w:t>
      </w:r>
      <w:proofErr w:type="spellStart"/>
      <w:r w:rsidR="00202BB2" w:rsidRPr="00E83C0C">
        <w:rPr>
          <w:spacing w:val="-6"/>
          <w:sz w:val="24"/>
          <w:szCs w:val="24"/>
        </w:rPr>
        <w:t>флоссеты</w:t>
      </w:r>
      <w:proofErr w:type="spellEnd"/>
      <w:r w:rsidR="00202BB2" w:rsidRPr="00E83C0C">
        <w:rPr>
          <w:spacing w:val="-12"/>
          <w:sz w:val="24"/>
          <w:szCs w:val="24"/>
        </w:rPr>
        <w:t xml:space="preserve"> </w:t>
      </w:r>
      <w:r w:rsidR="00202BB2" w:rsidRPr="00E83C0C">
        <w:rPr>
          <w:spacing w:val="-6"/>
          <w:sz w:val="24"/>
          <w:szCs w:val="24"/>
        </w:rPr>
        <w:t>двух</w:t>
      </w:r>
      <w:r w:rsidR="00202BB2" w:rsidRPr="00E83C0C">
        <w:rPr>
          <w:spacing w:val="-8"/>
          <w:sz w:val="24"/>
          <w:szCs w:val="24"/>
        </w:rPr>
        <w:t xml:space="preserve"> </w:t>
      </w:r>
      <w:r w:rsidR="00202BB2" w:rsidRPr="00E83C0C">
        <w:rPr>
          <w:spacing w:val="-6"/>
          <w:sz w:val="24"/>
          <w:szCs w:val="24"/>
        </w:rPr>
        <w:t>основных</w:t>
      </w:r>
      <w:r w:rsidR="00202BB2" w:rsidRPr="00E83C0C">
        <w:rPr>
          <w:spacing w:val="-10"/>
          <w:sz w:val="24"/>
          <w:szCs w:val="24"/>
        </w:rPr>
        <w:t xml:space="preserve"> </w:t>
      </w:r>
      <w:r w:rsidR="00202BB2" w:rsidRPr="00E83C0C">
        <w:rPr>
          <w:spacing w:val="-5"/>
          <w:sz w:val="24"/>
          <w:szCs w:val="24"/>
        </w:rPr>
        <w:t>форм:</w:t>
      </w:r>
      <w:r w:rsidR="00202BB2" w:rsidRPr="00E83C0C">
        <w:rPr>
          <w:spacing w:val="-11"/>
          <w:sz w:val="24"/>
          <w:szCs w:val="24"/>
        </w:rPr>
        <w:t xml:space="preserve"> </w:t>
      </w:r>
      <w:proofErr w:type="spellStart"/>
      <w:r w:rsidR="00202BB2" w:rsidRPr="00E83C0C">
        <w:rPr>
          <w:spacing w:val="-5"/>
          <w:sz w:val="24"/>
          <w:szCs w:val="24"/>
        </w:rPr>
        <w:t>луковидные</w:t>
      </w:r>
      <w:proofErr w:type="spellEnd"/>
      <w:r w:rsidR="00202BB2" w:rsidRPr="00E83C0C">
        <w:rPr>
          <w:spacing w:val="-11"/>
          <w:sz w:val="24"/>
          <w:szCs w:val="24"/>
        </w:rPr>
        <w:t xml:space="preserve"> </w:t>
      </w:r>
      <w:r w:rsidR="00202BB2" w:rsidRPr="00E83C0C">
        <w:rPr>
          <w:spacing w:val="-5"/>
          <w:sz w:val="24"/>
          <w:szCs w:val="24"/>
        </w:rPr>
        <w:t>и</w:t>
      </w:r>
      <w:r w:rsidR="00202BB2" w:rsidRPr="00E83C0C">
        <w:rPr>
          <w:spacing w:val="-11"/>
          <w:sz w:val="24"/>
          <w:szCs w:val="24"/>
        </w:rPr>
        <w:t xml:space="preserve"> </w:t>
      </w:r>
      <w:proofErr w:type="spellStart"/>
      <w:r w:rsidR="00202BB2" w:rsidRPr="00E83C0C">
        <w:rPr>
          <w:spacing w:val="-5"/>
          <w:sz w:val="24"/>
          <w:szCs w:val="24"/>
        </w:rPr>
        <w:t>вилочкообразные</w:t>
      </w:r>
      <w:proofErr w:type="spellEnd"/>
    </w:p>
    <w:p w14:paraId="4A81CEF6" w14:textId="77777777" w:rsidR="00595EE8" w:rsidRDefault="00595EE8" w:rsidP="00595EE8">
      <w:pPr>
        <w:pStyle w:val="af0"/>
        <w:tabs>
          <w:tab w:val="left" w:pos="9639"/>
        </w:tabs>
        <w:ind w:left="567" w:right="1001" w:firstLine="0"/>
        <w:rPr>
          <w:spacing w:val="-5"/>
          <w:sz w:val="24"/>
          <w:szCs w:val="24"/>
        </w:rPr>
      </w:pPr>
    </w:p>
    <w:p w14:paraId="70ED8A95" w14:textId="77777777" w:rsidR="00595EE8" w:rsidRDefault="00595EE8" w:rsidP="00595EE8">
      <w:pPr>
        <w:pStyle w:val="af0"/>
        <w:tabs>
          <w:tab w:val="left" w:pos="9639"/>
        </w:tabs>
        <w:ind w:left="567" w:right="1001" w:firstLine="0"/>
        <w:rPr>
          <w:spacing w:val="-5"/>
          <w:sz w:val="24"/>
          <w:szCs w:val="24"/>
        </w:rPr>
      </w:pPr>
    </w:p>
    <w:p w14:paraId="63EA6073" w14:textId="77777777" w:rsidR="00595EE8" w:rsidRDefault="00595EE8" w:rsidP="00595EE8">
      <w:pPr>
        <w:pStyle w:val="af0"/>
        <w:tabs>
          <w:tab w:val="left" w:pos="9639"/>
        </w:tabs>
        <w:ind w:left="567" w:right="1001" w:firstLine="0"/>
        <w:rPr>
          <w:spacing w:val="-5"/>
          <w:sz w:val="24"/>
          <w:szCs w:val="24"/>
        </w:rPr>
      </w:pPr>
    </w:p>
    <w:p w14:paraId="31831264" w14:textId="77777777" w:rsidR="00595EE8" w:rsidRDefault="00595EE8" w:rsidP="00595EE8">
      <w:pPr>
        <w:pStyle w:val="af0"/>
        <w:tabs>
          <w:tab w:val="left" w:pos="9639"/>
        </w:tabs>
        <w:ind w:left="567" w:right="1001" w:firstLine="0"/>
        <w:rPr>
          <w:spacing w:val="-5"/>
          <w:sz w:val="24"/>
          <w:szCs w:val="24"/>
        </w:rPr>
      </w:pPr>
    </w:p>
    <w:p w14:paraId="0C654E6A" w14:textId="77777777" w:rsidR="00595EE8" w:rsidRDefault="00595EE8" w:rsidP="00595EE8">
      <w:pPr>
        <w:pStyle w:val="af0"/>
        <w:tabs>
          <w:tab w:val="left" w:pos="9639"/>
        </w:tabs>
        <w:ind w:left="567" w:right="1001" w:firstLine="0"/>
        <w:rPr>
          <w:spacing w:val="-5"/>
          <w:sz w:val="24"/>
          <w:szCs w:val="24"/>
        </w:rPr>
      </w:pPr>
    </w:p>
    <w:p w14:paraId="257DE1F2" w14:textId="77777777" w:rsidR="00202BB2" w:rsidRPr="00595EE8" w:rsidRDefault="00595EE8" w:rsidP="00595EE8">
      <w:pPr>
        <w:pStyle w:val="af0"/>
        <w:tabs>
          <w:tab w:val="left" w:pos="9639"/>
        </w:tabs>
        <w:ind w:left="567" w:right="1001" w:firstLine="0"/>
        <w:rPr>
          <w:spacing w:val="-3"/>
          <w:sz w:val="24"/>
          <w:szCs w:val="24"/>
        </w:rPr>
      </w:pPr>
      <w:r>
        <w:rPr>
          <w:noProof/>
          <w:spacing w:val="-5"/>
          <w:sz w:val="24"/>
          <w:szCs w:val="24"/>
          <w:bdr w:val="nil"/>
          <w:lang w:eastAsia="ru-RU"/>
        </w:rPr>
        <w:drawing>
          <wp:anchor distT="0" distB="0" distL="114300" distR="114300" simplePos="0" relativeHeight="251664384" behindDoc="0" locked="0" layoutInCell="1" allowOverlap="1" wp14:anchorId="3D030F3B" wp14:editId="396C0DCB">
            <wp:simplePos x="0" y="0"/>
            <wp:positionH relativeFrom="column">
              <wp:posOffset>285750</wp:posOffset>
            </wp:positionH>
            <wp:positionV relativeFrom="paragraph">
              <wp:posOffset>19050</wp:posOffset>
            </wp:positionV>
            <wp:extent cx="1257300" cy="1232535"/>
            <wp:effectExtent l="19050" t="0" r="0" b="0"/>
            <wp:wrapSquare wrapText="bothSides"/>
            <wp:docPr id="1073741825" name="Рисунок 21" descr="мотор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оторчик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32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2BB2" w:rsidRPr="00E83C0C">
        <w:rPr>
          <w:spacing w:val="-5"/>
          <w:sz w:val="24"/>
          <w:szCs w:val="24"/>
        </w:rPr>
        <w:t>также</w:t>
      </w:r>
      <w:r w:rsidR="00202BB2" w:rsidRPr="00E83C0C">
        <w:rPr>
          <w:spacing w:val="-12"/>
          <w:sz w:val="24"/>
          <w:szCs w:val="24"/>
        </w:rPr>
        <w:t xml:space="preserve"> </w:t>
      </w:r>
      <w:r w:rsidR="00202BB2" w:rsidRPr="00E83C0C">
        <w:rPr>
          <w:spacing w:val="-5"/>
          <w:sz w:val="24"/>
          <w:szCs w:val="24"/>
        </w:rPr>
        <w:t>существуют</w:t>
      </w:r>
      <w:r w:rsidR="00202BB2" w:rsidRPr="00E83C0C">
        <w:rPr>
          <w:spacing w:val="-67"/>
          <w:sz w:val="24"/>
          <w:szCs w:val="24"/>
        </w:rPr>
        <w:t xml:space="preserve"> </w:t>
      </w:r>
      <w:r w:rsidR="00202BB2" w:rsidRPr="00E83C0C">
        <w:rPr>
          <w:spacing w:val="-2"/>
          <w:sz w:val="24"/>
          <w:szCs w:val="24"/>
        </w:rPr>
        <w:t xml:space="preserve">различные достаточно сложные электромеханические </w:t>
      </w:r>
      <w:r w:rsidR="00202BB2" w:rsidRPr="00E83C0C">
        <w:rPr>
          <w:spacing w:val="-1"/>
          <w:sz w:val="24"/>
          <w:szCs w:val="24"/>
        </w:rPr>
        <w:t xml:space="preserve">приборы для очистки </w:t>
      </w:r>
      <w:proofErr w:type="gramStart"/>
      <w:r w:rsidR="00202BB2" w:rsidRPr="00E83C0C">
        <w:rPr>
          <w:spacing w:val="-1"/>
          <w:sz w:val="24"/>
          <w:szCs w:val="24"/>
        </w:rPr>
        <w:t>меж-</w:t>
      </w:r>
      <w:r w:rsidR="00202BB2" w:rsidRPr="00E83C0C">
        <w:rPr>
          <w:spacing w:val="-67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зубных</w:t>
      </w:r>
      <w:proofErr w:type="gramEnd"/>
      <w:r w:rsidR="00202BB2" w:rsidRPr="00E83C0C">
        <w:rPr>
          <w:spacing w:val="-15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промежутков</w:t>
      </w:r>
      <w:r w:rsidR="00202BB2" w:rsidRPr="00E83C0C">
        <w:rPr>
          <w:spacing w:val="-14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с</w:t>
      </w:r>
      <w:r w:rsidR="00202BB2" w:rsidRPr="00E83C0C">
        <w:rPr>
          <w:spacing w:val="-16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помощью</w:t>
      </w:r>
      <w:r w:rsidR="00202BB2" w:rsidRPr="00E83C0C">
        <w:rPr>
          <w:spacing w:val="-16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флоссов.</w:t>
      </w:r>
      <w:r w:rsidR="00202BB2" w:rsidRPr="00E83C0C">
        <w:rPr>
          <w:spacing w:val="44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Одно</w:t>
      </w:r>
      <w:r w:rsidR="00202BB2" w:rsidRPr="00E83C0C">
        <w:rPr>
          <w:spacing w:val="-15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из</w:t>
      </w:r>
      <w:r w:rsidR="00202BB2" w:rsidRPr="00E83C0C">
        <w:rPr>
          <w:spacing w:val="-16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таких</w:t>
      </w:r>
      <w:r w:rsidR="00202BB2" w:rsidRPr="00E83C0C">
        <w:rPr>
          <w:spacing w:val="-13"/>
          <w:sz w:val="24"/>
          <w:szCs w:val="24"/>
        </w:rPr>
        <w:t xml:space="preserve"> </w:t>
      </w:r>
      <w:r w:rsidR="00202BB2" w:rsidRPr="00E83C0C">
        <w:rPr>
          <w:spacing w:val="-1"/>
          <w:sz w:val="24"/>
          <w:szCs w:val="24"/>
        </w:rPr>
        <w:t>устройств</w:t>
      </w:r>
      <w:r w:rsidR="00202BB2" w:rsidRPr="00E83C0C">
        <w:rPr>
          <w:spacing w:val="-16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>п</w:t>
      </w:r>
      <w:r w:rsidR="00202BB2" w:rsidRPr="00E83C0C">
        <w:rPr>
          <w:spacing w:val="-1"/>
          <w:sz w:val="24"/>
          <w:szCs w:val="24"/>
        </w:rPr>
        <w:t>редставляет</w:t>
      </w:r>
      <w:r w:rsidR="00202BB2" w:rsidRPr="00E83C0C">
        <w:rPr>
          <w:spacing w:val="-68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собой</w:t>
      </w:r>
      <w:r w:rsidR="00202BB2" w:rsidRPr="00E83C0C">
        <w:rPr>
          <w:spacing w:val="-4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аппарат,</w:t>
      </w:r>
      <w:r w:rsidR="00202BB2" w:rsidRPr="00E83C0C">
        <w:rPr>
          <w:spacing w:val="-2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в</w:t>
      </w:r>
      <w:r w:rsidR="00202BB2" w:rsidRPr="00E83C0C">
        <w:rPr>
          <w:spacing w:val="-5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котором</w:t>
      </w:r>
      <w:r w:rsidR="00202BB2" w:rsidRPr="00E83C0C">
        <w:rPr>
          <w:spacing w:val="-4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флосс</w:t>
      </w:r>
      <w:r w:rsidR="00202BB2" w:rsidRPr="00E83C0C">
        <w:rPr>
          <w:spacing w:val="-2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с</w:t>
      </w:r>
      <w:r w:rsidR="00202BB2" w:rsidRPr="00E83C0C">
        <w:rPr>
          <w:spacing w:val="-3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помощью</w:t>
      </w:r>
      <w:r w:rsidR="00202BB2" w:rsidRPr="00E83C0C">
        <w:rPr>
          <w:spacing w:val="-4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мотора</w:t>
      </w:r>
      <w:r w:rsidR="00202BB2" w:rsidRPr="00E83C0C">
        <w:rPr>
          <w:spacing w:val="-4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с</w:t>
      </w:r>
      <w:r w:rsidR="00202BB2" w:rsidRPr="00E83C0C">
        <w:rPr>
          <w:spacing w:val="-3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lastRenderedPageBreak/>
        <w:t>электрическим</w:t>
      </w:r>
      <w:r w:rsidR="00202BB2" w:rsidRPr="00E83C0C">
        <w:rPr>
          <w:spacing w:val="-4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приводом</w:t>
      </w:r>
      <w:r w:rsidR="00202BB2" w:rsidRPr="00E83C0C">
        <w:rPr>
          <w:spacing w:val="-2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и</w:t>
      </w:r>
      <w:r w:rsidR="00202BB2" w:rsidRPr="00E83C0C">
        <w:rPr>
          <w:spacing w:val="-68"/>
          <w:sz w:val="24"/>
          <w:szCs w:val="24"/>
        </w:rPr>
        <w:t xml:space="preserve"> </w:t>
      </w:r>
      <w:r w:rsidR="00202BB2" w:rsidRPr="00E83C0C">
        <w:rPr>
          <w:spacing w:val="-5"/>
          <w:sz w:val="24"/>
          <w:szCs w:val="24"/>
        </w:rPr>
        <w:t>системы</w:t>
      </w:r>
      <w:r w:rsidR="00202BB2" w:rsidRPr="00E83C0C">
        <w:rPr>
          <w:spacing w:val="-11"/>
          <w:sz w:val="24"/>
          <w:szCs w:val="24"/>
        </w:rPr>
        <w:t xml:space="preserve"> </w:t>
      </w:r>
      <w:r w:rsidR="00202BB2" w:rsidRPr="00E83C0C">
        <w:rPr>
          <w:spacing w:val="-5"/>
          <w:sz w:val="24"/>
          <w:szCs w:val="24"/>
        </w:rPr>
        <w:t>передач</w:t>
      </w:r>
      <w:r w:rsidR="00202BB2" w:rsidRPr="00E83C0C">
        <w:rPr>
          <w:spacing w:val="-11"/>
          <w:sz w:val="24"/>
          <w:szCs w:val="24"/>
        </w:rPr>
        <w:t xml:space="preserve"> </w:t>
      </w:r>
      <w:r w:rsidR="00202BB2" w:rsidRPr="00E83C0C">
        <w:rPr>
          <w:spacing w:val="-5"/>
          <w:sz w:val="24"/>
          <w:szCs w:val="24"/>
        </w:rPr>
        <w:t>совершает</w:t>
      </w:r>
      <w:r w:rsidR="00202BB2" w:rsidRPr="00E83C0C">
        <w:rPr>
          <w:spacing w:val="-12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возвратно-поступательные</w:t>
      </w:r>
      <w:r w:rsidR="00202BB2" w:rsidRPr="00E83C0C">
        <w:rPr>
          <w:spacing w:val="-11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движения.</w:t>
      </w:r>
      <w:r w:rsidR="00202BB2" w:rsidRPr="00E83C0C">
        <w:rPr>
          <w:spacing w:val="-12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Основным</w:t>
      </w:r>
      <w:r w:rsidR="00202BB2" w:rsidRPr="00E83C0C">
        <w:rPr>
          <w:spacing w:val="-11"/>
          <w:sz w:val="24"/>
          <w:szCs w:val="24"/>
        </w:rPr>
        <w:t xml:space="preserve"> </w:t>
      </w:r>
      <w:r w:rsidR="00202BB2" w:rsidRPr="00E83C0C">
        <w:rPr>
          <w:spacing w:val="-4"/>
          <w:sz w:val="24"/>
          <w:szCs w:val="24"/>
        </w:rPr>
        <w:t>недо</w:t>
      </w:r>
      <w:r w:rsidR="00202BB2" w:rsidRPr="00E83C0C">
        <w:rPr>
          <w:spacing w:val="-2"/>
          <w:sz w:val="24"/>
          <w:szCs w:val="24"/>
        </w:rPr>
        <w:t>статком</w:t>
      </w:r>
      <w:r w:rsidR="00202BB2" w:rsidRPr="00E83C0C">
        <w:rPr>
          <w:spacing w:val="-8"/>
          <w:sz w:val="24"/>
          <w:szCs w:val="24"/>
        </w:rPr>
        <w:t xml:space="preserve"> </w:t>
      </w:r>
      <w:r w:rsidR="00202BB2" w:rsidRPr="00E83C0C">
        <w:rPr>
          <w:spacing w:val="-2"/>
          <w:sz w:val="24"/>
          <w:szCs w:val="24"/>
        </w:rPr>
        <w:t>использования</w:t>
      </w:r>
      <w:r w:rsidR="00202BB2" w:rsidRPr="00E83C0C">
        <w:rPr>
          <w:spacing w:val="-7"/>
          <w:sz w:val="24"/>
          <w:szCs w:val="24"/>
        </w:rPr>
        <w:t xml:space="preserve"> </w:t>
      </w:r>
      <w:r w:rsidR="00202BB2" w:rsidRPr="00E83C0C">
        <w:rPr>
          <w:spacing w:val="-2"/>
          <w:sz w:val="24"/>
          <w:szCs w:val="24"/>
        </w:rPr>
        <w:t>подобного</w:t>
      </w:r>
      <w:r w:rsidR="00202BB2" w:rsidRPr="00E83C0C">
        <w:rPr>
          <w:spacing w:val="-9"/>
          <w:sz w:val="24"/>
          <w:szCs w:val="24"/>
        </w:rPr>
        <w:t xml:space="preserve"> </w:t>
      </w:r>
      <w:r w:rsidR="00202BB2" w:rsidRPr="00E83C0C">
        <w:rPr>
          <w:spacing w:val="-2"/>
          <w:sz w:val="24"/>
          <w:szCs w:val="24"/>
        </w:rPr>
        <w:t>оборудования</w:t>
      </w:r>
      <w:r w:rsidR="00202BB2" w:rsidRPr="00E83C0C">
        <w:rPr>
          <w:spacing w:val="-7"/>
          <w:sz w:val="24"/>
          <w:szCs w:val="24"/>
        </w:rPr>
        <w:t xml:space="preserve"> </w:t>
      </w:r>
      <w:r w:rsidR="00202BB2" w:rsidRPr="00E83C0C">
        <w:rPr>
          <w:spacing w:val="-2"/>
          <w:sz w:val="24"/>
          <w:szCs w:val="24"/>
        </w:rPr>
        <w:t>является</w:t>
      </w:r>
      <w:r w:rsidR="00202BB2" w:rsidRPr="00E83C0C">
        <w:rPr>
          <w:spacing w:val="-7"/>
          <w:sz w:val="24"/>
          <w:szCs w:val="24"/>
        </w:rPr>
        <w:t xml:space="preserve"> </w:t>
      </w:r>
      <w:r w:rsidR="00202BB2" w:rsidRPr="00E83C0C">
        <w:rPr>
          <w:spacing w:val="-2"/>
          <w:sz w:val="24"/>
          <w:szCs w:val="24"/>
        </w:rPr>
        <w:t>сложность</w:t>
      </w:r>
      <w:r w:rsidR="00202BB2" w:rsidRPr="00E83C0C">
        <w:rPr>
          <w:spacing w:val="-9"/>
          <w:sz w:val="24"/>
          <w:szCs w:val="24"/>
        </w:rPr>
        <w:t xml:space="preserve"> </w:t>
      </w:r>
      <w:r w:rsidR="00202BB2" w:rsidRPr="00E83C0C">
        <w:rPr>
          <w:spacing w:val="-2"/>
          <w:sz w:val="24"/>
          <w:szCs w:val="24"/>
        </w:rPr>
        <w:t>их</w:t>
      </w:r>
      <w:r w:rsidR="00202BB2" w:rsidRPr="00E83C0C">
        <w:rPr>
          <w:spacing w:val="-6"/>
          <w:sz w:val="24"/>
          <w:szCs w:val="24"/>
        </w:rPr>
        <w:t xml:space="preserve"> </w:t>
      </w:r>
      <w:r w:rsidR="00202BB2" w:rsidRPr="00E83C0C">
        <w:rPr>
          <w:spacing w:val="-2"/>
          <w:sz w:val="24"/>
          <w:szCs w:val="24"/>
        </w:rPr>
        <w:t>примене</w:t>
      </w:r>
      <w:r w:rsidR="00202BB2" w:rsidRPr="00E83C0C">
        <w:rPr>
          <w:sz w:val="24"/>
          <w:szCs w:val="24"/>
        </w:rPr>
        <w:t>ния</w:t>
      </w:r>
      <w:r w:rsidR="00202BB2" w:rsidRPr="00E83C0C">
        <w:rPr>
          <w:spacing w:val="-17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и</w:t>
      </w:r>
      <w:r w:rsidR="00202BB2" w:rsidRPr="00E83C0C">
        <w:rPr>
          <w:spacing w:val="-15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дороговизна</w:t>
      </w:r>
      <w:r w:rsidR="00202BB2" w:rsidRPr="00E83C0C">
        <w:rPr>
          <w:spacing w:val="-15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в</w:t>
      </w:r>
      <w:r w:rsidR="00202BB2" w:rsidRPr="00E83C0C">
        <w:rPr>
          <w:spacing w:val="-12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изготовлении.</w:t>
      </w:r>
    </w:p>
    <w:p w14:paraId="6951C58C" w14:textId="77777777" w:rsidR="00E83C0C" w:rsidRDefault="00595EE8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  <w:r>
        <w:rPr>
          <w:noProof/>
          <w:sz w:val="24"/>
          <w:szCs w:val="24"/>
          <w:bdr w:val="nil"/>
          <w:lang w:eastAsia="ru-RU"/>
        </w:rPr>
        <w:drawing>
          <wp:anchor distT="0" distB="0" distL="114300" distR="114300" simplePos="0" relativeHeight="251666432" behindDoc="0" locked="0" layoutInCell="1" allowOverlap="1" wp14:anchorId="015A09E7" wp14:editId="763A9EA2">
            <wp:simplePos x="0" y="0"/>
            <wp:positionH relativeFrom="column">
              <wp:posOffset>285750</wp:posOffset>
            </wp:positionH>
            <wp:positionV relativeFrom="paragraph">
              <wp:posOffset>154305</wp:posOffset>
            </wp:positionV>
            <wp:extent cx="1158875" cy="2247900"/>
            <wp:effectExtent l="19050" t="0" r="3175" b="0"/>
            <wp:wrapSquare wrapText="bothSides"/>
            <wp:docPr id="1073741826" name="Рисунок 24" descr="6a49c5b65db60b3d9427252743049142--orthodontics-dental-c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a49c5b65db60b3d9427252743049142--orthodontics-dental-care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8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147463" w14:textId="77777777" w:rsidR="00202BB2" w:rsidRPr="00E83C0C" w:rsidRDefault="005364E9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  <w:proofErr w:type="spellStart"/>
      <w:r w:rsidRPr="00E83C0C">
        <w:rPr>
          <w:sz w:val="24"/>
          <w:szCs w:val="24"/>
        </w:rPr>
        <w:t>Суперфлосс</w:t>
      </w:r>
      <w:proofErr w:type="spellEnd"/>
      <w:r w:rsidRPr="00E83C0C">
        <w:rPr>
          <w:sz w:val="24"/>
          <w:szCs w:val="24"/>
        </w:rPr>
        <w:t xml:space="preserve"> – нить, которая состоит из 3 частей: упругой части - для облегчения введения в протезы; губчатой части - для чистки широких межзубных промежутков и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z w:val="24"/>
          <w:szCs w:val="24"/>
        </w:rPr>
        <w:t>зубных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протезов; и обычный</w:t>
      </w:r>
      <w:r w:rsidRPr="00E83C0C">
        <w:rPr>
          <w:spacing w:val="6"/>
          <w:sz w:val="24"/>
          <w:szCs w:val="24"/>
        </w:rPr>
        <w:t xml:space="preserve"> </w:t>
      </w:r>
      <w:r w:rsidRPr="00E83C0C">
        <w:rPr>
          <w:sz w:val="24"/>
          <w:szCs w:val="24"/>
        </w:rPr>
        <w:t>флосс</w:t>
      </w:r>
      <w:r w:rsidRPr="00E83C0C">
        <w:rPr>
          <w:spacing w:val="2"/>
          <w:sz w:val="24"/>
          <w:szCs w:val="24"/>
        </w:rPr>
        <w:t xml:space="preserve"> </w:t>
      </w:r>
      <w:r w:rsidRPr="00E83C0C">
        <w:rPr>
          <w:sz w:val="24"/>
          <w:szCs w:val="24"/>
        </w:rPr>
        <w:t>-</w:t>
      </w:r>
      <w:r w:rsidRPr="00E83C0C">
        <w:rPr>
          <w:spacing w:val="2"/>
          <w:sz w:val="24"/>
          <w:szCs w:val="24"/>
        </w:rPr>
        <w:t xml:space="preserve"> </w:t>
      </w:r>
      <w:r w:rsidRPr="00E83C0C">
        <w:rPr>
          <w:sz w:val="24"/>
          <w:szCs w:val="24"/>
        </w:rPr>
        <w:t>для узких</w:t>
      </w:r>
      <w:r w:rsidRPr="00E83C0C">
        <w:rPr>
          <w:spacing w:val="2"/>
          <w:sz w:val="24"/>
          <w:szCs w:val="24"/>
        </w:rPr>
        <w:t xml:space="preserve"> </w:t>
      </w:r>
      <w:r w:rsidRPr="00E83C0C">
        <w:rPr>
          <w:sz w:val="24"/>
          <w:szCs w:val="24"/>
        </w:rPr>
        <w:t>межзубных</w:t>
      </w:r>
      <w:r w:rsidRPr="00E83C0C">
        <w:rPr>
          <w:spacing w:val="2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промежутков. Он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идеален для пациентов с мостовидными протезами, шинами, коронками, которые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затрудняют нормальное введение обычного флосса, а также при заболеваниях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пародонта</w:t>
      </w:r>
      <w:r w:rsidRPr="00E83C0C">
        <w:rPr>
          <w:spacing w:val="-4"/>
          <w:sz w:val="24"/>
          <w:szCs w:val="24"/>
        </w:rPr>
        <w:t xml:space="preserve"> </w:t>
      </w:r>
      <w:r w:rsidRPr="00E83C0C">
        <w:rPr>
          <w:sz w:val="24"/>
          <w:szCs w:val="24"/>
        </w:rPr>
        <w:t>для очистки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межзубной</w:t>
      </w:r>
      <w:r w:rsidRPr="00E83C0C">
        <w:rPr>
          <w:spacing w:val="-3"/>
          <w:sz w:val="24"/>
          <w:szCs w:val="24"/>
        </w:rPr>
        <w:t xml:space="preserve"> </w:t>
      </w:r>
      <w:proofErr w:type="gramStart"/>
      <w:r w:rsidRPr="00E83C0C">
        <w:rPr>
          <w:sz w:val="24"/>
          <w:szCs w:val="24"/>
        </w:rPr>
        <w:t>борозды.</w:t>
      </w:r>
      <w:r w:rsidR="00202BB2" w:rsidRPr="00E83C0C">
        <w:rPr>
          <w:sz w:val="24"/>
          <w:szCs w:val="24"/>
        </w:rPr>
        <w:t>.</w:t>
      </w:r>
      <w:proofErr w:type="gramEnd"/>
    </w:p>
    <w:p w14:paraId="08C1BC5B" w14:textId="77777777" w:rsidR="005364E9" w:rsidRPr="00E83C0C" w:rsidRDefault="005364E9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</w:p>
    <w:p w14:paraId="0B639FFE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</w:p>
    <w:p w14:paraId="07FD8358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</w:p>
    <w:p w14:paraId="23A47B4F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</w:p>
    <w:p w14:paraId="781B4798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</w:p>
    <w:p w14:paraId="49969C20" w14:textId="77777777" w:rsidR="00595EE8" w:rsidRDefault="00595EE8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</w:p>
    <w:p w14:paraId="31F04A46" w14:textId="77777777" w:rsidR="005364E9" w:rsidRPr="00E83C0C" w:rsidRDefault="005364E9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  <w:r w:rsidRPr="00E83C0C">
        <w:rPr>
          <w:sz w:val="24"/>
          <w:szCs w:val="24"/>
        </w:rPr>
        <w:t xml:space="preserve">Таким образом, зубные нити </w:t>
      </w:r>
      <w:r w:rsidR="00202BB2" w:rsidRPr="00E83C0C">
        <w:rPr>
          <w:sz w:val="24"/>
          <w:szCs w:val="24"/>
        </w:rPr>
        <w:t xml:space="preserve">могут быть вощеные и </w:t>
      </w:r>
      <w:proofErr w:type="spellStart"/>
      <w:r w:rsidR="00202BB2" w:rsidRPr="00E83C0C">
        <w:rPr>
          <w:sz w:val="24"/>
          <w:szCs w:val="24"/>
        </w:rPr>
        <w:t>невощеные</w:t>
      </w:r>
      <w:proofErr w:type="spellEnd"/>
      <w:r w:rsidRPr="00E83C0C">
        <w:rPr>
          <w:sz w:val="24"/>
          <w:szCs w:val="24"/>
        </w:rPr>
        <w:t xml:space="preserve">, круглые и плоские. </w:t>
      </w:r>
      <w:r w:rsidR="00E83C0C" w:rsidRPr="00E83C0C">
        <w:rPr>
          <w:sz w:val="24"/>
          <w:szCs w:val="24"/>
        </w:rPr>
        <w:t>С пропитками мяты, фтора и др.</w:t>
      </w:r>
    </w:p>
    <w:p w14:paraId="6A5E2051" w14:textId="77777777" w:rsidR="005364E9" w:rsidRPr="00E83C0C" w:rsidRDefault="005364E9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</w:p>
    <w:p w14:paraId="380AA8CE" w14:textId="77777777" w:rsidR="00202BB2" w:rsidRPr="00E83C0C" w:rsidRDefault="00E83C0C" w:rsidP="00E83C0C">
      <w:pPr>
        <w:pStyle w:val="af0"/>
        <w:numPr>
          <w:ilvl w:val="0"/>
          <w:numId w:val="29"/>
        </w:numPr>
        <w:tabs>
          <w:tab w:val="left" w:pos="9639"/>
        </w:tabs>
        <w:ind w:right="1001"/>
        <w:rPr>
          <w:sz w:val="24"/>
          <w:szCs w:val="24"/>
        </w:rPr>
      </w:pPr>
      <w:proofErr w:type="spellStart"/>
      <w:r>
        <w:rPr>
          <w:sz w:val="24"/>
          <w:szCs w:val="24"/>
        </w:rPr>
        <w:t>Н</w:t>
      </w:r>
      <w:r w:rsidR="00202BB2" w:rsidRPr="00E83C0C">
        <w:rPr>
          <w:sz w:val="24"/>
          <w:szCs w:val="24"/>
        </w:rPr>
        <w:t>евощеный</w:t>
      </w:r>
      <w:proofErr w:type="spellEnd"/>
      <w:r w:rsidR="00202BB2" w:rsidRPr="00E83C0C">
        <w:rPr>
          <w:spacing w:val="-2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флосс</w:t>
      </w:r>
      <w:r w:rsidR="00202BB2" w:rsidRPr="00E83C0C">
        <w:rPr>
          <w:spacing w:val="-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-</w:t>
      </w:r>
      <w:r w:rsidR="00202BB2" w:rsidRPr="00E83C0C">
        <w:rPr>
          <w:spacing w:val="-4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плоская</w:t>
      </w:r>
      <w:r w:rsidR="00202BB2" w:rsidRPr="00E83C0C">
        <w:rPr>
          <w:spacing w:val="-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текстура,</w:t>
      </w:r>
      <w:r w:rsidR="00202BB2" w:rsidRPr="00E83C0C">
        <w:rPr>
          <w:spacing w:val="-3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крепкое</w:t>
      </w:r>
      <w:r w:rsidR="00202BB2" w:rsidRPr="00E83C0C">
        <w:rPr>
          <w:spacing w:val="-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волокно.</w:t>
      </w:r>
    </w:p>
    <w:p w14:paraId="0BFAB776" w14:textId="77777777" w:rsidR="00202BB2" w:rsidRPr="00E83C0C" w:rsidRDefault="00202BB2" w:rsidP="00E83C0C">
      <w:pPr>
        <w:pStyle w:val="a9"/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1527"/>
          <w:tab w:val="left" w:pos="9639"/>
        </w:tabs>
        <w:suppressAutoHyphens w:val="0"/>
        <w:autoSpaceDE w:val="0"/>
        <w:autoSpaceDN w:val="0"/>
        <w:spacing w:line="240" w:lineRule="auto"/>
        <w:ind w:right="1001"/>
        <w:jc w:val="both"/>
        <w:rPr>
          <w:rFonts w:cs="Times New Roman"/>
        </w:rPr>
      </w:pPr>
      <w:r w:rsidRPr="00E83C0C">
        <w:rPr>
          <w:rFonts w:cs="Times New Roman"/>
        </w:rPr>
        <w:t>Вощеный</w:t>
      </w:r>
      <w:r w:rsidR="00E83C0C">
        <w:rPr>
          <w:rFonts w:cs="Times New Roman"/>
        </w:rPr>
        <w:t xml:space="preserve"> </w:t>
      </w:r>
      <w:r w:rsidRPr="00E83C0C">
        <w:rPr>
          <w:rFonts w:cs="Times New Roman"/>
        </w:rPr>
        <w:t>флосс</w:t>
      </w:r>
      <w:r w:rsidRPr="00E83C0C">
        <w:rPr>
          <w:rFonts w:cs="Times New Roman"/>
          <w:spacing w:val="41"/>
        </w:rPr>
        <w:t xml:space="preserve"> </w:t>
      </w:r>
      <w:r w:rsidRPr="00E83C0C">
        <w:rPr>
          <w:rFonts w:cs="Times New Roman"/>
        </w:rPr>
        <w:t>-</w:t>
      </w:r>
      <w:r w:rsidRPr="00E83C0C">
        <w:rPr>
          <w:rFonts w:cs="Times New Roman"/>
          <w:spacing w:val="38"/>
        </w:rPr>
        <w:t xml:space="preserve"> </w:t>
      </w:r>
      <w:r w:rsidRPr="00E83C0C">
        <w:rPr>
          <w:rFonts w:cs="Times New Roman"/>
        </w:rPr>
        <w:t>плоская</w:t>
      </w:r>
      <w:r w:rsidRPr="00E83C0C">
        <w:rPr>
          <w:rFonts w:cs="Times New Roman"/>
          <w:spacing w:val="41"/>
        </w:rPr>
        <w:t xml:space="preserve"> </w:t>
      </w:r>
      <w:r w:rsidRPr="00E83C0C">
        <w:rPr>
          <w:rFonts w:cs="Times New Roman"/>
        </w:rPr>
        <w:t>текстура,</w:t>
      </w:r>
      <w:r w:rsidRPr="00E83C0C">
        <w:rPr>
          <w:rFonts w:cs="Times New Roman"/>
          <w:spacing w:val="37"/>
        </w:rPr>
        <w:t xml:space="preserve"> </w:t>
      </w:r>
      <w:r w:rsidRPr="00E83C0C">
        <w:rPr>
          <w:rFonts w:cs="Times New Roman"/>
        </w:rPr>
        <w:t>крепкое</w:t>
      </w:r>
      <w:r w:rsidRPr="00E83C0C">
        <w:rPr>
          <w:rFonts w:cs="Times New Roman"/>
          <w:spacing w:val="40"/>
        </w:rPr>
        <w:t xml:space="preserve"> </w:t>
      </w:r>
      <w:r w:rsidRPr="00E83C0C">
        <w:rPr>
          <w:rFonts w:cs="Times New Roman"/>
        </w:rPr>
        <w:t>волокно,</w:t>
      </w:r>
      <w:r w:rsidRPr="00E83C0C">
        <w:rPr>
          <w:rFonts w:cs="Times New Roman"/>
          <w:spacing w:val="40"/>
        </w:rPr>
        <w:t xml:space="preserve"> </w:t>
      </w:r>
      <w:r w:rsidRPr="00E83C0C">
        <w:rPr>
          <w:rFonts w:cs="Times New Roman"/>
        </w:rPr>
        <w:t>покрытие</w:t>
      </w:r>
      <w:r w:rsidRPr="00E83C0C">
        <w:rPr>
          <w:rFonts w:cs="Times New Roman"/>
          <w:spacing w:val="38"/>
        </w:rPr>
        <w:t xml:space="preserve"> </w:t>
      </w:r>
      <w:r w:rsidRPr="00E83C0C">
        <w:rPr>
          <w:rFonts w:cs="Times New Roman"/>
        </w:rPr>
        <w:t>для</w:t>
      </w:r>
      <w:r w:rsidRPr="00E83C0C">
        <w:rPr>
          <w:rFonts w:cs="Times New Roman"/>
          <w:spacing w:val="-67"/>
        </w:rPr>
        <w:t xml:space="preserve"> </w:t>
      </w:r>
      <w:r w:rsidRPr="00E83C0C">
        <w:rPr>
          <w:rFonts w:cs="Times New Roman"/>
        </w:rPr>
        <w:t>облегчения</w:t>
      </w:r>
      <w:r w:rsidRPr="00E83C0C">
        <w:rPr>
          <w:rFonts w:cs="Times New Roman"/>
          <w:spacing w:val="-1"/>
        </w:rPr>
        <w:t xml:space="preserve"> </w:t>
      </w:r>
      <w:r w:rsidRPr="00E83C0C">
        <w:rPr>
          <w:rFonts w:cs="Times New Roman"/>
        </w:rPr>
        <w:t>введения.</w:t>
      </w:r>
    </w:p>
    <w:p w14:paraId="2C5CEE6E" w14:textId="77777777" w:rsidR="00202BB2" w:rsidRPr="00E83C0C" w:rsidRDefault="00202BB2" w:rsidP="00E83C0C">
      <w:pPr>
        <w:pStyle w:val="a9"/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1527"/>
          <w:tab w:val="left" w:pos="9639"/>
        </w:tabs>
        <w:suppressAutoHyphens w:val="0"/>
        <w:autoSpaceDE w:val="0"/>
        <w:autoSpaceDN w:val="0"/>
        <w:spacing w:line="240" w:lineRule="auto"/>
        <w:ind w:right="1001"/>
        <w:jc w:val="both"/>
        <w:rPr>
          <w:rFonts w:cs="Times New Roman"/>
        </w:rPr>
      </w:pPr>
      <w:r w:rsidRPr="00E83C0C">
        <w:rPr>
          <w:rFonts w:cs="Times New Roman"/>
        </w:rPr>
        <w:t>Вощеный</w:t>
      </w:r>
      <w:r w:rsidRPr="00E83C0C">
        <w:rPr>
          <w:rFonts w:cs="Times New Roman"/>
          <w:spacing w:val="26"/>
        </w:rPr>
        <w:t xml:space="preserve"> </w:t>
      </w:r>
      <w:r w:rsidRPr="00E83C0C">
        <w:rPr>
          <w:rFonts w:cs="Times New Roman"/>
        </w:rPr>
        <w:t>со</w:t>
      </w:r>
      <w:r w:rsidRPr="00E83C0C">
        <w:rPr>
          <w:rFonts w:cs="Times New Roman"/>
          <w:spacing w:val="26"/>
        </w:rPr>
        <w:t xml:space="preserve"> </w:t>
      </w:r>
      <w:r w:rsidRPr="00E83C0C">
        <w:rPr>
          <w:rFonts w:cs="Times New Roman"/>
        </w:rPr>
        <w:t>вкусом</w:t>
      </w:r>
      <w:r w:rsidRPr="00E83C0C">
        <w:rPr>
          <w:rFonts w:cs="Times New Roman"/>
          <w:spacing w:val="26"/>
        </w:rPr>
        <w:t xml:space="preserve"> </w:t>
      </w:r>
      <w:r w:rsidRPr="00E83C0C">
        <w:rPr>
          <w:rFonts w:cs="Times New Roman"/>
        </w:rPr>
        <w:t>мяты</w:t>
      </w:r>
      <w:r w:rsidRPr="00E83C0C">
        <w:rPr>
          <w:rFonts w:cs="Times New Roman"/>
          <w:spacing w:val="30"/>
        </w:rPr>
        <w:t xml:space="preserve"> </w:t>
      </w:r>
      <w:r w:rsidRPr="00E83C0C">
        <w:rPr>
          <w:rFonts w:cs="Times New Roman"/>
        </w:rPr>
        <w:t>-</w:t>
      </w:r>
      <w:r w:rsidRPr="00E83C0C">
        <w:rPr>
          <w:rFonts w:cs="Times New Roman"/>
          <w:spacing w:val="24"/>
        </w:rPr>
        <w:t xml:space="preserve"> </w:t>
      </w:r>
      <w:r w:rsidRPr="00E83C0C">
        <w:rPr>
          <w:rFonts w:cs="Times New Roman"/>
        </w:rPr>
        <w:t>плоская</w:t>
      </w:r>
      <w:r w:rsidRPr="00E83C0C">
        <w:rPr>
          <w:rFonts w:cs="Times New Roman"/>
          <w:spacing w:val="28"/>
        </w:rPr>
        <w:t xml:space="preserve"> </w:t>
      </w:r>
      <w:r w:rsidRPr="00E83C0C">
        <w:rPr>
          <w:rFonts w:cs="Times New Roman"/>
        </w:rPr>
        <w:t>текстура,</w:t>
      </w:r>
      <w:r w:rsidRPr="00E83C0C">
        <w:rPr>
          <w:rFonts w:cs="Times New Roman"/>
          <w:spacing w:val="25"/>
        </w:rPr>
        <w:t xml:space="preserve"> </w:t>
      </w:r>
      <w:r w:rsidRPr="00E83C0C">
        <w:rPr>
          <w:rFonts w:cs="Times New Roman"/>
        </w:rPr>
        <w:t>крепкое</w:t>
      </w:r>
      <w:r w:rsidRPr="00E83C0C">
        <w:rPr>
          <w:rFonts w:cs="Times New Roman"/>
          <w:spacing w:val="26"/>
        </w:rPr>
        <w:t xml:space="preserve"> </w:t>
      </w:r>
      <w:r w:rsidRPr="00E83C0C">
        <w:rPr>
          <w:rFonts w:cs="Times New Roman"/>
        </w:rPr>
        <w:t>волокно,</w:t>
      </w:r>
      <w:r w:rsidRPr="00E83C0C">
        <w:rPr>
          <w:rFonts w:cs="Times New Roman"/>
          <w:spacing w:val="25"/>
        </w:rPr>
        <w:t xml:space="preserve"> </w:t>
      </w:r>
      <w:r w:rsidR="00E83C0C">
        <w:rPr>
          <w:rFonts w:cs="Times New Roman"/>
        </w:rPr>
        <w:t>остав</w:t>
      </w:r>
      <w:r w:rsidRPr="00E83C0C">
        <w:rPr>
          <w:rFonts w:cs="Times New Roman"/>
        </w:rPr>
        <w:t>ляет</w:t>
      </w:r>
      <w:r w:rsidRPr="00E83C0C">
        <w:rPr>
          <w:rFonts w:cs="Times New Roman"/>
          <w:spacing w:val="-1"/>
        </w:rPr>
        <w:t xml:space="preserve"> </w:t>
      </w:r>
      <w:r w:rsidRPr="00E83C0C">
        <w:rPr>
          <w:rFonts w:cs="Times New Roman"/>
        </w:rPr>
        <w:t>во</w:t>
      </w:r>
      <w:r w:rsidRPr="00E83C0C">
        <w:rPr>
          <w:rFonts w:cs="Times New Roman"/>
          <w:spacing w:val="1"/>
        </w:rPr>
        <w:t xml:space="preserve"> </w:t>
      </w:r>
      <w:r w:rsidRPr="00E83C0C">
        <w:rPr>
          <w:rFonts w:cs="Times New Roman"/>
        </w:rPr>
        <w:t>рту</w:t>
      </w:r>
      <w:r w:rsidRPr="00E83C0C">
        <w:rPr>
          <w:rFonts w:cs="Times New Roman"/>
          <w:spacing w:val="-4"/>
        </w:rPr>
        <w:t xml:space="preserve"> </w:t>
      </w:r>
      <w:r w:rsidRPr="00E83C0C">
        <w:rPr>
          <w:rFonts w:cs="Times New Roman"/>
        </w:rPr>
        <w:t>вкус мяты и чувство</w:t>
      </w:r>
      <w:r w:rsidRPr="00E83C0C">
        <w:rPr>
          <w:rFonts w:cs="Times New Roman"/>
          <w:spacing w:val="1"/>
        </w:rPr>
        <w:t xml:space="preserve"> </w:t>
      </w:r>
      <w:r w:rsidRPr="00E83C0C">
        <w:rPr>
          <w:rFonts w:cs="Times New Roman"/>
        </w:rPr>
        <w:t>свежести.</w:t>
      </w:r>
    </w:p>
    <w:p w14:paraId="0433AD29" w14:textId="77777777" w:rsidR="00202BB2" w:rsidRPr="00E83C0C" w:rsidRDefault="00202BB2" w:rsidP="00E83C0C">
      <w:pPr>
        <w:pStyle w:val="a9"/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1527"/>
          <w:tab w:val="left" w:pos="9639"/>
        </w:tabs>
        <w:suppressAutoHyphens w:val="0"/>
        <w:autoSpaceDE w:val="0"/>
        <w:autoSpaceDN w:val="0"/>
        <w:spacing w:line="240" w:lineRule="auto"/>
        <w:ind w:right="1001"/>
        <w:jc w:val="both"/>
        <w:rPr>
          <w:rFonts w:cs="Times New Roman"/>
        </w:rPr>
      </w:pPr>
      <w:r w:rsidRPr="00E83C0C">
        <w:rPr>
          <w:rFonts w:cs="Times New Roman"/>
        </w:rPr>
        <w:t>Вощеный</w:t>
      </w:r>
      <w:r w:rsidRPr="00E83C0C">
        <w:rPr>
          <w:rFonts w:cs="Times New Roman"/>
          <w:spacing w:val="7"/>
        </w:rPr>
        <w:t xml:space="preserve"> </w:t>
      </w:r>
      <w:r w:rsidRPr="00E83C0C">
        <w:rPr>
          <w:rFonts w:cs="Times New Roman"/>
        </w:rPr>
        <w:t>с</w:t>
      </w:r>
      <w:r w:rsidRPr="00E83C0C">
        <w:rPr>
          <w:rFonts w:cs="Times New Roman"/>
          <w:spacing w:val="7"/>
        </w:rPr>
        <w:t xml:space="preserve"> </w:t>
      </w:r>
      <w:r w:rsidRPr="00E83C0C">
        <w:rPr>
          <w:rFonts w:cs="Times New Roman"/>
        </w:rPr>
        <w:t>добавкой</w:t>
      </w:r>
      <w:r w:rsidRPr="00E83C0C">
        <w:rPr>
          <w:rFonts w:cs="Times New Roman"/>
          <w:spacing w:val="7"/>
        </w:rPr>
        <w:t xml:space="preserve"> </w:t>
      </w:r>
      <w:r w:rsidRPr="00E83C0C">
        <w:rPr>
          <w:rFonts w:cs="Times New Roman"/>
        </w:rPr>
        <w:t>фтора</w:t>
      </w:r>
      <w:r w:rsidRPr="00E83C0C">
        <w:rPr>
          <w:rFonts w:cs="Times New Roman"/>
          <w:spacing w:val="10"/>
        </w:rPr>
        <w:t xml:space="preserve"> </w:t>
      </w:r>
      <w:r w:rsidRPr="00E83C0C">
        <w:rPr>
          <w:rFonts w:cs="Times New Roman"/>
        </w:rPr>
        <w:t>-</w:t>
      </w:r>
      <w:r w:rsidRPr="00E83C0C">
        <w:rPr>
          <w:rFonts w:cs="Times New Roman"/>
          <w:spacing w:val="7"/>
        </w:rPr>
        <w:t xml:space="preserve"> </w:t>
      </w:r>
      <w:r w:rsidRPr="00E83C0C">
        <w:rPr>
          <w:rFonts w:cs="Times New Roman"/>
        </w:rPr>
        <w:t>крепкое</w:t>
      </w:r>
      <w:r w:rsidRPr="00E83C0C">
        <w:rPr>
          <w:rFonts w:cs="Times New Roman"/>
          <w:spacing w:val="7"/>
        </w:rPr>
        <w:t xml:space="preserve"> </w:t>
      </w:r>
      <w:r w:rsidRPr="00E83C0C">
        <w:rPr>
          <w:rFonts w:cs="Times New Roman"/>
        </w:rPr>
        <w:t>волокно,</w:t>
      </w:r>
      <w:r w:rsidRPr="00E83C0C">
        <w:rPr>
          <w:rFonts w:cs="Times New Roman"/>
          <w:spacing w:val="6"/>
        </w:rPr>
        <w:t xml:space="preserve"> </w:t>
      </w:r>
      <w:r w:rsidRPr="00E83C0C">
        <w:rPr>
          <w:rFonts w:cs="Times New Roman"/>
        </w:rPr>
        <w:t>пропитан</w:t>
      </w:r>
      <w:r w:rsidRPr="00E83C0C">
        <w:rPr>
          <w:rFonts w:cs="Times New Roman"/>
          <w:spacing w:val="7"/>
        </w:rPr>
        <w:t xml:space="preserve"> </w:t>
      </w:r>
      <w:r w:rsidRPr="00E83C0C">
        <w:rPr>
          <w:rFonts w:cs="Times New Roman"/>
        </w:rPr>
        <w:t>2%</w:t>
      </w:r>
      <w:r w:rsidRPr="00E83C0C">
        <w:rPr>
          <w:rFonts w:cs="Times New Roman"/>
          <w:spacing w:val="5"/>
        </w:rPr>
        <w:t xml:space="preserve"> </w:t>
      </w:r>
      <w:r w:rsidRPr="00E83C0C">
        <w:rPr>
          <w:rFonts w:cs="Times New Roman"/>
        </w:rPr>
        <w:t>раствором</w:t>
      </w:r>
      <w:r w:rsidRPr="00E83C0C">
        <w:rPr>
          <w:rFonts w:cs="Times New Roman"/>
          <w:spacing w:val="-67"/>
        </w:rPr>
        <w:t xml:space="preserve"> </w:t>
      </w:r>
      <w:r w:rsidRPr="00E83C0C">
        <w:rPr>
          <w:rFonts w:cs="Times New Roman"/>
        </w:rPr>
        <w:t>фторида</w:t>
      </w:r>
      <w:r w:rsidRPr="00E83C0C">
        <w:rPr>
          <w:rFonts w:cs="Times New Roman"/>
          <w:spacing w:val="-3"/>
        </w:rPr>
        <w:t xml:space="preserve"> </w:t>
      </w:r>
      <w:r w:rsidRPr="00E83C0C">
        <w:rPr>
          <w:rFonts w:cs="Times New Roman"/>
        </w:rPr>
        <w:t>натрия.</w:t>
      </w:r>
    </w:p>
    <w:p w14:paraId="4D869E0A" w14:textId="77777777" w:rsidR="00202BB2" w:rsidRPr="00E83C0C" w:rsidRDefault="00202BB2" w:rsidP="00E83C0C">
      <w:pPr>
        <w:pStyle w:val="a9"/>
        <w:widowControl w:val="0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1527"/>
          <w:tab w:val="left" w:pos="9639"/>
        </w:tabs>
        <w:suppressAutoHyphens w:val="0"/>
        <w:autoSpaceDE w:val="0"/>
        <w:autoSpaceDN w:val="0"/>
        <w:spacing w:line="242" w:lineRule="auto"/>
        <w:ind w:right="1001"/>
        <w:jc w:val="both"/>
        <w:rPr>
          <w:rFonts w:cs="Times New Roman"/>
        </w:rPr>
      </w:pPr>
      <w:r w:rsidRPr="00E83C0C">
        <w:rPr>
          <w:rFonts w:cs="Times New Roman"/>
        </w:rPr>
        <w:t>Зубная</w:t>
      </w:r>
      <w:r w:rsidRPr="00E83C0C">
        <w:rPr>
          <w:rFonts w:cs="Times New Roman"/>
          <w:spacing w:val="33"/>
        </w:rPr>
        <w:t xml:space="preserve"> </w:t>
      </w:r>
      <w:r w:rsidRPr="00E83C0C">
        <w:rPr>
          <w:rFonts w:cs="Times New Roman"/>
        </w:rPr>
        <w:t>лента</w:t>
      </w:r>
      <w:r w:rsidRPr="00E83C0C">
        <w:rPr>
          <w:rFonts w:cs="Times New Roman"/>
          <w:spacing w:val="33"/>
        </w:rPr>
        <w:t xml:space="preserve"> </w:t>
      </w:r>
      <w:r w:rsidRPr="00E83C0C">
        <w:rPr>
          <w:rFonts w:cs="Times New Roman"/>
        </w:rPr>
        <w:t>-</w:t>
      </w:r>
      <w:r w:rsidRPr="00E83C0C">
        <w:rPr>
          <w:rFonts w:cs="Times New Roman"/>
          <w:spacing w:val="34"/>
        </w:rPr>
        <w:t xml:space="preserve"> </w:t>
      </w:r>
      <w:r w:rsidRPr="00E83C0C">
        <w:rPr>
          <w:rFonts w:cs="Times New Roman"/>
        </w:rPr>
        <w:t>широкий</w:t>
      </w:r>
      <w:r w:rsidRPr="00E83C0C">
        <w:rPr>
          <w:rFonts w:cs="Times New Roman"/>
          <w:spacing w:val="31"/>
        </w:rPr>
        <w:t xml:space="preserve"> </w:t>
      </w:r>
      <w:r w:rsidRPr="00E83C0C">
        <w:rPr>
          <w:rFonts w:cs="Times New Roman"/>
        </w:rPr>
        <w:t>флосс</w:t>
      </w:r>
      <w:r w:rsidRPr="00E83C0C">
        <w:rPr>
          <w:rFonts w:cs="Times New Roman"/>
          <w:spacing w:val="34"/>
        </w:rPr>
        <w:t xml:space="preserve"> </w:t>
      </w:r>
      <w:r w:rsidRPr="00E83C0C">
        <w:rPr>
          <w:rFonts w:cs="Times New Roman"/>
        </w:rPr>
        <w:t>с</w:t>
      </w:r>
      <w:r w:rsidRPr="00E83C0C">
        <w:rPr>
          <w:rFonts w:cs="Times New Roman"/>
          <w:spacing w:val="31"/>
        </w:rPr>
        <w:t xml:space="preserve"> </w:t>
      </w:r>
      <w:r w:rsidRPr="00E83C0C">
        <w:rPr>
          <w:rFonts w:cs="Times New Roman"/>
        </w:rPr>
        <w:t>добавкой</w:t>
      </w:r>
      <w:r w:rsidRPr="00E83C0C">
        <w:rPr>
          <w:rFonts w:cs="Times New Roman"/>
          <w:spacing w:val="33"/>
        </w:rPr>
        <w:t xml:space="preserve"> </w:t>
      </w:r>
      <w:r w:rsidRPr="00E83C0C">
        <w:rPr>
          <w:rFonts w:cs="Times New Roman"/>
        </w:rPr>
        <w:t>фтора,</w:t>
      </w:r>
      <w:r w:rsidRPr="00E83C0C">
        <w:rPr>
          <w:rFonts w:cs="Times New Roman"/>
          <w:spacing w:val="33"/>
        </w:rPr>
        <w:t xml:space="preserve"> </w:t>
      </w:r>
      <w:r w:rsidRPr="00E83C0C">
        <w:rPr>
          <w:rFonts w:cs="Times New Roman"/>
        </w:rPr>
        <w:t>легок</w:t>
      </w:r>
      <w:r w:rsidRPr="00E83C0C">
        <w:rPr>
          <w:rFonts w:cs="Times New Roman"/>
          <w:spacing w:val="31"/>
        </w:rPr>
        <w:t xml:space="preserve"> </w:t>
      </w:r>
      <w:r w:rsidRPr="00E83C0C">
        <w:rPr>
          <w:rFonts w:cs="Times New Roman"/>
        </w:rPr>
        <w:t>в</w:t>
      </w:r>
      <w:r w:rsidRPr="00E83C0C">
        <w:rPr>
          <w:rFonts w:cs="Times New Roman"/>
          <w:spacing w:val="31"/>
        </w:rPr>
        <w:t xml:space="preserve"> </w:t>
      </w:r>
      <w:r w:rsidR="00E83C0C">
        <w:rPr>
          <w:rFonts w:cs="Times New Roman"/>
        </w:rPr>
        <w:t>использова</w:t>
      </w:r>
      <w:r w:rsidRPr="00E83C0C">
        <w:rPr>
          <w:rFonts w:cs="Times New Roman"/>
        </w:rPr>
        <w:t>нии</w:t>
      </w:r>
      <w:r w:rsidRPr="00E83C0C">
        <w:rPr>
          <w:rFonts w:cs="Times New Roman"/>
          <w:spacing w:val="-1"/>
        </w:rPr>
        <w:t xml:space="preserve"> </w:t>
      </w:r>
      <w:r w:rsidRPr="00E83C0C">
        <w:rPr>
          <w:rFonts w:cs="Times New Roman"/>
        </w:rPr>
        <w:t>(широкие промежутки,</w:t>
      </w:r>
      <w:r w:rsidRPr="00E83C0C">
        <w:rPr>
          <w:rFonts w:cs="Times New Roman"/>
          <w:spacing w:val="-1"/>
        </w:rPr>
        <w:t xml:space="preserve"> </w:t>
      </w:r>
      <w:r w:rsidRPr="00E83C0C">
        <w:rPr>
          <w:rFonts w:cs="Times New Roman"/>
        </w:rPr>
        <w:t>оседающая</w:t>
      </w:r>
      <w:r w:rsidRPr="00E83C0C">
        <w:rPr>
          <w:rFonts w:cs="Times New Roman"/>
          <w:spacing w:val="1"/>
        </w:rPr>
        <w:t xml:space="preserve"> </w:t>
      </w:r>
      <w:r w:rsidRPr="00E83C0C">
        <w:rPr>
          <w:rFonts w:cs="Times New Roman"/>
        </w:rPr>
        <w:t>десна).</w:t>
      </w:r>
    </w:p>
    <w:p w14:paraId="4069BC8D" w14:textId="77777777" w:rsidR="005364E9" w:rsidRPr="00E83C0C" w:rsidRDefault="005364E9" w:rsidP="00E83C0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527"/>
          <w:tab w:val="left" w:pos="9639"/>
        </w:tabs>
        <w:autoSpaceDE w:val="0"/>
        <w:autoSpaceDN w:val="0"/>
        <w:spacing w:after="0" w:line="242" w:lineRule="auto"/>
        <w:ind w:left="567" w:right="1001"/>
        <w:jc w:val="both"/>
        <w:rPr>
          <w:rFonts w:ascii="Times New Roman" w:hAnsi="Times New Roman" w:cs="Times New Roman"/>
          <w:sz w:val="24"/>
          <w:szCs w:val="24"/>
        </w:rPr>
      </w:pPr>
    </w:p>
    <w:p w14:paraId="33733BAC" w14:textId="77777777" w:rsidR="00202BB2" w:rsidRDefault="00202BB2" w:rsidP="00E83C0C">
      <w:pPr>
        <w:pStyle w:val="af0"/>
        <w:tabs>
          <w:tab w:val="left" w:pos="9639"/>
        </w:tabs>
        <w:spacing w:line="317" w:lineRule="exact"/>
        <w:ind w:left="567" w:right="1001" w:firstLine="0"/>
        <w:rPr>
          <w:sz w:val="24"/>
          <w:szCs w:val="24"/>
        </w:rPr>
      </w:pPr>
      <w:r w:rsidRPr="00E83C0C">
        <w:rPr>
          <w:sz w:val="24"/>
          <w:szCs w:val="24"/>
        </w:rPr>
        <w:t>Основные</w:t>
      </w:r>
      <w:r w:rsidRPr="00E83C0C">
        <w:rPr>
          <w:spacing w:val="-5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правила</w:t>
      </w:r>
      <w:r w:rsidRPr="00E83C0C">
        <w:rPr>
          <w:spacing w:val="-5"/>
          <w:sz w:val="24"/>
          <w:szCs w:val="24"/>
        </w:rPr>
        <w:t xml:space="preserve"> </w:t>
      </w:r>
      <w:r w:rsidRPr="00E83C0C">
        <w:rPr>
          <w:sz w:val="24"/>
          <w:szCs w:val="24"/>
        </w:rPr>
        <w:t>очищения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зубов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флоссом:</w:t>
      </w:r>
    </w:p>
    <w:p w14:paraId="66C51624" w14:textId="77777777" w:rsidR="00E83C0C" w:rsidRPr="00E83C0C" w:rsidRDefault="00E83C0C" w:rsidP="00E83C0C">
      <w:pPr>
        <w:pStyle w:val="af0"/>
        <w:tabs>
          <w:tab w:val="left" w:pos="9639"/>
        </w:tabs>
        <w:spacing w:line="317" w:lineRule="exact"/>
        <w:ind w:left="567" w:right="1001" w:firstLine="0"/>
        <w:rPr>
          <w:sz w:val="24"/>
          <w:szCs w:val="24"/>
        </w:rPr>
      </w:pPr>
    </w:p>
    <w:p w14:paraId="31EF490F" w14:textId="77777777" w:rsidR="00202BB2" w:rsidRPr="00E83C0C" w:rsidRDefault="00202BB2" w:rsidP="00E83C0C">
      <w:pPr>
        <w:pStyle w:val="a9"/>
        <w:widowControl w:val="0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527"/>
          <w:tab w:val="left" w:pos="9639"/>
        </w:tabs>
        <w:autoSpaceDE w:val="0"/>
        <w:autoSpaceDN w:val="0"/>
        <w:spacing w:line="322" w:lineRule="exact"/>
        <w:ind w:left="567" w:right="1001" w:firstLine="0"/>
        <w:jc w:val="both"/>
        <w:rPr>
          <w:rFonts w:cs="Times New Roman"/>
        </w:rPr>
      </w:pPr>
      <w:r w:rsidRPr="00E83C0C">
        <w:rPr>
          <w:rFonts w:cs="Times New Roman"/>
        </w:rPr>
        <w:t>Из</w:t>
      </w:r>
      <w:r w:rsidRPr="00E83C0C">
        <w:rPr>
          <w:rFonts w:cs="Times New Roman"/>
          <w:spacing w:val="-3"/>
        </w:rPr>
        <w:t xml:space="preserve"> </w:t>
      </w:r>
      <w:r w:rsidRPr="00E83C0C">
        <w:rPr>
          <w:rFonts w:cs="Times New Roman"/>
        </w:rPr>
        <w:t>кассет</w:t>
      </w:r>
      <w:r w:rsidRPr="00E83C0C">
        <w:rPr>
          <w:rFonts w:cs="Times New Roman"/>
          <w:spacing w:val="-1"/>
        </w:rPr>
        <w:t xml:space="preserve"> </w:t>
      </w:r>
      <w:r w:rsidRPr="00E83C0C">
        <w:rPr>
          <w:rFonts w:cs="Times New Roman"/>
        </w:rPr>
        <w:t>вытягивается</w:t>
      </w:r>
      <w:r w:rsidRPr="00E83C0C">
        <w:rPr>
          <w:rFonts w:cs="Times New Roman"/>
          <w:spacing w:val="-1"/>
        </w:rPr>
        <w:t xml:space="preserve"> </w:t>
      </w:r>
      <w:r w:rsidRPr="00E83C0C">
        <w:rPr>
          <w:rFonts w:cs="Times New Roman"/>
        </w:rPr>
        <w:t>30-40 см</w:t>
      </w:r>
      <w:r w:rsidRPr="00E83C0C">
        <w:rPr>
          <w:rFonts w:cs="Times New Roman"/>
          <w:spacing w:val="-5"/>
        </w:rPr>
        <w:t xml:space="preserve"> </w:t>
      </w:r>
      <w:r w:rsidRPr="00E83C0C">
        <w:rPr>
          <w:rFonts w:cs="Times New Roman"/>
        </w:rPr>
        <w:t>флосса.</w:t>
      </w:r>
    </w:p>
    <w:p w14:paraId="43D28018" w14:textId="77777777" w:rsidR="00202BB2" w:rsidRPr="00E83C0C" w:rsidRDefault="00202BB2" w:rsidP="00E83C0C">
      <w:pPr>
        <w:pStyle w:val="a9"/>
        <w:widowControl w:val="0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527"/>
          <w:tab w:val="left" w:pos="9639"/>
        </w:tabs>
        <w:autoSpaceDE w:val="0"/>
        <w:autoSpaceDN w:val="0"/>
        <w:spacing w:line="322" w:lineRule="exact"/>
        <w:ind w:left="567" w:right="1001" w:firstLine="0"/>
        <w:jc w:val="both"/>
        <w:rPr>
          <w:rFonts w:cs="Times New Roman"/>
        </w:rPr>
      </w:pPr>
      <w:r w:rsidRPr="00E83C0C">
        <w:rPr>
          <w:rFonts w:cs="Times New Roman"/>
        </w:rPr>
        <w:t>Большая</w:t>
      </w:r>
      <w:r w:rsidRPr="00E83C0C">
        <w:rPr>
          <w:rFonts w:cs="Times New Roman"/>
          <w:spacing w:val="-2"/>
        </w:rPr>
        <w:t xml:space="preserve"> </w:t>
      </w:r>
      <w:r w:rsidRPr="00E83C0C">
        <w:rPr>
          <w:rFonts w:cs="Times New Roman"/>
        </w:rPr>
        <w:t>часть</w:t>
      </w:r>
      <w:r w:rsidRPr="00E83C0C">
        <w:rPr>
          <w:rFonts w:cs="Times New Roman"/>
          <w:spacing w:val="-3"/>
        </w:rPr>
        <w:t xml:space="preserve"> </w:t>
      </w:r>
      <w:r w:rsidRPr="00E83C0C">
        <w:rPr>
          <w:rFonts w:cs="Times New Roman"/>
        </w:rPr>
        <w:t>флосса накручивается</w:t>
      </w:r>
      <w:r w:rsidRPr="00E83C0C">
        <w:rPr>
          <w:rFonts w:cs="Times New Roman"/>
          <w:spacing w:val="-3"/>
        </w:rPr>
        <w:t xml:space="preserve"> </w:t>
      </w:r>
      <w:r w:rsidRPr="00E83C0C">
        <w:rPr>
          <w:rFonts w:cs="Times New Roman"/>
        </w:rPr>
        <w:t>на</w:t>
      </w:r>
      <w:r w:rsidRPr="00E83C0C">
        <w:rPr>
          <w:rFonts w:cs="Times New Roman"/>
          <w:spacing w:val="-3"/>
        </w:rPr>
        <w:t xml:space="preserve"> </w:t>
      </w:r>
      <w:r w:rsidRPr="00E83C0C">
        <w:rPr>
          <w:rFonts w:cs="Times New Roman"/>
        </w:rPr>
        <w:t>средний</w:t>
      </w:r>
      <w:r w:rsidRPr="00E83C0C">
        <w:rPr>
          <w:rFonts w:cs="Times New Roman"/>
          <w:spacing w:val="-5"/>
        </w:rPr>
        <w:t xml:space="preserve"> </w:t>
      </w:r>
      <w:r w:rsidRPr="00E83C0C">
        <w:rPr>
          <w:rFonts w:cs="Times New Roman"/>
        </w:rPr>
        <w:t>палец</w:t>
      </w:r>
      <w:r w:rsidRPr="00E83C0C">
        <w:rPr>
          <w:rFonts w:cs="Times New Roman"/>
          <w:spacing w:val="-4"/>
        </w:rPr>
        <w:t xml:space="preserve"> </w:t>
      </w:r>
      <w:r w:rsidRPr="00E83C0C">
        <w:rPr>
          <w:rFonts w:cs="Times New Roman"/>
        </w:rPr>
        <w:t>правой</w:t>
      </w:r>
      <w:r w:rsidRPr="00E83C0C">
        <w:rPr>
          <w:rFonts w:cs="Times New Roman"/>
          <w:spacing w:val="-5"/>
        </w:rPr>
        <w:t xml:space="preserve"> </w:t>
      </w:r>
      <w:r w:rsidRPr="00E83C0C">
        <w:rPr>
          <w:rFonts w:cs="Times New Roman"/>
        </w:rPr>
        <w:t>руки.</w:t>
      </w:r>
    </w:p>
    <w:p w14:paraId="7D88E2AB" w14:textId="77777777" w:rsidR="005364E9" w:rsidRPr="00E83C0C" w:rsidRDefault="00202BB2" w:rsidP="00E83C0C">
      <w:pPr>
        <w:pStyle w:val="a9"/>
        <w:widowControl w:val="0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527"/>
          <w:tab w:val="left" w:pos="9639"/>
        </w:tabs>
        <w:autoSpaceDE w:val="0"/>
        <w:autoSpaceDN w:val="0"/>
        <w:spacing w:line="240" w:lineRule="auto"/>
        <w:ind w:left="567" w:right="1001" w:firstLine="0"/>
        <w:jc w:val="both"/>
        <w:rPr>
          <w:rFonts w:cs="Times New Roman"/>
        </w:rPr>
      </w:pPr>
      <w:r w:rsidRPr="00E83C0C">
        <w:rPr>
          <w:rFonts w:cs="Times New Roman"/>
        </w:rPr>
        <w:t>Оставшаяся часть флосса наматывается на средний палец правой руки,</w:t>
      </w:r>
      <w:r w:rsidRPr="00E83C0C">
        <w:rPr>
          <w:rFonts w:cs="Times New Roman"/>
          <w:spacing w:val="1"/>
        </w:rPr>
        <w:t xml:space="preserve"> </w:t>
      </w:r>
      <w:r w:rsidRPr="00E83C0C">
        <w:rPr>
          <w:rFonts w:cs="Times New Roman"/>
        </w:rPr>
        <w:t>таким образом, чтобы промежуток нити между пальцами был длиной около 10</w:t>
      </w:r>
      <w:r w:rsidRPr="00E83C0C">
        <w:rPr>
          <w:rFonts w:cs="Times New Roman"/>
          <w:spacing w:val="1"/>
        </w:rPr>
        <w:t xml:space="preserve"> </w:t>
      </w:r>
      <w:r w:rsidRPr="00E83C0C">
        <w:rPr>
          <w:rFonts w:cs="Times New Roman"/>
        </w:rPr>
        <w:t xml:space="preserve">см </w:t>
      </w:r>
    </w:p>
    <w:p w14:paraId="076CC50B" w14:textId="77777777" w:rsidR="005364E9" w:rsidRPr="00E83C0C" w:rsidRDefault="00202BB2" w:rsidP="00E83C0C">
      <w:pPr>
        <w:pStyle w:val="a9"/>
        <w:widowControl w:val="0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527"/>
          <w:tab w:val="left" w:pos="9639"/>
        </w:tabs>
        <w:autoSpaceDE w:val="0"/>
        <w:autoSpaceDN w:val="0"/>
        <w:spacing w:line="240" w:lineRule="auto"/>
        <w:ind w:left="567" w:right="1001" w:firstLine="0"/>
        <w:jc w:val="both"/>
        <w:rPr>
          <w:rFonts w:cs="Times New Roman"/>
        </w:rPr>
      </w:pPr>
      <w:r w:rsidRPr="00E83C0C">
        <w:rPr>
          <w:rFonts w:cs="Times New Roman"/>
        </w:rPr>
        <w:t xml:space="preserve">Медленно и осторожно вводят в межзубной промежуток и </w:t>
      </w:r>
      <w:r w:rsidR="005364E9" w:rsidRPr="00E83C0C">
        <w:rPr>
          <w:rFonts w:cs="Times New Roman"/>
        </w:rPr>
        <w:t>протягивают у основания десневой бороздки за дистальной поверхностью по</w:t>
      </w:r>
      <w:r w:rsidR="005364E9" w:rsidRPr="00E83C0C">
        <w:rPr>
          <w:rFonts w:cs="Times New Roman"/>
        </w:rPr>
        <w:softHyphen/>
        <w:t>следнего зуба по правой стороне верхней челюсти.</w:t>
      </w:r>
    </w:p>
    <w:p w14:paraId="72CFE17A" w14:textId="77777777" w:rsidR="005364E9" w:rsidRPr="00E83C0C" w:rsidRDefault="005364E9" w:rsidP="00E83C0C">
      <w:pPr>
        <w:pStyle w:val="a9"/>
        <w:widowControl w:val="0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527"/>
          <w:tab w:val="left" w:pos="9639"/>
        </w:tabs>
        <w:autoSpaceDE w:val="0"/>
        <w:autoSpaceDN w:val="0"/>
        <w:spacing w:line="240" w:lineRule="auto"/>
        <w:ind w:left="567" w:right="1001" w:firstLine="0"/>
        <w:jc w:val="both"/>
        <w:rPr>
          <w:rFonts w:cs="Times New Roman"/>
        </w:rPr>
      </w:pPr>
      <w:r w:rsidRPr="00E83C0C">
        <w:rPr>
          <w:rFonts w:cs="Times New Roman"/>
        </w:rPr>
        <w:t>С помощью нескольких движений вверх- вниз удаляют все мягкие отложе</w:t>
      </w:r>
      <w:r w:rsidRPr="00E83C0C">
        <w:rPr>
          <w:rFonts w:cs="Times New Roman"/>
        </w:rPr>
        <w:softHyphen/>
        <w:t>ния с дистальной поверхности этого зуба. Затем, очищают его медиальную поверх</w:t>
      </w:r>
      <w:r w:rsidRPr="00E83C0C">
        <w:rPr>
          <w:rFonts w:cs="Times New Roman"/>
        </w:rPr>
        <w:softHyphen/>
        <w:t>ность</w:t>
      </w:r>
    </w:p>
    <w:p w14:paraId="2C0A0526" w14:textId="77777777" w:rsidR="005364E9" w:rsidRPr="00E83C0C" w:rsidRDefault="005364E9" w:rsidP="00E83C0C">
      <w:pPr>
        <w:pStyle w:val="a9"/>
        <w:widowControl w:val="0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527"/>
          <w:tab w:val="left" w:pos="9639"/>
        </w:tabs>
        <w:autoSpaceDE w:val="0"/>
        <w:autoSpaceDN w:val="0"/>
        <w:spacing w:line="240" w:lineRule="auto"/>
        <w:ind w:left="567" w:right="1001" w:firstLine="0"/>
        <w:jc w:val="both"/>
        <w:rPr>
          <w:rFonts w:cs="Times New Roman"/>
        </w:rPr>
      </w:pPr>
      <w:r w:rsidRPr="00E83C0C">
        <w:rPr>
          <w:rFonts w:cs="Times New Roman"/>
        </w:rPr>
        <w:t xml:space="preserve">Для этого нить осторожно, чтобы не повредить </w:t>
      </w:r>
      <w:proofErr w:type="spellStart"/>
      <w:r w:rsidRPr="00E83C0C">
        <w:rPr>
          <w:rFonts w:cs="Times New Roman"/>
        </w:rPr>
        <w:t>десневый</w:t>
      </w:r>
      <w:proofErr w:type="spellEnd"/>
      <w:r w:rsidRPr="00E83C0C">
        <w:rPr>
          <w:rFonts w:cs="Times New Roman"/>
        </w:rPr>
        <w:t xml:space="preserve"> сосочек, продви</w:t>
      </w:r>
      <w:r w:rsidRPr="00E83C0C">
        <w:rPr>
          <w:rFonts w:cs="Times New Roman"/>
        </w:rPr>
        <w:softHyphen/>
        <w:t>гают движениями назад - вперед через контактный пункт и несколькими движениями нити, крепко прижатой к зубу, вверх- вниз, вдоль его поверхности, удаляют зубной налет</w:t>
      </w:r>
    </w:p>
    <w:p w14:paraId="17745827" w14:textId="77777777" w:rsidR="005364E9" w:rsidRPr="00E83C0C" w:rsidRDefault="005364E9" w:rsidP="00E83C0C">
      <w:pPr>
        <w:pStyle w:val="a9"/>
        <w:widowControl w:val="0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440"/>
          <w:tab w:val="left" w:pos="15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</w:tabs>
        <w:autoSpaceDE w:val="0"/>
        <w:autoSpaceDN w:val="0"/>
        <w:spacing w:line="240" w:lineRule="auto"/>
        <w:ind w:left="567" w:right="1001" w:firstLine="0"/>
        <w:jc w:val="both"/>
        <w:rPr>
          <w:rFonts w:cs="Times New Roman"/>
        </w:rPr>
      </w:pPr>
      <w:r w:rsidRPr="00E83C0C">
        <w:rPr>
          <w:rFonts w:cs="Times New Roman"/>
        </w:rPr>
        <w:t>Затем, нить продвигают через межзубной сосочек к основанию при</w:t>
      </w:r>
      <w:r w:rsidRPr="00E83C0C">
        <w:rPr>
          <w:rFonts w:cs="Times New Roman"/>
        </w:rPr>
        <w:softHyphen/>
        <w:t xml:space="preserve">дающей десневой бороздки следующего зуба и очищают боковую поверхность следующего зуба. </w:t>
      </w:r>
    </w:p>
    <w:p w14:paraId="65667F5F" w14:textId="77777777" w:rsidR="005364E9" w:rsidRPr="00E83C0C" w:rsidRDefault="005364E9" w:rsidP="00E83C0C">
      <w:pPr>
        <w:pStyle w:val="a9"/>
        <w:widowControl w:val="0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440"/>
          <w:tab w:val="left" w:pos="15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</w:tabs>
        <w:autoSpaceDE w:val="0"/>
        <w:autoSpaceDN w:val="0"/>
        <w:spacing w:line="240" w:lineRule="auto"/>
        <w:ind w:left="567" w:right="1001" w:firstLine="0"/>
        <w:jc w:val="both"/>
        <w:rPr>
          <w:rFonts w:cs="Times New Roman"/>
        </w:rPr>
      </w:pPr>
      <w:r w:rsidRPr="00E83C0C">
        <w:rPr>
          <w:rFonts w:cs="Times New Roman"/>
        </w:rPr>
        <w:t>Процедуру повторяют, пока не будут очищены боковые поверхности всех зубов. Не следует продвигать нить с большим усилием, так как это связано с риском повреждения десны. Кроме того, нить всегда должна находиться в контакте с поверхностью зуба, чтобы она не вызвала травмы десен.</w:t>
      </w:r>
    </w:p>
    <w:p w14:paraId="283149FD" w14:textId="77777777" w:rsidR="005364E9" w:rsidRPr="00E83C0C" w:rsidRDefault="005364E9" w:rsidP="00E83C0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440"/>
          <w:tab w:val="left" w:pos="15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</w:tabs>
        <w:autoSpaceDE w:val="0"/>
        <w:autoSpaceDN w:val="0"/>
        <w:spacing w:after="0" w:line="240" w:lineRule="auto"/>
        <w:ind w:left="567" w:right="1001"/>
        <w:jc w:val="both"/>
        <w:rPr>
          <w:rFonts w:ascii="Times New Roman" w:hAnsi="Times New Roman" w:cs="Times New Roman"/>
          <w:sz w:val="24"/>
          <w:szCs w:val="24"/>
        </w:rPr>
      </w:pPr>
    </w:p>
    <w:p w14:paraId="05F026A9" w14:textId="77777777" w:rsidR="005364E9" w:rsidRPr="00E83C0C" w:rsidRDefault="005364E9" w:rsidP="00E83C0C">
      <w:pPr>
        <w:pStyle w:val="af0"/>
        <w:tabs>
          <w:tab w:val="left" w:pos="9639"/>
        </w:tabs>
        <w:spacing w:line="317" w:lineRule="exact"/>
        <w:ind w:left="567" w:right="1001" w:firstLine="0"/>
        <w:rPr>
          <w:sz w:val="24"/>
          <w:szCs w:val="24"/>
        </w:rPr>
      </w:pPr>
      <w:r w:rsidRPr="00E83C0C">
        <w:rPr>
          <w:sz w:val="24"/>
          <w:szCs w:val="24"/>
        </w:rPr>
        <w:lastRenderedPageBreak/>
        <w:t>Основные</w:t>
      </w:r>
      <w:r w:rsidRPr="00E83C0C">
        <w:rPr>
          <w:spacing w:val="-5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правила</w:t>
      </w:r>
      <w:r w:rsidRPr="00E83C0C">
        <w:rPr>
          <w:spacing w:val="-5"/>
          <w:sz w:val="24"/>
          <w:szCs w:val="24"/>
        </w:rPr>
        <w:t xml:space="preserve"> </w:t>
      </w:r>
      <w:r w:rsidRPr="00E83C0C">
        <w:rPr>
          <w:sz w:val="24"/>
          <w:szCs w:val="24"/>
        </w:rPr>
        <w:t>очищения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зубов</w:t>
      </w:r>
      <w:r w:rsidRPr="00E83C0C">
        <w:rPr>
          <w:spacing w:val="-3"/>
          <w:sz w:val="24"/>
          <w:szCs w:val="24"/>
        </w:rPr>
        <w:t xml:space="preserve"> </w:t>
      </w:r>
      <w:proofErr w:type="spellStart"/>
      <w:r w:rsidRPr="00E83C0C">
        <w:rPr>
          <w:spacing w:val="-3"/>
          <w:sz w:val="24"/>
          <w:szCs w:val="24"/>
        </w:rPr>
        <w:t>супер</w:t>
      </w:r>
      <w:r w:rsidRPr="00E83C0C">
        <w:rPr>
          <w:sz w:val="24"/>
          <w:szCs w:val="24"/>
        </w:rPr>
        <w:t>флоссом</w:t>
      </w:r>
      <w:proofErr w:type="spellEnd"/>
      <w:r w:rsidRPr="00E83C0C">
        <w:rPr>
          <w:sz w:val="24"/>
          <w:szCs w:val="24"/>
        </w:rPr>
        <w:t>:</w:t>
      </w:r>
    </w:p>
    <w:p w14:paraId="6907DA43" w14:textId="77777777" w:rsidR="00202BB2" w:rsidRPr="00E83C0C" w:rsidRDefault="00202BB2" w:rsidP="00E83C0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527"/>
          <w:tab w:val="left" w:pos="9639"/>
        </w:tabs>
        <w:autoSpaceDE w:val="0"/>
        <w:autoSpaceDN w:val="0"/>
        <w:spacing w:after="0" w:line="240" w:lineRule="auto"/>
        <w:ind w:left="567" w:right="1001"/>
        <w:jc w:val="both"/>
        <w:rPr>
          <w:rFonts w:ascii="Times New Roman" w:hAnsi="Times New Roman" w:cs="Times New Roman"/>
          <w:sz w:val="24"/>
          <w:szCs w:val="24"/>
        </w:rPr>
      </w:pPr>
    </w:p>
    <w:p w14:paraId="6D4D375F" w14:textId="77777777" w:rsidR="00202BB2" w:rsidRPr="00E83C0C" w:rsidRDefault="00E83C0C" w:rsidP="00E83C0C">
      <w:pPr>
        <w:pStyle w:val="af0"/>
        <w:numPr>
          <w:ilvl w:val="0"/>
          <w:numId w:val="30"/>
        </w:numPr>
        <w:tabs>
          <w:tab w:val="left" w:pos="9639"/>
        </w:tabs>
        <w:ind w:right="1001"/>
        <w:rPr>
          <w:sz w:val="24"/>
          <w:szCs w:val="24"/>
        </w:rPr>
      </w:pPr>
      <w:r w:rsidRPr="00E83C0C">
        <w:rPr>
          <w:sz w:val="24"/>
          <w:szCs w:val="24"/>
        </w:rPr>
        <w:t>К</w:t>
      </w:r>
      <w:r w:rsidR="00202BB2" w:rsidRPr="00E83C0C">
        <w:rPr>
          <w:sz w:val="24"/>
          <w:szCs w:val="24"/>
        </w:rPr>
        <w:t>репко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захватить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пальцами обеих рук часть нитевидного уч</w:t>
      </w:r>
      <w:r w:rsidRPr="00E83C0C">
        <w:rPr>
          <w:sz w:val="24"/>
          <w:szCs w:val="24"/>
        </w:rPr>
        <w:t>астка флосса. Осторожно протолк</w:t>
      </w:r>
      <w:r w:rsidR="00202BB2" w:rsidRPr="00E83C0C">
        <w:rPr>
          <w:sz w:val="24"/>
          <w:szCs w:val="24"/>
        </w:rPr>
        <w:t>нуть туго натянутый нитевидный участок длиной в 2 см между зубами и легко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поскрести им вверх и вниз между зубами и под десневой линией. Появление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скрипучего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звука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во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время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этой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процедуры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обозначает,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что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бактериальная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пленка</w:t>
      </w:r>
      <w:r w:rsidR="00202BB2" w:rsidRPr="00E83C0C">
        <w:rPr>
          <w:spacing w:val="-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>(зубной налет) была удалена.</w:t>
      </w:r>
    </w:p>
    <w:p w14:paraId="46521B17" w14:textId="77777777" w:rsidR="00E83C0C" w:rsidRDefault="00E83C0C" w:rsidP="00E83C0C">
      <w:pPr>
        <w:pStyle w:val="af0"/>
        <w:tabs>
          <w:tab w:val="left" w:pos="9639"/>
        </w:tabs>
        <w:ind w:right="1001" w:firstLine="0"/>
        <w:rPr>
          <w:spacing w:val="-8"/>
          <w:sz w:val="24"/>
          <w:szCs w:val="24"/>
        </w:rPr>
      </w:pPr>
    </w:p>
    <w:p w14:paraId="56E62AA1" w14:textId="77777777" w:rsidR="00E83C0C" w:rsidRPr="00E83C0C" w:rsidRDefault="00202BB2" w:rsidP="00E83C0C">
      <w:pPr>
        <w:pStyle w:val="af0"/>
        <w:numPr>
          <w:ilvl w:val="0"/>
          <w:numId w:val="30"/>
        </w:numPr>
        <w:tabs>
          <w:tab w:val="left" w:pos="9639"/>
        </w:tabs>
        <w:ind w:right="1001"/>
        <w:rPr>
          <w:spacing w:val="-14"/>
          <w:sz w:val="24"/>
          <w:szCs w:val="24"/>
        </w:rPr>
      </w:pPr>
      <w:r w:rsidRPr="00E83C0C">
        <w:rPr>
          <w:spacing w:val="-8"/>
          <w:sz w:val="24"/>
          <w:szCs w:val="24"/>
        </w:rPr>
        <w:t xml:space="preserve">Протянуть </w:t>
      </w:r>
      <w:r w:rsidRPr="00E83C0C">
        <w:rPr>
          <w:spacing w:val="-7"/>
          <w:sz w:val="24"/>
          <w:szCs w:val="24"/>
        </w:rPr>
        <w:t>утолщенным волокнистым участком флосса между зубами по линии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десен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для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удаления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остатков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пищи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и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зубного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налета.</w:t>
      </w:r>
      <w:r w:rsidRPr="00E83C0C">
        <w:rPr>
          <w:spacing w:val="-14"/>
          <w:sz w:val="24"/>
          <w:szCs w:val="24"/>
        </w:rPr>
        <w:t xml:space="preserve"> </w:t>
      </w:r>
    </w:p>
    <w:p w14:paraId="56FE4432" w14:textId="77777777" w:rsidR="00E83C0C" w:rsidRDefault="00E83C0C" w:rsidP="00E83C0C">
      <w:pPr>
        <w:pStyle w:val="af0"/>
        <w:tabs>
          <w:tab w:val="left" w:pos="9639"/>
        </w:tabs>
        <w:ind w:right="1001" w:firstLine="0"/>
        <w:rPr>
          <w:spacing w:val="-2"/>
          <w:sz w:val="24"/>
          <w:szCs w:val="24"/>
        </w:rPr>
      </w:pPr>
    </w:p>
    <w:p w14:paraId="738B069B" w14:textId="77777777" w:rsidR="00202BB2" w:rsidRPr="00E83C0C" w:rsidRDefault="00202BB2" w:rsidP="00E83C0C">
      <w:pPr>
        <w:pStyle w:val="af0"/>
        <w:numPr>
          <w:ilvl w:val="0"/>
          <w:numId w:val="30"/>
        </w:numPr>
        <w:tabs>
          <w:tab w:val="left" w:pos="9639"/>
        </w:tabs>
        <w:ind w:right="1001"/>
        <w:rPr>
          <w:sz w:val="24"/>
          <w:szCs w:val="24"/>
        </w:rPr>
      </w:pPr>
      <w:r w:rsidRPr="00E83C0C">
        <w:rPr>
          <w:spacing w:val="-2"/>
          <w:sz w:val="24"/>
          <w:szCs w:val="24"/>
        </w:rPr>
        <w:t>Использовать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>твердый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2"/>
          <w:sz w:val="24"/>
          <w:szCs w:val="24"/>
        </w:rPr>
        <w:t xml:space="preserve">пластмассовый участок флосса для направления утолщенного волокнистого </w:t>
      </w:r>
      <w:r w:rsidRPr="00E83C0C">
        <w:rPr>
          <w:spacing w:val="-1"/>
          <w:sz w:val="24"/>
          <w:szCs w:val="24"/>
        </w:rPr>
        <w:t>участка и</w:t>
      </w:r>
      <w:r w:rsidRPr="00E83C0C">
        <w:rPr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флосса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в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межзубные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4"/>
          <w:sz w:val="24"/>
          <w:szCs w:val="24"/>
        </w:rPr>
        <w:t>промежутки</w:t>
      </w:r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и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под</w:t>
      </w:r>
      <w:r w:rsidRPr="00E83C0C">
        <w:rPr>
          <w:spacing w:val="-10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закрепленные</w:t>
      </w:r>
      <w:r w:rsidRPr="00E83C0C">
        <w:rPr>
          <w:spacing w:val="-13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мосты.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Если</w:t>
      </w:r>
      <w:r w:rsidRPr="00E83C0C">
        <w:rPr>
          <w:spacing w:val="-11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это</w:t>
      </w:r>
      <w:r w:rsidRPr="00E83C0C">
        <w:rPr>
          <w:spacing w:val="-12"/>
          <w:sz w:val="24"/>
          <w:szCs w:val="24"/>
        </w:rPr>
        <w:t xml:space="preserve"> </w:t>
      </w:r>
      <w:r w:rsidRPr="00E83C0C">
        <w:rPr>
          <w:spacing w:val="-3"/>
          <w:sz w:val="24"/>
          <w:szCs w:val="24"/>
        </w:rPr>
        <w:t>желательно,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зубная</w:t>
      </w:r>
      <w:r w:rsidRPr="00E83C0C">
        <w:rPr>
          <w:spacing w:val="-17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паста</w:t>
      </w:r>
      <w:r w:rsidRPr="00E83C0C">
        <w:rPr>
          <w:spacing w:val="-18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или</w:t>
      </w:r>
      <w:r w:rsidRPr="00E83C0C">
        <w:rPr>
          <w:spacing w:val="-17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вода</w:t>
      </w:r>
      <w:r w:rsidRPr="00E83C0C">
        <w:rPr>
          <w:spacing w:val="-15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может</w:t>
      </w:r>
      <w:r w:rsidRPr="00E83C0C">
        <w:rPr>
          <w:spacing w:val="-18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быть</w:t>
      </w:r>
      <w:r w:rsidRPr="00E83C0C">
        <w:rPr>
          <w:spacing w:val="-19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добавлена</w:t>
      </w:r>
      <w:r w:rsidRPr="00E83C0C">
        <w:rPr>
          <w:spacing w:val="-17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на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волокнистый</w:t>
      </w:r>
      <w:r w:rsidRPr="00E83C0C">
        <w:rPr>
          <w:spacing w:val="-14"/>
          <w:sz w:val="24"/>
          <w:szCs w:val="24"/>
        </w:rPr>
        <w:t xml:space="preserve"> </w:t>
      </w:r>
      <w:r w:rsidRPr="00E83C0C">
        <w:rPr>
          <w:spacing w:val="-7"/>
          <w:sz w:val="24"/>
          <w:szCs w:val="24"/>
        </w:rPr>
        <w:t>участок</w:t>
      </w:r>
      <w:r w:rsidRPr="00E83C0C">
        <w:rPr>
          <w:spacing w:val="-17"/>
          <w:sz w:val="24"/>
          <w:szCs w:val="24"/>
        </w:rPr>
        <w:t xml:space="preserve"> </w:t>
      </w:r>
      <w:r w:rsidRPr="00E83C0C">
        <w:rPr>
          <w:spacing w:val="-6"/>
          <w:sz w:val="24"/>
          <w:szCs w:val="24"/>
        </w:rPr>
        <w:t>флосса.</w:t>
      </w:r>
    </w:p>
    <w:p w14:paraId="37895D59" w14:textId="77777777" w:rsidR="00E83C0C" w:rsidRDefault="00E83C0C" w:rsidP="00E83C0C">
      <w:pPr>
        <w:pStyle w:val="a9"/>
      </w:pPr>
    </w:p>
    <w:p w14:paraId="2BCEEEAF" w14:textId="77777777" w:rsidR="00E83C0C" w:rsidRPr="00E83C0C" w:rsidRDefault="00E83C0C" w:rsidP="00E83C0C">
      <w:pPr>
        <w:pStyle w:val="af0"/>
        <w:tabs>
          <w:tab w:val="left" w:pos="9639"/>
        </w:tabs>
        <w:ind w:left="720" w:right="1001" w:firstLine="0"/>
        <w:rPr>
          <w:sz w:val="24"/>
          <w:szCs w:val="24"/>
        </w:rPr>
      </w:pPr>
    </w:p>
    <w:p w14:paraId="3CA770C3" w14:textId="77777777" w:rsidR="00202BB2" w:rsidRPr="00E83C0C" w:rsidRDefault="00202BB2" w:rsidP="00E83C0C">
      <w:pPr>
        <w:pStyle w:val="a7"/>
        <w:tabs>
          <w:tab w:val="left" w:pos="9639"/>
        </w:tabs>
        <w:ind w:left="567" w:right="1001" w:firstLine="0"/>
        <w:rPr>
          <w:rFonts w:cs="Times New Roman"/>
        </w:rPr>
      </w:pPr>
    </w:p>
    <w:p w14:paraId="7E9DC3B9" w14:textId="77777777" w:rsidR="00202BB2" w:rsidRPr="00E83C0C" w:rsidRDefault="00E83C0C" w:rsidP="00E83C0C">
      <w:pPr>
        <w:pStyle w:val="a7"/>
        <w:numPr>
          <w:ilvl w:val="0"/>
          <w:numId w:val="32"/>
        </w:numPr>
        <w:tabs>
          <w:tab w:val="left" w:pos="9639"/>
        </w:tabs>
        <w:ind w:right="1001"/>
        <w:jc w:val="center"/>
        <w:rPr>
          <w:rFonts w:cs="Times New Roman"/>
          <w:b/>
        </w:rPr>
      </w:pPr>
      <w:r w:rsidRPr="00E83C0C">
        <w:rPr>
          <w:rFonts w:cs="Times New Roman"/>
          <w:b/>
        </w:rPr>
        <w:t>ЗУБОЧИСТКИ. КЛАССИФИКАЦИЯ. ВИДЫ, ПОКАЗАНИЯ И МЕТОДИКИ ПРИМЕНЕНИЯ.</w:t>
      </w:r>
    </w:p>
    <w:p w14:paraId="056A9D13" w14:textId="77777777" w:rsidR="00202BB2" w:rsidRPr="00E83C0C" w:rsidRDefault="00202BB2" w:rsidP="00E83C0C">
      <w:pPr>
        <w:pStyle w:val="a9"/>
        <w:tabs>
          <w:tab w:val="left" w:pos="9639"/>
        </w:tabs>
        <w:ind w:left="567" w:right="1001"/>
        <w:jc w:val="both"/>
        <w:rPr>
          <w:rFonts w:cs="Times New Roman"/>
        </w:rPr>
      </w:pPr>
    </w:p>
    <w:p w14:paraId="6618A7F5" w14:textId="77777777" w:rsidR="00E83C0C" w:rsidRPr="00E83C0C" w:rsidRDefault="00E83C0C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  <w:r w:rsidRPr="00E83C0C">
        <w:rPr>
          <w:sz w:val="24"/>
          <w:szCs w:val="24"/>
        </w:rPr>
        <w:t>Это в</w:t>
      </w:r>
      <w:r w:rsidR="00202BB2" w:rsidRPr="00E83C0C">
        <w:rPr>
          <w:sz w:val="24"/>
          <w:szCs w:val="24"/>
        </w:rPr>
        <w:t>спомогательные средства гигиены полости рта для эффективной очистки</w:t>
      </w:r>
      <w:r w:rsidR="00202BB2" w:rsidRPr="00E83C0C">
        <w:rPr>
          <w:spacing w:val="1"/>
          <w:sz w:val="24"/>
          <w:szCs w:val="24"/>
        </w:rPr>
        <w:t xml:space="preserve"> </w:t>
      </w:r>
      <w:r w:rsidR="00202BB2" w:rsidRPr="00E83C0C">
        <w:rPr>
          <w:sz w:val="24"/>
          <w:szCs w:val="24"/>
        </w:rPr>
        <w:t xml:space="preserve">десневой </w:t>
      </w:r>
      <w:r w:rsidRPr="00E83C0C">
        <w:rPr>
          <w:sz w:val="24"/>
          <w:szCs w:val="24"/>
        </w:rPr>
        <w:t>и контактной поверхностей зубов от остатков пищи</w:t>
      </w:r>
    </w:p>
    <w:p w14:paraId="5AF05BD6" w14:textId="77777777" w:rsidR="00E83C0C" w:rsidRPr="00E83C0C" w:rsidRDefault="00E83C0C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</w:p>
    <w:p w14:paraId="520007EB" w14:textId="77777777" w:rsidR="00E83C0C" w:rsidRPr="00E83C0C" w:rsidRDefault="00E83C0C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  <w:r w:rsidRPr="00E83C0C">
        <w:rPr>
          <w:sz w:val="24"/>
          <w:szCs w:val="24"/>
        </w:rPr>
        <w:t>И</w:t>
      </w:r>
      <w:r w:rsidR="00202BB2" w:rsidRPr="00E83C0C">
        <w:rPr>
          <w:sz w:val="24"/>
          <w:szCs w:val="24"/>
        </w:rPr>
        <w:t xml:space="preserve">зготавливаются из дерева, пластмассы, кости. </w:t>
      </w:r>
    </w:p>
    <w:p w14:paraId="663CA0C7" w14:textId="77777777" w:rsidR="00E83C0C" w:rsidRPr="00E83C0C" w:rsidRDefault="00202BB2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  <w:r w:rsidRPr="00E83C0C">
        <w:rPr>
          <w:sz w:val="24"/>
          <w:szCs w:val="24"/>
        </w:rPr>
        <w:t>По форме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 xml:space="preserve">рабочей части - треугольные, плоские, круглые. </w:t>
      </w:r>
    </w:p>
    <w:p w14:paraId="3EF0ED67" w14:textId="77777777" w:rsidR="00202BB2" w:rsidRPr="00E83C0C" w:rsidRDefault="00202BB2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  <w:r w:rsidRPr="00E83C0C">
        <w:rPr>
          <w:sz w:val="24"/>
          <w:szCs w:val="24"/>
        </w:rPr>
        <w:t>Пластмассовые зубочистки -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моющиеся,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деревянные</w:t>
      </w:r>
      <w:r w:rsidRPr="00E83C0C">
        <w:rPr>
          <w:spacing w:val="1"/>
          <w:sz w:val="24"/>
          <w:szCs w:val="24"/>
        </w:rPr>
        <w:t xml:space="preserve"> </w:t>
      </w:r>
      <w:r w:rsidRPr="00E83C0C">
        <w:rPr>
          <w:sz w:val="24"/>
          <w:szCs w:val="24"/>
        </w:rPr>
        <w:t>-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одноразового использования.</w:t>
      </w:r>
    </w:p>
    <w:p w14:paraId="3BD04C9A" w14:textId="77777777" w:rsidR="00202BB2" w:rsidRPr="00E83C0C" w:rsidRDefault="00202BB2" w:rsidP="00E83C0C">
      <w:pPr>
        <w:pStyle w:val="af0"/>
        <w:tabs>
          <w:tab w:val="left" w:pos="9639"/>
        </w:tabs>
        <w:spacing w:line="321" w:lineRule="exact"/>
        <w:ind w:left="567" w:right="1001" w:firstLine="0"/>
        <w:rPr>
          <w:sz w:val="24"/>
          <w:szCs w:val="24"/>
        </w:rPr>
      </w:pPr>
      <w:r w:rsidRPr="00E83C0C">
        <w:rPr>
          <w:sz w:val="24"/>
          <w:szCs w:val="24"/>
        </w:rPr>
        <w:t>Требования,</w:t>
      </w:r>
      <w:r w:rsidRPr="00E83C0C">
        <w:rPr>
          <w:spacing w:val="-6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предъявляемые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к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зубочисткам:</w:t>
      </w:r>
    </w:p>
    <w:p w14:paraId="41179506" w14:textId="77777777" w:rsidR="00202BB2" w:rsidRPr="00E83C0C" w:rsidRDefault="00202BB2" w:rsidP="00E83C0C">
      <w:pPr>
        <w:pStyle w:val="a9"/>
        <w:widowControl w:val="0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1386"/>
          <w:tab w:val="left" w:pos="9639"/>
        </w:tabs>
        <w:suppressAutoHyphens w:val="0"/>
        <w:autoSpaceDE w:val="0"/>
        <w:autoSpaceDN w:val="0"/>
        <w:spacing w:line="240" w:lineRule="auto"/>
        <w:ind w:left="567" w:right="1001" w:firstLine="0"/>
        <w:jc w:val="both"/>
        <w:rPr>
          <w:rFonts w:cs="Times New Roman"/>
        </w:rPr>
      </w:pPr>
      <w:r w:rsidRPr="00E83C0C">
        <w:rPr>
          <w:rFonts w:cs="Times New Roman"/>
        </w:rPr>
        <w:t>должны</w:t>
      </w:r>
      <w:r w:rsidRPr="00E83C0C">
        <w:rPr>
          <w:rFonts w:cs="Times New Roman"/>
          <w:spacing w:val="-3"/>
        </w:rPr>
        <w:t xml:space="preserve"> </w:t>
      </w:r>
      <w:r w:rsidRPr="00E83C0C">
        <w:rPr>
          <w:rFonts w:cs="Times New Roman"/>
        </w:rPr>
        <w:t>быть</w:t>
      </w:r>
      <w:r w:rsidRPr="00E83C0C">
        <w:rPr>
          <w:rFonts w:cs="Times New Roman"/>
          <w:spacing w:val="-3"/>
        </w:rPr>
        <w:t xml:space="preserve"> </w:t>
      </w:r>
      <w:r w:rsidRPr="00E83C0C">
        <w:rPr>
          <w:rFonts w:cs="Times New Roman"/>
        </w:rPr>
        <w:t>изготовлены</w:t>
      </w:r>
      <w:r w:rsidRPr="00E83C0C">
        <w:rPr>
          <w:rFonts w:cs="Times New Roman"/>
          <w:spacing w:val="-2"/>
        </w:rPr>
        <w:t xml:space="preserve"> </w:t>
      </w:r>
      <w:r w:rsidRPr="00E83C0C">
        <w:rPr>
          <w:rFonts w:cs="Times New Roman"/>
        </w:rPr>
        <w:t>из</w:t>
      </w:r>
      <w:r w:rsidRPr="00E83C0C">
        <w:rPr>
          <w:rFonts w:cs="Times New Roman"/>
          <w:spacing w:val="-2"/>
        </w:rPr>
        <w:t xml:space="preserve"> </w:t>
      </w:r>
      <w:r w:rsidRPr="00E83C0C">
        <w:rPr>
          <w:rFonts w:cs="Times New Roman"/>
        </w:rPr>
        <w:t>материала</w:t>
      </w:r>
      <w:r w:rsidRPr="00E83C0C">
        <w:rPr>
          <w:rFonts w:cs="Times New Roman"/>
          <w:spacing w:val="-6"/>
        </w:rPr>
        <w:t xml:space="preserve"> </w:t>
      </w:r>
      <w:r w:rsidRPr="00E83C0C">
        <w:rPr>
          <w:rFonts w:cs="Times New Roman"/>
        </w:rPr>
        <w:t>безвредного</w:t>
      </w:r>
      <w:r w:rsidRPr="00E83C0C">
        <w:rPr>
          <w:rFonts w:cs="Times New Roman"/>
          <w:spacing w:val="-4"/>
        </w:rPr>
        <w:t xml:space="preserve"> </w:t>
      </w:r>
      <w:r w:rsidRPr="00E83C0C">
        <w:rPr>
          <w:rFonts w:cs="Times New Roman"/>
        </w:rPr>
        <w:t>для</w:t>
      </w:r>
      <w:r w:rsidRPr="00E83C0C">
        <w:rPr>
          <w:rFonts w:cs="Times New Roman"/>
          <w:spacing w:val="-2"/>
        </w:rPr>
        <w:t xml:space="preserve"> </w:t>
      </w:r>
      <w:r w:rsidRPr="00E83C0C">
        <w:rPr>
          <w:rFonts w:cs="Times New Roman"/>
        </w:rPr>
        <w:t>полости</w:t>
      </w:r>
      <w:r w:rsidRPr="00E83C0C">
        <w:rPr>
          <w:rFonts w:cs="Times New Roman"/>
          <w:spacing w:val="-4"/>
        </w:rPr>
        <w:t xml:space="preserve"> </w:t>
      </w:r>
      <w:r w:rsidRPr="00E83C0C">
        <w:rPr>
          <w:rFonts w:cs="Times New Roman"/>
        </w:rPr>
        <w:t>рта;</w:t>
      </w:r>
    </w:p>
    <w:p w14:paraId="40BCE24B" w14:textId="77777777" w:rsidR="00202BB2" w:rsidRPr="00E83C0C" w:rsidRDefault="00202BB2" w:rsidP="00E83C0C">
      <w:pPr>
        <w:pStyle w:val="a9"/>
        <w:widowControl w:val="0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1386"/>
          <w:tab w:val="left" w:pos="9639"/>
        </w:tabs>
        <w:suppressAutoHyphens w:val="0"/>
        <w:autoSpaceDE w:val="0"/>
        <w:autoSpaceDN w:val="0"/>
        <w:spacing w:line="322" w:lineRule="exact"/>
        <w:ind w:left="567" w:right="1001" w:firstLine="0"/>
        <w:jc w:val="both"/>
        <w:rPr>
          <w:rFonts w:cs="Times New Roman"/>
        </w:rPr>
      </w:pPr>
      <w:r w:rsidRPr="00E83C0C">
        <w:rPr>
          <w:rFonts w:cs="Times New Roman"/>
        </w:rPr>
        <w:t>гладкие</w:t>
      </w:r>
      <w:r w:rsidRPr="00E83C0C">
        <w:rPr>
          <w:rFonts w:cs="Times New Roman"/>
          <w:spacing w:val="-3"/>
        </w:rPr>
        <w:t xml:space="preserve"> </w:t>
      </w:r>
      <w:r w:rsidRPr="00E83C0C">
        <w:rPr>
          <w:rFonts w:cs="Times New Roman"/>
        </w:rPr>
        <w:t>и</w:t>
      </w:r>
      <w:r w:rsidRPr="00E83C0C">
        <w:rPr>
          <w:rFonts w:cs="Times New Roman"/>
          <w:spacing w:val="-3"/>
        </w:rPr>
        <w:t xml:space="preserve"> </w:t>
      </w:r>
      <w:r w:rsidRPr="00E83C0C">
        <w:rPr>
          <w:rFonts w:cs="Times New Roman"/>
        </w:rPr>
        <w:t>эластичные,</w:t>
      </w:r>
      <w:r w:rsidRPr="00E83C0C">
        <w:rPr>
          <w:rFonts w:cs="Times New Roman"/>
          <w:spacing w:val="-4"/>
        </w:rPr>
        <w:t xml:space="preserve"> </w:t>
      </w:r>
      <w:r w:rsidRPr="00E83C0C">
        <w:rPr>
          <w:rFonts w:cs="Times New Roman"/>
        </w:rPr>
        <w:t>чтобы</w:t>
      </w:r>
      <w:r w:rsidRPr="00E83C0C">
        <w:rPr>
          <w:rFonts w:cs="Times New Roman"/>
          <w:spacing w:val="-3"/>
        </w:rPr>
        <w:t xml:space="preserve"> </w:t>
      </w:r>
      <w:r w:rsidRPr="00E83C0C">
        <w:rPr>
          <w:rFonts w:cs="Times New Roman"/>
        </w:rPr>
        <w:t>не</w:t>
      </w:r>
      <w:r w:rsidRPr="00E83C0C">
        <w:rPr>
          <w:rFonts w:cs="Times New Roman"/>
          <w:spacing w:val="-3"/>
        </w:rPr>
        <w:t xml:space="preserve"> </w:t>
      </w:r>
      <w:r w:rsidRPr="00E83C0C">
        <w:rPr>
          <w:rFonts w:cs="Times New Roman"/>
        </w:rPr>
        <w:t>травмировать</w:t>
      </w:r>
      <w:r w:rsidRPr="00E83C0C">
        <w:rPr>
          <w:rFonts w:cs="Times New Roman"/>
          <w:spacing w:val="-8"/>
        </w:rPr>
        <w:t xml:space="preserve"> </w:t>
      </w:r>
      <w:r w:rsidRPr="00E83C0C">
        <w:rPr>
          <w:rFonts w:cs="Times New Roman"/>
        </w:rPr>
        <w:t>десну;</w:t>
      </w:r>
    </w:p>
    <w:p w14:paraId="29422C4B" w14:textId="77777777" w:rsidR="00202BB2" w:rsidRPr="00E83C0C" w:rsidRDefault="00202BB2" w:rsidP="00E83C0C">
      <w:pPr>
        <w:pStyle w:val="a9"/>
        <w:widowControl w:val="0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1386"/>
          <w:tab w:val="left" w:pos="9639"/>
        </w:tabs>
        <w:suppressAutoHyphens w:val="0"/>
        <w:autoSpaceDE w:val="0"/>
        <w:autoSpaceDN w:val="0"/>
        <w:spacing w:line="240" w:lineRule="auto"/>
        <w:ind w:left="567" w:right="1001" w:firstLine="0"/>
        <w:jc w:val="both"/>
        <w:rPr>
          <w:rFonts w:cs="Times New Roman"/>
        </w:rPr>
      </w:pPr>
      <w:r w:rsidRPr="00E83C0C">
        <w:rPr>
          <w:rFonts w:cs="Times New Roman"/>
        </w:rPr>
        <w:t>должны иметь анатомическую форму, соответствующую форме межзубных промежутков;</w:t>
      </w:r>
    </w:p>
    <w:p w14:paraId="6AA9F2F0" w14:textId="77777777" w:rsidR="00202BB2" w:rsidRPr="00E83C0C" w:rsidRDefault="00202BB2" w:rsidP="00E83C0C">
      <w:pPr>
        <w:pStyle w:val="a9"/>
        <w:widowControl w:val="0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1386"/>
          <w:tab w:val="left" w:pos="9639"/>
        </w:tabs>
        <w:suppressAutoHyphens w:val="0"/>
        <w:autoSpaceDE w:val="0"/>
        <w:autoSpaceDN w:val="0"/>
        <w:spacing w:line="321" w:lineRule="exact"/>
        <w:ind w:left="567" w:right="1001" w:firstLine="0"/>
        <w:jc w:val="both"/>
        <w:rPr>
          <w:rFonts w:cs="Times New Roman"/>
        </w:rPr>
      </w:pPr>
      <w:r w:rsidRPr="00E83C0C">
        <w:rPr>
          <w:rFonts w:cs="Times New Roman"/>
        </w:rPr>
        <w:t>обязательно</w:t>
      </w:r>
      <w:r w:rsidRPr="00E83C0C">
        <w:rPr>
          <w:rFonts w:cs="Times New Roman"/>
          <w:spacing w:val="-3"/>
        </w:rPr>
        <w:t xml:space="preserve"> </w:t>
      </w:r>
      <w:r w:rsidRPr="00E83C0C">
        <w:rPr>
          <w:rFonts w:cs="Times New Roman"/>
        </w:rPr>
        <w:t>одноразовое</w:t>
      </w:r>
      <w:r w:rsidRPr="00E83C0C">
        <w:rPr>
          <w:rFonts w:cs="Times New Roman"/>
          <w:spacing w:val="-6"/>
        </w:rPr>
        <w:t xml:space="preserve"> </w:t>
      </w:r>
      <w:r w:rsidRPr="00E83C0C">
        <w:rPr>
          <w:rFonts w:cs="Times New Roman"/>
        </w:rPr>
        <w:t>применение.</w:t>
      </w:r>
    </w:p>
    <w:p w14:paraId="14D9DC26" w14:textId="77777777" w:rsidR="00E83C0C" w:rsidRPr="00E83C0C" w:rsidRDefault="00E83C0C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</w:p>
    <w:p w14:paraId="04DF540F" w14:textId="77777777" w:rsidR="00202BB2" w:rsidRPr="00E83C0C" w:rsidRDefault="00202BB2" w:rsidP="00E83C0C">
      <w:pPr>
        <w:pStyle w:val="af0"/>
        <w:tabs>
          <w:tab w:val="left" w:pos="9639"/>
        </w:tabs>
        <w:ind w:left="567" w:right="1001" w:firstLine="0"/>
        <w:rPr>
          <w:sz w:val="24"/>
          <w:szCs w:val="24"/>
        </w:rPr>
      </w:pPr>
      <w:r w:rsidRPr="00E83C0C">
        <w:rPr>
          <w:sz w:val="24"/>
          <w:szCs w:val="24"/>
        </w:rPr>
        <w:t>Правила применения: зубочистку помещают в рот под углом 45</w:t>
      </w:r>
      <w:r w:rsidRPr="00E83C0C">
        <w:rPr>
          <w:sz w:val="24"/>
          <w:szCs w:val="24"/>
        </w:rPr>
        <w:t> стороной,</w:t>
      </w:r>
      <w:r w:rsidRPr="00E83C0C">
        <w:rPr>
          <w:spacing w:val="-67"/>
          <w:sz w:val="24"/>
          <w:szCs w:val="24"/>
        </w:rPr>
        <w:t xml:space="preserve"> </w:t>
      </w:r>
      <w:r w:rsidRPr="00E83C0C">
        <w:rPr>
          <w:sz w:val="24"/>
          <w:szCs w:val="24"/>
        </w:rPr>
        <w:t>прижатой к поверхности зуба. Кончик ее двига</w:t>
      </w:r>
      <w:r w:rsidR="00E83C0C" w:rsidRPr="00E83C0C">
        <w:rPr>
          <w:sz w:val="24"/>
          <w:szCs w:val="24"/>
        </w:rPr>
        <w:t>ют вдоль зуба, следуя от основа</w:t>
      </w:r>
      <w:r w:rsidRPr="00E83C0C">
        <w:rPr>
          <w:sz w:val="24"/>
          <w:szCs w:val="24"/>
        </w:rPr>
        <w:t>ния бороздки к контактной точке зубов. Не р</w:t>
      </w:r>
      <w:r w:rsidR="00E83C0C" w:rsidRPr="00E83C0C">
        <w:rPr>
          <w:sz w:val="24"/>
          <w:szCs w:val="24"/>
        </w:rPr>
        <w:t>екомендуется вставлять зубочист</w:t>
      </w:r>
      <w:r w:rsidRPr="00E83C0C">
        <w:rPr>
          <w:sz w:val="24"/>
          <w:szCs w:val="24"/>
        </w:rPr>
        <w:t>ку</w:t>
      </w:r>
      <w:r w:rsidRPr="00E83C0C">
        <w:rPr>
          <w:spacing w:val="-5"/>
          <w:sz w:val="24"/>
          <w:szCs w:val="24"/>
        </w:rPr>
        <w:t xml:space="preserve"> </w:t>
      </w:r>
      <w:r w:rsidRPr="00E83C0C">
        <w:rPr>
          <w:sz w:val="24"/>
          <w:szCs w:val="24"/>
        </w:rPr>
        <w:t>перпендикулярно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к</w:t>
      </w:r>
      <w:r w:rsidRPr="00E83C0C">
        <w:rPr>
          <w:spacing w:val="-1"/>
          <w:sz w:val="24"/>
          <w:szCs w:val="24"/>
        </w:rPr>
        <w:t xml:space="preserve"> </w:t>
      </w:r>
      <w:r w:rsidRPr="00E83C0C">
        <w:rPr>
          <w:sz w:val="24"/>
          <w:szCs w:val="24"/>
        </w:rPr>
        <w:t>длинной</w:t>
      </w:r>
      <w:r w:rsidRPr="00E83C0C">
        <w:rPr>
          <w:spacing w:val="-3"/>
          <w:sz w:val="24"/>
          <w:szCs w:val="24"/>
        </w:rPr>
        <w:t xml:space="preserve"> </w:t>
      </w:r>
      <w:r w:rsidRPr="00E83C0C">
        <w:rPr>
          <w:sz w:val="24"/>
          <w:szCs w:val="24"/>
        </w:rPr>
        <w:t>оси зуба.</w:t>
      </w:r>
    </w:p>
    <w:p w14:paraId="06A8640C" w14:textId="77777777" w:rsidR="00202BB2" w:rsidRPr="00E83C0C" w:rsidRDefault="00202BB2" w:rsidP="00E83C0C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39"/>
        </w:tabs>
        <w:spacing w:before="0"/>
        <w:ind w:left="567" w:right="1001"/>
        <w:jc w:val="both"/>
        <w:rPr>
          <w:rFonts w:ascii="Times New Roman" w:hAnsi="Times New Roman" w:cs="Times New Roman"/>
          <w:b/>
          <w:bCs/>
        </w:rPr>
      </w:pPr>
    </w:p>
    <w:p w14:paraId="0512D45D" w14:textId="77777777" w:rsidR="00C01484" w:rsidRDefault="00C01484" w:rsidP="00E83C0C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firstLine="700"/>
        <w:rPr>
          <w:rFonts w:ascii="Times New Roman" w:eastAsia="Times New Roman" w:hAnsi="Times New Roman" w:cs="Times New Roman"/>
        </w:rPr>
      </w:pPr>
    </w:p>
    <w:p w14:paraId="3E69A982" w14:textId="77777777" w:rsidR="00C01484" w:rsidRDefault="00E76760">
      <w:pPr>
        <w:pStyle w:val="ac"/>
        <w:spacing w:after="0" w:line="240" w:lineRule="auto"/>
        <w:ind w:left="360"/>
        <w:jc w:val="both"/>
        <w:rPr>
          <w:b/>
          <w:bCs/>
          <w:i/>
          <w:iCs/>
        </w:rPr>
      </w:pPr>
      <w:r>
        <w:rPr>
          <w:b/>
          <w:bCs/>
        </w:rPr>
        <w:t>Литература и электронно-образовательные ресурсы</w:t>
      </w:r>
    </w:p>
    <w:p w14:paraId="7698C321" w14:textId="77777777" w:rsidR="00C01484" w:rsidRDefault="00E76760">
      <w:pPr>
        <w:pStyle w:val="WW-"/>
        <w:spacing w:line="240" w:lineRule="auto"/>
        <w:ind w:left="360"/>
        <w:jc w:val="both"/>
      </w:pPr>
      <w:r>
        <w:t>Список основной и дополнительной литературы.</w:t>
      </w:r>
    </w:p>
    <w:p w14:paraId="5D82C033" w14:textId="77777777" w:rsidR="00C01484" w:rsidRDefault="00E76760">
      <w:pPr>
        <w:pStyle w:val="WW-"/>
        <w:spacing w:line="240" w:lineRule="auto"/>
        <w:jc w:val="both"/>
      </w:pPr>
      <w:r>
        <w:t>Основная литература:</w:t>
      </w:r>
    </w:p>
    <w:p w14:paraId="7C143E10" w14:textId="77777777" w:rsidR="00C01484" w:rsidRDefault="00E76760">
      <w:pPr>
        <w:pStyle w:val="WW-"/>
        <w:numPr>
          <w:ilvl w:val="0"/>
          <w:numId w:val="13"/>
        </w:numPr>
        <w:spacing w:line="240" w:lineRule="auto"/>
        <w:jc w:val="both"/>
      </w:pPr>
      <w:r>
        <w:t>Макеева И.М., Болезни зубов и полости рта [Электронный ресурс</w:t>
      </w:r>
      <w:proofErr w:type="gramStart"/>
      <w:r>
        <w:t>] :</w:t>
      </w:r>
      <w:proofErr w:type="gramEnd"/>
      <w:r>
        <w:t xml:space="preserve"> учебник / И. М. Макеева [и др.] - </w:t>
      </w:r>
      <w:proofErr w:type="gramStart"/>
      <w:r>
        <w:t>М. :</w:t>
      </w:r>
      <w:proofErr w:type="gramEnd"/>
      <w:r>
        <w:t xml:space="preserve"> ГЭОТАР-Медиа, 2015. - 256 с. - ISBN 978-5-9704-3410-9 - Режим доступа: </w:t>
      </w:r>
      <w:hyperlink r:id="rId38" w:history="1">
        <w:r>
          <w:rPr>
            <w:rStyle w:val="aa"/>
          </w:rPr>
          <w:t>http://www.medcollegelib.ru/book/ISBN9785970434109.html</w:t>
        </w:r>
      </w:hyperlink>
    </w:p>
    <w:p w14:paraId="2F9DEE57" w14:textId="77777777" w:rsidR="00C01484" w:rsidRDefault="00E76760">
      <w:pPr>
        <w:pStyle w:val="WW-"/>
        <w:numPr>
          <w:ilvl w:val="0"/>
          <w:numId w:val="12"/>
        </w:numPr>
        <w:spacing w:line="240" w:lineRule="auto"/>
        <w:jc w:val="both"/>
      </w:pPr>
      <w:r>
        <w:t>Первичная профилактика стоматологических заболеваний [Электронный ресурс</w:t>
      </w:r>
      <w:proofErr w:type="gramStart"/>
      <w:r>
        <w:t>] :</w:t>
      </w:r>
      <w:proofErr w:type="gramEnd"/>
      <w:r>
        <w:t xml:space="preserve"> учебное пособие / П. А. Железный [и др.]</w:t>
      </w:r>
      <w:proofErr w:type="gramStart"/>
      <w:r>
        <w:t>. ;</w:t>
      </w:r>
      <w:proofErr w:type="gramEnd"/>
      <w:r>
        <w:t xml:space="preserve"> </w:t>
      </w:r>
      <w:proofErr w:type="spellStart"/>
      <w:proofErr w:type="gramStart"/>
      <w:r>
        <w:t>Новосиб.гос.мед</w:t>
      </w:r>
      <w:proofErr w:type="gramEnd"/>
      <w:r>
        <w:t>.ун</w:t>
      </w:r>
      <w:proofErr w:type="spellEnd"/>
      <w:r>
        <w:t xml:space="preserve">-т. - 3-е изд. - </w:t>
      </w:r>
      <w:proofErr w:type="gramStart"/>
      <w:r>
        <w:t>Новосибирск :</w:t>
      </w:r>
      <w:proofErr w:type="gramEnd"/>
      <w:r>
        <w:t xml:space="preserve"> </w:t>
      </w:r>
      <w:proofErr w:type="spellStart"/>
      <w:r>
        <w:t>Сибмедиздат</w:t>
      </w:r>
      <w:proofErr w:type="spellEnd"/>
      <w:r>
        <w:t xml:space="preserve"> НГМУ, 2015. - 192 с.</w:t>
      </w:r>
    </w:p>
    <w:p w14:paraId="58CD4344" w14:textId="77777777" w:rsidR="00C01484" w:rsidRDefault="00E76760">
      <w:pPr>
        <w:pStyle w:val="WW-"/>
        <w:spacing w:line="240" w:lineRule="auto"/>
        <w:jc w:val="both"/>
      </w:pPr>
      <w:r>
        <w:t>Дополнительная литература:</w:t>
      </w:r>
    </w:p>
    <w:p w14:paraId="559A625E" w14:textId="77777777" w:rsidR="00C01484" w:rsidRDefault="00E76760">
      <w:pPr>
        <w:pStyle w:val="WW-"/>
        <w:numPr>
          <w:ilvl w:val="0"/>
          <w:numId w:val="16"/>
        </w:numPr>
        <w:spacing w:line="240" w:lineRule="auto"/>
        <w:jc w:val="both"/>
      </w:pPr>
      <w:r>
        <w:lastRenderedPageBreak/>
        <w:t>Двойников С.И., Проведение профилактических мероприятий [Электронный ресурс</w:t>
      </w:r>
      <w:proofErr w:type="gramStart"/>
      <w:r>
        <w:t>] :</w:t>
      </w:r>
      <w:proofErr w:type="gramEnd"/>
      <w:r>
        <w:t xml:space="preserve"> учеб. пособие / С. И. Двойников [и др.</w:t>
      </w:r>
      <w:proofErr w:type="gramStart"/>
      <w:r>
        <w:t>] ;</w:t>
      </w:r>
      <w:proofErr w:type="gramEnd"/>
      <w:r>
        <w:t xml:space="preserve"> под ред. С. И. Двойникова. - </w:t>
      </w:r>
      <w:proofErr w:type="gramStart"/>
      <w:r>
        <w:t>М. :</w:t>
      </w:r>
      <w:proofErr w:type="gramEnd"/>
      <w:r>
        <w:t xml:space="preserve"> ГЭОТАР-Медиа, 2017. - 448 с. - ISBN 978-5-9704-4040-7 - Режим доступа: </w:t>
      </w:r>
      <w:hyperlink r:id="rId39" w:history="1">
        <w:r>
          <w:rPr>
            <w:rStyle w:val="aa"/>
          </w:rPr>
          <w:t>http://www.medcollegelib.ru/book/ISBN9785970440407.html</w:t>
        </w:r>
      </w:hyperlink>
    </w:p>
    <w:p w14:paraId="1EBC81BF" w14:textId="77777777" w:rsidR="00C01484" w:rsidRDefault="00E76760">
      <w:pPr>
        <w:pStyle w:val="WW-"/>
        <w:numPr>
          <w:ilvl w:val="0"/>
          <w:numId w:val="15"/>
        </w:numPr>
        <w:spacing w:line="240" w:lineRule="auto"/>
        <w:jc w:val="both"/>
      </w:pPr>
      <w:r>
        <w:t xml:space="preserve">Миронова М.Л., Стоматологические заболевания [Электронный ресурс]: учебник / Миронова М.Л. - </w:t>
      </w:r>
      <w:proofErr w:type="gramStart"/>
      <w:r>
        <w:t>М. :</w:t>
      </w:r>
      <w:proofErr w:type="gramEnd"/>
      <w:r>
        <w:t xml:space="preserve"> ГЭОТАР-Медиа, 2018. - 320 с. - ISBN 978-5-9704-4772-7</w:t>
      </w:r>
    </w:p>
    <w:p w14:paraId="40CA4ECF" w14:textId="77777777" w:rsidR="00C01484" w:rsidRDefault="00E76760">
      <w:pPr>
        <w:pStyle w:val="WW-"/>
        <w:numPr>
          <w:ilvl w:val="0"/>
          <w:numId w:val="15"/>
        </w:numPr>
        <w:spacing w:line="240" w:lineRule="auto"/>
        <w:jc w:val="both"/>
      </w:pPr>
      <w:proofErr w:type="spellStart"/>
      <w:r>
        <w:t>Каливраджиян</w:t>
      </w:r>
      <w:proofErr w:type="spellEnd"/>
      <w:r>
        <w:t xml:space="preserve"> Э.С., Словарь профессиональных стоматологических терминов [Электронный ресурс] / Э.С. </w:t>
      </w:r>
      <w:proofErr w:type="spellStart"/>
      <w:r>
        <w:t>Каливраджиян</w:t>
      </w:r>
      <w:proofErr w:type="spellEnd"/>
      <w:r>
        <w:t xml:space="preserve">, Е.А. Брагин, С.И. Абакаров и др. - </w:t>
      </w:r>
      <w:proofErr w:type="gramStart"/>
      <w:r>
        <w:t>М. :</w:t>
      </w:r>
      <w:proofErr w:type="gramEnd"/>
      <w:r>
        <w:t xml:space="preserve"> ГЭОТАР-Медиа, 2014. - 208 с. - ISBN 978-5-9704-2823-8 - Режим доступа: http://www.rosmedlib.ru/book/ISBN9785970428238.html</w:t>
      </w:r>
    </w:p>
    <w:p w14:paraId="2C3E2D8C" w14:textId="77777777" w:rsidR="00C01484" w:rsidRDefault="00E76760">
      <w:pPr>
        <w:pStyle w:val="WW-"/>
        <w:spacing w:line="240" w:lineRule="auto"/>
        <w:jc w:val="both"/>
      </w:pPr>
      <w:r>
        <w:t>Периодические издания</w:t>
      </w:r>
    </w:p>
    <w:p w14:paraId="68661F3C" w14:textId="77777777" w:rsidR="00C01484" w:rsidRDefault="00C01484">
      <w:pPr>
        <w:pStyle w:val="WW-"/>
        <w:spacing w:line="240" w:lineRule="auto"/>
        <w:jc w:val="both"/>
      </w:pPr>
    </w:p>
    <w:tbl>
      <w:tblPr>
        <w:tblStyle w:val="TableNormal"/>
        <w:tblW w:w="9150" w:type="dxa"/>
        <w:tblInd w:w="6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63"/>
        <w:gridCol w:w="6787"/>
      </w:tblGrid>
      <w:tr w:rsidR="00C01484" w14:paraId="45E080F6" w14:textId="77777777">
        <w:trPr>
          <w:trHeight w:val="513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936A9" w14:textId="77777777" w:rsidR="00C01484" w:rsidRDefault="00E76760">
            <w:r>
              <w:t>Профилактическая медицина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42C085" w14:textId="77777777" w:rsidR="00C01484" w:rsidRDefault="00E76760">
            <w:pPr>
              <w:jc w:val="both"/>
            </w:pPr>
            <w:r>
              <w:t>В журнале освещаются проблемы укрепления здоровья, профилактики и лечения заболеваний</w:t>
            </w:r>
          </w:p>
        </w:tc>
      </w:tr>
      <w:tr w:rsidR="00C01484" w14:paraId="7A4910EA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0449E" w14:textId="77777777" w:rsidR="00C01484" w:rsidRDefault="00E76760">
            <w:r>
              <w:t>Российский стоматологический журнал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546C6" w14:textId="77777777" w:rsidR="00C01484" w:rsidRDefault="00E76760">
            <w:pPr>
              <w:jc w:val="both"/>
            </w:pPr>
            <w:r>
              <w:rPr>
                <w:i/>
                <w:iCs/>
                <w:color w:val="808080"/>
                <w:u w:color="808080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  <w:color w:val="808080"/>
                <w:u w:color="808080"/>
              </w:rPr>
              <w:t>нейростоматологии</w:t>
            </w:r>
            <w:proofErr w:type="spellEnd"/>
            <w:r>
              <w:rPr>
                <w:i/>
                <w:iCs/>
                <w:color w:val="808080"/>
                <w:u w:color="808080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C01484" w14:paraId="6263A531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1ACBEE" w14:textId="77777777" w:rsidR="00C01484" w:rsidRDefault="00E76760">
            <w:r>
              <w:t>Сибирское медицинское обозрение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E4B17" w14:textId="77777777" w:rsidR="00C01484" w:rsidRDefault="00E76760">
            <w:pPr>
              <w:jc w:val="both"/>
            </w:pPr>
            <w: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C01484" w14:paraId="6E118DB7" w14:textId="77777777">
        <w:trPr>
          <w:trHeight w:val="805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5421D" w14:textId="77777777" w:rsidR="00C01484" w:rsidRDefault="00E76760">
            <w:r>
              <w:t>Стоматология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608EE" w14:textId="77777777" w:rsidR="00C01484" w:rsidRDefault="00E76760">
            <w:pPr>
              <w:jc w:val="both"/>
            </w:pPr>
            <w: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C01484" w14:paraId="378B3B8A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69DF7" w14:textId="77777777" w:rsidR="00C01484" w:rsidRDefault="00E76760">
            <w:r>
              <w:t>Стоматология детского возраста и профилактика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6E992" w14:textId="77777777" w:rsidR="00C01484" w:rsidRDefault="00E76760">
            <w:pPr>
              <w:jc w:val="both"/>
            </w:pPr>
            <w:r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C01484" w14:paraId="21ACF0A8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7EB21" w14:textId="77777777" w:rsidR="00C01484" w:rsidRDefault="00E76760">
            <w:r>
              <w:t>Стоматология для всех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845490" w14:textId="77777777" w:rsidR="00C01484" w:rsidRDefault="00E76760">
            <w:pPr>
              <w:jc w:val="both"/>
            </w:pPr>
            <w: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0299166E" w14:textId="77777777" w:rsidR="00C01484" w:rsidRDefault="00C01484">
      <w:pPr>
        <w:pStyle w:val="WW-"/>
        <w:widowControl w:val="0"/>
        <w:spacing w:line="240" w:lineRule="auto"/>
        <w:ind w:left="580" w:hanging="580"/>
        <w:jc w:val="both"/>
      </w:pPr>
    </w:p>
    <w:p w14:paraId="45FE32AE" w14:textId="77777777" w:rsidR="00C01484" w:rsidRDefault="00C01484">
      <w:pPr>
        <w:pStyle w:val="WW-"/>
        <w:spacing w:line="240" w:lineRule="auto"/>
        <w:jc w:val="both"/>
      </w:pPr>
    </w:p>
    <w:p w14:paraId="43EB2A4F" w14:textId="77777777" w:rsidR="00C01484" w:rsidRDefault="00E76760">
      <w:pPr>
        <w:jc w:val="center"/>
        <w:rPr>
          <w:b/>
          <w:bCs/>
        </w:rPr>
      </w:pPr>
      <w:r>
        <w:rPr>
          <w:b/>
          <w:bCs/>
        </w:rPr>
        <w:t>Электронные образовательные ресурсы</w:t>
      </w:r>
    </w:p>
    <w:p w14:paraId="2FC2F529" w14:textId="77777777" w:rsidR="00C01484" w:rsidRDefault="00E76760">
      <w:pPr>
        <w:pStyle w:val="a9"/>
        <w:numPr>
          <w:ilvl w:val="0"/>
          <w:numId w:val="19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  <w:color w:val="000000"/>
          <w:u w:color="000000"/>
        </w:rPr>
        <w:t xml:space="preserve">Консультант студента. Электронная библиотека медицинского колледжа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ООО «ИПУЗ» – URL: </w:t>
      </w:r>
      <w:hyperlink r:id="rId40" w:history="1">
        <w:r>
          <w:rPr>
            <w:rStyle w:val="aa"/>
          </w:rPr>
          <w:t>www.medcollegelib.ru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65440547" w14:textId="77777777" w:rsidR="00C01484" w:rsidRDefault="00E76760">
      <w:pPr>
        <w:pStyle w:val="a9"/>
        <w:numPr>
          <w:ilvl w:val="0"/>
          <w:numId w:val="18"/>
        </w:numPr>
        <w:spacing w:line="240" w:lineRule="auto"/>
        <w:jc w:val="both"/>
      </w:pPr>
      <w:r>
        <w:rPr>
          <w:b/>
          <w:bCs/>
        </w:rPr>
        <w:lastRenderedPageBreak/>
        <w:t>Консультант Врача. Электронная медицинская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ООО ГК «ГЭОТАР». – URL: </w:t>
      </w:r>
      <w:hyperlink r:id="rId41" w:history="1">
        <w:r>
          <w:rPr>
            <w:rStyle w:val="aa"/>
          </w:rPr>
          <w:t>http://www.rosmedlib.ru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7D8B5765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  <w:jc w:val="both"/>
      </w:pPr>
      <w:r>
        <w:rPr>
          <w:b/>
          <w:bCs/>
        </w:rPr>
        <w:t>Электронно-библиотечная система НГМУ</w:t>
      </w:r>
      <w:r>
        <w:t xml:space="preserve"> (ЭБС НГМУ)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НГМУ – URL: </w:t>
      </w:r>
      <w:hyperlink r:id="rId42" w:history="1">
        <w:r>
          <w:rPr>
            <w:rStyle w:val="aa"/>
          </w:rPr>
          <w:t>http://library.ngmu.ru/</w:t>
        </w:r>
      </w:hyperlink>
      <w:r>
        <w:t xml:space="preserve"> – Доступ к полным текстам с любого компьютера после авторизации.</w:t>
      </w:r>
    </w:p>
    <w:p w14:paraId="65A4BF64" w14:textId="77777777" w:rsidR="00C01484" w:rsidRDefault="00E76760">
      <w:pPr>
        <w:pStyle w:val="a9"/>
        <w:numPr>
          <w:ilvl w:val="0"/>
          <w:numId w:val="18"/>
        </w:numPr>
        <w:spacing w:line="240" w:lineRule="auto"/>
      </w:pPr>
      <w:r>
        <w:rPr>
          <w:b/>
          <w:bCs/>
        </w:rPr>
        <w:t>ЛАНЬ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«Издательство ЛАНЬ»</w:t>
      </w:r>
      <w:r>
        <w:t xml:space="preserve">. – URL: </w:t>
      </w:r>
      <w:hyperlink r:id="rId43" w:history="1">
        <w:r>
          <w:rPr>
            <w:rStyle w:val="Hyperlink4"/>
          </w:rPr>
          <w:t>https://e.lanbook.com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7C4F4959" w14:textId="77777777" w:rsidR="00C01484" w:rsidRDefault="00E76760">
      <w:pPr>
        <w:pStyle w:val="a9"/>
        <w:numPr>
          <w:ilvl w:val="0"/>
          <w:numId w:val="18"/>
        </w:numPr>
        <w:spacing w:line="240" w:lineRule="auto"/>
      </w:pPr>
      <w:r>
        <w:rPr>
          <w:b/>
          <w:bCs/>
          <w:shd w:val="clear" w:color="auto" w:fill="FFFFFF"/>
        </w:rPr>
        <w:t>ЮРАЙТ</w:t>
      </w:r>
      <w:r>
        <w:rPr>
          <w:shd w:val="clear" w:color="auto" w:fill="FFFFFF"/>
        </w:rPr>
        <w:t xml:space="preserve">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«Электронное издательство ЮРАЙТ»</w:t>
      </w:r>
      <w:r>
        <w:t xml:space="preserve">. – URL: </w:t>
      </w:r>
      <w:hyperlink r:id="rId44" w:history="1">
        <w:r>
          <w:rPr>
            <w:rStyle w:val="Hyperlink4"/>
          </w:rPr>
          <w:t>http://www.biblio-online.ru</w:t>
        </w:r>
        <w:r>
          <w:rPr>
            <w:rStyle w:val="aa"/>
          </w:rPr>
          <w:t>/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08BDDC5D" w14:textId="77777777" w:rsidR="00C01484" w:rsidRDefault="00E76760">
      <w:pPr>
        <w:pStyle w:val="a9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</w:rPr>
        <w:t>Межвузовская электронная библиотека (МЭБ)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URL: </w:t>
      </w:r>
      <w:hyperlink r:id="rId45" w:history="1">
        <w:r>
          <w:rPr>
            <w:rStyle w:val="aa"/>
          </w:rPr>
          <w:t>https://icdlib.nspu.ru/</w:t>
        </w:r>
      </w:hyperlink>
      <w:r>
        <w:t xml:space="preserve"> – Доступ после </w:t>
      </w:r>
      <w:r>
        <w:rPr>
          <w:color w:val="333333"/>
          <w:u w:color="333333"/>
          <w:shd w:val="clear" w:color="auto" w:fill="FFFFFF"/>
        </w:rPr>
        <w:t xml:space="preserve">указания ФИО, штрих-код читательского </w:t>
      </w:r>
      <w:r>
        <w:rPr>
          <w:shd w:val="clear" w:color="auto" w:fill="FFFFFF"/>
        </w:rPr>
        <w:t>билета и университета НГМУ в поле «Организация» на сайте МЭБ.</w:t>
      </w:r>
    </w:p>
    <w:p w14:paraId="76BB872A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 xml:space="preserve">ГАРАНТ </w:t>
      </w:r>
      <w:r>
        <w:t>[Электронный ресурс</w:t>
      </w:r>
      <w:proofErr w:type="gramStart"/>
      <w:r>
        <w:t>] :</w:t>
      </w:r>
      <w:proofErr w:type="gramEnd"/>
      <w:r>
        <w:t xml:space="preserve"> справочно-правовая </w:t>
      </w:r>
      <w:proofErr w:type="gramStart"/>
      <w:r>
        <w:t>система :</w:t>
      </w:r>
      <w:proofErr w:type="gramEnd"/>
      <w:r>
        <w:t xml:space="preserve"> база данных / ООО НПП «ГАРАНТ-СЕРВИС». – Доступ в локальной сети.</w:t>
      </w:r>
    </w:p>
    <w:p w14:paraId="133D5CFB" w14:textId="77777777" w:rsidR="00C01484" w:rsidRDefault="00E76760">
      <w:pPr>
        <w:pStyle w:val="a9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  <w:rPr>
          <w:lang w:val="en-US"/>
        </w:rPr>
      </w:pPr>
      <w:r>
        <w:rPr>
          <w:b/>
          <w:bCs/>
          <w:shd w:val="clear" w:color="auto" w:fill="FFFFFF"/>
          <w:lang w:val="en-US"/>
        </w:rPr>
        <w:t xml:space="preserve">Springer Journals </w:t>
      </w:r>
      <w:r>
        <w:rPr>
          <w:lang w:val="en-US"/>
        </w:rPr>
        <w:t>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proofErr w:type="gramStart"/>
      <w:r>
        <w:rPr>
          <w:lang w:val="en-US"/>
        </w:rPr>
        <w:t>] :</w:t>
      </w:r>
      <w:proofErr w:type="gramEnd"/>
      <w:r>
        <w:rPr>
          <w:lang w:val="en-US"/>
        </w:rPr>
        <w:t xml:space="preserve"> </w:t>
      </w:r>
      <w:r>
        <w:t>база</w:t>
      </w:r>
      <w:r>
        <w:rPr>
          <w:lang w:val="en-US"/>
        </w:rPr>
        <w:t xml:space="preserve"> </w:t>
      </w:r>
      <w:r>
        <w:t>данных</w:t>
      </w:r>
      <w:r>
        <w:rPr>
          <w:lang w:val="en-US"/>
        </w:rPr>
        <w:t xml:space="preserve"> / </w:t>
      </w:r>
      <w:proofErr w:type="spellStart"/>
      <w:r>
        <w:rPr>
          <w:lang w:val="en-US"/>
        </w:rPr>
        <w:t>SpringerNatur</w:t>
      </w:r>
      <w:proofErr w:type="spellEnd"/>
      <w:r>
        <w:rPr>
          <w:lang w:val="en-US"/>
        </w:rPr>
        <w:t xml:space="preserve">: – </w:t>
      </w:r>
      <w:proofErr w:type="gramStart"/>
      <w:r>
        <w:rPr>
          <w:lang w:val="en-US"/>
        </w:rPr>
        <w:t>URL :</w:t>
      </w:r>
      <w:proofErr w:type="gramEnd"/>
      <w:r>
        <w:rPr>
          <w:lang w:val="en-US"/>
        </w:rPr>
        <w:t xml:space="preserve"> </w:t>
      </w:r>
      <w:hyperlink r:id="rId46" w:history="1">
        <w:r>
          <w:rPr>
            <w:rStyle w:val="Hyperlink5"/>
          </w:rPr>
          <w:t>https://link.springer.com/</w:t>
        </w:r>
      </w:hyperlink>
    </w:p>
    <w:p w14:paraId="3424D370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Федеральная электронная медицинская библиотека [</w:t>
      </w:r>
      <w:r>
        <w:t>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>
        <w:t>доступа :</w:t>
      </w:r>
      <w:proofErr w:type="gramEnd"/>
      <w:r>
        <w:t xml:space="preserve"> </w:t>
      </w:r>
      <w:hyperlink r:id="rId47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proofErr w:type="spellStart"/>
        <w:r>
          <w:rPr>
            <w:rStyle w:val="Hyperlink6"/>
          </w:rPr>
          <w:t>feml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scsml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rssi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a"/>
          </w:rPr>
          <w:t>/</w:t>
        </w:r>
        <w:proofErr w:type="spellStart"/>
        <w:r>
          <w:rPr>
            <w:rStyle w:val="Hyperlink6"/>
          </w:rPr>
          <w:t>feml</w:t>
        </w:r>
        <w:proofErr w:type="spellEnd"/>
      </w:hyperlink>
      <w:r>
        <w:t>, – Свободный доступ.</w:t>
      </w:r>
    </w:p>
    <w:p w14:paraId="03D049C1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Polpred.com</w:t>
      </w:r>
      <w:r>
        <w:t xml:space="preserve"> Обзор СМИ [Электронный ресурс</w:t>
      </w:r>
      <w:proofErr w:type="gramStart"/>
      <w:r>
        <w:t>] :</w:t>
      </w:r>
      <w:proofErr w:type="gramEnd"/>
      <w:r>
        <w:t xml:space="preserve"> сайт. – URL: http://polpred.com/ – Доступ открыт со всех компьютеров библиотеки и сети университета.</w:t>
      </w:r>
    </w:p>
    <w:p w14:paraId="68AA3153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eLIBRARY.RU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электронная библиотека / Науч. электрон. б-ка. – URL: </w:t>
      </w:r>
      <w:hyperlink r:id="rId48" w:history="1">
        <w:r>
          <w:rPr>
            <w:rStyle w:val="aa"/>
          </w:rPr>
          <w:t>http://www.elibrary.ru/</w:t>
        </w:r>
      </w:hyperlink>
      <w:r>
        <w:t>. – Яз. рус., англ. – Доступ к подписке журналов открыт со всех компьютеров библиотеки и сети университета.</w:t>
      </w:r>
    </w:p>
    <w:p w14:paraId="6433308A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  <w:jc w:val="both"/>
      </w:pPr>
      <w:proofErr w:type="spellStart"/>
      <w:r>
        <w:rPr>
          <w:b/>
          <w:bCs/>
        </w:rPr>
        <w:t>Colibris</w:t>
      </w:r>
      <w:proofErr w:type="spellEnd"/>
      <w:r>
        <w:rPr>
          <w:b/>
          <w:bCs/>
        </w:rPr>
        <w:t xml:space="preserve"> </w:t>
      </w:r>
      <w:r>
        <w:t xml:space="preserve">[Электронный ресурс] : электронно-библиотечная система (ЭБС) / </w:t>
      </w:r>
      <w:proofErr w:type="spellStart"/>
      <w:r>
        <w:t>КрасГМУ</w:t>
      </w:r>
      <w:proofErr w:type="spellEnd"/>
      <w:r>
        <w:t xml:space="preserve"> – URL: </w:t>
      </w:r>
      <w:hyperlink r:id="rId49" w:history="1">
        <w:r>
          <w:rPr>
            <w:rStyle w:val="aa"/>
          </w:rPr>
          <w:t>http://krasgmu.ru/index.php?page[common]=elib</w:t>
        </w:r>
      </w:hyperlink>
      <w:r>
        <w:t xml:space="preserve"> – Доступ к полным текстам с любого компьютера после авторизации.</w:t>
      </w:r>
    </w:p>
    <w:p w14:paraId="1ADA13D9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Российской Федерации</w:t>
      </w:r>
      <w:r>
        <w:t>: Документы.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0" w:history="1">
        <w:r>
          <w:rPr>
            <w:rStyle w:val="aa"/>
          </w:rPr>
          <w:t>https://www.rosminzdrav.ru/documents</w:t>
        </w:r>
      </w:hyperlink>
      <w:r>
        <w:t xml:space="preserve"> – Свободный доступ.</w:t>
      </w:r>
    </w:p>
    <w:p w14:paraId="3B382D05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Новосибирской области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1" w:history="1">
        <w:r>
          <w:rPr>
            <w:rStyle w:val="aa"/>
          </w:rPr>
          <w:t>http://www.zdrav.nso.ru/page/1902</w:t>
        </w:r>
      </w:hyperlink>
      <w:r>
        <w:t xml:space="preserve"> – Свободный доступ.</w:t>
      </w:r>
    </w:p>
    <w:p w14:paraId="7523F3B4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Российская государственная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2" w:history="1">
        <w:r>
          <w:rPr>
            <w:rStyle w:val="aa"/>
          </w:rPr>
          <w:t>http://www.rsl.ru</w:t>
        </w:r>
      </w:hyperlink>
      <w:r>
        <w:t xml:space="preserve"> – Свободный доступ.</w:t>
      </w:r>
    </w:p>
    <w:p w14:paraId="7F4926E4" w14:textId="77777777" w:rsidR="00C01484" w:rsidRPr="0014756F" w:rsidRDefault="00E76760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  <w:lang w:val="en-US"/>
        </w:rPr>
        <w:t>Consilium</w:t>
      </w: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Medicum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3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www</w:t>
        </w:r>
        <w:r>
          <w:rPr>
            <w:rStyle w:val="aa"/>
          </w:rPr>
          <w:t>.</w:t>
        </w:r>
        <w:proofErr w:type="spellStart"/>
        <w:r>
          <w:rPr>
            <w:rStyle w:val="Hyperlink6"/>
          </w:rPr>
          <w:t>consilium</w:t>
        </w:r>
        <w:proofErr w:type="spellEnd"/>
        <w:r>
          <w:rPr>
            <w:rStyle w:val="aa"/>
          </w:rPr>
          <w:t>-</w:t>
        </w:r>
        <w:proofErr w:type="spellStart"/>
        <w:r>
          <w:rPr>
            <w:rStyle w:val="Hyperlink6"/>
          </w:rPr>
          <w:t>medicum</w:t>
        </w:r>
        <w:proofErr w:type="spellEnd"/>
        <w:r>
          <w:rPr>
            <w:rStyle w:val="aa"/>
          </w:rPr>
          <w:t>.</w:t>
        </w:r>
        <w:r>
          <w:rPr>
            <w:rStyle w:val="Hyperlink6"/>
          </w:rPr>
          <w:t>com</w:t>
        </w:r>
        <w:r>
          <w:rPr>
            <w:rStyle w:val="aa"/>
          </w:rPr>
          <w:t>/</w:t>
        </w:r>
      </w:hyperlink>
      <w:r>
        <w:t xml:space="preserve"> – Свободный доступ.</w:t>
      </w:r>
    </w:p>
    <w:p w14:paraId="3465E540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  <w:rPr>
          <w:lang w:val="en-US"/>
        </w:rPr>
      </w:pPr>
      <w:proofErr w:type="gramStart"/>
      <w:r>
        <w:rPr>
          <w:b/>
          <w:bCs/>
          <w:lang w:val="en-US"/>
        </w:rPr>
        <w:t>PubMed :</w:t>
      </w:r>
      <w:proofErr w:type="gramEnd"/>
      <w:r>
        <w:rPr>
          <w:lang w:val="en-US"/>
        </w:rPr>
        <w:t xml:space="preserve"> US National Library of Medicine National Institutes of Health 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– URL: </w:t>
      </w:r>
      <w:hyperlink r:id="rId54" w:history="1">
        <w:r>
          <w:rPr>
            <w:rStyle w:val="Hyperlink6"/>
          </w:rPr>
          <w:t>http://www.ncbi.nlm.nih.gov/pubmed</w:t>
        </w:r>
      </w:hyperlink>
      <w:r>
        <w:rPr>
          <w:lang w:val="en-US"/>
        </w:rPr>
        <w:t xml:space="preserve"> – </w:t>
      </w:r>
      <w:r>
        <w:t>Свободный</w:t>
      </w:r>
      <w:r>
        <w:rPr>
          <w:lang w:val="en-US"/>
        </w:rPr>
        <w:t xml:space="preserve"> </w:t>
      </w:r>
      <w:r>
        <w:t>доступ</w:t>
      </w:r>
      <w:r>
        <w:rPr>
          <w:lang w:val="en-US"/>
        </w:rPr>
        <w:t>.</w:t>
      </w:r>
    </w:p>
    <w:p w14:paraId="44189BCC" w14:textId="77777777" w:rsidR="00C01484" w:rsidRPr="0014756F" w:rsidRDefault="00E76760">
      <w:pPr>
        <w:pStyle w:val="a9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  <w:lang w:val="en-US"/>
        </w:rPr>
        <w:t>MedLinks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5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www</w:t>
        </w:r>
        <w:r>
          <w:rPr>
            <w:rStyle w:val="aa"/>
          </w:rPr>
          <w:t>.</w:t>
        </w:r>
        <w:proofErr w:type="spellStart"/>
        <w:r>
          <w:rPr>
            <w:rStyle w:val="Hyperlink6"/>
          </w:rPr>
          <w:t>medlinks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a"/>
          </w:rPr>
          <w:t>/</w:t>
        </w:r>
      </w:hyperlink>
      <w:r>
        <w:t xml:space="preserve"> – Свободный доступ.</w:t>
      </w:r>
    </w:p>
    <w:p w14:paraId="7F1DA8E3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Архив научных журналов НЭИКОН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</w:t>
      </w:r>
      <w:hyperlink r:id="rId56" w:history="1">
        <w:r>
          <w:rPr>
            <w:rStyle w:val="Hyperlink6"/>
          </w:rPr>
          <w:t>http</w:t>
        </w:r>
        <w:r>
          <w:rPr>
            <w:rStyle w:val="aa"/>
          </w:rPr>
          <w:t>://</w:t>
        </w:r>
        <w:r>
          <w:rPr>
            <w:rStyle w:val="Hyperlink6"/>
          </w:rPr>
          <w:t>archive</w:t>
        </w:r>
        <w:r>
          <w:rPr>
            <w:rStyle w:val="aa"/>
          </w:rPr>
          <w:t>.</w:t>
        </w:r>
        <w:proofErr w:type="spellStart"/>
        <w:r>
          <w:rPr>
            <w:rStyle w:val="Hyperlink6"/>
          </w:rPr>
          <w:t>neicon</w:t>
        </w:r>
        <w:proofErr w:type="spellEnd"/>
        <w:r>
          <w:rPr>
            <w:rStyle w:val="aa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a"/>
          </w:rPr>
          <w:t>/</w:t>
        </w:r>
        <w:proofErr w:type="spellStart"/>
        <w:r>
          <w:rPr>
            <w:rStyle w:val="Hyperlink6"/>
          </w:rPr>
          <w:t>xmlui</w:t>
        </w:r>
        <w:proofErr w:type="spellEnd"/>
        <w:r>
          <w:rPr>
            <w:rStyle w:val="aa"/>
          </w:rPr>
          <w:t>/</w:t>
        </w:r>
      </w:hyperlink>
      <w:r>
        <w:t xml:space="preserve"> – Доступ открыт со всех компьютеров библиотеки и сети университета.</w:t>
      </w:r>
    </w:p>
    <w:p w14:paraId="2FE50D1E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ScienceDirect</w:t>
      </w:r>
      <w:proofErr w:type="spellEnd"/>
      <w:r>
        <w:t>. Ресурсы открытого доступа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7" w:history="1">
        <w:r>
          <w:rPr>
            <w:rStyle w:val="aa"/>
          </w:rPr>
          <w:t>http://www.sciencedirect.com/science/jrnlallbooks/open-access</w:t>
        </w:r>
      </w:hyperlink>
      <w:r>
        <w:t xml:space="preserve"> – Свободный доступ.</w:t>
      </w:r>
    </w:p>
    <w:p w14:paraId="01350D19" w14:textId="77777777" w:rsidR="00C01484" w:rsidRDefault="00E76760">
      <w:pPr>
        <w:pStyle w:val="a9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КиберЛенинка</w:t>
      </w:r>
      <w:proofErr w:type="spellEnd"/>
      <w:r>
        <w:rPr>
          <w:b/>
          <w:bCs/>
        </w:rPr>
        <w:t>:</w:t>
      </w:r>
      <w:r>
        <w:t xml:space="preserve"> научная электронная библиотека [Электронный ресурс] – Режим </w:t>
      </w:r>
      <w:proofErr w:type="gramStart"/>
      <w:r>
        <w:t>доступа :</w:t>
      </w:r>
      <w:proofErr w:type="gramEnd"/>
      <w:r>
        <w:t xml:space="preserve"> </w:t>
      </w:r>
      <w:hyperlink r:id="rId58" w:history="1">
        <w:r>
          <w:rPr>
            <w:rStyle w:val="aa"/>
          </w:rPr>
          <w:t>http://cyberleninka.ru/</w:t>
        </w:r>
      </w:hyperlink>
      <w:r>
        <w:t xml:space="preserve"> – Свободный доступ.</w:t>
      </w:r>
    </w:p>
    <w:p w14:paraId="6B441959" w14:textId="77777777" w:rsidR="00C01484" w:rsidRDefault="00C01484"/>
    <w:sectPr w:rsidR="00C01484" w:rsidSect="00E83C0C">
      <w:headerReference w:type="default" r:id="rId59"/>
      <w:pgSz w:w="11900" w:h="16840"/>
      <w:pgMar w:top="1134" w:right="0" w:bottom="1134" w:left="126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17669" w14:textId="77777777" w:rsidR="005311EB" w:rsidRDefault="005311EB">
      <w:pPr>
        <w:spacing w:after="0" w:line="240" w:lineRule="auto"/>
      </w:pPr>
      <w:r>
        <w:separator/>
      </w:r>
    </w:p>
  </w:endnote>
  <w:endnote w:type="continuationSeparator" w:id="0">
    <w:p w14:paraId="114C36EB" w14:textId="77777777" w:rsidR="005311EB" w:rsidRDefault="00531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754CD" w14:textId="77777777" w:rsidR="00357889" w:rsidRDefault="00C02CD6" w:rsidP="00357889">
    <w:pPr>
      <w:pStyle w:val="a5"/>
      <w:framePr w:wrap="around" w:vAnchor="text" w:hAnchor="margin" w:xAlign="right" w:y="1"/>
      <w:rPr>
        <w:rStyle w:val="ad"/>
        <w:rFonts w:eastAsia="MS Mincho"/>
      </w:rPr>
    </w:pPr>
    <w:r>
      <w:rPr>
        <w:rStyle w:val="ad"/>
        <w:rFonts w:eastAsia="MS Mincho"/>
      </w:rPr>
      <w:fldChar w:fldCharType="begin"/>
    </w:r>
    <w:r w:rsidR="00357889">
      <w:rPr>
        <w:rStyle w:val="ad"/>
        <w:rFonts w:eastAsia="MS Mincho"/>
      </w:rPr>
      <w:instrText xml:space="preserve">PAGE  </w:instrText>
    </w:r>
    <w:r>
      <w:rPr>
        <w:rStyle w:val="ad"/>
        <w:rFonts w:eastAsia="MS Mincho"/>
      </w:rPr>
      <w:fldChar w:fldCharType="end"/>
    </w:r>
  </w:p>
  <w:p w14:paraId="0F5D3111" w14:textId="77777777" w:rsidR="00357889" w:rsidRDefault="00357889" w:rsidP="0035788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078BD" w14:textId="77777777" w:rsidR="00357889" w:rsidRDefault="00C02CD6" w:rsidP="00357889">
    <w:pPr>
      <w:pStyle w:val="a5"/>
      <w:framePr w:wrap="around" w:vAnchor="text" w:hAnchor="margin" w:xAlign="right" w:y="1"/>
      <w:rPr>
        <w:rStyle w:val="ad"/>
        <w:rFonts w:eastAsia="MS Mincho"/>
      </w:rPr>
    </w:pPr>
    <w:r>
      <w:rPr>
        <w:rStyle w:val="ad"/>
        <w:rFonts w:eastAsia="MS Mincho"/>
      </w:rPr>
      <w:fldChar w:fldCharType="begin"/>
    </w:r>
    <w:r w:rsidR="00357889">
      <w:rPr>
        <w:rStyle w:val="ad"/>
        <w:rFonts w:eastAsia="MS Mincho"/>
      </w:rPr>
      <w:instrText xml:space="preserve">PAGE  </w:instrText>
    </w:r>
    <w:r>
      <w:rPr>
        <w:rStyle w:val="ad"/>
        <w:rFonts w:eastAsia="MS Mincho"/>
      </w:rPr>
      <w:fldChar w:fldCharType="separate"/>
    </w:r>
    <w:r w:rsidR="00595EE8">
      <w:rPr>
        <w:rStyle w:val="ad"/>
        <w:rFonts w:eastAsia="MS Mincho"/>
        <w:noProof/>
      </w:rPr>
      <w:t>17</w:t>
    </w:r>
    <w:r>
      <w:rPr>
        <w:rStyle w:val="ad"/>
        <w:rFonts w:eastAsia="MS Mincho"/>
      </w:rPr>
      <w:fldChar w:fldCharType="end"/>
    </w:r>
  </w:p>
  <w:p w14:paraId="7024B6B6" w14:textId="77777777" w:rsidR="00357889" w:rsidRDefault="0035788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7F855" w14:textId="77777777" w:rsidR="005311EB" w:rsidRDefault="005311EB">
      <w:pPr>
        <w:spacing w:after="0" w:line="240" w:lineRule="auto"/>
      </w:pPr>
      <w:r>
        <w:separator/>
      </w:r>
    </w:p>
  </w:footnote>
  <w:footnote w:type="continuationSeparator" w:id="0">
    <w:p w14:paraId="7F5D0B57" w14:textId="77777777" w:rsidR="005311EB" w:rsidRDefault="00531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939A4" w14:textId="77777777" w:rsidR="00357889" w:rsidRDefault="00357889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D3D11"/>
    <w:multiLevelType w:val="hybridMultilevel"/>
    <w:tmpl w:val="EE04BA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61D28B5"/>
    <w:multiLevelType w:val="hybridMultilevel"/>
    <w:tmpl w:val="CA861BE0"/>
    <w:lvl w:ilvl="0" w:tplc="9ED618F8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C8CDF2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E61BA4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B6677B0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14C0A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E45164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102766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73ED184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40BB7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66460E9"/>
    <w:multiLevelType w:val="hybridMultilevel"/>
    <w:tmpl w:val="5B869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65E26"/>
    <w:multiLevelType w:val="hybridMultilevel"/>
    <w:tmpl w:val="21B8DDC0"/>
    <w:styleLink w:val="7"/>
    <w:lvl w:ilvl="0" w:tplc="97E0F9B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7361D6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C7C2AB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E46925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5EC391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5A446E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16CC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5200FC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140D41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C6B0F46"/>
    <w:multiLevelType w:val="hybridMultilevel"/>
    <w:tmpl w:val="47F60736"/>
    <w:numStyleLink w:val="6"/>
  </w:abstractNum>
  <w:abstractNum w:abstractNumId="5" w15:restartNumberingAfterBreak="0">
    <w:nsid w:val="0E6325C2"/>
    <w:multiLevelType w:val="hybridMultilevel"/>
    <w:tmpl w:val="7822129E"/>
    <w:styleLink w:val="4"/>
    <w:lvl w:ilvl="0" w:tplc="9ECECD9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7C1100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42EEB2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A5435BE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D8ED3AC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DF0F4D0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B6A448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D65530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DAA3CC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2712AE3"/>
    <w:multiLevelType w:val="hybridMultilevel"/>
    <w:tmpl w:val="FF1C8A48"/>
    <w:styleLink w:val="3"/>
    <w:lvl w:ilvl="0" w:tplc="76C612F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EAA5EF2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2EAB50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422082E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C62912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248D42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5E633C6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15271DE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70EBEC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285368C"/>
    <w:multiLevelType w:val="hybridMultilevel"/>
    <w:tmpl w:val="25C2C874"/>
    <w:lvl w:ilvl="0" w:tplc="3AA67626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8" w15:restartNumberingAfterBreak="0">
    <w:nsid w:val="1C4376D3"/>
    <w:multiLevelType w:val="hybridMultilevel"/>
    <w:tmpl w:val="7A082BDA"/>
    <w:lvl w:ilvl="0" w:tplc="0419000F">
      <w:start w:val="1"/>
      <w:numFmt w:val="decimal"/>
      <w:lvlText w:val="%1."/>
      <w:lvlJc w:val="left"/>
      <w:pPr>
        <w:ind w:left="1818" w:hanging="360"/>
      </w:pPr>
    </w:lvl>
    <w:lvl w:ilvl="1" w:tplc="04190019" w:tentative="1">
      <w:start w:val="1"/>
      <w:numFmt w:val="lowerLetter"/>
      <w:lvlText w:val="%2."/>
      <w:lvlJc w:val="left"/>
      <w:pPr>
        <w:ind w:left="2538" w:hanging="360"/>
      </w:pPr>
    </w:lvl>
    <w:lvl w:ilvl="2" w:tplc="0419001B" w:tentative="1">
      <w:start w:val="1"/>
      <w:numFmt w:val="lowerRoman"/>
      <w:lvlText w:val="%3."/>
      <w:lvlJc w:val="right"/>
      <w:pPr>
        <w:ind w:left="3258" w:hanging="180"/>
      </w:pPr>
    </w:lvl>
    <w:lvl w:ilvl="3" w:tplc="0419000F" w:tentative="1">
      <w:start w:val="1"/>
      <w:numFmt w:val="decimal"/>
      <w:lvlText w:val="%4."/>
      <w:lvlJc w:val="left"/>
      <w:pPr>
        <w:ind w:left="3978" w:hanging="360"/>
      </w:pPr>
    </w:lvl>
    <w:lvl w:ilvl="4" w:tplc="04190019" w:tentative="1">
      <w:start w:val="1"/>
      <w:numFmt w:val="lowerLetter"/>
      <w:lvlText w:val="%5."/>
      <w:lvlJc w:val="left"/>
      <w:pPr>
        <w:ind w:left="4698" w:hanging="360"/>
      </w:pPr>
    </w:lvl>
    <w:lvl w:ilvl="5" w:tplc="0419001B" w:tentative="1">
      <w:start w:val="1"/>
      <w:numFmt w:val="lowerRoman"/>
      <w:lvlText w:val="%6."/>
      <w:lvlJc w:val="right"/>
      <w:pPr>
        <w:ind w:left="5418" w:hanging="180"/>
      </w:pPr>
    </w:lvl>
    <w:lvl w:ilvl="6" w:tplc="0419000F" w:tentative="1">
      <w:start w:val="1"/>
      <w:numFmt w:val="decimal"/>
      <w:lvlText w:val="%7."/>
      <w:lvlJc w:val="left"/>
      <w:pPr>
        <w:ind w:left="6138" w:hanging="360"/>
      </w:pPr>
    </w:lvl>
    <w:lvl w:ilvl="7" w:tplc="04190019" w:tentative="1">
      <w:start w:val="1"/>
      <w:numFmt w:val="lowerLetter"/>
      <w:lvlText w:val="%8."/>
      <w:lvlJc w:val="left"/>
      <w:pPr>
        <w:ind w:left="6858" w:hanging="360"/>
      </w:pPr>
    </w:lvl>
    <w:lvl w:ilvl="8" w:tplc="0419001B" w:tentative="1">
      <w:start w:val="1"/>
      <w:numFmt w:val="lowerRoman"/>
      <w:lvlText w:val="%9."/>
      <w:lvlJc w:val="right"/>
      <w:pPr>
        <w:ind w:left="7578" w:hanging="180"/>
      </w:pPr>
    </w:lvl>
  </w:abstractNum>
  <w:abstractNum w:abstractNumId="9" w15:restartNumberingAfterBreak="0">
    <w:nsid w:val="21F316BE"/>
    <w:multiLevelType w:val="hybridMultilevel"/>
    <w:tmpl w:val="63808C66"/>
    <w:styleLink w:val="5"/>
    <w:lvl w:ilvl="0" w:tplc="D19AB436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37A0F44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CDC9352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EC1F60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CE4B6D0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C485226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9D8F2D4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458632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768D96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239A7C11"/>
    <w:multiLevelType w:val="hybridMultilevel"/>
    <w:tmpl w:val="ED34637C"/>
    <w:lvl w:ilvl="0" w:tplc="04B03E14">
      <w:start w:val="1"/>
      <w:numFmt w:val="decimal"/>
      <w:lvlText w:val="%1)"/>
      <w:lvlJc w:val="left"/>
      <w:pPr>
        <w:ind w:left="1526" w:hanging="42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C76296A">
      <w:numFmt w:val="bullet"/>
      <w:lvlText w:val="•"/>
      <w:lvlJc w:val="left"/>
      <w:pPr>
        <w:ind w:left="2428" w:hanging="428"/>
      </w:pPr>
      <w:rPr>
        <w:rFonts w:hint="default"/>
        <w:lang w:val="ru-RU" w:eastAsia="en-US" w:bidi="ar-SA"/>
      </w:rPr>
    </w:lvl>
    <w:lvl w:ilvl="2" w:tplc="358459B2">
      <w:numFmt w:val="bullet"/>
      <w:lvlText w:val="•"/>
      <w:lvlJc w:val="left"/>
      <w:pPr>
        <w:ind w:left="3337" w:hanging="428"/>
      </w:pPr>
      <w:rPr>
        <w:rFonts w:hint="default"/>
        <w:lang w:val="ru-RU" w:eastAsia="en-US" w:bidi="ar-SA"/>
      </w:rPr>
    </w:lvl>
    <w:lvl w:ilvl="3" w:tplc="7472CDC6">
      <w:numFmt w:val="bullet"/>
      <w:lvlText w:val="•"/>
      <w:lvlJc w:val="left"/>
      <w:pPr>
        <w:ind w:left="4245" w:hanging="428"/>
      </w:pPr>
      <w:rPr>
        <w:rFonts w:hint="default"/>
        <w:lang w:val="ru-RU" w:eastAsia="en-US" w:bidi="ar-SA"/>
      </w:rPr>
    </w:lvl>
    <w:lvl w:ilvl="4" w:tplc="C9403BD4">
      <w:numFmt w:val="bullet"/>
      <w:lvlText w:val="•"/>
      <w:lvlJc w:val="left"/>
      <w:pPr>
        <w:ind w:left="5154" w:hanging="428"/>
      </w:pPr>
      <w:rPr>
        <w:rFonts w:hint="default"/>
        <w:lang w:val="ru-RU" w:eastAsia="en-US" w:bidi="ar-SA"/>
      </w:rPr>
    </w:lvl>
    <w:lvl w:ilvl="5" w:tplc="88A8359E">
      <w:numFmt w:val="bullet"/>
      <w:lvlText w:val="•"/>
      <w:lvlJc w:val="left"/>
      <w:pPr>
        <w:ind w:left="6063" w:hanging="428"/>
      </w:pPr>
      <w:rPr>
        <w:rFonts w:hint="default"/>
        <w:lang w:val="ru-RU" w:eastAsia="en-US" w:bidi="ar-SA"/>
      </w:rPr>
    </w:lvl>
    <w:lvl w:ilvl="6" w:tplc="4ED261F4">
      <w:numFmt w:val="bullet"/>
      <w:lvlText w:val="•"/>
      <w:lvlJc w:val="left"/>
      <w:pPr>
        <w:ind w:left="6971" w:hanging="428"/>
      </w:pPr>
      <w:rPr>
        <w:rFonts w:hint="default"/>
        <w:lang w:val="ru-RU" w:eastAsia="en-US" w:bidi="ar-SA"/>
      </w:rPr>
    </w:lvl>
    <w:lvl w:ilvl="7" w:tplc="40763FFA">
      <w:numFmt w:val="bullet"/>
      <w:lvlText w:val="•"/>
      <w:lvlJc w:val="left"/>
      <w:pPr>
        <w:ind w:left="7880" w:hanging="428"/>
      </w:pPr>
      <w:rPr>
        <w:rFonts w:hint="default"/>
        <w:lang w:val="ru-RU" w:eastAsia="en-US" w:bidi="ar-SA"/>
      </w:rPr>
    </w:lvl>
    <w:lvl w:ilvl="8" w:tplc="A87286F0">
      <w:numFmt w:val="bullet"/>
      <w:lvlText w:val="•"/>
      <w:lvlJc w:val="left"/>
      <w:pPr>
        <w:ind w:left="8789" w:hanging="428"/>
      </w:pPr>
      <w:rPr>
        <w:rFonts w:hint="default"/>
        <w:lang w:val="ru-RU" w:eastAsia="en-US" w:bidi="ar-SA"/>
      </w:rPr>
    </w:lvl>
  </w:abstractNum>
  <w:abstractNum w:abstractNumId="11" w15:restartNumberingAfterBreak="0">
    <w:nsid w:val="37062158"/>
    <w:multiLevelType w:val="hybridMultilevel"/>
    <w:tmpl w:val="63808C66"/>
    <w:numStyleLink w:val="5"/>
  </w:abstractNum>
  <w:abstractNum w:abstractNumId="12" w15:restartNumberingAfterBreak="0">
    <w:nsid w:val="3B9F04BA"/>
    <w:multiLevelType w:val="hybridMultilevel"/>
    <w:tmpl w:val="2CB6B842"/>
    <w:lvl w:ilvl="0" w:tplc="33209F0C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FA8B08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8AEFD40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CC87C34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9F6E47C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46860E2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6ECC87A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7B8B49C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F523F52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3C30382E"/>
    <w:multiLevelType w:val="hybridMultilevel"/>
    <w:tmpl w:val="0D0E25A2"/>
    <w:lvl w:ilvl="0" w:tplc="0419000F">
      <w:start w:val="1"/>
      <w:numFmt w:val="decimal"/>
      <w:lvlText w:val="%1."/>
      <w:lvlJc w:val="left"/>
      <w:pPr>
        <w:ind w:left="1818" w:hanging="360"/>
      </w:pPr>
    </w:lvl>
    <w:lvl w:ilvl="1" w:tplc="04190019" w:tentative="1">
      <w:start w:val="1"/>
      <w:numFmt w:val="lowerLetter"/>
      <w:lvlText w:val="%2."/>
      <w:lvlJc w:val="left"/>
      <w:pPr>
        <w:ind w:left="2538" w:hanging="360"/>
      </w:pPr>
    </w:lvl>
    <w:lvl w:ilvl="2" w:tplc="0419001B" w:tentative="1">
      <w:start w:val="1"/>
      <w:numFmt w:val="lowerRoman"/>
      <w:lvlText w:val="%3."/>
      <w:lvlJc w:val="right"/>
      <w:pPr>
        <w:ind w:left="3258" w:hanging="180"/>
      </w:pPr>
    </w:lvl>
    <w:lvl w:ilvl="3" w:tplc="0419000F" w:tentative="1">
      <w:start w:val="1"/>
      <w:numFmt w:val="decimal"/>
      <w:lvlText w:val="%4."/>
      <w:lvlJc w:val="left"/>
      <w:pPr>
        <w:ind w:left="3978" w:hanging="360"/>
      </w:pPr>
    </w:lvl>
    <w:lvl w:ilvl="4" w:tplc="04190019" w:tentative="1">
      <w:start w:val="1"/>
      <w:numFmt w:val="lowerLetter"/>
      <w:lvlText w:val="%5."/>
      <w:lvlJc w:val="left"/>
      <w:pPr>
        <w:ind w:left="4698" w:hanging="360"/>
      </w:pPr>
    </w:lvl>
    <w:lvl w:ilvl="5" w:tplc="0419001B" w:tentative="1">
      <w:start w:val="1"/>
      <w:numFmt w:val="lowerRoman"/>
      <w:lvlText w:val="%6."/>
      <w:lvlJc w:val="right"/>
      <w:pPr>
        <w:ind w:left="5418" w:hanging="180"/>
      </w:pPr>
    </w:lvl>
    <w:lvl w:ilvl="6" w:tplc="0419000F" w:tentative="1">
      <w:start w:val="1"/>
      <w:numFmt w:val="decimal"/>
      <w:lvlText w:val="%7."/>
      <w:lvlJc w:val="left"/>
      <w:pPr>
        <w:ind w:left="6138" w:hanging="360"/>
      </w:pPr>
    </w:lvl>
    <w:lvl w:ilvl="7" w:tplc="04190019" w:tentative="1">
      <w:start w:val="1"/>
      <w:numFmt w:val="lowerLetter"/>
      <w:lvlText w:val="%8."/>
      <w:lvlJc w:val="left"/>
      <w:pPr>
        <w:ind w:left="6858" w:hanging="360"/>
      </w:pPr>
    </w:lvl>
    <w:lvl w:ilvl="8" w:tplc="0419001B" w:tentative="1">
      <w:start w:val="1"/>
      <w:numFmt w:val="lowerRoman"/>
      <w:lvlText w:val="%9."/>
      <w:lvlJc w:val="right"/>
      <w:pPr>
        <w:ind w:left="7578" w:hanging="180"/>
      </w:pPr>
    </w:lvl>
  </w:abstractNum>
  <w:abstractNum w:abstractNumId="14" w15:restartNumberingAfterBreak="0">
    <w:nsid w:val="405E0EF7"/>
    <w:multiLevelType w:val="hybridMultilevel"/>
    <w:tmpl w:val="9E70D518"/>
    <w:styleLink w:val="9"/>
    <w:lvl w:ilvl="0" w:tplc="B9EAD81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5341FB0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8E6782A">
      <w:start w:val="1"/>
      <w:numFmt w:val="lowerRoman"/>
      <w:lvlText w:val="%3."/>
      <w:lvlJc w:val="left"/>
      <w:pPr>
        <w:tabs>
          <w:tab w:val="left" w:pos="360"/>
        </w:tabs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5A4C75C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8E06F40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A9059A4">
      <w:start w:val="1"/>
      <w:numFmt w:val="lowerRoman"/>
      <w:lvlText w:val="%6."/>
      <w:lvlJc w:val="left"/>
      <w:pPr>
        <w:tabs>
          <w:tab w:val="left" w:pos="360"/>
        </w:tabs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B6640B8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BD229FE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6942E52">
      <w:start w:val="1"/>
      <w:numFmt w:val="lowerRoman"/>
      <w:lvlText w:val="%9."/>
      <w:lvlJc w:val="left"/>
      <w:pPr>
        <w:tabs>
          <w:tab w:val="left" w:pos="360"/>
        </w:tabs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41022A0D"/>
    <w:multiLevelType w:val="hybridMultilevel"/>
    <w:tmpl w:val="7822129E"/>
    <w:numStyleLink w:val="4"/>
  </w:abstractNum>
  <w:abstractNum w:abstractNumId="16" w15:restartNumberingAfterBreak="0">
    <w:nsid w:val="430441B8"/>
    <w:multiLevelType w:val="hybridMultilevel"/>
    <w:tmpl w:val="C194F6E8"/>
    <w:lvl w:ilvl="0" w:tplc="C226A88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726052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092A96C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027D6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94FDCA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9C029C4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C613B4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E859B0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A30C794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451F7E67"/>
    <w:multiLevelType w:val="hybridMultilevel"/>
    <w:tmpl w:val="F044F02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7B05F7D"/>
    <w:multiLevelType w:val="hybridMultilevel"/>
    <w:tmpl w:val="F1B6919C"/>
    <w:lvl w:ilvl="0" w:tplc="7B0843AA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4CBBFE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FB22B0E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1A8C998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2FCE84A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60A968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E0AF638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84E37C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73023BE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50D9517E"/>
    <w:multiLevelType w:val="hybridMultilevel"/>
    <w:tmpl w:val="21B8DDC0"/>
    <w:numStyleLink w:val="7"/>
  </w:abstractNum>
  <w:abstractNum w:abstractNumId="20" w15:restartNumberingAfterBreak="0">
    <w:nsid w:val="5D8F0E72"/>
    <w:multiLevelType w:val="hybridMultilevel"/>
    <w:tmpl w:val="D1E261E0"/>
    <w:lvl w:ilvl="0" w:tplc="0419000F">
      <w:start w:val="1"/>
      <w:numFmt w:val="decimal"/>
      <w:lvlText w:val="%1."/>
      <w:lvlJc w:val="left"/>
      <w:pPr>
        <w:ind w:left="1818" w:hanging="360"/>
      </w:pPr>
    </w:lvl>
    <w:lvl w:ilvl="1" w:tplc="04190019" w:tentative="1">
      <w:start w:val="1"/>
      <w:numFmt w:val="lowerLetter"/>
      <w:lvlText w:val="%2."/>
      <w:lvlJc w:val="left"/>
      <w:pPr>
        <w:ind w:left="2538" w:hanging="360"/>
      </w:pPr>
    </w:lvl>
    <w:lvl w:ilvl="2" w:tplc="0419001B" w:tentative="1">
      <w:start w:val="1"/>
      <w:numFmt w:val="lowerRoman"/>
      <w:lvlText w:val="%3."/>
      <w:lvlJc w:val="right"/>
      <w:pPr>
        <w:ind w:left="3258" w:hanging="180"/>
      </w:pPr>
    </w:lvl>
    <w:lvl w:ilvl="3" w:tplc="0419000F" w:tentative="1">
      <w:start w:val="1"/>
      <w:numFmt w:val="decimal"/>
      <w:lvlText w:val="%4."/>
      <w:lvlJc w:val="left"/>
      <w:pPr>
        <w:ind w:left="3978" w:hanging="360"/>
      </w:pPr>
    </w:lvl>
    <w:lvl w:ilvl="4" w:tplc="04190019" w:tentative="1">
      <w:start w:val="1"/>
      <w:numFmt w:val="lowerLetter"/>
      <w:lvlText w:val="%5."/>
      <w:lvlJc w:val="left"/>
      <w:pPr>
        <w:ind w:left="4698" w:hanging="360"/>
      </w:pPr>
    </w:lvl>
    <w:lvl w:ilvl="5" w:tplc="0419001B" w:tentative="1">
      <w:start w:val="1"/>
      <w:numFmt w:val="lowerRoman"/>
      <w:lvlText w:val="%6."/>
      <w:lvlJc w:val="right"/>
      <w:pPr>
        <w:ind w:left="5418" w:hanging="180"/>
      </w:pPr>
    </w:lvl>
    <w:lvl w:ilvl="6" w:tplc="0419000F" w:tentative="1">
      <w:start w:val="1"/>
      <w:numFmt w:val="decimal"/>
      <w:lvlText w:val="%7."/>
      <w:lvlJc w:val="left"/>
      <w:pPr>
        <w:ind w:left="6138" w:hanging="360"/>
      </w:pPr>
    </w:lvl>
    <w:lvl w:ilvl="7" w:tplc="04190019" w:tentative="1">
      <w:start w:val="1"/>
      <w:numFmt w:val="lowerLetter"/>
      <w:lvlText w:val="%8."/>
      <w:lvlJc w:val="left"/>
      <w:pPr>
        <w:ind w:left="6858" w:hanging="360"/>
      </w:pPr>
    </w:lvl>
    <w:lvl w:ilvl="8" w:tplc="0419001B" w:tentative="1">
      <w:start w:val="1"/>
      <w:numFmt w:val="lowerRoman"/>
      <w:lvlText w:val="%9."/>
      <w:lvlJc w:val="right"/>
      <w:pPr>
        <w:ind w:left="7578" w:hanging="180"/>
      </w:pPr>
    </w:lvl>
  </w:abstractNum>
  <w:abstractNum w:abstractNumId="21" w15:restartNumberingAfterBreak="0">
    <w:nsid w:val="5DFE32C9"/>
    <w:multiLevelType w:val="hybridMultilevel"/>
    <w:tmpl w:val="1B18D406"/>
    <w:lvl w:ilvl="0" w:tplc="95488CAE">
      <w:numFmt w:val="bullet"/>
      <w:lvlText w:val="-"/>
      <w:lvlJc w:val="left"/>
      <w:pPr>
        <w:ind w:left="532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0A25CB0">
      <w:numFmt w:val="bullet"/>
      <w:lvlText w:val="•"/>
      <w:lvlJc w:val="left"/>
      <w:pPr>
        <w:ind w:left="1546" w:hanging="286"/>
      </w:pPr>
      <w:rPr>
        <w:rFonts w:hint="default"/>
        <w:lang w:val="ru-RU" w:eastAsia="en-US" w:bidi="ar-SA"/>
      </w:rPr>
    </w:lvl>
    <w:lvl w:ilvl="2" w:tplc="2C3C3EA0">
      <w:numFmt w:val="bullet"/>
      <w:lvlText w:val="•"/>
      <w:lvlJc w:val="left"/>
      <w:pPr>
        <w:ind w:left="2553" w:hanging="286"/>
      </w:pPr>
      <w:rPr>
        <w:rFonts w:hint="default"/>
        <w:lang w:val="ru-RU" w:eastAsia="en-US" w:bidi="ar-SA"/>
      </w:rPr>
    </w:lvl>
    <w:lvl w:ilvl="3" w:tplc="10D06746">
      <w:numFmt w:val="bullet"/>
      <w:lvlText w:val="•"/>
      <w:lvlJc w:val="left"/>
      <w:pPr>
        <w:ind w:left="3559" w:hanging="286"/>
      </w:pPr>
      <w:rPr>
        <w:rFonts w:hint="default"/>
        <w:lang w:val="ru-RU" w:eastAsia="en-US" w:bidi="ar-SA"/>
      </w:rPr>
    </w:lvl>
    <w:lvl w:ilvl="4" w:tplc="7DBE69EA">
      <w:numFmt w:val="bullet"/>
      <w:lvlText w:val="•"/>
      <w:lvlJc w:val="left"/>
      <w:pPr>
        <w:ind w:left="4566" w:hanging="286"/>
      </w:pPr>
      <w:rPr>
        <w:rFonts w:hint="default"/>
        <w:lang w:val="ru-RU" w:eastAsia="en-US" w:bidi="ar-SA"/>
      </w:rPr>
    </w:lvl>
    <w:lvl w:ilvl="5" w:tplc="97AE8904">
      <w:numFmt w:val="bullet"/>
      <w:lvlText w:val="•"/>
      <w:lvlJc w:val="left"/>
      <w:pPr>
        <w:ind w:left="5573" w:hanging="286"/>
      </w:pPr>
      <w:rPr>
        <w:rFonts w:hint="default"/>
        <w:lang w:val="ru-RU" w:eastAsia="en-US" w:bidi="ar-SA"/>
      </w:rPr>
    </w:lvl>
    <w:lvl w:ilvl="6" w:tplc="CBE8129A">
      <w:numFmt w:val="bullet"/>
      <w:lvlText w:val="•"/>
      <w:lvlJc w:val="left"/>
      <w:pPr>
        <w:ind w:left="6579" w:hanging="286"/>
      </w:pPr>
      <w:rPr>
        <w:rFonts w:hint="default"/>
        <w:lang w:val="ru-RU" w:eastAsia="en-US" w:bidi="ar-SA"/>
      </w:rPr>
    </w:lvl>
    <w:lvl w:ilvl="7" w:tplc="1B503D18">
      <w:numFmt w:val="bullet"/>
      <w:lvlText w:val="•"/>
      <w:lvlJc w:val="left"/>
      <w:pPr>
        <w:ind w:left="7586" w:hanging="286"/>
      </w:pPr>
      <w:rPr>
        <w:rFonts w:hint="default"/>
        <w:lang w:val="ru-RU" w:eastAsia="en-US" w:bidi="ar-SA"/>
      </w:rPr>
    </w:lvl>
    <w:lvl w:ilvl="8" w:tplc="1EC85C00">
      <w:numFmt w:val="bullet"/>
      <w:lvlText w:val="•"/>
      <w:lvlJc w:val="left"/>
      <w:pPr>
        <w:ind w:left="8593" w:hanging="286"/>
      </w:pPr>
      <w:rPr>
        <w:rFonts w:hint="default"/>
        <w:lang w:val="ru-RU" w:eastAsia="en-US" w:bidi="ar-SA"/>
      </w:rPr>
    </w:lvl>
  </w:abstractNum>
  <w:abstractNum w:abstractNumId="22" w15:restartNumberingAfterBreak="0">
    <w:nsid w:val="5E1941EE"/>
    <w:multiLevelType w:val="hybridMultilevel"/>
    <w:tmpl w:val="0DDCF526"/>
    <w:lvl w:ilvl="0" w:tplc="44DE5A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85FB0"/>
    <w:multiLevelType w:val="hybridMultilevel"/>
    <w:tmpl w:val="FF1C8A48"/>
    <w:numStyleLink w:val="3"/>
  </w:abstractNum>
  <w:abstractNum w:abstractNumId="24" w15:restartNumberingAfterBreak="0">
    <w:nsid w:val="5EA0748E"/>
    <w:multiLevelType w:val="hybridMultilevel"/>
    <w:tmpl w:val="9E70D518"/>
    <w:numStyleLink w:val="9"/>
  </w:abstractNum>
  <w:abstractNum w:abstractNumId="25" w15:restartNumberingAfterBreak="0">
    <w:nsid w:val="5FF16833"/>
    <w:multiLevelType w:val="hybridMultilevel"/>
    <w:tmpl w:val="9334D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6C4AD1"/>
    <w:multiLevelType w:val="hybridMultilevel"/>
    <w:tmpl w:val="EE04BA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01F247E"/>
    <w:multiLevelType w:val="hybridMultilevel"/>
    <w:tmpl w:val="47F60736"/>
    <w:styleLink w:val="6"/>
    <w:lvl w:ilvl="0" w:tplc="1EEE1A66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436E1C4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3D0DB72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7D4CD66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4CAC8A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51C99DA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967B34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2E0C1E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8C26918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765037B5"/>
    <w:multiLevelType w:val="hybridMultilevel"/>
    <w:tmpl w:val="9CE230AC"/>
    <w:lvl w:ilvl="0" w:tplc="7E40FFA8">
      <w:start w:val="1"/>
      <w:numFmt w:val="decimal"/>
      <w:lvlText w:val="%1)"/>
      <w:lvlJc w:val="left"/>
      <w:pPr>
        <w:ind w:left="1526" w:hanging="42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5721A0E">
      <w:numFmt w:val="bullet"/>
      <w:lvlText w:val="•"/>
      <w:lvlJc w:val="left"/>
      <w:pPr>
        <w:ind w:left="2428" w:hanging="428"/>
      </w:pPr>
      <w:rPr>
        <w:rFonts w:hint="default"/>
        <w:lang w:val="ru-RU" w:eastAsia="en-US" w:bidi="ar-SA"/>
      </w:rPr>
    </w:lvl>
    <w:lvl w:ilvl="2" w:tplc="DEEA5B9E">
      <w:numFmt w:val="bullet"/>
      <w:lvlText w:val="•"/>
      <w:lvlJc w:val="left"/>
      <w:pPr>
        <w:ind w:left="3337" w:hanging="428"/>
      </w:pPr>
      <w:rPr>
        <w:rFonts w:hint="default"/>
        <w:lang w:val="ru-RU" w:eastAsia="en-US" w:bidi="ar-SA"/>
      </w:rPr>
    </w:lvl>
    <w:lvl w:ilvl="3" w:tplc="5946498A">
      <w:numFmt w:val="bullet"/>
      <w:lvlText w:val="•"/>
      <w:lvlJc w:val="left"/>
      <w:pPr>
        <w:ind w:left="4245" w:hanging="428"/>
      </w:pPr>
      <w:rPr>
        <w:rFonts w:hint="default"/>
        <w:lang w:val="ru-RU" w:eastAsia="en-US" w:bidi="ar-SA"/>
      </w:rPr>
    </w:lvl>
    <w:lvl w:ilvl="4" w:tplc="B0BC9552">
      <w:numFmt w:val="bullet"/>
      <w:lvlText w:val="•"/>
      <w:lvlJc w:val="left"/>
      <w:pPr>
        <w:ind w:left="5154" w:hanging="428"/>
      </w:pPr>
      <w:rPr>
        <w:rFonts w:hint="default"/>
        <w:lang w:val="ru-RU" w:eastAsia="en-US" w:bidi="ar-SA"/>
      </w:rPr>
    </w:lvl>
    <w:lvl w:ilvl="5" w:tplc="DE20F33E">
      <w:numFmt w:val="bullet"/>
      <w:lvlText w:val="•"/>
      <w:lvlJc w:val="left"/>
      <w:pPr>
        <w:ind w:left="6063" w:hanging="428"/>
      </w:pPr>
      <w:rPr>
        <w:rFonts w:hint="default"/>
        <w:lang w:val="ru-RU" w:eastAsia="en-US" w:bidi="ar-SA"/>
      </w:rPr>
    </w:lvl>
    <w:lvl w:ilvl="6" w:tplc="2C5628A4">
      <w:numFmt w:val="bullet"/>
      <w:lvlText w:val="•"/>
      <w:lvlJc w:val="left"/>
      <w:pPr>
        <w:ind w:left="6971" w:hanging="428"/>
      </w:pPr>
      <w:rPr>
        <w:rFonts w:hint="default"/>
        <w:lang w:val="ru-RU" w:eastAsia="en-US" w:bidi="ar-SA"/>
      </w:rPr>
    </w:lvl>
    <w:lvl w:ilvl="7" w:tplc="94AE5224">
      <w:numFmt w:val="bullet"/>
      <w:lvlText w:val="•"/>
      <w:lvlJc w:val="left"/>
      <w:pPr>
        <w:ind w:left="7880" w:hanging="428"/>
      </w:pPr>
      <w:rPr>
        <w:rFonts w:hint="default"/>
        <w:lang w:val="ru-RU" w:eastAsia="en-US" w:bidi="ar-SA"/>
      </w:rPr>
    </w:lvl>
    <w:lvl w:ilvl="8" w:tplc="8FA673F0">
      <w:numFmt w:val="bullet"/>
      <w:lvlText w:val="•"/>
      <w:lvlJc w:val="left"/>
      <w:pPr>
        <w:ind w:left="8789" w:hanging="428"/>
      </w:pPr>
      <w:rPr>
        <w:rFonts w:hint="default"/>
        <w:lang w:val="ru-RU" w:eastAsia="en-US" w:bidi="ar-SA"/>
      </w:rPr>
    </w:lvl>
  </w:abstractNum>
  <w:num w:numId="1" w16cid:durableId="266423378">
    <w:abstractNumId w:val="6"/>
  </w:num>
  <w:num w:numId="2" w16cid:durableId="1879050888">
    <w:abstractNumId w:val="23"/>
  </w:num>
  <w:num w:numId="3" w16cid:durableId="1293944698">
    <w:abstractNumId w:val="16"/>
  </w:num>
  <w:num w:numId="4" w16cid:durableId="1148590799">
    <w:abstractNumId w:val="1"/>
  </w:num>
  <w:num w:numId="5" w16cid:durableId="1729261953">
    <w:abstractNumId w:val="12"/>
  </w:num>
  <w:num w:numId="6" w16cid:durableId="1055473482">
    <w:abstractNumId w:val="3"/>
  </w:num>
  <w:num w:numId="7" w16cid:durableId="1754668673">
    <w:abstractNumId w:val="19"/>
  </w:num>
  <w:num w:numId="8" w16cid:durableId="339740700">
    <w:abstractNumId w:val="18"/>
  </w:num>
  <w:num w:numId="9" w16cid:durableId="1661881066">
    <w:abstractNumId w:val="14"/>
  </w:num>
  <w:num w:numId="10" w16cid:durableId="1395470522">
    <w:abstractNumId w:val="24"/>
  </w:num>
  <w:num w:numId="11" w16cid:durableId="891305122">
    <w:abstractNumId w:val="5"/>
  </w:num>
  <w:num w:numId="12" w16cid:durableId="1774858350">
    <w:abstractNumId w:val="15"/>
  </w:num>
  <w:num w:numId="13" w16cid:durableId="904493511">
    <w:abstractNumId w:val="15"/>
    <w:lvlOverride w:ilvl="0">
      <w:startOverride w:val="3"/>
    </w:lvlOverride>
  </w:num>
  <w:num w:numId="14" w16cid:durableId="2126582145">
    <w:abstractNumId w:val="9"/>
  </w:num>
  <w:num w:numId="15" w16cid:durableId="165825522">
    <w:abstractNumId w:val="11"/>
  </w:num>
  <w:num w:numId="16" w16cid:durableId="503403910">
    <w:abstractNumId w:val="11"/>
    <w:lvlOverride w:ilvl="0">
      <w:startOverride w:val="4"/>
    </w:lvlOverride>
  </w:num>
  <w:num w:numId="17" w16cid:durableId="1689479000">
    <w:abstractNumId w:val="27"/>
  </w:num>
  <w:num w:numId="18" w16cid:durableId="918712657">
    <w:abstractNumId w:val="4"/>
  </w:num>
  <w:num w:numId="19" w16cid:durableId="1078595981">
    <w:abstractNumId w:val="4"/>
    <w:lvlOverride w:ilvl="0">
      <w:startOverride w:val="22"/>
    </w:lvlOverride>
  </w:num>
  <w:num w:numId="20" w16cid:durableId="261186766">
    <w:abstractNumId w:val="21"/>
  </w:num>
  <w:num w:numId="21" w16cid:durableId="1166480293">
    <w:abstractNumId w:val="28"/>
  </w:num>
  <w:num w:numId="22" w16cid:durableId="1715764578">
    <w:abstractNumId w:val="10"/>
  </w:num>
  <w:num w:numId="23" w16cid:durableId="1372337528">
    <w:abstractNumId w:val="7"/>
  </w:num>
  <w:num w:numId="24" w16cid:durableId="1333067835">
    <w:abstractNumId w:val="13"/>
  </w:num>
  <w:num w:numId="25" w16cid:durableId="643698039">
    <w:abstractNumId w:val="25"/>
  </w:num>
  <w:num w:numId="26" w16cid:durableId="1566993745">
    <w:abstractNumId w:val="20"/>
  </w:num>
  <w:num w:numId="27" w16cid:durableId="1694384654">
    <w:abstractNumId w:val="8"/>
  </w:num>
  <w:num w:numId="28" w16cid:durableId="1484154714">
    <w:abstractNumId w:val="26"/>
  </w:num>
  <w:num w:numId="29" w16cid:durableId="854617516">
    <w:abstractNumId w:val="0"/>
  </w:num>
  <w:num w:numId="30" w16cid:durableId="1480803555">
    <w:abstractNumId w:val="2"/>
  </w:num>
  <w:num w:numId="31" w16cid:durableId="151604062">
    <w:abstractNumId w:val="17"/>
  </w:num>
  <w:num w:numId="32" w16cid:durableId="19043707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1484"/>
    <w:rsid w:val="00000FF1"/>
    <w:rsid w:val="00065179"/>
    <w:rsid w:val="0014577A"/>
    <w:rsid w:val="0014756F"/>
    <w:rsid w:val="00171268"/>
    <w:rsid w:val="00202BB2"/>
    <w:rsid w:val="00357889"/>
    <w:rsid w:val="003A755A"/>
    <w:rsid w:val="005311EB"/>
    <w:rsid w:val="005364E9"/>
    <w:rsid w:val="00595EE8"/>
    <w:rsid w:val="00654D4E"/>
    <w:rsid w:val="009E01CB"/>
    <w:rsid w:val="00C01484"/>
    <w:rsid w:val="00C02CD6"/>
    <w:rsid w:val="00E76760"/>
    <w:rsid w:val="00E8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8FE06C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00FF1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00FF1"/>
    <w:rPr>
      <w:u w:val="single"/>
    </w:rPr>
  </w:style>
  <w:style w:type="table" w:customStyle="1" w:styleId="TableNormal">
    <w:name w:val="Table Normal"/>
    <w:rsid w:val="00000FF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Верхн./нижн. кол."/>
    <w:rsid w:val="00000FF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5">
    <w:name w:val="footer"/>
    <w:link w:val="a6"/>
    <w:uiPriority w:val="99"/>
    <w:rsid w:val="00000FF1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a7">
    <w:name w:val="Нумерованный многоуровневый список"/>
    <w:link w:val="a8"/>
    <w:uiPriority w:val="99"/>
    <w:rsid w:val="00000FF1"/>
    <w:pPr>
      <w:ind w:left="127" w:hanging="127"/>
      <w:jc w:val="both"/>
    </w:pPr>
    <w:rPr>
      <w:rFonts w:cs="Arial Unicode MS"/>
      <w:color w:val="000000"/>
      <w:sz w:val="24"/>
      <w:szCs w:val="24"/>
      <w:u w:color="000000"/>
    </w:rPr>
  </w:style>
  <w:style w:type="paragraph" w:styleId="a9">
    <w:name w:val="List Paragraph"/>
    <w:uiPriority w:val="1"/>
    <w:qFormat/>
    <w:rsid w:val="00000FF1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numbering" w:customStyle="1" w:styleId="3">
    <w:name w:val="Импортированный стиль 3"/>
    <w:rsid w:val="00000FF1"/>
    <w:pPr>
      <w:numPr>
        <w:numId w:val="1"/>
      </w:numPr>
    </w:pPr>
  </w:style>
  <w:style w:type="paragraph" w:customStyle="1" w:styleId="WW-">
    <w:name w:val="WW-Базовый"/>
    <w:rsid w:val="00000FF1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character" w:customStyle="1" w:styleId="aa">
    <w:name w:val="Ссылка"/>
    <w:rsid w:val="00000FF1"/>
    <w:rPr>
      <w:outline w:val="0"/>
      <w:color w:val="0000FF"/>
      <w:u w:val="single" w:color="0000FF"/>
    </w:rPr>
  </w:style>
  <w:style w:type="character" w:customStyle="1" w:styleId="Hyperlink0">
    <w:name w:val="Hyperlink.0"/>
    <w:basedOn w:val="aa"/>
    <w:rsid w:val="00000FF1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1">
    <w:name w:val="Hyperlink.1"/>
    <w:basedOn w:val="aa"/>
    <w:rsid w:val="00000FF1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2">
    <w:name w:val="Hyperlink.2"/>
    <w:basedOn w:val="aa"/>
    <w:rsid w:val="00000FF1"/>
    <w:rPr>
      <w:rFonts w:ascii="Times New Roman" w:eastAsia="Times New Roman" w:hAnsi="Times New Roman" w:cs="Times New Roman"/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3">
    <w:name w:val="Hyperlink.3"/>
    <w:basedOn w:val="aa"/>
    <w:rsid w:val="00000FF1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numbering" w:customStyle="1" w:styleId="7">
    <w:name w:val="Импортированный стиль 7"/>
    <w:rsid w:val="00000FF1"/>
    <w:pPr>
      <w:numPr>
        <w:numId w:val="6"/>
      </w:numPr>
    </w:pPr>
  </w:style>
  <w:style w:type="paragraph" w:customStyle="1" w:styleId="Default">
    <w:name w:val="Default"/>
    <w:rsid w:val="00000FF1"/>
    <w:rPr>
      <w:rFonts w:cs="Arial Unicode MS"/>
      <w:color w:val="000000"/>
      <w:sz w:val="24"/>
      <w:szCs w:val="24"/>
      <w:u w:color="000000"/>
    </w:rPr>
  </w:style>
  <w:style w:type="numbering" w:customStyle="1" w:styleId="9">
    <w:name w:val="Импортированный стиль 9"/>
    <w:rsid w:val="00000FF1"/>
    <w:pPr>
      <w:numPr>
        <w:numId w:val="9"/>
      </w:numPr>
    </w:pPr>
  </w:style>
  <w:style w:type="paragraph" w:customStyle="1" w:styleId="ab">
    <w:name w:val="По умолчанию"/>
    <w:rsid w:val="00000FF1"/>
    <w:pPr>
      <w:spacing w:before="160"/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ac">
    <w:name w:val="Базовый"/>
    <w:rsid w:val="00000FF1"/>
    <w:pPr>
      <w:tabs>
        <w:tab w:val="left" w:pos="709"/>
      </w:tabs>
      <w:suppressAutoHyphens/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4">
    <w:name w:val="Импортированный стиль 4"/>
    <w:rsid w:val="00000FF1"/>
    <w:pPr>
      <w:numPr>
        <w:numId w:val="11"/>
      </w:numPr>
    </w:pPr>
  </w:style>
  <w:style w:type="numbering" w:customStyle="1" w:styleId="5">
    <w:name w:val="Импортированный стиль 5"/>
    <w:rsid w:val="00000FF1"/>
    <w:pPr>
      <w:numPr>
        <w:numId w:val="14"/>
      </w:numPr>
    </w:pPr>
  </w:style>
  <w:style w:type="numbering" w:customStyle="1" w:styleId="6">
    <w:name w:val="Импортированный стиль 6"/>
    <w:rsid w:val="00000FF1"/>
    <w:pPr>
      <w:numPr>
        <w:numId w:val="17"/>
      </w:numPr>
    </w:pPr>
  </w:style>
  <w:style w:type="character" w:customStyle="1" w:styleId="Hyperlink4">
    <w:name w:val="Hyperlink.4"/>
    <w:basedOn w:val="aa"/>
    <w:rsid w:val="00000FF1"/>
    <w:rPr>
      <w:outline w:val="0"/>
      <w:color w:val="0000FF"/>
      <w:u w:val="single" w:color="0000FF"/>
      <w:shd w:val="clear" w:color="auto" w:fill="FFFFFF"/>
    </w:rPr>
  </w:style>
  <w:style w:type="character" w:customStyle="1" w:styleId="Hyperlink5">
    <w:name w:val="Hyperlink.5"/>
    <w:basedOn w:val="aa"/>
    <w:rsid w:val="00000FF1"/>
    <w:rPr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6">
    <w:name w:val="Hyperlink.6"/>
    <w:basedOn w:val="aa"/>
    <w:rsid w:val="00000FF1"/>
    <w:rPr>
      <w:outline w:val="0"/>
      <w:color w:val="0000FF"/>
      <w:u w:val="single" w:color="0000FF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14756F"/>
    <w:rPr>
      <w:rFonts w:ascii="Calibri" w:hAnsi="Calibri" w:cs="Arial Unicode MS"/>
      <w:color w:val="000000"/>
      <w:sz w:val="22"/>
      <w:szCs w:val="22"/>
      <w:u w:color="000000"/>
    </w:rPr>
  </w:style>
  <w:style w:type="character" w:styleId="ad">
    <w:name w:val="page number"/>
    <w:basedOn w:val="a0"/>
    <w:rsid w:val="0014756F"/>
  </w:style>
  <w:style w:type="paragraph" w:styleId="ae">
    <w:name w:val="Balloon Text"/>
    <w:basedOn w:val="a"/>
    <w:link w:val="af"/>
    <w:uiPriority w:val="99"/>
    <w:semiHidden/>
    <w:unhideWhenUsed/>
    <w:rsid w:val="00357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57889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a8">
    <w:name w:val="Нумерованный многоуровневый список Знак"/>
    <w:link w:val="a7"/>
    <w:uiPriority w:val="99"/>
    <w:locked/>
    <w:rsid w:val="00357889"/>
    <w:rPr>
      <w:rFonts w:cs="Arial Unicode MS"/>
      <w:color w:val="000000"/>
      <w:sz w:val="24"/>
      <w:szCs w:val="24"/>
      <w:u w:color="000000"/>
    </w:rPr>
  </w:style>
  <w:style w:type="paragraph" w:styleId="af0">
    <w:name w:val="Body Text"/>
    <w:basedOn w:val="a"/>
    <w:link w:val="af1"/>
    <w:uiPriority w:val="1"/>
    <w:qFormat/>
    <w:rsid w:val="00202BB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after="0" w:line="240" w:lineRule="auto"/>
      <w:ind w:left="532" w:firstLine="566"/>
      <w:jc w:val="both"/>
    </w:pPr>
    <w:rPr>
      <w:rFonts w:ascii="Times New Roman" w:eastAsia="Times New Roman" w:hAnsi="Times New Roman" w:cs="Times New Roman"/>
      <w:color w:val="auto"/>
      <w:sz w:val="28"/>
      <w:szCs w:val="28"/>
      <w:bdr w:val="none" w:sz="0" w:space="0" w:color="auto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rsid w:val="00202BB2"/>
    <w:rPr>
      <w:rFonts w:eastAsia="Times New Roman"/>
      <w:sz w:val="28"/>
      <w:szCs w:val="28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/book/ISBN9785970440407.html" TargetMode="External"/><Relationship Id="rId18" Type="http://schemas.openxmlformats.org/officeDocument/2006/relationships/hyperlink" Target="http://www.biblio-online.ru/" TargetMode="External"/><Relationship Id="rId26" Type="http://schemas.openxmlformats.org/officeDocument/2006/relationships/hyperlink" Target="http://www.rsl.ru" TargetMode="External"/><Relationship Id="rId39" Type="http://schemas.openxmlformats.org/officeDocument/2006/relationships/hyperlink" Target="http://www.medcollegelib.ru/book/ISBN9785970440407.html" TargetMode="External"/><Relationship Id="rId21" Type="http://schemas.openxmlformats.org/officeDocument/2006/relationships/hyperlink" Target="http://feml.scsml.rssi.ru/feml" TargetMode="External"/><Relationship Id="rId34" Type="http://schemas.openxmlformats.org/officeDocument/2006/relationships/image" Target="media/image3.jpeg"/><Relationship Id="rId42" Type="http://schemas.openxmlformats.org/officeDocument/2006/relationships/hyperlink" Target="http://library.ngmu.ru/" TargetMode="External"/><Relationship Id="rId47" Type="http://schemas.openxmlformats.org/officeDocument/2006/relationships/hyperlink" Target="http://feml.scsml.rssi.ru/feml" TargetMode="External"/><Relationship Id="rId50" Type="http://schemas.openxmlformats.org/officeDocument/2006/relationships/hyperlink" Target="https://www.rosminzdrav.ru/documents" TargetMode="External"/><Relationship Id="rId55" Type="http://schemas.openxmlformats.org/officeDocument/2006/relationships/hyperlink" Target="http://www.medlinks.ru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library.ngmu.ru/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www.rosminzdrav.ru/documents" TargetMode="External"/><Relationship Id="rId32" Type="http://schemas.openxmlformats.org/officeDocument/2006/relationships/hyperlink" Target="http://cyberleninka.ru/" TargetMode="External"/><Relationship Id="rId37" Type="http://schemas.openxmlformats.org/officeDocument/2006/relationships/image" Target="media/image6.jpeg"/><Relationship Id="rId40" Type="http://schemas.openxmlformats.org/officeDocument/2006/relationships/hyperlink" Target="http://www.medcollegelib.ru" TargetMode="External"/><Relationship Id="rId45" Type="http://schemas.openxmlformats.org/officeDocument/2006/relationships/hyperlink" Target="https://icdlib.nspu.ru/" TargetMode="External"/><Relationship Id="rId53" Type="http://schemas.openxmlformats.org/officeDocument/2006/relationships/hyperlink" Target="http://www.consilium-medicum.com/" TargetMode="External"/><Relationship Id="rId58" Type="http://schemas.openxmlformats.org/officeDocument/2006/relationships/hyperlink" Target="http://cyberleninka.ru/" TargetMode="External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hyperlink" Target="https://icdlib.nspu.ru/" TargetMode="External"/><Relationship Id="rId14" Type="http://schemas.openxmlformats.org/officeDocument/2006/relationships/hyperlink" Target="http://www.medcollegelib.ru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www.consilium-medicum.com/" TargetMode="External"/><Relationship Id="rId30" Type="http://schemas.openxmlformats.org/officeDocument/2006/relationships/hyperlink" Target="http://archive.neicon.ru/xmlui/" TargetMode="External"/><Relationship Id="rId35" Type="http://schemas.openxmlformats.org/officeDocument/2006/relationships/image" Target="media/image4.jpeg"/><Relationship Id="rId43" Type="http://schemas.openxmlformats.org/officeDocument/2006/relationships/hyperlink" Target="https://e.lanbook.com" TargetMode="External"/><Relationship Id="rId48" Type="http://schemas.openxmlformats.org/officeDocument/2006/relationships/hyperlink" Target="http://www.elibrary.ru/" TargetMode="External"/><Relationship Id="rId56" Type="http://schemas.openxmlformats.org/officeDocument/2006/relationships/hyperlink" Target="http://archive.neicon.ru/xmlui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www.zdrav.nso.ru/page/1902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s://e.lanbook.com" TargetMode="External"/><Relationship Id="rId25" Type="http://schemas.openxmlformats.org/officeDocument/2006/relationships/hyperlink" Target="http://www.zdrav.nso.ru/page/1902" TargetMode="External"/><Relationship Id="rId33" Type="http://schemas.openxmlformats.org/officeDocument/2006/relationships/image" Target="media/image2.jpeg"/><Relationship Id="rId38" Type="http://schemas.openxmlformats.org/officeDocument/2006/relationships/hyperlink" Target="http://www.medcollegelib.ru/book/ISBN9785970434109.html" TargetMode="External"/><Relationship Id="rId46" Type="http://schemas.openxmlformats.org/officeDocument/2006/relationships/hyperlink" Target="https://link.springer.com/" TargetMode="External"/><Relationship Id="rId59" Type="http://schemas.openxmlformats.org/officeDocument/2006/relationships/header" Target="header1.xml"/><Relationship Id="rId20" Type="http://schemas.openxmlformats.org/officeDocument/2006/relationships/hyperlink" Target="https://link.springer.com/" TargetMode="External"/><Relationship Id="rId41" Type="http://schemas.openxmlformats.org/officeDocument/2006/relationships/hyperlink" Target="http://www.rosmedlib.ru" TargetMode="External"/><Relationship Id="rId54" Type="http://schemas.openxmlformats.org/officeDocument/2006/relationships/hyperlink" Target="http://www.ncbi.nlm.nih.gov/pubme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rosmedlib.ru" TargetMode="External"/><Relationship Id="rId23" Type="http://schemas.openxmlformats.org/officeDocument/2006/relationships/hyperlink" Target="http://krasgmu.ru/index.php?page%255bcommon%255d=elib" TargetMode="External"/><Relationship Id="rId28" Type="http://schemas.openxmlformats.org/officeDocument/2006/relationships/hyperlink" Target="http://www.ncbi.nlm.nih.gov/pubmed" TargetMode="External"/><Relationship Id="rId36" Type="http://schemas.openxmlformats.org/officeDocument/2006/relationships/image" Target="media/image5.jpeg"/><Relationship Id="rId49" Type="http://schemas.openxmlformats.org/officeDocument/2006/relationships/hyperlink" Target="http://krasgmu.ru/index.php?page%255bcommon%255d=elib" TargetMode="External"/><Relationship Id="rId57" Type="http://schemas.openxmlformats.org/officeDocument/2006/relationships/hyperlink" Target="http://www.sciencedirect.com/science/jrnlallbooks/open-access" TargetMode="External"/><Relationship Id="rId10" Type="http://schemas.openxmlformats.org/officeDocument/2006/relationships/footer" Target="footer1.xml"/><Relationship Id="rId31" Type="http://schemas.openxmlformats.org/officeDocument/2006/relationships/hyperlink" Target="http://www.sciencedirect.com/science/jrnlallbooks/open-access" TargetMode="External"/><Relationship Id="rId44" Type="http://schemas.openxmlformats.org/officeDocument/2006/relationships/hyperlink" Target="http://www.biblio-online.ru/" TargetMode="External"/><Relationship Id="rId52" Type="http://schemas.openxmlformats.org/officeDocument/2006/relationships/hyperlink" Target="http://www.rsl.ru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DE1F5D-F0E9-4FC5-9F09-6C5CEEE64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19</Pages>
  <Words>5397</Words>
  <Characters>30769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Irina Irina</cp:lastModifiedBy>
  <cp:revision>8</cp:revision>
  <dcterms:created xsi:type="dcterms:W3CDTF">2021-10-17T15:00:00Z</dcterms:created>
  <dcterms:modified xsi:type="dcterms:W3CDTF">2025-09-20T16:05:00Z</dcterms:modified>
</cp:coreProperties>
</file>