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4FD" w:rsidRPr="00797A5A" w:rsidRDefault="009614FD" w:rsidP="009614FD">
      <w:pPr>
        <w:jc w:val="center"/>
        <w:rPr>
          <w:b/>
          <w:sz w:val="24"/>
          <w:szCs w:val="24"/>
        </w:rPr>
      </w:pPr>
      <w:r w:rsidRPr="00797A5A">
        <w:rPr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9614FD" w:rsidRPr="00797A5A" w:rsidRDefault="009614FD" w:rsidP="009614FD">
      <w:pPr>
        <w:jc w:val="center"/>
        <w:rPr>
          <w:b/>
          <w:sz w:val="24"/>
          <w:szCs w:val="24"/>
        </w:rPr>
      </w:pPr>
      <w:r w:rsidRPr="00797A5A">
        <w:rPr>
          <w:b/>
          <w:sz w:val="24"/>
          <w:szCs w:val="24"/>
        </w:rPr>
        <w:t>«Новосибирский государственный медицинский университет»</w:t>
      </w:r>
    </w:p>
    <w:p w:rsidR="009614FD" w:rsidRPr="00797A5A" w:rsidRDefault="009614FD" w:rsidP="009614FD">
      <w:pPr>
        <w:jc w:val="center"/>
        <w:rPr>
          <w:b/>
          <w:sz w:val="24"/>
          <w:szCs w:val="24"/>
        </w:rPr>
      </w:pPr>
      <w:r w:rsidRPr="00797A5A">
        <w:rPr>
          <w:b/>
          <w:sz w:val="24"/>
          <w:szCs w:val="24"/>
        </w:rPr>
        <w:t>Министерства здравоохранения  Российской Федерации</w:t>
      </w:r>
    </w:p>
    <w:p w:rsidR="009614FD" w:rsidRPr="00797A5A" w:rsidRDefault="009614FD" w:rsidP="009614FD">
      <w:pPr>
        <w:jc w:val="center"/>
        <w:rPr>
          <w:b/>
          <w:sz w:val="24"/>
          <w:szCs w:val="24"/>
        </w:rPr>
      </w:pPr>
      <w:r w:rsidRPr="00797A5A">
        <w:rPr>
          <w:b/>
          <w:sz w:val="24"/>
          <w:szCs w:val="24"/>
        </w:rPr>
        <w:t>(ФГБОУ ВО НГМУ Минздрава России)</w:t>
      </w:r>
    </w:p>
    <w:p w:rsidR="009614FD" w:rsidRPr="00797A5A" w:rsidRDefault="009614FD" w:rsidP="009614FD">
      <w:pPr>
        <w:jc w:val="center"/>
        <w:rPr>
          <w:sz w:val="24"/>
          <w:szCs w:val="24"/>
        </w:rPr>
      </w:pPr>
    </w:p>
    <w:p w:rsidR="009614FD" w:rsidRPr="00797A5A" w:rsidRDefault="009614FD" w:rsidP="009614FD">
      <w:pPr>
        <w:jc w:val="center"/>
        <w:rPr>
          <w:sz w:val="24"/>
          <w:szCs w:val="24"/>
        </w:rPr>
      </w:pPr>
    </w:p>
    <w:p w:rsidR="009614FD" w:rsidRPr="00797A5A" w:rsidRDefault="009614FD" w:rsidP="009614F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316.7pt;margin-top:10.45pt;width:209.25pt;height:142.55pt;z-index:251660288" stroked="f">
            <v:textbox style="mso-next-textbox:#_x0000_s1036">
              <w:txbxContent>
                <w:p w:rsidR="009614FD" w:rsidRPr="005007C3" w:rsidRDefault="009614FD" w:rsidP="009614FD">
                  <w:r w:rsidRPr="006816F7">
                    <w:rPr>
                      <w:noProof/>
                    </w:rPr>
                    <w:drawing>
                      <wp:inline distT="0" distB="0" distL="0" distR="0">
                        <wp:extent cx="1666875" cy="1238250"/>
                        <wp:effectExtent l="0" t="0" r="9525" b="0"/>
                        <wp:docPr id="3" name="Рисунок 1" descr="C:\Users\Пользователь\Desktop\1 004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C:\Users\Пользователь\Desktop\1 004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6875" cy="1238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614FD" w:rsidRPr="005007C3" w:rsidRDefault="009614FD" w:rsidP="009614FD"/>
              </w:txbxContent>
            </v:textbox>
          </v:shape>
        </w:pict>
      </w:r>
    </w:p>
    <w:p w:rsidR="009614FD" w:rsidRPr="00797A5A" w:rsidRDefault="009614FD" w:rsidP="009614FD">
      <w:pPr>
        <w:jc w:val="center"/>
        <w:rPr>
          <w:sz w:val="24"/>
          <w:szCs w:val="24"/>
        </w:rPr>
      </w:pPr>
    </w:p>
    <w:p w:rsidR="009614FD" w:rsidRPr="00797A5A" w:rsidRDefault="009614FD" w:rsidP="009614FD">
      <w:pPr>
        <w:rPr>
          <w:sz w:val="24"/>
          <w:szCs w:val="24"/>
        </w:rPr>
      </w:pPr>
    </w:p>
    <w:p w:rsidR="009614FD" w:rsidRPr="00797A5A" w:rsidRDefault="009614FD" w:rsidP="009614FD">
      <w:pPr>
        <w:rPr>
          <w:sz w:val="24"/>
          <w:szCs w:val="24"/>
        </w:rPr>
      </w:pPr>
    </w:p>
    <w:p w:rsidR="009614FD" w:rsidRPr="00797A5A" w:rsidRDefault="009614FD" w:rsidP="009614FD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5715"/>
        </w:tabs>
        <w:suppressAutoHyphens/>
        <w:ind w:left="708"/>
        <w:jc w:val="right"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ab/>
      </w:r>
    </w:p>
    <w:p w:rsidR="009614FD" w:rsidRPr="00797A5A" w:rsidRDefault="009614FD" w:rsidP="009614FD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  <w:r w:rsidRPr="00797A5A">
        <w:rPr>
          <w:rFonts w:eastAsia="Times New Roman"/>
          <w:b/>
          <w:sz w:val="28"/>
          <w:szCs w:val="28"/>
          <w:lang w:eastAsia="ar-SA"/>
        </w:rPr>
        <w:t xml:space="preserve">МЕТОДИЧЕСКИЕ УКАЗАНИЯ ДЛЯ </w:t>
      </w:r>
      <w:r>
        <w:rPr>
          <w:rFonts w:eastAsia="Times New Roman"/>
          <w:b/>
          <w:sz w:val="28"/>
          <w:szCs w:val="28"/>
          <w:lang w:eastAsia="ar-SA"/>
        </w:rPr>
        <w:t>АСПИРАНТОВ</w:t>
      </w:r>
    </w:p>
    <w:p w:rsidR="009614FD" w:rsidRPr="00797A5A" w:rsidRDefault="009614FD" w:rsidP="009614FD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Практическое занятие № 6</w:t>
      </w:r>
    </w:p>
    <w:p w:rsidR="009614FD" w:rsidRPr="00797A5A" w:rsidRDefault="009614FD" w:rsidP="009614FD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pStyle w:val="a9"/>
        <w:spacing w:line="240" w:lineRule="auto"/>
        <w:ind w:left="360"/>
        <w:jc w:val="center"/>
        <w:rPr>
          <w:i/>
        </w:rPr>
      </w:pPr>
      <w:r w:rsidRPr="00797A5A">
        <w:rPr>
          <w:rFonts w:eastAsia="Times New Roman"/>
        </w:rPr>
        <w:t>Тема</w:t>
      </w:r>
      <w:r>
        <w:rPr>
          <w:rFonts w:eastAsia="Times New Roman"/>
        </w:rPr>
        <w:t>: «</w:t>
      </w:r>
      <w:r>
        <w:t>Профилактические мероприятия среди отдельных групп населения»</w:t>
      </w:r>
    </w:p>
    <w:p w:rsidR="009614FD" w:rsidRPr="00797A5A" w:rsidRDefault="009614FD" w:rsidP="009614FD">
      <w:pPr>
        <w:rPr>
          <w:rFonts w:eastAsia="Times New Roman"/>
          <w:bCs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u w:val="single"/>
          <w:lang w:eastAsia="ar-SA"/>
        </w:rPr>
        <w:t>.</w:t>
      </w: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tabs>
          <w:tab w:val="left" w:pos="2385"/>
        </w:tabs>
        <w:suppressAutoHyphens/>
      </w:pPr>
      <w:r w:rsidRPr="00797A5A">
        <w:rPr>
          <w:rFonts w:eastAsia="Times New Roman"/>
          <w:sz w:val="24"/>
          <w:szCs w:val="24"/>
          <w:lang w:eastAsia="ar-SA"/>
        </w:rPr>
        <w:t xml:space="preserve">Дисциплина:  </w:t>
      </w:r>
      <w:r>
        <w:t>Профилактика стоматологических заболеваний</w:t>
      </w: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r>
        <w:t>Направленность подготовки 14.01.14 Стоматология</w:t>
      </w: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>Форма обучения:   очная</w:t>
      </w: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u w:val="single"/>
          <w:lang w:eastAsia="ar-SA"/>
        </w:rPr>
      </w:pP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>Курс  1</w:t>
      </w: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>Регистрационный №______</w:t>
      </w: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9614FD" w:rsidRPr="00797A5A" w:rsidRDefault="009614FD" w:rsidP="009614FD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  <w:sectPr w:rsidR="009614FD" w:rsidRPr="00797A5A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797A5A">
        <w:rPr>
          <w:rFonts w:eastAsia="Times New Roman"/>
          <w:sz w:val="24"/>
          <w:szCs w:val="24"/>
          <w:lang w:eastAsia="ar-SA"/>
        </w:rPr>
        <w:t>Экземпляр №_____</w:t>
      </w:r>
    </w:p>
    <w:p w:rsidR="009614FD" w:rsidRPr="00797A5A" w:rsidRDefault="009614FD" w:rsidP="009614FD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  <w:sectPr w:rsidR="009614FD" w:rsidRPr="00797A5A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9614FD" w:rsidRPr="00797A5A" w:rsidRDefault="009614FD" w:rsidP="009614FD">
      <w:pPr>
        <w:ind w:firstLine="708"/>
        <w:jc w:val="both"/>
        <w:rPr>
          <w:rFonts w:eastAsia="Times New Roman"/>
          <w:sz w:val="24"/>
          <w:szCs w:val="24"/>
        </w:rPr>
      </w:pPr>
      <w:r w:rsidRPr="00797A5A">
        <w:rPr>
          <w:rFonts w:eastAsia="Times New Roman"/>
          <w:sz w:val="24"/>
          <w:szCs w:val="24"/>
          <w:lang w:eastAsia="ar-SA"/>
        </w:rPr>
        <w:lastRenderedPageBreak/>
        <w:t xml:space="preserve">  </w:t>
      </w:r>
      <w:r w:rsidRPr="00797A5A">
        <w:rPr>
          <w:rFonts w:eastAsia="Times New Roman"/>
          <w:sz w:val="24"/>
          <w:szCs w:val="24"/>
        </w:rPr>
        <w:t xml:space="preserve">Методические указания по освоению дисциплины </w:t>
      </w:r>
      <w:r>
        <w:t>Профилактика стоматологических заболеваний</w:t>
      </w:r>
      <w:r w:rsidRPr="00797A5A">
        <w:rPr>
          <w:rFonts w:eastAsia="Times New Roman"/>
          <w:sz w:val="24"/>
          <w:szCs w:val="24"/>
        </w:rPr>
        <w:t xml:space="preserve"> являются частью </w:t>
      </w:r>
      <w:r w:rsidRPr="00797A5A">
        <w:rPr>
          <w:rFonts w:eastAsia="Times New Roman"/>
          <w:bCs/>
          <w:sz w:val="24"/>
          <w:szCs w:val="24"/>
        </w:rPr>
        <w:t xml:space="preserve">основной профессиональной образовательной программы </w:t>
      </w:r>
      <w:proofErr w:type="spellStart"/>
      <w:r>
        <w:rPr>
          <w:rFonts w:eastAsia="Times New Roman"/>
          <w:bCs/>
          <w:sz w:val="24"/>
          <w:szCs w:val="24"/>
        </w:rPr>
        <w:t>постдипломного</w:t>
      </w:r>
      <w:proofErr w:type="spellEnd"/>
      <w:r w:rsidRPr="00797A5A">
        <w:rPr>
          <w:rFonts w:eastAsia="Times New Roman"/>
          <w:bCs/>
          <w:sz w:val="24"/>
          <w:szCs w:val="24"/>
        </w:rPr>
        <w:t xml:space="preserve"> образования</w:t>
      </w:r>
      <w:r w:rsidRPr="00797A5A">
        <w:rPr>
          <w:rFonts w:eastAsia="Times New Roman"/>
          <w:sz w:val="24"/>
          <w:szCs w:val="24"/>
        </w:rPr>
        <w:t xml:space="preserve"> – программы подготовки </w:t>
      </w:r>
      <w:r>
        <w:rPr>
          <w:rFonts w:eastAsia="Times New Roman"/>
          <w:sz w:val="24"/>
          <w:szCs w:val="24"/>
        </w:rPr>
        <w:t>научных кадров</w:t>
      </w:r>
      <w:r w:rsidRPr="00797A5A">
        <w:rPr>
          <w:rFonts w:eastAsia="Times New Roman"/>
          <w:sz w:val="24"/>
          <w:szCs w:val="24"/>
        </w:rPr>
        <w:t xml:space="preserve"> по специальности</w:t>
      </w:r>
      <w:r w:rsidRPr="00797A5A">
        <w:rPr>
          <w:rFonts w:eastAsia="Times New Roman"/>
          <w:i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14.04.14.</w:t>
      </w:r>
      <w:r w:rsidRPr="00797A5A">
        <w:rPr>
          <w:rFonts w:eastAsia="Times New Roman"/>
          <w:sz w:val="24"/>
          <w:szCs w:val="24"/>
        </w:rPr>
        <w:t xml:space="preserve"> Стоматология </w:t>
      </w:r>
    </w:p>
    <w:p w:rsidR="009614FD" w:rsidRPr="00797A5A" w:rsidRDefault="009614FD" w:rsidP="009614FD">
      <w:pPr>
        <w:tabs>
          <w:tab w:val="left" w:pos="2385"/>
        </w:tabs>
        <w:jc w:val="both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9614FD" w:rsidRPr="00797A5A" w:rsidRDefault="009614FD" w:rsidP="009614FD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9614FD" w:rsidRPr="00797A5A" w:rsidTr="00C0574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9614FD" w:rsidRPr="00797A5A" w:rsidTr="00C0574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797A5A">
              <w:rPr>
                <w:rFonts w:eastAsia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9614FD" w:rsidRPr="00797A5A" w:rsidTr="00C0574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rFonts w:eastAsia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rFonts w:eastAsia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rFonts w:eastAsia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9614FD" w:rsidRPr="00797A5A" w:rsidRDefault="009614FD" w:rsidP="009614FD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sz w:val="24"/>
          <w:szCs w:val="24"/>
          <w:lang w:eastAsia="ar-SA"/>
        </w:rPr>
        <w:t xml:space="preserve">          Рецензент (</w:t>
      </w:r>
      <w:proofErr w:type="spellStart"/>
      <w:r w:rsidRPr="00797A5A">
        <w:rPr>
          <w:rFonts w:eastAsia="Times New Roman"/>
          <w:sz w:val="24"/>
          <w:szCs w:val="24"/>
          <w:lang w:eastAsia="ar-SA"/>
        </w:rPr>
        <w:t>ы</w:t>
      </w:r>
      <w:proofErr w:type="spellEnd"/>
      <w:r w:rsidRPr="00797A5A">
        <w:rPr>
          <w:rFonts w:eastAsia="Times New Roman"/>
          <w:sz w:val="24"/>
          <w:szCs w:val="24"/>
          <w:lang w:eastAsia="ar-SA"/>
        </w:rPr>
        <w:t>)</w:t>
      </w:r>
    </w:p>
    <w:p w:rsidR="009614FD" w:rsidRPr="00797A5A" w:rsidRDefault="009614FD" w:rsidP="009614FD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9614FD" w:rsidRPr="00797A5A" w:rsidTr="00C05741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797A5A">
              <w:rPr>
                <w:rFonts w:eastAsia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797A5A">
              <w:rPr>
                <w:rFonts w:eastAsia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97A5A">
              <w:rPr>
                <w:rFonts w:eastAsia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9614FD" w:rsidRPr="00797A5A" w:rsidRDefault="009614FD" w:rsidP="00C05741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797A5A">
              <w:rPr>
                <w:rFonts w:eastAsia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4FD" w:rsidRPr="00797A5A" w:rsidRDefault="009614FD" w:rsidP="00C05741">
            <w:pPr>
              <w:spacing w:after="11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97A5A">
              <w:rPr>
                <w:rFonts w:eastAsia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9614FD" w:rsidRPr="00797A5A" w:rsidTr="00C05741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797A5A">
              <w:rPr>
                <w:sz w:val="24"/>
                <w:szCs w:val="24"/>
              </w:rPr>
              <w:t>Чебакова</w:t>
            </w:r>
            <w:proofErr w:type="spellEnd"/>
            <w:r w:rsidRPr="00797A5A">
              <w:rPr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797A5A">
              <w:rPr>
                <w:sz w:val="24"/>
                <w:szCs w:val="24"/>
              </w:rPr>
              <w:t>К.м</w:t>
            </w:r>
            <w:proofErr w:type="gramStart"/>
            <w:r w:rsidRPr="00797A5A">
              <w:rPr>
                <w:sz w:val="24"/>
                <w:szCs w:val="24"/>
              </w:rPr>
              <w:t>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7A5A">
              <w:rPr>
                <w:sz w:val="24"/>
                <w:szCs w:val="24"/>
              </w:rPr>
              <w:t>ГБУЗ НСО «ДГКСП»</w:t>
            </w:r>
          </w:p>
        </w:tc>
      </w:tr>
      <w:tr w:rsidR="009614FD" w:rsidRPr="00797A5A" w:rsidTr="00C05741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797A5A">
              <w:rPr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797A5A">
              <w:rPr>
                <w:sz w:val="24"/>
                <w:szCs w:val="24"/>
              </w:rPr>
              <w:t>Зав</w:t>
            </w:r>
            <w:proofErr w:type="gramStart"/>
            <w:r w:rsidRPr="00797A5A">
              <w:rPr>
                <w:sz w:val="24"/>
                <w:szCs w:val="24"/>
              </w:rPr>
              <w:t>.к</w:t>
            </w:r>
            <w:proofErr w:type="gramEnd"/>
            <w:r w:rsidRPr="00797A5A">
              <w:rPr>
                <w:sz w:val="24"/>
                <w:szCs w:val="24"/>
              </w:rPr>
              <w:t>афедрой хирургической стоматологии и стоматологической имплантации и челюстно-лицевой хирургии 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napToGrid w:val="0"/>
              <w:jc w:val="center"/>
              <w:rPr>
                <w:sz w:val="24"/>
                <w:szCs w:val="24"/>
              </w:rPr>
            </w:pPr>
            <w:r w:rsidRPr="00797A5A">
              <w:rPr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4FD" w:rsidRPr="00797A5A" w:rsidRDefault="009614FD" w:rsidP="00C05741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797A5A">
              <w:rPr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:rsidR="009614FD" w:rsidRPr="00797A5A" w:rsidRDefault="009614FD" w:rsidP="009614FD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tabs>
          <w:tab w:val="left" w:pos="7260"/>
        </w:tabs>
        <w:rPr>
          <w:sz w:val="24"/>
          <w:szCs w:val="24"/>
        </w:rPr>
      </w:pPr>
      <w:r w:rsidRPr="00797A5A">
        <w:rPr>
          <w:sz w:val="24"/>
          <w:szCs w:val="24"/>
        </w:rPr>
        <w:t xml:space="preserve">        Методические указания рассмотрены и утверждены  на заседании кафедры стоматологии детского возраста</w:t>
      </w:r>
      <w:r w:rsidRPr="00797A5A">
        <w:rPr>
          <w:sz w:val="24"/>
          <w:szCs w:val="24"/>
        </w:rPr>
        <w:br/>
        <w:t>Протокол №_11  от «_30 » мая 2019 г.</w:t>
      </w:r>
    </w:p>
    <w:p w:rsidR="009614FD" w:rsidRPr="00797A5A" w:rsidRDefault="009614FD" w:rsidP="009614FD">
      <w:pPr>
        <w:tabs>
          <w:tab w:val="left" w:pos="7260"/>
        </w:tabs>
        <w:rPr>
          <w:sz w:val="24"/>
          <w:szCs w:val="24"/>
        </w:rPr>
      </w:pPr>
      <w:r w:rsidRPr="00797A5A">
        <w:rPr>
          <w:sz w:val="24"/>
          <w:szCs w:val="24"/>
        </w:rPr>
        <w:t>Зав. кафедрой, профессор                                                          П.А. Железный</w:t>
      </w:r>
    </w:p>
    <w:p w:rsidR="009614FD" w:rsidRPr="00797A5A" w:rsidRDefault="009614FD" w:rsidP="009614FD">
      <w:pPr>
        <w:tabs>
          <w:tab w:val="left" w:pos="7260"/>
        </w:tabs>
        <w:rPr>
          <w:sz w:val="24"/>
          <w:szCs w:val="24"/>
        </w:rPr>
      </w:pPr>
    </w:p>
    <w:p w:rsidR="009614FD" w:rsidRPr="00797A5A" w:rsidRDefault="009614FD" w:rsidP="009614FD">
      <w:pPr>
        <w:tabs>
          <w:tab w:val="left" w:pos="7260"/>
        </w:tabs>
        <w:rPr>
          <w:sz w:val="24"/>
          <w:szCs w:val="24"/>
        </w:rPr>
      </w:pPr>
    </w:p>
    <w:p w:rsidR="009614FD" w:rsidRPr="00797A5A" w:rsidRDefault="009614FD" w:rsidP="009614FD">
      <w:pPr>
        <w:tabs>
          <w:tab w:val="left" w:pos="7260"/>
        </w:tabs>
        <w:rPr>
          <w:sz w:val="24"/>
          <w:szCs w:val="24"/>
        </w:rPr>
      </w:pPr>
      <w:r w:rsidRPr="00797A5A">
        <w:rPr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9614FD" w:rsidRPr="00797A5A" w:rsidRDefault="009614FD" w:rsidP="009614FD">
      <w:pPr>
        <w:tabs>
          <w:tab w:val="left" w:pos="7260"/>
        </w:tabs>
        <w:rPr>
          <w:rFonts w:eastAsia="Times New Roman"/>
          <w:sz w:val="20"/>
          <w:szCs w:val="20"/>
          <w:lang w:eastAsia="ar-SA"/>
        </w:rPr>
      </w:pPr>
      <w:r w:rsidRPr="00797A5A">
        <w:rPr>
          <w:sz w:val="24"/>
          <w:szCs w:val="24"/>
        </w:rPr>
        <w:t>Протокол № 5 от 06 июня  2019 г</w:t>
      </w:r>
    </w:p>
    <w:p w:rsidR="009614FD" w:rsidRPr="00797A5A" w:rsidRDefault="009614FD" w:rsidP="009614FD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  <w:r w:rsidRPr="00797A5A">
        <w:rPr>
          <w:rFonts w:eastAsia="Times New Roman"/>
          <w:b/>
          <w:sz w:val="24"/>
          <w:szCs w:val="24"/>
          <w:lang w:eastAsia="ar-SA"/>
        </w:rPr>
        <w:lastRenderedPageBreak/>
        <w:t>1. Введение</w:t>
      </w:r>
    </w:p>
    <w:p w:rsidR="009614FD" w:rsidRPr="00797A5A" w:rsidRDefault="009614FD" w:rsidP="009614FD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</w:p>
    <w:p w:rsidR="009614FD" w:rsidRPr="00797A5A" w:rsidRDefault="009614FD" w:rsidP="009614FD">
      <w:pPr>
        <w:suppressAutoHyphens/>
        <w:rPr>
          <w:rFonts w:eastAsia="Times New Roman"/>
          <w:bCs/>
          <w:sz w:val="24"/>
          <w:szCs w:val="24"/>
          <w:lang w:eastAsia="ar-SA"/>
        </w:rPr>
      </w:pPr>
      <w:r w:rsidRPr="00797A5A">
        <w:rPr>
          <w:rFonts w:eastAsia="Times New Roman"/>
          <w:b/>
          <w:bCs/>
          <w:sz w:val="24"/>
          <w:szCs w:val="24"/>
          <w:lang w:eastAsia="ar-SA"/>
        </w:rPr>
        <w:t xml:space="preserve">Цели занятия: </w:t>
      </w:r>
      <w:r w:rsidRPr="00797A5A">
        <w:rPr>
          <w:rFonts w:eastAsia="Times New Roman"/>
          <w:bCs/>
          <w:sz w:val="24"/>
          <w:szCs w:val="24"/>
          <w:lang w:eastAsia="ar-SA"/>
        </w:rPr>
        <w:t xml:space="preserve">После изучения темы </w:t>
      </w:r>
      <w:r>
        <w:rPr>
          <w:rFonts w:eastAsia="Times New Roman"/>
          <w:bCs/>
          <w:sz w:val="24"/>
          <w:szCs w:val="24"/>
          <w:lang w:eastAsia="ar-SA"/>
        </w:rPr>
        <w:t>аспирант</w:t>
      </w:r>
      <w:r w:rsidRPr="00797A5A">
        <w:rPr>
          <w:rFonts w:eastAsia="Times New Roman"/>
          <w:bCs/>
          <w:sz w:val="24"/>
          <w:szCs w:val="24"/>
          <w:lang w:eastAsia="ar-SA"/>
        </w:rPr>
        <w:t xml:space="preserve"> будет</w:t>
      </w:r>
    </w:p>
    <w:p w:rsidR="009614FD" w:rsidRPr="00797A5A" w:rsidRDefault="009614FD" w:rsidP="009614FD">
      <w:pPr>
        <w:suppressAutoHyphens/>
        <w:rPr>
          <w:rFonts w:eastAsia="Times New Roman"/>
          <w:sz w:val="24"/>
          <w:szCs w:val="24"/>
          <w:lang w:eastAsia="ar-SA"/>
        </w:rPr>
      </w:pPr>
      <w:r w:rsidRPr="00797A5A">
        <w:rPr>
          <w:rFonts w:eastAsia="Times New Roman"/>
          <w:bCs/>
          <w:sz w:val="24"/>
          <w:szCs w:val="24"/>
          <w:lang w:eastAsia="ar-SA"/>
        </w:rPr>
        <w:t>ЗНАТЬ</w:t>
      </w:r>
      <w:r w:rsidRPr="00797A5A">
        <w:rPr>
          <w:rFonts w:eastAsia="Times New Roman"/>
          <w:sz w:val="24"/>
          <w:szCs w:val="24"/>
          <w:lang w:eastAsia="ar-SA"/>
        </w:rPr>
        <w:t>:</w:t>
      </w:r>
    </w:p>
    <w:p w:rsidR="009614FD" w:rsidRPr="00797A5A" w:rsidRDefault="009614FD" w:rsidP="009614FD">
      <w:pPr>
        <w:widowControl w:val="0"/>
        <w:contextualSpacing/>
        <w:jc w:val="both"/>
      </w:pPr>
    </w:p>
    <w:p w:rsidR="00152CFE" w:rsidRPr="009125D8" w:rsidRDefault="00152CFE" w:rsidP="00F058C8">
      <w:pPr>
        <w:pStyle w:val="a9"/>
        <w:numPr>
          <w:ilvl w:val="0"/>
          <w:numId w:val="10"/>
        </w:numPr>
        <w:spacing w:line="240" w:lineRule="auto"/>
      </w:pPr>
      <w:r w:rsidRPr="009125D8">
        <w:t>Проведение профессиональной гигиены у детей и подростков</w:t>
      </w:r>
    </w:p>
    <w:p w:rsidR="00152CFE" w:rsidRPr="009125D8" w:rsidRDefault="00152CFE" w:rsidP="00F058C8">
      <w:pPr>
        <w:pStyle w:val="a9"/>
        <w:numPr>
          <w:ilvl w:val="0"/>
          <w:numId w:val="10"/>
        </w:numPr>
        <w:spacing w:line="240" w:lineRule="auto"/>
      </w:pPr>
      <w:r w:rsidRPr="009125D8">
        <w:t>Проведение профессиональной гигиены взрослого населения</w:t>
      </w:r>
    </w:p>
    <w:p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УМЕТЬ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:rsidR="00046BB3" w:rsidRPr="00C66D06" w:rsidRDefault="00046BB3" w:rsidP="00F058C8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Решать ситуационные задачи по теме</w:t>
      </w:r>
    </w:p>
    <w:p w:rsidR="002710C3" w:rsidRPr="00C66D06" w:rsidRDefault="002710C3" w:rsidP="00F058C8">
      <w:pPr>
        <w:pStyle w:val="a9"/>
        <w:numPr>
          <w:ilvl w:val="0"/>
          <w:numId w:val="9"/>
        </w:numPr>
        <w:spacing w:line="240" w:lineRule="auto"/>
        <w:rPr>
          <w:rFonts w:eastAsia="Times New Roman"/>
        </w:rPr>
      </w:pPr>
      <w:r w:rsidRPr="00C66D06">
        <w:rPr>
          <w:rFonts w:eastAsia="Times New Roman"/>
        </w:rPr>
        <w:t xml:space="preserve">Проводить </w:t>
      </w:r>
      <w:r w:rsidR="00046BB3">
        <w:rPr>
          <w:rFonts w:eastAsia="Times New Roman"/>
        </w:rPr>
        <w:t>оценку гигиенического состояния полости рта и давать интерпретацию</w:t>
      </w:r>
    </w:p>
    <w:p w:rsidR="00046BB3" w:rsidRDefault="00046BB3" w:rsidP="00F058C8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 w:rsidRPr="00C66D06">
        <w:rPr>
          <w:rFonts w:eastAsia="Times New Roman"/>
          <w:bCs/>
        </w:rPr>
        <w:t>Давать рекомендации</w:t>
      </w:r>
    </w:p>
    <w:p w:rsidR="00046BB3" w:rsidRPr="00C66D06" w:rsidRDefault="00046BB3" w:rsidP="00F058C8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Вести отчетную документацию (Заполнять дневник/карту</w:t>
      </w:r>
      <w:r w:rsidRPr="00C66D06">
        <w:rPr>
          <w:rFonts w:eastAsia="Times New Roman"/>
          <w:bCs/>
        </w:rPr>
        <w:t>)</w:t>
      </w:r>
    </w:p>
    <w:p w:rsidR="00046BB3" w:rsidRPr="00C66D06" w:rsidRDefault="00046BB3" w:rsidP="00046BB3">
      <w:pPr>
        <w:pStyle w:val="a9"/>
        <w:spacing w:line="240" w:lineRule="auto"/>
        <w:ind w:left="1125"/>
        <w:rPr>
          <w:rFonts w:eastAsia="Times New Roman"/>
          <w:bCs/>
        </w:rPr>
      </w:pP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2. Подготовка к занятию</w:t>
      </w: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i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Для подготовки к занятию </w:t>
      </w:r>
      <w:r w:rsidR="009614FD">
        <w:rPr>
          <w:rFonts w:eastAsia="Times New Roman"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sz w:val="24"/>
          <w:szCs w:val="24"/>
          <w:lang w:eastAsia="ar-SA"/>
        </w:rPr>
        <w:t>у необходимо</w:t>
      </w:r>
      <w:r w:rsidRPr="00C66D06">
        <w:rPr>
          <w:rFonts w:eastAsia="Times New Roman"/>
          <w:i/>
          <w:sz w:val="24"/>
          <w:szCs w:val="24"/>
          <w:lang w:eastAsia="ar-SA"/>
        </w:rPr>
        <w:t>: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/</w:t>
            </w:r>
            <w:proofErr w:type="spellStart"/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ind w:left="360"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Основная литература:</w:t>
            </w:r>
          </w:p>
          <w:p w:rsidR="002710C3" w:rsidRPr="00C66D06" w:rsidRDefault="002710C3" w:rsidP="00F058C8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 xml:space="preserve">Первичная профилактика стоматологических заболеваний [Электронный ресурс] : учебное пособие / П. А. Железный [и др.]. ; </w:t>
            </w:r>
            <w:proofErr w:type="spellStart"/>
            <w:r w:rsidRPr="00C66D06">
              <w:t>Новосиб</w:t>
            </w:r>
            <w:proofErr w:type="gramStart"/>
            <w:r w:rsidRPr="00C66D06">
              <w:t>.г</w:t>
            </w:r>
            <w:proofErr w:type="gramEnd"/>
            <w:r w:rsidRPr="00C66D06">
              <w:t>ос.мед.ун-т</w:t>
            </w:r>
            <w:proofErr w:type="spellEnd"/>
            <w:r w:rsidRPr="00C66D06">
              <w:t xml:space="preserve">. - 3-е изд. - Новосибирск :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2015. - 192 с.</w:t>
            </w:r>
          </w:p>
          <w:p w:rsidR="002710C3" w:rsidRPr="00C66D06" w:rsidRDefault="002710C3" w:rsidP="00F058C8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>Макеева И.М., Болезни зубов и полости рта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учебник / И. М. Макеева [и др.] - М. : </w:t>
            </w:r>
            <w:proofErr w:type="spellStart"/>
            <w:r w:rsidRPr="00C66D06">
              <w:t>ГЭОТАР-Медиа</w:t>
            </w:r>
            <w:proofErr w:type="spellEnd"/>
            <w:r w:rsidRPr="00C66D06">
              <w:t xml:space="preserve">, 2015. - 256 с. - ISBN 978-5-9704-3410-9 - Режим доступа: </w:t>
            </w:r>
            <w:hyperlink r:id="rId11" w:history="1">
              <w:r w:rsidRPr="00C66D06">
                <w:rPr>
                  <w:rStyle w:val="a5"/>
                </w:rPr>
                <w:t>http://www.medcollegelib.ru/book/ISBN9785970434109.html</w:t>
              </w:r>
            </w:hyperlink>
          </w:p>
          <w:p w:rsidR="002710C3" w:rsidRPr="00C66D06" w:rsidRDefault="002710C3" w:rsidP="002710C3">
            <w:pPr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2.3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Дополнительная литература:</w:t>
            </w:r>
          </w:p>
          <w:p w:rsidR="002710C3" w:rsidRPr="00C66D06" w:rsidRDefault="002710C3" w:rsidP="00F058C8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 xml:space="preserve">Профилактика и лечение </w:t>
            </w:r>
            <w:proofErr w:type="spellStart"/>
            <w:r w:rsidRPr="00C66D06">
              <w:t>декомпенсированного</w:t>
            </w:r>
            <w:proofErr w:type="spellEnd"/>
            <w:r w:rsidRPr="00C66D06">
              <w:t xml:space="preserve"> кариеса у детей дошкольного возраста [Электронный ресурс] : учебно-методическое пособие / П. А. Железный [и др.] ; </w:t>
            </w:r>
            <w:proofErr w:type="spellStart"/>
            <w:r w:rsidRPr="00C66D06">
              <w:t>Новосиб</w:t>
            </w:r>
            <w:proofErr w:type="gramStart"/>
            <w:r w:rsidRPr="00C66D06">
              <w:t>.г</w:t>
            </w:r>
            <w:proofErr w:type="gramEnd"/>
            <w:r w:rsidRPr="00C66D06">
              <w:t>ос.мед.ун-т</w:t>
            </w:r>
            <w:proofErr w:type="spellEnd"/>
            <w:r w:rsidRPr="00C66D06">
              <w:t>. - Новосибирск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2014. - 108 с.</w:t>
            </w:r>
          </w:p>
          <w:p w:rsidR="002710C3" w:rsidRPr="00C66D06" w:rsidRDefault="002710C3" w:rsidP="00F058C8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ГЭОТАР-Медиа</w:t>
            </w:r>
            <w:proofErr w:type="spellEnd"/>
            <w:r w:rsidRPr="00C66D06">
              <w:t>, 2018. - 320 с. - ISBN 978-5-9704-4772-7</w:t>
            </w:r>
          </w:p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2363"/>
              <w:gridCol w:w="6787"/>
            </w:tblGrid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  <w:rPr>
                      <w:rStyle w:val="ac"/>
                      <w:i w:val="0"/>
                      <w:iCs w:val="0"/>
                    </w:rPr>
                  </w:pPr>
                  <w:r w:rsidRPr="00C66D06">
                    <w:rPr>
                      <w:rStyle w:val="ac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C66D06">
                    <w:rPr>
                      <w:rStyle w:val="ac"/>
                    </w:rPr>
                    <w:t>нейростоматологии</w:t>
                  </w:r>
                  <w:proofErr w:type="spellEnd"/>
                  <w:r w:rsidRPr="00C66D06">
                    <w:rPr>
                      <w:rStyle w:val="ac"/>
                    </w:rPr>
                    <w:t xml:space="preserve">, этиологии, клиники, дифференциальной диагностики, лечения и профилактики заболеваний в области лица и полости рта, </w:t>
                  </w:r>
                  <w:proofErr w:type="spellStart"/>
                  <w:r w:rsidRPr="00C66D06">
                    <w:rPr>
                      <w:rStyle w:val="ac"/>
                    </w:rPr>
                    <w:t>имплантологии</w:t>
                  </w:r>
                  <w:proofErr w:type="spellEnd"/>
                  <w:r w:rsidRPr="00C66D06">
                    <w:rPr>
                      <w:rStyle w:val="ac"/>
                    </w:rPr>
                    <w:t>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Стоматология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:rsidR="002710C3" w:rsidRPr="00C66D06" w:rsidRDefault="002710C3" w:rsidP="002710C3">
            <w:pPr>
              <w:jc w:val="center"/>
              <w:rPr>
                <w:b/>
              </w:rPr>
            </w:pPr>
            <w:r w:rsidRPr="00C66D06">
              <w:rPr>
                <w:b/>
              </w:rPr>
              <w:t>Электронные образовательные ресурсы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C66D06">
              <w:t>[Электронный ресурс]</w:t>
            </w:r>
            <w:proofErr w:type="gramStart"/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ООО «ИПУЗ» – URL: </w:t>
            </w:r>
            <w:hyperlink r:id="rId12" w:history="1">
              <w:r w:rsidRPr="00C66D06">
                <w:rPr>
                  <w:rStyle w:val="a5"/>
                </w:rPr>
                <w:t>www.medcollegelib.ru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Консультант Врача. Электронная медицинская библиотека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ООО ГК «ГЭОТАР». – URL: </w:t>
            </w:r>
            <w:hyperlink r:id="rId13" w:history="1">
              <w:r w:rsidRPr="00C66D06">
                <w:rPr>
                  <w:rStyle w:val="a5"/>
                </w:rPr>
                <w:t>http://www.rosmedlib.ru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Электронно-библиотечная система НГМУ</w:t>
            </w:r>
            <w:r w:rsidRPr="00C66D06">
              <w:t xml:space="preserve"> (ЭБС НГМУ)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НГМУ – URL: </w:t>
            </w:r>
            <w:hyperlink r:id="rId14" w:history="1">
              <w:r w:rsidRPr="00C66D06">
                <w:rPr>
                  <w:rStyle w:val="a5"/>
                </w:rPr>
                <w:t>http://library.ngmu.ru/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ЛАНЬ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«Издательство ЛАНЬ»</w:t>
            </w:r>
            <w:r w:rsidRPr="00C66D06">
              <w:t xml:space="preserve">. – URL: </w:t>
            </w:r>
            <w:hyperlink r:id="rId15" w:history="1">
              <w:r w:rsidRPr="00C66D06">
                <w:rPr>
                  <w:rStyle w:val="a5"/>
                  <w:shd w:val="clear" w:color="auto" w:fill="FFFFFF"/>
                </w:rPr>
                <w:t>https://e.lanbook.com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  <w:bCs/>
                <w:shd w:val="clear" w:color="auto" w:fill="FFFFFF"/>
              </w:rPr>
              <w:t>ЮРАЙТ</w:t>
            </w:r>
            <w:r w:rsidRPr="00C66D06">
              <w:rPr>
                <w:bCs/>
                <w:shd w:val="clear" w:color="auto" w:fill="FFFFFF"/>
              </w:rPr>
              <w:t xml:space="preserve"> </w:t>
            </w:r>
            <w:r w:rsidRPr="00C66D06">
              <w:t>[Электронный ресурс]</w:t>
            </w:r>
            <w:proofErr w:type="gramStart"/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«Электронное издательство ЮРАЙТ»</w:t>
            </w:r>
            <w:r w:rsidRPr="00C66D06">
              <w:t xml:space="preserve">. – URL: </w:t>
            </w:r>
            <w:hyperlink r:id="rId16" w:history="1">
              <w:r w:rsidRPr="00C66D06">
                <w:rPr>
                  <w:rStyle w:val="a5"/>
                  <w:bCs/>
                  <w:shd w:val="clear" w:color="auto" w:fill="FFFFFF"/>
                </w:rPr>
                <w:t>http://www.biblio-online.ru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к полным текстам с любого компьютера, после регистрации из сети </w:t>
            </w:r>
            <w:r w:rsidRPr="00C66D06">
              <w:lastRenderedPageBreak/>
              <w:t>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Межвузовская электронная библиотека (МЭБ)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URL: </w:t>
            </w:r>
            <w:hyperlink r:id="rId17" w:history="1">
              <w:r w:rsidRPr="00C66D06">
                <w:rPr>
                  <w:rStyle w:val="a5"/>
                </w:rPr>
                <w:t>https://icdlib.nspu.ru/</w:t>
              </w:r>
            </w:hyperlink>
            <w:r w:rsidRPr="00C66D06">
              <w:t xml:space="preserve"> – Доступ после </w:t>
            </w:r>
            <w:r w:rsidRPr="00C66D06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C66D06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 xml:space="preserve">ГАРАНТ </w:t>
            </w:r>
            <w:r w:rsidRPr="00C66D06">
              <w:t>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справочно-правовая система : база данных / ООО НПП «ГАРАНТ-СЕРВИС». – Доступ в локальной сети.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C66D06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C66D06">
              <w:rPr>
                <w:lang w:val="en-US"/>
              </w:rPr>
              <w:t>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: </w:t>
            </w:r>
            <w:r w:rsidRPr="00C66D06">
              <w:t>база</w:t>
            </w:r>
            <w:r w:rsidRPr="00C66D06">
              <w:rPr>
                <w:lang w:val="en-US"/>
              </w:rPr>
              <w:t xml:space="preserve"> </w:t>
            </w:r>
            <w:r w:rsidRPr="00C66D06">
              <w:t>данных</w:t>
            </w:r>
            <w:r w:rsidRPr="00C66D06">
              <w:rPr>
                <w:lang w:val="en-US"/>
              </w:rPr>
              <w:t xml:space="preserve"> / </w:t>
            </w:r>
            <w:proofErr w:type="spellStart"/>
            <w:r w:rsidRPr="00C66D06">
              <w:rPr>
                <w:lang w:val="en-US"/>
              </w:rPr>
              <w:t>SpringerNatur</w:t>
            </w:r>
            <w:proofErr w:type="spellEnd"/>
            <w:r w:rsidRPr="00C66D06">
              <w:rPr>
                <w:lang w:val="en-US"/>
              </w:rPr>
              <w:t xml:space="preserve">: – URL : </w:t>
            </w:r>
            <w:hyperlink r:id="rId18" w:history="1">
              <w:r w:rsidRPr="00C66D06">
                <w:rPr>
                  <w:rStyle w:val="a5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Федеральная электронная медицинская библиотека [</w:t>
            </w:r>
            <w:r w:rsidRPr="00C66D06">
              <w:t>Электронный ресурс] : электронно-библиотечная система (ЭБС) / ЦНМБ</w:t>
            </w:r>
            <w:proofErr w:type="gramStart"/>
            <w:r w:rsidRPr="00C66D06">
              <w:t xml:space="preserve"> П</w:t>
            </w:r>
            <w:proofErr w:type="gramEnd"/>
            <w:r w:rsidRPr="00C66D06">
              <w:t>ервого Московского государственного медицинского университета им. И.М.Сеченова.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19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scsml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rssi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</w:hyperlink>
            <w:r w:rsidRPr="00C66D06">
              <w:t>,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Polpred.com</w:t>
            </w:r>
            <w:r w:rsidRPr="00C66D06">
              <w:t xml:space="preserve"> Обзор СМИ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URL: http://polpred.com/ – Доступ открыт со всех компьютеров библиотеки и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eLIBRARY.RU</w:t>
            </w:r>
            <w:proofErr w:type="spellEnd"/>
            <w:r w:rsidRPr="00C66D06">
              <w:t xml:space="preserve"> [Электронный ресурс] : электронная библиотека / </w:t>
            </w:r>
            <w:proofErr w:type="spellStart"/>
            <w:r w:rsidRPr="00C66D06">
              <w:t>Науч</w:t>
            </w:r>
            <w:proofErr w:type="spellEnd"/>
            <w:r w:rsidRPr="00C66D06">
              <w:t>. электрон</w:t>
            </w:r>
            <w:proofErr w:type="gramStart"/>
            <w:r w:rsidRPr="00C66D06">
              <w:t>.</w:t>
            </w:r>
            <w:proofErr w:type="gramEnd"/>
            <w:r w:rsidRPr="00C66D06">
              <w:t xml:space="preserve"> </w:t>
            </w:r>
            <w:proofErr w:type="gramStart"/>
            <w:r w:rsidRPr="00C66D06">
              <w:t>б</w:t>
            </w:r>
            <w:proofErr w:type="gramEnd"/>
            <w:r w:rsidRPr="00C66D06">
              <w:t xml:space="preserve">-ка. – URL: </w:t>
            </w:r>
            <w:hyperlink r:id="rId20" w:history="1">
              <w:r w:rsidRPr="00C66D06">
                <w:rPr>
                  <w:rStyle w:val="a5"/>
                </w:rPr>
                <w:t>http://www.elibrary.ru/</w:t>
              </w:r>
            </w:hyperlink>
            <w:r w:rsidRPr="00C66D06">
              <w:t>. – Яз. рус</w:t>
            </w:r>
            <w:proofErr w:type="gramStart"/>
            <w:r w:rsidRPr="00C66D06">
              <w:t xml:space="preserve">., </w:t>
            </w:r>
            <w:proofErr w:type="gramEnd"/>
            <w:r w:rsidRPr="00C66D06">
              <w:t>англ. – Доступ к подписке журналов открыт со всех компьютеров библиотеки и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C66D06">
              <w:rPr>
                <w:b/>
              </w:rPr>
              <w:t>Colibris</w:t>
            </w:r>
            <w:proofErr w:type="spellEnd"/>
            <w:r w:rsidRPr="00C66D06">
              <w:rPr>
                <w:b/>
              </w:rPr>
              <w:t xml:space="preserve"> </w:t>
            </w:r>
            <w:r w:rsidRPr="00C66D06">
              <w:t>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</w:t>
            </w:r>
            <w:proofErr w:type="spellStart"/>
            <w:r w:rsidRPr="00C66D06">
              <w:t>КрасГМУ</w:t>
            </w:r>
            <w:proofErr w:type="spellEnd"/>
            <w:r w:rsidRPr="00C66D06">
              <w:t xml:space="preserve"> – URL: </w:t>
            </w:r>
            <w:hyperlink r:id="rId21" w:history="1">
              <w:r w:rsidRPr="00C66D06">
                <w:rPr>
                  <w:rStyle w:val="a5"/>
                </w:rPr>
                <w:t>http://krasgmu.ru/index.php?page[common]=elib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Российской Федерации</w:t>
            </w:r>
            <w:r w:rsidRPr="00C66D06">
              <w:t>: Документы.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2" w:history="1">
              <w:r w:rsidRPr="00C66D06">
                <w:rPr>
                  <w:rStyle w:val="a5"/>
                </w:rPr>
                <w:t>https://www.rosminzdrav.ru/documents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Новосибирской области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3" w:history="1">
              <w:r w:rsidRPr="00C66D06">
                <w:rPr>
                  <w:rStyle w:val="a5"/>
                </w:rPr>
                <w:t>http://www.zdrav.nso.ru/page/1902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Российская государственная библиотека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4" w:history="1">
              <w:r w:rsidRPr="00C66D06">
                <w:rPr>
                  <w:rStyle w:val="a5"/>
                </w:rPr>
                <w:t>http://www.rsl.ru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Consilium</w:t>
            </w:r>
            <w:proofErr w:type="spellEnd"/>
            <w:r w:rsidRPr="00C66D06">
              <w:rPr>
                <w:b/>
              </w:rPr>
              <w:t xml:space="preserve"> </w:t>
            </w:r>
            <w:proofErr w:type="spellStart"/>
            <w:r w:rsidRPr="00C66D06">
              <w:rPr>
                <w:b/>
                <w:lang w:val="en-US"/>
              </w:rPr>
              <w:t>Medicum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5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consilium</w:t>
              </w:r>
              <w:proofErr w:type="spellEnd"/>
              <w:r w:rsidRPr="00C66D06">
                <w:rPr>
                  <w:rStyle w:val="a5"/>
                </w:rPr>
                <w:t>-</w:t>
              </w:r>
              <w:proofErr w:type="spellStart"/>
              <w:r w:rsidRPr="00C66D06">
                <w:rPr>
                  <w:rStyle w:val="a5"/>
                  <w:lang w:val="en-US"/>
                </w:rPr>
                <w:t>medicum</w:t>
              </w:r>
              <w:proofErr w:type="spellEnd"/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com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spellStart"/>
            <w:proofErr w:type="gramStart"/>
            <w:r w:rsidRPr="00C66D06">
              <w:rPr>
                <w:b/>
                <w:lang w:val="en-US"/>
              </w:rPr>
              <w:t>PubMed</w:t>
            </w:r>
            <w:proofErr w:type="spellEnd"/>
            <w:r w:rsidRPr="00C66D06">
              <w:rPr>
                <w:b/>
                <w:lang w:val="en-US"/>
              </w:rPr>
              <w:t xml:space="preserve"> :</w:t>
            </w:r>
            <w:proofErr w:type="gramEnd"/>
            <w:r w:rsidRPr="00C66D06">
              <w:rPr>
                <w:lang w:val="en-US"/>
              </w:rPr>
              <w:t xml:space="preserve"> US National Library of Medicine National Institutes of Health 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– URL: </w:t>
            </w:r>
            <w:hyperlink r:id="rId26" w:history="1">
              <w:r w:rsidRPr="00C66D06">
                <w:rPr>
                  <w:rStyle w:val="a5"/>
                  <w:lang w:val="en-US"/>
                </w:rPr>
                <w:t>http://www.ncbi.nlm.nih.gov/pubmed</w:t>
              </w:r>
            </w:hyperlink>
            <w:r w:rsidRPr="00C66D06">
              <w:rPr>
                <w:lang w:val="en-US"/>
              </w:rPr>
              <w:t xml:space="preserve"> – </w:t>
            </w:r>
            <w:r w:rsidRPr="00C66D06">
              <w:t>Свободный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доступ</w:t>
            </w:r>
            <w:r w:rsidRPr="00C66D06">
              <w:rPr>
                <w:lang w:val="en-US"/>
              </w:rPr>
              <w:t>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MedLinks</w:t>
            </w:r>
            <w:proofErr w:type="spellEnd"/>
            <w:r w:rsidRPr="00C66D06">
              <w:rPr>
                <w:b/>
              </w:rPr>
              <w:t>.</w:t>
            </w:r>
            <w:proofErr w:type="spellStart"/>
            <w:r w:rsidRPr="00C66D06">
              <w:rPr>
                <w:b/>
                <w:lang w:val="en-US"/>
              </w:rPr>
              <w:t>ru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7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medlinks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Архив научных журналов НЭИКОН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</w:t>
            </w:r>
            <w:hyperlink r:id="rId28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archive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neicon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xmlui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открыт со всех компьютеров библиотеки и сети университета.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ScienceDirect</w:t>
            </w:r>
            <w:proofErr w:type="spellEnd"/>
            <w:r w:rsidRPr="00C66D06">
              <w:t>. Ресурсы открытого доступа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9" w:history="1">
              <w:r w:rsidRPr="00C66D06">
                <w:rPr>
                  <w:rStyle w:val="a5"/>
                </w:rPr>
                <w:t>http://www.sciencedirect.com/science/jrnlallbooks/open-access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КиберЛенинка</w:t>
            </w:r>
            <w:proofErr w:type="spellEnd"/>
            <w:r w:rsidRPr="00C66D06">
              <w:rPr>
                <w:b/>
              </w:rPr>
              <w:t>:</w:t>
            </w:r>
            <w:r w:rsidRPr="00C66D06">
              <w:t xml:space="preserve"> научная электронная библиотека [Электронный ресурс]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30" w:history="1">
              <w:r w:rsidRPr="00C66D06">
                <w:rPr>
                  <w:rStyle w:val="a5"/>
                </w:rPr>
                <w:t>http://cyberleninka.ru/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2710C3"/>
          <w:p w:rsidR="002710C3" w:rsidRPr="00C66D06" w:rsidRDefault="002710C3" w:rsidP="002710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:rsidR="00152CFE" w:rsidRPr="009125D8" w:rsidRDefault="00152CFE" w:rsidP="00152CFE">
            <w:pPr>
              <w:pStyle w:val="a9"/>
              <w:spacing w:line="240" w:lineRule="auto"/>
            </w:pPr>
            <w:r w:rsidRPr="009125D8">
              <w:t>1.Проведение профессиональной гигиены у детей и подростков</w:t>
            </w:r>
          </w:p>
          <w:p w:rsidR="00152CFE" w:rsidRPr="009125D8" w:rsidRDefault="00152CFE" w:rsidP="00152CFE">
            <w:pPr>
              <w:pStyle w:val="a9"/>
              <w:spacing w:line="240" w:lineRule="auto"/>
            </w:pPr>
            <w:r w:rsidRPr="009125D8">
              <w:t>2. Проведение профессиональной гигиены взрослого населения</w:t>
            </w:r>
          </w:p>
          <w:p w:rsidR="00046BB3" w:rsidRPr="00046BB3" w:rsidRDefault="00046BB3" w:rsidP="00046BB3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3. Требования к форме одежды, оснащению </w:t>
      </w: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Форма одежды: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Оснащение: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Стерильный стол,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прикресельный</w:t>
      </w:r>
      <w:proofErr w:type="spellEnd"/>
      <w:r w:rsidRPr="00C66D06">
        <w:rPr>
          <w:rFonts w:eastAsia="Times New Roman"/>
          <w:sz w:val="24"/>
          <w:szCs w:val="24"/>
          <w:lang w:eastAsia="ar-SA"/>
        </w:rPr>
        <w:t xml:space="preserve"> столик врача, 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Шиллера-Писарева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Раствор </w:t>
      </w:r>
      <w:proofErr w:type="gramStart"/>
      <w:r w:rsidRPr="00C66D06">
        <w:rPr>
          <w:rFonts w:eastAsia="Times New Roman"/>
          <w:sz w:val="24"/>
          <w:szCs w:val="24"/>
          <w:lang w:eastAsia="ar-SA"/>
        </w:rPr>
        <w:t>метиленового</w:t>
      </w:r>
      <w:proofErr w:type="gramEnd"/>
      <w:r w:rsidRPr="00C66D06">
        <w:rPr>
          <w:rFonts w:eastAsia="Times New Roman"/>
          <w:sz w:val="24"/>
          <w:szCs w:val="24"/>
          <w:lang w:eastAsia="ar-SA"/>
        </w:rPr>
        <w:t xml:space="preserve"> синего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Колор-тесты</w:t>
      </w:r>
      <w:proofErr w:type="spellEnd"/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Раствор </w:t>
      </w:r>
      <w:proofErr w:type="spellStart"/>
      <w:r w:rsidRPr="00C66D06">
        <w:rPr>
          <w:rFonts w:eastAsia="Times New Roman"/>
          <w:sz w:val="24"/>
          <w:szCs w:val="24"/>
          <w:lang w:eastAsia="ar-SA"/>
        </w:rPr>
        <w:t>эритрозина</w:t>
      </w:r>
      <w:proofErr w:type="spellEnd"/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предметы и средства гигиены полости рта,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набор тестовых заданий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медицинская документация</w:t>
      </w:r>
    </w:p>
    <w:p w:rsidR="002710C3" w:rsidRPr="00C66D06" w:rsidRDefault="002710C3" w:rsidP="00F058C8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модели челюстей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4. Цели и задачи (результат занятия)</w:t>
      </w:r>
      <w:r w:rsidRPr="00C66D06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После практического занятия по теме </w:t>
      </w:r>
      <w:r w:rsidR="009614FD">
        <w:rPr>
          <w:rFonts w:eastAsia="Times New Roman"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sz w:val="24"/>
          <w:szCs w:val="24"/>
          <w:lang w:eastAsia="ar-SA"/>
        </w:rPr>
        <w:t xml:space="preserve"> должен: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Style w:val="aa"/>
        <w:tblW w:w="5000" w:type="pct"/>
        <w:tblLook w:val="04A0"/>
      </w:tblPr>
      <w:tblGrid>
        <w:gridCol w:w="610"/>
        <w:gridCol w:w="2204"/>
        <w:gridCol w:w="2293"/>
        <w:gridCol w:w="2539"/>
        <w:gridCol w:w="2204"/>
      </w:tblGrid>
      <w:tr w:rsidR="002710C3" w:rsidRPr="00C66D06" w:rsidTr="002710C3">
        <w:tc>
          <w:tcPr>
            <w:tcW w:w="1428" w:type="pct"/>
            <w:gridSpan w:val="2"/>
            <w:vMerge w:val="restar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2710C3" w:rsidRPr="00C66D06" w:rsidTr="002710C3">
        <w:tc>
          <w:tcPr>
            <w:tcW w:w="1428" w:type="pct"/>
            <w:gridSpan w:val="2"/>
            <w:vMerge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10C3" w:rsidRPr="00C66D06" w:rsidTr="002710C3">
        <w:tc>
          <w:tcPr>
            <w:tcW w:w="1428" w:type="pct"/>
            <w:gridSpan w:val="2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ОК-3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Зн.3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Зн.5 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технологиях</w:t>
            </w:r>
            <w:proofErr w:type="gram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обработки информации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ОК-9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первичные средства пожаротушения 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Ум.7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c>
          <w:tcPr>
            <w:tcW w:w="1428" w:type="pct"/>
            <w:gridSpan w:val="2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ПК-1.2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</w:t>
            </w: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ортодонтического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отделений, кабинетов </w:t>
            </w: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пародонтологии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, профилактики в лечебно-профилактических учреждениях различной формы собственности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правилам работы и </w:t>
            </w:r>
            <w:proofErr w:type="gram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ортодонтическими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конструкциями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i/>
          <w:sz w:val="20"/>
          <w:szCs w:val="20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5. </w:t>
      </w:r>
      <w:proofErr w:type="spellStart"/>
      <w:r w:rsidRPr="00C66D06">
        <w:rPr>
          <w:rFonts w:eastAsia="Times New Roman"/>
          <w:b/>
          <w:sz w:val="24"/>
          <w:szCs w:val="24"/>
          <w:lang w:eastAsia="ar-SA"/>
        </w:rPr>
        <w:t>Хронокарта</w:t>
      </w:r>
      <w:proofErr w:type="spellEnd"/>
      <w:r w:rsidRPr="00C66D06">
        <w:rPr>
          <w:rFonts w:eastAsia="Times New Roman"/>
          <w:b/>
          <w:sz w:val="24"/>
          <w:szCs w:val="24"/>
          <w:lang w:eastAsia="ar-SA"/>
        </w:rPr>
        <w:t xml:space="preserve"> занятия и аудиторная деятельность </w:t>
      </w:r>
      <w:r w:rsidR="009614FD">
        <w:rPr>
          <w:rFonts w:eastAsia="Times New Roman"/>
          <w:b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b/>
          <w:sz w:val="24"/>
          <w:szCs w:val="24"/>
          <w:lang w:eastAsia="ar-SA"/>
        </w:rPr>
        <w:t>а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:rsidR="002710C3" w:rsidRPr="00C66D06" w:rsidRDefault="002710C3" w:rsidP="002710C3">
      <w:pPr>
        <w:suppressAutoHyphens/>
        <w:ind w:left="360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ind w:left="360"/>
        <w:jc w:val="center"/>
        <w:rPr>
          <w:rFonts w:eastAsia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/</w:t>
            </w:r>
            <w:proofErr w:type="spellStart"/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Ответы на вопросы </w:t>
            </w:r>
            <w:r w:rsidR="009614FD">
              <w:rPr>
                <w:rFonts w:eastAsia="Times New Roman"/>
                <w:i/>
                <w:sz w:val="24"/>
                <w:szCs w:val="24"/>
                <w:lang w:eastAsia="ar-SA"/>
              </w:rPr>
              <w:t>аспирант</w:t>
            </w: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ов, возникшие при подготовке к занятию.</w:t>
            </w:r>
          </w:p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40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2710C3" w:rsidRPr="00C66D06" w:rsidRDefault="002710C3" w:rsidP="00F058C8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Входное тестирование</w:t>
            </w:r>
          </w:p>
          <w:p w:rsidR="002710C3" w:rsidRPr="00C66D06" w:rsidRDefault="002710C3" w:rsidP="00F058C8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Контрольные вопросы:</w:t>
            </w:r>
          </w:p>
          <w:p w:rsidR="00152CFE" w:rsidRPr="009125D8" w:rsidRDefault="00152CFE" w:rsidP="00152CFE">
            <w:pPr>
              <w:pStyle w:val="a9"/>
              <w:spacing w:line="240" w:lineRule="auto"/>
            </w:pPr>
            <w:r w:rsidRPr="009125D8">
              <w:t>1.Проведение профессиональной гигиены у детей и подростков</w:t>
            </w:r>
          </w:p>
          <w:p w:rsidR="00152CFE" w:rsidRPr="009125D8" w:rsidRDefault="00152CFE" w:rsidP="00152CFE">
            <w:pPr>
              <w:pStyle w:val="a9"/>
              <w:spacing w:line="240" w:lineRule="auto"/>
            </w:pPr>
            <w:r w:rsidRPr="009125D8">
              <w:t>2. Проведение профессиональной гигиены взрослого населения</w:t>
            </w:r>
          </w:p>
          <w:p w:rsidR="002710C3" w:rsidRPr="00C66D06" w:rsidRDefault="002710C3" w:rsidP="002710C3">
            <w:pPr>
              <w:pStyle w:val="a9"/>
              <w:widowControl w:val="0"/>
              <w:ind w:left="1080"/>
              <w:contextualSpacing/>
              <w:jc w:val="both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Информация для </w:t>
            </w:r>
            <w:r w:rsidR="009614FD">
              <w:rPr>
                <w:rFonts w:eastAsia="Times New Roman"/>
                <w:i/>
                <w:sz w:val="24"/>
                <w:szCs w:val="24"/>
                <w:lang w:eastAsia="ar-SA"/>
              </w:rPr>
              <w:t>аспирант</w:t>
            </w: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ов, получивших неудовлетворительные оценки.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6. Внеаудиторная самостоятельная работа   по теме: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lastRenderedPageBreak/>
        <w:t>«</w:t>
      </w:r>
      <w:r w:rsidRPr="00C66D06">
        <w:t>Методы выявления зубных отложений</w:t>
      </w:r>
      <w:proofErr w:type="gramStart"/>
      <w:r w:rsidRPr="00C66D06">
        <w:t>.</w:t>
      </w:r>
      <w:proofErr w:type="gramEnd"/>
      <w:r w:rsidRPr="00C66D06">
        <w:t xml:space="preserve"> </w:t>
      </w:r>
      <w:proofErr w:type="gramStart"/>
      <w:r w:rsidRPr="00C66D06">
        <w:t>о</w:t>
      </w:r>
      <w:proofErr w:type="gramEnd"/>
      <w:r w:rsidRPr="00C66D06">
        <w:t>крашивающие растворы. средства для выявления зубного налета</w:t>
      </w:r>
      <w:r w:rsidRPr="00C66D06">
        <w:rPr>
          <w:rFonts w:eastAsia="Times New Roman"/>
          <w:b/>
          <w:sz w:val="24"/>
          <w:szCs w:val="24"/>
          <w:lang w:eastAsia="ar-SA"/>
        </w:rPr>
        <w:t>».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i/>
          <w:sz w:val="24"/>
          <w:szCs w:val="24"/>
          <w:lang w:eastAsia="ar-SA"/>
        </w:rPr>
      </w:pPr>
    </w:p>
    <w:p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Подготовить реферат и выступление по темам:</w:t>
      </w:r>
    </w:p>
    <w:p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1.</w:t>
      </w:r>
      <w:r w:rsidRPr="00C66D06">
        <w:t>Стоматологические боры. Система ISO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7.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rPr>
          <w:rFonts w:eastAsia="Times New Roman"/>
          <w:b/>
          <w:sz w:val="24"/>
          <w:szCs w:val="24"/>
          <w:lang w:eastAsia="ar-SA"/>
        </w:rPr>
        <w:t xml:space="preserve">Критерии оценок деятельности </w:t>
      </w:r>
      <w:r w:rsidR="009614FD">
        <w:rPr>
          <w:rFonts w:eastAsia="Times New Roman"/>
          <w:b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b/>
          <w:sz w:val="24"/>
          <w:szCs w:val="24"/>
          <w:lang w:eastAsia="ar-SA"/>
        </w:rPr>
        <w:t>а</w:t>
      </w:r>
    </w:p>
    <w:p w:rsidR="002710C3" w:rsidRPr="00C66D06" w:rsidRDefault="002710C3" w:rsidP="002710C3">
      <w:pPr>
        <w:tabs>
          <w:tab w:val="left" w:pos="709"/>
        </w:tabs>
        <w:suppressAutoHyphens/>
        <w:spacing w:line="100" w:lineRule="atLeast"/>
        <w:ind w:left="360"/>
        <w:rPr>
          <w:rFonts w:eastAsia="Arial"/>
          <w:b/>
          <w:color w:val="00000A"/>
          <w:sz w:val="24"/>
          <w:szCs w:val="24"/>
          <w:lang w:eastAsia="ar-SA"/>
        </w:rPr>
      </w:pPr>
      <w:r w:rsidRPr="00C66D06">
        <w:rPr>
          <w:rFonts w:eastAsia="Arial"/>
          <w:b/>
          <w:color w:val="00000A"/>
          <w:sz w:val="24"/>
          <w:szCs w:val="24"/>
          <w:lang w:eastAsia="ar-SA"/>
        </w:rPr>
        <w:t>Критерии оценки СРС.</w:t>
      </w:r>
    </w:p>
    <w:p w:rsidR="002710C3" w:rsidRPr="00C66D06" w:rsidRDefault="002710C3" w:rsidP="002710C3">
      <w:pPr>
        <w:keepNext/>
        <w:autoSpaceDE w:val="0"/>
        <w:rPr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t xml:space="preserve"> </w:t>
      </w:r>
      <w:r w:rsidRPr="00C66D06">
        <w:rPr>
          <w:sz w:val="24"/>
          <w:szCs w:val="24"/>
        </w:rPr>
        <w:t xml:space="preserve">1. </w:t>
      </w:r>
      <w:r w:rsidRPr="00C66D06">
        <w:rPr>
          <w:bCs/>
          <w:sz w:val="24"/>
          <w:szCs w:val="24"/>
        </w:rPr>
        <w:t>Критерии оценки за тестовый контроль:</w:t>
      </w:r>
      <w:r w:rsidRPr="00C66D06">
        <w:rPr>
          <w:b/>
          <w:bCs/>
          <w:sz w:val="24"/>
          <w:szCs w:val="24"/>
        </w:rPr>
        <w:t xml:space="preserve"> </w:t>
      </w:r>
    </w:p>
    <w:p w:rsidR="002710C3" w:rsidRPr="00C66D06" w:rsidRDefault="002710C3" w:rsidP="002710C3">
      <w:pPr>
        <w:autoSpaceDE w:val="0"/>
        <w:rPr>
          <w:sz w:val="24"/>
          <w:szCs w:val="24"/>
        </w:rPr>
      </w:pPr>
      <w:proofErr w:type="gramStart"/>
      <w:r w:rsidRPr="00C66D06">
        <w:rPr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2. Оценка за реферат:                                                                     </w:t>
      </w:r>
    </w:p>
    <w:p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оценка «</w:t>
      </w:r>
      <w:r w:rsidRPr="00C66D06">
        <w:rPr>
          <w:bCs/>
          <w:sz w:val="24"/>
          <w:szCs w:val="24"/>
        </w:rPr>
        <w:t>отлично» -  полностью соответствует всем требованиям (</w:t>
      </w:r>
      <w:r w:rsidRPr="00C66D06">
        <w:rPr>
          <w:sz w:val="24"/>
          <w:szCs w:val="24"/>
        </w:rPr>
        <w:t xml:space="preserve">актуальность темы, содержательная </w:t>
      </w:r>
      <w:proofErr w:type="gramStart"/>
      <w:r w:rsidRPr="00C66D06">
        <w:rPr>
          <w:sz w:val="24"/>
          <w:szCs w:val="24"/>
        </w:rPr>
        <w:t>часть</w:t>
      </w:r>
      <w:proofErr w:type="gramEnd"/>
      <w:r w:rsidRPr="00C66D06">
        <w:rPr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C66D06">
        <w:rPr>
          <w:bCs/>
          <w:sz w:val="24"/>
          <w:szCs w:val="24"/>
        </w:rPr>
        <w:t xml:space="preserve"> </w:t>
      </w:r>
      <w:r w:rsidRPr="00C66D06">
        <w:rPr>
          <w:sz w:val="24"/>
          <w:szCs w:val="24"/>
        </w:rPr>
        <w:t xml:space="preserve">                                                                         </w:t>
      </w:r>
    </w:p>
    <w:p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</w:t>
      </w:r>
      <w:proofErr w:type="gramStart"/>
      <w:r w:rsidRPr="00C66D06">
        <w:rPr>
          <w:sz w:val="24"/>
          <w:szCs w:val="24"/>
        </w:rPr>
        <w:t>-  оценка «</w:t>
      </w:r>
      <w:r w:rsidRPr="00C66D06">
        <w:rPr>
          <w:bCs/>
          <w:sz w:val="24"/>
          <w:szCs w:val="24"/>
        </w:rPr>
        <w:t>хорошо» -  соответствует требованиям на ¾</w:t>
      </w:r>
      <w:r w:rsidRPr="00C66D06">
        <w:rPr>
          <w:sz w:val="24"/>
          <w:szCs w:val="24"/>
        </w:rPr>
        <w:t xml:space="preserve">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удовлетворительно» – соответствует требованиям на ½</w:t>
      </w:r>
      <w:r w:rsidRPr="00C66D06">
        <w:rPr>
          <w:sz w:val="24"/>
          <w:szCs w:val="24"/>
        </w:rPr>
        <w:t xml:space="preserve">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2710C3" w:rsidRPr="00C66D06" w:rsidRDefault="002710C3" w:rsidP="002710C3">
      <w:pPr>
        <w:tabs>
          <w:tab w:val="left" w:pos="720"/>
        </w:tabs>
        <w:autoSpaceDE w:val="0"/>
        <w:rPr>
          <w:bCs/>
          <w:sz w:val="24"/>
          <w:szCs w:val="24"/>
        </w:rPr>
      </w:pPr>
      <w:r w:rsidRPr="00C66D06">
        <w:rPr>
          <w:bCs/>
          <w:sz w:val="24"/>
          <w:szCs w:val="24"/>
        </w:rPr>
        <w:t xml:space="preserve">3. </w:t>
      </w:r>
      <w:proofErr w:type="gramStart"/>
      <w:r w:rsidRPr="00C66D06">
        <w:rPr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C66D06">
        <w:rPr>
          <w:bCs/>
          <w:sz w:val="24"/>
          <w:szCs w:val="24"/>
        </w:rPr>
        <w:t xml:space="preserve">хорошо» ставится при </w:t>
      </w:r>
      <w:r w:rsidRPr="00C66D06">
        <w:rPr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2710C3" w:rsidRPr="00C66D06" w:rsidRDefault="002710C3" w:rsidP="002710C3">
      <w:pPr>
        <w:rPr>
          <w:sz w:val="24"/>
          <w:szCs w:val="24"/>
        </w:rPr>
      </w:pP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удовлетворительно» ставится при </w:t>
      </w:r>
      <w:r w:rsidRPr="00C66D06">
        <w:rPr>
          <w:sz w:val="24"/>
          <w:szCs w:val="24"/>
        </w:rPr>
        <w:t>выполнении не менее 1/2 объема требуемых практических навыков</w:t>
      </w:r>
      <w:r w:rsidRPr="00C66D06">
        <w:rPr>
          <w:bCs/>
          <w:sz w:val="24"/>
          <w:szCs w:val="24"/>
        </w:rPr>
        <w:t xml:space="preserve">, </w:t>
      </w:r>
      <w:r w:rsidRPr="00C66D06">
        <w:rPr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              </w:t>
      </w:r>
      <w:proofErr w:type="gramStart"/>
      <w:r w:rsidRPr="00C66D06">
        <w:rPr>
          <w:bCs/>
          <w:sz w:val="24"/>
          <w:szCs w:val="24"/>
        </w:rPr>
        <w:t>-</w:t>
      </w:r>
      <w:r w:rsidRPr="00C66D06">
        <w:rPr>
          <w:sz w:val="24"/>
          <w:szCs w:val="24"/>
        </w:rPr>
        <w:t>о</w:t>
      </w:r>
      <w:proofErr w:type="gramEnd"/>
      <w:r w:rsidRPr="00C66D06">
        <w:rPr>
          <w:sz w:val="24"/>
          <w:szCs w:val="24"/>
        </w:rPr>
        <w:t>ценка «</w:t>
      </w:r>
      <w:r w:rsidRPr="00C66D06">
        <w:rPr>
          <w:bCs/>
          <w:sz w:val="24"/>
          <w:szCs w:val="24"/>
        </w:rPr>
        <w:t xml:space="preserve">неудовлетворительно» ставится при </w:t>
      </w:r>
      <w:r w:rsidRPr="00C66D06">
        <w:rPr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C66D06">
        <w:rPr>
          <w:bCs/>
          <w:sz w:val="24"/>
          <w:szCs w:val="24"/>
        </w:rPr>
        <w:t>,</w:t>
      </w:r>
      <w:r w:rsidRPr="00C66D06">
        <w:rPr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2710C3" w:rsidRPr="00C66D06" w:rsidRDefault="002710C3" w:rsidP="002710C3">
      <w:pPr>
        <w:keepNext/>
        <w:suppressAutoHyphens/>
        <w:autoSpaceDE w:val="0"/>
        <w:autoSpaceDN w:val="0"/>
        <w:adjustRightInd w:val="0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8. Рекомендации для </w:t>
      </w:r>
      <w:r w:rsidR="009614FD">
        <w:rPr>
          <w:rFonts w:eastAsia="Times New Roman"/>
          <w:b/>
          <w:sz w:val="24"/>
          <w:szCs w:val="24"/>
          <w:lang w:eastAsia="ar-SA"/>
        </w:rPr>
        <w:t>аспирант</w:t>
      </w:r>
      <w:r w:rsidRPr="00C66D06">
        <w:rPr>
          <w:rFonts w:eastAsia="Times New Roman"/>
          <w:b/>
          <w:sz w:val="24"/>
          <w:szCs w:val="24"/>
          <w:lang w:eastAsia="ar-SA"/>
        </w:rPr>
        <w:t>ов, пропустивших практическое занятие.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:rsidR="002710C3" w:rsidRPr="00C66D06" w:rsidRDefault="002710C3" w:rsidP="00F058C8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Для освоения материала пропущенного </w:t>
      </w:r>
      <w:r w:rsidRPr="00C66D06">
        <w:rPr>
          <w:b/>
          <w:sz w:val="24"/>
          <w:szCs w:val="24"/>
        </w:rPr>
        <w:t xml:space="preserve">практического занятия </w:t>
      </w:r>
      <w:r w:rsidR="009614FD">
        <w:rPr>
          <w:sz w:val="24"/>
          <w:szCs w:val="24"/>
        </w:rPr>
        <w:t>аспирант</w:t>
      </w:r>
      <w:r w:rsidRPr="00C66D06">
        <w:rPr>
          <w:sz w:val="24"/>
          <w:szCs w:val="24"/>
        </w:rPr>
        <w:t xml:space="preserve">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</w:t>
      </w:r>
      <w:r w:rsidR="009614FD">
        <w:rPr>
          <w:sz w:val="24"/>
          <w:szCs w:val="24"/>
        </w:rPr>
        <w:t>аспирант</w:t>
      </w:r>
      <w:r w:rsidRPr="00C66D06">
        <w:rPr>
          <w:sz w:val="24"/>
          <w:szCs w:val="24"/>
        </w:rPr>
        <w:t xml:space="preserve"> должен представить рукописный реферат </w:t>
      </w:r>
      <w:r w:rsidRPr="00C66D06">
        <w:rPr>
          <w:rFonts w:eastAsia="Times New Roman"/>
          <w:sz w:val="24"/>
          <w:szCs w:val="24"/>
          <w:lang w:eastAsia="ar-SA"/>
        </w:rPr>
        <w:t>в объеме 10-15 страниц</w:t>
      </w:r>
      <w:r w:rsidRPr="00C66D06">
        <w:rPr>
          <w:sz w:val="24"/>
          <w:szCs w:val="24"/>
        </w:rPr>
        <w:t>.</w:t>
      </w:r>
    </w:p>
    <w:p w:rsidR="002710C3" w:rsidRPr="00C66D06" w:rsidRDefault="002710C3" w:rsidP="00F058C8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В дни приема отработок пропущенных занятий </w:t>
      </w:r>
      <w:r w:rsidR="009614FD">
        <w:rPr>
          <w:sz w:val="24"/>
          <w:szCs w:val="24"/>
        </w:rPr>
        <w:t>аспирант</w:t>
      </w:r>
      <w:r w:rsidRPr="00C66D06">
        <w:rPr>
          <w:sz w:val="24"/>
          <w:szCs w:val="24"/>
        </w:rPr>
        <w:t xml:space="preserve"> с выполненным письменным заданием приходит к преподавателю. </w:t>
      </w:r>
    </w:p>
    <w:p w:rsidR="002710C3" w:rsidRPr="00C66D06" w:rsidRDefault="002710C3" w:rsidP="002710C3">
      <w:pPr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Форма отработки </w:t>
      </w:r>
      <w:r w:rsidRPr="00C66D06">
        <w:rPr>
          <w:b/>
          <w:sz w:val="24"/>
          <w:szCs w:val="24"/>
        </w:rPr>
        <w:t>практического занятия:</w:t>
      </w:r>
      <w:r w:rsidRPr="00C66D06">
        <w:rPr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:rsidR="00046BB3" w:rsidRDefault="00046BB3" w:rsidP="002710C3">
      <w:pPr>
        <w:suppressAutoHyphens/>
        <w:rPr>
          <w:rStyle w:val="a8"/>
          <w:b/>
          <w:bCs/>
          <w:sz w:val="24"/>
          <w:szCs w:val="24"/>
        </w:rPr>
      </w:pPr>
    </w:p>
    <w:p w:rsidR="00046BB3" w:rsidRDefault="00046BB3" w:rsidP="002710C3">
      <w:pPr>
        <w:suppressAutoHyphens/>
        <w:rPr>
          <w:rStyle w:val="a8"/>
          <w:b/>
          <w:bCs/>
          <w:sz w:val="24"/>
          <w:szCs w:val="24"/>
        </w:rPr>
      </w:pPr>
    </w:p>
    <w:p w:rsidR="00046BB3" w:rsidRDefault="00046BB3" w:rsidP="002710C3">
      <w:pPr>
        <w:suppressAutoHyphens/>
        <w:rPr>
          <w:rStyle w:val="a8"/>
          <w:b/>
          <w:bCs/>
          <w:sz w:val="24"/>
          <w:szCs w:val="24"/>
        </w:rPr>
      </w:pPr>
    </w:p>
    <w:p w:rsidR="00046BB3" w:rsidRDefault="00046BB3" w:rsidP="002710C3">
      <w:pPr>
        <w:suppressAutoHyphens/>
        <w:rPr>
          <w:rStyle w:val="a8"/>
          <w:b/>
          <w:bCs/>
          <w:sz w:val="24"/>
          <w:szCs w:val="24"/>
        </w:rPr>
      </w:pPr>
    </w:p>
    <w:p w:rsidR="00046BB3" w:rsidRDefault="00046BB3" w:rsidP="002710C3">
      <w:pPr>
        <w:suppressAutoHyphens/>
        <w:rPr>
          <w:rStyle w:val="a8"/>
          <w:b/>
          <w:bCs/>
          <w:sz w:val="24"/>
          <w:szCs w:val="24"/>
        </w:rPr>
      </w:pPr>
    </w:p>
    <w:p w:rsidR="002710C3" w:rsidRPr="00C66D06" w:rsidRDefault="002710C3" w:rsidP="002710C3">
      <w:pPr>
        <w:suppressAutoHyphens/>
        <w:rPr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lastRenderedPageBreak/>
        <w:t xml:space="preserve">9. Приложения для самостоятельной работы </w:t>
      </w:r>
      <w:r w:rsidR="009614FD">
        <w:rPr>
          <w:rStyle w:val="a8"/>
          <w:b/>
          <w:bCs/>
          <w:sz w:val="24"/>
          <w:szCs w:val="24"/>
        </w:rPr>
        <w:t>аспирант</w:t>
      </w:r>
      <w:r w:rsidRPr="00C66D06">
        <w:rPr>
          <w:rStyle w:val="a8"/>
          <w:b/>
          <w:bCs/>
          <w:sz w:val="24"/>
          <w:szCs w:val="24"/>
        </w:rPr>
        <w:t>ов</w:t>
      </w:r>
    </w:p>
    <w:p w:rsidR="002710C3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</w:t>
      </w:r>
      <w:r w:rsidRPr="00C66D06">
        <w:rPr>
          <w:rStyle w:val="a8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2710C3" w:rsidRDefault="002710C3" w:rsidP="002710C3">
      <w:pPr>
        <w:suppressAutoHyphens/>
        <w:rPr>
          <w:rFonts w:ascii="Arial Black" w:hAnsi="Arial Black"/>
          <w:b/>
          <w:i/>
          <w:sz w:val="18"/>
          <w:u w:val="single"/>
        </w:rPr>
      </w:pPr>
    </w:p>
    <w:p w:rsidR="00852421" w:rsidRPr="00852421" w:rsidRDefault="00CA7EAC" w:rsidP="00CA7EAC">
      <w:pPr>
        <w:rPr>
          <w:rFonts w:ascii="Arial Black" w:hAnsi="Arial Black"/>
          <w:sz w:val="18"/>
        </w:rPr>
      </w:pPr>
      <w:r>
        <w:rPr>
          <w:b/>
        </w:rPr>
        <w:t xml:space="preserve">Дополнительно:  </w:t>
      </w:r>
      <w:r w:rsidR="00852421" w:rsidRPr="00852421">
        <w:rPr>
          <w:rFonts w:ascii="Arial Black" w:hAnsi="Arial Black"/>
          <w:sz w:val="18"/>
        </w:rPr>
        <w:t>ИНДИВИДУАЛЬНАЯ ГИГИЕНА ПОЛОСТИ РТА У ДЕТЕЙ</w:t>
      </w:r>
    </w:p>
    <w:p w:rsidR="00852421" w:rsidRPr="00852421" w:rsidRDefault="00852421" w:rsidP="002710C3">
      <w:pPr>
        <w:suppressAutoHyphens/>
        <w:rPr>
          <w:rFonts w:ascii="Arial Black" w:hAnsi="Arial Black"/>
          <w:sz w:val="18"/>
        </w:rPr>
      </w:pPr>
    </w:p>
    <w:p w:rsidR="00852421" w:rsidRPr="00852421" w:rsidRDefault="00852421" w:rsidP="00852421">
      <w:pPr>
        <w:pStyle w:val="2"/>
        <w:numPr>
          <w:ilvl w:val="0"/>
          <w:numId w:val="13"/>
        </w:numPr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52421">
        <w:rPr>
          <w:rFonts w:ascii="Times New Roman" w:hAnsi="Times New Roman" w:cs="Times New Roman"/>
          <w:i w:val="0"/>
          <w:color w:val="auto"/>
          <w:sz w:val="24"/>
          <w:szCs w:val="24"/>
        </w:rPr>
        <w:t>Уход за полостью рта у новорождённых и детей раннего возраста (до 3-х лет)</w:t>
      </w:r>
    </w:p>
    <w:p w:rsidR="00852421" w:rsidRPr="00852421" w:rsidRDefault="00852421" w:rsidP="00852421">
      <w:pPr>
        <w:pStyle w:val="ad"/>
      </w:pPr>
      <w:r w:rsidRPr="00852421">
        <w:t>Уход за зубами у детей необходимо начинать с прорезывания первого зуба. До появления зубов гигиену полости рта можно выполнять специальными салфетками или чистой тканью, смоченной водой. Когда прорежутся все зубы, можно постепенно вводить в использование мягкие зубные щетки («</w:t>
      </w:r>
      <w:proofErr w:type="spellStart"/>
      <w:r w:rsidRPr="00852421">
        <w:t>Curaprox</w:t>
      </w:r>
      <w:proofErr w:type="spellEnd"/>
      <w:r w:rsidRPr="00852421">
        <w:t>» или «</w:t>
      </w:r>
      <w:proofErr w:type="spellStart"/>
      <w:r w:rsidRPr="00852421">
        <w:t>Nenedent</w:t>
      </w:r>
      <w:proofErr w:type="spellEnd"/>
      <w:r w:rsidRPr="00852421">
        <w:t xml:space="preserve">»), затем зубную пасту, подходящую по возрасту. Если ребенок находится на грудном вскармливании, то он получает достаточное количество фторидов с молоком матери (если она питается </w:t>
      </w:r>
      <w:proofErr w:type="spellStart"/>
      <w:r w:rsidRPr="00852421">
        <w:t>сбалансированно</w:t>
      </w:r>
      <w:proofErr w:type="spellEnd"/>
      <w:r w:rsidRPr="00852421">
        <w:t xml:space="preserve"> и принимает витаминные комплексы). Когда грудное вскармливание закончено, то фториды поступают с пищей и водой. </w:t>
      </w:r>
    </w:p>
    <w:p w:rsidR="00852421" w:rsidRPr="00852421" w:rsidRDefault="00852421" w:rsidP="00852421">
      <w:pPr>
        <w:pStyle w:val="ad"/>
      </w:pPr>
      <w:r w:rsidRPr="00852421">
        <w:rPr>
          <w:bCs/>
        </w:rPr>
        <w:t>Внимание</w:t>
      </w:r>
      <w:r w:rsidRPr="00852421">
        <w:t xml:space="preserve">, плохая гигиена полости рта, частые ночные кормления и постоянное питье сладких напитков между основными кормлениями провоцирует появление раннего кариеса! </w:t>
      </w:r>
    </w:p>
    <w:p w:rsidR="00852421" w:rsidRPr="00852421" w:rsidRDefault="00852421" w:rsidP="00852421">
      <w:pPr>
        <w:pStyle w:val="ad"/>
      </w:pPr>
      <w:r w:rsidRPr="00852421">
        <w:t xml:space="preserve">В раннем возрасте желательно показываться стоматологу раз в год, начиная с появления первых зубов, если врач не назначит иной режим посещений. </w:t>
      </w:r>
    </w:p>
    <w:p w:rsidR="00852421" w:rsidRPr="00852421" w:rsidRDefault="00852421" w:rsidP="00852421">
      <w:pPr>
        <w:pStyle w:val="2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52421">
        <w:rPr>
          <w:rFonts w:ascii="Times New Roman" w:hAnsi="Times New Roman" w:cs="Times New Roman"/>
          <w:i w:val="0"/>
          <w:color w:val="auto"/>
          <w:sz w:val="24"/>
          <w:szCs w:val="24"/>
        </w:rPr>
        <w:t>Уход за зубами у дошкольников (3-7 лет)</w:t>
      </w:r>
    </w:p>
    <w:p w:rsidR="00852421" w:rsidRPr="00852421" w:rsidRDefault="00852421" w:rsidP="00852421">
      <w:pPr>
        <w:pStyle w:val="ad"/>
      </w:pPr>
      <w:r w:rsidRPr="00852421">
        <w:t xml:space="preserve">В этом возрасте необходимо </w:t>
      </w:r>
      <w:proofErr w:type="gramStart"/>
      <w:r w:rsidRPr="00852421">
        <w:t>помогать ребенку чистить</w:t>
      </w:r>
      <w:proofErr w:type="gramEnd"/>
      <w:r w:rsidRPr="00852421">
        <w:t xml:space="preserve"> зубы, нужно контролировать этот процесс, проверяя качество чистки и количество используемой пасты. Зубы важно чистить утром и вечером (вечерняя чистка должна проводиться особенно тщательно). Рекомендуемые производители паст и щеток: «</w:t>
      </w:r>
      <w:proofErr w:type="spellStart"/>
      <w:r w:rsidRPr="00852421">
        <w:t>Curaprox</w:t>
      </w:r>
      <w:proofErr w:type="spellEnd"/>
      <w:r w:rsidRPr="00852421">
        <w:t>», «</w:t>
      </w:r>
      <w:proofErr w:type="spellStart"/>
      <w:r w:rsidRPr="00852421">
        <w:t>Рокс</w:t>
      </w:r>
      <w:proofErr w:type="spellEnd"/>
      <w:r w:rsidRPr="00852421">
        <w:t>», «</w:t>
      </w:r>
      <w:proofErr w:type="spellStart"/>
      <w:r w:rsidRPr="00852421">
        <w:t>Сплат</w:t>
      </w:r>
      <w:proofErr w:type="spellEnd"/>
      <w:r w:rsidRPr="00852421">
        <w:t>». Для проверки качества чистки можно использовать таблетки или жидкость для определения налета «</w:t>
      </w:r>
      <w:proofErr w:type="spellStart"/>
      <w:r w:rsidRPr="00852421">
        <w:t>Curaprox</w:t>
      </w:r>
      <w:proofErr w:type="spellEnd"/>
      <w:r w:rsidRPr="00852421">
        <w:t>», «</w:t>
      </w:r>
      <w:proofErr w:type="spellStart"/>
      <w:r w:rsidRPr="00852421">
        <w:t>Paro</w:t>
      </w:r>
      <w:proofErr w:type="spellEnd"/>
      <w:r w:rsidRPr="00852421">
        <w:t xml:space="preserve">». </w:t>
      </w:r>
    </w:p>
    <w:p w:rsidR="00852421" w:rsidRPr="00852421" w:rsidRDefault="00852421" w:rsidP="00852421">
      <w:pPr>
        <w:pStyle w:val="ad"/>
      </w:pPr>
      <w:r w:rsidRPr="00852421">
        <w:t xml:space="preserve">В этом возрасте в качестве профилактики возникновения кариеса по рекомендации врача можно использовать пасту с концентрацией фтора от 500 </w:t>
      </w:r>
      <w:proofErr w:type="spellStart"/>
      <w:r w:rsidRPr="00852421">
        <w:t>ppm</w:t>
      </w:r>
      <w:proofErr w:type="spellEnd"/>
      <w:r w:rsidRPr="00852421">
        <w:t xml:space="preserve"> до 1000 </w:t>
      </w:r>
      <w:proofErr w:type="spellStart"/>
      <w:r w:rsidRPr="00852421">
        <w:t>ppm</w:t>
      </w:r>
      <w:proofErr w:type="spellEnd"/>
      <w:r w:rsidRPr="00852421">
        <w:t>. Стоматолог может порекомендовать профилактику гелем </w:t>
      </w:r>
      <w:proofErr w:type="spellStart"/>
      <w:r w:rsidR="008B3C6F">
        <w:fldChar w:fldCharType="begin"/>
      </w:r>
      <w:r w:rsidR="008B3C6F">
        <w:instrText>HYPERLINK "https://dial-dent.ru/patient/articles/tooth_mousse.php" \o "Тусс Мусс - для профилактики кариеса"</w:instrText>
      </w:r>
      <w:r w:rsidR="008B3C6F">
        <w:fldChar w:fldCharType="separate"/>
      </w:r>
      <w:r w:rsidRPr="00852421">
        <w:rPr>
          <w:rStyle w:val="a5"/>
          <w:rFonts w:eastAsia="MS Mincho"/>
          <w:color w:val="auto"/>
          <w:u w:val="none"/>
        </w:rPr>
        <w:t>Тусс</w:t>
      </w:r>
      <w:proofErr w:type="spellEnd"/>
      <w:r w:rsidRPr="00852421">
        <w:rPr>
          <w:rStyle w:val="a5"/>
          <w:rFonts w:eastAsia="MS Mincho"/>
          <w:color w:val="auto"/>
          <w:u w:val="none"/>
        </w:rPr>
        <w:t xml:space="preserve"> Мусс</w:t>
      </w:r>
      <w:r w:rsidR="008B3C6F">
        <w:fldChar w:fldCharType="end"/>
      </w:r>
      <w:r w:rsidRPr="00852421">
        <w:t xml:space="preserve"> (не подходит детям с непереносимостью коровьего белка) или покрытие зубов специальными лаками, содержащими фтор, а также </w:t>
      </w:r>
      <w:proofErr w:type="spellStart"/>
      <w:r w:rsidRPr="00852421">
        <w:t>реминерализующие</w:t>
      </w:r>
      <w:proofErr w:type="spellEnd"/>
      <w:r w:rsidRPr="00852421">
        <w:t xml:space="preserve"> гели, например, «</w:t>
      </w:r>
      <w:proofErr w:type="spellStart"/>
      <w:r w:rsidRPr="00852421">
        <w:t>Рокс</w:t>
      </w:r>
      <w:proofErr w:type="spellEnd"/>
      <w:r w:rsidRPr="00852421">
        <w:t xml:space="preserve">». </w:t>
      </w:r>
    </w:p>
    <w:p w:rsidR="00852421" w:rsidRPr="00852421" w:rsidRDefault="00852421" w:rsidP="00852421">
      <w:pPr>
        <w:pStyle w:val="ad"/>
      </w:pPr>
      <w:r w:rsidRPr="00852421">
        <w:rPr>
          <w:rStyle w:val="af2"/>
          <w:rFonts w:eastAsiaTheme="minorHAnsi"/>
          <w:b w:val="0"/>
        </w:rPr>
        <w:t>Внимание</w:t>
      </w:r>
      <w:r w:rsidRPr="00852421">
        <w:t xml:space="preserve">, плохой уход за зубами, перекусы, питье сладких напитков, нарушения режима питания, большая доля в рационе пищи, содержащей углеводы, провоцируют возникновение кариеса! </w:t>
      </w:r>
    </w:p>
    <w:p w:rsidR="00852421" w:rsidRPr="00852421" w:rsidRDefault="00852421" w:rsidP="00852421">
      <w:pPr>
        <w:pStyle w:val="ad"/>
      </w:pPr>
      <w:r w:rsidRPr="00852421">
        <w:t>В дошкольном возрасте рекомендуется посещать стоматолога 2-3 раза в год. В этот же период желательно показаться </w:t>
      </w:r>
      <w:proofErr w:type="spellStart"/>
      <w:r w:rsidR="008B3C6F">
        <w:fldChar w:fldCharType="begin"/>
      </w:r>
      <w:r w:rsidR="008B3C6F">
        <w:instrText>HYPERLINK "https://dial-dent.ru/potential/ortodontia/malocclusion_in_children.php" \o "исправление прикуса и выравнивание зубов у детей"</w:instrText>
      </w:r>
      <w:r w:rsidR="008B3C6F">
        <w:fldChar w:fldCharType="separate"/>
      </w:r>
      <w:r w:rsidRPr="00852421">
        <w:rPr>
          <w:rStyle w:val="a5"/>
          <w:rFonts w:eastAsia="MS Mincho"/>
          <w:color w:val="auto"/>
          <w:u w:val="none"/>
        </w:rPr>
        <w:t>ортодонту</w:t>
      </w:r>
      <w:proofErr w:type="spellEnd"/>
      <w:r w:rsidR="008B3C6F">
        <w:fldChar w:fldCharType="end"/>
      </w:r>
      <w:r w:rsidRPr="00852421">
        <w:t xml:space="preserve">, особенно если есть сомнения относительно правильного развития зубов (ребенок сосет пальцы или язык, неправильно ставит челюсти, зубы растут криво и т.п.). </w:t>
      </w:r>
    </w:p>
    <w:p w:rsidR="00852421" w:rsidRPr="00852421" w:rsidRDefault="00852421" w:rsidP="00852421">
      <w:pPr>
        <w:pStyle w:val="2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52421">
        <w:rPr>
          <w:rFonts w:ascii="Times New Roman" w:hAnsi="Times New Roman" w:cs="Times New Roman"/>
          <w:i w:val="0"/>
          <w:color w:val="auto"/>
          <w:sz w:val="24"/>
          <w:szCs w:val="24"/>
        </w:rPr>
        <w:t>Уход за зубами у школьников (8-17 лет)</w:t>
      </w:r>
    </w:p>
    <w:p w:rsidR="00852421" w:rsidRPr="00852421" w:rsidRDefault="00852421" w:rsidP="00852421">
      <w:pPr>
        <w:pStyle w:val="ad"/>
      </w:pPr>
      <w:r w:rsidRPr="00852421">
        <w:t xml:space="preserve">Дети этого возраста ухаживают за зубами самостоятельно, но родители или гигиенист могут периодически проверять качество чистки с помощью таблеток или жидкости для определения налета. Хорошо использовать </w:t>
      </w:r>
      <w:proofErr w:type="spellStart"/>
      <w:r w:rsidRPr="00852421">
        <w:t>ополаскиватели</w:t>
      </w:r>
      <w:proofErr w:type="spellEnd"/>
      <w:r w:rsidRPr="00852421">
        <w:t xml:space="preserve"> для полости рта или специальные пенки. Могут применяться фторсодержащие пасты (1000-1500ppm) и аппликации геля </w:t>
      </w:r>
      <w:proofErr w:type="spellStart"/>
      <w:r w:rsidRPr="00852421">
        <w:t>Тусс</w:t>
      </w:r>
      <w:proofErr w:type="spellEnd"/>
      <w:r w:rsidRPr="00852421">
        <w:t xml:space="preserve"> Мусс для укрепления эмали зубов (по назначению стоматолога). </w:t>
      </w:r>
      <w:proofErr w:type="gramStart"/>
      <w:r w:rsidRPr="00852421">
        <w:t>В этом возрасте необходимо обращать внимание на состояние десен: важно научить подростка пользоваться </w:t>
      </w:r>
      <w:hyperlink r:id="rId31" w:tooltip="как пользоваться зубной нитью" w:history="1">
        <w:r w:rsidRPr="00852421">
          <w:rPr>
            <w:rStyle w:val="a5"/>
            <w:rFonts w:eastAsia="MS Mincho"/>
            <w:color w:val="auto"/>
            <w:u w:val="none"/>
          </w:rPr>
          <w:t>зубной нитью</w:t>
        </w:r>
      </w:hyperlink>
      <w:r w:rsidRPr="00852421">
        <w:t>, </w:t>
      </w:r>
      <w:hyperlink r:id="rId32" w:tooltip="ирригаторы Waterpik" w:history="1">
        <w:r w:rsidRPr="00852421">
          <w:rPr>
            <w:rStyle w:val="a5"/>
            <w:rFonts w:eastAsia="MS Mincho"/>
            <w:color w:val="auto"/>
            <w:u w:val="none"/>
          </w:rPr>
          <w:t>ирригатором</w:t>
        </w:r>
      </w:hyperlink>
      <w:r w:rsidRPr="00852421">
        <w:t xml:space="preserve">. Правильная гигиена полости рта особенно важна, если установлены </w:t>
      </w:r>
      <w:proofErr w:type="spellStart"/>
      <w:r w:rsidRPr="00852421">
        <w:lastRenderedPageBreak/>
        <w:t>брекеты</w:t>
      </w:r>
      <w:proofErr w:type="spellEnd"/>
      <w:r w:rsidRPr="00852421">
        <w:t>.</w:t>
      </w:r>
      <w:proofErr w:type="gramEnd"/>
      <w:r w:rsidRPr="00852421">
        <w:t xml:space="preserve"> Лучше посетить специалиста по гигиене, чтобы правильно научиться чистить зубы с </w:t>
      </w:r>
      <w:proofErr w:type="spellStart"/>
      <w:r w:rsidRPr="00852421">
        <w:t>брекетами</w:t>
      </w:r>
      <w:proofErr w:type="spellEnd"/>
      <w:r w:rsidRPr="00852421">
        <w:t>. В помощь самостоятельной гигиене можно проходить у гигиениста </w:t>
      </w:r>
      <w:hyperlink r:id="rId33" w:tooltip="профессиональная чистка зубов Air Flow" w:history="1">
        <w:r w:rsidRPr="00852421">
          <w:rPr>
            <w:rStyle w:val="a5"/>
            <w:rFonts w:eastAsia="MS Mincho"/>
            <w:color w:val="auto"/>
            <w:u w:val="none"/>
          </w:rPr>
          <w:t>профессиональную чистку зубов</w:t>
        </w:r>
      </w:hyperlink>
      <w:r w:rsidRPr="00852421">
        <w:t xml:space="preserve">. </w:t>
      </w:r>
    </w:p>
    <w:p w:rsidR="00852421" w:rsidRPr="00852421" w:rsidRDefault="00852421" w:rsidP="00852421">
      <w:pPr>
        <w:pStyle w:val="ad"/>
      </w:pPr>
      <w:r w:rsidRPr="00852421">
        <w:rPr>
          <w:rStyle w:val="af2"/>
          <w:rFonts w:eastAsiaTheme="minorHAnsi"/>
          <w:b w:val="0"/>
        </w:rPr>
        <w:t>Внимание</w:t>
      </w:r>
      <w:r w:rsidRPr="00852421">
        <w:t>, нарушения питания, а также плохая </w:t>
      </w:r>
      <w:hyperlink r:id="rId34" w:tooltip="гигиена с брекетами" w:history="1">
        <w:r w:rsidRPr="00852421">
          <w:rPr>
            <w:rStyle w:val="a5"/>
            <w:rFonts w:eastAsia="MS Mincho"/>
            <w:color w:val="auto"/>
            <w:u w:val="none"/>
          </w:rPr>
          <w:t xml:space="preserve">гигиена при ношении </w:t>
        </w:r>
        <w:proofErr w:type="spellStart"/>
        <w:r w:rsidRPr="00852421">
          <w:rPr>
            <w:rStyle w:val="a5"/>
            <w:rFonts w:eastAsia="MS Mincho"/>
            <w:color w:val="auto"/>
            <w:u w:val="none"/>
          </w:rPr>
          <w:t>ортодонтической</w:t>
        </w:r>
        <w:proofErr w:type="spellEnd"/>
        <w:r w:rsidRPr="00852421">
          <w:rPr>
            <w:rStyle w:val="a5"/>
            <w:rFonts w:eastAsia="MS Mincho"/>
            <w:color w:val="auto"/>
            <w:u w:val="none"/>
          </w:rPr>
          <w:t xml:space="preserve"> аппаратуры</w:t>
        </w:r>
      </w:hyperlink>
      <w:r w:rsidRPr="00852421">
        <w:t xml:space="preserve"> ухудшают состояние полости рта, приумножая кариозные поражения! </w:t>
      </w:r>
    </w:p>
    <w:p w:rsidR="00852421" w:rsidRPr="00852421" w:rsidRDefault="00852421" w:rsidP="00852421">
      <w:pPr>
        <w:pStyle w:val="ad"/>
      </w:pPr>
      <w:r w:rsidRPr="00852421">
        <w:t xml:space="preserve">В школьном возрасте желательно показываться стоматологу каждые полгода, если врач не назначит иной режим посещений. </w:t>
      </w:r>
    </w:p>
    <w:p w:rsidR="00422289" w:rsidRPr="00852421" w:rsidRDefault="00422289">
      <w:pPr>
        <w:rPr>
          <w:sz w:val="24"/>
          <w:szCs w:val="24"/>
        </w:rPr>
      </w:pPr>
    </w:p>
    <w:p w:rsidR="00F7764B" w:rsidRPr="00CA7EAC" w:rsidRDefault="00CA7EAC" w:rsidP="00CA7EAC">
      <w:pPr>
        <w:pStyle w:val="a9"/>
        <w:numPr>
          <w:ilvl w:val="0"/>
          <w:numId w:val="16"/>
        </w:numPr>
      </w:pPr>
      <w:r w:rsidRPr="00CA7EAC">
        <w:rPr>
          <w:b/>
          <w:sz w:val="28"/>
        </w:rPr>
        <w:t>ПРОВЕДЕНИЕ ПРОФЕССИОНАЛЬНОЙ ГИГИЕНЫ У ДЕТЕЙ И ПОДРОСТКОВ</w:t>
      </w:r>
    </w:p>
    <w:p w:rsidR="00F7764B" w:rsidRPr="00852421" w:rsidRDefault="00F7764B" w:rsidP="00CA7EAC">
      <w:pPr>
        <w:rPr>
          <w:b/>
          <w:sz w:val="24"/>
          <w:szCs w:val="24"/>
        </w:rPr>
      </w:pP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Профессиональную гигиену нужно проводить после формирования молочного прикуса, то есть с 2,5 лет. Проведение гигиены полости рта является профилактикой множества болезней организма. </w:t>
      </w: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Маленький ребёнок не может проводить эффективное очищение зубов от налёта и микроорганизмов. При участии родителей в гигиенических процедурах качество чистки повышается, но так как применение зубной нитки для деток - сложная задача, многие не проводят чистку межзубных промежутков. В этом случае между зубами скапливаются остатки пищи и налёт, присоединяются микробы. </w:t>
      </w: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При низком уровне гигиены могут возникать различные заболевания в полости рта: </w:t>
      </w: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</w:p>
    <w:p w:rsidR="00F7764B" w:rsidRPr="00852421" w:rsidRDefault="00F7764B" w:rsidP="00F7764B">
      <w:pPr>
        <w:pStyle w:val="a9"/>
        <w:numPr>
          <w:ilvl w:val="0"/>
          <w:numId w:val="11"/>
        </w:numPr>
        <w:rPr>
          <w:rFonts w:eastAsia="Times New Roman"/>
        </w:rPr>
      </w:pPr>
      <w:proofErr w:type="spellStart"/>
      <w:r w:rsidRPr="00852421">
        <w:rPr>
          <w:rFonts w:eastAsia="Times New Roman"/>
        </w:rPr>
        <w:t>папиллит</w:t>
      </w:r>
      <w:proofErr w:type="spellEnd"/>
      <w:r w:rsidRPr="00852421">
        <w:rPr>
          <w:rFonts w:eastAsia="Times New Roman"/>
        </w:rPr>
        <w:t xml:space="preserve">, </w:t>
      </w:r>
    </w:p>
    <w:p w:rsidR="00F7764B" w:rsidRPr="00852421" w:rsidRDefault="00F7764B" w:rsidP="00F7764B">
      <w:pPr>
        <w:pStyle w:val="a9"/>
        <w:numPr>
          <w:ilvl w:val="0"/>
          <w:numId w:val="11"/>
        </w:numPr>
        <w:rPr>
          <w:rFonts w:eastAsia="Times New Roman"/>
        </w:rPr>
      </w:pPr>
      <w:r w:rsidRPr="00852421">
        <w:rPr>
          <w:rFonts w:eastAsia="Times New Roman"/>
        </w:rPr>
        <w:t xml:space="preserve">гингивит, </w:t>
      </w:r>
    </w:p>
    <w:p w:rsidR="00F7764B" w:rsidRPr="00852421" w:rsidRDefault="00F7764B" w:rsidP="00F7764B">
      <w:pPr>
        <w:pStyle w:val="a9"/>
        <w:numPr>
          <w:ilvl w:val="0"/>
          <w:numId w:val="11"/>
        </w:numPr>
        <w:rPr>
          <w:rFonts w:eastAsia="Times New Roman"/>
        </w:rPr>
      </w:pPr>
      <w:r w:rsidRPr="00852421">
        <w:rPr>
          <w:rFonts w:eastAsia="Times New Roman"/>
        </w:rPr>
        <w:t xml:space="preserve">кариес, </w:t>
      </w:r>
    </w:p>
    <w:p w:rsidR="00F7764B" w:rsidRPr="00852421" w:rsidRDefault="00F7764B" w:rsidP="00F7764B">
      <w:pPr>
        <w:pStyle w:val="a9"/>
        <w:numPr>
          <w:ilvl w:val="0"/>
          <w:numId w:val="11"/>
        </w:numPr>
        <w:rPr>
          <w:rFonts w:eastAsia="Times New Roman"/>
        </w:rPr>
      </w:pPr>
      <w:r w:rsidRPr="00852421">
        <w:rPr>
          <w:rFonts w:eastAsia="Times New Roman"/>
        </w:rPr>
        <w:t xml:space="preserve">пульпит, </w:t>
      </w:r>
    </w:p>
    <w:p w:rsidR="00F7764B" w:rsidRPr="00852421" w:rsidRDefault="00F7764B" w:rsidP="00F7764B">
      <w:pPr>
        <w:pStyle w:val="a9"/>
        <w:numPr>
          <w:ilvl w:val="0"/>
          <w:numId w:val="11"/>
        </w:numPr>
        <w:rPr>
          <w:rFonts w:eastAsia="Times New Roman"/>
        </w:rPr>
      </w:pPr>
      <w:r w:rsidRPr="00852421">
        <w:rPr>
          <w:rFonts w:eastAsia="Times New Roman"/>
        </w:rPr>
        <w:t xml:space="preserve">периодонтит, </w:t>
      </w:r>
    </w:p>
    <w:p w:rsidR="00F7764B" w:rsidRPr="00852421" w:rsidRDefault="00F7764B" w:rsidP="00F7764B">
      <w:pPr>
        <w:pStyle w:val="a9"/>
        <w:numPr>
          <w:ilvl w:val="0"/>
          <w:numId w:val="11"/>
        </w:numPr>
        <w:rPr>
          <w:rFonts w:eastAsia="Times New Roman"/>
        </w:rPr>
      </w:pPr>
      <w:r w:rsidRPr="00852421">
        <w:rPr>
          <w:rFonts w:eastAsia="Times New Roman"/>
        </w:rPr>
        <w:t xml:space="preserve">стоматит. </w:t>
      </w: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Часто наблюдаются заболевания </w:t>
      </w:r>
      <w:proofErr w:type="spellStart"/>
      <w:r w:rsidRPr="00852421">
        <w:rPr>
          <w:rFonts w:eastAsia="Times New Roman"/>
          <w:sz w:val="24"/>
          <w:szCs w:val="24"/>
        </w:rPr>
        <w:t>ЛОР-органов</w:t>
      </w:r>
      <w:proofErr w:type="spellEnd"/>
      <w:r w:rsidRPr="00852421">
        <w:rPr>
          <w:rFonts w:eastAsia="Times New Roman"/>
          <w:sz w:val="24"/>
          <w:szCs w:val="24"/>
        </w:rPr>
        <w:t xml:space="preserve">, пищеварительной и иммунной систем. Наличие микроорганизмов во рту является источником инфекции и негативно сказывается на состоянии всего организма ребёнка. </w:t>
      </w: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Профессиональная чистка зубов у детей имеет свои особенности. </w:t>
      </w: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В связи с ростом и развитием тканей детям до 14 лет </w:t>
      </w:r>
      <w:r w:rsidRPr="00852421">
        <w:rPr>
          <w:rFonts w:eastAsia="Times New Roman"/>
          <w:b/>
          <w:sz w:val="24"/>
          <w:szCs w:val="24"/>
        </w:rPr>
        <w:t>нежелательно</w:t>
      </w:r>
      <w:r w:rsidRPr="00852421">
        <w:rPr>
          <w:rFonts w:eastAsia="Times New Roman"/>
          <w:sz w:val="24"/>
          <w:szCs w:val="24"/>
        </w:rPr>
        <w:t xml:space="preserve"> проводить чистку с помощью ультразвука (</w:t>
      </w:r>
      <w:proofErr w:type="spellStart"/>
      <w:r w:rsidRPr="00852421">
        <w:rPr>
          <w:rFonts w:eastAsia="Times New Roman"/>
          <w:sz w:val="24"/>
          <w:szCs w:val="24"/>
        </w:rPr>
        <w:t>скелера</w:t>
      </w:r>
      <w:proofErr w:type="spellEnd"/>
      <w:r w:rsidRPr="00852421">
        <w:rPr>
          <w:rFonts w:eastAsia="Times New Roman"/>
          <w:sz w:val="24"/>
          <w:szCs w:val="24"/>
        </w:rPr>
        <w:t xml:space="preserve">). Это грозит повреждением зоны роста зуба или нарушением структуры слабо минерализованной эмали. При наличии необходимости использования ультразвука (массивные отложение зубного камня) процедуру необходимо проводить деликатно, соблюдая меры предосторожности. </w:t>
      </w: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Очищение и полирование зубов у деток можно проводить методом </w:t>
      </w:r>
      <w:proofErr w:type="spellStart"/>
      <w:r w:rsidRPr="00852421">
        <w:rPr>
          <w:rFonts w:eastAsia="Times New Roman"/>
          <w:b/>
          <w:sz w:val="24"/>
          <w:szCs w:val="24"/>
        </w:rPr>
        <w:t>Air-flow</w:t>
      </w:r>
      <w:proofErr w:type="spellEnd"/>
      <w:r w:rsidRPr="00852421">
        <w:rPr>
          <w:rFonts w:eastAsia="Times New Roman"/>
          <w:b/>
          <w:sz w:val="24"/>
          <w:szCs w:val="24"/>
        </w:rPr>
        <w:t>,</w:t>
      </w:r>
      <w:r w:rsidRPr="00852421">
        <w:rPr>
          <w:rFonts w:eastAsia="Times New Roman"/>
          <w:sz w:val="24"/>
          <w:szCs w:val="24"/>
        </w:rPr>
        <w:t xml:space="preserve"> но только после минерализации эмали, окончательное формирование которой происходит через год после прорезывания зуба. Метод является прекрасным для ликвидации твёрдого и мягкого налёта</w:t>
      </w:r>
      <w:proofErr w:type="gramStart"/>
      <w:r w:rsidRPr="00852421">
        <w:rPr>
          <w:rFonts w:eastAsia="Times New Roman"/>
          <w:sz w:val="24"/>
          <w:szCs w:val="24"/>
        </w:rPr>
        <w:t>.</w:t>
      </w:r>
      <w:proofErr w:type="gramEnd"/>
      <w:r w:rsidRPr="00852421">
        <w:rPr>
          <w:rFonts w:eastAsia="Times New Roman"/>
          <w:sz w:val="24"/>
          <w:szCs w:val="24"/>
        </w:rPr>
        <w:t xml:space="preserve"> </w:t>
      </w:r>
      <w:proofErr w:type="gramStart"/>
      <w:r w:rsidRPr="00852421">
        <w:rPr>
          <w:rFonts w:eastAsia="Times New Roman"/>
          <w:sz w:val="24"/>
          <w:szCs w:val="24"/>
        </w:rPr>
        <w:t>и</w:t>
      </w:r>
      <w:proofErr w:type="gramEnd"/>
      <w:r w:rsidRPr="00852421">
        <w:rPr>
          <w:rFonts w:eastAsia="Times New Roman"/>
          <w:sz w:val="24"/>
          <w:szCs w:val="24"/>
        </w:rPr>
        <w:t xml:space="preserve">нструменты для профессиональной чистки </w:t>
      </w:r>
    </w:p>
    <w:p w:rsidR="00F7764B" w:rsidRPr="00852421" w:rsidRDefault="00F7764B" w:rsidP="00F7764B">
      <w:pPr>
        <w:rPr>
          <w:rFonts w:eastAsia="Times New Roman"/>
          <w:sz w:val="24"/>
          <w:szCs w:val="24"/>
        </w:rPr>
      </w:pPr>
    </w:p>
    <w:p w:rsidR="00CA7EAC" w:rsidRPr="00CA7EAC" w:rsidRDefault="00F7764B">
      <w:pPr>
        <w:rPr>
          <w:rFonts w:eastAsia="Times New Roman"/>
          <w:b/>
          <w:sz w:val="24"/>
          <w:szCs w:val="24"/>
        </w:rPr>
      </w:pPr>
      <w:r w:rsidRPr="00CA7EAC">
        <w:rPr>
          <w:rFonts w:eastAsia="Times New Roman"/>
          <w:b/>
          <w:sz w:val="24"/>
          <w:szCs w:val="24"/>
        </w:rPr>
        <w:t xml:space="preserve">Показания </w:t>
      </w:r>
      <w:r w:rsidR="00CA7EAC" w:rsidRPr="00CA7EAC">
        <w:rPr>
          <w:rFonts w:eastAsia="Times New Roman"/>
          <w:b/>
          <w:sz w:val="24"/>
          <w:szCs w:val="24"/>
        </w:rPr>
        <w:t xml:space="preserve">к </w:t>
      </w:r>
      <w:r w:rsidRPr="00CA7EAC">
        <w:rPr>
          <w:rFonts w:eastAsia="Times New Roman"/>
          <w:b/>
          <w:sz w:val="24"/>
          <w:szCs w:val="24"/>
        </w:rPr>
        <w:t>профессионально</w:t>
      </w:r>
      <w:r w:rsidR="00CA7EAC" w:rsidRPr="00CA7EAC">
        <w:rPr>
          <w:rFonts w:eastAsia="Times New Roman"/>
          <w:b/>
          <w:sz w:val="24"/>
          <w:szCs w:val="24"/>
        </w:rPr>
        <w:t>й</w:t>
      </w:r>
      <w:r w:rsidRPr="00CA7EAC">
        <w:rPr>
          <w:rFonts w:eastAsia="Times New Roman"/>
          <w:b/>
          <w:sz w:val="24"/>
          <w:szCs w:val="24"/>
        </w:rPr>
        <w:t xml:space="preserve"> чистке зубов у детей</w:t>
      </w:r>
      <w:r w:rsidR="00CA7EAC" w:rsidRPr="00CA7EAC">
        <w:rPr>
          <w:rFonts w:eastAsia="Times New Roman"/>
          <w:b/>
          <w:sz w:val="24"/>
          <w:szCs w:val="24"/>
        </w:rPr>
        <w:t>:</w:t>
      </w:r>
    </w:p>
    <w:p w:rsidR="00CA7EAC" w:rsidRDefault="00CA7EAC">
      <w:pPr>
        <w:rPr>
          <w:rFonts w:eastAsia="Times New Roman"/>
          <w:sz w:val="24"/>
          <w:szCs w:val="24"/>
        </w:rPr>
      </w:pPr>
    </w:p>
    <w:p w:rsidR="00CA7EAC" w:rsidRDefault="00CA7E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F7764B" w:rsidRPr="00852421">
        <w:rPr>
          <w:rFonts w:eastAsia="Times New Roman"/>
          <w:sz w:val="24"/>
          <w:szCs w:val="24"/>
        </w:rPr>
        <w:t>наличи</w:t>
      </w:r>
      <w:r>
        <w:rPr>
          <w:rFonts w:eastAsia="Times New Roman"/>
          <w:sz w:val="24"/>
          <w:szCs w:val="24"/>
        </w:rPr>
        <w:t>е</w:t>
      </w:r>
      <w:r w:rsidR="00F7764B" w:rsidRPr="00852421">
        <w:rPr>
          <w:rFonts w:eastAsia="Times New Roman"/>
          <w:sz w:val="24"/>
          <w:szCs w:val="24"/>
        </w:rPr>
        <w:t xml:space="preserve"> мягкого или твёрдого зубного налёта, </w:t>
      </w:r>
    </w:p>
    <w:p w:rsidR="00CA7EAC" w:rsidRDefault="00CA7E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F7764B" w:rsidRPr="00852421">
        <w:rPr>
          <w:rFonts w:eastAsia="Times New Roman"/>
          <w:sz w:val="24"/>
          <w:szCs w:val="24"/>
        </w:rPr>
        <w:t xml:space="preserve">отложения зубного камня, </w:t>
      </w:r>
    </w:p>
    <w:p w:rsidR="00CA7EAC" w:rsidRDefault="00CA7E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-воспалительные заболевания </w:t>
      </w:r>
      <w:r w:rsidR="00F7764B" w:rsidRPr="00852421">
        <w:rPr>
          <w:rFonts w:eastAsia="Times New Roman"/>
          <w:sz w:val="24"/>
          <w:szCs w:val="24"/>
        </w:rPr>
        <w:t xml:space="preserve">дёсен, </w:t>
      </w:r>
    </w:p>
    <w:p w:rsidR="00852421" w:rsidRDefault="00CA7E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-профилактика</w:t>
      </w:r>
      <w:r w:rsidR="00F7764B" w:rsidRPr="00852421">
        <w:rPr>
          <w:rFonts w:eastAsia="Times New Roman"/>
          <w:sz w:val="24"/>
          <w:szCs w:val="24"/>
        </w:rPr>
        <w:t xml:space="preserve"> стоматологических заболеваний. </w:t>
      </w:r>
    </w:p>
    <w:p w:rsidR="00852421" w:rsidRDefault="00852421">
      <w:pPr>
        <w:rPr>
          <w:rFonts w:eastAsia="Times New Roman"/>
          <w:sz w:val="24"/>
          <w:szCs w:val="24"/>
        </w:rPr>
      </w:pPr>
    </w:p>
    <w:p w:rsidR="00CA7EAC" w:rsidRPr="00CA7EAC" w:rsidRDefault="00F7764B">
      <w:pPr>
        <w:rPr>
          <w:rFonts w:eastAsia="Times New Roman"/>
          <w:b/>
          <w:sz w:val="24"/>
          <w:szCs w:val="24"/>
        </w:rPr>
      </w:pPr>
      <w:r w:rsidRPr="00CA7EAC">
        <w:rPr>
          <w:rFonts w:eastAsia="Times New Roman"/>
          <w:b/>
          <w:sz w:val="24"/>
          <w:szCs w:val="24"/>
        </w:rPr>
        <w:t xml:space="preserve">Противопоказания к профессиональной гигиене полости рта: </w:t>
      </w:r>
    </w:p>
    <w:p w:rsidR="00CA7EAC" w:rsidRDefault="00CA7EAC">
      <w:pPr>
        <w:rPr>
          <w:rFonts w:eastAsia="Times New Roman"/>
          <w:sz w:val="24"/>
          <w:szCs w:val="24"/>
        </w:rPr>
      </w:pPr>
    </w:p>
    <w:p w:rsidR="00CA7EAC" w:rsidRDefault="00CA7E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F7764B" w:rsidRPr="00852421">
        <w:rPr>
          <w:rFonts w:eastAsia="Times New Roman"/>
          <w:sz w:val="24"/>
          <w:szCs w:val="24"/>
        </w:rPr>
        <w:t xml:space="preserve">стоматит (воспаление слизистой оболочки во рту); </w:t>
      </w:r>
    </w:p>
    <w:p w:rsidR="00CA7EAC" w:rsidRDefault="00CA7E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F7764B" w:rsidRPr="00852421">
        <w:rPr>
          <w:rFonts w:eastAsia="Times New Roman"/>
          <w:sz w:val="24"/>
          <w:szCs w:val="24"/>
        </w:rPr>
        <w:t xml:space="preserve">тонкая, хрупкая зубная эмаль; </w:t>
      </w:r>
    </w:p>
    <w:p w:rsidR="00CA7EAC" w:rsidRDefault="00CA7E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F7764B" w:rsidRPr="00852421">
        <w:rPr>
          <w:rFonts w:eastAsia="Times New Roman"/>
          <w:sz w:val="24"/>
          <w:szCs w:val="24"/>
        </w:rPr>
        <w:t xml:space="preserve">эрозия, гипоплазия эмали; </w:t>
      </w:r>
    </w:p>
    <w:p w:rsidR="00CA7EAC" w:rsidRDefault="00CA7E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F7764B" w:rsidRPr="00852421">
        <w:rPr>
          <w:rFonts w:eastAsia="Times New Roman"/>
          <w:sz w:val="24"/>
          <w:szCs w:val="24"/>
        </w:rPr>
        <w:t xml:space="preserve">аллергия на препараты, которые применяют во время чистки; </w:t>
      </w:r>
    </w:p>
    <w:p w:rsidR="00CA7EAC" w:rsidRDefault="00CA7E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F7764B" w:rsidRPr="00852421">
        <w:rPr>
          <w:rFonts w:eastAsia="Times New Roman"/>
          <w:sz w:val="24"/>
          <w:szCs w:val="24"/>
        </w:rPr>
        <w:t xml:space="preserve">острые инфекционные заболевания. </w:t>
      </w:r>
    </w:p>
    <w:p w:rsidR="00CA7EAC" w:rsidRDefault="00CA7EAC">
      <w:pPr>
        <w:rPr>
          <w:rFonts w:eastAsia="Times New Roman"/>
          <w:sz w:val="24"/>
          <w:szCs w:val="24"/>
        </w:rPr>
      </w:pPr>
    </w:p>
    <w:p w:rsidR="00CA7EAC" w:rsidRDefault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Как проводится чистка зубов у детского стоматолога? </w:t>
      </w:r>
    </w:p>
    <w:p w:rsidR="00CA7EAC" w:rsidRDefault="00CA7EAC">
      <w:pPr>
        <w:rPr>
          <w:rFonts w:eastAsia="Times New Roman"/>
          <w:sz w:val="24"/>
          <w:szCs w:val="24"/>
        </w:rPr>
      </w:pPr>
    </w:p>
    <w:p w:rsidR="00CA7EAC" w:rsidRDefault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На приёме </w:t>
      </w:r>
      <w:r w:rsidR="00CA7EAC">
        <w:rPr>
          <w:rFonts w:eastAsia="Times New Roman"/>
          <w:sz w:val="24"/>
          <w:szCs w:val="24"/>
        </w:rPr>
        <w:t xml:space="preserve">в </w:t>
      </w:r>
      <w:r w:rsidRPr="00852421">
        <w:rPr>
          <w:rFonts w:eastAsia="Times New Roman"/>
          <w:sz w:val="24"/>
          <w:szCs w:val="24"/>
        </w:rPr>
        <w:t xml:space="preserve">первый раз, важно рассказать ребёнку о необходимости ухода за зубками. При этом нужно морально настроить малыша, чтобы предупредить возникновения страха от стоматологических манипуляций. </w:t>
      </w:r>
    </w:p>
    <w:p w:rsidR="00CA7EAC" w:rsidRDefault="00CA7EAC">
      <w:pPr>
        <w:rPr>
          <w:rFonts w:eastAsia="Times New Roman"/>
          <w:sz w:val="24"/>
          <w:szCs w:val="24"/>
        </w:rPr>
      </w:pPr>
    </w:p>
    <w:p w:rsidR="00CA7EAC" w:rsidRDefault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Перед чисткой определяют уровень гигиены во рту. Для этого используют специальные красящие индикаторы, которыми покрывают зубы: чем насыщеннее цвет, тем хуже ухаживают за зубами. </w:t>
      </w:r>
    </w:p>
    <w:p w:rsidR="00CA7EAC" w:rsidRDefault="00CA7EAC">
      <w:pPr>
        <w:rPr>
          <w:rFonts w:eastAsia="Times New Roman"/>
          <w:sz w:val="24"/>
          <w:szCs w:val="24"/>
        </w:rPr>
      </w:pPr>
    </w:p>
    <w:p w:rsidR="00CA7EAC" w:rsidRDefault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Больно ли во время профессиональной чистки? Манипуляция является безболезненной, но при наличии воспалённых дёсен неприятной. Процедуру чистки проводят с помощью абразивной пасты и щёточки. Для деток чаще используют пасты с фруктовыми вкусами, что делает процедуру более интересной. Вращающей на оборотах щёточкой, проводят очистку каждого зуба с двух сторон: вестибулярной и оральной. </w:t>
      </w:r>
    </w:p>
    <w:p w:rsidR="00CA7EAC" w:rsidRDefault="00CA7EAC">
      <w:pPr>
        <w:rPr>
          <w:rFonts w:eastAsia="Times New Roman"/>
          <w:sz w:val="24"/>
          <w:szCs w:val="24"/>
        </w:rPr>
      </w:pPr>
    </w:p>
    <w:p w:rsidR="00CA7EAC" w:rsidRDefault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После манипуляций ребёнку проводят урок гигиены: показывают в зеркало, какими чистыми должны быть зубки, рассказывают, когда и как правильно чистить зубы дома, подбирают щётку и пасту. </w:t>
      </w:r>
    </w:p>
    <w:p w:rsidR="00CA7EAC" w:rsidRDefault="00CA7EAC">
      <w:pPr>
        <w:rPr>
          <w:rFonts w:eastAsia="Times New Roman"/>
          <w:sz w:val="24"/>
          <w:szCs w:val="24"/>
        </w:rPr>
      </w:pPr>
    </w:p>
    <w:p w:rsidR="00CA7EAC" w:rsidRDefault="00F7764B">
      <w:pPr>
        <w:rPr>
          <w:rFonts w:eastAsia="Times New Roman"/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 xml:space="preserve">Рекомендации после чистки: Нежелательно принимать пищу </w:t>
      </w:r>
      <w:proofErr w:type="gramStart"/>
      <w:r w:rsidRPr="00852421">
        <w:rPr>
          <w:rFonts w:eastAsia="Times New Roman"/>
          <w:sz w:val="24"/>
          <w:szCs w:val="24"/>
        </w:rPr>
        <w:t>в первые</w:t>
      </w:r>
      <w:proofErr w:type="gramEnd"/>
      <w:r w:rsidRPr="00852421">
        <w:rPr>
          <w:rFonts w:eastAsia="Times New Roman"/>
          <w:sz w:val="24"/>
          <w:szCs w:val="24"/>
        </w:rPr>
        <w:t xml:space="preserve"> 2-3 часа после чистки. Следует исключить грубую пищу </w:t>
      </w:r>
      <w:proofErr w:type="gramStart"/>
      <w:r w:rsidRPr="00852421">
        <w:rPr>
          <w:rFonts w:eastAsia="Times New Roman"/>
          <w:sz w:val="24"/>
          <w:szCs w:val="24"/>
        </w:rPr>
        <w:t>в первые</w:t>
      </w:r>
      <w:proofErr w:type="gramEnd"/>
      <w:r w:rsidRPr="00852421">
        <w:rPr>
          <w:rFonts w:eastAsia="Times New Roman"/>
          <w:sz w:val="24"/>
          <w:szCs w:val="24"/>
        </w:rPr>
        <w:t xml:space="preserve"> сутки. 1-2 дня придерживаться “прозрачной диеты”, то есть не употреблять пигментированные, красящие продукты питания и напитки (</w:t>
      </w:r>
      <w:proofErr w:type="spellStart"/>
      <w:r w:rsidRPr="00852421">
        <w:rPr>
          <w:rFonts w:eastAsia="Times New Roman"/>
          <w:sz w:val="24"/>
          <w:szCs w:val="24"/>
        </w:rPr>
        <w:t>свежевыжатые</w:t>
      </w:r>
      <w:proofErr w:type="spellEnd"/>
      <w:r w:rsidRPr="00852421">
        <w:rPr>
          <w:rFonts w:eastAsia="Times New Roman"/>
          <w:sz w:val="24"/>
          <w:szCs w:val="24"/>
        </w:rPr>
        <w:t xml:space="preserve"> соки, свеклу, смородину, чёрный чай, приправы). Первые два дня не употреблять продукты, которые способствуют чувствительности зубов (цитрусовые, газированные напитки). Сменить зубную щётку и пасту (если врач рекомендовал). </w:t>
      </w:r>
    </w:p>
    <w:p w:rsidR="00CA7EAC" w:rsidRDefault="00CA7EAC">
      <w:pPr>
        <w:rPr>
          <w:rFonts w:eastAsia="Times New Roman"/>
          <w:sz w:val="24"/>
          <w:szCs w:val="24"/>
        </w:rPr>
      </w:pPr>
    </w:p>
    <w:p w:rsidR="00F7764B" w:rsidRDefault="00F7764B">
      <w:pPr>
        <w:rPr>
          <w:sz w:val="24"/>
          <w:szCs w:val="24"/>
        </w:rPr>
      </w:pPr>
      <w:r w:rsidRPr="00852421">
        <w:rPr>
          <w:rFonts w:eastAsia="Times New Roman"/>
          <w:sz w:val="24"/>
          <w:szCs w:val="24"/>
        </w:rPr>
        <w:t>Проводить регулярную гигиену 2 раза в день. Проходить профилактический осмотр у стоматолога каждые 3-4 месяца. Профессиональная гигиена полости рта у ребёнка является полезной, безболезненной и профилактической манипуляцией, которая поможет предотвратить болезни во рту и в организме, а также приучит малыша к уходу за зубами с самого маленького возраста.</w:t>
      </w:r>
      <w:r w:rsidRPr="00852421">
        <w:rPr>
          <w:rFonts w:eastAsia="Times New Roman"/>
          <w:sz w:val="24"/>
          <w:szCs w:val="24"/>
        </w:rPr>
        <w:br/>
      </w:r>
      <w:r w:rsidRPr="00852421">
        <w:rPr>
          <w:rFonts w:eastAsia="Times New Roman"/>
          <w:sz w:val="24"/>
          <w:szCs w:val="24"/>
        </w:rPr>
        <w:br/>
      </w: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Default="00CA7EAC">
      <w:pPr>
        <w:rPr>
          <w:sz w:val="24"/>
          <w:szCs w:val="24"/>
        </w:rPr>
      </w:pPr>
    </w:p>
    <w:p w:rsidR="00CA7EAC" w:rsidRPr="00CA7EAC" w:rsidRDefault="00CA7EAC" w:rsidP="00CA7EAC">
      <w:pPr>
        <w:pStyle w:val="a9"/>
        <w:numPr>
          <w:ilvl w:val="0"/>
          <w:numId w:val="16"/>
        </w:numPr>
        <w:spacing w:line="240" w:lineRule="auto"/>
        <w:rPr>
          <w:b/>
        </w:rPr>
      </w:pPr>
      <w:r w:rsidRPr="00CA7EAC">
        <w:rPr>
          <w:b/>
        </w:rPr>
        <w:t>ПРОВЕДЕНИЕ ПРОФЕССИОНАЛЬНОЙ ГИГИЕНЫ ВЗРОСЛОГО НАСЕЛЕНИЯ</w:t>
      </w:r>
    </w:p>
    <w:p w:rsidR="00CA7EAC" w:rsidRPr="00244921" w:rsidRDefault="00244921" w:rsidP="00244921">
      <w:pPr>
        <w:pStyle w:val="ad"/>
        <w:rPr>
          <w:b/>
        </w:rPr>
      </w:pPr>
      <w:r w:rsidRPr="00244921">
        <w:rPr>
          <w:b/>
        </w:rPr>
        <w:t>Этапы:</w:t>
      </w:r>
    </w:p>
    <w:p w:rsidR="00CA7EAC" w:rsidRDefault="00CA7EAC" w:rsidP="00244921">
      <w:pPr>
        <w:pStyle w:val="ad"/>
        <w:numPr>
          <w:ilvl w:val="0"/>
          <w:numId w:val="19"/>
        </w:numPr>
        <w:spacing w:before="0" w:beforeAutospacing="0" w:after="0" w:afterAutospacing="0"/>
        <w:rPr>
          <w:b/>
        </w:rPr>
      </w:pPr>
      <w:r w:rsidRPr="00244921">
        <w:rPr>
          <w:b/>
        </w:rPr>
        <w:t>Удаление зубного камня при помощи ультразвука и ручных инструментов</w:t>
      </w:r>
    </w:p>
    <w:p w:rsidR="00244921" w:rsidRPr="00244921" w:rsidRDefault="00244921" w:rsidP="00244921">
      <w:pPr>
        <w:pStyle w:val="ad"/>
        <w:spacing w:before="0" w:beforeAutospacing="0" w:after="0" w:afterAutospacing="0"/>
        <w:ind w:left="720"/>
        <w:rPr>
          <w:b/>
        </w:rPr>
      </w:pPr>
    </w:p>
    <w:p w:rsidR="00CA7EAC" w:rsidRDefault="00CA7EAC" w:rsidP="00244921">
      <w:pPr>
        <w:pStyle w:val="ad"/>
        <w:spacing w:before="0" w:beforeAutospacing="0" w:after="0" w:afterAutospacing="0"/>
      </w:pPr>
      <w:r>
        <w:t xml:space="preserve"> Наиболее эффективный способ удаления зубного камня — это применение ультразвукового </w:t>
      </w:r>
      <w:proofErr w:type="spellStart"/>
      <w:r>
        <w:t>скалера</w:t>
      </w:r>
      <w:proofErr w:type="spellEnd"/>
      <w:r>
        <w:t xml:space="preserve"> и ручных инструментов — </w:t>
      </w:r>
      <w:proofErr w:type="spellStart"/>
      <w:r>
        <w:t>кюрет</w:t>
      </w:r>
      <w:proofErr w:type="spellEnd"/>
      <w:r>
        <w:t xml:space="preserve">. Эта процедура, которая не вредит эмали зубов. Насадка ультразвукового </w:t>
      </w:r>
      <w:proofErr w:type="spellStart"/>
      <w:r>
        <w:t>скалера</w:t>
      </w:r>
      <w:proofErr w:type="spellEnd"/>
      <w:r>
        <w:t xml:space="preserve"> совершает частые колебательные движения, в результате чего происходит «сбивание» зубных камней с поверхности зубов.</w:t>
      </w:r>
    </w:p>
    <w:p w:rsidR="00CA7EAC" w:rsidRDefault="00CA7EAC" w:rsidP="00244921">
      <w:pPr>
        <w:pStyle w:val="ad"/>
        <w:spacing w:before="0" w:beforeAutospacing="0" w:after="0" w:afterAutospacing="0"/>
      </w:pPr>
      <w:r>
        <w:t> </w:t>
      </w:r>
    </w:p>
    <w:p w:rsidR="00CA7EAC" w:rsidRPr="00244921" w:rsidRDefault="00CA7EAC" w:rsidP="00244921">
      <w:pPr>
        <w:pStyle w:val="ad"/>
        <w:rPr>
          <w:b/>
        </w:rPr>
      </w:pPr>
      <w:r w:rsidRPr="00244921">
        <w:rPr>
          <w:b/>
        </w:rPr>
        <w:t>2. Удаление пигментированного зубного налета</w:t>
      </w:r>
    </w:p>
    <w:p w:rsidR="00CA7EAC" w:rsidRDefault="00CA7EAC" w:rsidP="00244921">
      <w:pPr>
        <w:pStyle w:val="ad"/>
      </w:pPr>
      <w:r>
        <w:t xml:space="preserve"> Так называемый, коричневый «налёт курильщика» невозможно очистить обычной зубной щеткой. Для этого используется специальная процедура, которая носит название </w:t>
      </w:r>
      <w:proofErr w:type="spellStart"/>
      <w:r>
        <w:t>Air</w:t>
      </w:r>
      <w:proofErr w:type="spellEnd"/>
      <w:r>
        <w:t xml:space="preserve"> </w:t>
      </w:r>
      <w:proofErr w:type="spellStart"/>
      <w:r>
        <w:t>Flow</w:t>
      </w:r>
      <w:proofErr w:type="spellEnd"/>
      <w:r>
        <w:t xml:space="preserve">. Так же это эффективный метод удаления тёмного пигментированного налёта от чая/кофе и мягких зубных отложений. Принцип «Эр </w:t>
      </w:r>
      <w:proofErr w:type="spellStart"/>
      <w:r>
        <w:t>Флоу</w:t>
      </w:r>
      <w:proofErr w:type="spellEnd"/>
      <w:r>
        <w:t>» — это очистка поверхности зубов при помощи сильной стр</w:t>
      </w:r>
      <w:proofErr w:type="gramStart"/>
      <w:r>
        <w:t>уи аэ</w:t>
      </w:r>
      <w:proofErr w:type="gramEnd"/>
      <w:r>
        <w:t>розоля, состоящего из воды и абразивного порошка. Частицы, из которых состоит порошок, имеют округлую форму, что делает саму процедуру безопасной для эмали зубо</w:t>
      </w:r>
      <w:r w:rsidR="00244921">
        <w:t>в. Эффект от чистки виден сразу.</w:t>
      </w:r>
    </w:p>
    <w:p w:rsidR="00CA7EAC" w:rsidRDefault="00CA7EAC" w:rsidP="00244921">
      <w:pPr>
        <w:pStyle w:val="ad"/>
      </w:pPr>
      <w:r>
        <w:t> </w:t>
      </w:r>
    </w:p>
    <w:p w:rsidR="00CA7EAC" w:rsidRPr="00244921" w:rsidRDefault="00CA7EAC" w:rsidP="00244921">
      <w:pPr>
        <w:pStyle w:val="ad"/>
        <w:rPr>
          <w:b/>
        </w:rPr>
      </w:pPr>
      <w:r w:rsidRPr="00244921">
        <w:rPr>
          <w:b/>
        </w:rPr>
        <w:t>3. Очистка и полировка поверхности зубов при помощи паст и резиновых чашечек</w:t>
      </w:r>
    </w:p>
    <w:p w:rsidR="00CA7EAC" w:rsidRDefault="00CA7EAC" w:rsidP="00244921">
      <w:pPr>
        <w:pStyle w:val="ad"/>
      </w:pPr>
      <w:r>
        <w:t>На полированной</w:t>
      </w:r>
      <w:r w:rsidR="00244921">
        <w:t xml:space="preserve"> (гладкой)</w:t>
      </w:r>
      <w:r>
        <w:t xml:space="preserve"> поверхности зубов налёт образуется медленнее.</w:t>
      </w:r>
    </w:p>
    <w:p w:rsidR="00CA7EAC" w:rsidRDefault="00CA7EAC" w:rsidP="00244921">
      <w:pPr>
        <w:pStyle w:val="ad"/>
      </w:pPr>
      <w:r>
        <w:t> </w:t>
      </w:r>
    </w:p>
    <w:p w:rsidR="00CA7EAC" w:rsidRPr="00244921" w:rsidRDefault="00CA7EAC" w:rsidP="00244921">
      <w:pPr>
        <w:pStyle w:val="ad"/>
        <w:rPr>
          <w:b/>
        </w:rPr>
      </w:pPr>
      <w:r w:rsidRPr="00244921">
        <w:rPr>
          <w:b/>
        </w:rPr>
        <w:t xml:space="preserve">4. Покрытие </w:t>
      </w:r>
      <w:proofErr w:type="spellStart"/>
      <w:r w:rsidRPr="00244921">
        <w:rPr>
          <w:b/>
        </w:rPr>
        <w:t>реминерализующими</w:t>
      </w:r>
      <w:proofErr w:type="spellEnd"/>
      <w:r w:rsidRPr="00244921">
        <w:rPr>
          <w:b/>
        </w:rPr>
        <w:t xml:space="preserve"> средствами</w:t>
      </w:r>
    </w:p>
    <w:p w:rsidR="00CA7EAC" w:rsidRDefault="00CA7EAC" w:rsidP="00244921">
      <w:pPr>
        <w:pStyle w:val="ad"/>
      </w:pPr>
      <w:r>
        <w:t> Во избежание появления повышенной чувствительности зубов, после профессиональной чистки зубов, врач обязательно покрывает поверхность зубов фторсодержащим лаком. Эта процедура, которая требует нескольких повторений (обычно 1-2 посещения).</w:t>
      </w:r>
    </w:p>
    <w:p w:rsidR="00CA7EAC" w:rsidRDefault="00CA7EAC" w:rsidP="00244921">
      <w:pPr>
        <w:pStyle w:val="ad"/>
      </w:pPr>
      <w:r>
        <w:t> </w:t>
      </w:r>
    </w:p>
    <w:p w:rsidR="00CA7EAC" w:rsidRPr="00244921" w:rsidRDefault="00CA7EAC" w:rsidP="00244921">
      <w:pPr>
        <w:pStyle w:val="ad"/>
        <w:rPr>
          <w:b/>
        </w:rPr>
      </w:pPr>
      <w:r w:rsidRPr="00244921">
        <w:rPr>
          <w:b/>
        </w:rPr>
        <w:t>5. Обучение гигиене полости рта</w:t>
      </w:r>
    </w:p>
    <w:p w:rsidR="00CA7EAC" w:rsidRDefault="00CA7EAC" w:rsidP="00244921">
      <w:pPr>
        <w:pStyle w:val="ad"/>
      </w:pPr>
      <w:r>
        <w:t> Каждый визит к гигиенисту должен сопровождаться оценкой самостоятельных навыков пациента по уходу за полостью рта и их коррекцией.</w:t>
      </w:r>
    </w:p>
    <w:p w:rsidR="00CA7EAC" w:rsidRDefault="00CA7EAC" w:rsidP="00244921">
      <w:pPr>
        <w:pStyle w:val="ad"/>
      </w:pPr>
      <w:r>
        <w:t> </w:t>
      </w:r>
    </w:p>
    <w:p w:rsidR="00CA7EAC" w:rsidRPr="00852421" w:rsidRDefault="00CA7EAC">
      <w:pPr>
        <w:rPr>
          <w:sz w:val="24"/>
          <w:szCs w:val="24"/>
        </w:rPr>
        <w:sectPr w:rsidR="00CA7EAC" w:rsidRPr="00852421">
          <w:footerReference w:type="even" r:id="rId35"/>
          <w:footerReference w:type="default" r:id="rId36"/>
          <w:type w:val="continuous"/>
          <w:pgSz w:w="11900" w:h="16838"/>
          <w:pgMar w:top="1137" w:right="846" w:bottom="151" w:left="1420" w:header="0" w:footer="0" w:gutter="0"/>
          <w:cols w:space="720" w:equalWidth="0">
            <w:col w:w="9640"/>
          </w:cols>
        </w:sectPr>
      </w:pPr>
    </w:p>
    <w:p w:rsidR="002710C3" w:rsidRPr="00C66D06" w:rsidRDefault="002710C3" w:rsidP="002710C3">
      <w:pPr>
        <w:pStyle w:val="af1"/>
        <w:spacing w:after="0" w:line="240" w:lineRule="auto"/>
        <w:ind w:left="360"/>
        <w:jc w:val="both"/>
        <w:rPr>
          <w:b/>
          <w:i/>
        </w:rPr>
      </w:pPr>
      <w:r w:rsidRPr="00C66D06">
        <w:rPr>
          <w:b/>
        </w:rPr>
        <w:lastRenderedPageBreak/>
        <w:t>Литература и электронно-образовательные ресурсы</w:t>
      </w:r>
    </w:p>
    <w:p w:rsidR="002710C3" w:rsidRPr="00C66D06" w:rsidRDefault="002710C3" w:rsidP="002710C3">
      <w:pPr>
        <w:pStyle w:val="WW-"/>
        <w:spacing w:line="240" w:lineRule="auto"/>
        <w:jc w:val="both"/>
      </w:pPr>
      <w:r w:rsidRPr="00C66D06">
        <w:t>Список основной и дополнительной литературы.</w:t>
      </w:r>
    </w:p>
    <w:p w:rsidR="002710C3" w:rsidRPr="00C66D06" w:rsidRDefault="002710C3" w:rsidP="002710C3">
      <w:pPr>
        <w:pStyle w:val="WW-"/>
        <w:spacing w:line="240" w:lineRule="auto"/>
        <w:jc w:val="both"/>
      </w:pPr>
      <w:r w:rsidRPr="00C66D06">
        <w:t>Основная литература:</w:t>
      </w:r>
    </w:p>
    <w:p w:rsidR="002710C3" w:rsidRPr="00C66D06" w:rsidRDefault="002710C3" w:rsidP="00F058C8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 xml:space="preserve">Первичная профилактика стоматологических заболеваний [Электронный ресурс] : учебное пособие / П. А. Железный [и др.]. ; </w:t>
      </w:r>
      <w:proofErr w:type="spellStart"/>
      <w:r w:rsidRPr="00C66D06">
        <w:t>Новосиб</w:t>
      </w:r>
      <w:proofErr w:type="gramStart"/>
      <w:r w:rsidRPr="00C66D06">
        <w:t>.г</w:t>
      </w:r>
      <w:proofErr w:type="gramEnd"/>
      <w:r w:rsidRPr="00C66D06">
        <w:t>ос.мед.ун-т</w:t>
      </w:r>
      <w:proofErr w:type="spellEnd"/>
      <w:r w:rsidRPr="00C66D06">
        <w:t xml:space="preserve">. - 3-е изд. - Новосибирск : </w:t>
      </w:r>
      <w:proofErr w:type="spellStart"/>
      <w:r w:rsidRPr="00C66D06">
        <w:t>Сибмедиздат</w:t>
      </w:r>
      <w:proofErr w:type="spellEnd"/>
      <w:r w:rsidRPr="00C66D06">
        <w:t xml:space="preserve"> НГМУ, 2015. - 192 с.</w:t>
      </w:r>
    </w:p>
    <w:p w:rsidR="002710C3" w:rsidRPr="00C66D06" w:rsidRDefault="002710C3" w:rsidP="00F058C8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>Макеева И.М., Болезни зубов и полости рта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учебник / И. М. Макеева [и др.] - М. : </w:t>
      </w:r>
      <w:proofErr w:type="spellStart"/>
      <w:r w:rsidRPr="00C66D06">
        <w:t>ГЭОТАР-Медиа</w:t>
      </w:r>
      <w:proofErr w:type="spellEnd"/>
      <w:r w:rsidRPr="00C66D06">
        <w:t xml:space="preserve">, 2015. - 256 с. - ISBN 978-5-9704-3410-9 - Режим доступа: </w:t>
      </w:r>
      <w:hyperlink r:id="rId37" w:history="1">
        <w:r w:rsidRPr="00C66D06">
          <w:rPr>
            <w:rStyle w:val="a5"/>
          </w:rPr>
          <w:t>http://www.medcollegelib.ru/book/ISBN9785970434109.html</w:t>
        </w:r>
      </w:hyperlink>
    </w:p>
    <w:p w:rsidR="002710C3" w:rsidRPr="00C66D06" w:rsidRDefault="002710C3" w:rsidP="002710C3">
      <w:pPr>
        <w:pStyle w:val="WW-"/>
        <w:spacing w:line="240" w:lineRule="auto"/>
        <w:jc w:val="both"/>
      </w:pPr>
      <w:r w:rsidRPr="00C66D06">
        <w:t>Дополнительная литература:</w:t>
      </w:r>
    </w:p>
    <w:p w:rsidR="002710C3" w:rsidRPr="00C66D06" w:rsidRDefault="002710C3" w:rsidP="00F058C8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 xml:space="preserve">Профилактика и лечение </w:t>
      </w:r>
      <w:proofErr w:type="spellStart"/>
      <w:r w:rsidRPr="00C66D06">
        <w:t>декомпенсированного</w:t>
      </w:r>
      <w:proofErr w:type="spellEnd"/>
      <w:r w:rsidRPr="00C66D06">
        <w:t xml:space="preserve"> кариеса у детей дошкольного возраста [Электронный ресурс] : учебно-методическое пособие / П. А. Железный [и др.] ; </w:t>
      </w:r>
      <w:proofErr w:type="spellStart"/>
      <w:r w:rsidRPr="00C66D06">
        <w:t>Новосиб</w:t>
      </w:r>
      <w:proofErr w:type="gramStart"/>
      <w:r w:rsidRPr="00C66D06">
        <w:t>.г</w:t>
      </w:r>
      <w:proofErr w:type="gramEnd"/>
      <w:r w:rsidRPr="00C66D06">
        <w:t>ос.мед.ун-т</w:t>
      </w:r>
      <w:proofErr w:type="spellEnd"/>
      <w:r w:rsidRPr="00C66D06">
        <w:t>. - Новосибирск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proofErr w:type="spellStart"/>
      <w:r w:rsidRPr="00C66D06">
        <w:t>Сибмедиздат</w:t>
      </w:r>
      <w:proofErr w:type="spellEnd"/>
      <w:r w:rsidRPr="00C66D06">
        <w:t xml:space="preserve"> НГМУ, 2014. - 108 с.</w:t>
      </w:r>
    </w:p>
    <w:p w:rsidR="002710C3" w:rsidRPr="00C66D06" w:rsidRDefault="002710C3" w:rsidP="00F058C8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>Миронова М.Л., Стоматологические заболевания [Электронный ресурс]: учебник / Миронова М.Л. - М.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proofErr w:type="spellStart"/>
      <w:r w:rsidRPr="00C66D06">
        <w:t>ГЭОТАР-Медиа</w:t>
      </w:r>
      <w:proofErr w:type="spellEnd"/>
      <w:r w:rsidRPr="00C66D06">
        <w:t>, 2018. - 320 с. - ISBN 978-5-9704-4772-7</w:t>
      </w:r>
    </w:p>
    <w:p w:rsidR="002710C3" w:rsidRPr="00C66D06" w:rsidRDefault="002710C3" w:rsidP="002710C3">
      <w:pPr>
        <w:pStyle w:val="WW-"/>
        <w:tabs>
          <w:tab w:val="clear" w:pos="709"/>
        </w:tabs>
        <w:spacing w:line="240" w:lineRule="auto"/>
        <w:ind w:left="360"/>
        <w:jc w:val="both"/>
      </w:pPr>
      <w:r w:rsidRPr="00C66D06">
        <w:t>Периодические издания</w:t>
      </w:r>
    </w:p>
    <w:p w:rsidR="002710C3" w:rsidRPr="00C66D06" w:rsidRDefault="002710C3" w:rsidP="002710C3">
      <w:pPr>
        <w:pStyle w:val="WW-"/>
        <w:spacing w:line="240" w:lineRule="auto"/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65"/>
        <w:gridCol w:w="6684"/>
      </w:tblGrid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Профилактическая медицина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В журнале освещаются проблемы укрепления здоровья, профилактики и лечения заболеваний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Российский стоматологический журнал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  <w:rPr>
                <w:rStyle w:val="ac"/>
                <w:i w:val="0"/>
                <w:iCs w:val="0"/>
              </w:rPr>
            </w:pPr>
            <w:r w:rsidRPr="00C66D06">
              <w:rPr>
                <w:rStyle w:val="ac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C66D06">
              <w:rPr>
                <w:rStyle w:val="ac"/>
              </w:rPr>
              <w:t>нейростоматологии</w:t>
            </w:r>
            <w:proofErr w:type="spellEnd"/>
            <w:r w:rsidRPr="00C66D06">
              <w:rPr>
                <w:rStyle w:val="ac"/>
              </w:rPr>
              <w:t xml:space="preserve">, этиологии, клиники, дифференциальной диагностики, лечения и профилактики заболеваний в области лица и полости рта, </w:t>
            </w:r>
            <w:proofErr w:type="spellStart"/>
            <w:r w:rsidRPr="00C66D06">
              <w:rPr>
                <w:rStyle w:val="ac"/>
              </w:rPr>
              <w:t>имплантологии</w:t>
            </w:r>
            <w:proofErr w:type="spellEnd"/>
            <w:r w:rsidRPr="00C66D06">
              <w:rPr>
                <w:rStyle w:val="ac"/>
              </w:rPr>
              <w:t>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Сибирское медицинское обозрение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Стоматология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Стоматология для всех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:rsidR="002710C3" w:rsidRPr="00C66D06" w:rsidRDefault="002710C3" w:rsidP="002710C3">
      <w:pPr>
        <w:pStyle w:val="WW-"/>
        <w:spacing w:line="240" w:lineRule="auto"/>
        <w:ind w:left="720"/>
        <w:jc w:val="both"/>
      </w:pPr>
    </w:p>
    <w:p w:rsidR="002710C3" w:rsidRPr="00C66D06" w:rsidRDefault="002710C3" w:rsidP="002710C3">
      <w:pPr>
        <w:jc w:val="center"/>
        <w:rPr>
          <w:b/>
        </w:rPr>
      </w:pPr>
      <w:r w:rsidRPr="00C66D06">
        <w:rPr>
          <w:b/>
        </w:rPr>
        <w:t>Электронные образовательные ресурсы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rFonts w:eastAsia="Times New Roman"/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C66D06">
        <w:t>[Электронный ресурс]</w:t>
      </w:r>
      <w:proofErr w:type="gramStart"/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ООО «ИПУЗ» – URL: </w:t>
      </w:r>
      <w:hyperlink r:id="rId38" w:history="1">
        <w:r w:rsidRPr="00C66D06">
          <w:rPr>
            <w:rStyle w:val="a5"/>
          </w:rPr>
          <w:t>www.medcollegelib.ru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C66D06">
        <w:rPr>
          <w:b/>
        </w:rPr>
        <w:t>Консультант Врача. Электронная медицинская библиотека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ООО ГК «ГЭОТАР». – URL: </w:t>
      </w:r>
      <w:hyperlink r:id="rId39" w:history="1">
        <w:r w:rsidRPr="00C66D06">
          <w:rPr>
            <w:rStyle w:val="a5"/>
          </w:rPr>
          <w:t>http://www.rosmedlib.ru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Электронно-библиотечная система НГМУ</w:t>
      </w:r>
      <w:r w:rsidRPr="00C66D06">
        <w:t xml:space="preserve"> (ЭБС НГМУ)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НГМУ – URL: </w:t>
      </w:r>
      <w:hyperlink r:id="rId40" w:history="1">
        <w:r w:rsidRPr="00C66D06">
          <w:rPr>
            <w:rStyle w:val="a5"/>
          </w:rPr>
          <w:t>http://library.ngmu.ru/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</w:rPr>
        <w:t>ЛАНЬ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«Издательство ЛАНЬ»</w:t>
      </w:r>
      <w:r w:rsidRPr="00C66D06">
        <w:t xml:space="preserve">. – URL: </w:t>
      </w:r>
      <w:hyperlink r:id="rId41" w:history="1">
        <w:r w:rsidRPr="00C66D06">
          <w:rPr>
            <w:rStyle w:val="a5"/>
            <w:shd w:val="clear" w:color="auto" w:fill="FFFFFF"/>
          </w:rPr>
          <w:t>https://e.lanbook.com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  <w:bCs/>
          <w:shd w:val="clear" w:color="auto" w:fill="FFFFFF"/>
        </w:rPr>
        <w:t>ЮРАЙТ</w:t>
      </w:r>
      <w:r w:rsidRPr="00C66D06">
        <w:rPr>
          <w:bCs/>
          <w:shd w:val="clear" w:color="auto" w:fill="FFFFFF"/>
        </w:rPr>
        <w:t xml:space="preserve"> </w:t>
      </w:r>
      <w:r w:rsidRPr="00C66D06">
        <w:t>[Электронный ресурс]</w:t>
      </w:r>
      <w:proofErr w:type="gramStart"/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«Электронное издательство ЮРАЙТ»</w:t>
      </w:r>
      <w:r w:rsidRPr="00C66D06">
        <w:t xml:space="preserve">. – URL: </w:t>
      </w:r>
      <w:hyperlink r:id="rId42" w:history="1">
        <w:r w:rsidRPr="00C66D06">
          <w:rPr>
            <w:rStyle w:val="a5"/>
            <w:bCs/>
            <w:shd w:val="clear" w:color="auto" w:fill="FFFFFF"/>
          </w:rPr>
          <w:t>http://www.biblio-online.ru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lastRenderedPageBreak/>
        <w:t>Межвузовская электронная библиотека (МЭБ)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URL: </w:t>
      </w:r>
      <w:hyperlink r:id="rId43" w:history="1">
        <w:r w:rsidRPr="00C66D06">
          <w:rPr>
            <w:rStyle w:val="a5"/>
          </w:rPr>
          <w:t>https://icdlib.nspu.ru/</w:t>
        </w:r>
      </w:hyperlink>
      <w:r w:rsidRPr="00C66D06">
        <w:t xml:space="preserve"> – </w:t>
      </w:r>
      <w:r w:rsidRPr="00C66D06">
        <w:rPr>
          <w:i/>
        </w:rPr>
        <w:t xml:space="preserve">Доступ после </w:t>
      </w:r>
      <w:r w:rsidRPr="00C66D06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C66D06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 xml:space="preserve">ГАРАНТ </w:t>
      </w:r>
      <w:r w:rsidRPr="00C66D06">
        <w:t>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справочно-правовая система : база данных / ООО НПП «ГАРАНТ-СЕРВИС». – </w:t>
      </w:r>
      <w:r w:rsidRPr="00C66D06">
        <w:rPr>
          <w:i/>
        </w:rPr>
        <w:t>Доступ в локальной сети.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C66D06">
        <w:rPr>
          <w:b/>
          <w:bCs/>
          <w:shd w:val="clear" w:color="auto" w:fill="FFFFFF"/>
          <w:lang w:val="en-US"/>
        </w:rPr>
        <w:t xml:space="preserve">Springer Journals </w:t>
      </w:r>
      <w:r w:rsidRPr="00C66D06">
        <w:rPr>
          <w:lang w:val="en-US"/>
        </w:rPr>
        <w:t>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: </w:t>
      </w:r>
      <w:r w:rsidRPr="00C66D06">
        <w:t>база</w:t>
      </w:r>
      <w:r w:rsidRPr="00C66D06">
        <w:rPr>
          <w:lang w:val="en-US"/>
        </w:rPr>
        <w:t xml:space="preserve"> </w:t>
      </w:r>
      <w:r w:rsidRPr="00C66D06">
        <w:t>данных</w:t>
      </w:r>
      <w:r w:rsidRPr="00C66D06">
        <w:rPr>
          <w:lang w:val="en-US"/>
        </w:rPr>
        <w:t xml:space="preserve"> / </w:t>
      </w:r>
      <w:proofErr w:type="spellStart"/>
      <w:r w:rsidRPr="00C66D06">
        <w:rPr>
          <w:lang w:val="en-US"/>
        </w:rPr>
        <w:t>SpringerNatur</w:t>
      </w:r>
      <w:proofErr w:type="spellEnd"/>
      <w:r w:rsidRPr="00C66D06">
        <w:rPr>
          <w:lang w:val="en-US"/>
        </w:rPr>
        <w:t xml:space="preserve">: – URL : </w:t>
      </w:r>
      <w:hyperlink r:id="rId44" w:history="1">
        <w:r w:rsidRPr="00C66D06">
          <w:rPr>
            <w:rStyle w:val="a5"/>
            <w:bCs/>
            <w:shd w:val="clear" w:color="auto" w:fill="FFFFFF"/>
            <w:lang w:val="en-US"/>
          </w:rPr>
          <w:t>https://link.springer.com/</w:t>
        </w:r>
      </w:hyperlink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Федеральная электронная медицинская библиотека [</w:t>
      </w:r>
      <w:r w:rsidRPr="00C66D06">
        <w:t>Электронный ресурс] : электронно-библиотечная система (ЭБС) / ЦНМБ</w:t>
      </w:r>
      <w:proofErr w:type="gramStart"/>
      <w:r w:rsidRPr="00C66D06">
        <w:t xml:space="preserve"> П</w:t>
      </w:r>
      <w:proofErr w:type="gramEnd"/>
      <w:r w:rsidRPr="00C66D06">
        <w:t>ервого Московского государственного медицинского университета им. И.М.Сеченова.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5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scsml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rssi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</w:hyperlink>
      <w:r w:rsidRPr="00C66D06">
        <w:t xml:space="preserve">,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Polpred.com</w:t>
      </w:r>
      <w:r w:rsidRPr="00C66D06">
        <w:t xml:space="preserve"> Обзор СМИ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URL: http://polpred.com/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eLIBRARY.RU</w:t>
      </w:r>
      <w:proofErr w:type="spellEnd"/>
      <w:r w:rsidRPr="00C66D06">
        <w:t xml:space="preserve"> [Электронный ресурс] : электронная библиотека / </w:t>
      </w:r>
      <w:proofErr w:type="spellStart"/>
      <w:r w:rsidRPr="00C66D06">
        <w:t>Науч</w:t>
      </w:r>
      <w:proofErr w:type="spellEnd"/>
      <w:r w:rsidRPr="00C66D06">
        <w:t>. электрон</w:t>
      </w:r>
      <w:proofErr w:type="gramStart"/>
      <w:r w:rsidRPr="00C66D06">
        <w:t>.</w:t>
      </w:r>
      <w:proofErr w:type="gramEnd"/>
      <w:r w:rsidRPr="00C66D06">
        <w:t xml:space="preserve"> </w:t>
      </w:r>
      <w:proofErr w:type="gramStart"/>
      <w:r w:rsidRPr="00C66D06">
        <w:t>б</w:t>
      </w:r>
      <w:proofErr w:type="gramEnd"/>
      <w:r w:rsidRPr="00C66D06">
        <w:t xml:space="preserve">-ка. – URL: </w:t>
      </w:r>
      <w:hyperlink r:id="rId46" w:history="1">
        <w:r w:rsidRPr="00C66D06">
          <w:rPr>
            <w:rStyle w:val="a5"/>
          </w:rPr>
          <w:t>http://www.elibrary.ru/</w:t>
        </w:r>
      </w:hyperlink>
      <w:r w:rsidRPr="00C66D06">
        <w:t>. – Яз. рус</w:t>
      </w:r>
      <w:proofErr w:type="gramStart"/>
      <w:r w:rsidRPr="00C66D06">
        <w:t xml:space="preserve">., </w:t>
      </w:r>
      <w:proofErr w:type="gramEnd"/>
      <w:r w:rsidRPr="00C66D06">
        <w:t xml:space="preserve">англ. – </w:t>
      </w:r>
      <w:r w:rsidRPr="00C66D06">
        <w:rPr>
          <w:i/>
        </w:rPr>
        <w:t>Доступ к подписке журналов открыт со всех компьютеров библиотеки и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C66D06">
        <w:rPr>
          <w:b/>
        </w:rPr>
        <w:t>Colibris</w:t>
      </w:r>
      <w:proofErr w:type="spellEnd"/>
      <w:r w:rsidRPr="00C66D06">
        <w:rPr>
          <w:b/>
        </w:rPr>
        <w:t xml:space="preserve"> </w:t>
      </w:r>
      <w:r w:rsidRPr="00C66D06">
        <w:t>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</w:t>
      </w:r>
      <w:proofErr w:type="spellStart"/>
      <w:r w:rsidRPr="00C66D06">
        <w:t>КрасГМУ</w:t>
      </w:r>
      <w:proofErr w:type="spellEnd"/>
      <w:r w:rsidRPr="00C66D06">
        <w:t xml:space="preserve"> – URL: </w:t>
      </w:r>
      <w:hyperlink r:id="rId47" w:history="1">
        <w:r w:rsidRPr="00C66D06">
          <w:rPr>
            <w:rStyle w:val="a5"/>
          </w:rPr>
          <w:t>http://krasgmu.ru/index.php?page[common]=elib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Российской Федерации</w:t>
      </w:r>
      <w:r w:rsidRPr="00C66D06">
        <w:t>: Документы.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8" w:history="1">
        <w:r w:rsidRPr="00C66D06">
          <w:rPr>
            <w:rStyle w:val="a5"/>
          </w:rPr>
          <w:t>https://www.rosminzdrav.ru/documents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Новосибирской области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9" w:history="1">
        <w:r w:rsidRPr="00C66D06">
          <w:rPr>
            <w:rStyle w:val="a5"/>
          </w:rPr>
          <w:t>http://www.zdrav.nso.ru/page/1902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Российская государственная библиотека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0" w:history="1">
        <w:r w:rsidRPr="00C66D06">
          <w:rPr>
            <w:rStyle w:val="a5"/>
          </w:rPr>
          <w:t>http://www.rsl.ru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  <w:lang w:val="en-US"/>
        </w:rPr>
        <w:t>Consilium</w:t>
      </w:r>
      <w:proofErr w:type="spellEnd"/>
      <w:r w:rsidRPr="00C66D06">
        <w:rPr>
          <w:b/>
        </w:rPr>
        <w:t xml:space="preserve"> </w:t>
      </w:r>
      <w:proofErr w:type="spellStart"/>
      <w:r w:rsidRPr="00C66D06">
        <w:rPr>
          <w:b/>
          <w:lang w:val="en-US"/>
        </w:rPr>
        <w:t>Medicum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1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consilium</w:t>
        </w:r>
        <w:proofErr w:type="spellEnd"/>
        <w:r w:rsidRPr="00C66D06">
          <w:rPr>
            <w:rStyle w:val="a5"/>
          </w:rPr>
          <w:t>-</w:t>
        </w:r>
        <w:proofErr w:type="spellStart"/>
        <w:r w:rsidRPr="00C66D06">
          <w:rPr>
            <w:rStyle w:val="a5"/>
            <w:lang w:val="en-US"/>
          </w:rPr>
          <w:t>medicum</w:t>
        </w:r>
        <w:proofErr w:type="spellEnd"/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com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spellStart"/>
      <w:proofErr w:type="gramStart"/>
      <w:r w:rsidRPr="00C66D06">
        <w:rPr>
          <w:b/>
          <w:lang w:val="en-US"/>
        </w:rPr>
        <w:t>PubMed</w:t>
      </w:r>
      <w:proofErr w:type="spellEnd"/>
      <w:r w:rsidRPr="00C66D06">
        <w:rPr>
          <w:b/>
          <w:lang w:val="en-US"/>
        </w:rPr>
        <w:t xml:space="preserve"> :</w:t>
      </w:r>
      <w:proofErr w:type="gramEnd"/>
      <w:r w:rsidRPr="00C66D06">
        <w:rPr>
          <w:lang w:val="en-US"/>
        </w:rPr>
        <w:t xml:space="preserve"> US National Library of Medicine National Institutes of Health 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– URL: </w:t>
      </w:r>
      <w:hyperlink r:id="rId52" w:history="1">
        <w:r w:rsidRPr="00C66D06">
          <w:rPr>
            <w:rStyle w:val="a5"/>
            <w:lang w:val="en-US"/>
          </w:rPr>
          <w:t>http://www.ncbi.nlm.nih.gov/pubmed</w:t>
        </w:r>
      </w:hyperlink>
      <w:r w:rsidRPr="00C66D06">
        <w:rPr>
          <w:lang w:val="en-US"/>
        </w:rPr>
        <w:t xml:space="preserve"> – </w:t>
      </w:r>
      <w:r w:rsidRPr="00C66D06">
        <w:rPr>
          <w:i/>
        </w:rPr>
        <w:t>Свободный</w:t>
      </w:r>
      <w:r w:rsidRPr="00C66D06">
        <w:rPr>
          <w:i/>
          <w:lang w:val="en-US"/>
        </w:rPr>
        <w:t xml:space="preserve"> </w:t>
      </w:r>
      <w:r w:rsidRPr="00C66D06">
        <w:rPr>
          <w:i/>
        </w:rPr>
        <w:t>доступ</w:t>
      </w:r>
      <w:r w:rsidRPr="00C66D06">
        <w:rPr>
          <w:i/>
          <w:lang w:val="en-US"/>
        </w:rPr>
        <w:t>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  <w:lang w:val="en-US"/>
        </w:rPr>
        <w:t>MedLinks</w:t>
      </w:r>
      <w:proofErr w:type="spellEnd"/>
      <w:r w:rsidRPr="00C66D06">
        <w:rPr>
          <w:b/>
        </w:rPr>
        <w:t>.</w:t>
      </w:r>
      <w:proofErr w:type="spellStart"/>
      <w:r w:rsidRPr="00C66D06">
        <w:rPr>
          <w:b/>
          <w:lang w:val="en-US"/>
        </w:rPr>
        <w:t>ru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3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medlinks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Архив научных журналов НЭИКОН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</w:t>
      </w:r>
      <w:hyperlink r:id="rId54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archive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neicon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xmlui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ScienceDirect</w:t>
      </w:r>
      <w:proofErr w:type="spellEnd"/>
      <w:r w:rsidRPr="00C66D06">
        <w:t>. Ресурсы открытого доступа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5" w:history="1">
        <w:r w:rsidRPr="00C66D06">
          <w:rPr>
            <w:rStyle w:val="a5"/>
          </w:rPr>
          <w:t>http://www.sciencedirect.com/science/jrnlallbooks/open-access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F058C8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</w:rPr>
        <w:t>КиберЛенинка</w:t>
      </w:r>
      <w:proofErr w:type="spellEnd"/>
      <w:r w:rsidRPr="00C66D06">
        <w:rPr>
          <w:b/>
        </w:rPr>
        <w:t>:</w:t>
      </w:r>
      <w:r w:rsidRPr="00C66D06">
        <w:t xml:space="preserve"> научная электронная библиотека [Электронный ресурс]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6" w:history="1">
        <w:r w:rsidRPr="00C66D06">
          <w:rPr>
            <w:rStyle w:val="a5"/>
          </w:rPr>
          <w:t>http://cyberleninka.ru/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422289" w:rsidRDefault="00422289" w:rsidP="002710C3">
      <w:pPr>
        <w:jc w:val="center"/>
        <w:rPr>
          <w:sz w:val="20"/>
          <w:szCs w:val="20"/>
        </w:rPr>
      </w:pPr>
    </w:p>
    <w:sectPr w:rsidR="00422289" w:rsidSect="002710C3">
      <w:pgSz w:w="11900" w:h="16838"/>
      <w:pgMar w:top="1130" w:right="846" w:bottom="151" w:left="1419" w:header="0" w:footer="0" w:gutter="0"/>
      <w:cols w:space="720" w:equalWidth="0">
        <w:col w:w="9641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619" w:rsidRDefault="004E3619" w:rsidP="00D22E0D">
      <w:r>
        <w:separator/>
      </w:r>
    </w:p>
  </w:endnote>
  <w:endnote w:type="continuationSeparator" w:id="0">
    <w:p w:rsidR="004E3619" w:rsidRDefault="004E3619" w:rsidP="00D22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4FD" w:rsidRDefault="009614FD" w:rsidP="00B7395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614FD" w:rsidRDefault="009614FD" w:rsidP="00B7395F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4FD" w:rsidRDefault="009614FD" w:rsidP="00B7395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9614FD" w:rsidRDefault="009614FD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421" w:rsidRDefault="008B3C6F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52421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52421">
      <w:rPr>
        <w:rStyle w:val="a8"/>
        <w:noProof/>
      </w:rPr>
      <w:t>2</w:t>
    </w:r>
    <w:r>
      <w:rPr>
        <w:rStyle w:val="a8"/>
      </w:rPr>
      <w:fldChar w:fldCharType="end"/>
    </w:r>
  </w:p>
  <w:p w:rsidR="00852421" w:rsidRDefault="00852421" w:rsidP="002710C3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421" w:rsidRDefault="008B3C6F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52421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614FD">
      <w:rPr>
        <w:rStyle w:val="a8"/>
        <w:noProof/>
      </w:rPr>
      <w:t>16</w:t>
    </w:r>
    <w:r>
      <w:rPr>
        <w:rStyle w:val="a8"/>
      </w:rPr>
      <w:fldChar w:fldCharType="end"/>
    </w:r>
  </w:p>
  <w:p w:rsidR="00852421" w:rsidRDefault="00852421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619" w:rsidRDefault="004E3619" w:rsidP="00D22E0D">
      <w:r>
        <w:separator/>
      </w:r>
    </w:p>
  </w:footnote>
  <w:footnote w:type="continuationSeparator" w:id="0">
    <w:p w:rsidR="004E3619" w:rsidRDefault="004E3619" w:rsidP="00D22E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13727"/>
    <w:multiLevelType w:val="hybridMultilevel"/>
    <w:tmpl w:val="023C2BE4"/>
    <w:lvl w:ilvl="0" w:tplc="1212B88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D1612"/>
    <w:multiLevelType w:val="hybridMultilevel"/>
    <w:tmpl w:val="E196D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4E7B3D"/>
    <w:multiLevelType w:val="hybridMultilevel"/>
    <w:tmpl w:val="2B802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A0E48"/>
    <w:multiLevelType w:val="hybridMultilevel"/>
    <w:tmpl w:val="C52CA266"/>
    <w:lvl w:ilvl="0" w:tplc="8A1CB7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A251FF"/>
    <w:multiLevelType w:val="hybridMultilevel"/>
    <w:tmpl w:val="F9B64934"/>
    <w:lvl w:ilvl="0" w:tplc="F5E8847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B84256"/>
    <w:multiLevelType w:val="hybridMultilevel"/>
    <w:tmpl w:val="4574C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3E634E"/>
    <w:multiLevelType w:val="hybridMultilevel"/>
    <w:tmpl w:val="80DA9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181F05"/>
    <w:multiLevelType w:val="hybridMultilevel"/>
    <w:tmpl w:val="80DA9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1E7EF9"/>
    <w:multiLevelType w:val="hybridMultilevel"/>
    <w:tmpl w:val="80DA9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2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70467EEF"/>
    <w:multiLevelType w:val="hybridMultilevel"/>
    <w:tmpl w:val="4170E3C4"/>
    <w:lvl w:ilvl="0" w:tplc="6BAAC33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4">
    <w:nsid w:val="74274AF7"/>
    <w:multiLevelType w:val="hybridMultilevel"/>
    <w:tmpl w:val="7AA45F24"/>
    <w:lvl w:ilvl="0" w:tplc="F5E8847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731479"/>
    <w:multiLevelType w:val="hybridMultilevel"/>
    <w:tmpl w:val="9992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CF76E9"/>
    <w:multiLevelType w:val="hybridMultilevel"/>
    <w:tmpl w:val="6FB0302A"/>
    <w:lvl w:ilvl="0" w:tplc="220EC25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18">
    <w:nsid w:val="7A8B7654"/>
    <w:multiLevelType w:val="hybridMultilevel"/>
    <w:tmpl w:val="3F228164"/>
    <w:lvl w:ilvl="0" w:tplc="2D821F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17"/>
  </w:num>
  <w:num w:numId="5">
    <w:abstractNumId w:val="12"/>
  </w:num>
  <w:num w:numId="6">
    <w:abstractNumId w:val="11"/>
  </w:num>
  <w:num w:numId="7">
    <w:abstractNumId w:val="0"/>
  </w:num>
  <w:num w:numId="8">
    <w:abstractNumId w:val="15"/>
  </w:num>
  <w:num w:numId="9">
    <w:abstractNumId w:val="13"/>
  </w:num>
  <w:num w:numId="10">
    <w:abstractNumId w:val="8"/>
  </w:num>
  <w:num w:numId="11">
    <w:abstractNumId w:val="1"/>
  </w:num>
  <w:num w:numId="12">
    <w:abstractNumId w:val="14"/>
  </w:num>
  <w:num w:numId="13">
    <w:abstractNumId w:val="5"/>
  </w:num>
  <w:num w:numId="14">
    <w:abstractNumId w:val="9"/>
  </w:num>
  <w:num w:numId="15">
    <w:abstractNumId w:val="18"/>
  </w:num>
  <w:num w:numId="16">
    <w:abstractNumId w:val="16"/>
  </w:num>
  <w:num w:numId="17">
    <w:abstractNumId w:val="7"/>
  </w:num>
  <w:num w:numId="18">
    <w:abstractNumId w:val="2"/>
  </w:num>
  <w:num w:numId="19">
    <w:abstractNumId w:val="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22289"/>
    <w:rsid w:val="000050A0"/>
    <w:rsid w:val="00046BB3"/>
    <w:rsid w:val="00152CFE"/>
    <w:rsid w:val="00244921"/>
    <w:rsid w:val="002710C3"/>
    <w:rsid w:val="003D3C85"/>
    <w:rsid w:val="00422289"/>
    <w:rsid w:val="0046084D"/>
    <w:rsid w:val="004E3619"/>
    <w:rsid w:val="006317AA"/>
    <w:rsid w:val="0064698B"/>
    <w:rsid w:val="00852421"/>
    <w:rsid w:val="008B3C6F"/>
    <w:rsid w:val="00923758"/>
    <w:rsid w:val="009614FD"/>
    <w:rsid w:val="00976F96"/>
    <w:rsid w:val="00B129B0"/>
    <w:rsid w:val="00B4360F"/>
    <w:rsid w:val="00B6647E"/>
    <w:rsid w:val="00BB45DB"/>
    <w:rsid w:val="00BD0453"/>
    <w:rsid w:val="00BF2261"/>
    <w:rsid w:val="00C0259B"/>
    <w:rsid w:val="00C82923"/>
    <w:rsid w:val="00CA7EAC"/>
    <w:rsid w:val="00CE20C3"/>
    <w:rsid w:val="00CE6E2F"/>
    <w:rsid w:val="00D13233"/>
    <w:rsid w:val="00D22E0D"/>
    <w:rsid w:val="00D636C9"/>
    <w:rsid w:val="00F058C8"/>
    <w:rsid w:val="00F615E0"/>
    <w:rsid w:val="00F73609"/>
    <w:rsid w:val="00F77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2289"/>
  </w:style>
  <w:style w:type="paragraph" w:styleId="1">
    <w:name w:val="heading 1"/>
    <w:basedOn w:val="a0"/>
    <w:next w:val="a0"/>
    <w:link w:val="10"/>
    <w:uiPriority w:val="9"/>
    <w:qFormat/>
    <w:rsid w:val="002710C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0"/>
    <w:next w:val="a1"/>
    <w:link w:val="20"/>
    <w:qFormat/>
    <w:rsid w:val="002710C3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2"/>
    <w:link w:val="1"/>
    <w:uiPriority w:val="9"/>
    <w:rsid w:val="00271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2"/>
    <w:link w:val="2"/>
    <w:rsid w:val="002710C3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6">
    <w:name w:val="footer"/>
    <w:basedOn w:val="a0"/>
    <w:link w:val="a7"/>
    <w:uiPriority w:val="99"/>
    <w:semiHidden/>
    <w:unhideWhenUsed/>
    <w:rsid w:val="002710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2"/>
    <w:link w:val="a6"/>
    <w:uiPriority w:val="99"/>
    <w:semiHidden/>
    <w:rsid w:val="002710C3"/>
    <w:rPr>
      <w:rFonts w:asciiTheme="minorHAnsi" w:eastAsiaTheme="minorHAnsi" w:hAnsiTheme="minorHAnsi" w:cstheme="minorBidi"/>
      <w:lang w:eastAsia="en-US"/>
    </w:rPr>
  </w:style>
  <w:style w:type="character" w:styleId="a8">
    <w:name w:val="page number"/>
    <w:basedOn w:val="a2"/>
    <w:rsid w:val="002710C3"/>
  </w:style>
  <w:style w:type="paragraph" w:styleId="a9">
    <w:name w:val="List Paragraph"/>
    <w:basedOn w:val="a0"/>
    <w:uiPriority w:val="34"/>
    <w:qFormat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Default">
    <w:name w:val="Default"/>
    <w:rsid w:val="002710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WW-">
    <w:name w:val="WW-Базовый"/>
    <w:uiPriority w:val="99"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table" w:styleId="aa">
    <w:name w:val="Table Grid"/>
    <w:basedOn w:val="a3"/>
    <w:rsid w:val="002710C3"/>
    <w:rPr>
      <w:rFonts w:ascii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многоуровневый список"/>
    <w:basedOn w:val="a0"/>
    <w:link w:val="ab"/>
    <w:uiPriority w:val="99"/>
    <w:rsid w:val="002710C3"/>
    <w:pPr>
      <w:numPr>
        <w:numId w:val="4"/>
      </w:numPr>
      <w:contextualSpacing/>
      <w:jc w:val="both"/>
    </w:pPr>
    <w:rPr>
      <w:rFonts w:eastAsia="Calibri"/>
      <w:sz w:val="24"/>
      <w:szCs w:val="24"/>
    </w:rPr>
  </w:style>
  <w:style w:type="character" w:customStyle="1" w:styleId="ab">
    <w:name w:val="Нумерованный многоуровневый список Знак"/>
    <w:basedOn w:val="a2"/>
    <w:link w:val="a"/>
    <w:uiPriority w:val="99"/>
    <w:locked/>
    <w:rsid w:val="002710C3"/>
    <w:rPr>
      <w:rFonts w:eastAsia="Calibri"/>
      <w:sz w:val="24"/>
      <w:szCs w:val="24"/>
    </w:rPr>
  </w:style>
  <w:style w:type="character" w:styleId="ac">
    <w:name w:val="Subtle Emphasis"/>
    <w:uiPriority w:val="19"/>
    <w:qFormat/>
    <w:rsid w:val="002710C3"/>
    <w:rPr>
      <w:i/>
      <w:iCs/>
      <w:color w:val="808080"/>
    </w:rPr>
  </w:style>
  <w:style w:type="paragraph" w:styleId="ad">
    <w:name w:val="Normal (Web)"/>
    <w:basedOn w:val="a0"/>
    <w:uiPriority w:val="99"/>
    <w:unhideWhenUsed/>
    <w:rsid w:val="002710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1">
    <w:name w:val="Body Text"/>
    <w:basedOn w:val="a0"/>
    <w:link w:val="ae"/>
    <w:uiPriority w:val="99"/>
    <w:semiHidden/>
    <w:unhideWhenUsed/>
    <w:rsid w:val="002710C3"/>
    <w:pPr>
      <w:spacing w:after="120"/>
    </w:pPr>
  </w:style>
  <w:style w:type="character" w:customStyle="1" w:styleId="ae">
    <w:name w:val="Основной текст Знак"/>
    <w:basedOn w:val="a2"/>
    <w:link w:val="a1"/>
    <w:uiPriority w:val="99"/>
    <w:semiHidden/>
    <w:rsid w:val="002710C3"/>
  </w:style>
  <w:style w:type="paragraph" w:styleId="af">
    <w:name w:val="Balloon Text"/>
    <w:basedOn w:val="a0"/>
    <w:link w:val="af0"/>
    <w:uiPriority w:val="99"/>
    <w:semiHidden/>
    <w:unhideWhenUsed/>
    <w:rsid w:val="002710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710C3"/>
    <w:rPr>
      <w:rFonts w:ascii="Tahoma" w:hAnsi="Tahoma" w:cs="Tahoma"/>
      <w:sz w:val="16"/>
      <w:szCs w:val="16"/>
    </w:rPr>
  </w:style>
  <w:style w:type="paragraph" w:customStyle="1" w:styleId="af1">
    <w:name w:val="Базовый"/>
    <w:rsid w:val="002710C3"/>
    <w:pPr>
      <w:tabs>
        <w:tab w:val="left" w:pos="709"/>
      </w:tabs>
      <w:suppressAutoHyphens/>
      <w:spacing w:after="200" w:line="276" w:lineRule="auto"/>
    </w:pPr>
    <w:rPr>
      <w:rFonts w:eastAsia="Times New Roman"/>
      <w:sz w:val="24"/>
      <w:szCs w:val="24"/>
      <w:lang w:eastAsia="ar-SA"/>
    </w:rPr>
  </w:style>
  <w:style w:type="paragraph" w:customStyle="1" w:styleId="txt">
    <w:name w:val="txt"/>
    <w:basedOn w:val="a0"/>
    <w:rsid w:val="00F7764B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f2">
    <w:name w:val="Strong"/>
    <w:basedOn w:val="a2"/>
    <w:uiPriority w:val="22"/>
    <w:qFormat/>
    <w:rsid w:val="008524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7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9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3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9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4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07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7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5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1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8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7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2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6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52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7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7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59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00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89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61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smedlib.ru" TargetMode="External"/><Relationship Id="rId18" Type="http://schemas.openxmlformats.org/officeDocument/2006/relationships/hyperlink" Target="https://link.springer.com/" TargetMode="External"/><Relationship Id="rId26" Type="http://schemas.openxmlformats.org/officeDocument/2006/relationships/hyperlink" Target="http://www.ncbi.nlm.nih.gov/pubmed" TargetMode="External"/><Relationship Id="rId39" Type="http://schemas.openxmlformats.org/officeDocument/2006/relationships/hyperlink" Target="http://www.rosmedlib.ru" TargetMode="External"/><Relationship Id="rId21" Type="http://schemas.openxmlformats.org/officeDocument/2006/relationships/hyperlink" Target="http://krasgmu.ru/index.php?page%5bcommon%5d=elib" TargetMode="External"/><Relationship Id="rId34" Type="http://schemas.openxmlformats.org/officeDocument/2006/relationships/hyperlink" Target="https://dial-dent.ru/potential/ortodontia/care_for_braces.php" TargetMode="External"/><Relationship Id="rId42" Type="http://schemas.openxmlformats.org/officeDocument/2006/relationships/hyperlink" Target="http://www.biblio-online.ru/" TargetMode="External"/><Relationship Id="rId47" Type="http://schemas.openxmlformats.org/officeDocument/2006/relationships/hyperlink" Target="http://krasgmu.ru/index.php?page%5bcommon%5d=elib" TargetMode="External"/><Relationship Id="rId50" Type="http://schemas.openxmlformats.org/officeDocument/2006/relationships/hyperlink" Target="http://www.rsl.ru" TargetMode="External"/><Relationship Id="rId55" Type="http://schemas.openxmlformats.org/officeDocument/2006/relationships/hyperlink" Target="http://www.sciencedirect.com/science/jrnlallbooks/open-access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" TargetMode="External"/><Relationship Id="rId17" Type="http://schemas.openxmlformats.org/officeDocument/2006/relationships/hyperlink" Target="https://icdlib.nspu.ru/" TargetMode="External"/><Relationship Id="rId25" Type="http://schemas.openxmlformats.org/officeDocument/2006/relationships/hyperlink" Target="http://www.consilium-medicum.com/" TargetMode="External"/><Relationship Id="rId33" Type="http://schemas.openxmlformats.org/officeDocument/2006/relationships/hyperlink" Target="https://dial-dent.ru/patient/articles/airflow.php" TargetMode="External"/><Relationship Id="rId38" Type="http://schemas.openxmlformats.org/officeDocument/2006/relationships/hyperlink" Target="http://www.medcollegelib.ru" TargetMode="External"/><Relationship Id="rId46" Type="http://schemas.openxmlformats.org/officeDocument/2006/relationships/hyperlink" Target="http://www.elibrary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iblio-online.ru/" TargetMode="External"/><Relationship Id="rId20" Type="http://schemas.openxmlformats.org/officeDocument/2006/relationships/hyperlink" Target="http://www.elibrary.ru/" TargetMode="External"/><Relationship Id="rId29" Type="http://schemas.openxmlformats.org/officeDocument/2006/relationships/hyperlink" Target="http://www.sciencedirect.com/science/jrnlallbooks/open-access" TargetMode="External"/><Relationship Id="rId41" Type="http://schemas.openxmlformats.org/officeDocument/2006/relationships/hyperlink" Target="https://e.lanbook.com" TargetMode="External"/><Relationship Id="rId54" Type="http://schemas.openxmlformats.org/officeDocument/2006/relationships/hyperlink" Target="http://archive.neicon.ru/xmlui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rsl.ru" TargetMode="External"/><Relationship Id="rId32" Type="http://schemas.openxmlformats.org/officeDocument/2006/relationships/hyperlink" Target="https://dial-dent.ru/patient/articles/irrigatori_Waterpik.php" TargetMode="External"/><Relationship Id="rId37" Type="http://schemas.openxmlformats.org/officeDocument/2006/relationships/hyperlink" Target="http://www.medcollegelib.ru/book/ISBN9785970434109.html" TargetMode="External"/><Relationship Id="rId40" Type="http://schemas.openxmlformats.org/officeDocument/2006/relationships/hyperlink" Target="http://library.ngmu.ru/" TargetMode="External"/><Relationship Id="rId45" Type="http://schemas.openxmlformats.org/officeDocument/2006/relationships/hyperlink" Target="http://feml.scsml.rssi.ru/feml" TargetMode="External"/><Relationship Id="rId53" Type="http://schemas.openxmlformats.org/officeDocument/2006/relationships/hyperlink" Target="http://www.medlinks.ru/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.lanbook.com" TargetMode="External"/><Relationship Id="rId23" Type="http://schemas.openxmlformats.org/officeDocument/2006/relationships/hyperlink" Target="http://www.zdrav.nso.ru/page/1902" TargetMode="External"/><Relationship Id="rId28" Type="http://schemas.openxmlformats.org/officeDocument/2006/relationships/hyperlink" Target="http://archive.neicon.ru/xmlui/" TargetMode="External"/><Relationship Id="rId36" Type="http://schemas.openxmlformats.org/officeDocument/2006/relationships/footer" Target="footer4.xml"/><Relationship Id="rId49" Type="http://schemas.openxmlformats.org/officeDocument/2006/relationships/hyperlink" Target="http://www.zdrav.nso.ru/page/1902" TargetMode="External"/><Relationship Id="rId57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feml.scsml.rssi.ru/feml" TargetMode="External"/><Relationship Id="rId31" Type="http://schemas.openxmlformats.org/officeDocument/2006/relationships/hyperlink" Target="https://dial-dent.ru/patient/articles/floss.php" TargetMode="External"/><Relationship Id="rId44" Type="http://schemas.openxmlformats.org/officeDocument/2006/relationships/hyperlink" Target="https://link.springer.com/" TargetMode="External"/><Relationship Id="rId52" Type="http://schemas.openxmlformats.org/officeDocument/2006/relationships/hyperlink" Target="http://www.ncbi.nlm.nih.gov/pubmed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library.ngmu.ru/" TargetMode="External"/><Relationship Id="rId22" Type="http://schemas.openxmlformats.org/officeDocument/2006/relationships/hyperlink" Target="https://www.rosminzdrav.ru/documents" TargetMode="External"/><Relationship Id="rId27" Type="http://schemas.openxmlformats.org/officeDocument/2006/relationships/hyperlink" Target="http://www.medlinks.ru/" TargetMode="External"/><Relationship Id="rId30" Type="http://schemas.openxmlformats.org/officeDocument/2006/relationships/hyperlink" Target="http://cyberleninka.ru/" TargetMode="External"/><Relationship Id="rId35" Type="http://schemas.openxmlformats.org/officeDocument/2006/relationships/footer" Target="footer3.xml"/><Relationship Id="rId43" Type="http://schemas.openxmlformats.org/officeDocument/2006/relationships/hyperlink" Target="https://icdlib.nspu.ru/" TargetMode="External"/><Relationship Id="rId48" Type="http://schemas.openxmlformats.org/officeDocument/2006/relationships/hyperlink" Target="https://www.rosminzdrav.ru/documents" TargetMode="External"/><Relationship Id="rId56" Type="http://schemas.openxmlformats.org/officeDocument/2006/relationships/hyperlink" Target="http://cyberleninka.ru/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ww.consilium-medicum.com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B6C5E-241F-40EF-9A08-D4C1581C5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5873</Words>
  <Characters>33480</Characters>
  <Application>Microsoft Office Word</Application>
  <DocSecurity>0</DocSecurity>
  <Lines>279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39275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Машулька Машулька</cp:lastModifiedBy>
  <cp:revision>2</cp:revision>
  <dcterms:created xsi:type="dcterms:W3CDTF">2020-04-28T15:52:00Z</dcterms:created>
  <dcterms:modified xsi:type="dcterms:W3CDTF">2020-04-28T15:52:00Z</dcterms:modified>
</cp:coreProperties>
</file>