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ED34F8">
        <w:rPr>
          <w:rFonts w:ascii="Times New Roman" w:hAnsi="Times New Roman" w:cs="Times New Roman"/>
          <w:b/>
          <w:sz w:val="28"/>
          <w:szCs w:val="20"/>
        </w:rPr>
        <w:t xml:space="preserve">ТЕСТОВЫЕ ЗАДАНИЯ ПО ДИСЦИПЛИНЕ </w:t>
      </w:r>
    </w:p>
    <w:p w:rsidR="00ED34F8" w:rsidRPr="00C55D62" w:rsidRDefault="00C55D62" w:rsidP="00C55D62">
      <w:pPr>
        <w:tabs>
          <w:tab w:val="left" w:pos="2385"/>
        </w:tabs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55D62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Pr="00C55D62">
        <w:rPr>
          <w:rFonts w:ascii="Times New Roman" w:hAnsi="Times New Roman" w:cs="Times New Roman"/>
          <w:b/>
          <w:sz w:val="28"/>
          <w:szCs w:val="20"/>
        </w:rPr>
        <w:t>2</w:t>
      </w:r>
      <w:proofErr w:type="gramEnd"/>
      <w:r w:rsidRPr="00C55D62">
        <w:rPr>
          <w:rFonts w:ascii="Times New Roman" w:hAnsi="Times New Roman" w:cs="Times New Roman"/>
          <w:b/>
          <w:sz w:val="28"/>
          <w:szCs w:val="20"/>
        </w:rPr>
        <w:t>.О.05(П)</w:t>
      </w:r>
      <w:r>
        <w:rPr>
          <w:rFonts w:ascii="Times New Roman" w:hAnsi="Times New Roman" w:cs="Times New Roman"/>
          <w:sz w:val="28"/>
          <w:szCs w:val="20"/>
        </w:rPr>
        <w:t xml:space="preserve"> </w:t>
      </w:r>
      <w:r w:rsidR="003755BA" w:rsidRPr="00384E4C">
        <w:rPr>
          <w:rFonts w:ascii="Times New Roman" w:hAnsi="Times New Roman" w:cs="Times New Roman"/>
          <w:b/>
          <w:sz w:val="28"/>
          <w:szCs w:val="28"/>
        </w:rPr>
        <w:t>ПЕДАГОГИЧЕСКАЯ ПРАКТИКА ПО ПОЛУЧЕНИЮ ПЕРВИЧНЫХ ПРОФЕССИОНАЛЬНЫХ УМЕНИЙ И ОПЫТА ПРОФЕССИОНАЛЬНОЙ ДЕЯТЕЛЬНОСТИ</w:t>
      </w:r>
      <w:r w:rsidR="003755BA" w:rsidRPr="00384E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ED34F8" w:rsidRPr="00C55D62">
        <w:rPr>
          <w:rFonts w:ascii="Times New Roman" w:hAnsi="Times New Roman" w:cs="Times New Roman"/>
          <w:b/>
          <w:sz w:val="28"/>
          <w:szCs w:val="20"/>
        </w:rPr>
        <w:t xml:space="preserve">по специальности </w:t>
      </w:r>
      <w:r w:rsidR="003307F5" w:rsidRPr="00C55D62">
        <w:rPr>
          <w:rFonts w:ascii="Times New Roman" w:eastAsia="Times New Roman" w:hAnsi="Times New Roman" w:cs="Times New Roman"/>
          <w:b/>
          <w:sz w:val="28"/>
          <w:szCs w:val="28"/>
        </w:rPr>
        <w:t>34.03.01 СЕСТРИНСКОЕ ДЕЛО</w:t>
      </w:r>
    </w:p>
    <w:p w:rsidR="00956C76" w:rsidRPr="00ED34F8" w:rsidRDefault="00956C76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</w:p>
    <w:tbl>
      <w:tblPr>
        <w:tblStyle w:val="a4"/>
        <w:tblW w:w="5000" w:type="pct"/>
        <w:tblLook w:val="01E0"/>
      </w:tblPr>
      <w:tblGrid>
        <w:gridCol w:w="2499"/>
        <w:gridCol w:w="8573"/>
        <w:gridCol w:w="3714"/>
      </w:tblGrid>
      <w:tr w:rsidR="00903EA8" w:rsidRPr="00ED34F8" w:rsidTr="00C55D62">
        <w:trPr>
          <w:trHeight w:val="562"/>
        </w:trPr>
        <w:tc>
          <w:tcPr>
            <w:tcW w:w="845" w:type="pct"/>
            <w:shd w:val="clear" w:color="auto" w:fill="auto"/>
            <w:vAlign w:val="center"/>
          </w:tcPr>
          <w:p w:rsidR="00903EA8" w:rsidRPr="00ED34F8" w:rsidRDefault="00903EA8" w:rsidP="00ED34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Контролируемые компетенции </w:t>
            </w:r>
          </w:p>
        </w:tc>
        <w:tc>
          <w:tcPr>
            <w:tcW w:w="2899" w:type="pct"/>
          </w:tcPr>
          <w:p w:rsidR="00903EA8" w:rsidRPr="00ED34F8" w:rsidRDefault="00903EA8" w:rsidP="002C3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>Примеры тестовых заданий</w:t>
            </w:r>
          </w:p>
        </w:tc>
        <w:tc>
          <w:tcPr>
            <w:tcW w:w="1256" w:type="pct"/>
          </w:tcPr>
          <w:p w:rsidR="00903EA8" w:rsidRPr="00ED34F8" w:rsidRDefault="00903EA8" w:rsidP="002C3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>Правильный ответ №</w:t>
            </w:r>
          </w:p>
        </w:tc>
      </w:tr>
      <w:tr w:rsidR="00903EA8" w:rsidRPr="00ED34F8" w:rsidTr="00C55D62">
        <w:tc>
          <w:tcPr>
            <w:tcW w:w="845" w:type="pct"/>
            <w:vMerge w:val="restart"/>
            <w:shd w:val="clear" w:color="auto" w:fill="auto"/>
          </w:tcPr>
          <w:p w:rsidR="00903EA8" w:rsidRPr="00D63F88" w:rsidRDefault="00903EA8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УК-</w:t>
            </w:r>
            <w:r w:rsidRPr="00D63F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3F8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D63F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осуществлять социальное взаимодействие и ре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ализовывать свою роль в команде»</w:t>
            </w:r>
          </w:p>
          <w:p w:rsidR="00903EA8" w:rsidRPr="00082A33" w:rsidRDefault="00903EA8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Понят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«личность» включает..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отличие одного человека от другого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человек, который владеет мышлением и способностями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совокупность качеств, характеризующих общественную сущность человека </w:t>
            </w:r>
          </w:p>
          <w:p w:rsidR="00903EA8" w:rsidRPr="00903EA8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человек как «индивид»</w:t>
            </w:r>
          </w:p>
        </w:tc>
        <w:tc>
          <w:tcPr>
            <w:tcW w:w="1256" w:type="pct"/>
          </w:tcPr>
          <w:p w:rsidR="00903EA8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91D5C" w:rsidRPr="00ED34F8" w:rsidTr="00C55D62">
        <w:tc>
          <w:tcPr>
            <w:tcW w:w="845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. Количественные и качественные изменения в организме человека называются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1: развитие</w:t>
            </w:r>
          </w:p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новообразование</w:t>
            </w:r>
          </w:p>
        </w:tc>
        <w:tc>
          <w:tcPr>
            <w:tcW w:w="1256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C55D62">
        <w:tc>
          <w:tcPr>
            <w:tcW w:w="845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Развитие 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  <w:r w:rsidR="001312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процесс перехода из одного состояния в другое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процесс совершенствования личности под влиянием внешних и внутренних факторов 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процесс количественных изменений в организме</w:t>
            </w:r>
          </w:p>
          <w:p w:rsidR="00F91D5C" w:rsidRPr="00903EA8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умственное и физическое совершенствование</w:t>
            </w:r>
          </w:p>
        </w:tc>
        <w:tc>
          <w:tcPr>
            <w:tcW w:w="1256" w:type="pct"/>
          </w:tcPr>
          <w:p w:rsidR="00F91D5C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D5C" w:rsidRPr="00ED34F8" w:rsidTr="00C55D62">
        <w:tc>
          <w:tcPr>
            <w:tcW w:w="845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F91D5C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. Интеграция личности в социальную систему называется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903EA8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: социализация</w:t>
            </w:r>
          </w:p>
          <w:p w:rsidR="00F91D5C" w:rsidRPr="00903EA8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ресоциализация</w:t>
            </w:r>
            <w:proofErr w:type="spellEnd"/>
          </w:p>
        </w:tc>
        <w:tc>
          <w:tcPr>
            <w:tcW w:w="1256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C55D62">
        <w:tc>
          <w:tcPr>
            <w:tcW w:w="845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Влияние больших групп людей на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личности называется..</w:t>
            </w:r>
          </w:p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макрофактором</w:t>
            </w:r>
            <w:proofErr w:type="spellEnd"/>
          </w:p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микрофактором</w:t>
            </w:r>
            <w:proofErr w:type="spellEnd"/>
          </w:p>
          <w:p w:rsidR="00F91D5C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мезофактором</w:t>
            </w:r>
            <w:proofErr w:type="spellEnd"/>
          </w:p>
          <w:p w:rsidR="00F91D5C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мегафактором</w:t>
            </w:r>
            <w:proofErr w:type="spellEnd"/>
          </w:p>
          <w:p w:rsidR="00F91D5C" w:rsidRPr="00A1758D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воспитанием</w:t>
            </w:r>
          </w:p>
        </w:tc>
        <w:tc>
          <w:tcPr>
            <w:tcW w:w="1256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D447D" w:rsidRPr="00ED34F8" w:rsidTr="00C55D62">
        <w:tc>
          <w:tcPr>
            <w:tcW w:w="845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коллективом, осуществляемое его членами через  выборные  органы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самостоятельно, называется..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менеджментом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соборностью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выборностью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самоуправлением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коллективизмом</w:t>
            </w:r>
          </w:p>
        </w:tc>
        <w:tc>
          <w:tcPr>
            <w:tcW w:w="1256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447D" w:rsidRPr="00ED34F8" w:rsidTr="00C55D62">
        <w:tc>
          <w:tcPr>
            <w:tcW w:w="845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Автором колле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ктивных творческих дел является..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Сухомлинский В.А. 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Шацкий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С.Т.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Блонский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П.П.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Макаренко А.С. 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Иванов И.П.</w:t>
            </w:r>
          </w:p>
        </w:tc>
        <w:tc>
          <w:tcPr>
            <w:tcW w:w="1256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447D" w:rsidRPr="00ED34F8" w:rsidTr="00C55D62">
        <w:tc>
          <w:tcPr>
            <w:tcW w:w="845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12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Перв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 этапом методики КТД является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стартовая беседа о перспективе КТД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коллективное планирование 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проведение КТД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коллективное  подведение итогов</w:t>
            </w:r>
          </w:p>
        </w:tc>
        <w:tc>
          <w:tcPr>
            <w:tcW w:w="1256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447D" w:rsidRPr="00ED34F8" w:rsidTr="00C55D62">
        <w:tc>
          <w:tcPr>
            <w:tcW w:w="845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Традиции коллектива..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практическая цель, способная увлечь и сплотить воспитанников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процесс перехода от одной стадии развития к другой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стадия первоначального сплочения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устойчивые формы коллективной жизни</w:t>
            </w:r>
          </w:p>
          <w:p w:rsidR="009D447D" w:rsidRPr="00956C76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путь достижения намеченной цели</w:t>
            </w:r>
          </w:p>
        </w:tc>
        <w:tc>
          <w:tcPr>
            <w:tcW w:w="1256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1D5C" w:rsidRPr="00ED34F8" w:rsidTr="00C55D62">
        <w:tc>
          <w:tcPr>
            <w:tcW w:w="845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Устойчивые нормы поведения людей, их образа жизни и быта, охраняемые общественным мнением в цепи поколений: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традиции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ритуалы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обычаи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обряды</w:t>
            </w:r>
          </w:p>
          <w:p w:rsidR="00F91D5C" w:rsidRPr="00956C76" w:rsidRDefault="009D447D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церемонии</w:t>
            </w:r>
          </w:p>
        </w:tc>
        <w:tc>
          <w:tcPr>
            <w:tcW w:w="1256" w:type="pct"/>
          </w:tcPr>
          <w:p w:rsidR="00F91D5C" w:rsidRPr="00A1758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C55D62">
        <w:tc>
          <w:tcPr>
            <w:tcW w:w="845" w:type="pct"/>
            <w:vMerge w:val="restart"/>
            <w:shd w:val="clear" w:color="auto" w:fill="auto"/>
          </w:tcPr>
          <w:p w:rsidR="00D63F88" w:rsidRPr="00D63F88" w:rsidRDefault="00384183" w:rsidP="00D63F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F88">
              <w:rPr>
                <w:rFonts w:ascii="Times New Roman" w:hAnsi="Times New Roman" w:cs="Times New Roman"/>
                <w:sz w:val="24"/>
                <w:szCs w:val="24"/>
              </w:rPr>
              <w:t>УК-4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осуществлять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деловую коммуникацию в устной и письменной формах на государственном языке Российской </w:t>
            </w:r>
          </w:p>
          <w:p w:rsidR="00384183" w:rsidRPr="00D63F88" w:rsidRDefault="00D63F88" w:rsidP="00D63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Федерации и иностранно</w:t>
            </w:r>
            <w:proofErr w:type="gramStart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м(</w:t>
            </w:r>
            <w:proofErr w:type="spellStart"/>
            <w:proofErr w:type="gram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) языке(ах)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Монологический метод изложения </w:t>
            </w:r>
            <w:r w:rsidR="002E0DD5">
              <w:rPr>
                <w:rFonts w:ascii="Times New Roman" w:hAnsi="Times New Roman" w:cs="Times New Roman"/>
                <w:sz w:val="24"/>
                <w:szCs w:val="24"/>
              </w:rPr>
              <w:t>объемного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материала, характеризующихся научностью, логичностью, упорядоченностью, присущ..</w:t>
            </w:r>
            <w:proofErr w:type="gramEnd"/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1: семинару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круглому столу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дискуссии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лекции</w:t>
            </w:r>
          </w:p>
        </w:tc>
        <w:tc>
          <w:tcPr>
            <w:tcW w:w="1256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 вербальным видам коммуникации относится..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величина дистанции между участниками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поза, мимика, жесты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интонация глосса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словесное обращение</w:t>
            </w:r>
          </w:p>
        </w:tc>
        <w:tc>
          <w:tcPr>
            <w:tcW w:w="1256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Комплаентность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это..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приверженность пациента лечению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метод активного слушания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неэффективная коммуникация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использование шутки или смешных ситуаций</w:t>
            </w:r>
          </w:p>
          <w:p w:rsidR="00384183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5: принцип воздействия на пациента</w:t>
            </w:r>
          </w:p>
        </w:tc>
        <w:tc>
          <w:tcPr>
            <w:tcW w:w="1256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384183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 приемам рефлексивного слушания относится..</w:t>
            </w:r>
          </w:p>
          <w:p w:rsidR="001D628B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 xml:space="preserve"> наводящие вопросы </w:t>
            </w:r>
          </w:p>
          <w:p w:rsidR="00384183" w:rsidRDefault="001D628B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поддакивание</w:t>
            </w:r>
          </w:p>
          <w:p w:rsidR="001D628B" w:rsidRDefault="001D628B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перефразирование</w:t>
            </w:r>
          </w:p>
          <w:p w:rsidR="001D628B" w:rsidRDefault="001D628B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побуждение </w:t>
            </w:r>
          </w:p>
        </w:tc>
        <w:tc>
          <w:tcPr>
            <w:tcW w:w="1256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1D628B" w:rsidRDefault="00384183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>К приемам нерефлексивного слушания относится</w:t>
            </w:r>
            <w:proofErr w:type="gramStart"/>
            <w:r w:rsidR="001D628B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признание ценности 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поддакивание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уточнение</w:t>
            </w:r>
          </w:p>
          <w:p w:rsidR="001D628B" w:rsidRDefault="001D628B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резюмирование</w:t>
            </w:r>
            <w:proofErr w:type="spellEnd"/>
          </w:p>
        </w:tc>
        <w:tc>
          <w:tcPr>
            <w:tcW w:w="1256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>Наиболее важный принцип коммуникации с «дружелюбным» пациентом..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персональная и эксклюзивная организация лечения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дать понять, что его слышат, понимают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краткость и лаконичность</w:t>
            </w:r>
          </w:p>
        </w:tc>
        <w:tc>
          <w:tcPr>
            <w:tcW w:w="1256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C6006E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C6006E">
              <w:rPr>
                <w:rFonts w:ascii="Times New Roman" w:hAnsi="Times New Roman" w:cs="Times New Roman"/>
                <w:sz w:val="24"/>
                <w:szCs w:val="24"/>
              </w:rPr>
              <w:t>Самая верная стратегия в общении с «директивным» пациентом</w:t>
            </w:r>
            <w:proofErr w:type="gramStart"/>
            <w:r w:rsidR="00C6006E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дать понять, что его слышат, понимают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компетентность и уверенность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использование шуток или некоторых смешных историй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4: рекомендации </w:t>
            </w:r>
          </w:p>
        </w:tc>
        <w:tc>
          <w:tcPr>
            <w:tcW w:w="1256" w:type="pct"/>
          </w:tcPr>
          <w:p w:rsidR="00384183" w:rsidRDefault="00C6006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E0DD5" w:rsidRPr="00190D76" w:rsidRDefault="00384183" w:rsidP="002E0DD5">
            <w:pPr>
              <w:shd w:val="clear" w:color="auto" w:fill="FFFFFF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Внутренняя речь представляет собой инструмент для общения</w:t>
            </w:r>
            <w:r w:rsidR="00190D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посторонними людьми</w:t>
            </w:r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друзьями и знакомыми</w:t>
            </w:r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т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олько с родными и близкими</w:t>
            </w:r>
          </w:p>
          <w:p w:rsidR="00384183" w:rsidRPr="002E0DD5" w:rsidRDefault="00190D76" w:rsidP="002E0DD5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самим собой, при мышлении</w:t>
            </w:r>
          </w:p>
        </w:tc>
        <w:tc>
          <w:tcPr>
            <w:tcW w:w="1256" w:type="pct"/>
          </w:tcPr>
          <w:p w:rsidR="00384183" w:rsidRDefault="00190D76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10C23" w:rsidRPr="00210C23" w:rsidRDefault="0038418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Стиль общения, при котором педагог единолично определяет цели взаимодействия и субъективно оценивает результаты деятельности ученика, называется</w:t>
            </w:r>
            <w:r w:rsidR="00210C23" w:rsidRPr="00210C23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авторитарным</w:t>
            </w:r>
          </w:p>
          <w:p w:rsidR="00384183" w:rsidRPr="00210C23" w:rsidRDefault="00210C23" w:rsidP="00210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либеральным</w:t>
            </w:r>
          </w:p>
          <w:p w:rsidR="00210C23" w:rsidRPr="00210C23" w:rsidRDefault="00210C23" w:rsidP="00210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3: демократическим</w:t>
            </w:r>
          </w:p>
        </w:tc>
        <w:tc>
          <w:tcPr>
            <w:tcW w:w="1256" w:type="pct"/>
          </w:tcPr>
          <w:p w:rsidR="00384183" w:rsidRDefault="00210C2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C55D62">
        <w:tc>
          <w:tcPr>
            <w:tcW w:w="845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10C23" w:rsidRPr="00210C23" w:rsidRDefault="0038418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спокойного, доброжелательного тона в общении, умение первому установить конта</w:t>
            </w:r>
            <w:proofErr w:type="gramStart"/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кт с др</w:t>
            </w:r>
            <w:proofErr w:type="gramEnd"/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угим человеком, умение видеть и понимать реакцию слушателей – это …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педагогический такт;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педагогическая техника;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культура внешнего вида;</w:t>
            </w:r>
          </w:p>
          <w:p w:rsidR="00384183" w:rsidRPr="00210C23" w:rsidRDefault="00210C2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культура коммуникации.</w:t>
            </w:r>
          </w:p>
        </w:tc>
        <w:tc>
          <w:tcPr>
            <w:tcW w:w="1256" w:type="pct"/>
          </w:tcPr>
          <w:p w:rsidR="00384183" w:rsidRDefault="00210C2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5D62" w:rsidRPr="00ED34F8" w:rsidTr="00C55D62">
        <w:tc>
          <w:tcPr>
            <w:tcW w:w="845" w:type="pct"/>
            <w:vMerge w:val="restart"/>
            <w:shd w:val="clear" w:color="auto" w:fill="auto"/>
          </w:tcPr>
          <w:p w:rsidR="00C55D62" w:rsidRPr="003F4D59" w:rsidRDefault="00C55D62" w:rsidP="00C55D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D59">
              <w:rPr>
                <w:rFonts w:ascii="Times New Roman" w:eastAsia="Times New Roman" w:hAnsi="Times New Roman" w:cs="Times New Roman"/>
                <w:sz w:val="24"/>
                <w:szCs w:val="24"/>
              </w:rPr>
              <w:t>ОПК-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решать стандартные задачи профессиональной деятельности с использованием информационных, библиографических ресурсов, </w:t>
            </w:r>
            <w:proofErr w:type="spellStart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медикобиологической</w:t>
            </w:r>
            <w:proofErr w:type="spellEnd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терминологии, информационно-коммуникационных технологий и учетом </w:t>
            </w:r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основных требований информационной 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99" w:type="pct"/>
          </w:tcPr>
          <w:p w:rsidR="00C55D62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Кейс-обучение – это </w:t>
            </w:r>
            <w:r w:rsidRPr="00861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техника обучения, связанная с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анализом</w:t>
            </w:r>
            <w:r w:rsidRPr="00861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конкретной, приближенной к реальности ситуации, формулировкой</w:t>
            </w:r>
            <w:proofErr w:type="gramStart"/>
            <w:r w:rsidRPr="00861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8619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поиском возможных вариантов ее решения. </w:t>
            </w:r>
          </w:p>
          <w:p w:rsidR="00861979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1: </w:t>
            </w:r>
            <w:r w:rsidR="00A049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задачи</w:t>
            </w:r>
          </w:p>
          <w:p w:rsidR="00861979" w:rsidRPr="00861979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2: </w:t>
            </w:r>
            <w:r w:rsidR="00A049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проблемы</w:t>
            </w:r>
          </w:p>
        </w:tc>
        <w:tc>
          <w:tcPr>
            <w:tcW w:w="1256" w:type="pct"/>
          </w:tcPr>
          <w:p w:rsidR="00C55D62" w:rsidRPr="00ED34F8" w:rsidRDefault="00A049A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В учебно-методическое обеспечение самостоятельной работы </w:t>
            </w:r>
            <w:proofErr w:type="gramStart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входит</w:t>
            </w:r>
            <w:r w:rsidR="0086197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861979" w:rsidRPr="00861979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содержание самостоятельной работы</w:t>
            </w:r>
          </w:p>
          <w:p w:rsidR="00861979" w:rsidRPr="00861979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контактная работа с </w:t>
            </w:r>
            <w:proofErr w:type="gramStart"/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</w:p>
          <w:p w:rsidR="00861979" w:rsidRPr="00861979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деятельности студента </w:t>
            </w:r>
          </w:p>
          <w:p w:rsidR="00C55D62" w:rsidRPr="00F5060A" w:rsidRDefault="0086197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формы контроля уровня </w:t>
            </w:r>
            <w:proofErr w:type="spellStart"/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1256" w:type="pct"/>
          </w:tcPr>
          <w:p w:rsidR="00C55D62" w:rsidRPr="00ED34F8" w:rsidRDefault="00A049A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1,3,4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В условиях </w:t>
            </w:r>
            <w:proofErr w:type="gramStart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вуза</w:t>
            </w:r>
            <w:proofErr w:type="gramEnd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для организации самостоятельной работы обуч</w:t>
            </w:r>
            <w:r w:rsidR="00A049A3">
              <w:rPr>
                <w:rFonts w:ascii="Times New Roman" w:hAnsi="Times New Roman" w:cs="Times New Roman"/>
                <w:sz w:val="24"/>
                <w:szCs w:val="24"/>
              </w:rPr>
              <w:t>ающихся могут быть использованы..</w:t>
            </w:r>
          </w:p>
          <w:p w:rsidR="00861979" w:rsidRPr="00861979" w:rsidRDefault="00A049A3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читальные залы библиотеки</w:t>
            </w:r>
          </w:p>
          <w:p w:rsidR="00861979" w:rsidRPr="00861979" w:rsidRDefault="00A049A3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кабинеты компьютерного тестирования</w:t>
            </w:r>
          </w:p>
          <w:p w:rsidR="00C55D62" w:rsidRPr="00F5060A" w:rsidRDefault="00A049A3" w:rsidP="009164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помещения, оснащённые компьютерной техникой с возможностью подключения к сети «Интернет»</w:t>
            </w:r>
          </w:p>
        </w:tc>
        <w:tc>
          <w:tcPr>
            <w:tcW w:w="1256" w:type="pct"/>
          </w:tcPr>
          <w:p w:rsidR="00C55D62" w:rsidRPr="00ED34F8" w:rsidRDefault="00A049A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1,2,3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</w:t>
            </w:r>
            <w:r w:rsidR="00861979"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дистанционные обра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зовательные технологии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..</w:t>
            </w:r>
            <w:proofErr w:type="gramEnd"/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proofErr w:type="spellStart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кейсовая</w:t>
            </w:r>
            <w:proofErr w:type="spellEnd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интернет – технология</w:t>
            </w:r>
          </w:p>
          <w:p w:rsidR="00C55D62" w:rsidRPr="002E0DD5" w:rsidRDefault="009164D1" w:rsidP="009164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телекоммуникационная технология</w:t>
            </w:r>
          </w:p>
        </w:tc>
        <w:tc>
          <w:tcPr>
            <w:tcW w:w="1256" w:type="pct"/>
          </w:tcPr>
          <w:p w:rsidR="00C55D62" w:rsidRPr="00ED34F8" w:rsidRDefault="008E353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5: </w:t>
            </w:r>
            <w:r w:rsidR="00861979"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редства дистанционного обучения..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специализированные учебники с </w:t>
            </w:r>
            <w:proofErr w:type="spellStart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мультимедийными</w:t>
            </w:r>
            <w:proofErr w:type="spellEnd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сопровождениями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электронные учебно-методические комплексы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учебные пособия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proofErr w:type="spellStart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тренинговые</w:t>
            </w:r>
            <w:proofErr w:type="spellEnd"/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компьютерные программы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компьютерные лабораторные практикумы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контрольно-тестирующие комплекты</w:t>
            </w:r>
          </w:p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учебные видеофильмы</w:t>
            </w:r>
          </w:p>
          <w:p w:rsidR="00C55D62" w:rsidRPr="00980571" w:rsidRDefault="009164D1" w:rsidP="009164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аудиозаписи</w:t>
            </w:r>
          </w:p>
        </w:tc>
        <w:tc>
          <w:tcPr>
            <w:tcW w:w="1256" w:type="pct"/>
          </w:tcPr>
          <w:p w:rsidR="00C55D62" w:rsidRPr="00ED34F8" w:rsidRDefault="008E353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1,2,3,4,5,6,7,8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9164D1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Основными информационными образовательными ресурсами при дистанционном обучении независимо от вида применяемой дистанционной образовательной технологии являются 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61979" w:rsidRPr="00861979">
              <w:rPr>
                <w:rFonts w:ascii="Times New Roman" w:hAnsi="Times New Roman" w:cs="Times New Roman"/>
                <w:iCs/>
                <w:sz w:val="24"/>
                <w:szCs w:val="24"/>
              </w:rPr>
              <w:t>комплексы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, обеспечивающие эффективную работу обучающихся по всем видам занятий в соответствии с рабочим учебным планом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64D1" w:rsidRDefault="009164D1" w:rsidP="0086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="008E353E">
              <w:rPr>
                <w:rFonts w:ascii="Times New Roman" w:hAnsi="Times New Roman" w:cs="Times New Roman"/>
                <w:sz w:val="24"/>
                <w:szCs w:val="24"/>
              </w:rPr>
              <w:t xml:space="preserve"> учебно-методические</w:t>
            </w:r>
          </w:p>
          <w:p w:rsidR="00C55D62" w:rsidRPr="002E0DD5" w:rsidRDefault="009164D1" w:rsidP="0086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 w:rsidR="008E353E">
              <w:rPr>
                <w:rFonts w:ascii="Times New Roman" w:hAnsi="Times New Roman" w:cs="Times New Roman"/>
                <w:sz w:val="24"/>
                <w:szCs w:val="24"/>
              </w:rPr>
              <w:t>организационные</w:t>
            </w:r>
          </w:p>
        </w:tc>
        <w:tc>
          <w:tcPr>
            <w:tcW w:w="1256" w:type="pct"/>
          </w:tcPr>
          <w:p w:rsidR="00C55D62" w:rsidRPr="00ED34F8" w:rsidRDefault="008E353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5D62" w:rsidRPr="00ED34F8" w:rsidTr="00C55D62">
        <w:tc>
          <w:tcPr>
            <w:tcW w:w="845" w:type="pct"/>
            <w:vMerge/>
            <w:shd w:val="clear" w:color="auto" w:fill="auto"/>
          </w:tcPr>
          <w:p w:rsidR="00C55D62" w:rsidRPr="00082A33" w:rsidRDefault="00C55D62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861979" w:rsidRPr="00861979" w:rsidRDefault="007D5A3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7. </w:t>
            </w:r>
            <w:r w:rsidR="00861979" w:rsidRPr="008619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 зависимости от решаемых педагогических задач </w:t>
            </w:r>
            <w:r w:rsidR="00861979"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компьютерные средства обучения</w:t>
            </w:r>
            <w:r w:rsidR="00861979" w:rsidRPr="008619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подразделяются на четыре класса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gramEnd"/>
          </w:p>
          <w:p w:rsidR="00861979" w:rsidRPr="00861979" w:rsidRDefault="007D5A3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средства теоретической и технологической подготовки</w:t>
            </w:r>
          </w:p>
          <w:p w:rsidR="00861979" w:rsidRPr="00861979" w:rsidRDefault="007D5A3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средства практической подготовки</w:t>
            </w:r>
          </w:p>
          <w:p w:rsidR="00861979" w:rsidRPr="00861979" w:rsidRDefault="007D5A3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невербальные средства </w:t>
            </w:r>
          </w:p>
          <w:p w:rsidR="00861979" w:rsidRPr="00861979" w:rsidRDefault="007D5A39" w:rsidP="0086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вспомогательные средства</w:t>
            </w:r>
          </w:p>
          <w:p w:rsidR="00C55D62" w:rsidRPr="00190D76" w:rsidRDefault="007D5A39" w:rsidP="007D5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5: </w:t>
            </w:r>
            <w:r w:rsidR="00861979" w:rsidRPr="00861979">
              <w:rPr>
                <w:rFonts w:ascii="Times New Roman" w:hAnsi="Times New Roman" w:cs="Times New Roman"/>
                <w:sz w:val="24"/>
                <w:szCs w:val="24"/>
              </w:rPr>
              <w:t>комплексные средства</w:t>
            </w:r>
          </w:p>
        </w:tc>
        <w:tc>
          <w:tcPr>
            <w:tcW w:w="1256" w:type="pct"/>
          </w:tcPr>
          <w:p w:rsidR="00C55D62" w:rsidRPr="00ED34F8" w:rsidRDefault="008E353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1,2,4,5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8.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Выберите правильный вариант ответа </w:t>
            </w:r>
            <w:proofErr w:type="spellStart"/>
            <w:r w:rsidRPr="0086197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LearningManagementSystem</w:t>
            </w:r>
            <w:proofErr w:type="spellEnd"/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LMS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 – это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..</w:t>
            </w:r>
            <w:proofErr w:type="gramEnd"/>
          </w:p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1: 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управления обучением</w:t>
            </w:r>
          </w:p>
          <w:p w:rsidR="002F7D0A" w:rsidRPr="001D24FE" w:rsidRDefault="002F7D0A" w:rsidP="009D46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2: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инструмент и среда, предназначенная для представления учебных курсов в</w:t>
            </w:r>
            <w:r w:rsidR="001D2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Интернет/</w:t>
            </w:r>
            <w:proofErr w:type="spellStart"/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Интранет-сетях</w:t>
            </w:r>
            <w:proofErr w:type="spellEnd"/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 и реализации интерактивного процесса обучения</w:t>
            </w:r>
          </w:p>
        </w:tc>
        <w:tc>
          <w:tcPr>
            <w:tcW w:w="1256" w:type="pct"/>
          </w:tcPr>
          <w:p w:rsidR="002F7D0A" w:rsidRPr="00ED34F8" w:rsidRDefault="001D24F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1,2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9.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Возможности 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LMS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..</w:t>
            </w:r>
          </w:p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учебных курсов с использованием разнообразных форм и способов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подачи учебного материала</w:t>
            </w:r>
          </w:p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процесса обучения, коммуникаций и сотрудничества с помощью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набора встроенных стандартных средств</w:t>
            </w:r>
          </w:p>
          <w:p w:rsidR="002F7D0A" w:rsidRPr="00861979" w:rsidRDefault="002F7D0A" w:rsidP="009D46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администрации за ходом учебного процесса</w:t>
            </w:r>
          </w:p>
          <w:p w:rsidR="002F7D0A" w:rsidRPr="007D5A39" w:rsidRDefault="002F7D0A" w:rsidP="009D462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6: </w:t>
            </w:r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дистанционного обучения по </w:t>
            </w:r>
            <w:proofErr w:type="spellStart"/>
            <w:proofErr w:type="gramStart"/>
            <w:r w:rsidRPr="00861979">
              <w:rPr>
                <w:rFonts w:ascii="Times New Roman" w:hAnsi="Times New Roman" w:cs="Times New Roman"/>
                <w:bCs/>
                <w:sz w:val="24"/>
                <w:szCs w:val="24"/>
              </w:rPr>
              <w:t>Интернет-технологии</w:t>
            </w:r>
            <w:proofErr w:type="spellEnd"/>
            <w:proofErr w:type="gramEnd"/>
          </w:p>
        </w:tc>
        <w:tc>
          <w:tcPr>
            <w:tcW w:w="1256" w:type="pct"/>
          </w:tcPr>
          <w:p w:rsidR="002F7D0A" w:rsidRPr="00ED34F8" w:rsidRDefault="001D24F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1,2,3,4</w:t>
            </w:r>
          </w:p>
        </w:tc>
      </w:tr>
      <w:tr w:rsidR="002F7D0A" w:rsidRPr="00ED34F8" w:rsidTr="002F7D0A">
        <w:trPr>
          <w:trHeight w:val="1603"/>
        </w:trPr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2F7D0A" w:rsidRDefault="002F7D0A" w:rsidP="002F7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D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 </w:t>
            </w:r>
            <w:proofErr w:type="spellStart"/>
            <w:r w:rsidRPr="002F7D0A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2F7D0A">
              <w:rPr>
                <w:rFonts w:ascii="Times New Roman" w:hAnsi="Times New Roman" w:cs="Times New Roman"/>
                <w:sz w:val="24"/>
                <w:szCs w:val="24"/>
              </w:rPr>
              <w:t xml:space="preserve">  – 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2F7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2F7D0A" w:rsidRPr="002F7D0A" w:rsidRDefault="002F7D0A" w:rsidP="002F7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с</w:t>
            </w:r>
            <w:r w:rsidRPr="002F7D0A">
              <w:rPr>
                <w:rFonts w:ascii="Times New Roman" w:hAnsi="Times New Roman" w:cs="Times New Roman"/>
                <w:sz w:val="24"/>
                <w:szCs w:val="24"/>
              </w:rPr>
              <w:t>пособ фиксирования, накопления и оценки индивидуальных достижений обучающегося</w:t>
            </w:r>
          </w:p>
          <w:p w:rsidR="002F7D0A" w:rsidRPr="002F7D0A" w:rsidRDefault="002F7D0A" w:rsidP="002F7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</w:t>
            </w:r>
            <w:r w:rsidRPr="002F7D0A">
              <w:rPr>
                <w:rFonts w:ascii="Times New Roman" w:hAnsi="Times New Roman" w:cs="Times New Roman"/>
                <w:sz w:val="24"/>
                <w:szCs w:val="24"/>
              </w:rPr>
              <w:t>едагогическая технология, основанная на дистанционном обучении</w:t>
            </w:r>
          </w:p>
          <w:p w:rsidR="002F7D0A" w:rsidRPr="002F7D0A" w:rsidRDefault="002F7D0A" w:rsidP="002F7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т</w:t>
            </w:r>
            <w:r w:rsidRPr="002F7D0A">
              <w:rPr>
                <w:rFonts w:ascii="Times New Roman" w:hAnsi="Times New Roman" w:cs="Times New Roman"/>
                <w:sz w:val="24"/>
                <w:szCs w:val="24"/>
              </w:rPr>
              <w:t>о же, что учебно-методический комплекс дисциплины</w:t>
            </w:r>
          </w:p>
          <w:p w:rsidR="002F7D0A" w:rsidRPr="002F7D0A" w:rsidRDefault="002F7D0A" w:rsidP="00861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с</w:t>
            </w:r>
            <w:r w:rsidRPr="002F7D0A">
              <w:rPr>
                <w:rFonts w:ascii="Times New Roman" w:hAnsi="Times New Roman" w:cs="Times New Roman"/>
                <w:sz w:val="24"/>
                <w:szCs w:val="24"/>
              </w:rPr>
              <w:t>обрание учебной литературы по учебной дисциплине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 w:val="restart"/>
            <w:shd w:val="clear" w:color="auto" w:fill="auto"/>
          </w:tcPr>
          <w:p w:rsidR="002F7D0A" w:rsidRPr="00082A33" w:rsidRDefault="002F7D0A" w:rsidP="00C55D6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ОПК-12</w:t>
            </w:r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применять современные методики сбора и обработки информации, необходимой для проведения научного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99" w:type="pct"/>
          </w:tcPr>
          <w:p w:rsidR="002F7D0A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Научный опыт, учитывающий конкретные условия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и воспитания – это..</w:t>
            </w:r>
          </w:p>
          <w:p w:rsidR="002F7D0A" w:rsidRPr="004F5D3C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2: наблюдение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Наблюдение – это..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сбор информации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организованное исследование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познание окружающего мира в естественных условиях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корректировка полученного материала в сознании</w:t>
            </w:r>
          </w:p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чувственное восприятие вещей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Естественный эксперимент характеризуется условиями: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естественными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искусственными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социальными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семейными</w:t>
            </w:r>
          </w:p>
          <w:p w:rsidR="002F7D0A" w:rsidRPr="009640A3" w:rsidRDefault="002F7D0A" w:rsidP="004F5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природными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Метод массового сбора материала при помощи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опросников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носит название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анкетирование</w:t>
            </w:r>
          </w:p>
          <w:p w:rsidR="002F7D0A" w:rsidRPr="004F5D3C" w:rsidRDefault="002F7D0A" w:rsidP="00FE4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2: тестирован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Методология педагогической науки – это: 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способы оценки знаний учащихся</w:t>
            </w:r>
          </w:p>
          <w:p w:rsidR="002F7D0A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используемые учителем методы обучения</w:t>
            </w:r>
          </w:p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учение о принципах, методах и процессах познания и преобразования педагогической действительности </w:t>
            </w:r>
          </w:p>
          <w:p w:rsidR="002F7D0A" w:rsidRPr="004F5D3C" w:rsidRDefault="002F7D0A" w:rsidP="004F5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теория воспитания личности в коллективе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Научно обоснованный опыт по проверке педагогической гипот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езы называют педагогический..</w:t>
            </w:r>
          </w:p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эксперимент</w:t>
            </w:r>
          </w:p>
          <w:p w:rsidR="002F7D0A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Путь исследования или путь познания, теории или учения, называется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F7D0A" w:rsidRPr="004F5D3C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методология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2: способ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умозаключение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Требование личностного подхода..</w:t>
            </w:r>
          </w:p>
          <w:p w:rsidR="002F7D0A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учет возрастных и индивидуальных  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бенностей учащихся</w:t>
            </w:r>
          </w:p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 участие воспитанников в совместном обсуждении программ воспитания</w:t>
            </w:r>
          </w:p>
          <w:p w:rsidR="002F7D0A" w:rsidRPr="007A1FD1" w:rsidRDefault="002F7D0A" w:rsidP="00FE6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отказ от  централизованного школьного воспитания</w:t>
            </w:r>
          </w:p>
          <w:p w:rsidR="002F7D0A" w:rsidRPr="004F5D3C" w:rsidRDefault="002F7D0A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полная свобода действий воспитанников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Анкетирование –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наблюдение за поведением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на экскурсии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активизация познавательной деятельности учащихся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метод массового сбора материала при помощи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опросников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7D0A" w:rsidRPr="004F5D3C" w:rsidRDefault="002F7D0A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средство воспитания личности в коллективе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Педагогическим экспериментом называется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 обоснованный опыт по проверке педагогической гипотезы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логическое деление фактов на основе существенных признаков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 обоснованное логическое предположение</w:t>
            </w:r>
          </w:p>
          <w:p w:rsidR="002F7D0A" w:rsidRPr="00DE5FF0" w:rsidRDefault="002F7D0A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путь обновления содержания образования</w:t>
            </w:r>
          </w:p>
        </w:tc>
        <w:tc>
          <w:tcPr>
            <w:tcW w:w="1256" w:type="pct"/>
          </w:tcPr>
          <w:p w:rsidR="002F7D0A" w:rsidRPr="004F5D3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 w:val="restart"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ОПК-13</w:t>
            </w:r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разрабатывать методические и </w:t>
            </w:r>
            <w:r w:rsidRPr="00312B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обучающие материалы для подготовки и профессионального развития сестринских кадров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99" w:type="pct"/>
          </w:tcPr>
          <w:p w:rsidR="002F7D0A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Дидактика - это..</w:t>
            </w:r>
          </w:p>
          <w:p w:rsidR="002F7D0A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теория воспитания</w:t>
            </w:r>
          </w:p>
          <w:p w:rsidR="002F7D0A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теория контроля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знании</w:t>
            </w:r>
            <w:proofErr w:type="gramEnd"/>
          </w:p>
          <w:p w:rsidR="002F7D0A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3: теория обучения</w:t>
            </w:r>
          </w:p>
          <w:p w:rsidR="002F7D0A" w:rsidRPr="00876CD8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учение об образовании</w:t>
            </w:r>
          </w:p>
        </w:tc>
        <w:tc>
          <w:tcPr>
            <w:tcW w:w="1256" w:type="pct"/>
          </w:tcPr>
          <w:p w:rsidR="002F7D0A" w:rsidRPr="00ED34F8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7D0A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 обработанная система знаний по основам какой-либо науки, искусства, деятельности для д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остижения образовательных целей..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план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программа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книга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предмет</w:t>
            </w:r>
          </w:p>
          <w:p w:rsidR="002F7D0A" w:rsidRPr="00257432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методическое пособие</w:t>
            </w:r>
          </w:p>
        </w:tc>
        <w:tc>
          <w:tcPr>
            <w:tcW w:w="1256" w:type="pct"/>
          </w:tcPr>
          <w:p w:rsidR="002F7D0A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 Функции процесса обучения..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образовательная, развивающая и воспитательная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развивающая, мотивационная и образовательная</w:t>
            </w:r>
          </w:p>
          <w:p w:rsidR="002F7D0A" w:rsidRPr="007A1FD1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конструктивная, мотивационная и воспитательная</w:t>
            </w:r>
          </w:p>
          <w:p w:rsidR="002F7D0A" w:rsidRDefault="002F7D0A" w:rsidP="009B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корректирующая, конструктивная и обучающая</w:t>
            </w:r>
          </w:p>
        </w:tc>
        <w:tc>
          <w:tcPr>
            <w:tcW w:w="1256" w:type="pct"/>
          </w:tcPr>
          <w:p w:rsidR="002F7D0A" w:rsidRPr="00ED34F8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7D0A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Законченный в смысловом, временном и организационном отношении отрезок 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учебного процесса..</w:t>
            </w:r>
          </w:p>
          <w:p w:rsidR="002F7D0A" w:rsidRPr="007A1FD1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тема</w:t>
            </w:r>
          </w:p>
          <w:p w:rsidR="002F7D0A" w:rsidRPr="007A1FD1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учебное заведение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3: учебная четверть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процесс</w:t>
            </w:r>
          </w:p>
          <w:p w:rsidR="002F7D0A" w:rsidRPr="00112B02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урок</w:t>
            </w:r>
          </w:p>
        </w:tc>
        <w:tc>
          <w:tcPr>
            <w:tcW w:w="1256" w:type="pct"/>
          </w:tcPr>
          <w:p w:rsidR="002F7D0A" w:rsidRPr="00ED34F8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7D0A" w:rsidRPr="00ED34F8" w:rsidTr="00E84A8D">
        <w:trPr>
          <w:trHeight w:val="1656"/>
        </w:trPr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7D0A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Разбивка содержания образования по учебным дисциплинам и годам обучения отражается:</w:t>
            </w:r>
          </w:p>
          <w:p w:rsidR="002F7D0A" w:rsidRPr="007A1FD1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рабочем учебном плане</w:t>
            </w:r>
          </w:p>
          <w:p w:rsidR="002F7D0A" w:rsidRPr="007A1FD1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в план –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конспекте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  <w:p w:rsidR="002F7D0A" w:rsidRPr="00DC239C" w:rsidRDefault="002F7D0A" w:rsidP="00D556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 календарном плане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тематическом плане</w:t>
            </w:r>
          </w:p>
        </w:tc>
        <w:tc>
          <w:tcPr>
            <w:tcW w:w="1256" w:type="pct"/>
          </w:tcPr>
          <w:p w:rsidR="002F7D0A" w:rsidRPr="00ED34F8" w:rsidRDefault="002F7D0A" w:rsidP="00D55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A22F5C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F7D0A">
              <w:rPr>
                <w:rFonts w:ascii="Times New Roman" w:hAnsi="Times New Roman" w:cs="Times New Roman"/>
                <w:sz w:val="24"/>
                <w:szCs w:val="24"/>
              </w:rPr>
              <w:t>Андрагогика</w:t>
            </w:r>
            <w:proofErr w:type="spellEnd"/>
            <w:r w:rsidR="002F7D0A">
              <w:rPr>
                <w:rFonts w:ascii="Times New Roman" w:hAnsi="Times New Roman" w:cs="Times New Roman"/>
                <w:sz w:val="24"/>
                <w:szCs w:val="24"/>
              </w:rPr>
              <w:t xml:space="preserve"> – это наука, посвященная..</w:t>
            </w:r>
          </w:p>
          <w:p w:rsidR="002F7D0A" w:rsidRDefault="002F7D0A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теориям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научения</w:t>
            </w:r>
            <w:proofErr w:type="spellEnd"/>
          </w:p>
          <w:p w:rsidR="002F7D0A" w:rsidRDefault="002F7D0A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вопросам разработчики педагогической теории</w:t>
            </w:r>
          </w:p>
          <w:p w:rsidR="002F7D0A" w:rsidRDefault="002F7D0A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воспитанию</w:t>
            </w:r>
          </w:p>
          <w:p w:rsidR="002F7D0A" w:rsidRPr="00257432" w:rsidRDefault="002F7D0A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обучению взрослых</w:t>
            </w:r>
          </w:p>
        </w:tc>
        <w:tc>
          <w:tcPr>
            <w:tcW w:w="1256" w:type="pct"/>
          </w:tcPr>
          <w:p w:rsidR="002F7D0A" w:rsidRPr="00ED34F8" w:rsidRDefault="002F7D0A" w:rsidP="00A8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 Индивидуализация обучения..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личностно-ориентированное обучение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программированное обучение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организация учебного процесса с учетом индивидуальных особенностей учащихся</w:t>
            </w:r>
          </w:p>
          <w:p w:rsidR="002F7D0A" w:rsidRPr="00DC239C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групповая форма обучения</w:t>
            </w:r>
          </w:p>
        </w:tc>
        <w:tc>
          <w:tcPr>
            <w:tcW w:w="1256" w:type="pct"/>
          </w:tcPr>
          <w:p w:rsidR="002F7D0A" w:rsidRPr="00ED34F8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A22F5C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7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7D0A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Многократное выполнение учебных действий с целью отработки умений и навыков: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упражнения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практическая работа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дискуссия</w:t>
            </w:r>
          </w:p>
          <w:p w:rsidR="002F7D0A" w:rsidRPr="007A1FD1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лабораторная работа</w:t>
            </w:r>
          </w:p>
          <w:p w:rsidR="002F7D0A" w:rsidRPr="00112B02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устный опрос</w:t>
            </w:r>
          </w:p>
        </w:tc>
        <w:tc>
          <w:tcPr>
            <w:tcW w:w="1256" w:type="pct"/>
          </w:tcPr>
          <w:p w:rsidR="002F7D0A" w:rsidRPr="00ED34F8" w:rsidRDefault="002F7D0A" w:rsidP="009538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A22F5C" w:rsidP="007F25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2F7D0A">
              <w:rPr>
                <w:rFonts w:ascii="Times New Roman" w:eastAsia="Times New Roman" w:hAnsi="Times New Roman" w:cs="Times New Roman"/>
                <w:sz w:val="24"/>
                <w:szCs w:val="24"/>
              </w:rPr>
              <w:t>. Игровое обучение, проблемное обучение, программированное обучение, контекстное обучение в медицинской школе - это..</w:t>
            </w:r>
          </w:p>
          <w:p w:rsidR="002F7D0A" w:rsidRDefault="002F7D0A" w:rsidP="007F25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педагогические приемы</w:t>
            </w:r>
          </w:p>
          <w:p w:rsidR="002F7D0A" w:rsidRDefault="002F7D0A" w:rsidP="007F25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педагогические навыки</w:t>
            </w:r>
          </w:p>
          <w:p w:rsidR="002F7D0A" w:rsidRDefault="002F7D0A" w:rsidP="007F25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формы организации обучения</w:t>
            </w:r>
          </w:p>
          <w:p w:rsidR="002F7D0A" w:rsidRPr="00DC239C" w:rsidRDefault="002F7D0A" w:rsidP="007F25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педагогические технологии </w:t>
            </w:r>
          </w:p>
        </w:tc>
        <w:tc>
          <w:tcPr>
            <w:tcW w:w="1256" w:type="pct"/>
          </w:tcPr>
          <w:p w:rsidR="002F7D0A" w:rsidRPr="00ED34F8" w:rsidRDefault="002F7D0A" w:rsidP="007F2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A7D69">
        <w:trPr>
          <w:trHeight w:val="1656"/>
        </w:trPr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A22F5C" w:rsidP="00473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F7D0A">
              <w:rPr>
                <w:rFonts w:ascii="Times New Roman" w:eastAsia="Times New Roman" w:hAnsi="Times New Roman" w:cs="Times New Roman"/>
                <w:sz w:val="24"/>
                <w:szCs w:val="24"/>
              </w:rPr>
              <w:t>. Медицинская педагогика</w:t>
            </w:r>
            <w:proofErr w:type="gramStart"/>
            <w:r w:rsidR="002F7D0A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473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предполагает исключительно индивидуальную работу с пациентом</w:t>
            </w:r>
          </w:p>
          <w:p w:rsidR="002F7D0A" w:rsidRDefault="002F7D0A" w:rsidP="00473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занимается вопросами медицинского просвещения и воспитания ответственности за свое здоровье</w:t>
            </w:r>
          </w:p>
          <w:p w:rsidR="002F7D0A" w:rsidRDefault="002F7D0A" w:rsidP="00473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изучает вопросы преподавания медицинских дисциплин в вузе</w:t>
            </w:r>
          </w:p>
          <w:p w:rsidR="002F7D0A" w:rsidRPr="00DC239C" w:rsidRDefault="002F7D0A" w:rsidP="00473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занимается вопросами методики и организации </w:t>
            </w:r>
          </w:p>
        </w:tc>
        <w:tc>
          <w:tcPr>
            <w:tcW w:w="1256" w:type="pct"/>
          </w:tcPr>
          <w:p w:rsidR="002F7D0A" w:rsidRPr="00ED34F8" w:rsidRDefault="002F7D0A" w:rsidP="00473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D0A" w:rsidRPr="00ED34F8" w:rsidTr="00C55D62">
        <w:tc>
          <w:tcPr>
            <w:tcW w:w="845" w:type="pct"/>
            <w:vMerge w:val="restart"/>
            <w:shd w:val="clear" w:color="auto" w:fill="auto"/>
          </w:tcPr>
          <w:p w:rsidR="002F7D0A" w:rsidRPr="00D63F88" w:rsidRDefault="002F7D0A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ПК-13</w:t>
            </w:r>
            <w:r w:rsidRPr="00AD5D5A">
              <w:rPr>
                <w:rFonts w:ascii="Times New Roman" w:eastAsia="Times New Roman" w:hAnsi="Times New Roman" w:cs="Times New Roman"/>
              </w:rPr>
              <w:t xml:space="preserve"> </w:t>
            </w: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организовать учебную деятельность обучающихся по освоению учебных предметов, курсов, дисциплин (модулей) программ </w:t>
            </w: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профессионального обучения, СПО и (или) ДПП»</w:t>
            </w:r>
          </w:p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956C76" w:rsidRDefault="002F7D0A" w:rsidP="00956C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Наука о содержании, формах и методах воспитания, образования и обучения – это..</w:t>
            </w:r>
          </w:p>
          <w:p w:rsidR="002F7D0A" w:rsidRPr="00956C76" w:rsidRDefault="002F7D0A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1: философия</w:t>
            </w:r>
          </w:p>
          <w:p w:rsidR="002F7D0A" w:rsidRPr="00956C76" w:rsidRDefault="002F7D0A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2: педагогика</w:t>
            </w:r>
          </w:p>
          <w:p w:rsidR="002F7D0A" w:rsidRPr="00956C76" w:rsidRDefault="002F7D0A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3: социология</w:t>
            </w:r>
          </w:p>
          <w:p w:rsidR="002F7D0A" w:rsidRPr="00ED34F8" w:rsidRDefault="002F7D0A" w:rsidP="00956C7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4: психология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Базовые понятия дидактики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ученик, учитель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обучение, самообразование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преподавание, учение, образование, обучение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учение, учебный процесс</w:t>
            </w:r>
          </w:p>
          <w:p w:rsidR="002F7D0A" w:rsidRPr="00956C76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ситуация, метод обучения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Регулятором меры трудности в усвоении учащимися 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материала выступает принцип..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доступности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 наглядности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научности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активности и сознательности</w:t>
            </w:r>
          </w:p>
          <w:p w:rsidR="002F7D0A" w:rsidRPr="00956C76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прочности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 «принцип обучения» означает..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руководящие  идеи, нормативные требования к организации и проведению педагогического процесса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дидактические закономерности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правила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дидактические законы</w:t>
            </w:r>
          </w:p>
          <w:p w:rsidR="002F7D0A" w:rsidRPr="00307B45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правила, нормы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Функция обучения, которая предполагает, прежде всего, усвоение научных знаний,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специальных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умений и навыков..</w:t>
            </w:r>
          </w:p>
          <w:p w:rsidR="002F7D0A" w:rsidRPr="007A1FD1" w:rsidRDefault="002F7D0A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развивающая</w:t>
            </w:r>
          </w:p>
          <w:p w:rsidR="002F7D0A" w:rsidRPr="007A1FD1" w:rsidRDefault="002F7D0A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воспитательная</w:t>
            </w:r>
          </w:p>
          <w:p w:rsidR="002F7D0A" w:rsidRPr="007A1FD1" w:rsidRDefault="002F7D0A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образовательная</w:t>
            </w:r>
          </w:p>
          <w:p w:rsidR="002F7D0A" w:rsidRPr="007A1FD1" w:rsidRDefault="002F7D0A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побудительная</w:t>
            </w:r>
          </w:p>
          <w:p w:rsidR="002F7D0A" w:rsidRPr="00307B45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организационная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Принцип сознательности и 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вности обучения характеризуется..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умением использовать  необходимый учебный материал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последовательностью изучаемого материала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умственным и физическим трудом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логической связью учебного материала</w:t>
            </w:r>
          </w:p>
          <w:p w:rsidR="002F7D0A" w:rsidRPr="00F7390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усвоением учебного материала при активном участии учащихся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Наглядность как «золотое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правило» дидактики сформировал..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Я.А. Коменский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И.Ф.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Гербарт</w:t>
            </w:r>
            <w:proofErr w:type="spellEnd"/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И.Г. Песталоцци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А.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Дистервег</w:t>
            </w:r>
            <w:proofErr w:type="spellEnd"/>
          </w:p>
          <w:p w:rsidR="002F7D0A" w:rsidRPr="00F7390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Ж.Ж. Руссо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Принцип обучения, в котором учитывают особенности развития учащихся и исключаются интелле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ктуальные, моральные перегрузки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системность и последовательность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научность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наглядность</w:t>
            </w:r>
          </w:p>
          <w:p w:rsidR="002F7D0A" w:rsidRPr="007A1FD1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доступность</w:t>
            </w:r>
          </w:p>
          <w:p w:rsidR="002F7D0A" w:rsidRPr="00F7390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сознательность и активность учащихся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Методы обучения делятся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словес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ные, наглядные, практические по..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источнику знания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дидактическим целям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характеру познавательной деятельности учащихся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логическому пути познания</w:t>
            </w:r>
          </w:p>
          <w:p w:rsidR="002F7D0A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месту в структуре деятельности</w:t>
            </w:r>
          </w:p>
        </w:tc>
        <w:tc>
          <w:tcPr>
            <w:tcW w:w="1256" w:type="pct"/>
          </w:tcPr>
          <w:p w:rsidR="002F7D0A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К формам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процесса обучения не относятся..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экскурсия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урок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факультативные занятия</w:t>
            </w:r>
          </w:p>
          <w:p w:rsidR="002F7D0A" w:rsidRPr="007A1FD1" w:rsidRDefault="002F7D0A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домашняя работа</w:t>
            </w:r>
          </w:p>
          <w:p w:rsidR="002F7D0A" w:rsidRPr="00F7390C" w:rsidRDefault="002F7D0A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наблюдение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7D0A" w:rsidRPr="00ED34F8" w:rsidTr="00C55D62">
        <w:tc>
          <w:tcPr>
            <w:tcW w:w="845" w:type="pct"/>
            <w:vMerge w:val="restart"/>
            <w:shd w:val="clear" w:color="auto" w:fill="auto"/>
          </w:tcPr>
          <w:p w:rsidR="002F7D0A" w:rsidRPr="00D63F88" w:rsidRDefault="002F7D0A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ПК-14</w:t>
            </w:r>
            <w:r w:rsidRPr="00E20B97">
              <w:rPr>
                <w:rFonts w:ascii="Times New Roman" w:eastAsia="Times New Roman" w:hAnsi="Times New Roman" w:cs="Times New Roman"/>
              </w:rPr>
              <w:t xml:space="preserve"> </w:t>
            </w: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овладевать необходимым комплексом общепедагогических, психолого-педагогических знаний, представлений в области клинической сестринской </w:t>
            </w: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практики»</w:t>
            </w:r>
          </w:p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60EB3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Основные категории педагогики –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F7D0A" w:rsidRPr="00760EB3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т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ест, задание,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тренинг</w:t>
            </w:r>
          </w:p>
          <w:p w:rsidR="002F7D0A" w:rsidRPr="00760EB3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ышление, речь, воображение</w:t>
            </w:r>
          </w:p>
          <w:p w:rsidR="002F7D0A" w:rsidRPr="00760EB3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оспитание, обучение, образование</w:t>
            </w:r>
          </w:p>
          <w:p w:rsidR="002F7D0A" w:rsidRPr="002F55DB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п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ознание, эмпиризм,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гносеология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Систематическое, последовательное изложение учебного материала, какого-либо вопроса, темы, раздела, предмета, методов науки – это..</w:t>
            </w:r>
            <w:proofErr w:type="gramEnd"/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лекция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деловая игра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мозговой штурм</w:t>
            </w:r>
          </w:p>
          <w:p w:rsidR="002F7D0A" w:rsidRPr="002F55DB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контрольный опрос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Способность и готовность выполнять действия в определенной предметной области – это..</w:t>
            </w:r>
            <w:r w:rsidRPr="00E2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представление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знание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компетенция</w:t>
            </w:r>
          </w:p>
          <w:p w:rsidR="002F7D0A" w:rsidRPr="002F55DB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профессия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Целенаправленный процесс, направленный на передачу системы взглядов, норм, ценностей, принципов –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развитие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воспитание</w:t>
            </w:r>
          </w:p>
          <w:p w:rsidR="002F7D0A" w:rsidRDefault="002F7D0A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обучение</w:t>
            </w:r>
          </w:p>
          <w:p w:rsidR="002F7D0A" w:rsidRPr="002F55DB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формирование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Вопросами специального обучения больных сахарным диабетом, бронхиальной астмой,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сердечно-сосудистыми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заболеваниями занимается..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медицинская педагогика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геронтология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педагогическая психология</w:t>
            </w:r>
          </w:p>
          <w:p w:rsidR="002F7D0A" w:rsidRPr="00112B02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 психотерапия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Возникновение педагогики как науки определено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биологическим законом сохранения рода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прогрессом науки и техники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объективной потребностью в подготовке человека к жизни и труду</w:t>
            </w:r>
          </w:p>
          <w:p w:rsidR="002F7D0A" w:rsidRPr="00112B02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 заботой родителей о счастье детей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Цели обучения определяются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телями и возможностями общества</w:t>
            </w:r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мастерством педагога</w:t>
            </w:r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средствами обучения</w:t>
            </w:r>
          </w:p>
          <w:p w:rsidR="002F7D0A" w:rsidRPr="00DE5FF0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индивидуальными особенностями </w:t>
            </w:r>
            <w:proofErr w:type="gram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8. К эмпирическим (практическим) методам 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ческого исследования относится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беседа, классификация, синте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шкалирование</w:t>
            </w:r>
            <w:proofErr w:type="spellEnd"/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наблюдение,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эксперимент, интервьюирование</w:t>
            </w:r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наблюдение, бес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еда, анкетирование, эксперимент</w:t>
            </w:r>
          </w:p>
          <w:p w:rsidR="002F7D0A" w:rsidRPr="00DE5FF0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эксперимент, моделирование, рейтинг, тестирование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Следующие методы подготовки специалиста медика: рефлексивный </w:t>
            </w:r>
            <w:proofErr w:type="spell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полилог</w:t>
            </w:r>
            <w:proofErr w:type="spellEnd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(работа в </w:t>
            </w:r>
            <w:proofErr w:type="spell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, обсуждение, пленум), тренинг мануальных действий (пальпация, перкус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сия, аускультация), называются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имитационными</w:t>
            </w:r>
          </w:p>
          <w:p w:rsidR="002F7D0A" w:rsidRDefault="002F7D0A" w:rsidP="00DE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неимитационными</w:t>
            </w:r>
            <w:proofErr w:type="spellEnd"/>
          </w:p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словесными</w:t>
            </w:r>
          </w:p>
          <w:p w:rsidR="002F7D0A" w:rsidRPr="00DE5FF0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наглядными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DE5FF0" w:rsidRDefault="002F7D0A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Учебное занятие, организованное в форме коллективного обсуждения изучаемых вопросов,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ладов, рефератов, называется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лекцией</w:t>
            </w:r>
          </w:p>
          <w:p w:rsidR="002F7D0A" w:rsidRPr="00BE5C26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семинаром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D0A" w:rsidRPr="00ED34F8" w:rsidTr="00C55D62">
        <w:trPr>
          <w:trHeight w:val="1380"/>
        </w:trPr>
        <w:tc>
          <w:tcPr>
            <w:tcW w:w="845" w:type="pct"/>
            <w:vMerge w:val="restart"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ПК-15</w:t>
            </w:r>
            <w:r w:rsidRPr="00AD5D5A">
              <w:rPr>
                <w:rFonts w:ascii="Times New Roman" w:eastAsia="Times New Roman" w:hAnsi="Times New Roman" w:cs="Times New Roman"/>
              </w:rPr>
              <w:t xml:space="preserve"> </w:t>
            </w: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«Способен планировать учебный процесс, вести методическую работу, разрабатывать методические материалы, формировать условия для профессионального развития сестринских кадров»</w:t>
            </w:r>
          </w:p>
        </w:tc>
        <w:tc>
          <w:tcPr>
            <w:tcW w:w="2899" w:type="pct"/>
          </w:tcPr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Андрагогика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наука, посвященная..</w:t>
            </w:r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теориям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научения</w:t>
            </w:r>
            <w:proofErr w:type="spellEnd"/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вопросам разработчики педагогической теории</w:t>
            </w:r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воспитанию</w:t>
            </w:r>
          </w:p>
          <w:p w:rsidR="002F7D0A" w:rsidRPr="00257432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обучению взрослых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Дидактика -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теория воспитания</w:t>
            </w:r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теория контроля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знании</w:t>
            </w:r>
            <w:proofErr w:type="gramEnd"/>
          </w:p>
          <w:p w:rsidR="002F7D0A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теория обучения</w:t>
            </w:r>
          </w:p>
          <w:p w:rsidR="002F7D0A" w:rsidRPr="00876CD8" w:rsidRDefault="002F7D0A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учение об образовании</w:t>
            </w:r>
          </w:p>
        </w:tc>
        <w:tc>
          <w:tcPr>
            <w:tcW w:w="1256" w:type="pct"/>
          </w:tcPr>
          <w:p w:rsidR="002F7D0A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 обработанная система знаний по основам какой-либо науки, искусства, деятельности для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остижения образовательных целей..</w:t>
            </w:r>
          </w:p>
          <w:p w:rsidR="002F7D0A" w:rsidRPr="007A1FD1" w:rsidRDefault="002F7D0A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план</w:t>
            </w:r>
          </w:p>
          <w:p w:rsidR="002F7D0A" w:rsidRPr="007A1FD1" w:rsidRDefault="002F7D0A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программа</w:t>
            </w:r>
          </w:p>
          <w:p w:rsidR="002F7D0A" w:rsidRPr="007A1FD1" w:rsidRDefault="002F7D0A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книга</w:t>
            </w:r>
          </w:p>
          <w:p w:rsidR="002F7D0A" w:rsidRPr="007A1FD1" w:rsidRDefault="002F7D0A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предмет</w:t>
            </w:r>
          </w:p>
          <w:p w:rsidR="002F7D0A" w:rsidRPr="00257432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методическое пособие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Функции процесса обучения..</w:t>
            </w:r>
          </w:p>
          <w:p w:rsidR="002F7D0A" w:rsidRPr="007A1FD1" w:rsidRDefault="002F7D0A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образовательная, развивающая и воспитательная</w:t>
            </w:r>
          </w:p>
          <w:p w:rsidR="002F7D0A" w:rsidRPr="007A1FD1" w:rsidRDefault="002F7D0A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развивающая, мотивационная и образовательная</w:t>
            </w:r>
          </w:p>
          <w:p w:rsidR="002F7D0A" w:rsidRPr="007A1FD1" w:rsidRDefault="002F7D0A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конструктивная, мотивационная и воспитательная</w:t>
            </w:r>
          </w:p>
          <w:p w:rsidR="002F7D0A" w:rsidRDefault="002F7D0A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корректирующая, конструктивная и обучающая</w:t>
            </w:r>
          </w:p>
        </w:tc>
        <w:tc>
          <w:tcPr>
            <w:tcW w:w="1256" w:type="pct"/>
          </w:tcPr>
          <w:p w:rsidR="002F7D0A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Индивидуализация обучения..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личностно-ориентированное обучение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программированное обучение</w:t>
            </w:r>
          </w:p>
          <w:p w:rsidR="002F7D0A" w:rsidRPr="007A1FD1" w:rsidRDefault="002F7D0A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организация учебного процесса с учетом индивидуальных особенностей учащихся</w:t>
            </w:r>
          </w:p>
          <w:p w:rsidR="002F7D0A" w:rsidRPr="00DC239C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групповая форма обучения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Многократное выполнение учебных действий с целью отработки умений и навыков: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упражнения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практическая работа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дискуссия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лабораторная работа</w:t>
            </w:r>
          </w:p>
          <w:p w:rsidR="002F7D0A" w:rsidRPr="00112B02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устный опрос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Законченный в смысловом, временном и организационном отношении отрезок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учебного процесса..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тема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учебное заведение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3: учебная четверть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процесс</w:t>
            </w:r>
          </w:p>
          <w:p w:rsidR="002F7D0A" w:rsidRPr="00112B02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урок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Разбивка содержания образования по учебным дисциплинам и годам обучения отражается: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рабочем учебном плане</w:t>
            </w:r>
          </w:p>
          <w:p w:rsidR="002F7D0A" w:rsidRPr="007A1FD1" w:rsidRDefault="002F7D0A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в план –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конспекте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  <w:p w:rsidR="002F7D0A" w:rsidRPr="00DC239C" w:rsidRDefault="002F7D0A" w:rsidP="00112B0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 календарном плане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тематическом плане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 Медицинская педагогика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предполагает исключительно индивидуальную работу с пациентом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занимается вопросами медицинского просвещения и воспитания ответственности за свое здоровье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изучает вопросы преподавания медицинских дисциплин в вузе</w:t>
            </w:r>
          </w:p>
          <w:p w:rsidR="002F7D0A" w:rsidRPr="00DC239C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занимается вопросами методики и организации 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D0A" w:rsidRPr="00ED34F8" w:rsidTr="00C55D62">
        <w:tc>
          <w:tcPr>
            <w:tcW w:w="845" w:type="pct"/>
            <w:vMerge/>
            <w:shd w:val="clear" w:color="auto" w:fill="auto"/>
          </w:tcPr>
          <w:p w:rsidR="002F7D0A" w:rsidRPr="00082A33" w:rsidRDefault="002F7D0A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99" w:type="pct"/>
          </w:tcPr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 Игровое обучение, проблемное обучение, программированное обучение, контекстное обучение в медицинской школе - это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педагогические приемы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педагогические навыки</w:t>
            </w:r>
          </w:p>
          <w:p w:rsidR="002F7D0A" w:rsidRDefault="002F7D0A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формы организации обучения</w:t>
            </w:r>
          </w:p>
          <w:p w:rsidR="002F7D0A" w:rsidRPr="00DC239C" w:rsidRDefault="002F7D0A" w:rsidP="004E2E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педагогические технологии </w:t>
            </w:r>
          </w:p>
        </w:tc>
        <w:tc>
          <w:tcPr>
            <w:tcW w:w="1256" w:type="pct"/>
          </w:tcPr>
          <w:p w:rsidR="002F7D0A" w:rsidRPr="00ED34F8" w:rsidRDefault="002F7D0A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D34F8" w:rsidRDefault="00ED34F8"/>
    <w:sectPr w:rsidR="00ED34F8" w:rsidSect="00ED34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95DB6"/>
    <w:multiLevelType w:val="hybridMultilevel"/>
    <w:tmpl w:val="98E63F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882636"/>
    <w:multiLevelType w:val="hybridMultilevel"/>
    <w:tmpl w:val="539C09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DE78AA"/>
    <w:multiLevelType w:val="hybridMultilevel"/>
    <w:tmpl w:val="A2E834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DB3C9D"/>
    <w:multiLevelType w:val="hybridMultilevel"/>
    <w:tmpl w:val="11AAF1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F313F7"/>
    <w:multiLevelType w:val="hybridMultilevel"/>
    <w:tmpl w:val="2996B3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B7DC2"/>
    <w:multiLevelType w:val="multilevel"/>
    <w:tmpl w:val="ADE0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5DA96F54"/>
    <w:multiLevelType w:val="hybridMultilevel"/>
    <w:tmpl w:val="52E0E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3632B"/>
    <w:multiLevelType w:val="hybridMultilevel"/>
    <w:tmpl w:val="4C0CCF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CD63D4"/>
    <w:multiLevelType w:val="hybridMultilevel"/>
    <w:tmpl w:val="C5E09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CE53C4"/>
    <w:multiLevelType w:val="hybridMultilevel"/>
    <w:tmpl w:val="8A14A2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CE4CC9"/>
    <w:multiLevelType w:val="hybridMultilevel"/>
    <w:tmpl w:val="E3F02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34F8"/>
    <w:rsid w:val="00031E55"/>
    <w:rsid w:val="00073711"/>
    <w:rsid w:val="00091494"/>
    <w:rsid w:val="000B1552"/>
    <w:rsid w:val="00112B02"/>
    <w:rsid w:val="00131213"/>
    <w:rsid w:val="0013190B"/>
    <w:rsid w:val="001331B7"/>
    <w:rsid w:val="00144989"/>
    <w:rsid w:val="0015653B"/>
    <w:rsid w:val="00190D76"/>
    <w:rsid w:val="00190E90"/>
    <w:rsid w:val="001A10BF"/>
    <w:rsid w:val="001D24FE"/>
    <w:rsid w:val="001D628B"/>
    <w:rsid w:val="00210C23"/>
    <w:rsid w:val="002374DF"/>
    <w:rsid w:val="00255C01"/>
    <w:rsid w:val="00257432"/>
    <w:rsid w:val="00262E30"/>
    <w:rsid w:val="00275DAE"/>
    <w:rsid w:val="002C360F"/>
    <w:rsid w:val="002E0DD5"/>
    <w:rsid w:val="002F55DB"/>
    <w:rsid w:val="002F7D0A"/>
    <w:rsid w:val="00307B45"/>
    <w:rsid w:val="003307F5"/>
    <w:rsid w:val="00360701"/>
    <w:rsid w:val="003755BA"/>
    <w:rsid w:val="00384183"/>
    <w:rsid w:val="003C5E7F"/>
    <w:rsid w:val="0046716C"/>
    <w:rsid w:val="004E2E8C"/>
    <w:rsid w:val="004F5D3C"/>
    <w:rsid w:val="00554A6C"/>
    <w:rsid w:val="006E07BC"/>
    <w:rsid w:val="006F0288"/>
    <w:rsid w:val="007506C3"/>
    <w:rsid w:val="007A574E"/>
    <w:rsid w:val="007B0B7C"/>
    <w:rsid w:val="007D5A39"/>
    <w:rsid w:val="00824309"/>
    <w:rsid w:val="00831DB7"/>
    <w:rsid w:val="00861979"/>
    <w:rsid w:val="00876CD8"/>
    <w:rsid w:val="008E353E"/>
    <w:rsid w:val="00903EA8"/>
    <w:rsid w:val="009111AA"/>
    <w:rsid w:val="009164D1"/>
    <w:rsid w:val="009538AC"/>
    <w:rsid w:val="00956C76"/>
    <w:rsid w:val="009640A3"/>
    <w:rsid w:val="00980571"/>
    <w:rsid w:val="009A3041"/>
    <w:rsid w:val="009C02EC"/>
    <w:rsid w:val="009D447D"/>
    <w:rsid w:val="009F6BE1"/>
    <w:rsid w:val="00A049A3"/>
    <w:rsid w:val="00A119F3"/>
    <w:rsid w:val="00A14702"/>
    <w:rsid w:val="00A1758D"/>
    <w:rsid w:val="00A22F5C"/>
    <w:rsid w:val="00A25E10"/>
    <w:rsid w:val="00A5200B"/>
    <w:rsid w:val="00A7257B"/>
    <w:rsid w:val="00B37CCE"/>
    <w:rsid w:val="00B66500"/>
    <w:rsid w:val="00BE5C26"/>
    <w:rsid w:val="00C04778"/>
    <w:rsid w:val="00C55D62"/>
    <w:rsid w:val="00C6006E"/>
    <w:rsid w:val="00C61E33"/>
    <w:rsid w:val="00CB3B06"/>
    <w:rsid w:val="00CF77DB"/>
    <w:rsid w:val="00D11A46"/>
    <w:rsid w:val="00D63F88"/>
    <w:rsid w:val="00DC239C"/>
    <w:rsid w:val="00DC3763"/>
    <w:rsid w:val="00DE5FF0"/>
    <w:rsid w:val="00EA4486"/>
    <w:rsid w:val="00ED34F8"/>
    <w:rsid w:val="00F5060A"/>
    <w:rsid w:val="00F7390C"/>
    <w:rsid w:val="00F91D5C"/>
    <w:rsid w:val="00FD6F2A"/>
    <w:rsid w:val="00FE4715"/>
    <w:rsid w:val="00FE6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4F8"/>
    <w:pPr>
      <w:ind w:left="720"/>
      <w:contextualSpacing/>
    </w:pPr>
  </w:style>
  <w:style w:type="table" w:styleId="a4">
    <w:name w:val="Table Grid"/>
    <w:basedOn w:val="a1"/>
    <w:uiPriority w:val="59"/>
    <w:rsid w:val="00ED3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ED34F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ED3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ED34F8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Ответы"/>
    <w:basedOn w:val="a"/>
    <w:rsid w:val="00ED3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ody Text Indent"/>
    <w:basedOn w:val="a"/>
    <w:link w:val="a9"/>
    <w:rsid w:val="00B66500"/>
    <w:pPr>
      <w:spacing w:after="0" w:line="240" w:lineRule="auto"/>
      <w:ind w:firstLine="284"/>
    </w:pPr>
    <w:rPr>
      <w:rFonts w:ascii="NTTimes/Cyrillic" w:eastAsia="Times New Roman" w:hAnsi="NTTimes/Cyrillic" w:cs="Times New Roman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B66500"/>
    <w:rPr>
      <w:rFonts w:ascii="NTTimes/Cyrillic" w:eastAsia="Times New Roman" w:hAnsi="NTTimes/Cyrillic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2667</Words>
  <Characters>15206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Зенковская</cp:lastModifiedBy>
  <cp:revision>57</cp:revision>
  <dcterms:created xsi:type="dcterms:W3CDTF">2019-04-29T11:07:00Z</dcterms:created>
  <dcterms:modified xsi:type="dcterms:W3CDTF">2019-06-14T07:57:00Z</dcterms:modified>
</cp:coreProperties>
</file>