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724" w:rsidRPr="000D1724" w:rsidRDefault="000D1724" w:rsidP="000D17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724">
        <w:rPr>
          <w:rFonts w:ascii="Times New Roman" w:hAnsi="Times New Roman" w:cs="Times New Roman"/>
          <w:b/>
          <w:sz w:val="24"/>
          <w:szCs w:val="24"/>
        </w:rPr>
        <w:t>Отчет о работе СНО кафедры Педагогики и психологии ПФ за 2019-2020 уч. год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D1724">
        <w:rPr>
          <w:rFonts w:ascii="Times New Roman" w:hAnsi="Times New Roman" w:cs="Times New Roman"/>
          <w:sz w:val="24"/>
          <w:szCs w:val="24"/>
        </w:rPr>
        <w:t xml:space="preserve">Основное направление работы: научно-исследовательская деятельность студентов как фактор повышения профессионального уровня подготовки будущих специалистов.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Цель работы СНО: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умение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Задачи СНО: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1. Развитие личности, способной к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самоактуализации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 изменяющихся социокультурных и профессиональных условиях.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2. Овладение методикой научно-исследовательской работы, развитие умений самостоятельно и творчески мыслить, использовать полученные знания на практике.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3. 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4. Пропаганда достижений отечественной и мировой науки, практики; приобщение студентов к исследованию актуальных вопросов психолого-педагогической, методической науки и практики; к изучению и обобщению передового педагогического опыта.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5. Воспитание интереса у студентов НГМУ к углублённому изучению учебных дисциплин, междисциплинарных курс</w:t>
      </w:r>
      <w:r>
        <w:rPr>
          <w:rFonts w:ascii="Times New Roman" w:hAnsi="Times New Roman" w:cs="Times New Roman"/>
          <w:sz w:val="24"/>
          <w:szCs w:val="24"/>
        </w:rPr>
        <w:t>ов, профессиональных модулей.</w:t>
      </w:r>
      <w:r w:rsidRPr="000D17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6. 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Разрабатываемые темы представлены в виде публикаций статей и тезисов в сборниках материалов конференций, а также в виде докладов на конференциях: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sym w:font="Symbol" w:char="F02D"/>
      </w:r>
      <w:r w:rsidRPr="000D1724">
        <w:rPr>
          <w:rFonts w:ascii="Times New Roman" w:hAnsi="Times New Roman" w:cs="Times New Roman"/>
          <w:sz w:val="24"/>
          <w:szCs w:val="24"/>
        </w:rPr>
        <w:t xml:space="preserve">IХ региональная научно-практическая конференция «Современные аспекты формирования здорового образа жизни» (НГМУ, 27 марта 2020 г.);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sym w:font="Symbol" w:char="F02D"/>
      </w:r>
      <w:r w:rsidRPr="000D1724">
        <w:rPr>
          <w:rFonts w:ascii="Times New Roman" w:hAnsi="Times New Roman" w:cs="Times New Roman"/>
          <w:sz w:val="24"/>
          <w:szCs w:val="24"/>
        </w:rPr>
        <w:t xml:space="preserve"> ХI Российская (итоговая) научно-практическая конференция с международным участием студентов и молодых ученых «Авиценна-2020» (НГМУ, 2020 год) в секции «Психология и педагогика» 45 тезисов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ст-тов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НГМУ, НГПУ, НГПУ (Куйбышевский филиал), СГУПС, АГМУ, Лицей 200, МБОУ СОШ 23. У 22 тезисов рук-ли сотрудники кафедры.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sym w:font="Symbol" w:char="F02D"/>
      </w:r>
      <w:r w:rsidRPr="000D1724">
        <w:rPr>
          <w:rFonts w:ascii="Times New Roman" w:hAnsi="Times New Roman" w:cs="Times New Roman"/>
          <w:sz w:val="24"/>
          <w:szCs w:val="24"/>
        </w:rPr>
        <w:t xml:space="preserve"> VIII Всероссийская студенческая научно-практическая конференция с международным участием «Молодежь 21 века: образование, наука, инновации» (НГПУ, 4-6 декабря 2019);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 </w:t>
      </w:r>
      <w:r w:rsidRPr="000D1724">
        <w:rPr>
          <w:rFonts w:ascii="Times New Roman" w:hAnsi="Times New Roman" w:cs="Times New Roman"/>
          <w:sz w:val="24"/>
          <w:szCs w:val="24"/>
        </w:rPr>
        <w:sym w:font="Symbol" w:char="F02D"/>
      </w:r>
      <w:r w:rsidRPr="000D1724">
        <w:rPr>
          <w:rFonts w:ascii="Times New Roman" w:hAnsi="Times New Roman" w:cs="Times New Roman"/>
          <w:sz w:val="24"/>
          <w:szCs w:val="24"/>
        </w:rPr>
        <w:t xml:space="preserve"> ХI Региональная научно-практическая конференция студентов и магистрантов НГПУ (НГПУ, 27-30 апреля 2020 год) и др.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Список публикаций студентов и аспирантов под научным руководством преподавателей кафедры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lastRenderedPageBreak/>
        <w:t xml:space="preserve">1. Данилов С.К. Психологические особенности личности студентов как фактор развития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аддиктивного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поведения // IX Всероссийский конкурс с международным участием научных, методических и творческих работ на тему: «Право на детство: профилактика насилия в семье, среди детей и молодежи» диплом за 3 место за работу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2. Данилов С.К. Вера как экзистенциальная ценность в аспекте формирования личностных установок студентов – медиков» // «Современные аспекты формирования здорового образа жизни» материалы IX региональной научно-практической конференции 27 марта 2020 г. – Новосибирск: НГМУ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3. Данилов С.К. Психологические особенности личности будущих врачей // "Настоящее будущее. Актуальные проблемы и тенденции в сфере психического здоровья" 08-13 апреля 2020г. – Новосибирск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4. Веригин М.А.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Смысложизненные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ориентации в структуре эго-идентичности студентов медицинского вуза [Текст] / Веригин М.А.,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Запорожцева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Д.А.// Молодежь XXI века: образование, наука, инновации: материалы VIII Всероссийской студенческой научно-практической конференции с международным участием: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сб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статей. – Новосибирск, 2019. – Часть 1. - С. 20-22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5. Веригин М.А.,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Запорожцева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Д.А. Факторы, влияющие на репродуктивное здоровье студентов – медиков // Сборник статей ЗОЖ 2020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6. Веригин М.А. Психологические факторы, влияющие на репродуктивное здоровье юношества [Текст] / Веригин М.А.,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Запорожцева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Д.А.// Материалы XI российской (итоговой) научно-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практи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ческой конференции с международным участием студентов и молодых ученых «Авиценна-2020»: в 2 т. – </w:t>
      </w:r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Новосибирск :</w:t>
      </w:r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 ИПЦ НГМУ, 2020. – т. 2. – С. 203 – 205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7. Морозова И.А. Социально-психологическая адаптация студентов педиатрического факультета - Материалы XI российской (итоговой) научно-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практи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ческой конференции с международным участием студентов и молодых ученых «Авиценна2020»: в 2 т. – </w:t>
      </w:r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Новосибирск :</w:t>
      </w:r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 ИПЦ НГМУ, 2020. – т. 2. – С.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Д.Г. Особенности психологического подхода к больным с психическими заболеваниями а работах В. М. Бехтерева Материалы XI российской (итоговой) научно-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практи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ческой конференции с международным участием студентов и молодых ученых «Авиценна-2020»: в 2 т. – </w:t>
      </w:r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Новосибирск :</w:t>
      </w:r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 ИПЦ НГМУ, 2020. – т. 2. – С.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Безродная Г.В.).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Андрияс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К.А., Митина Ю.А. Педиатрический факультет 2 курс Выявление индивидуальных особенностей памяти у студентов медицинского университета и способы ее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развити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10. Галанина Ю.Д., Педиатрический факультет 2 курс Психосоматические аспекты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акне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11. Исакова С.А., ВСО 4 курс Оказание помощи в решении психологических проблем в семьях с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инкурабельными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больными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Кащаева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Н.Н., ВСО 4 курс Особенности обучения детей с отставанием психического развития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lastRenderedPageBreak/>
        <w:t>13. Клименко Д.С., ВСО 4 курс Роль медицинской сестры в диспансеризации кардиологических пациентов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14. Комаров Р.А., Педиатрический факультет 2 курс Личный пример преподавателя как наиболее важная составляющая нравственного воспитания. Явление импринтинга в педагогике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15. Конышева А.В., ВСО 4 курс Исследование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смысложизненных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ориентаций студентов медицинского вуза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Курдыбайло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К.С., ВСО 4 курс Проблема зависимости от смартфонов у подростков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17. Мишенина Д.В., Педиатрический факультет 2 курс Выявление пищевой зависимости и её распространенность среди студентов НГМУ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18. Полянских С.К., Педиатрический факультет 2 курс Влияние обуви на здоровье человека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Сапегина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Е.И., ВСО 4 курс Актуальные проблемы инклюзивного образования в высших учебных заведениях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20. Семенова А.В., ВСО 4 курс Психологические и профессиональные качества, необходимые специалисту по уходу за тяжелобольными маломобильными пациентами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21.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Чиряева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М.В., ВСО 4 курс Мотивация студентов старших курсов на обучение в медицинском ВУЗЕ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22.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Штоппель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Д.А., Педиатрический факультет 2 курс Проблема организации питания студентов НГМУ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23. Затеев В.В.,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Штоппель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 А. (2 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Пед.ф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.) Некоторые проблемы организации питания студентов НГМУ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24. Затеев В.В., Мишенина Д. В. (2 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Пед.ф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.) Пищевая зависимость и особенности ее проявления у студентов НГМУ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Затеев В.В.).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25.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Бочарова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В.К., Григоркина З.Б., Русских М.В.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cт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-ты 5 курса,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леч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фак-та) Оценка знаний, этических установок и уровня профессиональной коммуникативной толерантности будущих врачей по отношению к ВИЧ-инфицированным // XI Российская научно-практическая конференция с международным участием студентов и молодых ученых «АВИЦЕННА - 2020» - Новосибирск: НГМУ II том (научные руководители: д.м.н., проф. А.А.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Хрянин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, к.м.н., доцент Т.</w:t>
      </w:r>
      <w:proofErr w:type="gramStart"/>
      <w:r w:rsidRPr="000D1724">
        <w:rPr>
          <w:rFonts w:ascii="Times New Roman" w:hAnsi="Times New Roman" w:cs="Times New Roman"/>
          <w:sz w:val="24"/>
          <w:szCs w:val="24"/>
        </w:rPr>
        <w:t>А .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Шпикс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Нелюбина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В.А.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cт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-ка 1 курса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леч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D1724">
        <w:rPr>
          <w:rFonts w:ascii="Times New Roman" w:hAnsi="Times New Roman" w:cs="Times New Roman"/>
          <w:sz w:val="24"/>
          <w:szCs w:val="24"/>
        </w:rPr>
        <w:t>фак-та</w:t>
      </w:r>
      <w:proofErr w:type="gramEnd"/>
      <w:r w:rsidRPr="000D1724">
        <w:rPr>
          <w:rFonts w:ascii="Times New Roman" w:hAnsi="Times New Roman" w:cs="Times New Roman"/>
          <w:sz w:val="24"/>
          <w:szCs w:val="24"/>
        </w:rPr>
        <w:t>) Исследование гендерных различий в выражении эмоций и способности контроля эмоций у студентов медицинского университета // XI Российская научно-практическая конференция с международным участием студентов и молодых ученых «АВИЦЕННА - 2020» - Новосибирск: НГМУ II том (научный руко</w:t>
      </w:r>
      <w:r w:rsidR="005F2EBD">
        <w:rPr>
          <w:rFonts w:ascii="Times New Roman" w:hAnsi="Times New Roman" w:cs="Times New Roman"/>
          <w:sz w:val="24"/>
          <w:szCs w:val="24"/>
        </w:rPr>
        <w:t xml:space="preserve">водитель: доцент </w:t>
      </w:r>
      <w:proofErr w:type="spellStart"/>
      <w:r w:rsidR="005F2EBD">
        <w:rPr>
          <w:rFonts w:ascii="Times New Roman" w:hAnsi="Times New Roman" w:cs="Times New Roman"/>
          <w:sz w:val="24"/>
          <w:szCs w:val="24"/>
        </w:rPr>
        <w:t>Т.А.Шпикс</w:t>
      </w:r>
      <w:proofErr w:type="spellEnd"/>
      <w:r w:rsidR="005F2EB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27. Иванова З.В.,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Куленков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А.Д.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факультет 2 курс 19 группа)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Моббинг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: Изучение проблемы. Возможная профилактика / тезисы и участие в конференции «Молодежь 21 века» </w:t>
      </w:r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НГПУ :</w:t>
      </w:r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 декабря 2019 (3 место)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Хомякова М.В.).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lastRenderedPageBreak/>
        <w:t xml:space="preserve">28.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Огаркова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А.С. Тату как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девиантное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поведение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. факультет 1 курс 17 группа) /тезисы «Авиценна» 2020г.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Хомякова М.В.).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29. Иванова З.В.,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Куленков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А.Д.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факультет 2 курс 19 группа) Психологический портрет участников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: «обидчик», «жертва», «свидетель». /тезисы «Авиценна» 2020г. (</w:t>
      </w:r>
      <w:proofErr w:type="spellStart"/>
      <w:proofErr w:type="gramStart"/>
      <w:r w:rsidRPr="000D1724">
        <w:rPr>
          <w:rFonts w:ascii="Times New Roman" w:hAnsi="Times New Roman" w:cs="Times New Roman"/>
          <w:sz w:val="24"/>
          <w:szCs w:val="24"/>
        </w:rPr>
        <w:t>научн.рук</w:t>
      </w:r>
      <w:proofErr w:type="spellEnd"/>
      <w:proofErr w:type="gramEnd"/>
      <w:r w:rsidRPr="000D1724">
        <w:rPr>
          <w:rFonts w:ascii="Times New Roman" w:hAnsi="Times New Roman" w:cs="Times New Roman"/>
          <w:sz w:val="24"/>
          <w:szCs w:val="24"/>
        </w:rPr>
        <w:t xml:space="preserve">. Хомякова М.В.).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30.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Абанина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Ослаповская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М.С. Влияние болезненного состояния на работоспособность студентов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31. Абрамова Е.М. Здоровое питание – основа гармоничного образа жизни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32. Алексеев М.А., Агафонов К.В. Психологическая зависимость от электронных сигарет и их влияние на организм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33. Амбарцумян Д.М. Стресс в повседневной жизни, влияние гормональной регуляции на стрессовые ситуации у школьников и студентов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34. Анисимова М.И., Зарубина Ю.Д. Сравнительно-сопоставительный анализ влияния на здоровье человека употребления чистой воды и вредных напитков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35. Антипов В.А., Заянчковская А. Концепция улучшения репродуктивного здоровья – основа нашего будущего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36.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Апрелова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К.П. Социализация детей с задержками психического развития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37. Белякова К.Ю. Психологические корреляты урологических заболеваний у подростков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38. Босак Я.С. Сравнительный анализ питьевой воды как главного фактора здорового образа жизни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39. Борзенко А.М., Яшина Т.А. Жизнь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вич-инфицированного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человека в современном обществе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40. Величко А.В., Чуприна Д.С. Влияние сна на интеллектуальную продуктивность студентов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41.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Вивчаровский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А.Е.; Яковенко Е.Г. Рекомендации для стабилизации состояния больным сахарным диабетом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42.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Войнич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Д.С.,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Расулзаде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Д.С. Формирование мотивации студентов на поддержание гигиены полости рта (методики чистки зубов)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43.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Вылегжанина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Е.Д., Маркова А.С. Профилактическая беседа о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-инфекции в учебных заведениях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44. Гаек Н.Д., Исакова Е.Р. Исследование значения психологической помощи в работе с людьми с расстройством аутистического спектра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45. Герман Е.В. К вопросу о психической и физической зависимости молодежи от «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снюса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lastRenderedPageBreak/>
        <w:t xml:space="preserve">46.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Грекова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А.А., Шабанова С.В. Адаптация студентов на начальных этапах получения медицинского образования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47. Давыденко А.А. Психологические и медицинские факторы, влияющие на преждевременное рождение ребенка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48.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Джамалова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С.Д. Влияние практик йоги на интеллектуальное состояние человека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49. Евсеева Ю.Е.,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Чубченко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У.Д. Сравнительно-сопоставительный анализ влияния образа жизни родителей на психику их детей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50. Егорова С.А. Влияние йоги в борьбе со стрессом и сохранении репродуктивного здоровья женщины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</w:t>
      </w:r>
      <w:r w:rsidR="005F2EBD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5F2EBD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5F2EBD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="005F2EBD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51.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Енушевич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М.А., Клименко У.В. Влияние психоэмоционального состояния студента на его вкусовые пристрастия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52.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Жевнерович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А.А. Восприятие окружающего мира людьми с особенностями (на примере аутизма)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53. Жукова К.А. Психологическое состояние больных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-инфекцией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54. Запольских Ю.С,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Ясакова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М.С, Боброва В.И. Влияние ЗОЖ на психоэмоциональное состояние человека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55. Зверева А.А. Вероятность проявления хронической усталости у студентов из-за заболеваний опорно-двигательного аппарата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56. Ивченко Т., Карпов А.А. Влияние интернет-зависимого поведения на психическое здоровье подростков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57. Калашникова Д.С.,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Ражабова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О.С. Физическая активность студента как отражение социально-мотивированного отношения к своему организму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58. Карелина С.М.,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Резникова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Д.С. Влияние стрессовых ситуаций на эмоциональное состояние студентов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59.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Каутер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К.В.,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Монгуш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А.В. Ситуативно-эмоциональное состояние на приеме у стоматолога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60. Клочков С.П.,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Кимаева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У.О. Влияние физической нагрузки на интеллектуальную деятельность студентов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61.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Кобейсси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А., Мамедов С. Социально-психологические аспекты профилактики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вичинфекции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62. Ковнер А.Ю.,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Шабалов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В.А. Влияние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на физическое состояние студентов и продуктивность учебного процесса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63. Косенко З.В.,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Демчук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Д.Р. Влияние психосоциальной среды медицинского университета на возникновение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аддикций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64. Кузнецова С.С., Пахомова Д.Д. Психологический стресс как фактор формирования алкогольной зависимости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lastRenderedPageBreak/>
        <w:t xml:space="preserve">65. Кузьмина А.А.,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Семыкина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Я.А. Ожирение, как психологическая проблема современной молодежи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66.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Кухарик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Ю.А., Фогель Ж.Е. Анорексия как психическое расстройство или желание быть красивым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67. Ладейщикова Е.Е. Правильное питание студента как элемент ЗОЖ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68. Левин М.В. Психолого-педагогические аспекты формирования химической зависимости у детей и подростков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69. Логинов Л.А. Анализ педагогических исследований проблемы состояния здоровья учащейся молодежи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70.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Маргарян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А.С., Микаелян Н.М. Влияние регулярных занятий физической культурой на психическое и физическое здоровье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71. Молчанова А. В. Сравнительный анализ представлений о врачах нетипичной внешности людей молодого и пожилого возраста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72.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Недосека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М.О. Влияние психической зависимости от курения на гормональный фон организма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73. Новикова А.М. Особенности стратегий преодоления фрустрации у студентов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74. Обухов А.А., Шилов Н.В. Психологические риски употребления наркотических средств в студенческой среде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75.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Ожгибесова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Е.Д., Чулков В.А. О негативном влиянии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смратфонов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на успеваемость студента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</w:t>
      </w:r>
      <w:r w:rsidR="005F2EBD">
        <w:rPr>
          <w:rFonts w:ascii="Times New Roman" w:hAnsi="Times New Roman" w:cs="Times New Roman"/>
          <w:sz w:val="24"/>
          <w:szCs w:val="24"/>
        </w:rPr>
        <w:t>аучн</w:t>
      </w:r>
      <w:proofErr w:type="spellEnd"/>
      <w:r w:rsidR="005F2EBD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5F2EBD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="005F2EBD">
        <w:rPr>
          <w:rFonts w:ascii="Times New Roman" w:hAnsi="Times New Roman" w:cs="Times New Roman"/>
          <w:sz w:val="24"/>
          <w:szCs w:val="24"/>
        </w:rPr>
        <w:t xml:space="preserve"> В.Е.).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76. Очаковская П.А. Особенности психоэмоциональных рисков стрессового состояния студентов в процессе учебы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77. Пантелеева К.И., Егорова Д.Д. Педагогические основы профилактики периодонтита как компонент здорового образа жизни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78.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Петлина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А.С. Профилактика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вич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-инфекции в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россии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: проблемы и перспективы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79.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Пересыпкина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Е.Д.,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Леднёва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К.С. Педагогические аспекты санитарно-гигиенического просвещения школьников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80.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Петрыкин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В.А.,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Черданцева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С.А. Просветительская деятельность врача как метод профилактики стоматологических заболеваний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81.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Рахматулина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Э.М., Решетникова В.А. Культура питания студентов медицинских вузов и ее влияние на пищеварительную систему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82. Роман Г.Н, Кашин В.В. Программа физического и психологического воспитания подростков в детском лагере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83. Селезнева Е.С.,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Крякина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П.М.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Дентофобия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: психоэмоциональная подготовка пациента перед лечением и способы ее устранения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lastRenderedPageBreak/>
        <w:t>84. Суходоева А.И., Суходоева М.И. Проблема правильного питания студентов, проживающих в общежитии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85.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Сыргабек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кызы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Т. Анализ принципов питания при диабете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типа в старческом возрасте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Тилекеева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А.А. Анализ социальных мер повышения рождаемости в России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87.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Углонова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C.T. Влияние физической активности на психическую устойчивость студентов НГМУ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88.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Фалилеев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А.К., Нерсесян М.А. Актуальность влияния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зож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как ценностной основы человека на зубочелюстную систему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89.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Федянович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А.И.,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Манжигеева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Е.П. Синдром эмоционального выгорания в практике врача-стоматолога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90. Черникова К.А., Тарасова В.С. Гендерные стереотипы и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полоролевое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поведение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91. Шалыгина С.С. К вопросу о структуре культуры питания студентов: перекус во время учебного дня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92.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Шарафутдинова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П.Р., Демидов М.В. Психологические аспекты формирования ЗОЖ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93.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М.А.,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Милехина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Ю.А. Влияние социальных сетей на психоэмоциональное состояние подростков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94.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Шерматов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А.С.,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Сулаймонов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О.К. Влияние физических нагрузок на умственную деятельность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95. Шмидт А.Д., Котенко Д.Д. Влияние рациона питания на эмоциональное состояние студента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96.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Щигельский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В.В.,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Пейчева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Т.П. Влияние продолжительности сна на успеваемость студента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97.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Юрковский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А.О. Психологические аспекты грудного вскармливания как профилактики метаболических нарушений ребенка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>98. Яцко В.Я. Рабочее положение врача-стоматолога с точки зрения психологии труда и эргономики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99.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Петлина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А.С.,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Д.Г. Сравнительный анализ представлений о семейных ценностях у разных поколений (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Зенковская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 xml:space="preserve"> В.Е.). </w:t>
      </w:r>
    </w:p>
    <w:p w:rsidR="005F2EBD" w:rsidRDefault="005F2EBD" w:rsidP="000D17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2D3D" w:rsidRPr="000D1724" w:rsidRDefault="000D1724" w:rsidP="000D1724">
      <w:pPr>
        <w:jc w:val="both"/>
        <w:rPr>
          <w:rFonts w:ascii="Times New Roman" w:hAnsi="Times New Roman" w:cs="Times New Roman"/>
          <w:sz w:val="24"/>
          <w:szCs w:val="24"/>
        </w:rPr>
      </w:pPr>
      <w:r w:rsidRPr="000D1724">
        <w:rPr>
          <w:rFonts w:ascii="Times New Roman" w:hAnsi="Times New Roman" w:cs="Times New Roman"/>
          <w:sz w:val="24"/>
          <w:szCs w:val="24"/>
        </w:rPr>
        <w:t xml:space="preserve">Общее руководство работой СНО осуществлял </w:t>
      </w:r>
      <w:proofErr w:type="spellStart"/>
      <w:r w:rsidRPr="000D1724">
        <w:rPr>
          <w:rFonts w:ascii="Times New Roman" w:hAnsi="Times New Roman" w:cs="Times New Roman"/>
          <w:sz w:val="24"/>
          <w:szCs w:val="24"/>
        </w:rPr>
        <w:t>к.с.н</w:t>
      </w:r>
      <w:proofErr w:type="spellEnd"/>
      <w:r w:rsidRPr="000D1724">
        <w:rPr>
          <w:rFonts w:ascii="Times New Roman" w:hAnsi="Times New Roman" w:cs="Times New Roman"/>
          <w:sz w:val="24"/>
          <w:szCs w:val="24"/>
        </w:rPr>
        <w:t>., доцент Затеев В.В.</w:t>
      </w:r>
    </w:p>
    <w:sectPr w:rsidR="004C2D3D" w:rsidRPr="000D1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24"/>
    <w:rsid w:val="000D1724"/>
    <w:rsid w:val="000E622D"/>
    <w:rsid w:val="004C2D3D"/>
    <w:rsid w:val="005F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648E"/>
  <w15:chartTrackingRefBased/>
  <w15:docId w15:val="{5C12BBE3-358E-4FE7-8349-FD5AC0F3D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2690</Words>
  <Characters>15333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2</cp:revision>
  <dcterms:created xsi:type="dcterms:W3CDTF">2021-10-29T02:10:00Z</dcterms:created>
  <dcterms:modified xsi:type="dcterms:W3CDTF">2021-10-29T02:28:00Z</dcterms:modified>
</cp:coreProperties>
</file>