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06C" w:rsidRPr="00DA2168" w:rsidRDefault="00DD206C" w:rsidP="00DD206C">
      <w:pPr>
        <w:jc w:val="center"/>
        <w:rPr>
          <w:b/>
          <w:sz w:val="23"/>
          <w:szCs w:val="23"/>
        </w:rPr>
      </w:pPr>
      <w:r w:rsidRPr="00DA2168">
        <w:rPr>
          <w:b/>
          <w:sz w:val="23"/>
          <w:szCs w:val="23"/>
        </w:rPr>
        <w:t xml:space="preserve">Примерные темы ВКР для </w:t>
      </w:r>
      <w:proofErr w:type="gramStart"/>
      <w:r w:rsidRPr="00DA2168">
        <w:rPr>
          <w:b/>
          <w:sz w:val="23"/>
          <w:szCs w:val="23"/>
        </w:rPr>
        <w:t>обучающихся</w:t>
      </w:r>
      <w:proofErr w:type="gramEnd"/>
      <w:r w:rsidRPr="00DA2168">
        <w:rPr>
          <w:b/>
          <w:sz w:val="23"/>
          <w:szCs w:val="23"/>
        </w:rPr>
        <w:t xml:space="preserve"> по программе</w:t>
      </w:r>
    </w:p>
    <w:p w:rsidR="00DD206C" w:rsidRPr="00DA2168" w:rsidRDefault="00DD206C" w:rsidP="00DD206C">
      <w:pPr>
        <w:jc w:val="center"/>
        <w:rPr>
          <w:b/>
          <w:sz w:val="23"/>
          <w:szCs w:val="23"/>
        </w:rPr>
      </w:pPr>
      <w:r w:rsidRPr="00DA2168">
        <w:rPr>
          <w:b/>
          <w:sz w:val="23"/>
          <w:szCs w:val="23"/>
        </w:rPr>
        <w:t>«Преподаватель высшей школы»</w:t>
      </w:r>
    </w:p>
    <w:p w:rsidR="00DA2168" w:rsidRPr="00DA2168" w:rsidRDefault="00DA2168" w:rsidP="00DD206C">
      <w:pPr>
        <w:jc w:val="center"/>
        <w:rPr>
          <w:b/>
          <w:sz w:val="23"/>
          <w:szCs w:val="23"/>
        </w:rPr>
      </w:pP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>Анализ психологических особенностей студентов медицинского вуза.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>Анализ условий взаимодействия преподавателей и студентов в научно-образовательном процессе в вузе.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 xml:space="preserve">Анализ форм и степени </w:t>
      </w:r>
      <w:proofErr w:type="gramStart"/>
      <w:r w:rsidRPr="00DA2168">
        <w:rPr>
          <w:sz w:val="23"/>
          <w:szCs w:val="23"/>
        </w:rPr>
        <w:t>эффективности качества оценки результатов обучения</w:t>
      </w:r>
      <w:proofErr w:type="gramEnd"/>
      <w:r w:rsidRPr="00DA2168">
        <w:rPr>
          <w:sz w:val="23"/>
          <w:szCs w:val="23"/>
        </w:rPr>
        <w:t xml:space="preserve"> в системе высшего образования.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 xml:space="preserve">Взаимосвязь периодов возрастного развития, ведущей стороны социализации и ведущей деятельности. 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>Влияние особенностей эффектов социального восприятия и понимания друг друга в процессе общения педагогов и студентов.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 xml:space="preserve">Деловая игра как метод активизации познавательной деятельности / как метод развития коммуникативной компетентности студентов / как метод формирования профессионально значимых компетенций будущего врача. 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>Дистанционные образовательные технологии в медицинском вузе.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 xml:space="preserve">Дистанционные образовательные технологии как средство организации самостоятельной работы </w:t>
      </w:r>
      <w:proofErr w:type="gramStart"/>
      <w:r w:rsidRPr="00DA2168">
        <w:rPr>
          <w:sz w:val="23"/>
          <w:szCs w:val="23"/>
        </w:rPr>
        <w:t>обучающихся</w:t>
      </w:r>
      <w:proofErr w:type="gramEnd"/>
      <w:r w:rsidRPr="00DA2168">
        <w:rPr>
          <w:sz w:val="23"/>
          <w:szCs w:val="23"/>
        </w:rPr>
        <w:t>.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>Инновационные процессы в высшем образовании.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 xml:space="preserve">Интерактивные доски в современных образовательных технологиях –  интерактивный стол-компьютер. 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 xml:space="preserve">Использование метода «Работа с текстом» для активизации познавательной деятельности </w:t>
      </w:r>
      <w:proofErr w:type="gramStart"/>
      <w:r w:rsidRPr="00DA2168">
        <w:rPr>
          <w:sz w:val="23"/>
          <w:szCs w:val="23"/>
        </w:rPr>
        <w:t>обучающихся</w:t>
      </w:r>
      <w:proofErr w:type="gramEnd"/>
      <w:r w:rsidRPr="00DA2168">
        <w:rPr>
          <w:sz w:val="23"/>
          <w:szCs w:val="23"/>
        </w:rPr>
        <w:t>.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>Исследование преобладающих стилей общения между преподавателями и студентами.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>Исследование причин возникновения и стратегий поведения в конфликтных ситуациях между преподавателями и студентами вуза.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proofErr w:type="spellStart"/>
      <w:r w:rsidRPr="00DA2168">
        <w:rPr>
          <w:sz w:val="23"/>
          <w:szCs w:val="23"/>
        </w:rPr>
        <w:t>Кейс-стади</w:t>
      </w:r>
      <w:proofErr w:type="spellEnd"/>
      <w:r w:rsidRPr="00DA2168">
        <w:rPr>
          <w:sz w:val="23"/>
          <w:szCs w:val="23"/>
        </w:rPr>
        <w:t xml:space="preserve"> как современная технология в развитии профессиональных компетенций. 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 xml:space="preserve">Коммуникативная культура преподавателя высшей школы. 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proofErr w:type="spellStart"/>
      <w:r w:rsidRPr="00DA2168">
        <w:rPr>
          <w:sz w:val="23"/>
          <w:szCs w:val="23"/>
        </w:rPr>
        <w:t>Компетентностный</w:t>
      </w:r>
      <w:proofErr w:type="spellEnd"/>
      <w:r w:rsidRPr="00DA2168">
        <w:rPr>
          <w:sz w:val="23"/>
          <w:szCs w:val="23"/>
        </w:rPr>
        <w:t xml:space="preserve"> подход как основа конструирования программ учебных дисциплин в рамках ФГОС для медицинского образования.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 xml:space="preserve">Компьютерные симуляторы и тренажеры реальных производственных  процессов в медицинской практике. 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>Критерии качества развития коммуникативно-речевой компе</w:t>
      </w:r>
      <w:r w:rsidRPr="00DA2168">
        <w:rPr>
          <w:sz w:val="23"/>
          <w:szCs w:val="23"/>
        </w:rPr>
        <w:softHyphen/>
        <w:t>тенции студентов.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 xml:space="preserve">Лекция как метод </w:t>
      </w:r>
      <w:proofErr w:type="gramStart"/>
      <w:r w:rsidRPr="00DA2168">
        <w:rPr>
          <w:sz w:val="23"/>
          <w:szCs w:val="23"/>
        </w:rPr>
        <w:t>активизации познавательной деятельности студентов / развития коммуникативных умений</w:t>
      </w:r>
      <w:proofErr w:type="gramEnd"/>
      <w:r w:rsidRPr="00DA2168">
        <w:rPr>
          <w:sz w:val="23"/>
          <w:szCs w:val="23"/>
        </w:rPr>
        <w:t>.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>Личность преподавателя как фактор успешности педагогической деятельности.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>Личность студента и успешность его обучения в вузе.</w:t>
      </w:r>
    </w:p>
    <w:p w:rsidR="00DD206C" w:rsidRPr="00DA2168" w:rsidRDefault="0040031A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>В</w:t>
      </w:r>
      <w:r w:rsidR="00DD206C" w:rsidRPr="00DA2168">
        <w:rPr>
          <w:sz w:val="23"/>
          <w:szCs w:val="23"/>
        </w:rPr>
        <w:t>ербальн</w:t>
      </w:r>
      <w:r w:rsidRPr="00DA2168">
        <w:rPr>
          <w:sz w:val="23"/>
          <w:szCs w:val="23"/>
        </w:rPr>
        <w:t>ая</w:t>
      </w:r>
      <w:r w:rsidR="00DD206C" w:rsidRPr="00DA2168">
        <w:rPr>
          <w:sz w:val="23"/>
          <w:szCs w:val="23"/>
        </w:rPr>
        <w:t xml:space="preserve"> коммуникаци</w:t>
      </w:r>
      <w:r w:rsidRPr="00DA2168">
        <w:rPr>
          <w:sz w:val="23"/>
          <w:szCs w:val="23"/>
        </w:rPr>
        <w:t>я</w:t>
      </w:r>
      <w:r w:rsidR="00DD206C" w:rsidRPr="00DA2168">
        <w:rPr>
          <w:sz w:val="23"/>
          <w:szCs w:val="23"/>
        </w:rPr>
        <w:t xml:space="preserve"> педагога высшей школы.</w:t>
      </w:r>
    </w:p>
    <w:p w:rsidR="00DD206C" w:rsidRPr="00DA2168" w:rsidRDefault="0040031A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>И</w:t>
      </w:r>
      <w:r w:rsidR="00DD206C" w:rsidRPr="00DA2168">
        <w:rPr>
          <w:sz w:val="23"/>
          <w:szCs w:val="23"/>
        </w:rPr>
        <w:t>спользовани</w:t>
      </w:r>
      <w:r w:rsidRPr="00DA2168">
        <w:rPr>
          <w:sz w:val="23"/>
          <w:szCs w:val="23"/>
        </w:rPr>
        <w:t>е</w:t>
      </w:r>
      <w:r w:rsidR="00DD206C" w:rsidRPr="00DA2168">
        <w:rPr>
          <w:sz w:val="23"/>
          <w:szCs w:val="23"/>
        </w:rPr>
        <w:t xml:space="preserve"> интерактивных технологий в образовательном процессе в вузе.</w:t>
      </w:r>
    </w:p>
    <w:p w:rsidR="00DD206C" w:rsidRPr="00DA2168" w:rsidRDefault="0040031A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>И</w:t>
      </w:r>
      <w:r w:rsidR="00DD206C" w:rsidRPr="00DA2168">
        <w:rPr>
          <w:sz w:val="23"/>
          <w:szCs w:val="23"/>
        </w:rPr>
        <w:t>спользовани</w:t>
      </w:r>
      <w:r w:rsidRPr="00DA2168">
        <w:rPr>
          <w:sz w:val="23"/>
          <w:szCs w:val="23"/>
        </w:rPr>
        <w:t>е</w:t>
      </w:r>
      <w:r w:rsidR="00DD206C" w:rsidRPr="00DA2168">
        <w:rPr>
          <w:sz w:val="23"/>
          <w:szCs w:val="23"/>
        </w:rPr>
        <w:t xml:space="preserve"> </w:t>
      </w:r>
      <w:proofErr w:type="spellStart"/>
      <w:proofErr w:type="gramStart"/>
      <w:r w:rsidR="00DD206C" w:rsidRPr="00DA2168">
        <w:rPr>
          <w:sz w:val="23"/>
          <w:szCs w:val="23"/>
        </w:rPr>
        <w:t>кейс-технологий</w:t>
      </w:r>
      <w:proofErr w:type="spellEnd"/>
      <w:proofErr w:type="gramEnd"/>
      <w:r w:rsidR="00DD206C" w:rsidRPr="00DA2168">
        <w:rPr>
          <w:sz w:val="23"/>
          <w:szCs w:val="23"/>
        </w:rPr>
        <w:t xml:space="preserve"> в условиях повышения качест</w:t>
      </w:r>
      <w:r w:rsidR="00DD206C" w:rsidRPr="00DA2168">
        <w:rPr>
          <w:sz w:val="23"/>
          <w:szCs w:val="23"/>
        </w:rPr>
        <w:softHyphen/>
        <w:t>ва образовательного процесса в вузе.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 xml:space="preserve">Особенности использования цифровых образовательных технологий в учебном процессе в вузе. </w:t>
      </w:r>
    </w:p>
    <w:p w:rsidR="00DD206C" w:rsidRPr="00DA2168" w:rsidRDefault="00DA2168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>О</w:t>
      </w:r>
      <w:r w:rsidR="00DD206C" w:rsidRPr="00DA2168">
        <w:rPr>
          <w:sz w:val="23"/>
          <w:szCs w:val="23"/>
        </w:rPr>
        <w:t>рганизаци</w:t>
      </w:r>
      <w:r w:rsidRPr="00DA2168">
        <w:rPr>
          <w:sz w:val="23"/>
          <w:szCs w:val="23"/>
        </w:rPr>
        <w:t>я</w:t>
      </w:r>
      <w:r w:rsidR="00DD206C" w:rsidRPr="00DA2168">
        <w:rPr>
          <w:sz w:val="23"/>
          <w:szCs w:val="23"/>
        </w:rPr>
        <w:t xml:space="preserve"> образовательной среды для </w:t>
      </w:r>
      <w:proofErr w:type="gramStart"/>
      <w:r w:rsidR="00DD206C" w:rsidRPr="00DA2168">
        <w:rPr>
          <w:sz w:val="23"/>
          <w:szCs w:val="23"/>
        </w:rPr>
        <w:t>обучающихся</w:t>
      </w:r>
      <w:proofErr w:type="gramEnd"/>
      <w:r w:rsidR="00DD206C" w:rsidRPr="00DA2168">
        <w:rPr>
          <w:sz w:val="23"/>
          <w:szCs w:val="23"/>
        </w:rPr>
        <w:t xml:space="preserve"> с ограниченными возможностями здоровья.</w:t>
      </w:r>
    </w:p>
    <w:p w:rsidR="00DD206C" w:rsidRPr="00DA2168" w:rsidRDefault="00DA2168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>О</w:t>
      </w:r>
      <w:r w:rsidR="00DD206C" w:rsidRPr="00DA2168">
        <w:rPr>
          <w:sz w:val="23"/>
          <w:szCs w:val="23"/>
        </w:rPr>
        <w:t>рганизаци</w:t>
      </w:r>
      <w:r w:rsidRPr="00DA2168">
        <w:rPr>
          <w:sz w:val="23"/>
          <w:szCs w:val="23"/>
        </w:rPr>
        <w:t>я</w:t>
      </w:r>
      <w:r w:rsidR="00DD206C" w:rsidRPr="00DA2168">
        <w:rPr>
          <w:sz w:val="23"/>
          <w:szCs w:val="23"/>
        </w:rPr>
        <w:t xml:space="preserve"> самостоятельной работы студентов в медицинском вузе.</w:t>
      </w:r>
    </w:p>
    <w:p w:rsidR="00DD206C" w:rsidRPr="00DA2168" w:rsidRDefault="00DA2168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>О</w:t>
      </w:r>
      <w:r w:rsidR="00DD206C" w:rsidRPr="00DA2168">
        <w:rPr>
          <w:sz w:val="23"/>
          <w:szCs w:val="23"/>
        </w:rPr>
        <w:t>рганизаци</w:t>
      </w:r>
      <w:r w:rsidRPr="00DA2168">
        <w:rPr>
          <w:sz w:val="23"/>
          <w:szCs w:val="23"/>
        </w:rPr>
        <w:t>я</w:t>
      </w:r>
      <w:r w:rsidR="00DD206C" w:rsidRPr="00DA2168">
        <w:rPr>
          <w:sz w:val="23"/>
          <w:szCs w:val="23"/>
        </w:rPr>
        <w:t xml:space="preserve"> совместной деятельности основных участников образовательного процесса в вузе.</w:t>
      </w:r>
    </w:p>
    <w:p w:rsidR="00DD206C" w:rsidRPr="00DA2168" w:rsidRDefault="00DA2168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>О</w:t>
      </w:r>
      <w:r w:rsidR="00DD206C" w:rsidRPr="00DA2168">
        <w:rPr>
          <w:sz w:val="23"/>
          <w:szCs w:val="23"/>
        </w:rPr>
        <w:t>рганизаци</w:t>
      </w:r>
      <w:r w:rsidRPr="00DA2168">
        <w:rPr>
          <w:sz w:val="23"/>
          <w:szCs w:val="23"/>
        </w:rPr>
        <w:t>я</w:t>
      </w:r>
      <w:r w:rsidR="00DD206C" w:rsidRPr="00DA2168">
        <w:rPr>
          <w:sz w:val="23"/>
          <w:szCs w:val="23"/>
        </w:rPr>
        <w:t xml:space="preserve"> учебного процесса по дисциплине «</w:t>
      </w:r>
      <w:r w:rsidR="00DD206C" w:rsidRPr="00DA2168">
        <w:rPr>
          <w:i/>
          <w:sz w:val="23"/>
          <w:szCs w:val="23"/>
        </w:rPr>
        <w:t>Название дисциплины</w:t>
      </w:r>
      <w:r w:rsidR="00DD206C" w:rsidRPr="00DA2168">
        <w:rPr>
          <w:sz w:val="23"/>
          <w:szCs w:val="23"/>
        </w:rPr>
        <w:t xml:space="preserve">» с использованием технологии портфолио. </w:t>
      </w:r>
    </w:p>
    <w:p w:rsidR="00DD206C" w:rsidRPr="00DA2168" w:rsidRDefault="00DA2168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>П</w:t>
      </w:r>
      <w:r w:rsidR="00DD206C" w:rsidRPr="00DA2168">
        <w:rPr>
          <w:sz w:val="23"/>
          <w:szCs w:val="23"/>
        </w:rPr>
        <w:t>роектировани</w:t>
      </w:r>
      <w:r w:rsidRPr="00DA2168">
        <w:rPr>
          <w:sz w:val="23"/>
          <w:szCs w:val="23"/>
        </w:rPr>
        <w:t>е</w:t>
      </w:r>
      <w:r w:rsidR="00DD206C" w:rsidRPr="00DA2168">
        <w:rPr>
          <w:sz w:val="23"/>
          <w:szCs w:val="23"/>
        </w:rPr>
        <w:t xml:space="preserve"> учебной дисциплины в соответствии с требованиями ФГОС </w:t>
      </w:r>
      <w:proofErr w:type="gramStart"/>
      <w:r w:rsidR="00DD206C" w:rsidRPr="00DA2168">
        <w:rPr>
          <w:sz w:val="23"/>
          <w:szCs w:val="23"/>
        </w:rPr>
        <w:t>ВО</w:t>
      </w:r>
      <w:proofErr w:type="gramEnd"/>
      <w:r w:rsidR="00DD206C" w:rsidRPr="00DA2168">
        <w:rPr>
          <w:sz w:val="23"/>
          <w:szCs w:val="23"/>
        </w:rPr>
        <w:t>.</w:t>
      </w:r>
    </w:p>
    <w:p w:rsidR="00DD206C" w:rsidRPr="00DA2168" w:rsidRDefault="00DA2168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>Р</w:t>
      </w:r>
      <w:r w:rsidR="00DD206C" w:rsidRPr="00DA2168">
        <w:rPr>
          <w:sz w:val="23"/>
          <w:szCs w:val="23"/>
        </w:rPr>
        <w:t>абот</w:t>
      </w:r>
      <w:r w:rsidRPr="00DA2168">
        <w:rPr>
          <w:sz w:val="23"/>
          <w:szCs w:val="23"/>
        </w:rPr>
        <w:t>а</w:t>
      </w:r>
      <w:r w:rsidR="00DD206C" w:rsidRPr="00DA2168">
        <w:rPr>
          <w:sz w:val="23"/>
          <w:szCs w:val="23"/>
        </w:rPr>
        <w:t xml:space="preserve"> систе</w:t>
      </w:r>
      <w:r w:rsidR="00DD206C" w:rsidRPr="00DA2168">
        <w:rPr>
          <w:sz w:val="23"/>
          <w:szCs w:val="23"/>
        </w:rPr>
        <w:softHyphen/>
        <w:t>мы менеджмента качества образовательного процесса в вузе.</w:t>
      </w:r>
    </w:p>
    <w:p w:rsidR="00DD206C" w:rsidRPr="00DA2168" w:rsidRDefault="00DA2168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>Р</w:t>
      </w:r>
      <w:r w:rsidR="00DD206C" w:rsidRPr="00DA2168">
        <w:rPr>
          <w:sz w:val="23"/>
          <w:szCs w:val="23"/>
        </w:rPr>
        <w:t>еализаци</w:t>
      </w:r>
      <w:r w:rsidRPr="00DA2168">
        <w:rPr>
          <w:sz w:val="23"/>
          <w:szCs w:val="23"/>
        </w:rPr>
        <w:t>я</w:t>
      </w:r>
      <w:r w:rsidR="00DD206C" w:rsidRPr="00DA2168">
        <w:rPr>
          <w:sz w:val="23"/>
          <w:szCs w:val="23"/>
        </w:rPr>
        <w:t xml:space="preserve"> программ подготовки обучающихся с ограниченными возможностями здоровья в условиях учреждения высшего образования.</w:t>
      </w:r>
    </w:p>
    <w:p w:rsidR="00DD206C" w:rsidRPr="00DA2168" w:rsidRDefault="00DA2168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>Ф</w:t>
      </w:r>
      <w:r w:rsidR="00DD206C" w:rsidRPr="00DA2168">
        <w:rPr>
          <w:sz w:val="23"/>
          <w:szCs w:val="23"/>
        </w:rPr>
        <w:t>ормировани</w:t>
      </w:r>
      <w:r w:rsidRPr="00DA2168">
        <w:rPr>
          <w:sz w:val="23"/>
          <w:szCs w:val="23"/>
        </w:rPr>
        <w:t>е</w:t>
      </w:r>
      <w:r w:rsidR="00DD206C" w:rsidRPr="00DA2168">
        <w:rPr>
          <w:sz w:val="23"/>
          <w:szCs w:val="23"/>
        </w:rPr>
        <w:t xml:space="preserve"> жизненной перспективы студенческой молодежи.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lastRenderedPageBreak/>
        <w:t>Педагогические условия реализации воспитательной функции обучения в вузе.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 xml:space="preserve">Последипломная адаптация </w:t>
      </w:r>
      <w:proofErr w:type="gramStart"/>
      <w:r w:rsidRPr="00DA2168">
        <w:rPr>
          <w:sz w:val="23"/>
          <w:szCs w:val="23"/>
        </w:rPr>
        <w:t>обучающихся</w:t>
      </w:r>
      <w:proofErr w:type="gramEnd"/>
      <w:r w:rsidRPr="00DA2168">
        <w:rPr>
          <w:sz w:val="23"/>
          <w:szCs w:val="23"/>
        </w:rPr>
        <w:t xml:space="preserve"> в медицинском вузе.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>Проблема адаптации студентов к обучению в медицинском вузе (учебная, профессиональная).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 xml:space="preserve">Проблема развития </w:t>
      </w:r>
      <w:proofErr w:type="spellStart"/>
      <w:r w:rsidRPr="00DA2168">
        <w:rPr>
          <w:sz w:val="23"/>
          <w:szCs w:val="23"/>
        </w:rPr>
        <w:t>эмпатийных</w:t>
      </w:r>
      <w:proofErr w:type="spellEnd"/>
      <w:r w:rsidRPr="00DA2168">
        <w:rPr>
          <w:sz w:val="23"/>
          <w:szCs w:val="23"/>
        </w:rPr>
        <w:t xml:space="preserve"> способностей у студентов – медиков. 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 xml:space="preserve">Проблема реализации индивидуального подхода в обучении студентов медицинского вуза.  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>Проблема соотношения фундаментальных и прикладных исследований в образовании.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 xml:space="preserve">Проблема социальной адаптации студентов в современных российских условиях.   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 xml:space="preserve">Проблема стресса у </w:t>
      </w:r>
      <w:proofErr w:type="gramStart"/>
      <w:r w:rsidRPr="00DA2168">
        <w:rPr>
          <w:sz w:val="23"/>
          <w:szCs w:val="23"/>
        </w:rPr>
        <w:t>обучающихся</w:t>
      </w:r>
      <w:proofErr w:type="gramEnd"/>
      <w:r w:rsidRPr="00DA2168">
        <w:rPr>
          <w:sz w:val="23"/>
          <w:szCs w:val="23"/>
        </w:rPr>
        <w:t xml:space="preserve"> в вузе: </w:t>
      </w:r>
      <w:proofErr w:type="spellStart"/>
      <w:r w:rsidRPr="00DA2168">
        <w:rPr>
          <w:sz w:val="23"/>
          <w:szCs w:val="23"/>
        </w:rPr>
        <w:t>стрессогенные</w:t>
      </w:r>
      <w:proofErr w:type="spellEnd"/>
      <w:r w:rsidRPr="00DA2168">
        <w:rPr>
          <w:sz w:val="23"/>
          <w:szCs w:val="23"/>
        </w:rPr>
        <w:t xml:space="preserve"> факторы в процессе обучения, профилактика, пути выхода из стресса.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>Проблемное обучение как метод активизации познавательной деятельности.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>Проблемно-проектное обучение как метод активизации познавательной деятельности студентов.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>Проблемы реализации задач инклюзивного образования в условиях высшего учебного заведения.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>Проектирование междисциплинарных связей как способ повышения качества образовательного процесса.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>Профессиональный портрет специалиста в системе управления качеством образования в вузе.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 xml:space="preserve">Психологические закономерности оптимизации учебного процесса. 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 xml:space="preserve">Психологические компоненты деятельности студента, реализуемые в учебном процессе. 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>Психологические механизмы эффективного взаимодействия преподавателя с аудиторией.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>Психологические технологии коррекции неэффективной деятельности преподавателя высшей школы.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>Психолого-педагогические проблемы подготовки специалиста к профессиональной деятельности в поликультурной среде.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>Психолого-педагогические условия развития учебной и профессиональной мотивации у студентов медицинского вуза.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 xml:space="preserve">Развитие академической и профессиональной мобильности студентов и преподавателей вуза в процессе </w:t>
      </w:r>
      <w:proofErr w:type="spellStart"/>
      <w:r w:rsidRPr="00DA2168">
        <w:rPr>
          <w:sz w:val="23"/>
          <w:szCs w:val="23"/>
        </w:rPr>
        <w:t>грантовой</w:t>
      </w:r>
      <w:proofErr w:type="spellEnd"/>
      <w:r w:rsidRPr="00DA2168">
        <w:rPr>
          <w:sz w:val="23"/>
          <w:szCs w:val="23"/>
        </w:rPr>
        <w:t xml:space="preserve"> деятельности. 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 xml:space="preserve">Развитие толерантности как профессионально значимого качества личности врача. 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>Синдром эмоционального выгорания в профессиональной деятельности преподавателя вуза.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proofErr w:type="spellStart"/>
      <w:r w:rsidRPr="00DA2168">
        <w:rPr>
          <w:sz w:val="23"/>
          <w:szCs w:val="23"/>
        </w:rPr>
        <w:t>Смысложизненные</w:t>
      </w:r>
      <w:proofErr w:type="spellEnd"/>
      <w:r w:rsidRPr="00DA2168">
        <w:rPr>
          <w:sz w:val="23"/>
          <w:szCs w:val="23"/>
        </w:rPr>
        <w:t xml:space="preserve"> ориентации студентов медицинского вуза. 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>Современные информационные и коммуникационные технологии в медицинском образовании.</w:t>
      </w:r>
      <w:r w:rsidRPr="00DA2168">
        <w:rPr>
          <w:b/>
          <w:bCs/>
          <w:sz w:val="23"/>
          <w:szCs w:val="23"/>
        </w:rPr>
        <w:t xml:space="preserve"> 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 xml:space="preserve">Современные образовательные технологии в учебном процессе. 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proofErr w:type="spellStart"/>
      <w:r w:rsidRPr="00DA2168">
        <w:rPr>
          <w:sz w:val="23"/>
          <w:szCs w:val="23"/>
        </w:rPr>
        <w:t>Стрессоустойчивость</w:t>
      </w:r>
      <w:proofErr w:type="spellEnd"/>
      <w:r w:rsidRPr="00DA2168">
        <w:rPr>
          <w:sz w:val="23"/>
          <w:szCs w:val="23"/>
        </w:rPr>
        <w:t xml:space="preserve"> и  </w:t>
      </w:r>
      <w:proofErr w:type="spellStart"/>
      <w:r w:rsidRPr="00DA2168">
        <w:rPr>
          <w:sz w:val="23"/>
          <w:szCs w:val="23"/>
        </w:rPr>
        <w:t>копинг-механизмы</w:t>
      </w:r>
      <w:proofErr w:type="spellEnd"/>
      <w:r w:rsidRPr="00DA2168">
        <w:rPr>
          <w:sz w:val="23"/>
          <w:szCs w:val="23"/>
        </w:rPr>
        <w:t xml:space="preserve"> студентов медицинского вуза.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>Теоретические и практические аспекты управления качеством образования в вузе.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>Теоретические предпосылки и практические результаты внедрения кредитно-модульной системы на ….. факультете.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 xml:space="preserve">Технологии организации самостоятельной работы студентов. 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>Технология «портфолио» как средство обеспечения качества образования в высшей школе.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 xml:space="preserve">Учебная фирма как новая образовательная технология в формировании профессиональных компетенций. 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 xml:space="preserve">Формирование авторитета педагога в условиях учреждения профессионального образования. 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 xml:space="preserve">Формирование имиджа педагога в условиях учреждения профессионального образования. 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 xml:space="preserve">Формирование личности студента в процессе обучения и воспитания. 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 xml:space="preserve">Формирование толерантности у студентов в поликультурной и </w:t>
      </w:r>
      <w:proofErr w:type="spellStart"/>
      <w:r w:rsidRPr="00DA2168">
        <w:rPr>
          <w:sz w:val="23"/>
          <w:szCs w:val="23"/>
        </w:rPr>
        <w:t>мультикультурной</w:t>
      </w:r>
      <w:proofErr w:type="spellEnd"/>
      <w:r w:rsidRPr="00DA2168">
        <w:rPr>
          <w:sz w:val="23"/>
          <w:szCs w:val="23"/>
        </w:rPr>
        <w:t xml:space="preserve"> среде вуза.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>Формирование этнокультурных компетенций у студентов медицинского вуза.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 xml:space="preserve">Характеристика методов поиска, сбора, обработки, хранения и распространения информации, необходимой для осуществления научно-исследовательской деятельности.  </w:t>
      </w:r>
    </w:p>
    <w:p w:rsidR="00DD206C" w:rsidRPr="00DA2168" w:rsidRDefault="00DD206C" w:rsidP="00DD206C">
      <w:pPr>
        <w:widowControl/>
        <w:numPr>
          <w:ilvl w:val="0"/>
          <w:numId w:val="1"/>
        </w:numPr>
        <w:autoSpaceDE/>
        <w:adjustRightInd/>
        <w:ind w:left="0"/>
        <w:jc w:val="both"/>
        <w:rPr>
          <w:sz w:val="23"/>
          <w:szCs w:val="23"/>
        </w:rPr>
      </w:pPr>
      <w:r w:rsidRPr="00DA2168">
        <w:rPr>
          <w:sz w:val="23"/>
          <w:szCs w:val="23"/>
        </w:rPr>
        <w:t xml:space="preserve">Характеристика психолого-педагогических барьеров общения в отношениях преподаватель-студент. </w:t>
      </w:r>
    </w:p>
    <w:p w:rsidR="003D05A6" w:rsidRPr="00DA2168" w:rsidRDefault="003D05A6">
      <w:pPr>
        <w:rPr>
          <w:sz w:val="23"/>
          <w:szCs w:val="23"/>
        </w:rPr>
      </w:pPr>
      <w:bookmarkStart w:id="0" w:name="_GoBack"/>
      <w:bookmarkEnd w:id="0"/>
    </w:p>
    <w:p w:rsidR="00DA2168" w:rsidRPr="00DA2168" w:rsidRDefault="00DA2168">
      <w:pPr>
        <w:rPr>
          <w:sz w:val="23"/>
          <w:szCs w:val="23"/>
        </w:rPr>
      </w:pPr>
    </w:p>
    <w:sectPr w:rsidR="00DA2168" w:rsidRPr="00DA2168" w:rsidSect="009B1E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85B24"/>
    <w:multiLevelType w:val="hybridMultilevel"/>
    <w:tmpl w:val="7AE049AE"/>
    <w:lvl w:ilvl="0" w:tplc="27B257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4BC4"/>
    <w:rsid w:val="003D05A6"/>
    <w:rsid w:val="0040031A"/>
    <w:rsid w:val="009B1E06"/>
    <w:rsid w:val="00B94BC4"/>
    <w:rsid w:val="00DA2168"/>
    <w:rsid w:val="00DD20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DD206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DD206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824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4A5CDC-1F67-4CE4-B7DA-53056DAED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934</Words>
  <Characters>5329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6251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user</cp:lastModifiedBy>
  <cp:revision>2</cp:revision>
  <cp:lastPrinted>2025-04-21T07:11:00Z</cp:lastPrinted>
  <dcterms:created xsi:type="dcterms:W3CDTF">2025-04-21T07:12:00Z</dcterms:created>
  <dcterms:modified xsi:type="dcterms:W3CDTF">2025-04-21T07:12:00Z</dcterms:modified>
</cp:coreProperties>
</file>