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проведения отработок практических занятий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Реферат в рукописной форме по вопросам пропущенного занятия;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занятий. 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лекции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647"/>
      </w:tblGrid>
      <w:tr w:rsidR="00C577B7" w:rsidRPr="004C1DD4" w:rsidTr="00F7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лекции</w:t>
            </w:r>
          </w:p>
        </w:tc>
      </w:tr>
      <w:tr w:rsidR="00C577B7" w:rsidRPr="004C1DD4" w:rsidTr="00F706A5">
        <w:trPr>
          <w:trHeight w:val="30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F7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Приветствие. Представление темы, ее актуальность, цель и план лекции.</w:t>
            </w:r>
          </w:p>
        </w:tc>
      </w:tr>
      <w:tr w:rsidR="00C577B7" w:rsidRPr="004C1DD4" w:rsidTr="00F7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Содержательная часть лекции определена рабочей программой по дисциплине. При изложении теоретического материала нужно опираться на современные стандарты. 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 </w:t>
            </w:r>
          </w:p>
        </w:tc>
      </w:tr>
      <w:tr w:rsidR="00C577B7" w:rsidRPr="004C1DD4" w:rsidTr="00F7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Заключительный этап.</w:t>
            </w:r>
          </w:p>
        </w:tc>
      </w:tr>
      <w:tr w:rsidR="00C577B7" w:rsidRPr="004C1DD4" w:rsidTr="00F7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Резюме, выводы.</w:t>
            </w:r>
          </w:p>
        </w:tc>
      </w:tr>
      <w:tr w:rsidR="00C577B7" w:rsidRPr="004C1DD4" w:rsidTr="00F7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C577B7" w:rsidRPr="004C1DD4" w:rsidTr="00F7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Ответы на вопросы. Сообщение темы следующей лекции.</w:t>
            </w:r>
          </w:p>
        </w:tc>
      </w:tr>
      <w:tr w:rsidR="00C577B7" w:rsidRPr="004C1DD4" w:rsidTr="00F706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присутствующих по поданным во время перерыва спискам. Завершение лекции. Оформление лекционного журнала. </w:t>
            </w:r>
          </w:p>
        </w:tc>
      </w:tr>
    </w:tbl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ind w:left="108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Рекомендации к проведению отработок пропущенных лекций</w:t>
      </w:r>
    </w:p>
    <w:p w:rsidR="00C577B7" w:rsidRPr="004C1DD4" w:rsidRDefault="00C577B7" w:rsidP="00C577B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в рукописной форме по вопросам пропущенной лекции;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лекций.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практического занятия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7"/>
        <w:gridCol w:w="8550"/>
      </w:tblGrid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практического занятия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Приветствие.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Ответы на вопросы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возникшие при подготовке к занятию.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Выдача методических указаний, инструкций, алгоритмов действия, необходимых для проведения занятия.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Входной контроль (коллективный): устное собеседование. В учебный журнал выставляется оценка за входной контроль.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</w:t>
            </w: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практической работы.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вводного инструктажа по технике безопасности, если в плане занятия предусмотрена работа с компьютерами.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Практическая часть занятия проводится в соответствии с учебной деятельностью, прописанной для каждой темы в рабочей программе по дисциплине.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Самостоятельная практическая работа.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Информация для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получивших неудовлетворительные оценки.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</w:tr>
    </w:tbl>
    <w:p w:rsidR="00CB0DBD" w:rsidRDefault="00CB0DBD"/>
    <w:sectPr w:rsidR="00CB0DBD" w:rsidSect="007C5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77B7"/>
    <w:rsid w:val="007C5B32"/>
    <w:rsid w:val="00C577B7"/>
    <w:rsid w:val="00CB0DBD"/>
    <w:rsid w:val="00F70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2685</Characters>
  <Application>Microsoft Office Word</Application>
  <DocSecurity>0</DocSecurity>
  <Lines>22</Lines>
  <Paragraphs>6</Paragraphs>
  <ScaleCrop>false</ScaleCrop>
  <Company>ГОУ ВПО НГМУ Росздрава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4</cp:revision>
  <dcterms:created xsi:type="dcterms:W3CDTF">2018-09-17T04:51:00Z</dcterms:created>
  <dcterms:modified xsi:type="dcterms:W3CDTF">2018-09-25T03:29:00Z</dcterms:modified>
</cp:coreProperties>
</file>