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C1C" w:rsidRPr="00755C1C" w:rsidRDefault="00755C1C" w:rsidP="00755C1C">
      <w:pPr>
        <w:jc w:val="both"/>
      </w:pPr>
      <w:r w:rsidRPr="00755C1C">
        <w:rPr>
          <w:b/>
        </w:rPr>
        <w:t xml:space="preserve">УМКД </w:t>
      </w:r>
      <w:r w:rsidRPr="00755C1C">
        <w:t xml:space="preserve">специальности </w:t>
      </w:r>
      <w:r w:rsidRPr="00755C1C">
        <w:rPr>
          <w:b/>
        </w:rPr>
        <w:t xml:space="preserve"> 34.03.01 Сестринское дело</w:t>
      </w:r>
      <w:r w:rsidRPr="00755C1C">
        <w:t xml:space="preserve">  </w:t>
      </w:r>
    </w:p>
    <w:p w:rsidR="00755C1C" w:rsidRPr="00755C1C" w:rsidRDefault="00755C1C" w:rsidP="00755C1C">
      <w:pPr>
        <w:jc w:val="both"/>
      </w:pPr>
      <w:r w:rsidRPr="00755C1C">
        <w:rPr>
          <w:b/>
        </w:rPr>
        <w:t xml:space="preserve">Педагогика с методикой преподавания </w:t>
      </w:r>
    </w:p>
    <w:p w:rsidR="00755C1C" w:rsidRPr="00755C1C" w:rsidRDefault="00755C1C" w:rsidP="00755C1C">
      <w:pPr>
        <w:jc w:val="both"/>
      </w:pPr>
      <w:r w:rsidRPr="00755C1C">
        <w:rPr>
          <w:b/>
        </w:rPr>
        <w:t>1 курс</w:t>
      </w:r>
    </w:p>
    <w:p w:rsidR="00755C1C" w:rsidRPr="00755C1C" w:rsidRDefault="00755C1C" w:rsidP="00755C1C">
      <w:pPr>
        <w:jc w:val="both"/>
      </w:pPr>
      <w:r w:rsidRPr="00755C1C">
        <w:rPr>
          <w:b/>
        </w:rPr>
        <w:t>ЛЕКЦИЯ 17. Конспект</w:t>
      </w:r>
    </w:p>
    <w:p w:rsidR="00755C1C" w:rsidRPr="00755C1C" w:rsidRDefault="00755C1C" w:rsidP="00755C1C">
      <w:pPr>
        <w:jc w:val="both"/>
      </w:pPr>
      <w:r w:rsidRPr="00755C1C">
        <w:rPr>
          <w:b/>
        </w:rPr>
        <w:t>2 часа</w:t>
      </w:r>
    </w:p>
    <w:p w:rsidR="00850B58" w:rsidRPr="00755C1C" w:rsidRDefault="00755C1C" w:rsidP="00755C1C">
      <w:pPr>
        <w:jc w:val="both"/>
        <w:rPr>
          <w:rStyle w:val="a5"/>
          <w:shd w:val="clear" w:color="auto" w:fill="FFFFFF"/>
        </w:rPr>
      </w:pPr>
      <w:r w:rsidRPr="00755C1C">
        <w:rPr>
          <w:b/>
        </w:rPr>
        <w:t xml:space="preserve">Тема 17. </w:t>
      </w:r>
      <w:r w:rsidR="00A53110" w:rsidRPr="00755C1C">
        <w:rPr>
          <w:b/>
        </w:rPr>
        <w:t>Инновации в образовании.</w:t>
      </w:r>
      <w:r w:rsidRPr="00755C1C">
        <w:rPr>
          <w:b/>
        </w:rPr>
        <w:t xml:space="preserve"> </w:t>
      </w:r>
      <w:r w:rsidR="00A53110" w:rsidRPr="00755C1C">
        <w:rPr>
          <w:rStyle w:val="a5"/>
          <w:shd w:val="clear" w:color="auto" w:fill="FFFFFF"/>
        </w:rPr>
        <w:t>Инновации в системе образования. Классификация инноваций. Национальные образовательные модели. Международное образовательное пространство.</w:t>
      </w:r>
    </w:p>
    <w:p w:rsidR="00A53110" w:rsidRPr="00755C1C" w:rsidRDefault="00A53110" w:rsidP="00755C1C">
      <w:pPr>
        <w:ind w:firstLine="360"/>
        <w:jc w:val="both"/>
      </w:pPr>
    </w:p>
    <w:p w:rsidR="00850B58" w:rsidRPr="00755C1C" w:rsidRDefault="00850B58" w:rsidP="00755C1C">
      <w:pPr>
        <w:ind w:firstLine="360"/>
        <w:jc w:val="both"/>
      </w:pPr>
      <w:r w:rsidRPr="00755C1C">
        <w:t>АКТУАЛЬНОСТЬ ТЕМЫ</w:t>
      </w:r>
    </w:p>
    <w:p w:rsidR="00935834" w:rsidRPr="00755C1C" w:rsidRDefault="00935834" w:rsidP="00755C1C">
      <w:pPr>
        <w:numPr>
          <w:ilvl w:val="0"/>
          <w:numId w:val="1"/>
        </w:numPr>
        <w:jc w:val="both"/>
        <w:rPr>
          <w:rStyle w:val="a5"/>
          <w:b w:val="0"/>
          <w:shd w:val="clear" w:color="auto" w:fill="FFFFFF"/>
        </w:rPr>
      </w:pPr>
      <w:r w:rsidRPr="00755C1C">
        <w:rPr>
          <w:rStyle w:val="a5"/>
          <w:b w:val="0"/>
          <w:shd w:val="clear" w:color="auto" w:fill="FFFFFF"/>
        </w:rPr>
        <w:t>Всестороннее развитие и воспитание личности согласно общественным запросам — первостепенная задача, стоящая перед российским образованием. Внедрение инновационных методик призвано улучшить результаты обучения.</w:t>
      </w:r>
    </w:p>
    <w:p w:rsidR="00935834" w:rsidRPr="00755C1C" w:rsidRDefault="00935834" w:rsidP="00755C1C">
      <w:pPr>
        <w:numPr>
          <w:ilvl w:val="0"/>
          <w:numId w:val="1"/>
        </w:numPr>
        <w:jc w:val="both"/>
        <w:rPr>
          <w:rStyle w:val="a5"/>
          <w:b w:val="0"/>
          <w:shd w:val="clear" w:color="auto" w:fill="FFFFFF"/>
        </w:rPr>
      </w:pPr>
      <w:r w:rsidRPr="00755C1C">
        <w:rPr>
          <w:rStyle w:val="a5"/>
          <w:b w:val="0"/>
          <w:shd w:val="clear" w:color="auto" w:fill="FFFFFF"/>
        </w:rPr>
        <w:t>Инновации в образовании приоритетны для государств, заинтересованных в системном экономическом развитии, усилении роли науки, улучшении благосостояния населения и снижении социальной напряженности.</w:t>
      </w:r>
    </w:p>
    <w:p w:rsidR="00935834" w:rsidRPr="00755C1C" w:rsidRDefault="00935834" w:rsidP="00755C1C">
      <w:pPr>
        <w:ind w:left="360"/>
        <w:jc w:val="both"/>
        <w:rPr>
          <w:rStyle w:val="fontstyle01"/>
          <w:rFonts w:ascii="Times New Roman" w:hAnsi="Times New Roman"/>
          <w:color w:val="FF0000"/>
          <w:sz w:val="24"/>
          <w:szCs w:val="24"/>
        </w:rPr>
      </w:pPr>
    </w:p>
    <w:p w:rsidR="00850B58" w:rsidRPr="00755C1C" w:rsidRDefault="00850B58" w:rsidP="00755C1C">
      <w:pPr>
        <w:ind w:left="360"/>
        <w:jc w:val="both"/>
      </w:pPr>
      <w:r w:rsidRPr="00755C1C">
        <w:t>ЦЕЛИ ЛЕКЦИИ</w:t>
      </w:r>
    </w:p>
    <w:p w:rsidR="00850B58" w:rsidRPr="00755C1C" w:rsidRDefault="00850B58" w:rsidP="00755C1C">
      <w:pPr>
        <w:jc w:val="both"/>
      </w:pPr>
      <w:r w:rsidRPr="00755C1C">
        <w:t xml:space="preserve">     После изучения данной темы студенты будут знать:</w:t>
      </w:r>
    </w:p>
    <w:p w:rsidR="00850B58" w:rsidRPr="00755C1C" w:rsidRDefault="00850B58" w:rsidP="00755C1C">
      <w:pPr>
        <w:numPr>
          <w:ilvl w:val="0"/>
          <w:numId w:val="2"/>
        </w:numPr>
        <w:jc w:val="both"/>
      </w:pPr>
      <w:r w:rsidRPr="00755C1C">
        <w:t xml:space="preserve">Определение </w:t>
      </w:r>
      <w:r w:rsidR="00935834" w:rsidRPr="00755C1C">
        <w:t>понятия «инновация»</w:t>
      </w:r>
    </w:p>
    <w:p w:rsidR="00850B58" w:rsidRPr="00755C1C" w:rsidRDefault="00935834" w:rsidP="00755C1C">
      <w:pPr>
        <w:numPr>
          <w:ilvl w:val="0"/>
          <w:numId w:val="2"/>
        </w:numPr>
        <w:jc w:val="both"/>
      </w:pPr>
      <w:r w:rsidRPr="00755C1C">
        <w:t>Классификацию инноваций</w:t>
      </w:r>
    </w:p>
    <w:p w:rsidR="00850B58" w:rsidRPr="00755C1C" w:rsidRDefault="00935834" w:rsidP="00755C1C">
      <w:pPr>
        <w:numPr>
          <w:ilvl w:val="0"/>
          <w:numId w:val="2"/>
        </w:numPr>
        <w:jc w:val="both"/>
      </w:pPr>
      <w:r w:rsidRPr="00755C1C">
        <w:t>Критерии инноваций</w:t>
      </w:r>
    </w:p>
    <w:p w:rsidR="00850B58" w:rsidRPr="00755C1C" w:rsidRDefault="00935834" w:rsidP="00755C1C">
      <w:pPr>
        <w:numPr>
          <w:ilvl w:val="0"/>
          <w:numId w:val="2"/>
        </w:numPr>
        <w:jc w:val="both"/>
      </w:pPr>
      <w:r w:rsidRPr="00755C1C">
        <w:t>Глобальные тенденции в мировой системе образования</w:t>
      </w:r>
    </w:p>
    <w:p w:rsidR="00850B58" w:rsidRPr="00755C1C" w:rsidRDefault="00850B58" w:rsidP="00755C1C">
      <w:pPr>
        <w:ind w:left="375"/>
        <w:jc w:val="both"/>
        <w:rPr>
          <w:color w:val="FF0000"/>
        </w:rPr>
      </w:pPr>
    </w:p>
    <w:p w:rsidR="00CE35CB" w:rsidRPr="00755C1C" w:rsidRDefault="00CE35CB" w:rsidP="00755C1C">
      <w:pPr>
        <w:ind w:firstLine="375"/>
        <w:jc w:val="both"/>
      </w:pPr>
      <w:r w:rsidRPr="00755C1C">
        <w:t>ПЛАН</w:t>
      </w:r>
      <w:bookmarkStart w:id="0" w:name="_GoBack"/>
      <w:bookmarkEnd w:id="0"/>
    </w:p>
    <w:p w:rsidR="00CE35CB" w:rsidRPr="00755C1C" w:rsidRDefault="00CE35CB" w:rsidP="00755C1C">
      <w:pPr>
        <w:pStyle w:val="a4"/>
        <w:numPr>
          <w:ilvl w:val="0"/>
          <w:numId w:val="41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 xml:space="preserve">Инновации в образовании </w:t>
      </w:r>
    </w:p>
    <w:p w:rsidR="00CE35CB" w:rsidRPr="00755C1C" w:rsidRDefault="00CE35CB" w:rsidP="00755C1C">
      <w:pPr>
        <w:pStyle w:val="a4"/>
        <w:numPr>
          <w:ilvl w:val="0"/>
          <w:numId w:val="41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>Классификация инноваций</w:t>
      </w:r>
    </w:p>
    <w:p w:rsidR="00CE35CB" w:rsidRPr="00755C1C" w:rsidRDefault="00CE35CB" w:rsidP="00755C1C">
      <w:pPr>
        <w:pStyle w:val="a4"/>
        <w:numPr>
          <w:ilvl w:val="0"/>
          <w:numId w:val="41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>Критерии инноваций</w:t>
      </w:r>
    </w:p>
    <w:p w:rsidR="00CE35CB" w:rsidRPr="00755C1C" w:rsidRDefault="00CE35CB" w:rsidP="00755C1C">
      <w:pPr>
        <w:pStyle w:val="a4"/>
        <w:numPr>
          <w:ilvl w:val="0"/>
          <w:numId w:val="41"/>
        </w:numPr>
        <w:spacing w:line="240" w:lineRule="auto"/>
        <w:jc w:val="both"/>
        <w:rPr>
          <w:rStyle w:val="a5"/>
          <w:b w:val="0"/>
          <w:bCs w:val="0"/>
          <w:color w:val="auto"/>
        </w:rPr>
      </w:pPr>
      <w:r w:rsidRPr="00755C1C">
        <w:rPr>
          <w:rStyle w:val="a5"/>
          <w:b w:val="0"/>
          <w:color w:val="auto"/>
          <w:shd w:val="clear" w:color="auto" w:fill="FFFFFF"/>
        </w:rPr>
        <w:t>Национальные образовательные модели</w:t>
      </w:r>
    </w:p>
    <w:p w:rsidR="00CE35CB" w:rsidRPr="00755C1C" w:rsidRDefault="00CE35CB" w:rsidP="00755C1C">
      <w:pPr>
        <w:pStyle w:val="a4"/>
        <w:numPr>
          <w:ilvl w:val="0"/>
          <w:numId w:val="41"/>
        </w:numPr>
        <w:spacing w:line="240" w:lineRule="auto"/>
        <w:jc w:val="both"/>
        <w:rPr>
          <w:rStyle w:val="a5"/>
          <w:b w:val="0"/>
          <w:color w:val="auto"/>
          <w:shd w:val="clear" w:color="auto" w:fill="FFFFFF"/>
        </w:rPr>
      </w:pPr>
      <w:r w:rsidRPr="00755C1C">
        <w:rPr>
          <w:rStyle w:val="a5"/>
          <w:b w:val="0"/>
          <w:color w:val="auto"/>
          <w:shd w:val="clear" w:color="auto" w:fill="FFFFFF"/>
        </w:rPr>
        <w:t>Международное образовательное пространство</w:t>
      </w:r>
    </w:p>
    <w:p w:rsidR="00CE35CB" w:rsidRPr="00755C1C" w:rsidRDefault="00CE35CB" w:rsidP="00755C1C">
      <w:pPr>
        <w:pStyle w:val="a4"/>
        <w:spacing w:line="240" w:lineRule="auto"/>
        <w:ind w:left="735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2E5059" w:rsidRPr="00755C1C" w:rsidRDefault="00A53110" w:rsidP="00755C1C">
      <w:pPr>
        <w:jc w:val="both"/>
      </w:pPr>
      <w:r w:rsidRPr="00755C1C">
        <w:rPr>
          <w:rStyle w:val="fontstyle01"/>
          <w:rFonts w:ascii="Times New Roman" w:hAnsi="Times New Roman"/>
          <w:color w:val="auto"/>
          <w:sz w:val="24"/>
          <w:szCs w:val="24"/>
        </w:rPr>
        <w:t>1.</w:t>
      </w:r>
      <w:r w:rsidRPr="00755C1C">
        <w:t xml:space="preserve"> ИННОВАЦИИ В ОБРАЗОВАНИИ </w:t>
      </w:r>
    </w:p>
    <w:p w:rsidR="00A53110" w:rsidRPr="00755C1C" w:rsidRDefault="00A53110" w:rsidP="00755C1C">
      <w:pPr>
        <w:ind w:left="375"/>
        <w:jc w:val="both"/>
      </w:pPr>
    </w:p>
    <w:p w:rsidR="00A53110" w:rsidRPr="00755C1C" w:rsidRDefault="00A53110" w:rsidP="00755C1C">
      <w:pPr>
        <w:ind w:firstLine="300"/>
        <w:jc w:val="both"/>
      </w:pPr>
      <w:r w:rsidRPr="00755C1C">
        <w:rPr>
          <w:i/>
          <w:iCs/>
        </w:rPr>
        <w:t>Инновация</w:t>
      </w:r>
      <w:r w:rsidRPr="00755C1C">
        <w:t> (от лат. </w:t>
      </w:r>
      <w:proofErr w:type="spellStart"/>
      <w:r w:rsidRPr="00755C1C">
        <w:rPr>
          <w:i/>
          <w:iCs/>
        </w:rPr>
        <w:t>in</w:t>
      </w:r>
      <w:proofErr w:type="spellEnd"/>
      <w:r w:rsidRPr="00755C1C">
        <w:rPr>
          <w:i/>
          <w:iCs/>
        </w:rPr>
        <w:t> —</w:t>
      </w:r>
      <w:r w:rsidRPr="00755C1C">
        <w:t> в, </w:t>
      </w:r>
      <w:proofErr w:type="spellStart"/>
      <w:r w:rsidRPr="00755C1C">
        <w:rPr>
          <w:i/>
          <w:iCs/>
        </w:rPr>
        <w:t>novus</w:t>
      </w:r>
      <w:proofErr w:type="spellEnd"/>
      <w:r w:rsidRPr="00755C1C">
        <w:rPr>
          <w:i/>
          <w:iCs/>
        </w:rPr>
        <w:t> —</w:t>
      </w:r>
      <w:r w:rsidRPr="00755C1C">
        <w:t> </w:t>
      </w:r>
      <w:proofErr w:type="gramStart"/>
      <w:r w:rsidRPr="00755C1C">
        <w:t>новый</w:t>
      </w:r>
      <w:proofErr w:type="gramEnd"/>
      <w:r w:rsidRPr="00755C1C">
        <w:t>) означает нововведение, новшество. Главным показателем инновации является прогрессивное начало в развитии школы или вуза по сравнению со сложившимися традициями и массовой практикой. Поэтому инновации в системе образования связаны с внесением изменений:</w:t>
      </w:r>
    </w:p>
    <w:p w:rsidR="00A53110" w:rsidRPr="00755C1C" w:rsidRDefault="00A53110" w:rsidP="00755C1C">
      <w:pPr>
        <w:ind w:firstLine="300"/>
        <w:jc w:val="both"/>
      </w:pPr>
      <w:r w:rsidRPr="00755C1C">
        <w:t>• в цели, содержание, методы и технологии, формы организации и систему управления;</w:t>
      </w:r>
    </w:p>
    <w:p w:rsidR="00A53110" w:rsidRPr="00755C1C" w:rsidRDefault="00A53110" w:rsidP="00755C1C">
      <w:pPr>
        <w:ind w:firstLine="300"/>
        <w:jc w:val="both"/>
      </w:pPr>
      <w:r w:rsidRPr="00755C1C">
        <w:t>• в стили педагогической деятельности и организацию учебно-познавательного процесса;</w:t>
      </w:r>
    </w:p>
    <w:p w:rsidR="00A53110" w:rsidRPr="00755C1C" w:rsidRDefault="00A53110" w:rsidP="00755C1C">
      <w:pPr>
        <w:ind w:firstLine="300"/>
        <w:jc w:val="both"/>
      </w:pPr>
      <w:r w:rsidRPr="00755C1C">
        <w:t>• в систему контроля и оценки уровня образования;</w:t>
      </w:r>
    </w:p>
    <w:p w:rsidR="00A53110" w:rsidRPr="00755C1C" w:rsidRDefault="00A53110" w:rsidP="00755C1C">
      <w:pPr>
        <w:ind w:firstLine="300"/>
        <w:jc w:val="both"/>
      </w:pPr>
      <w:r w:rsidRPr="00755C1C">
        <w:t>• в систему финансирования;</w:t>
      </w:r>
    </w:p>
    <w:p w:rsidR="00A53110" w:rsidRPr="00755C1C" w:rsidRDefault="00A53110" w:rsidP="00755C1C">
      <w:pPr>
        <w:ind w:firstLine="300"/>
        <w:jc w:val="both"/>
      </w:pPr>
      <w:r w:rsidRPr="00755C1C">
        <w:t>• в учебно-методическое обеспечение;</w:t>
      </w:r>
    </w:p>
    <w:p w:rsidR="00A53110" w:rsidRPr="00755C1C" w:rsidRDefault="00A53110" w:rsidP="00755C1C">
      <w:pPr>
        <w:ind w:firstLine="300"/>
        <w:jc w:val="both"/>
      </w:pPr>
      <w:r w:rsidRPr="00755C1C">
        <w:t>• в систему воспитательной работы;</w:t>
      </w:r>
    </w:p>
    <w:p w:rsidR="00A53110" w:rsidRPr="00755C1C" w:rsidRDefault="00A53110" w:rsidP="00755C1C">
      <w:pPr>
        <w:ind w:firstLine="300"/>
        <w:jc w:val="both"/>
      </w:pPr>
      <w:r w:rsidRPr="00755C1C">
        <w:t>• в учебный план и учебные программы;</w:t>
      </w:r>
    </w:p>
    <w:p w:rsidR="00A53110" w:rsidRPr="00755C1C" w:rsidRDefault="00A53110" w:rsidP="00755C1C">
      <w:pPr>
        <w:ind w:firstLine="300"/>
        <w:jc w:val="both"/>
      </w:pPr>
      <w:r w:rsidRPr="00755C1C">
        <w:t>• в деятельность учителя и школьника.</w:t>
      </w:r>
    </w:p>
    <w:p w:rsidR="00A53110" w:rsidRPr="00755C1C" w:rsidRDefault="00A53110" w:rsidP="00755C1C">
      <w:pPr>
        <w:ind w:left="375"/>
        <w:jc w:val="both"/>
      </w:pPr>
    </w:p>
    <w:p w:rsidR="00A53110" w:rsidRPr="00755C1C" w:rsidRDefault="00A53110" w:rsidP="00755C1C">
      <w:pPr>
        <w:jc w:val="both"/>
      </w:pPr>
      <w:r w:rsidRPr="00755C1C">
        <w:t>2. КЛАССИФИКАЦИЯ ИННОВАЦИЙ</w:t>
      </w:r>
    </w:p>
    <w:p w:rsidR="00A53110" w:rsidRPr="00755C1C" w:rsidRDefault="00A53110" w:rsidP="00755C1C">
      <w:pPr>
        <w:ind w:firstLine="300"/>
        <w:jc w:val="both"/>
      </w:pPr>
      <w:r w:rsidRPr="00755C1C">
        <w:t>В процессе развития школы или вуза, а возможно, и образовательной системы в целом, учитывают:</w:t>
      </w:r>
    </w:p>
    <w:p w:rsidR="00A53110" w:rsidRPr="00755C1C" w:rsidRDefault="00A53110" w:rsidP="00755C1C">
      <w:pPr>
        <w:ind w:firstLine="300"/>
        <w:jc w:val="both"/>
      </w:pPr>
      <w:r w:rsidRPr="00755C1C">
        <w:t>• абсолютную новизну (отсутствие аналогов и прототипов);</w:t>
      </w:r>
    </w:p>
    <w:p w:rsidR="00A53110" w:rsidRPr="00755C1C" w:rsidRDefault="00A53110" w:rsidP="00755C1C">
      <w:pPr>
        <w:ind w:firstLine="300"/>
        <w:jc w:val="both"/>
      </w:pPr>
      <w:r w:rsidRPr="00755C1C">
        <w:t>• относительную новизну;</w:t>
      </w:r>
    </w:p>
    <w:p w:rsidR="009461A1" w:rsidRPr="00755C1C" w:rsidRDefault="00A53110" w:rsidP="00755C1C">
      <w:pPr>
        <w:ind w:firstLine="300"/>
        <w:jc w:val="both"/>
      </w:pPr>
      <w:r w:rsidRPr="00755C1C">
        <w:lastRenderedPageBreak/>
        <w:t xml:space="preserve">• </w:t>
      </w:r>
      <w:proofErr w:type="spellStart"/>
      <w:r w:rsidRPr="00755C1C">
        <w:t>псевдоновизну</w:t>
      </w:r>
      <w:proofErr w:type="spellEnd"/>
      <w:r w:rsidRPr="00755C1C">
        <w:t xml:space="preserve"> (</w:t>
      </w:r>
      <w:proofErr w:type="spellStart"/>
      <w:r w:rsidRPr="00755C1C">
        <w:t>оригинальничанье</w:t>
      </w:r>
      <w:proofErr w:type="spellEnd"/>
      <w:r w:rsidRPr="00755C1C">
        <w:t>), изобретательские мелочи.</w:t>
      </w:r>
    </w:p>
    <w:p w:rsidR="00A53110" w:rsidRPr="00755C1C" w:rsidRDefault="00A53110" w:rsidP="00755C1C">
      <w:pPr>
        <w:jc w:val="both"/>
      </w:pPr>
      <w:r w:rsidRPr="00755C1C">
        <w:t>Типы нововведений в школе и вузе группируются по разным основаниям.</w:t>
      </w:r>
    </w:p>
    <w:p w:rsidR="00A53110" w:rsidRPr="00755C1C" w:rsidRDefault="00A53110" w:rsidP="00755C1C">
      <w:pPr>
        <w:ind w:firstLine="300"/>
        <w:jc w:val="both"/>
      </w:pPr>
      <w:r w:rsidRPr="00755C1C">
        <w:rPr>
          <w:b/>
        </w:rPr>
        <w:t>Первая классификация</w:t>
      </w:r>
      <w:r w:rsidRPr="00755C1C">
        <w:t xml:space="preserve"> нововведений основана на соотнесенности нового к педагогическому процессу, протекающему в школе или вузе. Опираясь на понимание данного процесса, выделяют следующие типы нововведений:</w:t>
      </w:r>
    </w:p>
    <w:p w:rsidR="00A53110" w:rsidRPr="00755C1C" w:rsidRDefault="00A53110" w:rsidP="00755C1C">
      <w:pPr>
        <w:ind w:firstLine="300"/>
        <w:jc w:val="both"/>
      </w:pPr>
      <w:r w:rsidRPr="00755C1C">
        <w:t>• в целях и содержании образования;</w:t>
      </w:r>
    </w:p>
    <w:p w:rsidR="00A53110" w:rsidRPr="00755C1C" w:rsidRDefault="00A53110" w:rsidP="00755C1C">
      <w:pPr>
        <w:ind w:firstLine="300"/>
        <w:jc w:val="both"/>
      </w:pPr>
      <w:r w:rsidRPr="00755C1C">
        <w:t>• в методиках, средствах, приемах, технологиях педагогического процесса;</w:t>
      </w:r>
    </w:p>
    <w:p w:rsidR="00A53110" w:rsidRPr="00755C1C" w:rsidRDefault="00A53110" w:rsidP="00755C1C">
      <w:pPr>
        <w:ind w:firstLine="300"/>
        <w:jc w:val="both"/>
      </w:pPr>
      <w:r w:rsidRPr="00755C1C">
        <w:t>• в формах и способах организации обучения и воспитания;</w:t>
      </w:r>
    </w:p>
    <w:p w:rsidR="00A53110" w:rsidRPr="00755C1C" w:rsidRDefault="00A53110" w:rsidP="00755C1C">
      <w:pPr>
        <w:ind w:firstLine="300"/>
        <w:jc w:val="both"/>
      </w:pPr>
      <w:r w:rsidRPr="00755C1C">
        <w:t>• в деятельности администрации, педагогов и учащихся.</w:t>
      </w:r>
    </w:p>
    <w:p w:rsidR="00A53110" w:rsidRPr="00755C1C" w:rsidRDefault="00A53110" w:rsidP="00755C1C">
      <w:pPr>
        <w:ind w:firstLine="300"/>
        <w:jc w:val="both"/>
      </w:pPr>
      <w:r w:rsidRPr="00755C1C">
        <w:rPr>
          <w:b/>
        </w:rPr>
        <w:t>Вторая классификация</w:t>
      </w:r>
      <w:r w:rsidRPr="00755C1C">
        <w:t xml:space="preserve"> нововведений в системе образования основана на применении признака масштабности (объема). Здесь выделяют следующие преобразования:</w:t>
      </w:r>
    </w:p>
    <w:p w:rsidR="00A53110" w:rsidRPr="00755C1C" w:rsidRDefault="00A53110" w:rsidP="00755C1C">
      <w:pPr>
        <w:ind w:firstLine="300"/>
        <w:jc w:val="both"/>
      </w:pPr>
      <w:r w:rsidRPr="00755C1C">
        <w:t xml:space="preserve">• </w:t>
      </w:r>
      <w:proofErr w:type="gramStart"/>
      <w:r w:rsidRPr="00755C1C">
        <w:t>локальные</w:t>
      </w:r>
      <w:proofErr w:type="gramEnd"/>
      <w:r w:rsidRPr="00755C1C">
        <w:t xml:space="preserve"> и единичные, не связанные между собой;</w:t>
      </w:r>
    </w:p>
    <w:p w:rsidR="00A53110" w:rsidRPr="00755C1C" w:rsidRDefault="00A53110" w:rsidP="00755C1C">
      <w:pPr>
        <w:ind w:firstLine="300"/>
        <w:jc w:val="both"/>
      </w:pPr>
      <w:r w:rsidRPr="00755C1C">
        <w:t xml:space="preserve">• </w:t>
      </w:r>
      <w:proofErr w:type="gramStart"/>
      <w:r w:rsidRPr="00755C1C">
        <w:t>комплексные</w:t>
      </w:r>
      <w:proofErr w:type="gramEnd"/>
      <w:r w:rsidRPr="00755C1C">
        <w:t>, взаимосвязанные между собой;</w:t>
      </w:r>
    </w:p>
    <w:p w:rsidR="00A53110" w:rsidRPr="00755C1C" w:rsidRDefault="00A53110" w:rsidP="00755C1C">
      <w:pPr>
        <w:ind w:firstLine="300"/>
        <w:jc w:val="both"/>
      </w:pPr>
      <w:r w:rsidRPr="00755C1C">
        <w:t xml:space="preserve">• </w:t>
      </w:r>
      <w:proofErr w:type="gramStart"/>
      <w:r w:rsidRPr="00755C1C">
        <w:t>системные</w:t>
      </w:r>
      <w:proofErr w:type="gramEnd"/>
      <w:r w:rsidRPr="00755C1C">
        <w:t>, охватывающие всю школу или вуз.</w:t>
      </w:r>
    </w:p>
    <w:p w:rsidR="00A53110" w:rsidRPr="00755C1C" w:rsidRDefault="00A53110" w:rsidP="00755C1C">
      <w:pPr>
        <w:ind w:firstLine="300"/>
        <w:jc w:val="both"/>
      </w:pPr>
      <w:r w:rsidRPr="00755C1C">
        <w:rPr>
          <w:b/>
        </w:rPr>
        <w:t>Третья классификация</w:t>
      </w:r>
      <w:r w:rsidRPr="00755C1C">
        <w:t xml:space="preserve"> осуществляется по признаку инновационного потенциала. В данном случае выделяют:</w:t>
      </w:r>
    </w:p>
    <w:p w:rsidR="00A53110" w:rsidRPr="00755C1C" w:rsidRDefault="00A53110" w:rsidP="00755C1C">
      <w:pPr>
        <w:ind w:firstLine="300"/>
        <w:jc w:val="both"/>
      </w:pPr>
      <w:r w:rsidRPr="00755C1C">
        <w:t>• модификации известного и принятого, связанные с усовершенствованием, рационализацией, видоизменением (образовательной программы, учебного плана, структуры);</w:t>
      </w:r>
    </w:p>
    <w:p w:rsidR="00A53110" w:rsidRPr="00755C1C" w:rsidRDefault="00A53110" w:rsidP="00755C1C">
      <w:pPr>
        <w:ind w:firstLine="300"/>
        <w:jc w:val="both"/>
      </w:pPr>
      <w:r w:rsidRPr="00755C1C">
        <w:t>• комбинаторные нововведения;</w:t>
      </w:r>
    </w:p>
    <w:p w:rsidR="00A53110" w:rsidRPr="00755C1C" w:rsidRDefault="00A53110" w:rsidP="00755C1C">
      <w:pPr>
        <w:ind w:firstLine="300"/>
        <w:jc w:val="both"/>
      </w:pPr>
      <w:r w:rsidRPr="00755C1C">
        <w:t>• радикальные преобразования.</w:t>
      </w:r>
    </w:p>
    <w:p w:rsidR="00A53110" w:rsidRPr="00755C1C" w:rsidRDefault="00A53110" w:rsidP="00755C1C">
      <w:pPr>
        <w:ind w:firstLine="300"/>
        <w:jc w:val="both"/>
      </w:pPr>
      <w:r w:rsidRPr="00755C1C">
        <w:rPr>
          <w:b/>
        </w:rPr>
        <w:t>Четвертая классификация</w:t>
      </w:r>
      <w:r w:rsidRPr="00755C1C">
        <w:t xml:space="preserve"> нововведений основана на группировке признаков по отношению к своему предшественнику. При таком подходе нововведения относят к </w:t>
      </w:r>
      <w:proofErr w:type="gramStart"/>
      <w:r w:rsidRPr="00755C1C">
        <w:t>замещающим</w:t>
      </w:r>
      <w:proofErr w:type="gramEnd"/>
      <w:r w:rsidRPr="00755C1C">
        <w:t xml:space="preserve">, отменяющим, открывающим или к </w:t>
      </w:r>
      <w:proofErr w:type="spellStart"/>
      <w:r w:rsidRPr="00755C1C">
        <w:t>ретровведениям</w:t>
      </w:r>
      <w:proofErr w:type="spellEnd"/>
      <w:r w:rsidRPr="00755C1C">
        <w:t>.</w:t>
      </w:r>
    </w:p>
    <w:p w:rsidR="00C92CAD" w:rsidRPr="00755C1C" w:rsidRDefault="00C92CAD" w:rsidP="00755C1C">
      <w:pPr>
        <w:ind w:firstLine="300"/>
        <w:jc w:val="both"/>
      </w:pPr>
    </w:p>
    <w:p w:rsidR="00A53110" w:rsidRPr="00755C1C" w:rsidRDefault="00A53110" w:rsidP="00755C1C">
      <w:pPr>
        <w:ind w:firstLine="300"/>
        <w:jc w:val="both"/>
      </w:pPr>
      <w:r w:rsidRPr="00755C1C">
        <w:t xml:space="preserve">В качестве </w:t>
      </w:r>
      <w:r w:rsidRPr="00755C1C">
        <w:rPr>
          <w:b/>
        </w:rPr>
        <w:t>источников идей обновления школы или вуза</w:t>
      </w:r>
      <w:r w:rsidRPr="00755C1C">
        <w:t xml:space="preserve"> могут выступать:</w:t>
      </w:r>
    </w:p>
    <w:p w:rsidR="00A53110" w:rsidRPr="00755C1C" w:rsidRDefault="00A53110" w:rsidP="00755C1C">
      <w:pPr>
        <w:ind w:firstLine="300"/>
        <w:jc w:val="both"/>
      </w:pPr>
      <w:r w:rsidRPr="00755C1C">
        <w:t>• потребности страны, региона, города, района как социальный заказ;</w:t>
      </w:r>
    </w:p>
    <w:p w:rsidR="00A53110" w:rsidRPr="00755C1C" w:rsidRDefault="00A53110" w:rsidP="00755C1C">
      <w:pPr>
        <w:ind w:firstLine="300"/>
        <w:jc w:val="both"/>
      </w:pPr>
      <w:r w:rsidRPr="00755C1C">
        <w:t>• воплощение социального заказа в законах, директивных и нормативных документах федерального, регионального или муниципального значения;</w:t>
      </w:r>
    </w:p>
    <w:p w:rsidR="00A53110" w:rsidRPr="00755C1C" w:rsidRDefault="00A53110" w:rsidP="00755C1C">
      <w:pPr>
        <w:ind w:firstLine="300"/>
        <w:jc w:val="both"/>
      </w:pPr>
      <w:r w:rsidRPr="00755C1C">
        <w:t>• достижения комплекса наук о человеке;</w:t>
      </w:r>
    </w:p>
    <w:p w:rsidR="00A53110" w:rsidRPr="00755C1C" w:rsidRDefault="00A53110" w:rsidP="00755C1C">
      <w:pPr>
        <w:ind w:firstLine="300"/>
        <w:jc w:val="both"/>
      </w:pPr>
      <w:r w:rsidRPr="00755C1C">
        <w:t>• передовой педагогический опыт;</w:t>
      </w:r>
    </w:p>
    <w:p w:rsidR="00A53110" w:rsidRPr="00755C1C" w:rsidRDefault="00A53110" w:rsidP="00755C1C">
      <w:pPr>
        <w:ind w:firstLine="300"/>
        <w:jc w:val="both"/>
      </w:pPr>
      <w:r w:rsidRPr="00755C1C">
        <w:t>• интуиция и творчество руководителей и педагогов как путь проб и ошибок;</w:t>
      </w:r>
    </w:p>
    <w:p w:rsidR="00A53110" w:rsidRPr="00755C1C" w:rsidRDefault="00A53110" w:rsidP="00755C1C">
      <w:pPr>
        <w:ind w:firstLine="300"/>
        <w:jc w:val="both"/>
      </w:pPr>
      <w:r w:rsidRPr="00755C1C">
        <w:t>• опытно-экспериментальная работа;</w:t>
      </w:r>
    </w:p>
    <w:p w:rsidR="00A53110" w:rsidRPr="00755C1C" w:rsidRDefault="00A53110" w:rsidP="00755C1C">
      <w:pPr>
        <w:ind w:firstLine="300"/>
        <w:jc w:val="both"/>
      </w:pPr>
      <w:r w:rsidRPr="00755C1C">
        <w:t>• зарубежный опыт.</w:t>
      </w:r>
    </w:p>
    <w:p w:rsidR="009461A1" w:rsidRPr="00755C1C" w:rsidRDefault="009461A1" w:rsidP="00755C1C">
      <w:pPr>
        <w:ind w:firstLine="300"/>
        <w:jc w:val="both"/>
      </w:pPr>
    </w:p>
    <w:p w:rsidR="005C7E4A" w:rsidRPr="00755C1C" w:rsidRDefault="009461A1" w:rsidP="00755C1C">
      <w:pPr>
        <w:jc w:val="both"/>
      </w:pPr>
      <w:r w:rsidRPr="00755C1C">
        <w:t>3. КРИТЕРИИ ИННОВАЦИЙ</w:t>
      </w:r>
    </w:p>
    <w:p w:rsidR="009461A1" w:rsidRPr="00755C1C" w:rsidRDefault="009461A1" w:rsidP="00755C1C">
      <w:pPr>
        <w:pStyle w:val="a4"/>
        <w:numPr>
          <w:ilvl w:val="0"/>
          <w:numId w:val="38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 xml:space="preserve">Новизна </w:t>
      </w:r>
    </w:p>
    <w:p w:rsidR="009461A1" w:rsidRPr="00755C1C" w:rsidRDefault="009461A1" w:rsidP="00755C1C">
      <w:pPr>
        <w:jc w:val="both"/>
      </w:pPr>
      <w:r w:rsidRPr="00755C1C">
        <w:t xml:space="preserve">Уровни новизны: абсолютная, локально-абсолютная, условная, субъективная, - отличающиеся степенью известности и областью применения (М.С. </w:t>
      </w:r>
      <w:proofErr w:type="spellStart"/>
      <w:r w:rsidRPr="00755C1C">
        <w:t>Бургин</w:t>
      </w:r>
      <w:proofErr w:type="spellEnd"/>
      <w:r w:rsidRPr="00755C1C">
        <w:t>).</w:t>
      </w:r>
    </w:p>
    <w:p w:rsidR="009461A1" w:rsidRPr="00755C1C" w:rsidRDefault="009461A1" w:rsidP="00755C1C">
      <w:pPr>
        <w:pStyle w:val="a4"/>
        <w:numPr>
          <w:ilvl w:val="0"/>
          <w:numId w:val="38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>Оптимальность</w:t>
      </w:r>
    </w:p>
    <w:p w:rsidR="009461A1" w:rsidRPr="00755C1C" w:rsidRDefault="009461A1" w:rsidP="00755C1C">
      <w:pPr>
        <w:jc w:val="both"/>
      </w:pPr>
      <w:r w:rsidRPr="00755C1C">
        <w:t>Введение инновации в педагогический процесс и достижение высоких результатов при наименьших затратах.</w:t>
      </w:r>
    </w:p>
    <w:p w:rsidR="009461A1" w:rsidRPr="00755C1C" w:rsidRDefault="009461A1" w:rsidP="00755C1C">
      <w:pPr>
        <w:pStyle w:val="a4"/>
        <w:numPr>
          <w:ilvl w:val="0"/>
          <w:numId w:val="38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>Результативность.</w:t>
      </w:r>
    </w:p>
    <w:p w:rsidR="009461A1" w:rsidRPr="00755C1C" w:rsidRDefault="009461A1" w:rsidP="00755C1C">
      <w:pPr>
        <w:jc w:val="both"/>
      </w:pPr>
      <w:r w:rsidRPr="00755C1C">
        <w:t xml:space="preserve">Значимость инновации оценивается по наличию положительных и продуктивных результатов. </w:t>
      </w:r>
    </w:p>
    <w:p w:rsidR="009461A1" w:rsidRPr="00755C1C" w:rsidRDefault="009461A1" w:rsidP="00755C1C">
      <w:pPr>
        <w:pStyle w:val="a4"/>
        <w:numPr>
          <w:ilvl w:val="0"/>
          <w:numId w:val="38"/>
        </w:numPr>
        <w:spacing w:line="240" w:lineRule="auto"/>
        <w:jc w:val="both"/>
        <w:rPr>
          <w:color w:val="auto"/>
        </w:rPr>
      </w:pPr>
      <w:r w:rsidRPr="00755C1C">
        <w:rPr>
          <w:color w:val="auto"/>
        </w:rPr>
        <w:t>Возможность творческого применения инноваций в массовом опыте.</w:t>
      </w:r>
    </w:p>
    <w:p w:rsidR="009506BD" w:rsidRPr="00755C1C" w:rsidRDefault="009506BD" w:rsidP="00755C1C">
      <w:pPr>
        <w:jc w:val="both"/>
      </w:pPr>
    </w:p>
    <w:p w:rsidR="009461A1" w:rsidRPr="00755C1C" w:rsidRDefault="009461A1" w:rsidP="00755C1C">
      <w:pPr>
        <w:pStyle w:val="a6"/>
        <w:spacing w:before="0" w:beforeAutospacing="0" w:after="0" w:afterAutospacing="0"/>
        <w:ind w:firstLine="360"/>
        <w:jc w:val="both"/>
      </w:pPr>
      <w:r w:rsidRPr="00755C1C">
        <w:t xml:space="preserve">В современной России система образования непрерывно развивается и для нее характерно постоянное обновление и саморазвитие. Особенно мощный инновационный процесс охватил российскую систему образования в 1980-90-е годы. Вместо прежней единой и единообразной школы стали появляться гимназии, лицеи, колледжи, школы разных профилей и направлений. Появились международные школы и университеты, </w:t>
      </w:r>
      <w:r w:rsidRPr="00755C1C">
        <w:lastRenderedPageBreak/>
        <w:t>частные школы и вузы. Вместо институтов и специализированных высших училищ (военных, гражданской авиации, искусства) основными высшими учебными заведениями стали преимущественно университет и академия.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708"/>
        <w:jc w:val="both"/>
      </w:pPr>
    </w:p>
    <w:p w:rsidR="002F2661" w:rsidRPr="00755C1C" w:rsidRDefault="002F2661" w:rsidP="00755C1C">
      <w:pPr>
        <w:jc w:val="both"/>
        <w:rPr>
          <w:rStyle w:val="a5"/>
          <w:b w:val="0"/>
          <w:shd w:val="clear" w:color="auto" w:fill="FFFFFF"/>
        </w:rPr>
      </w:pPr>
      <w:r w:rsidRPr="00755C1C">
        <w:t xml:space="preserve">4. </w:t>
      </w:r>
      <w:r w:rsidRPr="00755C1C">
        <w:rPr>
          <w:rStyle w:val="a5"/>
          <w:b w:val="0"/>
          <w:shd w:val="clear" w:color="auto" w:fill="FFFFFF"/>
        </w:rPr>
        <w:t>НАЦИОНАЛЬНЫЕ ОБРАЗОВАТЕЛЬНЫЕ МОДЕЛИ</w:t>
      </w:r>
    </w:p>
    <w:p w:rsidR="00D504E7" w:rsidRPr="00755C1C" w:rsidRDefault="00D504E7" w:rsidP="00755C1C">
      <w:pPr>
        <w:jc w:val="both"/>
        <w:rPr>
          <w:rStyle w:val="a5"/>
          <w:b w:val="0"/>
          <w:shd w:val="clear" w:color="auto" w:fill="FFFFFF"/>
        </w:rPr>
      </w:pPr>
      <w:r w:rsidRPr="00755C1C">
        <w:rPr>
          <w:rStyle w:val="a5"/>
          <w:b w:val="0"/>
          <w:shd w:val="clear" w:color="auto" w:fill="FFFFFF"/>
        </w:rPr>
        <w:t>Существует множество национальных образовательных систем разного типа и уровня, значительно различающихся по философским и культурным традициям, уровню целей и задач, своему качественному состоянию. Например, к настоящему времени в мире сложились следующие образовательные модели: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rPr>
          <w:i/>
          <w:iCs/>
        </w:rPr>
        <w:t>Американская</w:t>
      </w:r>
      <w:r w:rsidRPr="00755C1C">
        <w:t> модель: младшая средняя школа — средняя школа — старшая средняя школа — колледж двухгодичный — колледж четырехгодичный в структуре университета, а далее магистратура, аспирантура.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rPr>
          <w:i/>
          <w:iCs/>
        </w:rPr>
        <w:t>Французская</w:t>
      </w:r>
      <w:r w:rsidRPr="00755C1C">
        <w:t> модель: единый коллеж — технологический, профессиональный и общеобразовательный лицей — университет, магистратура, аспирантура.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rPr>
          <w:i/>
          <w:iCs/>
        </w:rPr>
        <w:t>Немецкая</w:t>
      </w:r>
      <w:r w:rsidRPr="00755C1C">
        <w:t> модель: общая школа — реальное училище, гимназия и основная школа — институт и университет, аспирантура.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rPr>
          <w:i/>
          <w:iCs/>
        </w:rPr>
        <w:t>Английская</w:t>
      </w:r>
      <w:r w:rsidRPr="00755C1C">
        <w:t> модель: объединенная школа — грамматическая и современная школа-колледж — университет, магистратура, аспирантура.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rPr>
          <w:i/>
          <w:iCs/>
        </w:rPr>
        <w:t>Российская</w:t>
      </w:r>
      <w:r w:rsidRPr="00755C1C">
        <w:t> модель: общеобразовательная школа — полная средняя школа, гимназия и лицей-колледж — институт, университет и академия — аспирантура — докторантура.</w:t>
      </w:r>
    </w:p>
    <w:p w:rsidR="002052AC" w:rsidRPr="00755C1C" w:rsidRDefault="002052AC" w:rsidP="00755C1C">
      <w:pPr>
        <w:jc w:val="both"/>
        <w:rPr>
          <w:rStyle w:val="a5"/>
          <w:b w:val="0"/>
          <w:shd w:val="clear" w:color="auto" w:fill="FFFFFF"/>
        </w:rPr>
      </w:pPr>
    </w:p>
    <w:p w:rsidR="002F2661" w:rsidRPr="00755C1C" w:rsidRDefault="002F2661" w:rsidP="00755C1C">
      <w:pPr>
        <w:jc w:val="both"/>
        <w:rPr>
          <w:rStyle w:val="a5"/>
          <w:b w:val="0"/>
          <w:shd w:val="clear" w:color="auto" w:fill="FFFFFF"/>
        </w:rPr>
      </w:pPr>
      <w:r w:rsidRPr="00755C1C">
        <w:rPr>
          <w:rStyle w:val="a5"/>
          <w:b w:val="0"/>
          <w:shd w:val="clear" w:color="auto" w:fill="FFFFFF"/>
        </w:rPr>
        <w:t>5. МЕЖДУНАРОДНОЕ ОБРАЗОВАТЕЛЬНОЕ ПРОСТРАНСТВО</w:t>
      </w:r>
    </w:p>
    <w:p w:rsidR="002F2661" w:rsidRPr="00755C1C" w:rsidRDefault="002F2661" w:rsidP="00755C1C">
      <w:pPr>
        <w:ind w:firstLine="300"/>
        <w:jc w:val="both"/>
      </w:pPr>
      <w:r w:rsidRPr="00755C1C">
        <w:t>Мировое образовательное пространство объединяет национальные образовательные системы разного типа и уровня, значительно различающиеся по философским и культурным традициям, уровню целей и задач, своему качественному состоянию.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В мировой системе образования выделяют определенные </w:t>
      </w:r>
      <w:r w:rsidRPr="00755C1C">
        <w:rPr>
          <w:i/>
          <w:iCs/>
        </w:rPr>
        <w:t>глобальные тенденции: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1) стремление к демократической системе образования, то есть доступность образования всему населению страны и преемственность его ступеней и уровней, предоставление автономности и самостоятельности учебным заведениям;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proofErr w:type="gramStart"/>
      <w:r w:rsidRPr="00755C1C">
        <w:t>2) обеспечение права на образование всем желающим возможность и равные шансы для каждого человека получить образование в учебном заведении любого типа, независимо от национальной и расовой принадлежности);</w:t>
      </w:r>
      <w:proofErr w:type="gramEnd"/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3) значительное влияние социально-экономических факторов на получение образования (культурно-образовательная монополия отдельных этнических меньшинств, платные формы обучения, проявление шовинизма и расизма);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4) увеличение спектра учебно-организационных мероприятий, направленных как на удовлетворение разносторонних интересов, так и на развитие способностей учащихся;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5) разрастание рынка образовательных услуг;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6) расширение сети высшего образования и изменение социального состава студенчества (становится более демократическим);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7) в сфере управления образованием поиск компромисса между жесткой централизацией и полной автономией;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8) образование становится приоритетным объектом финансирования в развитых странах мира;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9) постоянное обновление и корректировка школьных и вузовских образовательных программ;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10) отход от ориентации на «среднего ученика», повышенный интерес к одаренным детям и молодым людям, к особенностям раскрытия и развития их способностей в процессе и средствами образования;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11) поиск дополнительных ресурсов для образования детей с отклонениями в развитии, детей-инвалидов.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lastRenderedPageBreak/>
        <w:t>Формированию единого мирового образовательного пространства способствует развитие дистанционных форм обучения. Системы дистанционного обучения основаны на использовании компьютерной сети и спутниковой связи. Они позволяют решать образовательные задачи в масштабах целых континентов.</w:t>
      </w:r>
    </w:p>
    <w:p w:rsidR="00631E02" w:rsidRPr="00755C1C" w:rsidRDefault="00631E02" w:rsidP="00755C1C">
      <w:pPr>
        <w:pStyle w:val="a6"/>
        <w:spacing w:before="0" w:beforeAutospacing="0" w:after="0" w:afterAutospacing="0"/>
        <w:jc w:val="both"/>
      </w:pPr>
    </w:p>
    <w:p w:rsidR="002052AC" w:rsidRPr="00755C1C" w:rsidRDefault="00631E02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 xml:space="preserve">ЮНЕСКО– </w:t>
      </w:r>
      <w:proofErr w:type="gramStart"/>
      <w:r w:rsidRPr="00755C1C">
        <w:t>сп</w:t>
      </w:r>
      <w:proofErr w:type="gramEnd"/>
      <w:r w:rsidRPr="00755C1C">
        <w:t>ециализированное учреждение Организации Объединённых Наций по вопросам образования, науки и культуры.</w:t>
      </w:r>
    </w:p>
    <w:p w:rsidR="002F2661" w:rsidRPr="00755C1C" w:rsidRDefault="002F2661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ЮНЕСКО осуществляет организационное регулирование процесса развития мирового образовательного пространства. Данная организация разрабатывает для всех стран международно-правовые акты как глобального, так и регионального характера.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 xml:space="preserve">Активно способствуя развитию интеграционных процессов в сфере образования, нормотворческая деятельность ЮНЕСКО ориентирована </w:t>
      </w:r>
      <w:proofErr w:type="gramStart"/>
      <w:r w:rsidRPr="00755C1C">
        <w:t>на</w:t>
      </w:r>
      <w:proofErr w:type="gramEnd"/>
      <w:r w:rsidRPr="00755C1C">
        <w:t>:</w:t>
      </w:r>
    </w:p>
    <w:p w:rsidR="002052AC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</w:p>
    <w:p w:rsidR="002052AC" w:rsidRPr="00755C1C" w:rsidRDefault="002052AC" w:rsidP="00755C1C">
      <w:pPr>
        <w:pStyle w:val="a6"/>
        <w:numPr>
          <w:ilvl w:val="0"/>
          <w:numId w:val="38"/>
        </w:numPr>
        <w:spacing w:before="0" w:beforeAutospacing="0" w:after="0" w:afterAutospacing="0"/>
        <w:jc w:val="both"/>
      </w:pPr>
      <w:r w:rsidRPr="00755C1C">
        <w:t>создание условий для расширения сотрудничества народов в области образования, науки и культуры;</w:t>
      </w:r>
    </w:p>
    <w:p w:rsidR="002052AC" w:rsidRPr="00755C1C" w:rsidRDefault="002052AC" w:rsidP="00755C1C">
      <w:pPr>
        <w:pStyle w:val="a6"/>
        <w:numPr>
          <w:ilvl w:val="0"/>
          <w:numId w:val="38"/>
        </w:numPr>
        <w:spacing w:before="0" w:beforeAutospacing="0" w:after="0" w:afterAutospacing="0"/>
        <w:jc w:val="both"/>
      </w:pPr>
      <w:r w:rsidRPr="00755C1C">
        <w:t>обеспечение всеобщего уважения</w:t>
      </w:r>
      <w:r w:rsidR="00CC28C7" w:rsidRPr="00755C1C">
        <w:t xml:space="preserve">, </w:t>
      </w:r>
      <w:r w:rsidRPr="00755C1C">
        <w:t>законности и прав человека;</w:t>
      </w:r>
    </w:p>
    <w:p w:rsidR="002052AC" w:rsidRPr="00755C1C" w:rsidRDefault="002052AC" w:rsidP="00755C1C">
      <w:pPr>
        <w:pStyle w:val="a6"/>
        <w:numPr>
          <w:ilvl w:val="0"/>
          <w:numId w:val="38"/>
        </w:numPr>
        <w:spacing w:before="0" w:beforeAutospacing="0" w:after="0" w:afterAutospacing="0"/>
        <w:jc w:val="both"/>
      </w:pPr>
      <w:r w:rsidRPr="00755C1C">
        <w:t>вовлечение большего числа стран в процесс подготовки правовыхоснов для международной интеграции в сфере образования;</w:t>
      </w:r>
    </w:p>
    <w:p w:rsidR="002052AC" w:rsidRPr="00755C1C" w:rsidRDefault="002052AC" w:rsidP="00755C1C">
      <w:pPr>
        <w:pStyle w:val="a6"/>
        <w:numPr>
          <w:ilvl w:val="0"/>
          <w:numId w:val="38"/>
        </w:numPr>
        <w:spacing w:before="0" w:beforeAutospacing="0" w:after="0" w:afterAutospacing="0"/>
        <w:jc w:val="both"/>
      </w:pPr>
      <w:r w:rsidRPr="00755C1C">
        <w:t>исследование состояния образования в мире, включая отдельные регионы и страны; прогнозирование самых эффективных путей развития и интеграции;</w:t>
      </w:r>
    </w:p>
    <w:p w:rsidR="002052AC" w:rsidRPr="00755C1C" w:rsidRDefault="002052AC" w:rsidP="00755C1C">
      <w:pPr>
        <w:pStyle w:val="a6"/>
        <w:numPr>
          <w:ilvl w:val="0"/>
          <w:numId w:val="38"/>
        </w:numPr>
        <w:spacing w:before="0" w:beforeAutospacing="0" w:after="0" w:afterAutospacing="0"/>
        <w:jc w:val="both"/>
      </w:pPr>
      <w:r w:rsidRPr="00755C1C">
        <w:t>пропаганду принятых конвенций и рекомендаций;</w:t>
      </w:r>
    </w:p>
    <w:p w:rsidR="002052AC" w:rsidRPr="00755C1C" w:rsidRDefault="002052AC" w:rsidP="00755C1C">
      <w:pPr>
        <w:pStyle w:val="a6"/>
        <w:numPr>
          <w:ilvl w:val="0"/>
          <w:numId w:val="38"/>
        </w:numPr>
        <w:spacing w:before="0" w:beforeAutospacing="0" w:after="0" w:afterAutospacing="0"/>
        <w:jc w:val="both"/>
      </w:pPr>
      <w:r w:rsidRPr="00755C1C">
        <w:t>сбор и систематизацию отчетов государств о состоянии образования на каждый год.</w:t>
      </w:r>
    </w:p>
    <w:p w:rsidR="002F6BE7" w:rsidRPr="00755C1C" w:rsidRDefault="002F6BE7" w:rsidP="00755C1C">
      <w:pPr>
        <w:jc w:val="both"/>
      </w:pPr>
    </w:p>
    <w:p w:rsidR="005C7E4A" w:rsidRPr="00755C1C" w:rsidRDefault="002052AC" w:rsidP="00755C1C">
      <w:pPr>
        <w:pStyle w:val="a6"/>
        <w:spacing w:before="0" w:beforeAutospacing="0" w:after="0" w:afterAutospacing="0"/>
        <w:ind w:firstLine="300"/>
        <w:jc w:val="both"/>
      </w:pPr>
      <w:r w:rsidRPr="00755C1C">
        <w:t> Пространственная структура мирового образования воплощает территориальные и статистические пропорции в развитии национальной системы каждой страны, отдельных регионов и континентов, глобального взаимодействия между системами образования отдельных стран и регионов.</w:t>
      </w:r>
    </w:p>
    <w:p w:rsidR="005C7E4A" w:rsidRPr="00755C1C" w:rsidRDefault="005C7E4A" w:rsidP="00755C1C">
      <w:pPr>
        <w:jc w:val="both"/>
      </w:pPr>
    </w:p>
    <w:p w:rsidR="00755C1C" w:rsidRDefault="00755C1C" w:rsidP="00755C1C">
      <w:pPr>
        <w:pageBreakBefore/>
        <w:jc w:val="center"/>
      </w:pPr>
      <w:r>
        <w:lastRenderedPageBreak/>
        <w:t>РЕКОМЕНДУЕМАЯ ЛИТЕРАТУРА</w:t>
      </w:r>
    </w:p>
    <w:p w:rsidR="00755C1C" w:rsidRDefault="00755C1C" w:rsidP="00755C1C"/>
    <w:p w:rsidR="00755C1C" w:rsidRDefault="00755C1C" w:rsidP="00755C1C">
      <w:pPr>
        <w:pStyle w:val="a4"/>
        <w:tabs>
          <w:tab w:val="clear" w:pos="709"/>
        </w:tabs>
        <w:suppressAutoHyphens w:val="0"/>
        <w:spacing w:line="240" w:lineRule="auto"/>
        <w:ind w:left="709"/>
        <w:jc w:val="center"/>
      </w:pPr>
      <w:r>
        <w:rPr>
          <w:b/>
        </w:rPr>
        <w:t>Основная литература:</w:t>
      </w:r>
    </w:p>
    <w:p w:rsidR="00755C1C" w:rsidRDefault="00755C1C" w:rsidP="00755C1C">
      <w:pPr>
        <w:pStyle w:val="a4"/>
        <w:numPr>
          <w:ilvl w:val="0"/>
          <w:numId w:val="42"/>
        </w:numPr>
        <w:shd w:val="clear" w:color="auto" w:fill="FFFFFF"/>
        <w:tabs>
          <w:tab w:val="clear" w:pos="709"/>
        </w:tabs>
        <w:suppressAutoHyphens w:val="0"/>
        <w:spacing w:line="240" w:lineRule="auto"/>
        <w:ind w:left="357" w:hanging="357"/>
        <w:jc w:val="both"/>
      </w:pPr>
      <w:r w:rsidRPr="003913DD">
        <w:rPr>
          <w:color w:val="000000"/>
        </w:rPr>
        <w:t xml:space="preserve">Психология и педагогика : учебное пособие для бакалавров / Л. Д. Столяренко, В. Е. Столяренко. - 4-е изд., </w:t>
      </w:r>
      <w:proofErr w:type="spellStart"/>
      <w:r w:rsidRPr="003913DD">
        <w:rPr>
          <w:color w:val="000000"/>
        </w:rPr>
        <w:t>перераб</w:t>
      </w:r>
      <w:proofErr w:type="spellEnd"/>
      <w:r w:rsidRPr="003913DD">
        <w:rPr>
          <w:color w:val="000000"/>
        </w:rPr>
        <w:t xml:space="preserve">. и доп. - М. : </w:t>
      </w:r>
      <w:proofErr w:type="spellStart"/>
      <w:r w:rsidRPr="003913DD">
        <w:rPr>
          <w:color w:val="000000"/>
        </w:rPr>
        <w:t>Юрайт</w:t>
      </w:r>
      <w:proofErr w:type="spellEnd"/>
      <w:r w:rsidRPr="003913DD">
        <w:rPr>
          <w:color w:val="000000"/>
        </w:rPr>
        <w:t xml:space="preserve">, 2012. - 671 </w:t>
      </w:r>
      <w:proofErr w:type="gramStart"/>
      <w:r w:rsidRPr="003913DD">
        <w:rPr>
          <w:color w:val="000000"/>
        </w:rPr>
        <w:t>с</w:t>
      </w:r>
      <w:proofErr w:type="gramEnd"/>
      <w:r w:rsidRPr="003913DD">
        <w:rPr>
          <w:color w:val="000000"/>
        </w:rPr>
        <w:t>.</w:t>
      </w:r>
      <w:r>
        <w:t>.</w:t>
      </w:r>
    </w:p>
    <w:p w:rsidR="00755C1C" w:rsidRDefault="00755C1C" w:rsidP="00755C1C">
      <w:pPr>
        <w:pStyle w:val="a4"/>
        <w:tabs>
          <w:tab w:val="clear" w:pos="709"/>
        </w:tabs>
        <w:suppressAutoHyphens w:val="0"/>
        <w:spacing w:line="240" w:lineRule="auto"/>
        <w:ind w:left="720"/>
        <w:jc w:val="center"/>
        <w:rPr>
          <w:b/>
        </w:rPr>
      </w:pPr>
    </w:p>
    <w:p w:rsidR="00755C1C" w:rsidRDefault="00755C1C" w:rsidP="00755C1C">
      <w:pPr>
        <w:pStyle w:val="a4"/>
        <w:tabs>
          <w:tab w:val="clear" w:pos="709"/>
        </w:tabs>
        <w:suppressAutoHyphens w:val="0"/>
        <w:spacing w:line="240" w:lineRule="auto"/>
        <w:ind w:left="720"/>
        <w:jc w:val="center"/>
      </w:pPr>
      <w:r>
        <w:rPr>
          <w:b/>
        </w:rPr>
        <w:t>Дополнительная литература:</w:t>
      </w:r>
    </w:p>
    <w:p w:rsidR="00755C1C" w:rsidRPr="003913DD" w:rsidRDefault="00755C1C" w:rsidP="00755C1C">
      <w:pPr>
        <w:pStyle w:val="a4"/>
        <w:numPr>
          <w:ilvl w:val="0"/>
          <w:numId w:val="43"/>
        </w:numPr>
        <w:shd w:val="clear" w:color="auto" w:fill="FFFFFF"/>
        <w:tabs>
          <w:tab w:val="clear" w:pos="709"/>
        </w:tabs>
        <w:suppressAutoHyphens w:val="0"/>
        <w:spacing w:line="240" w:lineRule="auto"/>
        <w:ind w:left="357" w:hanging="357"/>
        <w:jc w:val="both"/>
      </w:pPr>
      <w:r>
        <w:rPr>
          <w:iCs/>
        </w:rPr>
        <w:t>2</w:t>
      </w:r>
      <w:r w:rsidRPr="003913DD">
        <w:rPr>
          <w:iCs/>
        </w:rPr>
        <w:t xml:space="preserve">. Педагогика: учебное пособие для студентов вузов / Н. В. </w:t>
      </w:r>
      <w:proofErr w:type="spellStart"/>
      <w:r w:rsidRPr="003913DD">
        <w:rPr>
          <w:iCs/>
        </w:rPr>
        <w:t>Бордовская</w:t>
      </w:r>
      <w:proofErr w:type="spellEnd"/>
      <w:r w:rsidRPr="003913DD">
        <w:rPr>
          <w:iCs/>
        </w:rPr>
        <w:t xml:space="preserve">, А. А. </w:t>
      </w:r>
      <w:proofErr w:type="spellStart"/>
      <w:r w:rsidRPr="003913DD">
        <w:rPr>
          <w:iCs/>
        </w:rPr>
        <w:t>Реан</w:t>
      </w:r>
      <w:proofErr w:type="spellEnd"/>
      <w:r w:rsidRPr="003913DD">
        <w:rPr>
          <w:iCs/>
        </w:rPr>
        <w:t xml:space="preserve">. </w:t>
      </w:r>
      <w:proofErr w:type="gramStart"/>
      <w:r w:rsidRPr="003913DD">
        <w:rPr>
          <w:iCs/>
        </w:rPr>
        <w:t>-М</w:t>
      </w:r>
      <w:proofErr w:type="gramEnd"/>
      <w:r w:rsidRPr="003913DD">
        <w:rPr>
          <w:iCs/>
        </w:rPr>
        <w:t>. ; СПб.; Нижний Новгород: Питер , 2011. - 304 с.: ил.</w:t>
      </w:r>
    </w:p>
    <w:p w:rsidR="00755C1C" w:rsidRDefault="00755C1C" w:rsidP="00755C1C">
      <w:pPr>
        <w:pStyle w:val="a4"/>
        <w:numPr>
          <w:ilvl w:val="0"/>
          <w:numId w:val="43"/>
        </w:numPr>
        <w:shd w:val="clear" w:color="auto" w:fill="FFFFFF"/>
        <w:tabs>
          <w:tab w:val="clear" w:pos="709"/>
        </w:tabs>
        <w:suppressAutoHyphens w:val="0"/>
        <w:spacing w:line="240" w:lineRule="auto"/>
        <w:ind w:left="357" w:hanging="357"/>
        <w:jc w:val="both"/>
      </w:pPr>
      <w:r>
        <w:rPr>
          <w:iCs/>
        </w:rPr>
        <w:t xml:space="preserve">3. </w:t>
      </w:r>
      <w:r w:rsidRPr="00D37570">
        <w:t>Основы педагогики: учебно-методическое пособие. - Новосибирск: Изд-во НГТУ, 2013.</w:t>
      </w:r>
    </w:p>
    <w:p w:rsidR="00755C1C" w:rsidRDefault="00755C1C" w:rsidP="00755C1C">
      <w:pPr>
        <w:pStyle w:val="a4"/>
        <w:numPr>
          <w:ilvl w:val="0"/>
          <w:numId w:val="43"/>
        </w:numPr>
        <w:shd w:val="clear" w:color="auto" w:fill="FFFFFF"/>
        <w:tabs>
          <w:tab w:val="clear" w:pos="709"/>
        </w:tabs>
        <w:suppressAutoHyphens w:val="0"/>
        <w:spacing w:line="240" w:lineRule="auto"/>
        <w:ind w:left="357" w:hanging="357"/>
        <w:jc w:val="both"/>
      </w:pPr>
      <w:r>
        <w:t xml:space="preserve">4. </w:t>
      </w:r>
      <w:r w:rsidRPr="00D37570">
        <w:t xml:space="preserve">История педагогики и образования / О. И. Васильева [и др.]; под </w:t>
      </w:r>
      <w:r>
        <w:t>ред. М. Н. Шув</w:t>
      </w:r>
      <w:r>
        <w:t>а</w:t>
      </w:r>
      <w:r>
        <w:t>ловой. - Барнаул</w:t>
      </w:r>
      <w:r w:rsidRPr="00D37570">
        <w:t xml:space="preserve">: Алтайский </w:t>
      </w:r>
      <w:proofErr w:type="spellStart"/>
      <w:r w:rsidRPr="00D37570">
        <w:t>гос</w:t>
      </w:r>
      <w:proofErr w:type="spellEnd"/>
      <w:r w:rsidRPr="00D37570">
        <w:t xml:space="preserve">. </w:t>
      </w:r>
      <w:proofErr w:type="spellStart"/>
      <w:r w:rsidRPr="00D37570">
        <w:t>пед</w:t>
      </w:r>
      <w:proofErr w:type="spellEnd"/>
      <w:r w:rsidRPr="00D37570">
        <w:t xml:space="preserve">. ун-т, 2015. - 248 </w:t>
      </w:r>
      <w:proofErr w:type="gramStart"/>
      <w:r w:rsidRPr="00D37570">
        <w:t>с</w:t>
      </w:r>
      <w:proofErr w:type="gramEnd"/>
      <w:r w:rsidRPr="00D37570">
        <w:t>.</w:t>
      </w:r>
    </w:p>
    <w:p w:rsidR="002052AC" w:rsidRPr="00755C1C" w:rsidRDefault="002052AC" w:rsidP="00755C1C">
      <w:pPr>
        <w:pStyle w:val="a4"/>
        <w:widowControl w:val="0"/>
        <w:shd w:val="clear" w:color="auto" w:fill="FFFFFF"/>
        <w:tabs>
          <w:tab w:val="clear" w:pos="709"/>
          <w:tab w:val="left" w:pos="691"/>
        </w:tabs>
        <w:autoSpaceDE w:val="0"/>
        <w:autoSpaceDN w:val="0"/>
        <w:adjustRightInd w:val="0"/>
        <w:spacing w:line="240" w:lineRule="auto"/>
        <w:ind w:left="720"/>
        <w:jc w:val="both"/>
        <w:rPr>
          <w:i/>
        </w:rPr>
      </w:pPr>
    </w:p>
    <w:p w:rsidR="008E724B" w:rsidRPr="00755C1C" w:rsidRDefault="008E724B" w:rsidP="00755C1C">
      <w:pPr>
        <w:jc w:val="both"/>
      </w:pPr>
    </w:p>
    <w:sectPr w:rsidR="008E724B" w:rsidRPr="00755C1C" w:rsidSect="00173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1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4D4896"/>
    <w:multiLevelType w:val="hybridMultilevel"/>
    <w:tmpl w:val="CACECFF6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">
    <w:nsid w:val="05610DED"/>
    <w:multiLevelType w:val="hybridMultilevel"/>
    <w:tmpl w:val="1A94F3D4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53582"/>
    <w:multiLevelType w:val="hybridMultilevel"/>
    <w:tmpl w:val="3A4614CA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3B39E3"/>
    <w:multiLevelType w:val="hybridMultilevel"/>
    <w:tmpl w:val="03C62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B72F38"/>
    <w:multiLevelType w:val="hybridMultilevel"/>
    <w:tmpl w:val="4838EBA0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737F23"/>
    <w:multiLevelType w:val="hybridMultilevel"/>
    <w:tmpl w:val="46F0F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0F5D07"/>
    <w:multiLevelType w:val="hybridMultilevel"/>
    <w:tmpl w:val="39F2632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1CA928A9"/>
    <w:multiLevelType w:val="hybridMultilevel"/>
    <w:tmpl w:val="0B8A1536"/>
    <w:lvl w:ilvl="0" w:tplc="DDB03C96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0">
    <w:nsid w:val="1D405263"/>
    <w:multiLevelType w:val="hybridMultilevel"/>
    <w:tmpl w:val="E572D0D6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275E2"/>
    <w:multiLevelType w:val="hybridMultilevel"/>
    <w:tmpl w:val="6F3E303A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DB3C2D"/>
    <w:multiLevelType w:val="hybridMultilevel"/>
    <w:tmpl w:val="A51EE9F8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9C221C"/>
    <w:multiLevelType w:val="hybridMultilevel"/>
    <w:tmpl w:val="1610B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BB2D40"/>
    <w:multiLevelType w:val="hybridMultilevel"/>
    <w:tmpl w:val="1F5E9FDE"/>
    <w:lvl w:ilvl="0" w:tplc="7CF8C60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26071EE2"/>
    <w:multiLevelType w:val="hybridMultilevel"/>
    <w:tmpl w:val="D9C86B42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920242"/>
    <w:multiLevelType w:val="hybridMultilevel"/>
    <w:tmpl w:val="2AC6620A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">
    <w:nsid w:val="2AE144C2"/>
    <w:multiLevelType w:val="hybridMultilevel"/>
    <w:tmpl w:val="FA82DCFE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8F19A6"/>
    <w:multiLevelType w:val="hybridMultilevel"/>
    <w:tmpl w:val="D136B4B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F0DE3"/>
    <w:multiLevelType w:val="hybridMultilevel"/>
    <w:tmpl w:val="0C4E8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BA20FA"/>
    <w:multiLevelType w:val="hybridMultilevel"/>
    <w:tmpl w:val="786A0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7C1D21"/>
    <w:multiLevelType w:val="hybridMultilevel"/>
    <w:tmpl w:val="77B4A406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87235C5"/>
    <w:multiLevelType w:val="hybridMultilevel"/>
    <w:tmpl w:val="E5FC8992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8F1406"/>
    <w:multiLevelType w:val="hybridMultilevel"/>
    <w:tmpl w:val="C1103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17051A"/>
    <w:multiLevelType w:val="hybridMultilevel"/>
    <w:tmpl w:val="C76E4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8F17A2"/>
    <w:multiLevelType w:val="hybridMultilevel"/>
    <w:tmpl w:val="E1561F88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3D07AC"/>
    <w:multiLevelType w:val="hybridMultilevel"/>
    <w:tmpl w:val="1AE2CF24"/>
    <w:lvl w:ilvl="0" w:tplc="DDB03C96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7">
    <w:nsid w:val="468B76AB"/>
    <w:multiLevelType w:val="hybridMultilevel"/>
    <w:tmpl w:val="7D56E610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2264AE"/>
    <w:multiLevelType w:val="hybridMultilevel"/>
    <w:tmpl w:val="79EE3040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2D0C79"/>
    <w:multiLevelType w:val="hybridMultilevel"/>
    <w:tmpl w:val="400098E6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252833"/>
    <w:multiLevelType w:val="hybridMultilevel"/>
    <w:tmpl w:val="BF5CC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8A0C05"/>
    <w:multiLevelType w:val="hybridMultilevel"/>
    <w:tmpl w:val="AA643B3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9CE6CE1"/>
    <w:multiLevelType w:val="hybridMultilevel"/>
    <w:tmpl w:val="65F4C7BA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0A4690"/>
    <w:multiLevelType w:val="hybridMultilevel"/>
    <w:tmpl w:val="A002E046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5A78F5"/>
    <w:multiLevelType w:val="hybridMultilevel"/>
    <w:tmpl w:val="155A8614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03205A"/>
    <w:multiLevelType w:val="hybridMultilevel"/>
    <w:tmpl w:val="AB3A64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6CB1155B"/>
    <w:multiLevelType w:val="hybridMultilevel"/>
    <w:tmpl w:val="EA763F10"/>
    <w:lvl w:ilvl="0" w:tplc="891A10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7">
    <w:nsid w:val="6EB86001"/>
    <w:multiLevelType w:val="hybridMultilevel"/>
    <w:tmpl w:val="E5465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77377F"/>
    <w:multiLevelType w:val="hybridMultilevel"/>
    <w:tmpl w:val="6BE6F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2171C4"/>
    <w:multiLevelType w:val="hybridMultilevel"/>
    <w:tmpl w:val="8AE05114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F984783"/>
    <w:multiLevelType w:val="hybridMultilevel"/>
    <w:tmpl w:val="71404254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6"/>
  </w:num>
  <w:num w:numId="5">
    <w:abstractNumId w:val="11"/>
  </w:num>
  <w:num w:numId="6">
    <w:abstractNumId w:val="39"/>
  </w:num>
  <w:num w:numId="7">
    <w:abstractNumId w:val="34"/>
  </w:num>
  <w:num w:numId="8">
    <w:abstractNumId w:val="4"/>
  </w:num>
  <w:num w:numId="9">
    <w:abstractNumId w:val="21"/>
  </w:num>
  <w:num w:numId="10">
    <w:abstractNumId w:val="4"/>
  </w:num>
  <w:num w:numId="11">
    <w:abstractNumId w:val="2"/>
  </w:num>
  <w:num w:numId="12">
    <w:abstractNumId w:val="24"/>
  </w:num>
  <w:num w:numId="13">
    <w:abstractNumId w:val="25"/>
  </w:num>
  <w:num w:numId="14">
    <w:abstractNumId w:val="40"/>
  </w:num>
  <w:num w:numId="15">
    <w:abstractNumId w:val="26"/>
  </w:num>
  <w:num w:numId="16">
    <w:abstractNumId w:val="15"/>
  </w:num>
  <w:num w:numId="17">
    <w:abstractNumId w:val="9"/>
  </w:num>
  <w:num w:numId="18">
    <w:abstractNumId w:val="10"/>
  </w:num>
  <w:num w:numId="19">
    <w:abstractNumId w:val="18"/>
  </w:num>
  <w:num w:numId="20">
    <w:abstractNumId w:val="29"/>
  </w:num>
  <w:num w:numId="21">
    <w:abstractNumId w:val="12"/>
  </w:num>
  <w:num w:numId="22">
    <w:abstractNumId w:val="17"/>
  </w:num>
  <w:num w:numId="23">
    <w:abstractNumId w:val="27"/>
  </w:num>
  <w:num w:numId="24">
    <w:abstractNumId w:val="33"/>
  </w:num>
  <w:num w:numId="25">
    <w:abstractNumId w:val="3"/>
  </w:num>
  <w:num w:numId="26">
    <w:abstractNumId w:val="28"/>
  </w:num>
  <w:num w:numId="27">
    <w:abstractNumId w:val="32"/>
  </w:num>
  <w:num w:numId="28">
    <w:abstractNumId w:val="8"/>
  </w:num>
  <w:num w:numId="29">
    <w:abstractNumId w:val="31"/>
  </w:num>
  <w:num w:numId="30">
    <w:abstractNumId w:val="35"/>
  </w:num>
  <w:num w:numId="31">
    <w:abstractNumId w:val="23"/>
  </w:num>
  <w:num w:numId="32">
    <w:abstractNumId w:val="22"/>
  </w:num>
  <w:num w:numId="33">
    <w:abstractNumId w:val="5"/>
  </w:num>
  <w:num w:numId="34">
    <w:abstractNumId w:val="20"/>
  </w:num>
  <w:num w:numId="35">
    <w:abstractNumId w:val="30"/>
  </w:num>
  <w:num w:numId="36">
    <w:abstractNumId w:val="37"/>
  </w:num>
  <w:num w:numId="37">
    <w:abstractNumId w:val="7"/>
  </w:num>
  <w:num w:numId="38">
    <w:abstractNumId w:val="13"/>
  </w:num>
  <w:num w:numId="39">
    <w:abstractNumId w:val="19"/>
  </w:num>
  <w:num w:numId="40">
    <w:abstractNumId w:val="38"/>
  </w:num>
  <w:num w:numId="41">
    <w:abstractNumId w:val="14"/>
  </w:num>
  <w:num w:numId="42">
    <w:abstractNumId w:val="0"/>
  </w:num>
  <w:num w:numId="4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2C7"/>
    <w:rsid w:val="000064AA"/>
    <w:rsid w:val="001733E5"/>
    <w:rsid w:val="002052AC"/>
    <w:rsid w:val="002712C7"/>
    <w:rsid w:val="002D19C0"/>
    <w:rsid w:val="002D3F02"/>
    <w:rsid w:val="002E5059"/>
    <w:rsid w:val="002F2661"/>
    <w:rsid w:val="002F6BE7"/>
    <w:rsid w:val="00301EAA"/>
    <w:rsid w:val="003546F8"/>
    <w:rsid w:val="00484F88"/>
    <w:rsid w:val="00494500"/>
    <w:rsid w:val="004A7C58"/>
    <w:rsid w:val="005C7E4A"/>
    <w:rsid w:val="005D0688"/>
    <w:rsid w:val="00631E02"/>
    <w:rsid w:val="006A7B36"/>
    <w:rsid w:val="006D4F39"/>
    <w:rsid w:val="007052F5"/>
    <w:rsid w:val="007479E5"/>
    <w:rsid w:val="00755C1C"/>
    <w:rsid w:val="00850B58"/>
    <w:rsid w:val="008E724B"/>
    <w:rsid w:val="00913EF4"/>
    <w:rsid w:val="00935834"/>
    <w:rsid w:val="009461A1"/>
    <w:rsid w:val="009506BD"/>
    <w:rsid w:val="00A11DF7"/>
    <w:rsid w:val="00A34240"/>
    <w:rsid w:val="00A53110"/>
    <w:rsid w:val="00A75539"/>
    <w:rsid w:val="00A77A50"/>
    <w:rsid w:val="00AB6DB9"/>
    <w:rsid w:val="00B269E1"/>
    <w:rsid w:val="00B509E6"/>
    <w:rsid w:val="00B81C36"/>
    <w:rsid w:val="00C92CAD"/>
    <w:rsid w:val="00CC28C7"/>
    <w:rsid w:val="00CE35CB"/>
    <w:rsid w:val="00D22BE0"/>
    <w:rsid w:val="00D504E7"/>
    <w:rsid w:val="00DC454F"/>
    <w:rsid w:val="00EF6F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7E4A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50B58"/>
    <w:rPr>
      <w:color w:val="0000FF"/>
      <w:u w:val="single"/>
    </w:rPr>
  </w:style>
  <w:style w:type="paragraph" w:styleId="a4">
    <w:name w:val="List Paragraph"/>
    <w:basedOn w:val="a"/>
    <w:qFormat/>
    <w:rsid w:val="00850B58"/>
    <w:pPr>
      <w:tabs>
        <w:tab w:val="left" w:pos="709"/>
      </w:tabs>
      <w:suppressAutoHyphens/>
      <w:spacing w:line="100" w:lineRule="atLeast"/>
    </w:pPr>
    <w:rPr>
      <w:rFonts w:eastAsia="Arial"/>
      <w:color w:val="00000A"/>
      <w:lang w:eastAsia="ar-SA"/>
    </w:rPr>
  </w:style>
  <w:style w:type="character" w:customStyle="1" w:styleId="fontstyle01">
    <w:name w:val="fontstyle01"/>
    <w:basedOn w:val="a0"/>
    <w:rsid w:val="00850B58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a0"/>
    <w:rsid w:val="00DC454F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31">
    <w:name w:val="fontstyle31"/>
    <w:basedOn w:val="a0"/>
    <w:rsid w:val="007052F5"/>
    <w:rPr>
      <w:rFonts w:ascii="TimesNewRomanPS-ItalicMT" w:hAnsi="TimesNewRomanPS-ItalicMT" w:hint="default"/>
      <w:b w:val="0"/>
      <w:bCs w:val="0"/>
      <w:i/>
      <w:iCs/>
      <w:color w:val="242021"/>
      <w:sz w:val="22"/>
      <w:szCs w:val="22"/>
    </w:rPr>
  </w:style>
  <w:style w:type="character" w:styleId="a5">
    <w:name w:val="Strong"/>
    <w:basedOn w:val="a0"/>
    <w:uiPriority w:val="22"/>
    <w:qFormat/>
    <w:rsid w:val="00A5311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C7E4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6">
    <w:name w:val="Normal (Web)"/>
    <w:basedOn w:val="a"/>
    <w:uiPriority w:val="99"/>
    <w:unhideWhenUsed/>
    <w:rsid w:val="005C7E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6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</Pages>
  <Words>1490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Зенковская</cp:lastModifiedBy>
  <cp:revision>23</cp:revision>
  <dcterms:created xsi:type="dcterms:W3CDTF">2019-03-06T05:51:00Z</dcterms:created>
  <dcterms:modified xsi:type="dcterms:W3CDTF">2019-04-10T03:19:00Z</dcterms:modified>
</cp:coreProperties>
</file>