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E5" w:rsidRDefault="00980579" w:rsidP="007001E5">
      <w:pPr>
        <w:rPr>
          <w:rFonts w:eastAsia="Times New Roman" w:cs="Times New Roman"/>
          <w:b/>
          <w:bCs/>
          <w:szCs w:val="24"/>
        </w:rPr>
      </w:pPr>
      <w:r w:rsidRPr="00980579">
        <w:rPr>
          <w:rFonts w:eastAsia="Arial" w:cs="Times New Roman"/>
          <w:szCs w:val="24"/>
        </w:rPr>
        <w:object w:dxaOrig="8940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7pt;height:631.5pt" o:ole="">
            <v:imagedata r:id="rId7" o:title=""/>
          </v:shape>
          <o:OLEObject Type="Embed" ProgID="AcroExch.Document.7" ShapeID="_x0000_i1025" DrawAspect="Content" ObjectID="_1643101022" r:id="rId8"/>
        </w:object>
      </w:r>
    </w:p>
    <w:p w:rsidR="007001E5" w:rsidRDefault="007001E5" w:rsidP="007001E5">
      <w:pPr>
        <w:rPr>
          <w:rFonts w:eastAsia="Times New Roman" w:cs="Times New Roman"/>
          <w:b/>
          <w:bCs/>
          <w:szCs w:val="24"/>
        </w:rPr>
      </w:pPr>
    </w:p>
    <w:p w:rsidR="007001E5" w:rsidRDefault="007001E5" w:rsidP="007001E5">
      <w:pPr>
        <w:pStyle w:val="2"/>
      </w:pPr>
    </w:p>
    <w:p w:rsidR="007001E5" w:rsidRDefault="007001E5" w:rsidP="007001E5"/>
    <w:p w:rsidR="007001E5" w:rsidRDefault="007001E5" w:rsidP="007001E5"/>
    <w:p w:rsidR="007001E5" w:rsidRDefault="007001E5" w:rsidP="007001E5"/>
    <w:p w:rsidR="007001E5" w:rsidRDefault="007001E5" w:rsidP="007001E5"/>
    <w:p w:rsidR="007001E5" w:rsidRDefault="00980579" w:rsidP="007001E5">
      <w:r w:rsidRPr="00980579">
        <w:rPr>
          <w:rFonts w:eastAsia="Arial" w:cs="Times New Roman"/>
          <w:szCs w:val="24"/>
        </w:rPr>
        <w:object w:dxaOrig="8940" w:dyaOrig="12630">
          <v:shape id="_x0000_i1026" type="#_x0000_t75" style="width:447pt;height:631.5pt" o:ole="">
            <v:imagedata r:id="rId9" o:title=""/>
          </v:shape>
          <o:OLEObject Type="Embed" ProgID="AcroExch.Document.7" ShapeID="_x0000_i1026" DrawAspect="Content" ObjectID="_1643101023" r:id="rId10"/>
        </w:object>
      </w:r>
    </w:p>
    <w:p w:rsidR="007001E5" w:rsidRDefault="007001E5" w:rsidP="007001E5"/>
    <w:p w:rsidR="007001E5" w:rsidRDefault="007001E5" w:rsidP="007001E5"/>
    <w:p w:rsidR="007001E5" w:rsidRDefault="007001E5" w:rsidP="007001E5">
      <w:pPr>
        <w:pStyle w:val="2"/>
      </w:pPr>
    </w:p>
    <w:p w:rsidR="007001E5" w:rsidRDefault="007001E5" w:rsidP="007001E5">
      <w:pPr>
        <w:pStyle w:val="2"/>
      </w:pPr>
    </w:p>
    <w:p w:rsidR="007001E5" w:rsidRDefault="007001E5" w:rsidP="007001E5">
      <w:pPr>
        <w:pStyle w:val="1"/>
        <w:numPr>
          <w:ilvl w:val="0"/>
          <w:numId w:val="1"/>
        </w:numPr>
        <w:rPr>
          <w:sz w:val="24"/>
        </w:rPr>
      </w:pPr>
      <w:r>
        <w:rPr>
          <w:sz w:val="24"/>
        </w:rPr>
        <w:lastRenderedPageBreak/>
        <w:t>Цели цикла</w:t>
      </w:r>
    </w:p>
    <w:p w:rsidR="007E0971" w:rsidRDefault="007E0971" w:rsidP="007E0971"/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142"/>
        <w:gridCol w:w="9072"/>
      </w:tblGrid>
      <w:tr w:rsidR="007E0971" w:rsidRPr="00A840EE" w:rsidTr="00666358">
        <w:tc>
          <w:tcPr>
            <w:tcW w:w="851" w:type="dxa"/>
            <w:gridSpan w:val="2"/>
            <w:vAlign w:val="center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>
              <w:rPr>
                <w:szCs w:val="24"/>
              </w:rPr>
              <w:t>Ц</w:t>
            </w:r>
            <w:r w:rsidRPr="00A840EE">
              <w:rPr>
                <w:szCs w:val="24"/>
              </w:rPr>
              <w:t>ели</w:t>
            </w:r>
          </w:p>
        </w:tc>
        <w:tc>
          <w:tcPr>
            <w:tcW w:w="9072" w:type="dxa"/>
            <w:vAlign w:val="center"/>
          </w:tcPr>
          <w:p w:rsidR="007E0971" w:rsidRPr="00A840EE" w:rsidRDefault="007E0971" w:rsidP="00664A05">
            <w:pPr>
              <w:ind w:firstLine="0"/>
              <w:jc w:val="center"/>
              <w:rPr>
                <w:szCs w:val="24"/>
              </w:rPr>
            </w:pPr>
            <w:r w:rsidRPr="00A840EE">
              <w:rPr>
                <w:szCs w:val="24"/>
              </w:rPr>
              <w:t>Содержание цели</w:t>
            </w:r>
          </w:p>
        </w:tc>
      </w:tr>
      <w:tr w:rsidR="007E0971" w:rsidRPr="00A840EE" w:rsidTr="00666358">
        <w:trPr>
          <w:cantSplit/>
          <w:trHeight w:val="515"/>
        </w:trPr>
        <w:tc>
          <w:tcPr>
            <w:tcW w:w="9923" w:type="dxa"/>
            <w:gridSpan w:val="3"/>
            <w:vAlign w:val="center"/>
          </w:tcPr>
          <w:p w:rsidR="007E0971" w:rsidRPr="00A840EE" w:rsidRDefault="007E0971" w:rsidP="00664A05">
            <w:pPr>
              <w:tabs>
                <w:tab w:val="left" w:pos="2877"/>
              </w:tabs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 xml:space="preserve">Слушатель будет </w:t>
            </w:r>
            <w:r w:rsidRPr="00A840EE">
              <w:rPr>
                <w:b/>
                <w:szCs w:val="24"/>
              </w:rPr>
              <w:t>знать</w:t>
            </w:r>
            <w:r w:rsidRPr="00A840EE">
              <w:rPr>
                <w:szCs w:val="24"/>
              </w:rPr>
              <w:t>:</w:t>
            </w:r>
          </w:p>
        </w:tc>
      </w:tr>
      <w:tr w:rsidR="007E0971" w:rsidRPr="00A840EE" w:rsidTr="00666358">
        <w:trPr>
          <w:cantSplit/>
          <w:trHeight w:val="366"/>
        </w:trPr>
        <w:tc>
          <w:tcPr>
            <w:tcW w:w="851" w:type="dxa"/>
            <w:gridSpan w:val="2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>1</w:t>
            </w:r>
          </w:p>
        </w:tc>
        <w:tc>
          <w:tcPr>
            <w:tcW w:w="9072" w:type="dxa"/>
            <w:vAlign w:val="center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  <w:shd w:val="clear" w:color="auto" w:fill="FFFFFF"/>
              </w:rPr>
              <w:t>законы и иные нормативные правовые акты Российской Федерации по вопросам высшего профессионального образования</w:t>
            </w:r>
          </w:p>
        </w:tc>
      </w:tr>
      <w:tr w:rsidR="007E0971" w:rsidRPr="00A840EE" w:rsidTr="00666358">
        <w:trPr>
          <w:cantSplit/>
          <w:trHeight w:val="459"/>
        </w:trPr>
        <w:tc>
          <w:tcPr>
            <w:tcW w:w="851" w:type="dxa"/>
            <w:gridSpan w:val="2"/>
          </w:tcPr>
          <w:p w:rsidR="007E0971" w:rsidRPr="00724C76" w:rsidRDefault="007E0971" w:rsidP="00664A05">
            <w:pPr>
              <w:ind w:firstLine="0"/>
              <w:rPr>
                <w:szCs w:val="24"/>
              </w:rPr>
            </w:pPr>
            <w:r w:rsidRPr="00724C76">
              <w:rPr>
                <w:szCs w:val="24"/>
              </w:rPr>
              <w:t>2</w:t>
            </w:r>
          </w:p>
        </w:tc>
        <w:tc>
          <w:tcPr>
            <w:tcW w:w="9072" w:type="dxa"/>
            <w:vAlign w:val="center"/>
          </w:tcPr>
          <w:p w:rsidR="007E0971" w:rsidRPr="00724C76" w:rsidRDefault="007E0971" w:rsidP="00664A05">
            <w:pPr>
              <w:ind w:firstLine="0"/>
              <w:rPr>
                <w:szCs w:val="24"/>
              </w:rPr>
            </w:pPr>
            <w:r w:rsidRPr="00724C76">
              <w:rPr>
                <w:szCs w:val="24"/>
                <w:shd w:val="clear" w:color="auto" w:fill="FFFFFF"/>
              </w:rPr>
              <w:t xml:space="preserve">локальные нормативные акты образовательного учреждения </w:t>
            </w:r>
          </w:p>
        </w:tc>
      </w:tr>
      <w:tr w:rsidR="007E0971" w:rsidRPr="00A840EE" w:rsidTr="00666358">
        <w:trPr>
          <w:cantSplit/>
          <w:trHeight w:val="366"/>
        </w:trPr>
        <w:tc>
          <w:tcPr>
            <w:tcW w:w="851" w:type="dxa"/>
            <w:gridSpan w:val="2"/>
          </w:tcPr>
          <w:p w:rsidR="007E0971" w:rsidRPr="00724C76" w:rsidRDefault="007E0971" w:rsidP="00664A05">
            <w:pPr>
              <w:ind w:firstLine="0"/>
              <w:rPr>
                <w:szCs w:val="24"/>
              </w:rPr>
            </w:pPr>
            <w:r w:rsidRPr="00724C76">
              <w:rPr>
                <w:szCs w:val="24"/>
              </w:rPr>
              <w:t xml:space="preserve">  3</w:t>
            </w:r>
          </w:p>
        </w:tc>
        <w:tc>
          <w:tcPr>
            <w:tcW w:w="9072" w:type="dxa"/>
            <w:vAlign w:val="center"/>
          </w:tcPr>
          <w:p w:rsidR="007E0971" w:rsidRPr="00724C76" w:rsidRDefault="007E0971" w:rsidP="00664A05">
            <w:pPr>
              <w:pStyle w:val="21"/>
              <w:spacing w:before="0" w:after="0" w:afterAutospacing="0"/>
              <w:ind w:firstLine="0"/>
            </w:pPr>
            <w:r w:rsidRPr="00724C76">
              <w:rPr>
                <w:shd w:val="clear" w:color="auto" w:fill="FFFFFF"/>
              </w:rPr>
              <w:t>образовательные стандарты по соответствующим программам высшего образования</w:t>
            </w:r>
          </w:p>
        </w:tc>
      </w:tr>
      <w:tr w:rsidR="007E0971" w:rsidRPr="00A840EE" w:rsidTr="00666358">
        <w:trPr>
          <w:trHeight w:val="310"/>
        </w:trPr>
        <w:tc>
          <w:tcPr>
            <w:tcW w:w="851" w:type="dxa"/>
            <w:gridSpan w:val="2"/>
          </w:tcPr>
          <w:p w:rsidR="007E0971" w:rsidRPr="00FC1F19" w:rsidRDefault="007E0971" w:rsidP="00664A05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4</w:t>
            </w:r>
          </w:p>
        </w:tc>
        <w:tc>
          <w:tcPr>
            <w:tcW w:w="9072" w:type="dxa"/>
          </w:tcPr>
          <w:p w:rsidR="007E0971" w:rsidRPr="00A440D6" w:rsidRDefault="007E0971" w:rsidP="00664A05">
            <w:pPr>
              <w:pStyle w:val="21"/>
              <w:spacing w:before="0" w:after="0" w:afterAutospacing="0"/>
              <w:ind w:firstLine="0"/>
              <w:rPr>
                <w:shd w:val="clear" w:color="auto" w:fill="FFFFFF"/>
              </w:rPr>
            </w:pPr>
            <w:r w:rsidRPr="00A840EE">
              <w:rPr>
                <w:shd w:val="clear" w:color="auto" w:fill="FFFFFF"/>
              </w:rPr>
              <w:t>современные формы и методы обучения и воспитания</w:t>
            </w:r>
          </w:p>
        </w:tc>
      </w:tr>
      <w:tr w:rsidR="007E0971" w:rsidRPr="00A840EE" w:rsidTr="00666358">
        <w:trPr>
          <w:trHeight w:val="285"/>
        </w:trPr>
        <w:tc>
          <w:tcPr>
            <w:tcW w:w="851" w:type="dxa"/>
            <w:gridSpan w:val="2"/>
          </w:tcPr>
          <w:p w:rsidR="007E0971" w:rsidRPr="00FC1F19" w:rsidRDefault="007E0971" w:rsidP="00664A05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5</w:t>
            </w:r>
          </w:p>
        </w:tc>
        <w:tc>
          <w:tcPr>
            <w:tcW w:w="9072" w:type="dxa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  <w:shd w:val="clear" w:color="auto" w:fill="FFFFFF"/>
              </w:rPr>
              <w:t>методы и способы использования образовательных технологий, в том числе дистанционных</w:t>
            </w:r>
          </w:p>
        </w:tc>
      </w:tr>
      <w:tr w:rsidR="007E0971" w:rsidRPr="00A840EE" w:rsidTr="00666358">
        <w:trPr>
          <w:trHeight w:val="525"/>
        </w:trPr>
        <w:tc>
          <w:tcPr>
            <w:tcW w:w="851" w:type="dxa"/>
            <w:gridSpan w:val="2"/>
          </w:tcPr>
          <w:p w:rsidR="007E0971" w:rsidRPr="00FC1F19" w:rsidRDefault="007E0971" w:rsidP="00664A05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6</w:t>
            </w:r>
          </w:p>
        </w:tc>
        <w:tc>
          <w:tcPr>
            <w:tcW w:w="9072" w:type="dxa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  <w:shd w:val="clear" w:color="auto" w:fill="FFFFFF"/>
              </w:rPr>
              <w:t>требования к работе на персональных компьютерах, иных электронно-цифровых устройствах</w:t>
            </w:r>
          </w:p>
        </w:tc>
      </w:tr>
      <w:tr w:rsidR="007E0971" w:rsidRPr="00A840EE" w:rsidTr="00666358">
        <w:trPr>
          <w:trHeight w:val="855"/>
        </w:trPr>
        <w:tc>
          <w:tcPr>
            <w:tcW w:w="851" w:type="dxa"/>
            <w:gridSpan w:val="2"/>
          </w:tcPr>
          <w:p w:rsidR="007E0971" w:rsidRPr="00FC1F19" w:rsidRDefault="007E0971" w:rsidP="00664A05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7</w:t>
            </w:r>
          </w:p>
        </w:tc>
        <w:tc>
          <w:tcPr>
            <w:tcW w:w="9072" w:type="dxa"/>
          </w:tcPr>
          <w:p w:rsidR="007E0971" w:rsidRPr="00A840EE" w:rsidRDefault="007E0971" w:rsidP="00664A05">
            <w:pPr>
              <w:pStyle w:val="21"/>
              <w:spacing w:before="0" w:after="0" w:afterAutospacing="0"/>
              <w:ind w:firstLine="0"/>
              <w:rPr>
                <w:shd w:val="clear" w:color="auto" w:fill="FFFFFF"/>
              </w:rPr>
            </w:pPr>
            <w:r w:rsidRPr="00A840EE">
              <w:rPr>
                <w:shd w:val="clear" w:color="auto" w:fill="FFFFFF"/>
              </w:rPr>
              <w:t>основные методы поиска, сбора, хранения, обработки, предоставления, распространения информации, необходимой для осуществления научно-исследовательской деятельности;</w:t>
            </w:r>
          </w:p>
        </w:tc>
      </w:tr>
      <w:tr w:rsidR="007E0971" w:rsidRPr="00A840EE" w:rsidTr="00666358">
        <w:trPr>
          <w:trHeight w:val="316"/>
        </w:trPr>
        <w:tc>
          <w:tcPr>
            <w:tcW w:w="851" w:type="dxa"/>
            <w:gridSpan w:val="2"/>
          </w:tcPr>
          <w:p w:rsidR="007E0971" w:rsidRPr="00FC1F19" w:rsidRDefault="007E0971" w:rsidP="00664A05">
            <w:pPr>
              <w:ind w:firstLine="0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8</w:t>
            </w:r>
          </w:p>
        </w:tc>
        <w:tc>
          <w:tcPr>
            <w:tcW w:w="9072" w:type="dxa"/>
          </w:tcPr>
          <w:p w:rsidR="007E0971" w:rsidRPr="00724C76" w:rsidRDefault="007E0971" w:rsidP="00664A05">
            <w:pPr>
              <w:pStyle w:val="21"/>
              <w:spacing w:before="0" w:after="0" w:afterAutospacing="0"/>
              <w:ind w:firstLine="0"/>
            </w:pPr>
            <w:r w:rsidRPr="00724C76">
              <w:rPr>
                <w:shd w:val="clear" w:color="auto" w:fill="FFFFFF"/>
              </w:rPr>
              <w:t>механизмы оформления прав интеллектуальной собственности</w:t>
            </w:r>
          </w:p>
        </w:tc>
      </w:tr>
      <w:tr w:rsidR="007E0971" w:rsidRPr="00A840EE" w:rsidTr="00666358">
        <w:trPr>
          <w:cantSplit/>
          <w:trHeight w:val="559"/>
        </w:trPr>
        <w:tc>
          <w:tcPr>
            <w:tcW w:w="9923" w:type="dxa"/>
            <w:gridSpan w:val="3"/>
            <w:vAlign w:val="center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 xml:space="preserve">Слушатель будет </w:t>
            </w:r>
            <w:r w:rsidRPr="00A840EE">
              <w:rPr>
                <w:b/>
                <w:szCs w:val="24"/>
              </w:rPr>
              <w:t>уметь</w:t>
            </w:r>
            <w:r w:rsidRPr="00A840EE">
              <w:rPr>
                <w:szCs w:val="24"/>
              </w:rPr>
              <w:t>:</w:t>
            </w:r>
          </w:p>
        </w:tc>
      </w:tr>
      <w:tr w:rsidR="007E0971" w:rsidRPr="00A840EE" w:rsidTr="00666358">
        <w:trPr>
          <w:trHeight w:val="792"/>
        </w:trPr>
        <w:tc>
          <w:tcPr>
            <w:tcW w:w="709" w:type="dxa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 xml:space="preserve">  1</w:t>
            </w:r>
          </w:p>
        </w:tc>
        <w:tc>
          <w:tcPr>
            <w:tcW w:w="9214" w:type="dxa"/>
            <w:gridSpan w:val="2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>использовать в учебном процессе знание фундаментальных основ, современных достижений, проблем и тенденций развития соответствующей научной области; ее взаимосвязей с другими науками</w:t>
            </w:r>
          </w:p>
        </w:tc>
      </w:tr>
      <w:tr w:rsidR="007E0971" w:rsidRPr="00A840EE" w:rsidTr="00666358">
        <w:tc>
          <w:tcPr>
            <w:tcW w:w="709" w:type="dxa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 xml:space="preserve">  2</w:t>
            </w:r>
          </w:p>
        </w:tc>
        <w:tc>
          <w:tcPr>
            <w:tcW w:w="9214" w:type="dxa"/>
            <w:gridSpan w:val="2"/>
          </w:tcPr>
          <w:p w:rsidR="007E0971" w:rsidRPr="00A840EE" w:rsidRDefault="007E0971" w:rsidP="00664A05">
            <w:pPr>
              <w:ind w:firstLine="0"/>
              <w:rPr>
                <w:bCs/>
                <w:szCs w:val="24"/>
              </w:rPr>
            </w:pPr>
            <w:r w:rsidRPr="00A840EE">
              <w:rPr>
                <w:szCs w:val="24"/>
              </w:rPr>
              <w:t>излагать предметный материал во взаимосвязи с дисциплинами, представленными в учебном плане, осваиваемом студентами</w:t>
            </w:r>
          </w:p>
        </w:tc>
      </w:tr>
      <w:tr w:rsidR="007E0971" w:rsidRPr="00A840EE" w:rsidTr="00666358">
        <w:trPr>
          <w:trHeight w:val="354"/>
        </w:trPr>
        <w:tc>
          <w:tcPr>
            <w:tcW w:w="709" w:type="dxa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 xml:space="preserve">  3</w:t>
            </w:r>
          </w:p>
        </w:tc>
        <w:tc>
          <w:tcPr>
            <w:tcW w:w="9214" w:type="dxa"/>
            <w:gridSpan w:val="2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>использовать знания культуры и искусства в качестве средств воспитания студентов</w:t>
            </w:r>
          </w:p>
        </w:tc>
      </w:tr>
      <w:tr w:rsidR="007E0971" w:rsidRPr="00A840EE" w:rsidTr="00666358">
        <w:tc>
          <w:tcPr>
            <w:tcW w:w="9923" w:type="dxa"/>
            <w:gridSpan w:val="3"/>
          </w:tcPr>
          <w:p w:rsidR="007E0971" w:rsidRPr="00A840EE" w:rsidRDefault="007E0971" w:rsidP="00664A05">
            <w:pPr>
              <w:ind w:firstLine="0"/>
              <w:rPr>
                <w:szCs w:val="24"/>
              </w:rPr>
            </w:pPr>
            <w:r w:rsidRPr="00A840EE">
              <w:rPr>
                <w:szCs w:val="24"/>
              </w:rPr>
              <w:t xml:space="preserve">Слушатель будет </w:t>
            </w:r>
            <w:r w:rsidRPr="00A840EE">
              <w:rPr>
                <w:b/>
                <w:szCs w:val="24"/>
              </w:rPr>
              <w:t>владеть</w:t>
            </w:r>
            <w:r w:rsidRPr="00A840EE">
              <w:rPr>
                <w:szCs w:val="24"/>
              </w:rPr>
              <w:t>:</w:t>
            </w:r>
          </w:p>
        </w:tc>
      </w:tr>
      <w:tr w:rsidR="007E0971" w:rsidRPr="00A840EE" w:rsidTr="00666358">
        <w:tc>
          <w:tcPr>
            <w:tcW w:w="709" w:type="dxa"/>
          </w:tcPr>
          <w:p w:rsidR="007E0971" w:rsidRPr="00724C76" w:rsidRDefault="007E0971" w:rsidP="00664A05">
            <w:pPr>
              <w:ind w:firstLine="0"/>
              <w:jc w:val="center"/>
              <w:rPr>
                <w:szCs w:val="24"/>
              </w:rPr>
            </w:pPr>
            <w:r w:rsidRPr="00724C76">
              <w:rPr>
                <w:szCs w:val="24"/>
              </w:rPr>
              <w:t>1</w:t>
            </w:r>
          </w:p>
        </w:tc>
        <w:tc>
          <w:tcPr>
            <w:tcW w:w="9214" w:type="dxa"/>
            <w:gridSpan w:val="2"/>
          </w:tcPr>
          <w:p w:rsidR="007E0971" w:rsidRPr="00724C76" w:rsidRDefault="007E0971" w:rsidP="00664A05">
            <w:pPr>
              <w:ind w:firstLine="0"/>
              <w:rPr>
                <w:szCs w:val="24"/>
              </w:rPr>
            </w:pPr>
            <w:r w:rsidRPr="00724C76">
              <w:rPr>
                <w:szCs w:val="24"/>
              </w:rPr>
              <w:t>методами научных исследований и организации коллективной научно-исследовательской работы</w:t>
            </w:r>
          </w:p>
        </w:tc>
      </w:tr>
      <w:tr w:rsidR="007E0971" w:rsidRPr="00A840EE" w:rsidTr="00666358">
        <w:tc>
          <w:tcPr>
            <w:tcW w:w="709" w:type="dxa"/>
          </w:tcPr>
          <w:p w:rsidR="007E0971" w:rsidRPr="00A840EE" w:rsidRDefault="007E0971" w:rsidP="00664A05">
            <w:pPr>
              <w:ind w:firstLine="0"/>
              <w:jc w:val="center"/>
              <w:rPr>
                <w:szCs w:val="24"/>
              </w:rPr>
            </w:pPr>
            <w:r w:rsidRPr="00A840EE">
              <w:rPr>
                <w:szCs w:val="24"/>
              </w:rPr>
              <w:t>2</w:t>
            </w:r>
          </w:p>
        </w:tc>
        <w:tc>
          <w:tcPr>
            <w:tcW w:w="9214" w:type="dxa"/>
            <w:gridSpan w:val="2"/>
          </w:tcPr>
          <w:p w:rsidR="007E0971" w:rsidRPr="00A840EE" w:rsidRDefault="007E0971" w:rsidP="00664A05">
            <w:pPr>
              <w:pStyle w:val="21"/>
              <w:spacing w:before="0" w:after="0" w:afterAutospacing="0"/>
              <w:ind w:firstLine="0"/>
            </w:pPr>
            <w:r w:rsidRPr="00A840EE">
              <w:t>научно-методической и учебно-методической работой в высшей школе (структурирование и психологически грамотное преобразование научного знания в учебный материал, методы и приемы составления задач, упражнений, тестов по различным темам, систематика учебных и воспитательных задач)</w:t>
            </w:r>
          </w:p>
        </w:tc>
      </w:tr>
      <w:tr w:rsidR="007E0971" w:rsidRPr="00A840EE" w:rsidTr="006663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71" w:rsidRPr="00A840EE" w:rsidRDefault="007E0971" w:rsidP="00664A05">
            <w:pPr>
              <w:ind w:firstLine="0"/>
              <w:jc w:val="center"/>
              <w:rPr>
                <w:szCs w:val="24"/>
              </w:rPr>
            </w:pPr>
            <w:r w:rsidRPr="00A840EE">
              <w:rPr>
                <w:szCs w:val="24"/>
              </w:rPr>
              <w:t>3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71" w:rsidRPr="00A840EE" w:rsidRDefault="007E0971" w:rsidP="00664A05">
            <w:pPr>
              <w:pStyle w:val="21"/>
              <w:spacing w:before="0" w:after="0" w:afterAutospacing="0"/>
              <w:ind w:firstLine="0"/>
            </w:pPr>
            <w:r w:rsidRPr="00A840EE">
              <w:t>разнообразными образовательными технологиями</w:t>
            </w:r>
          </w:p>
        </w:tc>
      </w:tr>
      <w:tr w:rsidR="007E0971" w:rsidRPr="00A840EE" w:rsidTr="006663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71" w:rsidRPr="00A840EE" w:rsidRDefault="007E0971" w:rsidP="00664A05">
            <w:pPr>
              <w:ind w:firstLine="0"/>
              <w:jc w:val="center"/>
              <w:rPr>
                <w:szCs w:val="24"/>
              </w:rPr>
            </w:pPr>
            <w:r w:rsidRPr="00A840EE">
              <w:rPr>
                <w:szCs w:val="24"/>
              </w:rPr>
              <w:t>4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71" w:rsidRPr="00A840EE" w:rsidRDefault="007E0971" w:rsidP="00664A05">
            <w:pPr>
              <w:pStyle w:val="21"/>
              <w:spacing w:before="0" w:after="0" w:afterAutospacing="0"/>
              <w:ind w:firstLine="0"/>
            </w:pPr>
            <w:r w:rsidRPr="00A840EE">
              <w:t>компьютерной техникой и информационными технологиями в учебном и научном процессах</w:t>
            </w:r>
          </w:p>
        </w:tc>
      </w:tr>
      <w:tr w:rsidR="007E0971" w:rsidRPr="00A840EE" w:rsidTr="006663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71" w:rsidRPr="00A840EE" w:rsidRDefault="007E0971" w:rsidP="00664A05">
            <w:pPr>
              <w:ind w:firstLine="0"/>
              <w:jc w:val="center"/>
              <w:rPr>
                <w:szCs w:val="24"/>
              </w:rPr>
            </w:pPr>
            <w:r w:rsidRPr="00A840EE">
              <w:rPr>
                <w:szCs w:val="24"/>
              </w:rPr>
              <w:t>5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71" w:rsidRPr="00A840EE" w:rsidRDefault="007E0971" w:rsidP="00664A05">
            <w:pPr>
              <w:pStyle w:val="21"/>
              <w:spacing w:before="0" w:after="0" w:afterAutospacing="0"/>
              <w:ind w:firstLine="0"/>
            </w:pPr>
            <w:r w:rsidRPr="00A840EE">
              <w:t>методами формирования у студентов навыков самостоятельной работы, профессионального мышления и развития их творческих способностей</w:t>
            </w:r>
          </w:p>
        </w:tc>
      </w:tr>
      <w:tr w:rsidR="007E0971" w:rsidRPr="00A840EE" w:rsidTr="00666358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71" w:rsidRPr="00724C76" w:rsidRDefault="007E0971" w:rsidP="00664A05">
            <w:pPr>
              <w:ind w:firstLine="0"/>
              <w:jc w:val="center"/>
              <w:rPr>
                <w:szCs w:val="24"/>
              </w:rPr>
            </w:pPr>
            <w:r w:rsidRPr="00724C76">
              <w:rPr>
                <w:szCs w:val="24"/>
              </w:rPr>
              <w:t>6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0971" w:rsidRPr="00724C76" w:rsidRDefault="007E0971" w:rsidP="00664A05">
            <w:pPr>
              <w:pStyle w:val="21"/>
              <w:spacing w:before="0" w:after="0" w:afterAutospacing="0"/>
              <w:ind w:firstLine="0"/>
            </w:pPr>
            <w:r w:rsidRPr="00724C76">
              <w:t xml:space="preserve">методами эмоциональнойсаморегуляции. </w:t>
            </w:r>
          </w:p>
        </w:tc>
      </w:tr>
    </w:tbl>
    <w:p w:rsidR="007E0971" w:rsidRDefault="007E0971" w:rsidP="007E0971"/>
    <w:p w:rsidR="007E0971" w:rsidRDefault="007E0971" w:rsidP="007E0971"/>
    <w:p w:rsidR="007E0971" w:rsidRPr="007E0971" w:rsidRDefault="007E0971" w:rsidP="007E0971"/>
    <w:p w:rsidR="007001E5" w:rsidRDefault="007001E5" w:rsidP="007001E5"/>
    <w:p w:rsidR="007001E5" w:rsidRPr="007001E5" w:rsidRDefault="007001E5" w:rsidP="007001E5"/>
    <w:p w:rsidR="007001E5" w:rsidRDefault="007001E5" w:rsidP="007001E5"/>
    <w:p w:rsidR="007001E5" w:rsidRPr="00537AD5" w:rsidRDefault="007001E5" w:rsidP="007001E5"/>
    <w:p w:rsidR="007001E5" w:rsidRDefault="007001E5" w:rsidP="007001E5"/>
    <w:p w:rsidR="007001E5" w:rsidRDefault="007001E5" w:rsidP="007001E5"/>
    <w:p w:rsidR="007001E5" w:rsidRDefault="007001E5" w:rsidP="007001E5"/>
    <w:p w:rsidR="007001E5" w:rsidRDefault="007001E5" w:rsidP="007001E5"/>
    <w:p w:rsidR="007001E5" w:rsidRDefault="007001E5" w:rsidP="007001E5">
      <w:pPr>
        <w:pStyle w:val="2"/>
        <w:numPr>
          <w:ilvl w:val="0"/>
          <w:numId w:val="1"/>
        </w:numPr>
        <w:rPr>
          <w:rFonts w:eastAsiaTheme="minorEastAsia"/>
        </w:rPr>
      </w:pPr>
      <w:r>
        <w:rPr>
          <w:rFonts w:eastAsia="Times New Roman"/>
        </w:rPr>
        <w:lastRenderedPageBreak/>
        <w:t>Содержание цикла</w:t>
      </w:r>
    </w:p>
    <w:p w:rsidR="007001E5" w:rsidRPr="007E0971" w:rsidRDefault="007001E5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 xml:space="preserve">Тема: </w:t>
      </w:r>
      <w:r w:rsidR="00740DC0" w:rsidRPr="007E0971">
        <w:rPr>
          <w:rFonts w:cs="Times New Roman"/>
          <w:szCs w:val="24"/>
        </w:rPr>
        <w:t>Нормативно–правовое обеспечение учебного процесса.</w:t>
      </w:r>
    </w:p>
    <w:p w:rsidR="007001E5" w:rsidRPr="007E0971" w:rsidRDefault="007001E5" w:rsidP="007E0971">
      <w:pPr>
        <w:pStyle w:val="3"/>
        <w:spacing w:line="240" w:lineRule="auto"/>
        <w:jc w:val="center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Контрольные вопросы:</w:t>
      </w:r>
    </w:p>
    <w:p w:rsidR="00740DC0" w:rsidRPr="007E0971" w:rsidRDefault="00740DC0" w:rsidP="007E0971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 xml:space="preserve">Закон «Об образовании в Российской федерации» №273-ФЗ». </w:t>
      </w:r>
    </w:p>
    <w:p w:rsidR="00740DC0" w:rsidRPr="007E0971" w:rsidRDefault="00740DC0" w:rsidP="007E0971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Федеральный закон «О высшем и послевузовском    профессиональном образовании».</w:t>
      </w:r>
    </w:p>
    <w:p w:rsidR="00740DC0" w:rsidRPr="007E0971" w:rsidRDefault="00740DC0" w:rsidP="007E0971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 xml:space="preserve">Нормативные правовые акты Российской Федерации. </w:t>
      </w:r>
    </w:p>
    <w:p w:rsidR="00740DC0" w:rsidRPr="007E0971" w:rsidRDefault="00740DC0" w:rsidP="007E0971">
      <w:pPr>
        <w:pStyle w:val="a3"/>
        <w:numPr>
          <w:ilvl w:val="0"/>
          <w:numId w:val="12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ФГОС высшего профессионального образования.</w:t>
      </w:r>
    </w:p>
    <w:p w:rsidR="00961916" w:rsidRPr="007E0971" w:rsidRDefault="00961916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678"/>
        <w:gridCol w:w="4524"/>
      </w:tblGrid>
      <w:tr w:rsidR="007001E5" w:rsidRPr="00FB1F11" w:rsidTr="00755BCC"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1E5" w:rsidRPr="00FB1F11" w:rsidRDefault="007001E5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sz w:val="22"/>
                <w:szCs w:val="24"/>
                <w:lang w:eastAsia="en-US"/>
              </w:rPr>
              <w:t>План занятия</w:t>
            </w:r>
          </w:p>
        </w:tc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1E5" w:rsidRPr="00FB1F11" w:rsidRDefault="007001E5" w:rsidP="007E0971">
            <w:pPr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B1F11">
              <w:rPr>
                <w:rFonts w:cs="Times New Roman"/>
                <w:i/>
                <w:sz w:val="22"/>
                <w:szCs w:val="24"/>
                <w:lang w:eastAsia="en-US"/>
              </w:rPr>
              <w:t>Деятельность</w:t>
            </w:r>
            <w:r w:rsidRPr="00FB1F11">
              <w:rPr>
                <w:rFonts w:cs="Times New Roman"/>
                <w:i/>
                <w:sz w:val="22"/>
                <w:szCs w:val="24"/>
              </w:rPr>
              <w:t>обучающегося</w:t>
            </w:r>
          </w:p>
        </w:tc>
      </w:tr>
      <w:tr w:rsidR="007001E5" w:rsidRPr="00FB1F11" w:rsidTr="00755BCC"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1E5" w:rsidRPr="00FB1F11" w:rsidRDefault="007001E5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sz w:val="22"/>
                <w:szCs w:val="24"/>
                <w:lang w:eastAsia="en-US"/>
              </w:rPr>
              <w:t xml:space="preserve">Тестовый </w:t>
            </w:r>
            <w:r w:rsidRPr="00FB1F11">
              <w:rPr>
                <w:rFonts w:cs="Times New Roman"/>
                <w:b/>
                <w:sz w:val="22"/>
                <w:szCs w:val="24"/>
                <w:lang w:eastAsia="en-US"/>
              </w:rPr>
              <w:t>контроль исходных знаний</w:t>
            </w:r>
            <w:r w:rsidRPr="00FB1F11">
              <w:rPr>
                <w:rFonts w:cs="Times New Roman"/>
                <w:sz w:val="22"/>
                <w:szCs w:val="24"/>
                <w:lang w:eastAsia="en-US"/>
              </w:rPr>
              <w:t>обучающегося</w:t>
            </w:r>
          </w:p>
          <w:p w:rsidR="00240CE4" w:rsidRPr="00FB1F1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sz w:val="22"/>
                <w:szCs w:val="24"/>
              </w:rPr>
              <w:t>Зн.1, Зн.2, Зн.3, Ум.2</w:t>
            </w:r>
          </w:p>
        </w:tc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1E5" w:rsidRPr="00FB1F11" w:rsidRDefault="007001E5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 w:val="22"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7001E5" w:rsidRPr="00FB1F11" w:rsidRDefault="007001E5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 w:val="22"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7001E5" w:rsidRPr="00FB1F11" w:rsidRDefault="007001E5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bCs/>
                <w:sz w:val="22"/>
                <w:szCs w:val="24"/>
              </w:rPr>
              <w:t>знакомится с глоссарием по курсу.</w:t>
            </w:r>
          </w:p>
        </w:tc>
      </w:tr>
      <w:tr w:rsidR="007001E5" w:rsidRPr="00FB1F11" w:rsidTr="00755BCC"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1E5" w:rsidRPr="00FB1F11" w:rsidRDefault="007001E5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eastAsia="MS Mincho" w:cs="Times New Roman"/>
                <w:sz w:val="22"/>
                <w:szCs w:val="24"/>
                <w:lang w:eastAsia="en-US"/>
              </w:rPr>
              <w:t xml:space="preserve">Коррекция теоретических знаний и практических навыков </w:t>
            </w:r>
            <w:r w:rsidR="00CE2802">
              <w:rPr>
                <w:rFonts w:eastAsia="MS Mincho" w:cs="Times New Roman"/>
                <w:szCs w:val="24"/>
                <w:lang w:eastAsia="en-US"/>
              </w:rPr>
              <w:t>обучающегося.</w:t>
            </w:r>
          </w:p>
        </w:tc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001E5" w:rsidRPr="00FB1F11" w:rsidRDefault="007001E5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 w:val="22"/>
                <w:szCs w:val="24"/>
              </w:rPr>
              <w:t>участвует в обсуждении сообщений;</w:t>
            </w:r>
          </w:p>
          <w:p w:rsidR="007001E5" w:rsidRPr="00FB1F11" w:rsidRDefault="007001E5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 w:val="22"/>
                <w:szCs w:val="24"/>
              </w:rPr>
              <w:t>задает вопросы докладчикам;</w:t>
            </w:r>
          </w:p>
          <w:p w:rsidR="007001E5" w:rsidRPr="00FB1F11" w:rsidRDefault="007001E5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bCs/>
                <w:sz w:val="22"/>
                <w:szCs w:val="24"/>
              </w:rPr>
              <w:t>оценивает сообщения по критерию «новизна информации»;</w:t>
            </w:r>
          </w:p>
        </w:tc>
      </w:tr>
      <w:tr w:rsidR="007001E5" w:rsidRPr="00FB1F11" w:rsidTr="00755BCC">
        <w:tc>
          <w:tcPr>
            <w:tcW w:w="25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1E5" w:rsidRPr="00FB1F11" w:rsidRDefault="007001E5" w:rsidP="007E0971">
            <w:pPr>
              <w:ind w:firstLine="0"/>
              <w:rPr>
                <w:rFonts w:eastAsia="MS Mincho"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sz w:val="22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45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001E5" w:rsidRPr="00FB1F11" w:rsidRDefault="007001E5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 w:val="22"/>
                <w:szCs w:val="24"/>
              </w:rPr>
              <w:t>отвечает на вопросы;</w:t>
            </w:r>
          </w:p>
        </w:tc>
      </w:tr>
    </w:tbl>
    <w:p w:rsidR="007001E5" w:rsidRPr="007E0971" w:rsidRDefault="007001E5" w:rsidP="007E0971">
      <w:pPr>
        <w:rPr>
          <w:rFonts w:cs="Times New Roman"/>
          <w:szCs w:val="24"/>
        </w:rPr>
      </w:pPr>
    </w:p>
    <w:p w:rsidR="00740DC0" w:rsidRPr="007E0971" w:rsidRDefault="007001E5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 xml:space="preserve">Тема: </w:t>
      </w:r>
      <w:r w:rsidR="00740DC0" w:rsidRPr="007E0971">
        <w:rPr>
          <w:rFonts w:cs="Times New Roman"/>
          <w:szCs w:val="24"/>
        </w:rPr>
        <w:t>Организация учебного процесса. (2 занятия)</w:t>
      </w:r>
    </w:p>
    <w:p w:rsidR="007001E5" w:rsidRPr="007E0971" w:rsidRDefault="007001E5" w:rsidP="007E0971">
      <w:pPr>
        <w:pStyle w:val="3"/>
        <w:spacing w:line="240" w:lineRule="auto"/>
        <w:jc w:val="center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Контрольные вопросы:</w:t>
      </w:r>
    </w:p>
    <w:p w:rsidR="00740DC0" w:rsidRPr="007E0971" w:rsidRDefault="00740DC0" w:rsidP="007E0971">
      <w:pPr>
        <w:pStyle w:val="a3"/>
        <w:numPr>
          <w:ilvl w:val="0"/>
          <w:numId w:val="13"/>
        </w:numPr>
        <w:spacing w:line="240" w:lineRule="auto"/>
        <w:ind w:left="0" w:firstLine="709"/>
        <w:rPr>
          <w:rFonts w:eastAsia="Times New Roman" w:cs="Times New Roman"/>
          <w:sz w:val="24"/>
          <w:szCs w:val="24"/>
        </w:rPr>
      </w:pPr>
      <w:r w:rsidRPr="007E0971">
        <w:rPr>
          <w:rFonts w:eastAsia="Times New Roman" w:cs="Times New Roman"/>
          <w:sz w:val="24"/>
          <w:szCs w:val="24"/>
        </w:rPr>
        <w:t>Современные педагогические технологии</w:t>
      </w:r>
    </w:p>
    <w:p w:rsidR="00740DC0" w:rsidRPr="007E0971" w:rsidRDefault="00740DC0" w:rsidP="007E0971">
      <w:pPr>
        <w:pStyle w:val="a3"/>
        <w:numPr>
          <w:ilvl w:val="0"/>
          <w:numId w:val="13"/>
        </w:numPr>
        <w:spacing w:line="240" w:lineRule="auto"/>
        <w:ind w:left="0" w:firstLine="709"/>
        <w:rPr>
          <w:rFonts w:eastAsia="Times New Roman" w:cs="Times New Roman"/>
          <w:sz w:val="24"/>
          <w:szCs w:val="24"/>
        </w:rPr>
      </w:pPr>
      <w:r w:rsidRPr="007E0971">
        <w:rPr>
          <w:rFonts w:eastAsia="Times New Roman" w:cs="Times New Roman"/>
          <w:sz w:val="24"/>
          <w:szCs w:val="24"/>
        </w:rPr>
        <w:t xml:space="preserve">Проектирование учебного курса. </w:t>
      </w:r>
    </w:p>
    <w:p w:rsidR="004D0E54" w:rsidRPr="007E0971" w:rsidRDefault="00740DC0" w:rsidP="007E0971">
      <w:pPr>
        <w:pStyle w:val="a3"/>
        <w:numPr>
          <w:ilvl w:val="0"/>
          <w:numId w:val="13"/>
        </w:numPr>
        <w:spacing w:line="240" w:lineRule="auto"/>
        <w:ind w:left="0" w:firstLine="709"/>
        <w:rPr>
          <w:rFonts w:eastAsia="Times New Roman" w:cs="Times New Roman"/>
          <w:sz w:val="24"/>
          <w:szCs w:val="24"/>
        </w:rPr>
      </w:pPr>
      <w:r w:rsidRPr="007E0971">
        <w:rPr>
          <w:rFonts w:eastAsia="Times New Roman" w:cs="Times New Roman"/>
          <w:sz w:val="24"/>
          <w:szCs w:val="24"/>
        </w:rPr>
        <w:t>Разработка рабочих программ, УМКД на основе дисциплине на основе действующих ФГОС.</w:t>
      </w:r>
    </w:p>
    <w:p w:rsidR="00740DC0" w:rsidRPr="007E0971" w:rsidRDefault="00740DC0" w:rsidP="007E0971">
      <w:pPr>
        <w:pStyle w:val="a3"/>
        <w:spacing w:line="240" w:lineRule="auto"/>
        <w:ind w:left="709" w:firstLine="0"/>
        <w:rPr>
          <w:rFonts w:eastAsia="Times New Roman" w:cs="Times New Roman"/>
          <w:sz w:val="24"/>
          <w:szCs w:val="24"/>
        </w:rPr>
      </w:pPr>
    </w:p>
    <w:p w:rsidR="007001E5" w:rsidRDefault="007001E5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План занятия и деятельность обучающегося</w:t>
      </w:r>
    </w:p>
    <w:tbl>
      <w:tblPr>
        <w:tblStyle w:val="aa"/>
        <w:tblW w:w="0" w:type="auto"/>
        <w:tblInd w:w="392" w:type="dxa"/>
        <w:tblLook w:val="04A0"/>
      </w:tblPr>
      <w:tblGrid>
        <w:gridCol w:w="4393"/>
        <w:gridCol w:w="4786"/>
      </w:tblGrid>
      <w:tr w:rsidR="00FB1F11" w:rsidTr="00CE2802">
        <w:tc>
          <w:tcPr>
            <w:tcW w:w="4393" w:type="dxa"/>
          </w:tcPr>
          <w:p w:rsidR="00FB1F11" w:rsidRDefault="00FB1F11" w:rsidP="00FB1F11">
            <w:pPr>
              <w:ind w:firstLine="0"/>
            </w:pPr>
            <w:r w:rsidRPr="00FB1F11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4786" w:type="dxa"/>
          </w:tcPr>
          <w:p w:rsidR="00FB1F11" w:rsidRDefault="00FB1F11" w:rsidP="00FB1F11">
            <w:pPr>
              <w:ind w:firstLine="0"/>
            </w:pPr>
            <w:r w:rsidRPr="00FB1F11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Pr="00FB1F11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FB1F11" w:rsidTr="00CE2802">
        <w:tc>
          <w:tcPr>
            <w:tcW w:w="4393" w:type="dxa"/>
          </w:tcPr>
          <w:p w:rsidR="00FB1F11" w:rsidRPr="00FB1F11" w:rsidRDefault="00FB1F11" w:rsidP="00FB1F1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szCs w:val="24"/>
                <w:lang w:eastAsia="en-US"/>
              </w:rPr>
              <w:t xml:space="preserve">Тестовый </w:t>
            </w:r>
            <w:r w:rsidRPr="00FB1F11">
              <w:rPr>
                <w:rFonts w:cs="Times New Roman"/>
                <w:b/>
                <w:szCs w:val="24"/>
                <w:lang w:eastAsia="en-US"/>
              </w:rPr>
              <w:t>контроль исходных знаний</w:t>
            </w:r>
            <w:r w:rsidRPr="00FB1F11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FB1F11" w:rsidRPr="00FB1F11" w:rsidRDefault="00FB1F11" w:rsidP="00FB1F11">
            <w:pPr>
              <w:ind w:firstLine="0"/>
              <w:rPr>
                <w:rFonts w:cs="Times New Roman"/>
                <w:szCs w:val="24"/>
              </w:rPr>
            </w:pPr>
            <w:r w:rsidRPr="00FB1F11">
              <w:rPr>
                <w:rFonts w:cs="Times New Roman"/>
                <w:szCs w:val="24"/>
              </w:rPr>
              <w:t>Зн.3, Ум.2</w:t>
            </w:r>
          </w:p>
          <w:p w:rsidR="00FB1F11" w:rsidRPr="00FB1F11" w:rsidRDefault="00FB1F11" w:rsidP="00FB1F1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szCs w:val="24"/>
              </w:rPr>
              <w:t>Зн.4, Ум.1,  Вл.3</w:t>
            </w:r>
          </w:p>
        </w:tc>
        <w:tc>
          <w:tcPr>
            <w:tcW w:w="4786" w:type="dxa"/>
          </w:tcPr>
          <w:p w:rsidR="00FB1F11" w:rsidRPr="00FB1F11" w:rsidRDefault="00FB1F11" w:rsidP="00FB1F1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FB1F11" w:rsidRPr="00FB1F11" w:rsidRDefault="00FB1F11" w:rsidP="00FB1F1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FB1F11" w:rsidRPr="00FB1F11" w:rsidRDefault="00FB1F11" w:rsidP="00FB1F11">
            <w:pPr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FB1F11">
              <w:rPr>
                <w:rFonts w:cs="Times New Roman"/>
                <w:bCs/>
                <w:szCs w:val="24"/>
              </w:rPr>
              <w:t>знакомится с глоссарием по курсу.</w:t>
            </w:r>
          </w:p>
        </w:tc>
      </w:tr>
      <w:tr w:rsidR="00FB1F11" w:rsidTr="00CE2802">
        <w:tc>
          <w:tcPr>
            <w:tcW w:w="4393" w:type="dxa"/>
          </w:tcPr>
          <w:p w:rsidR="00FB1F11" w:rsidRPr="00FB1F11" w:rsidRDefault="00FB1F11" w:rsidP="00FB1F1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FB1F11">
              <w:rPr>
                <w:rFonts w:eastAsia="MS Mincho" w:cs="Times New Roman"/>
                <w:szCs w:val="24"/>
                <w:lang w:eastAsia="en-US"/>
              </w:rPr>
              <w:t xml:space="preserve">Коррекция теоретических знаний и практических навыков </w:t>
            </w:r>
            <w:r>
              <w:rPr>
                <w:rFonts w:eastAsia="MS Mincho" w:cs="Times New Roman"/>
                <w:szCs w:val="24"/>
                <w:lang w:eastAsia="en-US"/>
              </w:rPr>
              <w:t>обучающегося</w:t>
            </w:r>
            <w:r w:rsidR="00CE2802">
              <w:rPr>
                <w:rFonts w:eastAsia="MS Mincho" w:cs="Times New Roman"/>
                <w:szCs w:val="24"/>
                <w:lang w:eastAsia="en-US"/>
              </w:rPr>
              <w:t>.</w:t>
            </w:r>
          </w:p>
        </w:tc>
        <w:tc>
          <w:tcPr>
            <w:tcW w:w="4786" w:type="dxa"/>
          </w:tcPr>
          <w:p w:rsidR="00FB1F11" w:rsidRPr="00FB1F11" w:rsidRDefault="00FB1F11" w:rsidP="00FB1F1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FB1F11" w:rsidRPr="00FB1F11" w:rsidRDefault="00FB1F11" w:rsidP="00FB1F1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FB1F11" w:rsidRPr="00FB1F11" w:rsidRDefault="00FB1F11" w:rsidP="00FB1F1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FB1F11" w:rsidTr="00CE2802">
        <w:tc>
          <w:tcPr>
            <w:tcW w:w="4393" w:type="dxa"/>
          </w:tcPr>
          <w:p w:rsidR="00FB1F11" w:rsidRPr="00FB1F11" w:rsidRDefault="00FB1F11" w:rsidP="00FB1F11">
            <w:pPr>
              <w:ind w:firstLine="0"/>
              <w:rPr>
                <w:rFonts w:eastAsia="MS Mincho" w:cs="Times New Roman"/>
                <w:szCs w:val="24"/>
                <w:lang w:eastAsia="en-US"/>
              </w:rPr>
            </w:pPr>
            <w:r w:rsidRPr="00FB1F11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4786" w:type="dxa"/>
          </w:tcPr>
          <w:p w:rsidR="00FB1F11" w:rsidRPr="00FB1F11" w:rsidRDefault="00FB1F11" w:rsidP="00FB1F1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FB1F11">
              <w:rPr>
                <w:rFonts w:cs="Times New Roman"/>
                <w:bCs/>
                <w:szCs w:val="24"/>
              </w:rPr>
              <w:t>отвечает на вопросы;</w:t>
            </w:r>
          </w:p>
        </w:tc>
      </w:tr>
    </w:tbl>
    <w:p w:rsidR="00FB1F11" w:rsidRPr="00FB1F11" w:rsidRDefault="00FB1F11" w:rsidP="00FB1F11"/>
    <w:p w:rsidR="007001E5" w:rsidRPr="007E0971" w:rsidRDefault="007001E5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Тема</w:t>
      </w:r>
      <w:r w:rsidR="00E204EB" w:rsidRPr="007E0971">
        <w:rPr>
          <w:rFonts w:cs="Times New Roman"/>
          <w:szCs w:val="24"/>
        </w:rPr>
        <w:t xml:space="preserve">: </w:t>
      </w:r>
      <w:r w:rsidR="00740DC0" w:rsidRPr="007E0971">
        <w:rPr>
          <w:rFonts w:cs="Times New Roman"/>
          <w:szCs w:val="24"/>
        </w:rPr>
        <w:t>Контрольно-оценочная деятельность.</w:t>
      </w:r>
    </w:p>
    <w:p w:rsidR="00E204EB" w:rsidRPr="007E0971" w:rsidRDefault="00E204EB" w:rsidP="007E0971">
      <w:pPr>
        <w:pStyle w:val="3"/>
        <w:spacing w:line="240" w:lineRule="auto"/>
        <w:jc w:val="center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Контрольные вопросы:</w:t>
      </w:r>
    </w:p>
    <w:p w:rsidR="00740DC0" w:rsidRPr="007E0971" w:rsidRDefault="00740DC0" w:rsidP="007E0971">
      <w:pPr>
        <w:pStyle w:val="a3"/>
        <w:numPr>
          <w:ilvl w:val="0"/>
          <w:numId w:val="10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Фонд оценочных средств по дисциплине.</w:t>
      </w:r>
    </w:p>
    <w:p w:rsidR="00740DC0" w:rsidRPr="007E0971" w:rsidRDefault="00740DC0" w:rsidP="007E0971">
      <w:pPr>
        <w:pStyle w:val="a3"/>
        <w:numPr>
          <w:ilvl w:val="0"/>
          <w:numId w:val="10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 xml:space="preserve"> Составление паспорта ФОС. </w:t>
      </w:r>
    </w:p>
    <w:p w:rsidR="00740DC0" w:rsidRPr="007E0971" w:rsidRDefault="00740DC0" w:rsidP="007E0971">
      <w:pPr>
        <w:pStyle w:val="a3"/>
        <w:numPr>
          <w:ilvl w:val="0"/>
          <w:numId w:val="10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Основные оценочные средства.</w:t>
      </w:r>
    </w:p>
    <w:p w:rsidR="00740DC0" w:rsidRPr="007E0971" w:rsidRDefault="00740DC0" w:rsidP="007E0971">
      <w:pPr>
        <w:pStyle w:val="a3"/>
        <w:numPr>
          <w:ilvl w:val="0"/>
          <w:numId w:val="10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 xml:space="preserve"> Типичные ошибки при формировании ФОС.</w:t>
      </w:r>
    </w:p>
    <w:p w:rsidR="00740DC0" w:rsidRPr="007E0971" w:rsidRDefault="00740DC0" w:rsidP="007E0971">
      <w:pPr>
        <w:pStyle w:val="a3"/>
        <w:numPr>
          <w:ilvl w:val="0"/>
          <w:numId w:val="10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Формирование фондов оценочных средств как необходимое условие  реализации ООП ВО.</w:t>
      </w:r>
    </w:p>
    <w:p w:rsidR="00740DC0" w:rsidRPr="007E0971" w:rsidRDefault="00740DC0" w:rsidP="007E0971">
      <w:pPr>
        <w:pStyle w:val="a3"/>
        <w:numPr>
          <w:ilvl w:val="0"/>
          <w:numId w:val="10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Инновационные оценочные средства.</w:t>
      </w:r>
    </w:p>
    <w:p w:rsidR="00740DC0" w:rsidRPr="007E0971" w:rsidRDefault="00740DC0" w:rsidP="007E0971">
      <w:pPr>
        <w:pStyle w:val="a3"/>
        <w:numPr>
          <w:ilvl w:val="0"/>
          <w:numId w:val="10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Оценочные средства и их формирование.</w:t>
      </w:r>
    </w:p>
    <w:p w:rsidR="00EC436D" w:rsidRPr="007E0971" w:rsidRDefault="00EC436D" w:rsidP="007E0971">
      <w:pPr>
        <w:pStyle w:val="a3"/>
        <w:spacing w:line="240" w:lineRule="auto"/>
        <w:ind w:left="709" w:firstLine="0"/>
        <w:rPr>
          <w:rFonts w:cs="Times New Roman"/>
          <w:sz w:val="24"/>
          <w:szCs w:val="24"/>
        </w:rPr>
      </w:pPr>
    </w:p>
    <w:p w:rsidR="00EC436D" w:rsidRPr="007E0971" w:rsidRDefault="00EC436D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План занятия и деятельность обучающегося</w:t>
      </w: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5"/>
        <w:gridCol w:w="4807"/>
      </w:tblGrid>
      <w:tr w:rsidR="00EC436D" w:rsidRPr="007E0971" w:rsidTr="00CE2802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436D" w:rsidRPr="007E0971" w:rsidRDefault="00EC436D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36D" w:rsidRPr="007E0971" w:rsidRDefault="00EC436D" w:rsidP="007E0971">
            <w:pPr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7E0971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Pr="007E0971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EC436D" w:rsidRPr="007E0971" w:rsidTr="00CE2802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40CE4" w:rsidRPr="007E0971" w:rsidRDefault="00EC436D" w:rsidP="007E0971">
            <w:pPr>
              <w:ind w:firstLine="0"/>
              <w:rPr>
                <w:rFonts w:cs="Times New Roman"/>
                <w:szCs w:val="24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 xml:space="preserve">Тестовый </w:t>
            </w:r>
            <w:r w:rsidRPr="007E0971">
              <w:rPr>
                <w:rFonts w:cs="Times New Roman"/>
                <w:b/>
                <w:szCs w:val="24"/>
                <w:lang w:eastAsia="en-US"/>
              </w:rPr>
              <w:t>контроль исходных знаний</w:t>
            </w:r>
            <w:r w:rsidRPr="007E0971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EC436D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</w:rPr>
              <w:t>Зн.4, Ум.1,  Вл.2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bCs/>
                <w:szCs w:val="24"/>
              </w:rPr>
              <w:t>знакомится с глоссарием по курсу.</w:t>
            </w:r>
          </w:p>
        </w:tc>
      </w:tr>
      <w:tr w:rsidR="00EC436D" w:rsidRPr="007E0971" w:rsidTr="00CE2802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36D" w:rsidRPr="007E0971" w:rsidRDefault="00EC436D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eastAsia="MS Mincho" w:cs="Times New Roman"/>
                <w:szCs w:val="24"/>
                <w:lang w:eastAsia="en-US"/>
              </w:rPr>
              <w:t xml:space="preserve">Коррекция теоретических знаний и практических навыков </w:t>
            </w:r>
            <w:r w:rsidR="00CE2802">
              <w:rPr>
                <w:rFonts w:eastAsia="MS Mincho" w:cs="Times New Roman"/>
                <w:szCs w:val="24"/>
                <w:lang w:eastAsia="en-US"/>
              </w:rPr>
              <w:t>обучающегося.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EC436D" w:rsidRPr="007E0971" w:rsidTr="00CE2802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436D" w:rsidRPr="007E0971" w:rsidRDefault="00EC436D" w:rsidP="007E0971">
            <w:pPr>
              <w:ind w:firstLine="0"/>
              <w:rPr>
                <w:rFonts w:eastAsia="MS Mincho"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отвечает на вопросы;</w:t>
            </w:r>
          </w:p>
        </w:tc>
      </w:tr>
    </w:tbl>
    <w:p w:rsidR="00EC436D" w:rsidRPr="007E0971" w:rsidRDefault="00EC436D" w:rsidP="007E0971">
      <w:pPr>
        <w:pStyle w:val="a3"/>
        <w:spacing w:line="240" w:lineRule="auto"/>
        <w:ind w:left="709" w:firstLine="0"/>
        <w:rPr>
          <w:rFonts w:cs="Times New Roman"/>
          <w:sz w:val="24"/>
          <w:szCs w:val="24"/>
        </w:rPr>
      </w:pPr>
    </w:p>
    <w:p w:rsidR="00EC436D" w:rsidRPr="007E0971" w:rsidRDefault="00EC436D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 xml:space="preserve">Тема: </w:t>
      </w:r>
      <w:r w:rsidR="00740DC0" w:rsidRPr="007E0971">
        <w:rPr>
          <w:rFonts w:cs="Times New Roman"/>
          <w:szCs w:val="24"/>
        </w:rPr>
        <w:t>Анализ педагогической деятельности.</w:t>
      </w:r>
    </w:p>
    <w:p w:rsidR="00EC436D" w:rsidRPr="007E0971" w:rsidRDefault="00740DC0" w:rsidP="007E0971">
      <w:pPr>
        <w:pStyle w:val="3"/>
        <w:spacing w:line="240" w:lineRule="auto"/>
        <w:jc w:val="center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Контрольные вопросы:</w:t>
      </w:r>
    </w:p>
    <w:p w:rsidR="00573674" w:rsidRPr="007E0971" w:rsidRDefault="004211FC" w:rsidP="007E0971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Индивидуальный стиль педагогической деятельности и его влияние на эффективность обучения.</w:t>
      </w:r>
    </w:p>
    <w:p w:rsidR="004211FC" w:rsidRPr="007E0971" w:rsidRDefault="004211FC" w:rsidP="007E0971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Общая характеристика педагогической деятельности</w:t>
      </w:r>
    </w:p>
    <w:p w:rsidR="004211FC" w:rsidRPr="007E0971" w:rsidRDefault="004211FC" w:rsidP="007E0971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Проблема педагогической деятельности в психолого-педагогической литературе</w:t>
      </w:r>
    </w:p>
    <w:p w:rsidR="004211FC" w:rsidRPr="007E0971" w:rsidRDefault="004211FC" w:rsidP="007E0971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Структура педагогической деятельности</w:t>
      </w:r>
    </w:p>
    <w:p w:rsidR="004211FC" w:rsidRPr="007E0971" w:rsidRDefault="004211FC" w:rsidP="007E0971">
      <w:pPr>
        <w:pStyle w:val="a3"/>
        <w:numPr>
          <w:ilvl w:val="0"/>
          <w:numId w:val="14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Основные противоречия педагогической деятельности</w:t>
      </w:r>
    </w:p>
    <w:p w:rsidR="004211FC" w:rsidRPr="007E0971" w:rsidRDefault="004211FC" w:rsidP="007E0971">
      <w:pPr>
        <w:rPr>
          <w:rFonts w:cs="Times New Roman"/>
          <w:szCs w:val="24"/>
        </w:rPr>
      </w:pP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395"/>
        <w:gridCol w:w="4807"/>
      </w:tblGrid>
      <w:tr w:rsidR="00EC436D" w:rsidRPr="007E0971" w:rsidTr="00CE2802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436D" w:rsidRPr="007E0971" w:rsidRDefault="00EC436D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36D" w:rsidRPr="007E0971" w:rsidRDefault="00EC436D" w:rsidP="007E0971">
            <w:pPr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7E0971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Pr="007E0971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EC436D" w:rsidRPr="007E0971" w:rsidTr="00CE2802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36D" w:rsidRPr="007E0971" w:rsidRDefault="00EC436D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 xml:space="preserve">Тестовый </w:t>
            </w:r>
            <w:r w:rsidRPr="007E0971">
              <w:rPr>
                <w:rFonts w:cs="Times New Roman"/>
                <w:b/>
                <w:szCs w:val="24"/>
                <w:lang w:eastAsia="en-US"/>
              </w:rPr>
              <w:t>контроль исходных знаний</w:t>
            </w:r>
            <w:r w:rsidR="00CE2802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EC436D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  <w:r w:rsidRPr="007E0971">
              <w:rPr>
                <w:rFonts w:cs="Times New Roman"/>
                <w:szCs w:val="24"/>
              </w:rPr>
              <w:t>Зн.4, Ум.2,  Вл.2, Вл.3, Вл.6</w:t>
            </w:r>
          </w:p>
          <w:p w:rsidR="00EC436D" w:rsidRPr="007E0971" w:rsidRDefault="00EC436D" w:rsidP="00CE2802">
            <w:pPr>
              <w:ind w:firstLine="0"/>
              <w:rPr>
                <w:rFonts w:cs="Times New Roman"/>
                <w:szCs w:val="24"/>
                <w:lang w:eastAsia="en-US"/>
              </w:rPr>
            </w:pP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2802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CE2802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EC436D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bCs/>
                <w:szCs w:val="24"/>
              </w:rPr>
              <w:t>знакомится с глоссарием по курсу.</w:t>
            </w:r>
          </w:p>
        </w:tc>
      </w:tr>
      <w:tr w:rsidR="00EC436D" w:rsidRPr="007E0971" w:rsidTr="00CE2802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36D" w:rsidRPr="007E0971" w:rsidRDefault="00EC436D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eastAsia="MS Mincho" w:cs="Times New Roman"/>
                <w:szCs w:val="24"/>
                <w:lang w:eastAsia="en-US"/>
              </w:rPr>
              <w:t xml:space="preserve">Коррекция теоретических знаний и практических навыков </w:t>
            </w:r>
            <w:r w:rsidR="00CE2802">
              <w:rPr>
                <w:rFonts w:eastAsia="MS Mincho" w:cs="Times New Roman"/>
                <w:szCs w:val="24"/>
                <w:lang w:eastAsia="en-US"/>
              </w:rPr>
              <w:t>обучающегося.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EC436D" w:rsidRPr="007E0971" w:rsidTr="00CE2802">
        <w:tc>
          <w:tcPr>
            <w:tcW w:w="238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436D" w:rsidRPr="007E0971" w:rsidRDefault="00EC436D" w:rsidP="007E0971">
            <w:pPr>
              <w:ind w:firstLine="0"/>
              <w:rPr>
                <w:rFonts w:eastAsia="MS Mincho"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6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C436D" w:rsidRPr="007E0971" w:rsidRDefault="00EC436D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отвечает на вопросы;</w:t>
            </w:r>
          </w:p>
        </w:tc>
      </w:tr>
    </w:tbl>
    <w:p w:rsidR="004211FC" w:rsidRPr="007E0971" w:rsidRDefault="004211FC" w:rsidP="007E0971">
      <w:pPr>
        <w:pStyle w:val="3"/>
        <w:spacing w:line="240" w:lineRule="auto"/>
        <w:rPr>
          <w:rFonts w:cs="Times New Roman"/>
          <w:szCs w:val="24"/>
        </w:rPr>
      </w:pPr>
    </w:p>
    <w:p w:rsidR="004211FC" w:rsidRPr="007E0971" w:rsidRDefault="004211FC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Тема: Научно-методическая и учебно-методическая работа</w:t>
      </w:r>
    </w:p>
    <w:p w:rsidR="004211FC" w:rsidRPr="007E0971" w:rsidRDefault="004211FC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Контрольные вопросы:</w:t>
      </w:r>
    </w:p>
    <w:p w:rsidR="004211FC" w:rsidRPr="007E0971" w:rsidRDefault="004211FC" w:rsidP="007E0971">
      <w:pPr>
        <w:pStyle w:val="a3"/>
        <w:numPr>
          <w:ilvl w:val="0"/>
          <w:numId w:val="15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Научно-методическая работа.</w:t>
      </w:r>
    </w:p>
    <w:p w:rsidR="004211FC" w:rsidRPr="007E0971" w:rsidRDefault="004211FC" w:rsidP="007E0971">
      <w:pPr>
        <w:pStyle w:val="a3"/>
        <w:numPr>
          <w:ilvl w:val="0"/>
          <w:numId w:val="15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 xml:space="preserve">Основные методы поиска, сбора, обработки, предоставления информации, необходимой для осуществления научно-исследовательской деятельности. </w:t>
      </w:r>
    </w:p>
    <w:p w:rsidR="004211FC" w:rsidRPr="007E0971" w:rsidRDefault="004211FC" w:rsidP="007E0971">
      <w:pPr>
        <w:pStyle w:val="a3"/>
        <w:numPr>
          <w:ilvl w:val="0"/>
          <w:numId w:val="15"/>
        </w:numPr>
        <w:spacing w:line="240" w:lineRule="auto"/>
        <w:ind w:left="0" w:firstLine="709"/>
        <w:rPr>
          <w:rFonts w:cs="Times New Roman"/>
          <w:sz w:val="24"/>
          <w:szCs w:val="24"/>
        </w:rPr>
      </w:pPr>
      <w:r w:rsidRPr="007E0971">
        <w:rPr>
          <w:rFonts w:cs="Times New Roman"/>
          <w:sz w:val="24"/>
          <w:szCs w:val="24"/>
        </w:rPr>
        <w:t>Оформление прав интеллектуальной собственности.</w:t>
      </w:r>
    </w:p>
    <w:p w:rsidR="004211FC" w:rsidRPr="007E0971" w:rsidRDefault="004211FC" w:rsidP="007E0971">
      <w:pPr>
        <w:pStyle w:val="a3"/>
        <w:spacing w:line="240" w:lineRule="auto"/>
        <w:ind w:left="709" w:firstLine="0"/>
        <w:rPr>
          <w:rFonts w:cs="Times New Roman"/>
          <w:sz w:val="24"/>
          <w:szCs w:val="24"/>
        </w:rPr>
      </w:pP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7E0971" w:rsidRPr="007E0971" w:rsidTr="0066635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971" w:rsidRPr="007E0971" w:rsidRDefault="007E0971" w:rsidP="007E0971">
            <w:pPr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7E0971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Pr="007E0971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7E0971" w:rsidRPr="007E0971" w:rsidTr="00CE2802">
        <w:trPr>
          <w:trHeight w:val="983"/>
        </w:trPr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 xml:space="preserve">Тестовый </w:t>
            </w:r>
            <w:r w:rsidRPr="007E0971">
              <w:rPr>
                <w:rFonts w:cs="Times New Roman"/>
                <w:b/>
                <w:szCs w:val="24"/>
                <w:lang w:eastAsia="en-US"/>
              </w:rPr>
              <w:t>контроль исходных знаний</w:t>
            </w:r>
            <w:r w:rsidRPr="007E0971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  <w:r w:rsidRPr="007E0971">
              <w:rPr>
                <w:rFonts w:cs="Times New Roman"/>
                <w:szCs w:val="24"/>
              </w:rPr>
              <w:t>Зн.7, Зн.8, Ум.1,  Вл.1, Вл.2</w:t>
            </w: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2802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lastRenderedPageBreak/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CE2802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 xml:space="preserve">осуществляет подготовку ответов на вопросы по плану </w:t>
            </w:r>
            <w:r w:rsidRPr="007E0971">
              <w:rPr>
                <w:rFonts w:cs="Times New Roman"/>
                <w:bCs/>
                <w:szCs w:val="24"/>
              </w:rPr>
              <w:lastRenderedPageBreak/>
              <w:t>семинарских занятий;</w:t>
            </w:r>
          </w:p>
          <w:p w:rsidR="007E0971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bCs/>
                <w:szCs w:val="24"/>
              </w:rPr>
              <w:t>знакомится с глоссарием по курсу.</w:t>
            </w:r>
          </w:p>
        </w:tc>
      </w:tr>
      <w:tr w:rsidR="007E0971" w:rsidRPr="007E0971" w:rsidTr="0066635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eastAsia="MS Mincho" w:cs="Times New Roman"/>
                <w:szCs w:val="24"/>
                <w:lang w:eastAsia="en-US"/>
              </w:rPr>
              <w:lastRenderedPageBreak/>
              <w:t xml:space="preserve">Коррекция теоретических знаний и практических навыков </w:t>
            </w:r>
            <w:r w:rsidR="00CE2802">
              <w:rPr>
                <w:rFonts w:eastAsia="MS Mincho" w:cs="Times New Roman"/>
                <w:szCs w:val="24"/>
                <w:lang w:eastAsia="en-US"/>
              </w:rPr>
              <w:t>обучающегося.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971" w:rsidRPr="007E0971" w:rsidRDefault="007E0971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7E0971" w:rsidRPr="007E0971" w:rsidRDefault="007E0971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7E0971" w:rsidRPr="007E0971" w:rsidRDefault="007E0971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7E0971" w:rsidRPr="007E0971" w:rsidTr="0066635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71" w:rsidRPr="007E0971" w:rsidRDefault="007E0971" w:rsidP="007E0971">
            <w:pPr>
              <w:ind w:firstLine="0"/>
              <w:rPr>
                <w:rFonts w:eastAsia="MS Mincho"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71" w:rsidRPr="007E0971" w:rsidRDefault="007E0971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отвечает на вопросы;</w:t>
            </w:r>
          </w:p>
        </w:tc>
      </w:tr>
    </w:tbl>
    <w:p w:rsidR="007E0971" w:rsidRPr="007E0971" w:rsidRDefault="007E0971" w:rsidP="007E0971">
      <w:pPr>
        <w:pStyle w:val="a3"/>
        <w:spacing w:line="240" w:lineRule="auto"/>
        <w:ind w:left="709" w:firstLine="0"/>
        <w:rPr>
          <w:rFonts w:cs="Times New Roman"/>
          <w:sz w:val="24"/>
          <w:szCs w:val="24"/>
        </w:rPr>
      </w:pPr>
    </w:p>
    <w:p w:rsidR="004211FC" w:rsidRDefault="004211FC" w:rsidP="007E0971">
      <w:pPr>
        <w:pStyle w:val="a3"/>
        <w:spacing w:line="240" w:lineRule="auto"/>
        <w:ind w:left="709" w:firstLine="0"/>
        <w:rPr>
          <w:rFonts w:cs="Times New Roman"/>
          <w:b/>
          <w:i/>
          <w:sz w:val="24"/>
          <w:szCs w:val="24"/>
        </w:rPr>
      </w:pPr>
      <w:r w:rsidRPr="007E0971">
        <w:rPr>
          <w:rFonts w:cs="Times New Roman"/>
          <w:b/>
          <w:i/>
          <w:sz w:val="24"/>
          <w:szCs w:val="24"/>
        </w:rPr>
        <w:t>Тема: Психологическое сопровождение педагогической деятельности.</w:t>
      </w:r>
    </w:p>
    <w:p w:rsidR="00CE2802" w:rsidRPr="007E0971" w:rsidRDefault="00CE2802" w:rsidP="007E0971">
      <w:pPr>
        <w:pStyle w:val="a3"/>
        <w:spacing w:line="240" w:lineRule="auto"/>
        <w:ind w:left="709" w:firstLine="0"/>
        <w:rPr>
          <w:rFonts w:cs="Times New Roman"/>
          <w:b/>
          <w:i/>
          <w:sz w:val="24"/>
          <w:szCs w:val="24"/>
        </w:rPr>
      </w:pPr>
    </w:p>
    <w:p w:rsidR="004211FC" w:rsidRDefault="004211FC" w:rsidP="007E0971">
      <w:pPr>
        <w:pStyle w:val="3"/>
        <w:spacing w:line="240" w:lineRule="auto"/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Контрольные вопросы:</w:t>
      </w:r>
    </w:p>
    <w:p w:rsidR="00CE2802" w:rsidRPr="00CE2802" w:rsidRDefault="00CE2802" w:rsidP="00CE2802"/>
    <w:p w:rsidR="004211FC" w:rsidRPr="007E0971" w:rsidRDefault="004211FC" w:rsidP="007E0971">
      <w:pPr>
        <w:pStyle w:val="3"/>
        <w:spacing w:line="240" w:lineRule="auto"/>
        <w:rPr>
          <w:rFonts w:cs="Times New Roman"/>
          <w:b w:val="0"/>
          <w:i w:val="0"/>
          <w:szCs w:val="24"/>
        </w:rPr>
      </w:pPr>
      <w:r w:rsidRPr="007E0971">
        <w:rPr>
          <w:rFonts w:cs="Times New Roman"/>
          <w:b w:val="0"/>
          <w:i w:val="0"/>
          <w:szCs w:val="24"/>
        </w:rPr>
        <w:t>1. Индивидуально-психологические особенности преподавателя и студента.</w:t>
      </w:r>
    </w:p>
    <w:p w:rsidR="004211FC" w:rsidRPr="007E0971" w:rsidRDefault="004211FC" w:rsidP="007E0971">
      <w:pPr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>2. Принципы реализации системы психологического сопровождения образовательного процесса.</w:t>
      </w:r>
    </w:p>
    <w:p w:rsidR="004211FC" w:rsidRPr="007E0971" w:rsidRDefault="004211FC" w:rsidP="007E0971">
      <w:pPr>
        <w:rPr>
          <w:rFonts w:cs="Times New Roman"/>
          <w:szCs w:val="24"/>
        </w:rPr>
      </w:pPr>
      <w:r w:rsidRPr="007E0971">
        <w:rPr>
          <w:rFonts w:cs="Times New Roman"/>
          <w:szCs w:val="24"/>
        </w:rPr>
        <w:t xml:space="preserve">3. Психолого-педагогическое сопровождение как научно психолого-педагогическое обеспечение образовательного процесса.  </w:t>
      </w:r>
    </w:p>
    <w:p w:rsidR="004211FC" w:rsidRPr="007E0971" w:rsidRDefault="004211FC" w:rsidP="007E0971">
      <w:pPr>
        <w:rPr>
          <w:rFonts w:cs="Times New Roman"/>
          <w:szCs w:val="24"/>
        </w:rPr>
      </w:pPr>
    </w:p>
    <w:tbl>
      <w:tblPr>
        <w:tblW w:w="4807" w:type="pct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2"/>
        <w:gridCol w:w="4240"/>
      </w:tblGrid>
      <w:tr w:rsidR="007E0971" w:rsidRPr="007E0971" w:rsidTr="0066635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>План занятия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971" w:rsidRPr="007E0971" w:rsidRDefault="007E0971" w:rsidP="007E0971">
            <w:pPr>
              <w:ind w:firstLine="0"/>
              <w:rPr>
                <w:rFonts w:cs="Times New Roman"/>
                <w:i/>
                <w:szCs w:val="24"/>
                <w:lang w:eastAsia="en-US"/>
              </w:rPr>
            </w:pPr>
            <w:r w:rsidRPr="007E0971">
              <w:rPr>
                <w:rFonts w:cs="Times New Roman"/>
                <w:i/>
                <w:szCs w:val="24"/>
                <w:lang w:eastAsia="en-US"/>
              </w:rPr>
              <w:t>Деятельность</w:t>
            </w:r>
            <w:r w:rsidRPr="007E0971">
              <w:rPr>
                <w:rFonts w:cs="Times New Roman"/>
                <w:i/>
                <w:szCs w:val="24"/>
              </w:rPr>
              <w:t>обучающегося</w:t>
            </w:r>
          </w:p>
        </w:tc>
      </w:tr>
      <w:tr w:rsidR="007E0971" w:rsidRPr="007E0971" w:rsidTr="0066635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 xml:space="preserve">Тестовый </w:t>
            </w:r>
            <w:r w:rsidRPr="007E0971">
              <w:rPr>
                <w:rFonts w:cs="Times New Roman"/>
                <w:b/>
                <w:szCs w:val="24"/>
                <w:lang w:eastAsia="en-US"/>
              </w:rPr>
              <w:t>контроль исходных знаний</w:t>
            </w:r>
            <w:r w:rsidRPr="007E0971">
              <w:rPr>
                <w:rFonts w:cs="Times New Roman"/>
                <w:szCs w:val="24"/>
                <w:lang w:eastAsia="en-US"/>
              </w:rPr>
              <w:t>обучающегося</w:t>
            </w: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  <w:r w:rsidRPr="007E0971">
              <w:rPr>
                <w:rFonts w:cs="Times New Roman"/>
                <w:szCs w:val="24"/>
              </w:rPr>
              <w:t>Зн.4,  Ум.3,  Вл.5, Вл.6</w:t>
            </w: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</w:rPr>
            </w:pPr>
          </w:p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E2802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 xml:space="preserve">работает с психолого-педагогической и специальной литературой по тематике занятий, выполняет практические задания; </w:t>
            </w:r>
          </w:p>
          <w:p w:rsidR="00CE2802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осуществляет подготовку ответов на вопросы по плану семинарских занятий;</w:t>
            </w:r>
          </w:p>
          <w:p w:rsidR="007E0971" w:rsidRPr="007E0971" w:rsidRDefault="00CE2802" w:rsidP="00CE2802">
            <w:pPr>
              <w:widowControl w:val="0"/>
              <w:numPr>
                <w:ilvl w:val="0"/>
                <w:numId w:val="2"/>
              </w:numPr>
              <w:ind w:left="0"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bCs/>
                <w:szCs w:val="24"/>
              </w:rPr>
              <w:t>знакомится с глоссарием по курсу.</w:t>
            </w:r>
          </w:p>
        </w:tc>
      </w:tr>
      <w:tr w:rsidR="007E0971" w:rsidRPr="007E0971" w:rsidTr="0066635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971" w:rsidRPr="007E0971" w:rsidRDefault="007E0971" w:rsidP="007E0971">
            <w:pPr>
              <w:ind w:firstLine="0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eastAsia="MS Mincho" w:cs="Times New Roman"/>
                <w:szCs w:val="24"/>
                <w:lang w:eastAsia="en-US"/>
              </w:rPr>
              <w:t xml:space="preserve">Коррекция теоретических знаний и практических навыков </w:t>
            </w:r>
            <w:r w:rsidR="00CE2802">
              <w:rPr>
                <w:rFonts w:eastAsia="MS Mincho" w:cs="Times New Roman"/>
                <w:szCs w:val="24"/>
                <w:lang w:eastAsia="en-US"/>
              </w:rPr>
              <w:t>обучающегося.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E0971" w:rsidRPr="007E0971" w:rsidRDefault="007E0971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участвует в обсуждении сообщений;</w:t>
            </w:r>
          </w:p>
          <w:p w:rsidR="007E0971" w:rsidRPr="007E0971" w:rsidRDefault="007E0971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задает вопросы докладчикам;</w:t>
            </w:r>
          </w:p>
          <w:p w:rsidR="007E0971" w:rsidRPr="007E0971" w:rsidRDefault="007E0971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bCs/>
                <w:szCs w:val="24"/>
              </w:rPr>
              <w:t>оценивает сообщения по критерию «новизна информации»;</w:t>
            </w:r>
          </w:p>
        </w:tc>
      </w:tr>
      <w:tr w:rsidR="007E0971" w:rsidRPr="007E0971" w:rsidTr="00666358">
        <w:tc>
          <w:tcPr>
            <w:tcW w:w="26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71" w:rsidRPr="007E0971" w:rsidRDefault="007E0971" w:rsidP="007E0971">
            <w:pPr>
              <w:ind w:firstLine="0"/>
              <w:rPr>
                <w:rFonts w:eastAsia="MS Mincho" w:cs="Times New Roman"/>
                <w:szCs w:val="24"/>
                <w:lang w:eastAsia="en-US"/>
              </w:rPr>
            </w:pPr>
            <w:r w:rsidRPr="007E0971">
              <w:rPr>
                <w:rFonts w:cs="Times New Roman"/>
                <w:szCs w:val="24"/>
                <w:lang w:eastAsia="en-US"/>
              </w:rPr>
              <w:t>Опрос обучающихся по теме</w:t>
            </w:r>
          </w:p>
        </w:tc>
        <w:tc>
          <w:tcPr>
            <w:tcW w:w="23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E0971" w:rsidRPr="007E0971" w:rsidRDefault="007E0971" w:rsidP="007E0971">
            <w:pPr>
              <w:widowControl w:val="0"/>
              <w:numPr>
                <w:ilvl w:val="0"/>
                <w:numId w:val="2"/>
              </w:numPr>
              <w:ind w:left="0" w:firstLine="0"/>
              <w:jc w:val="left"/>
              <w:rPr>
                <w:rFonts w:cs="Times New Roman"/>
                <w:bCs/>
                <w:szCs w:val="24"/>
              </w:rPr>
            </w:pPr>
            <w:r w:rsidRPr="007E0971">
              <w:rPr>
                <w:rFonts w:cs="Times New Roman"/>
                <w:bCs/>
                <w:szCs w:val="24"/>
              </w:rPr>
              <w:t>отвечает на вопросы;</w:t>
            </w:r>
          </w:p>
        </w:tc>
      </w:tr>
    </w:tbl>
    <w:p w:rsidR="007E0971" w:rsidRPr="007E0971" w:rsidRDefault="007E0971" w:rsidP="007E0971">
      <w:pPr>
        <w:rPr>
          <w:rFonts w:cs="Times New Roman"/>
          <w:szCs w:val="24"/>
        </w:rPr>
      </w:pPr>
    </w:p>
    <w:p w:rsidR="007001E5" w:rsidRDefault="007001E5" w:rsidP="007001E5">
      <w:pPr>
        <w:pStyle w:val="3"/>
      </w:pPr>
      <w:r>
        <w:t>Контролирующие материалы</w:t>
      </w:r>
    </w:p>
    <w:p w:rsidR="004211FC" w:rsidRPr="004211FC" w:rsidRDefault="004211FC" w:rsidP="007001E5">
      <w:pPr>
        <w:pStyle w:val="3"/>
        <w:spacing w:line="240" w:lineRule="auto"/>
        <w:rPr>
          <w:b w:val="0"/>
          <w:i w:val="0"/>
        </w:rPr>
      </w:pPr>
      <w:r w:rsidRPr="004211FC">
        <w:rPr>
          <w:b w:val="0"/>
          <w:i w:val="0"/>
        </w:rPr>
        <w:t>Компетенции обучающихся на входе и на выходе выявляются по результатам проведенных занятий, при публичной защите аттестационно-выпускной работы, а также при помощи заданий в тестовой форме (засчитывается результат тестирования более 70%).</w:t>
      </w:r>
    </w:p>
    <w:p w:rsidR="004211FC" w:rsidRPr="00603016" w:rsidRDefault="004211FC" w:rsidP="007001E5">
      <w:pPr>
        <w:pStyle w:val="3"/>
        <w:spacing w:line="240" w:lineRule="auto"/>
        <w:rPr>
          <w:b w:val="0"/>
          <w:i w:val="0"/>
          <w:sz w:val="18"/>
        </w:rPr>
      </w:pPr>
      <w:r w:rsidRPr="00603016">
        <w:rPr>
          <w:b w:val="0"/>
          <w:i w:val="0"/>
          <w:sz w:val="18"/>
        </w:rPr>
        <w:t>(В рабочей программе приведены примеры заданий в тестовой форме, применяемых для диагностики знаний слушателей цикла. Полный перечень включает 150 таких заданий. Задания в тестовой форме позволяют диагностировать знания по всем основным разделам рабочей программы, а также обеспечивающего раздела №6 (Психологическое сопровождение педагогической деятельности). Критерий оценки: отметка «зачтено» ставится при получении  105 правильных ответов из 150 (70 %). Знания по обеспечивающему разделу №7 (Информационные технологии в образовании) определяются посредством практического контроля по итогам занятия.)</w:t>
      </w:r>
    </w:p>
    <w:p w:rsidR="004211FC" w:rsidRDefault="004211FC" w:rsidP="007001E5">
      <w:pPr>
        <w:pStyle w:val="3"/>
        <w:spacing w:line="240" w:lineRule="auto"/>
      </w:pPr>
    </w:p>
    <w:p w:rsidR="000C5F27" w:rsidRPr="000C5F27" w:rsidRDefault="000C5F27" w:rsidP="000C5F27"/>
    <w:p w:rsidR="00603016" w:rsidRPr="00980579" w:rsidRDefault="00603016" w:rsidP="007001E5">
      <w:pPr>
        <w:pStyle w:val="3"/>
        <w:spacing w:line="240" w:lineRule="auto"/>
      </w:pPr>
    </w:p>
    <w:p w:rsidR="00603016" w:rsidRPr="00980579" w:rsidRDefault="00603016" w:rsidP="007001E5">
      <w:pPr>
        <w:pStyle w:val="3"/>
        <w:spacing w:line="240" w:lineRule="auto"/>
      </w:pPr>
    </w:p>
    <w:p w:rsidR="007001E5" w:rsidRPr="00560D8B" w:rsidRDefault="007001E5" w:rsidP="007001E5">
      <w:pPr>
        <w:pStyle w:val="3"/>
        <w:spacing w:line="240" w:lineRule="auto"/>
      </w:pPr>
      <w:r w:rsidRPr="00560D8B">
        <w:t>Примеры заданий в тестовой форме инструкция для испытуемых</w:t>
      </w:r>
    </w:p>
    <w:p w:rsidR="004211FC" w:rsidRPr="00560D8B" w:rsidRDefault="007001E5" w:rsidP="007001E5">
      <w:pPr>
        <w:rPr>
          <w:rFonts w:cs="Times New Roman"/>
          <w:szCs w:val="24"/>
        </w:rPr>
      </w:pPr>
      <w:r w:rsidRPr="00560D8B">
        <w:rPr>
          <w:rFonts w:cs="Times New Roman"/>
          <w:szCs w:val="24"/>
        </w:rPr>
        <w:t>Выберите, пожалуйста, единственный правильный ответ</w:t>
      </w:r>
      <w:bookmarkStart w:id="0" w:name="_GoBack"/>
      <w:bookmarkEnd w:id="0"/>
    </w:p>
    <w:p w:rsidR="004211FC" w:rsidRDefault="004211FC" w:rsidP="004211FC"/>
    <w:p w:rsidR="004211FC" w:rsidRDefault="004211FC" w:rsidP="004211FC">
      <w:r>
        <w:t>1.</w:t>
      </w:r>
      <w:r>
        <w:tab/>
        <w:t>Методы обучения в дидактике позволяют ответить на вопрос:</w:t>
      </w:r>
    </w:p>
    <w:p w:rsidR="004211FC" w:rsidRDefault="004211FC" w:rsidP="004211FC">
      <w:r>
        <w:t>А. как учить</w:t>
      </w:r>
    </w:p>
    <w:p w:rsidR="004211FC" w:rsidRDefault="004211FC" w:rsidP="004211FC">
      <w:r>
        <w:t>Б. чему учить</w:t>
      </w:r>
    </w:p>
    <w:p w:rsidR="004211FC" w:rsidRDefault="004211FC" w:rsidP="004211FC">
      <w:r>
        <w:t>В. зачем учить</w:t>
      </w:r>
    </w:p>
    <w:p w:rsidR="004211FC" w:rsidRDefault="004211FC" w:rsidP="004211FC">
      <w:r>
        <w:t>Г. когда учить</w:t>
      </w:r>
    </w:p>
    <w:p w:rsidR="004211FC" w:rsidRDefault="004211FC" w:rsidP="004211FC">
      <w:r>
        <w:t>Д. где учить</w:t>
      </w:r>
    </w:p>
    <w:p w:rsidR="004211FC" w:rsidRDefault="004211FC" w:rsidP="004211FC"/>
    <w:p w:rsidR="004211FC" w:rsidRDefault="004211FC" w:rsidP="004211FC">
      <w:r>
        <w:t>2.</w:t>
      </w:r>
      <w:r>
        <w:tab/>
        <w:t>Реферат – это:</w:t>
      </w:r>
    </w:p>
    <w:p w:rsidR="004211FC" w:rsidRDefault="004211FC" w:rsidP="004211FC">
      <w:r>
        <w:t>А. завершенное научное исследование</w:t>
      </w:r>
    </w:p>
    <w:p w:rsidR="004211FC" w:rsidRDefault="004211FC" w:rsidP="004211FC">
      <w:r>
        <w:t>Б. получение информации о характере познавательной деятельности</w:t>
      </w:r>
    </w:p>
    <w:p w:rsidR="004211FC" w:rsidRDefault="004211FC" w:rsidP="004211FC">
      <w:r>
        <w:t>В. совет, даваемый специалистом</w:t>
      </w:r>
    </w:p>
    <w:p w:rsidR="004211FC" w:rsidRDefault="004211FC" w:rsidP="004211FC">
      <w:r>
        <w:t>Г. краткое изложение в письменном виде или в форме публичного выступления содержания изученного источника</w:t>
      </w:r>
    </w:p>
    <w:p w:rsidR="004211FC" w:rsidRDefault="004211FC" w:rsidP="004211FC">
      <w:r>
        <w:t>Д. краткое, письменное изложение статьи</w:t>
      </w:r>
    </w:p>
    <w:p w:rsidR="004211FC" w:rsidRDefault="004211FC" w:rsidP="004211FC"/>
    <w:p w:rsidR="004211FC" w:rsidRDefault="004211FC" w:rsidP="004211FC">
      <w:r>
        <w:t>3.</w:t>
      </w:r>
      <w:r>
        <w:tab/>
        <w:t>Дидактика – это:</w:t>
      </w:r>
    </w:p>
    <w:p w:rsidR="004211FC" w:rsidRDefault="004211FC" w:rsidP="004211FC">
      <w:r>
        <w:t>А. раздел педагогики, изучающий процесс воспитания</w:t>
      </w:r>
    </w:p>
    <w:p w:rsidR="004211FC" w:rsidRDefault="004211FC" w:rsidP="004211FC">
      <w:r>
        <w:t>Б. раздел педагогики, изучающий проблемы управления учебными заведениями</w:t>
      </w:r>
    </w:p>
    <w:p w:rsidR="004211FC" w:rsidRDefault="004211FC" w:rsidP="004211FC">
      <w:r>
        <w:t>В. наука о закономерностях развития личности</w:t>
      </w:r>
    </w:p>
    <w:p w:rsidR="004211FC" w:rsidRDefault="004211FC" w:rsidP="004211FC">
      <w:r>
        <w:t>Г. отрасль педагогики, разрабатывающая теорию обучения</w:t>
      </w:r>
    </w:p>
    <w:p w:rsidR="004211FC" w:rsidRDefault="004211FC" w:rsidP="004211FC">
      <w:r>
        <w:t>Д. наука о подрастающем поколении</w:t>
      </w:r>
    </w:p>
    <w:p w:rsidR="004211FC" w:rsidRDefault="004211FC" w:rsidP="004211FC"/>
    <w:p w:rsidR="004211FC" w:rsidRDefault="004211FC" w:rsidP="004211FC">
      <w:r>
        <w:t>4.</w:t>
      </w:r>
      <w:r>
        <w:tab/>
        <w:t>Цели дисциплины формулируются на основе …</w:t>
      </w:r>
    </w:p>
    <w:p w:rsidR="004211FC" w:rsidRDefault="004211FC" w:rsidP="004211FC">
      <w:r>
        <w:t>А. требований федерального государственного образовательного стандарта (ФГОС)</w:t>
      </w:r>
    </w:p>
    <w:p w:rsidR="004211FC" w:rsidRDefault="004211FC" w:rsidP="004211FC">
      <w:r>
        <w:t>Б. рекомендаций учебного отдела</w:t>
      </w:r>
    </w:p>
    <w:p w:rsidR="004211FC" w:rsidRDefault="004211FC" w:rsidP="004211FC">
      <w:r>
        <w:t>В. предпочтений преподавателя</w:t>
      </w:r>
    </w:p>
    <w:p w:rsidR="004211FC" w:rsidRDefault="004211FC" w:rsidP="004211FC">
      <w:r>
        <w:t>Г. указаний ректора</w:t>
      </w:r>
    </w:p>
    <w:p w:rsidR="004211FC" w:rsidRDefault="004211FC" w:rsidP="004211FC"/>
    <w:p w:rsidR="004211FC" w:rsidRDefault="004211FC" w:rsidP="004211FC">
      <w:r>
        <w:t>5.</w:t>
      </w:r>
      <w:r>
        <w:tab/>
        <w:t>Устойчивость, или согласованность результатов теста, получаемых  при повторном его применении – …</w:t>
      </w:r>
    </w:p>
    <w:p w:rsidR="004211FC" w:rsidRDefault="004211FC" w:rsidP="004211FC">
      <w:r>
        <w:t>А. объективность</w:t>
      </w:r>
    </w:p>
    <w:p w:rsidR="004211FC" w:rsidRDefault="004211FC" w:rsidP="004211FC">
      <w:r>
        <w:t>Б. валидность</w:t>
      </w:r>
    </w:p>
    <w:p w:rsidR="004211FC" w:rsidRDefault="004211FC" w:rsidP="004211FC">
      <w:r>
        <w:t>В. вариативность</w:t>
      </w:r>
    </w:p>
    <w:p w:rsidR="004211FC" w:rsidRDefault="004211FC" w:rsidP="004211FC">
      <w:r>
        <w:t xml:space="preserve">Г. надёжность </w:t>
      </w:r>
    </w:p>
    <w:p w:rsidR="004211FC" w:rsidRDefault="004211FC" w:rsidP="004211FC"/>
    <w:p w:rsidR="004211FC" w:rsidRDefault="004211FC" w:rsidP="004211FC">
      <w:r>
        <w:t>6.</w:t>
      </w:r>
      <w:r>
        <w:tab/>
        <w:t>Комплексная характеристика качества теста, отражающая обоснованность  его результатов и пригодность для заявленных целей – …</w:t>
      </w:r>
    </w:p>
    <w:p w:rsidR="004211FC" w:rsidRDefault="004211FC" w:rsidP="004211FC">
      <w:r>
        <w:t xml:space="preserve">А. объективность </w:t>
      </w:r>
    </w:p>
    <w:p w:rsidR="004211FC" w:rsidRDefault="004211FC" w:rsidP="004211FC">
      <w:r>
        <w:t>Б. валидность</w:t>
      </w:r>
    </w:p>
    <w:p w:rsidR="004211FC" w:rsidRDefault="004211FC" w:rsidP="004211FC">
      <w:r>
        <w:t>В. вариативность</w:t>
      </w:r>
    </w:p>
    <w:p w:rsidR="004211FC" w:rsidRDefault="004211FC" w:rsidP="004211FC">
      <w:r>
        <w:t>Г. надёжность</w:t>
      </w:r>
    </w:p>
    <w:p w:rsidR="004211FC" w:rsidRDefault="004211FC" w:rsidP="004211FC"/>
    <w:p w:rsidR="004211FC" w:rsidRDefault="004211FC" w:rsidP="004211FC">
      <w:r>
        <w:t>7.</w:t>
      </w:r>
      <w:r>
        <w:tab/>
        <w:t>Задание состоит из неполного утверждения с одной вакансией и множества элементов, один или несколько из которых являются правильными ответами - … форма тестового задания</w:t>
      </w:r>
    </w:p>
    <w:p w:rsidR="004211FC" w:rsidRDefault="004211FC" w:rsidP="004211FC">
      <w:r>
        <w:t>А. закрытая</w:t>
      </w:r>
    </w:p>
    <w:p w:rsidR="004211FC" w:rsidRDefault="004211FC" w:rsidP="004211FC">
      <w:r>
        <w:t>Б. упорядоченная</w:t>
      </w:r>
    </w:p>
    <w:p w:rsidR="004211FC" w:rsidRDefault="004211FC" w:rsidP="004211FC">
      <w:r>
        <w:lastRenderedPageBreak/>
        <w:t>В. открытая</w:t>
      </w:r>
    </w:p>
    <w:p w:rsidR="004211FC" w:rsidRDefault="004211FC" w:rsidP="004211FC"/>
    <w:p w:rsidR="004211FC" w:rsidRDefault="004211FC" w:rsidP="004211FC">
      <w:r>
        <w:t>8.</w:t>
      </w:r>
      <w:r>
        <w:tab/>
        <w:t>Задание имеет вид неполного утверждения, в котором отсутствует один элемент - … форма тестового задания</w:t>
      </w:r>
    </w:p>
    <w:p w:rsidR="004211FC" w:rsidRDefault="004211FC" w:rsidP="004211FC">
      <w:r>
        <w:t>А. открытая</w:t>
      </w:r>
    </w:p>
    <w:p w:rsidR="004211FC" w:rsidRDefault="004211FC" w:rsidP="004211FC">
      <w:r>
        <w:t>Б. упорядоченная</w:t>
      </w:r>
    </w:p>
    <w:p w:rsidR="004211FC" w:rsidRDefault="004211FC" w:rsidP="004211FC">
      <w:r>
        <w:t>В. закрытая</w:t>
      </w:r>
    </w:p>
    <w:p w:rsidR="004211FC" w:rsidRDefault="004211FC" w:rsidP="004211FC"/>
    <w:p w:rsidR="004211FC" w:rsidRDefault="004211FC" w:rsidP="004211FC">
      <w:r>
        <w:t>9.</w:t>
      </w:r>
      <w:r>
        <w:tab/>
        <w:t>Задание имеет вид двух групп элементов – задание на …</w:t>
      </w:r>
    </w:p>
    <w:p w:rsidR="004211FC" w:rsidRDefault="004211FC" w:rsidP="004211FC">
      <w:r>
        <w:t>А. упорядочение</w:t>
      </w:r>
    </w:p>
    <w:p w:rsidR="004211FC" w:rsidRDefault="004211FC" w:rsidP="004211FC">
      <w:r>
        <w:t>Б. соответствие</w:t>
      </w:r>
    </w:p>
    <w:p w:rsidR="004211FC" w:rsidRDefault="004211FC" w:rsidP="004211FC">
      <w:r>
        <w:t>В. классификацию</w:t>
      </w:r>
    </w:p>
    <w:p w:rsidR="004211FC" w:rsidRDefault="004211FC" w:rsidP="004211FC"/>
    <w:p w:rsidR="004211FC" w:rsidRDefault="004211FC" w:rsidP="004211FC">
      <w:r>
        <w:t>Вставьте пропущенное слово</w:t>
      </w:r>
    </w:p>
    <w:p w:rsidR="004211FC" w:rsidRDefault="004211FC" w:rsidP="004211FC"/>
    <w:p w:rsidR="004211FC" w:rsidRDefault="004211FC" w:rsidP="004211FC">
      <w:r>
        <w:t>10.</w:t>
      </w:r>
      <w:r>
        <w:tab/>
        <w:t xml:space="preserve">Отражение человеком объективной действительности в форме фактов,  представлений, понятий и законов науки – это _____________  </w:t>
      </w:r>
    </w:p>
    <w:p w:rsidR="004211FC" w:rsidRDefault="004211FC" w:rsidP="004211FC">
      <w:r>
        <w:t>(знание)</w:t>
      </w:r>
    </w:p>
    <w:p w:rsidR="004211FC" w:rsidRDefault="004211FC" w:rsidP="004211FC"/>
    <w:p w:rsidR="004211FC" w:rsidRDefault="004211FC" w:rsidP="004211FC">
      <w:r>
        <w:t>11.</w:t>
      </w:r>
      <w:r>
        <w:tab/>
        <w:t>Сознательное и самостоятельное выполнение практических и теоретических действий – это _____</w:t>
      </w:r>
    </w:p>
    <w:p w:rsidR="004211FC" w:rsidRDefault="004211FC" w:rsidP="004211FC">
      <w:r>
        <w:t>(умение)</w:t>
      </w:r>
    </w:p>
    <w:p w:rsidR="004211FC" w:rsidRDefault="004211FC" w:rsidP="004211FC"/>
    <w:p w:rsidR="004211FC" w:rsidRDefault="004211FC" w:rsidP="004211FC">
      <w:r>
        <w:t>12.</w:t>
      </w:r>
      <w:r>
        <w:tab/>
        <w:t>Автоматизированные умения, доведенные до совершенства путём многократных упражнений – это _______</w:t>
      </w:r>
    </w:p>
    <w:p w:rsidR="004211FC" w:rsidRDefault="004211FC" w:rsidP="004211FC">
      <w:r>
        <w:t xml:space="preserve">(навыки) </w:t>
      </w:r>
    </w:p>
    <w:p w:rsidR="004211FC" w:rsidRDefault="004211FC" w:rsidP="004211FC"/>
    <w:p w:rsidR="004211FC" w:rsidRDefault="004211FC" w:rsidP="004211FC">
      <w:r>
        <w:t>13.</w:t>
      </w:r>
      <w:r>
        <w:tab/>
        <w:t>Контрольно-оценочные средства (КОС) предназначены для определения уровня освоенности ________________</w:t>
      </w:r>
    </w:p>
    <w:p w:rsidR="004211FC" w:rsidRDefault="004211FC" w:rsidP="004211FC">
      <w:r>
        <w:t>(компетенции)</w:t>
      </w:r>
    </w:p>
    <w:p w:rsidR="004211FC" w:rsidRDefault="004211FC" w:rsidP="004211FC"/>
    <w:p w:rsidR="004211FC" w:rsidRDefault="004211FC" w:rsidP="004211FC">
      <w:r>
        <w:t>14.</w:t>
      </w:r>
      <w:r>
        <w:tab/>
        <w:t xml:space="preserve"> Контрольно-оценочные средства  (КОС) определяют уровень готовности к _______________ деятельности.</w:t>
      </w:r>
    </w:p>
    <w:p w:rsidR="004211FC" w:rsidRDefault="004211FC" w:rsidP="004211FC">
      <w:r>
        <w:t>(профессиональной)</w:t>
      </w:r>
    </w:p>
    <w:p w:rsidR="004211FC" w:rsidRDefault="004211FC" w:rsidP="004211FC"/>
    <w:p w:rsidR="004211FC" w:rsidRDefault="004211FC" w:rsidP="004211FC">
      <w:r>
        <w:t>15.</w:t>
      </w:r>
      <w:r>
        <w:tab/>
        <w:t>Основной функцией контрольно-измерительных материалов (КИМ) является мотивирование ___________ деятельности, оценка, контроль.</w:t>
      </w:r>
    </w:p>
    <w:p w:rsidR="004211FC" w:rsidRDefault="004211FC" w:rsidP="004211FC">
      <w:r>
        <w:t>(учебной)</w:t>
      </w:r>
    </w:p>
    <w:p w:rsidR="004211FC" w:rsidRDefault="004211FC" w:rsidP="004211FC"/>
    <w:p w:rsidR="004211FC" w:rsidRDefault="004211FC" w:rsidP="004211FC">
      <w:r>
        <w:t>16.</w:t>
      </w:r>
      <w:r>
        <w:tab/>
        <w:t>____________– это форма и процесс организации образцов и продуктов учебно-познавательной деятельности обучаемого, а также информационных материалов и внешних источников, предназначенных для последующего их анализа и качественной оценки уровня освоения учебного материала и учебных достижений.</w:t>
      </w:r>
    </w:p>
    <w:p w:rsidR="004211FC" w:rsidRDefault="004211FC" w:rsidP="004211FC">
      <w:r>
        <w:t>(Портфолио)</w:t>
      </w:r>
    </w:p>
    <w:p w:rsidR="004211FC" w:rsidRDefault="004211FC" w:rsidP="004211FC"/>
    <w:p w:rsidR="004211FC" w:rsidRDefault="004211FC" w:rsidP="004211FC">
      <w:r>
        <w:t>17.</w:t>
      </w:r>
      <w:r>
        <w:tab/>
        <w:t xml:space="preserve">____________– конечный продукт, получаемый в результате планирования и выполнения комплекса учебных и исследовательских заданий. </w:t>
      </w:r>
    </w:p>
    <w:p w:rsidR="004211FC" w:rsidRDefault="004211FC" w:rsidP="004211FC">
      <w:r>
        <w:t>(Проект)</w:t>
      </w:r>
    </w:p>
    <w:p w:rsidR="004211FC" w:rsidRDefault="004211FC" w:rsidP="004211FC"/>
    <w:p w:rsidR="004211FC" w:rsidRDefault="004211FC" w:rsidP="004211FC">
      <w:r>
        <w:t>18.</w:t>
      </w:r>
      <w:r>
        <w:tab/>
        <w:t xml:space="preserve">______________ задание – это частично регламентированное задание, имеющее нестандартное решение и позволяющее диагностировать умения, интегрировать знания различных областей, аргументировать свою точку зрения. </w:t>
      </w:r>
    </w:p>
    <w:p w:rsidR="004211FC" w:rsidRDefault="004211FC" w:rsidP="004211FC">
      <w:r>
        <w:lastRenderedPageBreak/>
        <w:t>(Творческое)</w:t>
      </w:r>
    </w:p>
    <w:p w:rsidR="004211FC" w:rsidRDefault="004211FC" w:rsidP="004211FC"/>
    <w:p w:rsidR="004211FC" w:rsidRDefault="004211FC" w:rsidP="004211FC">
      <w:r>
        <w:t xml:space="preserve">Примеры заданий в тестовой форме </w:t>
      </w:r>
    </w:p>
    <w:p w:rsidR="004211FC" w:rsidRDefault="004211FC" w:rsidP="004211FC">
      <w:r>
        <w:t>по информационным технологиям в образовании</w:t>
      </w:r>
    </w:p>
    <w:p w:rsidR="004211FC" w:rsidRDefault="004211FC" w:rsidP="004211FC"/>
    <w:p w:rsidR="004211FC" w:rsidRDefault="004211FC" w:rsidP="004211FC">
      <w:r>
        <w:t>1.</w:t>
      </w:r>
      <w:r>
        <w:tab/>
        <w:t xml:space="preserve">Вставьте пропущенное слово/словосочетание. Передача знаний и управление процессом обучения с помощью информационных и телекоммуникационных технологий — это … </w:t>
      </w:r>
    </w:p>
    <w:p w:rsidR="004211FC" w:rsidRDefault="004211FC" w:rsidP="004211FC"/>
    <w:p w:rsidR="004211FC" w:rsidRDefault="004211FC" w:rsidP="004211FC">
      <w:r>
        <w:t>2.</w:t>
      </w:r>
      <w:r>
        <w:tab/>
        <w:t xml:space="preserve">Выберите правильный ответ из раскрывающегося списка. Библиографическая база данных, в которой собираются не только библиографические данные о публикациях (автор, заглавие и другие выходные данные), но и пристатейные списки цитируемой литературы </w:t>
      </w:r>
    </w:p>
    <w:p w:rsidR="004211FC" w:rsidRDefault="004211FC" w:rsidP="004211FC">
      <w:r>
        <w:t>А. индекс цитирования</w:t>
      </w:r>
    </w:p>
    <w:p w:rsidR="004211FC" w:rsidRDefault="004211FC" w:rsidP="004211FC">
      <w:r>
        <w:t>Б. индекс Хирша</w:t>
      </w:r>
    </w:p>
    <w:p w:rsidR="004211FC" w:rsidRDefault="004211FC" w:rsidP="004211FC">
      <w:r>
        <w:t>В. стандарт DOI</w:t>
      </w:r>
    </w:p>
    <w:p w:rsidR="004211FC" w:rsidRDefault="004211FC" w:rsidP="004211FC">
      <w:r>
        <w:t>Г. библиографическая запись</w:t>
      </w:r>
    </w:p>
    <w:p w:rsidR="004211FC" w:rsidRDefault="004211FC" w:rsidP="004211FC"/>
    <w:p w:rsidR="004211FC" w:rsidRDefault="004211FC" w:rsidP="004211FC">
      <w:r>
        <w:t>3.</w:t>
      </w:r>
      <w:r>
        <w:tab/>
        <w:t xml:space="preserve">Для поиска информации в сети Интернет с помощью поисковых систем (например, Google, Yandex) пользователи задают …..       </w:t>
      </w:r>
    </w:p>
    <w:p w:rsidR="004211FC" w:rsidRDefault="004211FC" w:rsidP="004211FC">
      <w:r>
        <w:t xml:space="preserve">Выберите один ответ: </w:t>
      </w:r>
    </w:p>
    <w:p w:rsidR="004211FC" w:rsidRDefault="004211FC" w:rsidP="004211FC">
      <w:r>
        <w:t xml:space="preserve">А. ключевые слова </w:t>
      </w:r>
    </w:p>
    <w:p w:rsidR="004211FC" w:rsidRDefault="004211FC" w:rsidP="004211FC">
      <w:r>
        <w:t xml:space="preserve">Б. словарные слова </w:t>
      </w:r>
    </w:p>
    <w:p w:rsidR="004211FC" w:rsidRDefault="004211FC" w:rsidP="004211FC">
      <w:r>
        <w:t xml:space="preserve">В. теги </w:t>
      </w:r>
    </w:p>
    <w:p w:rsidR="004211FC" w:rsidRDefault="004211FC" w:rsidP="004211FC">
      <w:r>
        <w:t>Г. учетные записи</w:t>
      </w:r>
    </w:p>
    <w:p w:rsidR="004211FC" w:rsidRDefault="004211FC" w:rsidP="004211FC"/>
    <w:p w:rsidR="004211FC" w:rsidRDefault="004211FC" w:rsidP="004211FC">
      <w:r>
        <w:t>4.</w:t>
      </w:r>
      <w:r>
        <w:tab/>
        <w:t xml:space="preserve">Учетная запись пользователя — это ……. </w:t>
      </w:r>
    </w:p>
    <w:p w:rsidR="004211FC" w:rsidRDefault="004211FC" w:rsidP="004211FC">
      <w:r>
        <w:t xml:space="preserve">Выберите один ответ: </w:t>
      </w:r>
    </w:p>
    <w:p w:rsidR="004211FC" w:rsidRDefault="004211FC" w:rsidP="004211FC">
      <w:r>
        <w:t xml:space="preserve">А. совокупность идентификатора (логина) и пароля пользователя </w:t>
      </w:r>
    </w:p>
    <w:p w:rsidR="004211FC" w:rsidRDefault="004211FC" w:rsidP="004211FC">
      <w:r>
        <w:t>Б. пароль пользователя</w:t>
      </w:r>
    </w:p>
    <w:p w:rsidR="004211FC" w:rsidRDefault="004211FC" w:rsidP="004211FC">
      <w:r>
        <w:t>В. идентификатор (логин) пользователя</w:t>
      </w:r>
    </w:p>
    <w:p w:rsidR="004211FC" w:rsidRDefault="004211FC" w:rsidP="004211FC">
      <w:r>
        <w:t>Г. адрес электронной почты</w:t>
      </w:r>
    </w:p>
    <w:p w:rsidR="004211FC" w:rsidRDefault="004211FC" w:rsidP="004211FC"/>
    <w:p w:rsidR="004211FC" w:rsidRDefault="004211FC" w:rsidP="004211FC">
      <w:r>
        <w:t>5.</w:t>
      </w:r>
      <w:r>
        <w:tab/>
        <w:t>Перенесите правильный ответ в пустое поле.  __________ основан на учёте числа публикаций исследователя и числа цитирований этих публикаций.</w:t>
      </w:r>
    </w:p>
    <w:p w:rsidR="004211FC" w:rsidRDefault="004211FC" w:rsidP="004211FC">
      <w:r>
        <w:t>Стандарт DOI</w:t>
      </w:r>
    </w:p>
    <w:p w:rsidR="004211FC" w:rsidRDefault="004211FC" w:rsidP="004211FC">
      <w:r>
        <w:t>Индекс Хирша</w:t>
      </w:r>
    </w:p>
    <w:p w:rsidR="004211FC" w:rsidRDefault="004211FC" w:rsidP="004211FC">
      <w:r>
        <w:t>Индекс Дойля</w:t>
      </w:r>
    </w:p>
    <w:p w:rsidR="004211FC" w:rsidRDefault="004211FC" w:rsidP="004211FC"/>
    <w:p w:rsidR="004211FC" w:rsidRDefault="004211FC" w:rsidP="004211FC"/>
    <w:p w:rsidR="004211FC" w:rsidRDefault="004211FC" w:rsidP="004211FC">
      <w:r>
        <w:t>6.</w:t>
      </w:r>
      <w:r>
        <w:tab/>
        <w:t xml:space="preserve">Система управления обучением (LearningManagementSystem) — это ...  </w:t>
      </w:r>
    </w:p>
    <w:p w:rsidR="004211FC" w:rsidRDefault="004211FC" w:rsidP="004211FC">
      <w:r>
        <w:t xml:space="preserve">Выберите один ответ: </w:t>
      </w:r>
    </w:p>
    <w:p w:rsidR="004211FC" w:rsidRDefault="004211FC" w:rsidP="004211FC">
      <w:r>
        <w:t xml:space="preserve">А. web-сайт, предоставляющий пользователю доступ к другим сайтам и различные интерактивные сервисы </w:t>
      </w:r>
    </w:p>
    <w:p w:rsidR="004211FC" w:rsidRDefault="004211FC" w:rsidP="004211FC">
      <w:r>
        <w:t xml:space="preserve">Б. организация, предоставляющая пользователям услуги по доступу в Интернет web-форум </w:t>
      </w:r>
    </w:p>
    <w:p w:rsidR="004211FC" w:rsidRDefault="004211FC" w:rsidP="004211FC">
      <w:r>
        <w:t>В. инструмент и среда, предназначенная для представления учебных курсов в Интернет/Интранет-сетях и реализации интерактивного процесса обучения</w:t>
      </w:r>
    </w:p>
    <w:p w:rsidR="000C5F27" w:rsidRDefault="000C5F27" w:rsidP="004211FC"/>
    <w:p w:rsidR="004211FC" w:rsidRDefault="004211FC" w:rsidP="004211FC"/>
    <w:p w:rsidR="004211FC" w:rsidRDefault="004211FC" w:rsidP="004211FC">
      <w:r w:rsidRPr="007E0971">
        <w:rPr>
          <w:b/>
        </w:rPr>
        <w:t>ЭТАЛОНЫ ПРАВИЛЬНЫХ ОТВЕТОВ</w:t>
      </w:r>
      <w:r>
        <w:t xml:space="preserve">: </w:t>
      </w:r>
    </w:p>
    <w:p w:rsidR="007001E5" w:rsidRDefault="004211FC" w:rsidP="004211FC">
      <w:r>
        <w:t>1 - электронное обучение, 2А, 3А, 4А, 5 - Индекс Хирша, 6В</w:t>
      </w:r>
    </w:p>
    <w:p w:rsidR="000C5F27" w:rsidRDefault="000C5F27" w:rsidP="004211FC"/>
    <w:p w:rsidR="000C5F27" w:rsidRPr="00A1215E" w:rsidRDefault="000C5F27" w:rsidP="000C5F27">
      <w:pPr>
        <w:rPr>
          <w:szCs w:val="24"/>
        </w:rPr>
      </w:pPr>
      <w:r w:rsidRPr="000C5F27">
        <w:rPr>
          <w:b/>
          <w:i/>
          <w:szCs w:val="24"/>
        </w:rPr>
        <w:t>Аттестационно-выпускная работа.</w:t>
      </w:r>
      <w:r w:rsidRPr="00B379FD">
        <w:rPr>
          <w:szCs w:val="24"/>
        </w:rPr>
        <w:t xml:space="preserve"> Основой для определения ключевых компетенций на выходе является оценка аттестационно-выпускных работ слушателей ЦПК</w:t>
      </w:r>
      <w:r>
        <w:rPr>
          <w:szCs w:val="24"/>
        </w:rPr>
        <w:t>.</w:t>
      </w:r>
      <w:r w:rsidRPr="00B379FD">
        <w:rPr>
          <w:szCs w:val="24"/>
        </w:rPr>
        <w:t xml:space="preserve">Аттестационно-выпускная работа </w:t>
      </w:r>
      <w:r>
        <w:rPr>
          <w:szCs w:val="24"/>
        </w:rPr>
        <w:t>представляет собой р</w:t>
      </w:r>
      <w:r w:rsidRPr="00B379FD">
        <w:rPr>
          <w:szCs w:val="24"/>
        </w:rPr>
        <w:t xml:space="preserve">ецензию на </w:t>
      </w:r>
      <w:r w:rsidRPr="00E51B00">
        <w:rPr>
          <w:szCs w:val="24"/>
        </w:rPr>
        <w:t>комплект контролирующих материалов</w:t>
      </w:r>
      <w:r>
        <w:rPr>
          <w:szCs w:val="24"/>
        </w:rPr>
        <w:t xml:space="preserve"> (ФОС).</w:t>
      </w:r>
      <w:r w:rsidRPr="00E51B00">
        <w:rPr>
          <w:szCs w:val="24"/>
        </w:rPr>
        <w:t>Особое внимание должно уделяться психолого-педагогической характеристике</w:t>
      </w:r>
      <w:r w:rsidRPr="00B379FD">
        <w:rPr>
          <w:szCs w:val="24"/>
        </w:rPr>
        <w:t xml:space="preserve"> рецензируемой работы.</w:t>
      </w:r>
    </w:p>
    <w:p w:rsidR="000C5F27" w:rsidRPr="00B379FD" w:rsidRDefault="000C5F27" w:rsidP="000C5F27">
      <w:pPr>
        <w:ind w:firstLine="720"/>
        <w:rPr>
          <w:szCs w:val="24"/>
        </w:rPr>
      </w:pPr>
    </w:p>
    <w:p w:rsidR="000C5F27" w:rsidRPr="008A2BA3" w:rsidRDefault="000C5F27" w:rsidP="000C5F27">
      <w:pPr>
        <w:ind w:firstLine="0"/>
        <w:contextualSpacing/>
        <w:rPr>
          <w:rFonts w:eastAsia="Calibri"/>
          <w:szCs w:val="24"/>
          <w:lang w:eastAsia="en-US"/>
        </w:rPr>
      </w:pPr>
      <w:r w:rsidRPr="000C5F27">
        <w:rPr>
          <w:rFonts w:eastAsia="Calibri"/>
          <w:b/>
          <w:i/>
          <w:szCs w:val="24"/>
          <w:lang w:eastAsia="en-US"/>
        </w:rPr>
        <w:t>Требования  к рецензии на ФОС</w:t>
      </w:r>
    </w:p>
    <w:p w:rsidR="000C5F27" w:rsidRPr="008A2BA3" w:rsidRDefault="000C5F27" w:rsidP="000C5F27">
      <w:pPr>
        <w:ind w:left="357" w:hanging="357"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В рецензии должно быть отражены  следующие характеристики ФОС:</w:t>
      </w:r>
    </w:p>
    <w:p w:rsidR="000C5F27" w:rsidRPr="008A2BA3" w:rsidRDefault="000C5F27" w:rsidP="000C5F27">
      <w:pPr>
        <w:numPr>
          <w:ilvl w:val="0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Данные о рецензируемом документе (название, авторы); дисциплина или предметный цикл; для кого предназначены данные ФОС (студенты, ординаторы, другие категории обучающихся).</w:t>
      </w:r>
    </w:p>
    <w:p w:rsidR="000C5F27" w:rsidRPr="008A2BA3" w:rsidRDefault="000C5F27" w:rsidP="000C5F27">
      <w:pPr>
        <w:numPr>
          <w:ilvl w:val="0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 xml:space="preserve"> Оформление паспорта ФОС.</w:t>
      </w:r>
    </w:p>
    <w:p w:rsidR="000C5F27" w:rsidRPr="008A2BA3" w:rsidRDefault="000C5F27" w:rsidP="000C5F27">
      <w:pPr>
        <w:numPr>
          <w:ilvl w:val="0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Представленные формы контроля</w:t>
      </w:r>
    </w:p>
    <w:p w:rsidR="000C5F27" w:rsidRPr="008A2BA3" w:rsidRDefault="000C5F27" w:rsidP="000C5F27">
      <w:pPr>
        <w:numPr>
          <w:ilvl w:val="0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Соответствие форм и методов контроля знаний и контролирующих материалов заявленным учебным целям.</w:t>
      </w:r>
    </w:p>
    <w:p w:rsidR="000C5F27" w:rsidRPr="008A2BA3" w:rsidRDefault="000C5F27" w:rsidP="000C5F27">
      <w:pPr>
        <w:numPr>
          <w:ilvl w:val="0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Методические ошибки в составлении тестов:</w:t>
      </w:r>
    </w:p>
    <w:p w:rsidR="000C5F27" w:rsidRPr="008A2BA3" w:rsidRDefault="000C5F27" w:rsidP="000C5F27">
      <w:pPr>
        <w:numPr>
          <w:ilvl w:val="1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отсутствие инструкции к тестовому заданию;</w:t>
      </w:r>
    </w:p>
    <w:p w:rsidR="000C5F27" w:rsidRPr="008A2BA3" w:rsidRDefault="000C5F27" w:rsidP="000C5F27">
      <w:pPr>
        <w:numPr>
          <w:ilvl w:val="1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присутствие вариантов ответов «все верно», «все неверно», а также иные ошибки и неточности.</w:t>
      </w:r>
    </w:p>
    <w:p w:rsidR="000C5F27" w:rsidRPr="008A2BA3" w:rsidRDefault="000C5F27" w:rsidP="000C5F27">
      <w:pPr>
        <w:numPr>
          <w:ilvl w:val="0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Методические ошибки в составлении клинических задач.</w:t>
      </w:r>
    </w:p>
    <w:p w:rsidR="000C5F27" w:rsidRPr="008A2BA3" w:rsidRDefault="000C5F27" w:rsidP="000C5F27">
      <w:pPr>
        <w:numPr>
          <w:ilvl w:val="0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Методические ошибки в составлении других форм контроля (портфолио, реферат, доклад,  творческое задание и др.).</w:t>
      </w:r>
    </w:p>
    <w:p w:rsidR="000C5F27" w:rsidRPr="008A2BA3" w:rsidRDefault="000C5F27" w:rsidP="000C5F27">
      <w:pPr>
        <w:numPr>
          <w:ilvl w:val="0"/>
          <w:numId w:val="18"/>
        </w:num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>Общий вывод по анализируемым материалам, представленным в ФОС.</w:t>
      </w:r>
    </w:p>
    <w:p w:rsidR="000C5F27" w:rsidRPr="008A2BA3" w:rsidRDefault="000C5F27" w:rsidP="000C5F27">
      <w:pPr>
        <w:contextualSpacing/>
        <w:rPr>
          <w:rFonts w:eastAsia="Calibri"/>
          <w:szCs w:val="24"/>
          <w:lang w:eastAsia="en-US"/>
        </w:rPr>
      </w:pPr>
      <w:r w:rsidRPr="008A2BA3">
        <w:rPr>
          <w:rFonts w:eastAsia="Calibri"/>
          <w:szCs w:val="24"/>
          <w:lang w:eastAsia="en-US"/>
        </w:rPr>
        <w:t xml:space="preserve">Объем рецензии – </w:t>
      </w:r>
      <w:r>
        <w:rPr>
          <w:rFonts w:eastAsia="Calibri"/>
          <w:szCs w:val="24"/>
          <w:lang w:eastAsia="en-US"/>
        </w:rPr>
        <w:t>2</w:t>
      </w:r>
      <w:r w:rsidRPr="008A2BA3">
        <w:rPr>
          <w:rFonts w:eastAsia="Calibri"/>
          <w:szCs w:val="24"/>
          <w:lang w:eastAsia="en-US"/>
        </w:rPr>
        <w:t>-</w:t>
      </w:r>
      <w:r>
        <w:rPr>
          <w:rFonts w:eastAsia="Calibri"/>
          <w:szCs w:val="24"/>
          <w:lang w:eastAsia="en-US"/>
        </w:rPr>
        <w:t>3</w:t>
      </w:r>
      <w:r w:rsidRPr="008A2BA3">
        <w:rPr>
          <w:rFonts w:eastAsia="Calibri"/>
          <w:szCs w:val="24"/>
          <w:lang w:eastAsia="en-US"/>
        </w:rPr>
        <w:t xml:space="preserve"> страницы.</w:t>
      </w:r>
    </w:p>
    <w:p w:rsidR="000C5F27" w:rsidRDefault="000C5F27" w:rsidP="000C5F27"/>
    <w:p w:rsidR="000C5F27" w:rsidRDefault="000C5F27" w:rsidP="004211FC"/>
    <w:p w:rsidR="00D42074" w:rsidRDefault="00D42074" w:rsidP="007001E5">
      <w:pPr>
        <w:pStyle w:val="a3"/>
        <w:spacing w:line="240" w:lineRule="auto"/>
        <w:ind w:left="709" w:firstLine="0"/>
        <w:rPr>
          <w:sz w:val="24"/>
          <w:szCs w:val="24"/>
        </w:rPr>
      </w:pPr>
    </w:p>
    <w:p w:rsidR="007001E5" w:rsidRDefault="007001E5" w:rsidP="007001E5">
      <w:pPr>
        <w:pStyle w:val="2"/>
        <w:numPr>
          <w:ilvl w:val="0"/>
          <w:numId w:val="1"/>
        </w:numPr>
        <w:ind w:left="0" w:firstLine="709"/>
        <w:rPr>
          <w:szCs w:val="24"/>
        </w:rPr>
      </w:pPr>
      <w:r w:rsidRPr="00A90723">
        <w:rPr>
          <w:szCs w:val="24"/>
        </w:rPr>
        <w:t>Список литератур</w:t>
      </w:r>
      <w:r w:rsidR="000C5F27">
        <w:rPr>
          <w:szCs w:val="24"/>
        </w:rPr>
        <w:t>ы</w:t>
      </w:r>
    </w:p>
    <w:p w:rsidR="007001E5" w:rsidRPr="00560D8B" w:rsidRDefault="007001E5" w:rsidP="007001E5">
      <w:pPr>
        <w:rPr>
          <w:b/>
        </w:rPr>
      </w:pPr>
      <w:r w:rsidRPr="00560D8B">
        <w:rPr>
          <w:b/>
        </w:rPr>
        <w:t>Основная литература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>Гуревич П. С. Психология и педагогика [Электронный ресурс]: учебник / П. С. Гуревич. – М. :Юнити-Дана, 2012. – 320 с. on-line.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bCs/>
          <w:sz w:val="24"/>
          <w:szCs w:val="24"/>
        </w:rPr>
        <w:t>Корнилова Т. В.</w:t>
      </w:r>
      <w:r w:rsidRPr="003A5722">
        <w:rPr>
          <w:sz w:val="24"/>
          <w:szCs w:val="24"/>
        </w:rPr>
        <w:t xml:space="preserve"> Методологические основы психологии [Электронный ресурс] : учебник / Т. В. Корнилова, С. Д. Смирнов. – 2-е изд., перераб. и доп. – (1 файл : 2,49 Мб). – М.: Юрайт, 2013. – 490 с.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 xml:space="preserve">Марцинковская Т. Д. Психология и педагогика: учебник / Т. Д. Марцинковская, Л. А. Григорович. – М. : Проспект, 2010. – 464 с. 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 xml:space="preserve">Основы педагогики [Электронный ресурс]: учебно-методическое пособие. – Новосибирск : Изд-во НГТУ, 2012. – Ч. 1. 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 xml:space="preserve">Основы педагогики [Электронный ресурс]: учебно-методическое пособие. – Новосибирск : Изд-во НГТУ, 2013. – Ч. 2. </w:t>
      </w:r>
    </w:p>
    <w:p w:rsidR="007E0971" w:rsidRDefault="007E0971" w:rsidP="007E0971">
      <w:pPr>
        <w:pStyle w:val="a3"/>
        <w:widowControl w:val="0"/>
        <w:numPr>
          <w:ilvl w:val="0"/>
          <w:numId w:val="17"/>
        </w:numPr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bCs/>
          <w:sz w:val="24"/>
          <w:szCs w:val="24"/>
        </w:rPr>
        <w:t>Шарипов Ф. В.</w:t>
      </w:r>
      <w:r w:rsidRPr="003A5722">
        <w:rPr>
          <w:rStyle w:val="a9"/>
          <w:b w:val="0"/>
          <w:sz w:val="24"/>
          <w:szCs w:val="24"/>
        </w:rPr>
        <w:t>Педагогика и психология высшей школы</w:t>
      </w:r>
      <w:r w:rsidRPr="003A5722">
        <w:rPr>
          <w:sz w:val="24"/>
          <w:szCs w:val="24"/>
        </w:rPr>
        <w:t xml:space="preserve"> [Электронный ресурс]: учебное пособие / Ф. В. Шарипов. – М. : Логос, 2012. – 444 с. on-line.</w:t>
      </w:r>
    </w:p>
    <w:p w:rsidR="007E0971" w:rsidRPr="002F2FDB" w:rsidRDefault="007E0971" w:rsidP="007E0971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</w:pPr>
      <w:r w:rsidRPr="002F2FDB">
        <w:t xml:space="preserve">Гаврилов, М. В. Информатика и информационные технологии : учебник для бакалавров (электронная копия) / М. В. Гаврилов, В. А. Климов. – 3-е изд., перераб. и доп. – М. : Юрайт, 2013. – 378 с. </w:t>
      </w:r>
    </w:p>
    <w:p w:rsidR="007E0971" w:rsidRPr="002F2FDB" w:rsidRDefault="007E0971" w:rsidP="007E0971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</w:pPr>
      <w:r w:rsidRPr="002F2FDB">
        <w:t xml:space="preserve">Хлебников, А. А. Информатика: учебник для студентов вузов / А. А. Хлебников. – 5-е изд., стереотип. – Ростов н/Д : Феникс , 2014. – 444 с. </w:t>
      </w:r>
    </w:p>
    <w:p w:rsidR="007E0971" w:rsidRPr="002F2FDB" w:rsidRDefault="007E0971" w:rsidP="007E0971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</w:pPr>
      <w:r w:rsidRPr="002F2FDB">
        <w:t>Федорова, Г. А. Реализация телекоммуникационных образовательных проектов в среде Moodle [Электронный ресурс] : учебно-методическое пособие / Г. А. Федорова; Омский гос. пед. ун-т. – Омск: ОмГПУ, 2013. – 166 с. – Режим доступа: https://icdlib.nspu.ru/view/icdlib/4129/read.php.</w:t>
      </w:r>
    </w:p>
    <w:p w:rsidR="007E0971" w:rsidRPr="002F2FDB" w:rsidRDefault="007E0971" w:rsidP="007E0971">
      <w:pPr>
        <w:numPr>
          <w:ilvl w:val="0"/>
          <w:numId w:val="17"/>
        </w:numPr>
        <w:tabs>
          <w:tab w:val="left" w:pos="1134"/>
        </w:tabs>
        <w:autoSpaceDE w:val="0"/>
        <w:autoSpaceDN w:val="0"/>
        <w:adjustRightInd w:val="0"/>
        <w:ind w:left="0" w:firstLine="709"/>
      </w:pPr>
      <w:r w:rsidRPr="002F2FDB">
        <w:lastRenderedPageBreak/>
        <w:t>Ижденева, И. В. Современные информационные технологии (практикум) [Электронный ресурс] : учебное пособие / И. В. Ижденева ; Новосиб. гос. пед. ун-т, Куйбышевский фил.  – Новосибирск: Немо Пресс, 2015. – 100 с. – Режим доступа: https://icdlib.nspu.ru/view/icdlib/4012/read.php.</w:t>
      </w:r>
    </w:p>
    <w:p w:rsidR="007E0971" w:rsidRDefault="007E0971" w:rsidP="007E0971">
      <w:pPr>
        <w:jc w:val="center"/>
        <w:rPr>
          <w:szCs w:val="24"/>
        </w:rPr>
      </w:pPr>
    </w:p>
    <w:p w:rsidR="007E0971" w:rsidRPr="002B4D36" w:rsidRDefault="007E0971" w:rsidP="007E0971">
      <w:pPr>
        <w:rPr>
          <w:b/>
          <w:szCs w:val="24"/>
        </w:rPr>
      </w:pPr>
      <w:r w:rsidRPr="002B4D36">
        <w:rPr>
          <w:b/>
          <w:szCs w:val="24"/>
        </w:rPr>
        <w:t>Дополнительная</w:t>
      </w:r>
    </w:p>
    <w:p w:rsidR="007E0971" w:rsidRPr="003A5722" w:rsidRDefault="007E0971" w:rsidP="007E0971">
      <w:pPr>
        <w:jc w:val="center"/>
        <w:rPr>
          <w:szCs w:val="24"/>
        </w:rPr>
      </w:pPr>
    </w:p>
    <w:p w:rsidR="007E0971" w:rsidRPr="003A5722" w:rsidRDefault="007E0971" w:rsidP="007E0971">
      <w:pPr>
        <w:pStyle w:val="a3"/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bCs/>
          <w:sz w:val="24"/>
          <w:szCs w:val="24"/>
        </w:rPr>
        <w:t>Андриенко Е. В</w:t>
      </w:r>
      <w:r w:rsidRPr="003A5722">
        <w:rPr>
          <w:sz w:val="24"/>
          <w:szCs w:val="24"/>
        </w:rPr>
        <w:t xml:space="preserve">. </w:t>
      </w:r>
      <w:r w:rsidRPr="003A5722">
        <w:rPr>
          <w:bCs/>
          <w:sz w:val="24"/>
          <w:szCs w:val="24"/>
        </w:rPr>
        <w:t>Педагогический профессионализм</w:t>
      </w:r>
      <w:r w:rsidRPr="003A5722">
        <w:rPr>
          <w:sz w:val="24"/>
          <w:szCs w:val="24"/>
        </w:rPr>
        <w:t xml:space="preserve"> [Электронный ресурс]: монография / Е. В. Андриенко; Новосиб. гос. пед. ун-т ; Новосибирский государственный педагогический университет. - Новосибирск : НГПУ, 2011. – 188 с. 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 xml:space="preserve">Белогурова В. А. Научная организация учебного процесса : учебное пособие / В. А. Белогурова. – 3-е изд., перераб. и доп. – М. : ГЭОТАР-Медиа, 2010. – 512 с. 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bCs/>
          <w:sz w:val="24"/>
          <w:szCs w:val="24"/>
        </w:rPr>
        <w:t>Громкова М. Т.Педагогика высшей школы: учебное пособие</w:t>
      </w:r>
      <w:r w:rsidRPr="003A5722">
        <w:rPr>
          <w:sz w:val="24"/>
          <w:szCs w:val="24"/>
        </w:rPr>
        <w:t xml:space="preserve"> [Электронный ресурс] / М. Т. Громкова. – М.: Юнити-Дана, 2012. – 447 с. on-line</w:t>
      </w:r>
    </w:p>
    <w:p w:rsidR="007E0971" w:rsidRPr="003A5722" w:rsidRDefault="007E0971" w:rsidP="007E0971">
      <w:pPr>
        <w:numPr>
          <w:ilvl w:val="0"/>
          <w:numId w:val="16"/>
        </w:numPr>
        <w:tabs>
          <w:tab w:val="left" w:pos="426"/>
        </w:tabs>
        <w:suppressAutoHyphens/>
        <w:ind w:left="0" w:firstLine="709"/>
        <w:rPr>
          <w:szCs w:val="24"/>
        </w:rPr>
      </w:pPr>
      <w:r w:rsidRPr="003A5722">
        <w:rPr>
          <w:szCs w:val="24"/>
        </w:rPr>
        <w:t xml:space="preserve">Дубровская Т. В. Кондратьева Т. Н. Основы профориентологии: учебно-методический комплекс. – Новосибирск: Изд. НГПУ, 2011. – 120 с. </w:t>
      </w:r>
    </w:p>
    <w:p w:rsidR="007E0971" w:rsidRPr="003A5722" w:rsidRDefault="007E0971" w:rsidP="007E0971">
      <w:pPr>
        <w:numPr>
          <w:ilvl w:val="0"/>
          <w:numId w:val="16"/>
        </w:numPr>
        <w:tabs>
          <w:tab w:val="left" w:pos="426"/>
        </w:tabs>
        <w:suppressAutoHyphens/>
        <w:ind w:left="0" w:firstLine="709"/>
        <w:rPr>
          <w:szCs w:val="24"/>
        </w:rPr>
      </w:pPr>
      <w:r w:rsidRPr="003A5722">
        <w:rPr>
          <w:szCs w:val="24"/>
        </w:rPr>
        <w:t>Инклюзивное образование в России: ЮНИСЕФ. – М., 2011.</w:t>
      </w:r>
    </w:p>
    <w:p w:rsidR="007E0971" w:rsidRPr="003A5722" w:rsidRDefault="007E0971" w:rsidP="007E0971">
      <w:pPr>
        <w:numPr>
          <w:ilvl w:val="0"/>
          <w:numId w:val="16"/>
        </w:numPr>
        <w:tabs>
          <w:tab w:val="left" w:pos="426"/>
        </w:tabs>
        <w:suppressAutoHyphens/>
        <w:ind w:left="0" w:firstLine="709"/>
        <w:rPr>
          <w:szCs w:val="24"/>
        </w:rPr>
      </w:pPr>
      <w:r w:rsidRPr="003A5722">
        <w:rPr>
          <w:szCs w:val="24"/>
        </w:rPr>
        <w:t>Инклюзивное образование: право, принципы, практика. – М., 2009.</w:t>
      </w:r>
    </w:p>
    <w:p w:rsidR="007E0971" w:rsidRPr="003A5722" w:rsidRDefault="007E0971" w:rsidP="007E0971">
      <w:pPr>
        <w:numPr>
          <w:ilvl w:val="0"/>
          <w:numId w:val="16"/>
        </w:numPr>
        <w:tabs>
          <w:tab w:val="left" w:pos="426"/>
        </w:tabs>
        <w:suppressAutoHyphens/>
        <w:ind w:left="0" w:firstLine="709"/>
        <w:rPr>
          <w:smallCaps/>
          <w:szCs w:val="24"/>
        </w:rPr>
      </w:pPr>
      <w:r w:rsidRPr="003A5722">
        <w:rPr>
          <w:szCs w:val="24"/>
        </w:rPr>
        <w:t>Кондратьева Т. Н. Профессиональная карьера в образовании: учебно-методическое пособие: Министерство образования и науки РФ.– Новосибирск: Изд.-во НГПУ, 2014. – 148 с.</w:t>
      </w:r>
    </w:p>
    <w:p w:rsidR="007E0971" w:rsidRPr="003A5722" w:rsidRDefault="007E0971" w:rsidP="007E0971">
      <w:pPr>
        <w:numPr>
          <w:ilvl w:val="0"/>
          <w:numId w:val="16"/>
        </w:numPr>
        <w:tabs>
          <w:tab w:val="left" w:pos="426"/>
        </w:tabs>
        <w:suppressAutoHyphens/>
        <w:ind w:left="0" w:firstLine="709"/>
        <w:rPr>
          <w:szCs w:val="24"/>
        </w:rPr>
      </w:pPr>
      <w:r w:rsidRPr="003A5722">
        <w:rPr>
          <w:szCs w:val="24"/>
        </w:rPr>
        <w:t>Малофеев Н.Н. Специальное образование в меняющемся мире. Европа. Уч. пособие для студентов пед. вузов. – М.: Просвещение, 2009.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>Основы психологических знаний [Комплект] : учебное пособие / Г. В. Безродная, Т. А. Шпикс, Д. А. Севостьянов; Новосиб. гос. мед.ун-т. - 5-е изд., доп. - Новосибирск: Сибмедиздат НГМУ, 2010. – 180 с. on-line.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>Севостьянов Д. А. Предмет, объект и методы психологии. Структура психики [Электронный ресурс] / Д. А. Севостьянов. – Новосибирск: [б. и.], [2012]. – 8 с.: on-line.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bCs/>
          <w:sz w:val="24"/>
          <w:szCs w:val="24"/>
        </w:rPr>
        <w:t>Севостьянов Д. А</w:t>
      </w:r>
      <w:r w:rsidRPr="003A5722">
        <w:rPr>
          <w:sz w:val="24"/>
          <w:szCs w:val="24"/>
        </w:rPr>
        <w:t xml:space="preserve">. </w:t>
      </w:r>
      <w:r w:rsidRPr="003A5722">
        <w:rPr>
          <w:bCs/>
          <w:sz w:val="24"/>
          <w:szCs w:val="24"/>
        </w:rPr>
        <w:t>Эмоционально-волевая сфера</w:t>
      </w:r>
      <w:r w:rsidRPr="003A5722">
        <w:rPr>
          <w:sz w:val="24"/>
          <w:szCs w:val="24"/>
        </w:rPr>
        <w:t xml:space="preserve"> [Электронный ресурс] / Д. А. Севостьянов. – (1 файл: 99,2 Кб). – Новосибирск: [б. и.], [2012]. – 6 с.: on-line.</w:t>
      </w:r>
    </w:p>
    <w:p w:rsidR="007E0971" w:rsidRPr="003A5722" w:rsidRDefault="007E0971" w:rsidP="007E0971">
      <w:pPr>
        <w:pStyle w:val="a3"/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>Севостьянов, Дмитрий Анатольевич. Темперамент. Характер. Личность. Теории личности. Способности. [Электронный ресурс] / Д. А. Севостьянов. – Новосибирск : [б. и.], [2012]. – 12 с.: r_on-line.</w:t>
      </w:r>
    </w:p>
    <w:p w:rsidR="007E0971" w:rsidRDefault="007E0971" w:rsidP="007E0971">
      <w:pPr>
        <w:pStyle w:val="a3"/>
        <w:widowControl w:val="0"/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spacing w:line="240" w:lineRule="auto"/>
        <w:ind w:left="0" w:firstLine="709"/>
        <w:rPr>
          <w:sz w:val="24"/>
          <w:szCs w:val="24"/>
        </w:rPr>
      </w:pPr>
      <w:r w:rsidRPr="003A5722">
        <w:rPr>
          <w:sz w:val="24"/>
          <w:szCs w:val="24"/>
        </w:rPr>
        <w:t>Современные образовательные технологии: учебное пособие / ред. Н. В. Бордовская. – М.: Кнорус, 2010. – 432 с.</w:t>
      </w:r>
    </w:p>
    <w:p w:rsidR="007E0971" w:rsidRPr="002F2FDB" w:rsidRDefault="007E0971" w:rsidP="007E0971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709"/>
      </w:pPr>
      <w:r w:rsidRPr="002F2FDB">
        <w:t>Евзрезов, Д. В. Образование в условиях информационной глобализации [Электронный ресурс] : монография / Д. В. Евзрезов, Б. О. Майер ; Новосиб. гос. пед. ун-т . - Новосибирск : НГПУ, 2013. – 200 с. – Библиогр.: с. 197-199. – Режим доступа: https://icdlib.nspu.ru/view/icdlib/2981/read.php.</w:t>
      </w:r>
    </w:p>
    <w:p w:rsidR="007E0971" w:rsidRPr="002F2FDB" w:rsidRDefault="007E0971" w:rsidP="007E0971">
      <w:pPr>
        <w:numPr>
          <w:ilvl w:val="0"/>
          <w:numId w:val="16"/>
        </w:numPr>
        <w:tabs>
          <w:tab w:val="left" w:pos="426"/>
        </w:tabs>
        <w:autoSpaceDE w:val="0"/>
        <w:autoSpaceDN w:val="0"/>
        <w:adjustRightInd w:val="0"/>
        <w:ind w:left="0" w:firstLine="709"/>
      </w:pPr>
      <w:r w:rsidRPr="002F2FDB">
        <w:t>Медицинская информатика [Электронный ресурс] : учебно-методическое пособие / авт.-сост. Н. В. Рассказова, О. А. Постникова ; Новосиб. гос. мед.ун-т.  – Новосибирск : [б. и.], 2013. – 72 с. – Режим доступа: https://icdlib.nspu.ru/view/icdlib/3512/read.php.</w:t>
      </w:r>
    </w:p>
    <w:p w:rsidR="007E0971" w:rsidRPr="002F2FDB" w:rsidRDefault="007E0971" w:rsidP="007E0971">
      <w:pPr>
        <w:pStyle w:val="a3"/>
        <w:numPr>
          <w:ilvl w:val="0"/>
          <w:numId w:val="16"/>
        </w:numPr>
        <w:shd w:val="clear" w:color="auto" w:fill="FFFFFF"/>
        <w:tabs>
          <w:tab w:val="left" w:pos="426"/>
        </w:tabs>
        <w:spacing w:line="240" w:lineRule="auto"/>
        <w:ind w:left="0" w:firstLine="709"/>
        <w:contextualSpacing w:val="0"/>
        <w:rPr>
          <w:sz w:val="24"/>
        </w:rPr>
      </w:pPr>
      <w:r w:rsidRPr="002F2FDB">
        <w:rPr>
          <w:sz w:val="24"/>
        </w:rPr>
        <w:t>Периодические издания: Дистанционное и виртуальное обучение, Информационные ресурсы России, Прикладная информатика</w:t>
      </w:r>
      <w:r>
        <w:rPr>
          <w:sz w:val="24"/>
        </w:rPr>
        <w:t>.</w:t>
      </w:r>
    </w:p>
    <w:p w:rsidR="007001E5" w:rsidRDefault="007001E5" w:rsidP="007001E5">
      <w:pPr>
        <w:rPr>
          <w:szCs w:val="24"/>
        </w:rPr>
      </w:pPr>
    </w:p>
    <w:p w:rsidR="007001E5" w:rsidRDefault="007001E5" w:rsidP="007001E5"/>
    <w:p w:rsidR="00BB1766" w:rsidRDefault="00BB1766"/>
    <w:sectPr w:rsidR="00BB1766" w:rsidSect="00F11713">
      <w:footerReference w:type="default" r:id="rId11"/>
      <w:pgSz w:w="11906" w:h="16838"/>
      <w:pgMar w:top="993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7BFB" w:rsidRDefault="008C7BFB" w:rsidP="005A3350">
      <w:r>
        <w:separator/>
      </w:r>
    </w:p>
  </w:endnote>
  <w:endnote w:type="continuationSeparator" w:id="1">
    <w:p w:rsidR="008C7BFB" w:rsidRDefault="008C7BFB" w:rsidP="005A33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443251"/>
      <w:docPartObj>
        <w:docPartGallery w:val="Page Numbers (Bottom of Page)"/>
        <w:docPartUnique/>
      </w:docPartObj>
    </w:sdtPr>
    <w:sdtContent>
      <w:p w:rsidR="002335F9" w:rsidRDefault="00D079EA">
        <w:pPr>
          <w:pStyle w:val="a5"/>
          <w:jc w:val="center"/>
        </w:pPr>
        <w:r>
          <w:fldChar w:fldCharType="begin"/>
        </w:r>
        <w:r w:rsidR="00BB1766">
          <w:instrText xml:space="preserve"> PAGE   \* MERGEFORMAT </w:instrText>
        </w:r>
        <w:r>
          <w:fldChar w:fldCharType="separate"/>
        </w:r>
        <w:r w:rsidR="00980579">
          <w:rPr>
            <w:noProof/>
          </w:rPr>
          <w:t>11</w:t>
        </w:r>
        <w:r>
          <w:fldChar w:fldCharType="end"/>
        </w:r>
      </w:p>
    </w:sdtContent>
  </w:sdt>
  <w:p w:rsidR="002335F9" w:rsidRDefault="008C7BF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7BFB" w:rsidRDefault="008C7BFB" w:rsidP="005A3350">
      <w:r>
        <w:separator/>
      </w:r>
    </w:p>
  </w:footnote>
  <w:footnote w:type="continuationSeparator" w:id="1">
    <w:p w:rsidR="008C7BFB" w:rsidRDefault="008C7BFB" w:rsidP="005A335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E0927"/>
    <w:multiLevelType w:val="hybridMultilevel"/>
    <w:tmpl w:val="8D00A4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A95260"/>
    <w:multiLevelType w:val="hybridMultilevel"/>
    <w:tmpl w:val="EBD03A3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9D94DA2"/>
    <w:multiLevelType w:val="hybridMultilevel"/>
    <w:tmpl w:val="046CE7C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C7C7F23"/>
    <w:multiLevelType w:val="hybridMultilevel"/>
    <w:tmpl w:val="A35ED022"/>
    <w:lvl w:ilvl="0" w:tplc="19E60450">
      <w:numFmt w:val="bullet"/>
      <w:lvlText w:val="•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6406C7"/>
    <w:multiLevelType w:val="hybridMultilevel"/>
    <w:tmpl w:val="1EDC572A"/>
    <w:lvl w:ilvl="0" w:tplc="CD84DDC2">
      <w:start w:val="1"/>
      <w:numFmt w:val="decimal"/>
      <w:lvlText w:val="%1."/>
      <w:lvlJc w:val="left"/>
      <w:pPr>
        <w:ind w:left="720" w:hanging="360"/>
      </w:pPr>
      <w:rPr>
        <w:rFonts w:eastAsiaTheme="majorEastAsia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36B3E2C"/>
    <w:multiLevelType w:val="hybridMultilevel"/>
    <w:tmpl w:val="703C3354"/>
    <w:lvl w:ilvl="0" w:tplc="1B4EFA7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D813B3D"/>
    <w:multiLevelType w:val="hybridMultilevel"/>
    <w:tmpl w:val="C50048B4"/>
    <w:lvl w:ilvl="0" w:tplc="A16AF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422F45B2"/>
    <w:multiLevelType w:val="hybridMultilevel"/>
    <w:tmpl w:val="2214D8B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9075B5F"/>
    <w:multiLevelType w:val="hybridMultilevel"/>
    <w:tmpl w:val="0826FF2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AAC7F93"/>
    <w:multiLevelType w:val="hybridMultilevel"/>
    <w:tmpl w:val="099C1C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EBD7892"/>
    <w:multiLevelType w:val="hybridMultilevel"/>
    <w:tmpl w:val="5D60A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E24025"/>
    <w:multiLevelType w:val="hybridMultilevel"/>
    <w:tmpl w:val="129EA5D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536E58E1"/>
    <w:multiLevelType w:val="hybridMultilevel"/>
    <w:tmpl w:val="EB5814A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5CCB2265"/>
    <w:multiLevelType w:val="hybridMultilevel"/>
    <w:tmpl w:val="5EAC4C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632C4838"/>
    <w:multiLevelType w:val="hybridMultilevel"/>
    <w:tmpl w:val="851AB706"/>
    <w:lvl w:ilvl="0" w:tplc="3EFA6D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95063D6"/>
    <w:multiLevelType w:val="hybridMultilevel"/>
    <w:tmpl w:val="E8769C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61200B"/>
    <w:multiLevelType w:val="hybridMultilevel"/>
    <w:tmpl w:val="16C852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2753FFA"/>
    <w:multiLevelType w:val="hybridMultilevel"/>
    <w:tmpl w:val="2E700E9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7"/>
  </w:num>
  <w:num w:numId="4">
    <w:abstractNumId w:val="0"/>
  </w:num>
  <w:num w:numId="5">
    <w:abstractNumId w:val="9"/>
  </w:num>
  <w:num w:numId="6">
    <w:abstractNumId w:val="15"/>
  </w:num>
  <w:num w:numId="7">
    <w:abstractNumId w:val="5"/>
  </w:num>
  <w:num w:numId="8">
    <w:abstractNumId w:val="1"/>
  </w:num>
  <w:num w:numId="9">
    <w:abstractNumId w:val="8"/>
  </w:num>
  <w:num w:numId="10">
    <w:abstractNumId w:val="14"/>
  </w:num>
  <w:num w:numId="11">
    <w:abstractNumId w:val="17"/>
  </w:num>
  <w:num w:numId="12">
    <w:abstractNumId w:val="13"/>
  </w:num>
  <w:num w:numId="13">
    <w:abstractNumId w:val="2"/>
  </w:num>
  <w:num w:numId="14">
    <w:abstractNumId w:val="12"/>
  </w:num>
  <w:num w:numId="15">
    <w:abstractNumId w:val="11"/>
  </w:num>
  <w:num w:numId="16">
    <w:abstractNumId w:val="16"/>
  </w:num>
  <w:num w:numId="17">
    <w:abstractNumId w:val="6"/>
  </w:num>
  <w:num w:numId="18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001E5"/>
    <w:rsid w:val="00086C91"/>
    <w:rsid w:val="000C5F27"/>
    <w:rsid w:val="00193A9D"/>
    <w:rsid w:val="001D6CDD"/>
    <w:rsid w:val="00204915"/>
    <w:rsid w:val="00216A5C"/>
    <w:rsid w:val="00240CE4"/>
    <w:rsid w:val="002C2DBE"/>
    <w:rsid w:val="004211FC"/>
    <w:rsid w:val="00421F0E"/>
    <w:rsid w:val="004D0E54"/>
    <w:rsid w:val="00502306"/>
    <w:rsid w:val="00517D4B"/>
    <w:rsid w:val="0055066E"/>
    <w:rsid w:val="00573674"/>
    <w:rsid w:val="005A3350"/>
    <w:rsid w:val="00603016"/>
    <w:rsid w:val="0062736A"/>
    <w:rsid w:val="006500D8"/>
    <w:rsid w:val="00664A05"/>
    <w:rsid w:val="007001E5"/>
    <w:rsid w:val="007259F2"/>
    <w:rsid w:val="00740DC0"/>
    <w:rsid w:val="007470E4"/>
    <w:rsid w:val="00750D90"/>
    <w:rsid w:val="0075446F"/>
    <w:rsid w:val="00755BCC"/>
    <w:rsid w:val="00790A00"/>
    <w:rsid w:val="007E0971"/>
    <w:rsid w:val="008446DD"/>
    <w:rsid w:val="008B48AD"/>
    <w:rsid w:val="008C7BFB"/>
    <w:rsid w:val="0093576F"/>
    <w:rsid w:val="00961916"/>
    <w:rsid w:val="00980579"/>
    <w:rsid w:val="009C16DC"/>
    <w:rsid w:val="00A63F3F"/>
    <w:rsid w:val="00AA6AD3"/>
    <w:rsid w:val="00B51B4F"/>
    <w:rsid w:val="00B80BE7"/>
    <w:rsid w:val="00BB1766"/>
    <w:rsid w:val="00BD3E7F"/>
    <w:rsid w:val="00BF0A5F"/>
    <w:rsid w:val="00C51FA6"/>
    <w:rsid w:val="00C51FCE"/>
    <w:rsid w:val="00CE2802"/>
    <w:rsid w:val="00CF5B32"/>
    <w:rsid w:val="00D02998"/>
    <w:rsid w:val="00D079EA"/>
    <w:rsid w:val="00D42074"/>
    <w:rsid w:val="00DB55DD"/>
    <w:rsid w:val="00E204EB"/>
    <w:rsid w:val="00E722B2"/>
    <w:rsid w:val="00EA4A3D"/>
    <w:rsid w:val="00EC436D"/>
    <w:rsid w:val="00EF1773"/>
    <w:rsid w:val="00F90AE7"/>
    <w:rsid w:val="00F9266E"/>
    <w:rsid w:val="00FB1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2998"/>
    <w:pPr>
      <w:spacing w:after="0" w:line="240" w:lineRule="auto"/>
      <w:ind w:firstLine="709"/>
      <w:jc w:val="both"/>
    </w:pPr>
    <w:rPr>
      <w:rFonts w:ascii="Times New Roman" w:hAnsi="Times New Roman"/>
      <w:sz w:val="24"/>
    </w:rPr>
  </w:style>
  <w:style w:type="paragraph" w:styleId="1">
    <w:name w:val="heading 1"/>
    <w:basedOn w:val="a"/>
    <w:next w:val="a"/>
    <w:link w:val="10"/>
    <w:uiPriority w:val="9"/>
    <w:qFormat/>
    <w:rsid w:val="007001E5"/>
    <w:pPr>
      <w:keepNext/>
      <w:keepLines/>
      <w:pageBreakBefore/>
      <w:spacing w:line="300" w:lineRule="auto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7001E5"/>
    <w:pPr>
      <w:keepNext/>
      <w:keepLines/>
      <w:spacing w:line="300" w:lineRule="auto"/>
      <w:outlineLvl w:val="1"/>
    </w:pPr>
    <w:rPr>
      <w:rFonts w:eastAsiaTheme="majorEastAsia" w:cstheme="majorBidi"/>
      <w:b/>
      <w:bCs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001E5"/>
    <w:pPr>
      <w:keepNext/>
      <w:keepLines/>
      <w:spacing w:line="300" w:lineRule="auto"/>
      <w:outlineLvl w:val="2"/>
    </w:pPr>
    <w:rPr>
      <w:rFonts w:eastAsiaTheme="majorEastAsia" w:cstheme="majorBidi"/>
      <w:b/>
      <w:bCs/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001E5"/>
    <w:rPr>
      <w:rFonts w:ascii="Times New Roman" w:eastAsiaTheme="majorEastAsia" w:hAnsi="Times New Roman" w:cstheme="majorBidi"/>
      <w:b/>
      <w:bCs/>
      <w:sz w:val="26"/>
      <w:szCs w:val="28"/>
    </w:rPr>
  </w:style>
  <w:style w:type="character" w:customStyle="1" w:styleId="20">
    <w:name w:val="Заголовок 2 Знак"/>
    <w:basedOn w:val="a0"/>
    <w:link w:val="2"/>
    <w:uiPriority w:val="9"/>
    <w:rsid w:val="007001E5"/>
    <w:rPr>
      <w:rFonts w:ascii="Times New Roman" w:eastAsiaTheme="majorEastAsia" w:hAnsi="Times New Roman" w:cstheme="majorBidi"/>
      <w:b/>
      <w:bCs/>
      <w:sz w:val="24"/>
      <w:szCs w:val="26"/>
    </w:rPr>
  </w:style>
  <w:style w:type="character" w:customStyle="1" w:styleId="30">
    <w:name w:val="Заголовок 3 Знак"/>
    <w:basedOn w:val="a0"/>
    <w:link w:val="3"/>
    <w:uiPriority w:val="9"/>
    <w:rsid w:val="007001E5"/>
    <w:rPr>
      <w:rFonts w:ascii="Times New Roman" w:eastAsiaTheme="majorEastAsia" w:hAnsi="Times New Roman" w:cstheme="majorBidi"/>
      <w:b/>
      <w:bCs/>
      <w:i/>
      <w:sz w:val="24"/>
    </w:rPr>
  </w:style>
  <w:style w:type="paragraph" w:styleId="a3">
    <w:name w:val="List Paragraph"/>
    <w:basedOn w:val="a"/>
    <w:link w:val="a4"/>
    <w:uiPriority w:val="34"/>
    <w:qFormat/>
    <w:rsid w:val="007001E5"/>
    <w:pPr>
      <w:spacing w:line="360" w:lineRule="auto"/>
      <w:ind w:left="720"/>
      <w:contextualSpacing/>
    </w:pPr>
    <w:rPr>
      <w:sz w:val="28"/>
    </w:rPr>
  </w:style>
  <w:style w:type="character" w:customStyle="1" w:styleId="a4">
    <w:name w:val="Абзац списка Знак"/>
    <w:link w:val="a3"/>
    <w:uiPriority w:val="34"/>
    <w:locked/>
    <w:rsid w:val="007001E5"/>
    <w:rPr>
      <w:rFonts w:ascii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7001E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7001E5"/>
    <w:rPr>
      <w:rFonts w:ascii="Times New Roman" w:hAnsi="Times New Roman"/>
      <w:sz w:val="24"/>
    </w:rPr>
  </w:style>
  <w:style w:type="paragraph" w:customStyle="1" w:styleId="21">
    <w:name w:val="Обычный (веб)2"/>
    <w:basedOn w:val="a"/>
    <w:rsid w:val="007001E5"/>
    <w:pPr>
      <w:spacing w:before="75" w:after="100" w:afterAutospacing="1"/>
    </w:pPr>
    <w:rPr>
      <w:rFonts w:eastAsia="Times New Roman" w:cs="Times New Roman"/>
      <w:szCs w:val="24"/>
    </w:rPr>
  </w:style>
  <w:style w:type="paragraph" w:styleId="a7">
    <w:name w:val="Body Text"/>
    <w:basedOn w:val="a"/>
    <w:link w:val="a8"/>
    <w:rsid w:val="007001E5"/>
    <w:rPr>
      <w:rFonts w:eastAsia="Times New Roman" w:cs="Times New Roman"/>
      <w:szCs w:val="20"/>
    </w:rPr>
  </w:style>
  <w:style w:type="character" w:customStyle="1" w:styleId="a8">
    <w:name w:val="Основной текст Знак"/>
    <w:basedOn w:val="a0"/>
    <w:link w:val="a7"/>
    <w:rsid w:val="007001E5"/>
    <w:rPr>
      <w:rFonts w:ascii="Times New Roman" w:eastAsia="Times New Roman" w:hAnsi="Times New Roman" w:cs="Times New Roman"/>
      <w:sz w:val="24"/>
      <w:szCs w:val="20"/>
    </w:rPr>
  </w:style>
  <w:style w:type="character" w:styleId="a9">
    <w:name w:val="Strong"/>
    <w:uiPriority w:val="22"/>
    <w:qFormat/>
    <w:rsid w:val="007E0971"/>
    <w:rPr>
      <w:b/>
      <w:bCs/>
    </w:rPr>
  </w:style>
  <w:style w:type="table" w:styleId="aa">
    <w:name w:val="Table Grid"/>
    <w:basedOn w:val="a1"/>
    <w:uiPriority w:val="59"/>
    <w:rsid w:val="00FB1F1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370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4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042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11</Pages>
  <Words>2815</Words>
  <Characters>16046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18824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2020-02-05T03:00:00Z</dcterms:created>
  <dcterms:modified xsi:type="dcterms:W3CDTF">2020-02-13T05:11:00Z</dcterms:modified>
</cp:coreProperties>
</file>