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FD" w:rsidRDefault="00BE1534" w:rsidP="00316BF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задача 27</w:t>
      </w:r>
    </w:p>
    <w:p w:rsidR="00316BFD" w:rsidRPr="00B24999" w:rsidRDefault="00316BFD" w:rsidP="00316BF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24999">
        <w:rPr>
          <w:rFonts w:ascii="Times New Roman" w:hAnsi="Times New Roman"/>
          <w:b/>
          <w:color w:val="000000"/>
          <w:sz w:val="28"/>
          <w:szCs w:val="28"/>
        </w:rPr>
        <w:t>Отработка практических навыков обследования объекта по гигиене детей и подростков</w:t>
      </w:r>
    </w:p>
    <w:p w:rsidR="00316BFD" w:rsidRDefault="00316BFD" w:rsidP="00316BFD">
      <w:pPr>
        <w:pStyle w:val="1"/>
        <w:tabs>
          <w:tab w:val="left" w:pos="1418"/>
        </w:tabs>
        <w:ind w:left="-426" w:hanging="141"/>
        <w:jc w:val="both"/>
        <w:rPr>
          <w:color w:val="000000"/>
          <w:sz w:val="28"/>
          <w:szCs w:val="28"/>
        </w:rPr>
      </w:pPr>
      <w:r w:rsidRPr="007506B8">
        <w:rPr>
          <w:color w:val="000000"/>
          <w:sz w:val="28"/>
          <w:szCs w:val="28"/>
        </w:rPr>
        <w:t xml:space="preserve">На основании предоставленных данных по объекту детскому подростковому объекту </w:t>
      </w:r>
      <w:r>
        <w:rPr>
          <w:color w:val="000000"/>
          <w:sz w:val="28"/>
          <w:szCs w:val="28"/>
        </w:rPr>
        <w:t xml:space="preserve">определите тип объекта, </w:t>
      </w:r>
      <w:r w:rsidRPr="007506B8">
        <w:rPr>
          <w:color w:val="000000"/>
          <w:sz w:val="28"/>
          <w:szCs w:val="28"/>
        </w:rPr>
        <w:t>составьте акт санитарно-гигиенического объекта по установленной форме.</w:t>
      </w:r>
      <w:r>
        <w:rPr>
          <w:color w:val="000000"/>
          <w:sz w:val="28"/>
          <w:szCs w:val="28"/>
        </w:rPr>
        <w:t xml:space="preserve"> Перечислите нормативные документы, на соответствие которым проводилось обследование.</w:t>
      </w:r>
    </w:p>
    <w:p w:rsidR="00316BFD" w:rsidRDefault="00316BFD" w:rsidP="00316BFD">
      <w:pPr>
        <w:pStyle w:val="1"/>
        <w:tabs>
          <w:tab w:val="left" w:pos="1418"/>
        </w:tabs>
        <w:ind w:left="-426" w:hanging="1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Характеристика объекта</w:t>
      </w:r>
    </w:p>
    <w:p w:rsidR="00316BFD" w:rsidRPr="00316BFD" w:rsidRDefault="00316BFD" w:rsidP="00316BFD">
      <w:pPr>
        <w:jc w:val="both"/>
        <w:rPr>
          <w:rFonts w:ascii="Times New Roman" w:hAnsi="Times New Roman"/>
          <w:b/>
          <w:sz w:val="28"/>
          <w:szCs w:val="28"/>
        </w:rPr>
      </w:pPr>
      <w:r w:rsidRPr="00316BFD">
        <w:rPr>
          <w:rFonts w:ascii="Times New Roman" w:hAnsi="Times New Roman"/>
          <w:b/>
          <w:sz w:val="28"/>
          <w:szCs w:val="28"/>
        </w:rPr>
        <w:t>1.Наименование производства, вида деятельности, работы, услуги:</w:t>
      </w:r>
      <w:r w:rsidRPr="00316BFD">
        <w:rPr>
          <w:rFonts w:ascii="Times New Roman" w:hAnsi="Times New Roman"/>
          <w:sz w:val="28"/>
          <w:szCs w:val="28"/>
        </w:rPr>
        <w:t xml:space="preserve"> Здания, строения, сооружения, помещения, оборудование и иное имущество,  используемые для осуществления образовательной деятельности: вид образовательной программы </w:t>
      </w:r>
      <w:proofErr w:type="gramStart"/>
      <w:r w:rsidRPr="00316BFD">
        <w:rPr>
          <w:rFonts w:ascii="Times New Roman" w:hAnsi="Times New Roman"/>
          <w:sz w:val="28"/>
          <w:szCs w:val="28"/>
        </w:rPr>
        <w:t>основная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 и дополнительная, уровень  образования – дошкольное.  ИП </w:t>
      </w:r>
      <w:proofErr w:type="gramStart"/>
      <w:r w:rsidRPr="00316BFD">
        <w:rPr>
          <w:rFonts w:ascii="Times New Roman" w:hAnsi="Times New Roman"/>
          <w:sz w:val="28"/>
          <w:szCs w:val="28"/>
        </w:rPr>
        <w:t>Боровая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,  по адресу: НСО, г. Новосибирск, ДНТ «Солнечная поляна», ул. </w:t>
      </w:r>
      <w:proofErr w:type="spellStart"/>
      <w:r w:rsidRPr="00316BFD">
        <w:rPr>
          <w:rFonts w:ascii="Times New Roman" w:hAnsi="Times New Roman"/>
          <w:sz w:val="28"/>
          <w:szCs w:val="28"/>
        </w:rPr>
        <w:t>Прокопьевская</w:t>
      </w:r>
      <w:proofErr w:type="spellEnd"/>
      <w:r w:rsidRPr="00316BFD">
        <w:rPr>
          <w:rFonts w:ascii="Times New Roman" w:hAnsi="Times New Roman"/>
          <w:sz w:val="28"/>
          <w:szCs w:val="28"/>
        </w:rPr>
        <w:t>, 12.</w:t>
      </w:r>
    </w:p>
    <w:p w:rsidR="00316BFD" w:rsidRPr="00316BFD" w:rsidRDefault="00316BFD" w:rsidP="00316BFD">
      <w:pPr>
        <w:pStyle w:val="1"/>
        <w:tabs>
          <w:tab w:val="left" w:pos="1418"/>
        </w:tabs>
        <w:jc w:val="both"/>
        <w:rPr>
          <w:sz w:val="28"/>
          <w:szCs w:val="28"/>
        </w:rPr>
      </w:pPr>
      <w:r w:rsidRPr="00316BFD">
        <w:rPr>
          <w:b/>
          <w:sz w:val="28"/>
          <w:szCs w:val="28"/>
        </w:rPr>
        <w:t xml:space="preserve">2.Заказчик (наименование, юридический адрес): </w:t>
      </w:r>
      <w:r w:rsidRPr="00316BFD">
        <w:rPr>
          <w:sz w:val="28"/>
          <w:szCs w:val="28"/>
        </w:rPr>
        <w:t xml:space="preserve">ИП </w:t>
      </w:r>
      <w:proofErr w:type="gramStart"/>
      <w:r w:rsidRPr="00316BFD">
        <w:rPr>
          <w:sz w:val="28"/>
          <w:szCs w:val="28"/>
        </w:rPr>
        <w:t>Боровая</w:t>
      </w:r>
      <w:proofErr w:type="gramEnd"/>
      <w:r w:rsidRPr="00316BFD">
        <w:rPr>
          <w:sz w:val="28"/>
          <w:szCs w:val="28"/>
        </w:rPr>
        <w:t xml:space="preserve"> Ю.В., 630124, НСО, г. Новосибирск, ул. </w:t>
      </w:r>
      <w:proofErr w:type="spellStart"/>
      <w:r w:rsidRPr="00316BFD">
        <w:rPr>
          <w:sz w:val="28"/>
          <w:szCs w:val="28"/>
        </w:rPr>
        <w:t>Доватора</w:t>
      </w:r>
      <w:proofErr w:type="spellEnd"/>
      <w:r w:rsidRPr="00316BFD">
        <w:rPr>
          <w:sz w:val="28"/>
          <w:szCs w:val="28"/>
        </w:rPr>
        <w:t xml:space="preserve">, дом 35/2, кв.71. </w:t>
      </w:r>
    </w:p>
    <w:p w:rsidR="00316BFD" w:rsidRPr="00316BFD" w:rsidRDefault="00316BFD" w:rsidP="00316BFD">
      <w:pPr>
        <w:jc w:val="both"/>
        <w:rPr>
          <w:rFonts w:ascii="Times New Roman" w:hAnsi="Times New Roman"/>
          <w:b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</w:t>
      </w:r>
      <w:r w:rsidRPr="00316BFD">
        <w:rPr>
          <w:rFonts w:ascii="Times New Roman" w:hAnsi="Times New Roman"/>
          <w:b/>
          <w:sz w:val="28"/>
          <w:szCs w:val="28"/>
        </w:rPr>
        <w:t xml:space="preserve">3.Перечень документов, представленных для проведения экспертизы: </w:t>
      </w:r>
      <w:r w:rsidRPr="00316BFD">
        <w:rPr>
          <w:rFonts w:ascii="Times New Roman" w:hAnsi="Times New Roman"/>
          <w:sz w:val="28"/>
          <w:szCs w:val="28"/>
        </w:rPr>
        <w:t xml:space="preserve">предписание Управления Роспотребнадзора по Новосибирской области о проведении санитарно–эпидемиологической экспертизы № 01/345 от 11.03. 2016года, свидетельство о государственной регистрации физического лица </w:t>
      </w:r>
      <w:proofErr w:type="gramStart"/>
      <w:r w:rsidRPr="00316BFD">
        <w:rPr>
          <w:rFonts w:ascii="Times New Roman" w:hAnsi="Times New Roman"/>
          <w:sz w:val="28"/>
          <w:szCs w:val="28"/>
        </w:rPr>
        <w:t>в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6BFD">
        <w:rPr>
          <w:rFonts w:ascii="Times New Roman" w:hAnsi="Times New Roman"/>
          <w:sz w:val="28"/>
          <w:szCs w:val="28"/>
        </w:rPr>
        <w:t>качестве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индивидуального предпринимателя ИП  Боровая Ю.В., государственный  №  314547630400078 от 31.102014год,  свидетельство о государственной регистрации права собственности на жилой дом  Сергеевой Е.Ю.,  по адресу НСО, г. Новосибирск, ДНТ «Солнечная поляна», ул. </w:t>
      </w:r>
      <w:proofErr w:type="spellStart"/>
      <w:r w:rsidRPr="00316BFD">
        <w:rPr>
          <w:rFonts w:ascii="Times New Roman" w:hAnsi="Times New Roman"/>
          <w:sz w:val="28"/>
          <w:szCs w:val="28"/>
        </w:rPr>
        <w:t>Прокопьевская</w:t>
      </w:r>
      <w:proofErr w:type="spellEnd"/>
      <w:r w:rsidRPr="00316BFD">
        <w:rPr>
          <w:rFonts w:ascii="Times New Roman" w:hAnsi="Times New Roman"/>
          <w:sz w:val="28"/>
          <w:szCs w:val="28"/>
        </w:rPr>
        <w:t>, 12.</w:t>
      </w:r>
    </w:p>
    <w:p w:rsidR="00316BFD" w:rsidRPr="00316BFD" w:rsidRDefault="00316BFD" w:rsidP="00316BFD">
      <w:pPr>
        <w:tabs>
          <w:tab w:val="left" w:pos="7088"/>
        </w:tabs>
        <w:ind w:right="-1" w:hanging="540"/>
        <w:jc w:val="both"/>
        <w:rPr>
          <w:rFonts w:ascii="Times New Roman" w:hAnsi="Times New Roman"/>
          <w:b/>
          <w:sz w:val="28"/>
          <w:szCs w:val="28"/>
        </w:rPr>
      </w:pPr>
      <w:r w:rsidRPr="00316BFD">
        <w:rPr>
          <w:rFonts w:ascii="Times New Roman" w:hAnsi="Times New Roman"/>
          <w:b/>
          <w:sz w:val="28"/>
          <w:szCs w:val="28"/>
        </w:rPr>
        <w:t xml:space="preserve">        4. При проведении экспертизы использовались следующие нормативные документы:</w:t>
      </w:r>
      <w:r w:rsidRPr="00316BFD">
        <w:rPr>
          <w:rFonts w:ascii="Times New Roman" w:hAnsi="Times New Roman"/>
          <w:sz w:val="28"/>
          <w:szCs w:val="28"/>
        </w:rPr>
        <w:t xml:space="preserve"> СанПиН 2.4.1.3147-13 «Санитарно-эпидемиологические требования к дошкольным группам, размещённым в жилых помещениях жилищного фонда»; СанПиН 2.4.4.3172-14 «Санитарно-эпидемиологические требования  к устройству, содержанию и организации </w:t>
      </w:r>
      <w:proofErr w:type="gramStart"/>
      <w:r w:rsidRPr="00316BFD">
        <w:rPr>
          <w:rFonts w:ascii="Times New Roman" w:hAnsi="Times New Roman"/>
          <w:sz w:val="28"/>
          <w:szCs w:val="28"/>
        </w:rPr>
        <w:t>режима работы образовательных  организаций дополнительного образования детей</w:t>
      </w:r>
      <w:proofErr w:type="gramEnd"/>
      <w:r w:rsidRPr="00316BFD">
        <w:rPr>
          <w:rFonts w:ascii="Times New Roman" w:hAnsi="Times New Roman"/>
          <w:sz w:val="28"/>
          <w:szCs w:val="28"/>
        </w:rPr>
        <w:t>».</w:t>
      </w:r>
    </w:p>
    <w:p w:rsidR="00316BFD" w:rsidRPr="00316BFD" w:rsidRDefault="00316BFD" w:rsidP="00316BFD">
      <w:pPr>
        <w:tabs>
          <w:tab w:val="left" w:pos="7088"/>
        </w:tabs>
        <w:ind w:right="-1" w:hanging="540"/>
        <w:jc w:val="both"/>
        <w:rPr>
          <w:rFonts w:ascii="Times New Roman" w:hAnsi="Times New Roman"/>
          <w:b/>
          <w:sz w:val="28"/>
          <w:szCs w:val="28"/>
        </w:rPr>
      </w:pPr>
      <w:r w:rsidRPr="00316BFD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316BFD">
        <w:rPr>
          <w:rFonts w:ascii="Times New Roman" w:hAnsi="Times New Roman"/>
          <w:b/>
          <w:bCs/>
          <w:sz w:val="28"/>
          <w:szCs w:val="28"/>
        </w:rPr>
        <w:t xml:space="preserve">5. В ходе проведения экспертизы установлено: </w:t>
      </w:r>
      <w:r w:rsidRPr="00316BFD">
        <w:rPr>
          <w:rFonts w:ascii="Times New Roman" w:hAnsi="Times New Roman"/>
          <w:bCs/>
          <w:sz w:val="28"/>
          <w:szCs w:val="28"/>
        </w:rPr>
        <w:t xml:space="preserve"> В здании  жилого  двухэтажного дома общей площадью 504 кв.м. (</w:t>
      </w:r>
      <w:r w:rsidRPr="00316BFD">
        <w:rPr>
          <w:rFonts w:ascii="Times New Roman" w:hAnsi="Times New Roman"/>
          <w:sz w:val="28"/>
          <w:szCs w:val="28"/>
        </w:rPr>
        <w:t xml:space="preserve">находящегося  в собственности Сергеевой Е.Ю.),  </w:t>
      </w:r>
      <w:r w:rsidRPr="00316BFD">
        <w:rPr>
          <w:rFonts w:ascii="Times New Roman" w:hAnsi="Times New Roman"/>
          <w:bCs/>
          <w:sz w:val="28"/>
          <w:szCs w:val="28"/>
        </w:rPr>
        <w:t>по  адресу:</w:t>
      </w:r>
      <w:r w:rsidRPr="00316BFD">
        <w:rPr>
          <w:rFonts w:ascii="Times New Roman" w:hAnsi="Times New Roman"/>
          <w:sz w:val="28"/>
          <w:szCs w:val="28"/>
        </w:rPr>
        <w:t xml:space="preserve"> НСО, г. Новосибирск, ДНТ «Солнечная поляна», ул. </w:t>
      </w:r>
      <w:proofErr w:type="spellStart"/>
      <w:r w:rsidRPr="00316BFD">
        <w:rPr>
          <w:rFonts w:ascii="Times New Roman" w:hAnsi="Times New Roman"/>
          <w:sz w:val="28"/>
          <w:szCs w:val="28"/>
        </w:rPr>
        <w:t>Прокопьевская</w:t>
      </w:r>
      <w:proofErr w:type="spellEnd"/>
      <w:r w:rsidRPr="00316BFD">
        <w:rPr>
          <w:rFonts w:ascii="Times New Roman" w:hAnsi="Times New Roman"/>
          <w:sz w:val="28"/>
          <w:szCs w:val="28"/>
        </w:rPr>
        <w:t>, 12</w:t>
      </w:r>
      <w:r w:rsidRPr="00316BFD">
        <w:rPr>
          <w:rFonts w:ascii="Times New Roman" w:hAnsi="Times New Roman"/>
          <w:b/>
          <w:sz w:val="28"/>
          <w:szCs w:val="28"/>
        </w:rPr>
        <w:t xml:space="preserve">, </w:t>
      </w:r>
      <w:r w:rsidRPr="00316BFD">
        <w:rPr>
          <w:rFonts w:ascii="Times New Roman" w:hAnsi="Times New Roman"/>
          <w:sz w:val="28"/>
          <w:szCs w:val="28"/>
        </w:rPr>
        <w:t xml:space="preserve">  предусмотрено размещение 2-х  групп для детей дошкольного возраста  на основании  договора аренды жилого  помещения № 1 от 01.05.2015года ИП Боровой Ю.В.</w:t>
      </w:r>
    </w:p>
    <w:p w:rsidR="00316BFD" w:rsidRPr="00316BFD" w:rsidRDefault="00316BFD" w:rsidP="00316BFD">
      <w:pPr>
        <w:pStyle w:val="3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lastRenderedPageBreak/>
        <w:t xml:space="preserve"> В кирпичном здании  системы горячего, холодного водоснабжения, канализации, отопления подключены к городским  централизованным сетям, находятся в рабочем состоянии. Вода из разводящей сети (холодная и горячая) по исследованным микробиологическим и санитарно – химическим показателям соответствует СанПиН 2.1.4.1074 – 01 п.п. 3.3.,3.4., 3.5 (протоколы №№ 3156, 3157 от 16.03.2016 года, выданные  АИЛЦ ФБУЗ «Центр гигиены и эпидемиологии  в Новосибирской области»).</w:t>
      </w:r>
    </w:p>
    <w:p w:rsidR="00316BFD" w:rsidRPr="00316BFD" w:rsidRDefault="00316BFD" w:rsidP="00316BFD">
      <w:pPr>
        <w:pStyle w:val="3"/>
        <w:tabs>
          <w:tab w:val="left" w:pos="1560"/>
        </w:tabs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>Здание имеет обособленный земельный участок площадью 1017кв</w:t>
      </w:r>
      <w:proofErr w:type="gramStart"/>
      <w:r w:rsidRPr="00316BFD">
        <w:rPr>
          <w:rFonts w:ascii="Times New Roman" w:hAnsi="Times New Roman"/>
          <w:sz w:val="28"/>
          <w:szCs w:val="28"/>
        </w:rPr>
        <w:t>.м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,  по периметру ограждён забором. Имеется наружное электрическое освещение. Оборудованы две детские игровые площадки - для  дошкольного возраста и детей раннего возраста,  оснащенные песочницей, малыми игровыми   формами,  выносными теневыми навесами. Оборудована общая физкультурная площадка, установлен  детский спортивный комплекс.   Контейнер для  бытовых отходов размещён в зоне хозяйственной территории.  Вывоз осуществляется по договору  с ООО «СК Изобилие» от 11.01.2016года. Въезды и входы на территорию, проезды, дорожки к хозяйственной постройке,  к контейнерной площадке заасфальтированы. </w:t>
      </w:r>
    </w:p>
    <w:p w:rsidR="00316BFD" w:rsidRPr="00316BFD" w:rsidRDefault="00316BFD" w:rsidP="00316BFD">
      <w:pPr>
        <w:pStyle w:val="3"/>
        <w:tabs>
          <w:tab w:val="left" w:pos="1560"/>
        </w:tabs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Предусмотрена работа 2-х групп с 12-часовым пребыванием со списочным составом  до 16 детей в каждой  (группа для детей раннего возраста, расположена на первом этаже  и  группа  для детей с 3 до 7 лет - на втором этаже).  Проводится набор детей в учреждение. 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Групповые ячейки   имеют следующий состав помещений: 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  <w:u w:val="single"/>
        </w:rPr>
      </w:pPr>
      <w:r w:rsidRPr="00316BFD">
        <w:rPr>
          <w:rFonts w:ascii="Times New Roman" w:hAnsi="Times New Roman"/>
          <w:sz w:val="28"/>
          <w:szCs w:val="28"/>
        </w:rPr>
        <w:t xml:space="preserve">- раздевальные (приемные) по  36,7 кв. м., оборудованы индивидуальными шкафами для верхней одежды и обуви, скамейками, сушильными шкафами; </w:t>
      </w:r>
    </w:p>
    <w:p w:rsidR="00316BFD" w:rsidRPr="00316BFD" w:rsidRDefault="00316BFD" w:rsidP="00316BF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316BFD">
        <w:rPr>
          <w:rFonts w:ascii="Times New Roman" w:hAnsi="Times New Roman"/>
          <w:sz w:val="28"/>
          <w:szCs w:val="28"/>
        </w:rPr>
        <w:t>групповые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(игровые) – 71,7 и 78,2 кв.м., оборудованы детской мебелью – столами, регулируемыми по высоте и стульями групп №№  0, 1, 2, 3, 4, что соответствует санитарным требованиям.  На площади групповых выделены места для сна детей,  где установлены трансформируемые выдвижные  одн</w:t>
      </w:r>
      <w:proofErr w:type="gramStart"/>
      <w:r w:rsidRPr="00316BFD">
        <w:rPr>
          <w:rFonts w:ascii="Times New Roman" w:hAnsi="Times New Roman"/>
          <w:sz w:val="28"/>
          <w:szCs w:val="28"/>
        </w:rPr>
        <w:t>о-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трехуровневые кровати в соответствии с ростом детей, со  свободными проходами между кроватями, кроватями и наружными стенами,  кроватями и отопительными приборами,  что соответствуют гигиеническим требованиям;  </w:t>
      </w:r>
    </w:p>
    <w:p w:rsidR="00316BFD" w:rsidRPr="00316BFD" w:rsidRDefault="00316BFD" w:rsidP="00316BFD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- буфетная – 24,0 кв.м.  общая для обеих групп,  расположена на 2-м этаже, установлены двухсекционные моечные ванны для каждой группы с подводкой холодной и горячей воды через смесители с душевой насадкой, </w:t>
      </w:r>
      <w:r w:rsidRPr="00316BFD">
        <w:rPr>
          <w:rFonts w:ascii="Times New Roman" w:hAnsi="Times New Roman"/>
          <w:sz w:val="28"/>
          <w:szCs w:val="28"/>
        </w:rPr>
        <w:lastRenderedPageBreak/>
        <w:t xml:space="preserve">сушилки, шкафы для посуды.  Посуда доставляется в </w:t>
      </w:r>
      <w:proofErr w:type="gramStart"/>
      <w:r w:rsidRPr="00316BFD">
        <w:rPr>
          <w:rFonts w:ascii="Times New Roman" w:hAnsi="Times New Roman"/>
          <w:sz w:val="28"/>
          <w:szCs w:val="28"/>
        </w:rPr>
        <w:t>групповую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на тележке.           </w:t>
      </w:r>
      <w:proofErr w:type="spellStart"/>
      <w:proofErr w:type="gramStart"/>
      <w:r w:rsidRPr="00316BFD">
        <w:rPr>
          <w:rFonts w:ascii="Times New Roman" w:hAnsi="Times New Roman"/>
          <w:sz w:val="28"/>
          <w:szCs w:val="28"/>
        </w:rPr>
        <w:t>Порционирование</w:t>
      </w:r>
      <w:proofErr w:type="spellEnd"/>
      <w:r w:rsidRPr="00316BFD">
        <w:rPr>
          <w:rFonts w:ascii="Times New Roman" w:hAnsi="Times New Roman"/>
          <w:sz w:val="28"/>
          <w:szCs w:val="28"/>
        </w:rPr>
        <w:t xml:space="preserve"> блюд в столовую посуду осуществляется в групповых на специально выделенном месте,  что соответствует п. 3.21.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СанПиН 2.4.1.3147-13; </w:t>
      </w:r>
    </w:p>
    <w:p w:rsidR="00316BFD" w:rsidRPr="00316BFD" w:rsidRDefault="00316BFD" w:rsidP="00316BFD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- туалетные комнаты с умывальными зонами – 10,8 - 12,6 кв. м., где  установлены по 2 раковины, 2 унитаза, душевой поддон. Количество и высота установок санитарных приборов, шкафов, вешалок для полотенец соответствует санитарным требованиям;  в туалетной  для детей  раннего возраста установлены 2  умывальные раковины, душевой поддон,  стеллаж с ячейками для хранения индивидуальных горшков, слив для обработки горшков, хозяйственный шкаф. </w:t>
      </w:r>
    </w:p>
    <w:p w:rsidR="00316BFD" w:rsidRPr="00316BFD" w:rsidRDefault="00316BFD" w:rsidP="00316BFD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В состав дополнительных помещений  для занятий входит  зал для музыкальных и  физкультурных  занятий  - 49,7 кв.м., где  установлено необходимое для работы оборудование: фортепьяно, детские стульчики, мягкие модули, тренажёры – </w:t>
      </w:r>
      <w:proofErr w:type="spellStart"/>
      <w:r w:rsidRPr="00316BFD">
        <w:rPr>
          <w:rFonts w:ascii="Times New Roman" w:hAnsi="Times New Roman"/>
          <w:sz w:val="28"/>
          <w:szCs w:val="28"/>
        </w:rPr>
        <w:t>беговелы</w:t>
      </w:r>
      <w:proofErr w:type="spellEnd"/>
      <w:r w:rsidRPr="00316BFD">
        <w:rPr>
          <w:rFonts w:ascii="Times New Roman" w:hAnsi="Times New Roman"/>
          <w:sz w:val="28"/>
          <w:szCs w:val="28"/>
        </w:rPr>
        <w:t>,   мячи, обручи и прочее. Имеются защитные ограждения на светильниках, окнах, приборах отопления.</w:t>
      </w:r>
    </w:p>
    <w:p w:rsidR="00316BFD" w:rsidRPr="00316BFD" w:rsidRDefault="00316BFD" w:rsidP="00316BFD">
      <w:pPr>
        <w:pStyle w:val="21"/>
        <w:ind w:left="0"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Из сопутствующих помещений имеется пищеблок.</w:t>
      </w:r>
    </w:p>
    <w:p w:rsidR="00316BFD" w:rsidRPr="00316BFD" w:rsidRDefault="00316BFD" w:rsidP="00316BFD">
      <w:pPr>
        <w:pStyle w:val="21"/>
        <w:tabs>
          <w:tab w:val="left" w:pos="-426"/>
          <w:tab w:val="left" w:pos="8647"/>
          <w:tab w:val="left" w:pos="8789"/>
          <w:tab w:val="left" w:pos="9072"/>
        </w:tabs>
        <w:ind w:left="0"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6BFD">
        <w:rPr>
          <w:rFonts w:ascii="Times New Roman" w:hAnsi="Times New Roman"/>
          <w:sz w:val="28"/>
          <w:szCs w:val="28"/>
        </w:rPr>
        <w:t>Приготовление пищи для детей  осуществляется в помещении кухни – 50,4кв.м., где установлено оборудование и  разделочный инвентарь:   электропечь  4-х конфорочная с духовым шкафом,  электронные весы,  мясорубки для сырых и варёных продуктов,  2 моечные ванны для мытья кухонной посуды,  раковина для мытья рук, стеллаж, 2 производственные ванны, производственные столы  для сырой, варёной  и готовой продукции (3), доски разделочные, ножи, холодильник с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низкотемпературным и  среднетемпературным режимом работы, что соответствует п. 3.1. СанПиН 2.4.1.3147-13; </w:t>
      </w:r>
    </w:p>
    <w:p w:rsidR="00316BFD" w:rsidRPr="00316BFD" w:rsidRDefault="00316BFD" w:rsidP="00316BFD">
      <w:pPr>
        <w:pStyle w:val="21"/>
        <w:tabs>
          <w:tab w:val="left" w:pos="-426"/>
          <w:tab w:val="left" w:pos="8647"/>
          <w:tab w:val="left" w:pos="8789"/>
          <w:tab w:val="left" w:pos="9072"/>
        </w:tabs>
        <w:ind w:left="0"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>- кладовая для продуктов – 2 кв.м.,  установлен стеллаж для сухих  продуктов;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lastRenderedPageBreak/>
        <w:t xml:space="preserve">  Планировочные решения помещений пищеблока предусматривают поточность технологического процесса. </w:t>
      </w:r>
    </w:p>
    <w:p w:rsidR="00316BFD" w:rsidRPr="00316BFD" w:rsidRDefault="00316BFD" w:rsidP="00316BFD">
      <w:pPr>
        <w:pStyle w:val="a6"/>
        <w:tabs>
          <w:tab w:val="left" w:pos="-426"/>
          <w:tab w:val="left" w:pos="8505"/>
          <w:tab w:val="left" w:pos="8647"/>
          <w:tab w:val="left" w:pos="8789"/>
        </w:tabs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Всё технологическое и холодильное оборудование исправно. Холодильное оборудование обеспечено контрольным термометром. 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>Внутренняя отделка помещений пищеблока соответствует санитарно- гигиеническим требованиям: стены   и пол облицованы керамической плиткой, потолок окрашен влагостойкой краской.</w:t>
      </w:r>
    </w:p>
    <w:p w:rsidR="00316BFD" w:rsidRPr="00316BFD" w:rsidRDefault="00316BFD" w:rsidP="00316BFD">
      <w:pPr>
        <w:pStyle w:val="a6"/>
        <w:tabs>
          <w:tab w:val="num" w:pos="-426"/>
        </w:tabs>
        <w:ind w:firstLine="567"/>
        <w:rPr>
          <w:rFonts w:ascii="Times New Roman" w:hAnsi="Times New Roman"/>
          <w:iCs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Медицинский кабинет не предусмотрен. В кабинете </w:t>
      </w:r>
      <w:proofErr w:type="gramStart"/>
      <w:r w:rsidRPr="00316BFD">
        <w:rPr>
          <w:rFonts w:ascii="Times New Roman" w:hAnsi="Times New Roman"/>
          <w:sz w:val="28"/>
          <w:szCs w:val="28"/>
        </w:rPr>
        <w:t>заведующей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дошкольной  образовательной организации  оборудовано место для временной изоляции  заболевших детей,  разделённое  трансформируемой перегородкой.  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BFD">
        <w:rPr>
          <w:rFonts w:ascii="Times New Roman" w:hAnsi="Times New Roman"/>
          <w:sz w:val="28"/>
          <w:szCs w:val="28"/>
        </w:rPr>
        <w:t>Постирочная</w:t>
      </w:r>
      <w:proofErr w:type="spellEnd"/>
      <w:r w:rsidRPr="00316BFD">
        <w:rPr>
          <w:rFonts w:ascii="Times New Roman" w:hAnsi="Times New Roman"/>
          <w:sz w:val="28"/>
          <w:szCs w:val="28"/>
        </w:rPr>
        <w:t xml:space="preserve">  отсутствует. Стирка белья и санитарной одежды проводится в централизованной прачечной  по договору 025/15 от 02.02.2016года с  ООО «Нева-Проект». В дошкольной организации  на втором этаже в рекреации   установлен шкаф для хранения чистого белья. 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Имеются 3 комплекта  постельного белья и полотенец, 2 комплекта  </w:t>
      </w:r>
      <w:proofErr w:type="spellStart"/>
      <w:r w:rsidRPr="00316BFD">
        <w:rPr>
          <w:rFonts w:ascii="Times New Roman" w:hAnsi="Times New Roman"/>
          <w:sz w:val="28"/>
          <w:szCs w:val="28"/>
        </w:rPr>
        <w:t>наматрасников</w:t>
      </w:r>
      <w:proofErr w:type="spellEnd"/>
      <w:r w:rsidRPr="00316BFD">
        <w:rPr>
          <w:rFonts w:ascii="Times New Roman" w:hAnsi="Times New Roman"/>
          <w:sz w:val="28"/>
          <w:szCs w:val="28"/>
        </w:rPr>
        <w:t>,  что соответствует санитарным нормам.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Дополнительное образование детей детского сада  предусмотрено осуществлять  по </w:t>
      </w:r>
      <w:proofErr w:type="spellStart"/>
      <w:r w:rsidRPr="00316BFD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Pr="00316BFD">
        <w:rPr>
          <w:rFonts w:ascii="Times New Roman" w:hAnsi="Times New Roman"/>
          <w:sz w:val="28"/>
          <w:szCs w:val="28"/>
        </w:rPr>
        <w:t xml:space="preserve"> – спортивной направленности:  занятия по футболу, езда на велосипедах.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Организуются занятия   одной группы – до  10 человек  для   детей  3 - 7 лет. Режим занятий  по расписанию после 16 часов,  2 раза в неделю  по  одному занятию по 30 минут, что соответствует СанПиН 2.4.4.3172-14, приложение № 3. </w:t>
      </w:r>
    </w:p>
    <w:p w:rsidR="00316BFD" w:rsidRPr="00316BFD" w:rsidRDefault="00316BFD" w:rsidP="00316BFD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Занятий по дополнительному образованию  проводятся в  музыкально – спортивном зале.</w:t>
      </w:r>
    </w:p>
    <w:p w:rsidR="00316BFD" w:rsidRPr="00316BFD" w:rsidRDefault="00316BFD" w:rsidP="00316BFD">
      <w:pPr>
        <w:pStyle w:val="a6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316BFD">
        <w:rPr>
          <w:rFonts w:ascii="Times New Roman" w:hAnsi="Times New Roman"/>
          <w:sz w:val="28"/>
          <w:szCs w:val="28"/>
        </w:rPr>
        <w:t xml:space="preserve">Внутренняя отделка помещений в дошкольной организации выполнена из материалов, обеспечивающих влажную уборку и дезинфекцию: в групповых, музыкально – спортивном зале  полы покрыты линолеумом,  потолки и стены окрашены влагостойкой краской;   в туалетах -  керамическая  плитка.  </w:t>
      </w:r>
      <w:proofErr w:type="gramEnd"/>
    </w:p>
    <w:p w:rsidR="00316BFD" w:rsidRPr="00316BFD" w:rsidRDefault="00316BFD" w:rsidP="00316BFD">
      <w:pPr>
        <w:pStyle w:val="3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        Во всех основных помещениях учреждения имеется естественное освещение, оборудованы солнцезащитные устройства – жалюзи, что соответствуют санитарно – гигиеническим требованиям. Искусственное освещение представлено люминесцентными лампами с защитной арматурой, все световые точки исправны. Уровни искусственной </w:t>
      </w:r>
      <w:r w:rsidRPr="00316BFD">
        <w:rPr>
          <w:rFonts w:ascii="Times New Roman" w:hAnsi="Times New Roman"/>
          <w:sz w:val="28"/>
          <w:szCs w:val="28"/>
        </w:rPr>
        <w:lastRenderedPageBreak/>
        <w:t>освещённости  соответствуют СанПиН 2.2.1/2.1.1.1278-03 «Гигиенические требования к естественному, искусственному и совмещённому освещению жилых и общественных зданий» (протокол измерений № 3043 от 10.03.2016 года, выданный   АИЛЦ ФБУЗ «Центр гигиены и эпидемиологии в Новосибирской области»).</w:t>
      </w:r>
    </w:p>
    <w:p w:rsidR="00316BFD" w:rsidRPr="00316BFD" w:rsidRDefault="00316BFD" w:rsidP="00316BFD">
      <w:pPr>
        <w:pStyle w:val="a6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   Вентиляция в </w:t>
      </w:r>
      <w:proofErr w:type="gramStart"/>
      <w:r w:rsidRPr="00316BFD">
        <w:rPr>
          <w:rFonts w:ascii="Times New Roman" w:hAnsi="Times New Roman"/>
          <w:sz w:val="28"/>
          <w:szCs w:val="28"/>
        </w:rPr>
        <w:t>групповых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, музыкально – спортивном зале  естественная,  канальная. Проветривание помещений осуществляется через откидные рамы пластиковых окон, оснащенных рычажными приборами. Микроклимат в помещениях соответствует гигиеническим нормативам (протокол  измерения параметров микроклимата № 3041 от 10.03.2016года, выданный АИЛЦ ФБУЗ «Центр гигиены и эпидемиологии в Новосибирской области»). </w:t>
      </w:r>
    </w:p>
    <w:p w:rsidR="00316BFD" w:rsidRPr="00316BFD" w:rsidRDefault="00316BFD" w:rsidP="00316BFD">
      <w:pPr>
        <w:pStyle w:val="2"/>
        <w:ind w:firstLine="567"/>
        <w:rPr>
          <w:szCs w:val="28"/>
        </w:rPr>
      </w:pPr>
      <w:proofErr w:type="gramStart"/>
      <w:r w:rsidRPr="00316BFD">
        <w:rPr>
          <w:szCs w:val="28"/>
        </w:rPr>
        <w:t xml:space="preserve">Питьевой режим предусмотрен  </w:t>
      </w:r>
      <w:proofErr w:type="spellStart"/>
      <w:r w:rsidRPr="00316BFD">
        <w:rPr>
          <w:szCs w:val="28"/>
        </w:rPr>
        <w:t>бутилированной</w:t>
      </w:r>
      <w:proofErr w:type="spellEnd"/>
      <w:r w:rsidRPr="00316BFD">
        <w:rPr>
          <w:szCs w:val="28"/>
        </w:rPr>
        <w:t xml:space="preserve">  водой,  в групповой  выделено место для соблюдения питьевого режима.</w:t>
      </w:r>
      <w:proofErr w:type="gramEnd"/>
    </w:p>
    <w:p w:rsidR="00316BFD" w:rsidRPr="00316BFD" w:rsidRDefault="00316BFD" w:rsidP="00316BFD">
      <w:pPr>
        <w:pStyle w:val="2"/>
        <w:ind w:firstLine="567"/>
        <w:rPr>
          <w:szCs w:val="28"/>
        </w:rPr>
      </w:pPr>
      <w:r w:rsidRPr="00316BFD">
        <w:rPr>
          <w:szCs w:val="28"/>
        </w:rPr>
        <w:t xml:space="preserve">В состав </w:t>
      </w:r>
      <w:proofErr w:type="spellStart"/>
      <w:r w:rsidRPr="00316BFD">
        <w:rPr>
          <w:szCs w:val="28"/>
        </w:rPr>
        <w:t>служебно</w:t>
      </w:r>
      <w:proofErr w:type="spellEnd"/>
      <w:r w:rsidRPr="00316BFD">
        <w:rPr>
          <w:szCs w:val="28"/>
        </w:rPr>
        <w:t xml:space="preserve"> - бытовых помещений детского сада входит кабинет  заведующей,   туалет для персонала.</w:t>
      </w:r>
    </w:p>
    <w:p w:rsidR="00316BFD" w:rsidRPr="00316BFD" w:rsidRDefault="00316BFD" w:rsidP="00316BFD">
      <w:pPr>
        <w:pStyle w:val="2"/>
        <w:ind w:firstLine="567"/>
        <w:rPr>
          <w:szCs w:val="28"/>
        </w:rPr>
      </w:pPr>
      <w:r w:rsidRPr="00316BFD">
        <w:rPr>
          <w:szCs w:val="28"/>
        </w:rPr>
        <w:t xml:space="preserve">Представлен договор № </w:t>
      </w:r>
      <w:proofErr w:type="gramStart"/>
      <w:r w:rsidRPr="00316BFD">
        <w:rPr>
          <w:szCs w:val="28"/>
        </w:rPr>
        <w:t>ДР</w:t>
      </w:r>
      <w:proofErr w:type="gramEnd"/>
      <w:r w:rsidRPr="00316BFD">
        <w:rPr>
          <w:szCs w:val="28"/>
        </w:rPr>
        <w:t>/ДС 160056  от 01.02.2016 с НПО «</w:t>
      </w:r>
      <w:proofErr w:type="spellStart"/>
      <w:r w:rsidRPr="00316BFD">
        <w:rPr>
          <w:szCs w:val="28"/>
        </w:rPr>
        <w:t>ДезМед</w:t>
      </w:r>
      <w:proofErr w:type="spellEnd"/>
      <w:r w:rsidRPr="00316BFD">
        <w:rPr>
          <w:szCs w:val="28"/>
        </w:rPr>
        <w:t xml:space="preserve">» на оказание услуг по дератизации и дезинсекции. </w:t>
      </w:r>
    </w:p>
    <w:p w:rsidR="00316BFD" w:rsidRPr="00316BFD" w:rsidRDefault="00316BFD" w:rsidP="00316BFD">
      <w:pPr>
        <w:pStyle w:val="2"/>
        <w:ind w:firstLine="567"/>
        <w:rPr>
          <w:szCs w:val="28"/>
        </w:rPr>
      </w:pPr>
      <w:r w:rsidRPr="00316BFD">
        <w:rPr>
          <w:szCs w:val="28"/>
        </w:rPr>
        <w:t xml:space="preserve"> В штатном расписании  7 сотрудников, в том числе один педагог по дополнительному образованию, ведётся набор сотрудников.  </w:t>
      </w:r>
    </w:p>
    <w:p w:rsidR="00316BFD" w:rsidRPr="00316BFD" w:rsidRDefault="00316BFD" w:rsidP="00316BFD">
      <w:pPr>
        <w:pStyle w:val="2"/>
        <w:ind w:firstLine="567"/>
        <w:rPr>
          <w:szCs w:val="28"/>
        </w:rPr>
      </w:pPr>
    </w:p>
    <w:p w:rsidR="00316BFD" w:rsidRDefault="00316BFD" w:rsidP="00316BFD">
      <w:pPr>
        <w:tabs>
          <w:tab w:val="left" w:pos="7088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316BFD">
        <w:rPr>
          <w:rFonts w:ascii="Times New Roman" w:hAnsi="Times New Roman"/>
          <w:sz w:val="28"/>
          <w:szCs w:val="28"/>
        </w:rPr>
        <w:t xml:space="preserve">        </w:t>
      </w:r>
      <w:r w:rsidRPr="00316BFD">
        <w:rPr>
          <w:rFonts w:ascii="Times New Roman" w:hAnsi="Times New Roman"/>
          <w:b/>
          <w:bCs/>
          <w:sz w:val="28"/>
          <w:szCs w:val="28"/>
        </w:rPr>
        <w:t>Вывод</w:t>
      </w:r>
      <w:r w:rsidRPr="00316BFD">
        <w:rPr>
          <w:rFonts w:ascii="Times New Roman" w:hAnsi="Times New Roman"/>
          <w:b/>
          <w:sz w:val="28"/>
          <w:szCs w:val="28"/>
        </w:rPr>
        <w:t xml:space="preserve">:   </w:t>
      </w:r>
      <w:r w:rsidRPr="00316B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6BFD">
        <w:rPr>
          <w:rFonts w:ascii="Times New Roman" w:hAnsi="Times New Roman"/>
          <w:sz w:val="28"/>
          <w:szCs w:val="28"/>
        </w:rPr>
        <w:t>Здания, строения, сооружения, помещения, оборудование и иное имущество, используемые для осуществления образовательной деятельности: вид образовательной программы: основная и дополнительная,  уровень образования – дошкольное.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 ИП  </w:t>
      </w:r>
      <w:proofErr w:type="gramStart"/>
      <w:r w:rsidRPr="00316BFD">
        <w:rPr>
          <w:rFonts w:ascii="Times New Roman" w:hAnsi="Times New Roman"/>
          <w:sz w:val="28"/>
          <w:szCs w:val="28"/>
        </w:rPr>
        <w:t>Боровая</w:t>
      </w:r>
      <w:proofErr w:type="gramEnd"/>
      <w:r w:rsidRPr="00316BFD">
        <w:rPr>
          <w:rFonts w:ascii="Times New Roman" w:hAnsi="Times New Roman"/>
          <w:sz w:val="28"/>
          <w:szCs w:val="28"/>
        </w:rPr>
        <w:t xml:space="preserve"> Ю.В. по адресу: НСО, г. Новосибирск, ДНТ «Солнечная поляна»,  ул. </w:t>
      </w:r>
      <w:proofErr w:type="spellStart"/>
      <w:r w:rsidRPr="00316BFD">
        <w:rPr>
          <w:rFonts w:ascii="Times New Roman" w:hAnsi="Times New Roman"/>
          <w:sz w:val="28"/>
          <w:szCs w:val="28"/>
        </w:rPr>
        <w:t>Прокопьевская</w:t>
      </w:r>
      <w:proofErr w:type="spellEnd"/>
      <w:r w:rsidRPr="00316BFD">
        <w:rPr>
          <w:rFonts w:ascii="Times New Roman" w:hAnsi="Times New Roman"/>
          <w:sz w:val="28"/>
          <w:szCs w:val="28"/>
        </w:rPr>
        <w:t xml:space="preserve">, 12,   </w:t>
      </w:r>
      <w:r w:rsidRPr="00316BFD">
        <w:rPr>
          <w:rFonts w:ascii="Times New Roman" w:hAnsi="Times New Roman"/>
          <w:b/>
          <w:bCs/>
          <w:sz w:val="28"/>
          <w:szCs w:val="28"/>
        </w:rPr>
        <w:t>соответствуют</w:t>
      </w:r>
      <w:r w:rsidRPr="00316BFD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16BFD">
        <w:rPr>
          <w:rFonts w:ascii="Times New Roman" w:hAnsi="Times New Roman"/>
          <w:sz w:val="28"/>
          <w:szCs w:val="28"/>
        </w:rPr>
        <w:t>СанПиН</w:t>
      </w:r>
      <w:proofErr w:type="spellEnd"/>
      <w:r w:rsidRPr="00316BFD">
        <w:rPr>
          <w:rFonts w:ascii="Times New Roman" w:hAnsi="Times New Roman"/>
          <w:sz w:val="28"/>
          <w:szCs w:val="28"/>
        </w:rPr>
        <w:t xml:space="preserve"> 2.4.1.3147-13 «Санитарно-эпидемиологические требования к дошкольным группам, размещённым в жилых помещениях жилищного фонда»;  СанПиН 2.4.4.3172-14 «Санитарно-эпидемиологические требования  к устройству, содержанию и организации </w:t>
      </w:r>
      <w:proofErr w:type="gramStart"/>
      <w:r w:rsidRPr="00316BFD">
        <w:rPr>
          <w:rFonts w:ascii="Times New Roman" w:hAnsi="Times New Roman"/>
          <w:sz w:val="28"/>
          <w:szCs w:val="28"/>
        </w:rPr>
        <w:t>режима работы образовательных  организаций дополнительного образования детей</w:t>
      </w:r>
      <w:proofErr w:type="gramEnd"/>
      <w:r w:rsidRPr="00316BFD">
        <w:rPr>
          <w:rFonts w:ascii="Times New Roman" w:hAnsi="Times New Roman"/>
          <w:sz w:val="28"/>
          <w:szCs w:val="28"/>
        </w:rPr>
        <w:t>».</w:t>
      </w:r>
    </w:p>
    <w:p w:rsidR="00316BFD" w:rsidRDefault="00316BFD" w:rsidP="00316BFD">
      <w:pPr>
        <w:tabs>
          <w:tab w:val="left" w:pos="7088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316BFD" w:rsidRDefault="00316BFD" w:rsidP="00316BFD">
      <w:pPr>
        <w:tabs>
          <w:tab w:val="left" w:pos="7088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316BFD" w:rsidRDefault="00316BFD" w:rsidP="00316BFD">
      <w:pPr>
        <w:tabs>
          <w:tab w:val="left" w:pos="7088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316BFD" w:rsidRDefault="00316BFD" w:rsidP="00316BFD">
      <w:pPr>
        <w:tabs>
          <w:tab w:val="left" w:pos="7088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316BFD" w:rsidRPr="00316BFD" w:rsidRDefault="00316BFD" w:rsidP="00316BFD">
      <w:pPr>
        <w:tabs>
          <w:tab w:val="left" w:pos="7088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316BFD" w:rsidRPr="001E7C2A" w:rsidRDefault="00316BFD" w:rsidP="00316BFD">
      <w:pPr>
        <w:spacing w:line="240" w:lineRule="auto"/>
        <w:ind w:hanging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1A3DC1"/>
        </w:rPr>
        <w:lastRenderedPageBreak/>
        <w:drawing>
          <wp:inline distT="0" distB="0" distL="0" distR="0">
            <wp:extent cx="695325" cy="695325"/>
            <wp:effectExtent l="19050" t="0" r="9525" b="0"/>
            <wp:docPr id="1" name="Рисунок 1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BFD" w:rsidRPr="001E7C2A" w:rsidRDefault="00316BFD" w:rsidP="00316BFD">
      <w:pPr>
        <w:spacing w:line="240" w:lineRule="auto"/>
        <w:ind w:hanging="540"/>
        <w:jc w:val="center"/>
      </w:pPr>
    </w:p>
    <w:p w:rsidR="00316BFD" w:rsidRPr="001E7C2A" w:rsidRDefault="00316BFD" w:rsidP="00316BFD">
      <w:pPr>
        <w:spacing w:after="0" w:line="240" w:lineRule="auto"/>
        <w:ind w:hanging="540"/>
        <w:jc w:val="center"/>
      </w:pPr>
      <w:r w:rsidRPr="001E7C2A">
        <w:t>ФЕДЕРАЛЬНАЯ СЛУЖБА ПО НАДЗОРУ В СФЕРЕ  ЗАЩИТЫ ПРАВ  ПОТРЕБИТЕЛЕЙ  И  БЛАГОПОЛУЧИЯ  ЧЕЛОВЕКА</w:t>
      </w:r>
    </w:p>
    <w:p w:rsidR="00316BFD" w:rsidRPr="001E7C2A" w:rsidRDefault="00316BFD" w:rsidP="00316BFD">
      <w:pPr>
        <w:spacing w:after="0" w:line="240" w:lineRule="auto"/>
        <w:jc w:val="center"/>
        <w:rPr>
          <w:b/>
          <w:bCs/>
        </w:rPr>
      </w:pPr>
      <w:r w:rsidRPr="001E7C2A">
        <w:rPr>
          <w:b/>
          <w:bCs/>
        </w:rPr>
        <w:t>Федеральное бюджетное  учреждение здравоохранения</w:t>
      </w:r>
    </w:p>
    <w:p w:rsidR="00316BFD" w:rsidRPr="001E7C2A" w:rsidRDefault="00316BFD" w:rsidP="00316BFD">
      <w:pPr>
        <w:spacing w:after="0" w:line="240" w:lineRule="auto"/>
        <w:jc w:val="center"/>
        <w:rPr>
          <w:b/>
          <w:bCs/>
        </w:rPr>
      </w:pPr>
      <w:r w:rsidRPr="001E7C2A">
        <w:rPr>
          <w:b/>
          <w:bCs/>
        </w:rPr>
        <w:t>«Центр гигиены и эпидемиологии в Новосибирской области»</w:t>
      </w:r>
    </w:p>
    <w:p w:rsidR="00316BFD" w:rsidRPr="001E7C2A" w:rsidRDefault="00316BFD" w:rsidP="00316BFD">
      <w:pPr>
        <w:spacing w:after="0" w:line="240" w:lineRule="auto"/>
        <w:jc w:val="center"/>
      </w:pPr>
    </w:p>
    <w:p w:rsidR="00316BFD" w:rsidRPr="001E7C2A" w:rsidRDefault="00316BFD" w:rsidP="00316BFD">
      <w:pPr>
        <w:spacing w:after="0" w:line="240" w:lineRule="auto"/>
        <w:jc w:val="center"/>
      </w:pPr>
      <w:r w:rsidRPr="001E7C2A">
        <w:t>(ФБУЗ «Центр гигиены и эпидемиологии  в Новосибирской области»)</w:t>
      </w:r>
    </w:p>
    <w:p w:rsidR="00316BFD" w:rsidRPr="001E7C2A" w:rsidRDefault="00316BFD" w:rsidP="00316BFD">
      <w:pPr>
        <w:tabs>
          <w:tab w:val="left" w:pos="5675"/>
        </w:tabs>
        <w:spacing w:after="0" w:line="240" w:lineRule="auto"/>
        <w:jc w:val="center"/>
      </w:pPr>
    </w:p>
    <w:p w:rsidR="00316BFD" w:rsidRPr="001E7C2A" w:rsidRDefault="00316BFD" w:rsidP="00316BFD">
      <w:pPr>
        <w:tabs>
          <w:tab w:val="left" w:pos="5675"/>
        </w:tabs>
        <w:spacing w:after="0" w:line="240" w:lineRule="auto"/>
        <w:jc w:val="center"/>
      </w:pPr>
      <w:r w:rsidRPr="001E7C2A">
        <w:t xml:space="preserve">ул. Фрунзе, д. </w:t>
      </w:r>
      <w:smartTag w:uri="urn:schemas-microsoft-com:office:smarttags" w:element="metricconverter">
        <w:smartTagPr>
          <w:attr w:name="ProductID" w:val="84, г"/>
        </w:smartTagPr>
        <w:r w:rsidRPr="001E7C2A">
          <w:t>84, г</w:t>
        </w:r>
      </w:smartTag>
      <w:r w:rsidRPr="001E7C2A">
        <w:t>. Новосибирск , 630099</w:t>
      </w:r>
    </w:p>
    <w:p w:rsidR="00316BFD" w:rsidRPr="001E7C2A" w:rsidRDefault="00316BFD" w:rsidP="00316BFD">
      <w:pPr>
        <w:spacing w:after="0" w:line="240" w:lineRule="auto"/>
        <w:ind w:hanging="540"/>
        <w:jc w:val="center"/>
      </w:pPr>
      <w:r w:rsidRPr="001E7C2A">
        <w:t xml:space="preserve">тел/факс 224-58-38 </w:t>
      </w:r>
      <w:r w:rsidRPr="001E7C2A">
        <w:rPr>
          <w:lang w:val="en-US"/>
        </w:rPr>
        <w:t>E</w:t>
      </w:r>
      <w:r w:rsidRPr="001E7C2A">
        <w:t>-</w:t>
      </w:r>
      <w:r w:rsidRPr="001E7C2A">
        <w:rPr>
          <w:lang w:val="en-US"/>
        </w:rPr>
        <w:t>mail</w:t>
      </w:r>
      <w:r w:rsidRPr="001E7C2A">
        <w:t xml:space="preserve">: </w:t>
      </w:r>
      <w:r w:rsidRPr="001E7C2A">
        <w:rPr>
          <w:rStyle w:val="a3"/>
        </w:rPr>
        <w:t>cgnso</w:t>
      </w:r>
      <w:hyperlink r:id="rId6" w:history="1">
        <w:r w:rsidRPr="001E7C2A">
          <w:rPr>
            <w:rStyle w:val="a3"/>
          </w:rPr>
          <w:t>@cn.ru</w:t>
        </w:r>
      </w:hyperlink>
      <w:r w:rsidRPr="001E7C2A">
        <w:t xml:space="preserve"> ОКПО 76681824 ОГРН 1055406020845  ИНН/КПП  5406305556/540601001</w:t>
      </w:r>
    </w:p>
    <w:p w:rsidR="00316BFD" w:rsidRPr="00EF560F" w:rsidRDefault="00316BFD" w:rsidP="00316BF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F560F">
        <w:rPr>
          <w:rFonts w:ascii="Arial" w:hAnsi="Arial" w:cs="Arial"/>
          <w:sz w:val="28"/>
          <w:szCs w:val="28"/>
        </w:rPr>
        <w:t xml:space="preserve">Акт  №      </w:t>
      </w:r>
      <w:proofErr w:type="gramStart"/>
      <w:r w:rsidRPr="00EF560F">
        <w:rPr>
          <w:rFonts w:ascii="Arial" w:hAnsi="Arial" w:cs="Arial"/>
          <w:sz w:val="28"/>
          <w:szCs w:val="28"/>
        </w:rPr>
        <w:t>от</w:t>
      </w:r>
      <w:proofErr w:type="gramEnd"/>
    </w:p>
    <w:p w:rsidR="00316BFD" w:rsidRDefault="00316BFD" w:rsidP="00316BF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F560F">
        <w:rPr>
          <w:rFonts w:ascii="Arial" w:hAnsi="Arial" w:cs="Arial"/>
          <w:sz w:val="28"/>
          <w:szCs w:val="28"/>
        </w:rPr>
        <w:t xml:space="preserve">санитарно-эпидемиологического обследования </w:t>
      </w:r>
    </w:p>
    <w:p w:rsidR="00316BFD" w:rsidRDefault="00316BFD" w:rsidP="00316BF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16BFD" w:rsidRDefault="00316BFD" w:rsidP="00316BFD">
      <w:pPr>
        <w:spacing w:line="240" w:lineRule="auto"/>
        <w:jc w:val="center"/>
        <w:rPr>
          <w:rFonts w:ascii="Arial" w:hAnsi="Arial" w:cs="Arial"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наименование объекта инспекции:</w:t>
      </w: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основание проведения обследования (наименование документа, №, дата)</w:t>
      </w: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Pr="00AB5FA7" w:rsidRDefault="00316BFD" w:rsidP="00316BFD">
      <w:pPr>
        <w:jc w:val="both"/>
        <w:rPr>
          <w:rFonts w:ascii="Arial" w:hAnsi="Arial" w:cs="Arial"/>
          <w:b/>
        </w:rPr>
      </w:pPr>
    </w:p>
    <w:p w:rsidR="00316BFD" w:rsidRPr="00AB5FA7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цель обследования (задание):</w:t>
      </w: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составлен: (ФИО, должность):</w:t>
      </w: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присутствовали:</w:t>
      </w: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Pr="00AB5FA7" w:rsidRDefault="00316BFD" w:rsidP="00316BFD">
      <w:pPr>
        <w:jc w:val="both"/>
        <w:rPr>
          <w:rFonts w:ascii="Arial" w:hAnsi="Arial" w:cs="Arial"/>
          <w:b/>
        </w:rPr>
      </w:pPr>
    </w:p>
    <w:p w:rsidR="00316BFD" w:rsidRPr="00AB5FA7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установлено (характеристика объекта, выявленные нарушения санитарных правил с указанием пунктов)</w:t>
      </w: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Default="00316BFD" w:rsidP="00316BFD">
      <w:pPr>
        <w:jc w:val="both"/>
        <w:rPr>
          <w:rFonts w:ascii="Arial" w:hAnsi="Arial" w:cs="Arial"/>
          <w:b/>
        </w:rPr>
      </w:pPr>
    </w:p>
    <w:p w:rsidR="00316BFD" w:rsidRPr="00AB5FA7" w:rsidRDefault="00316BFD" w:rsidP="00316BFD">
      <w:pPr>
        <w:jc w:val="both"/>
        <w:rPr>
          <w:rFonts w:ascii="Arial" w:hAnsi="Arial" w:cs="Arial"/>
          <w:b/>
        </w:rPr>
      </w:pPr>
    </w:p>
    <w:p w:rsidR="00316BFD" w:rsidRPr="00AB5FA7" w:rsidRDefault="00316BFD" w:rsidP="00316BFD">
      <w:pPr>
        <w:rPr>
          <w:rFonts w:ascii="Arial" w:hAnsi="Arial" w:cs="Arial"/>
          <w:b/>
        </w:rPr>
      </w:pPr>
    </w:p>
    <w:p w:rsidR="00316BFD" w:rsidRPr="00AB5FA7" w:rsidRDefault="00316BFD" w:rsidP="00316BFD">
      <w:pPr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Подписи:</w:t>
      </w:r>
    </w:p>
    <w:p w:rsidR="00316BFD" w:rsidRPr="00AB5FA7" w:rsidRDefault="00316BFD" w:rsidP="00316BFD">
      <w:pPr>
        <w:rPr>
          <w:rFonts w:ascii="Arial" w:hAnsi="Arial" w:cs="Arial"/>
          <w:b/>
        </w:rPr>
      </w:pPr>
    </w:p>
    <w:p w:rsidR="00316BFD" w:rsidRPr="00AB5FA7" w:rsidRDefault="00316BFD" w:rsidP="00316BFD">
      <w:pPr>
        <w:rPr>
          <w:rFonts w:ascii="Arial" w:hAnsi="Arial" w:cs="Arial"/>
          <w:b/>
        </w:rPr>
      </w:pPr>
    </w:p>
    <w:p w:rsidR="00316BFD" w:rsidRPr="00AB5FA7" w:rsidRDefault="00316BFD" w:rsidP="00316BFD">
      <w:pPr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Акт составлен (число экземпляров):</w:t>
      </w:r>
    </w:p>
    <w:p w:rsidR="00316BFD" w:rsidRPr="00AB5FA7" w:rsidRDefault="00316BFD" w:rsidP="00316BFD">
      <w:pPr>
        <w:rPr>
          <w:rFonts w:ascii="Arial" w:hAnsi="Arial" w:cs="Arial"/>
          <w:b/>
        </w:rPr>
      </w:pPr>
    </w:p>
    <w:p w:rsidR="00316BFD" w:rsidRPr="00AB5FA7" w:rsidRDefault="00316BFD" w:rsidP="00316BFD">
      <w:pPr>
        <w:rPr>
          <w:rFonts w:ascii="Arial" w:hAnsi="Arial" w:cs="Arial"/>
          <w:b/>
        </w:rPr>
      </w:pPr>
    </w:p>
    <w:p w:rsidR="00316BFD" w:rsidRPr="00AB5FA7" w:rsidRDefault="00316BFD" w:rsidP="00316BFD">
      <w:pPr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Подпись специалиста, проводившего обследование</w:t>
      </w:r>
    </w:p>
    <w:p w:rsidR="00316BFD" w:rsidRDefault="00316BFD" w:rsidP="00316BFD">
      <w:pPr>
        <w:rPr>
          <w:rFonts w:ascii="Arial" w:hAnsi="Arial" w:cs="Arial"/>
        </w:rPr>
      </w:pPr>
    </w:p>
    <w:p w:rsidR="00316BFD" w:rsidRDefault="00316BFD" w:rsidP="00316BFD">
      <w:pPr>
        <w:ind w:right="46"/>
        <w:jc w:val="both"/>
        <w:rPr>
          <w:sz w:val="28"/>
        </w:rPr>
      </w:pPr>
      <w:r w:rsidRPr="007506B8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sectPr w:rsidR="00316BFD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BFD"/>
    <w:rsid w:val="00316BFD"/>
    <w:rsid w:val="009C7EEA"/>
    <w:rsid w:val="00BE1534"/>
    <w:rsid w:val="00E53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B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6BFD"/>
    <w:rPr>
      <w:color w:val="0000FF"/>
      <w:u w:val="single"/>
    </w:rPr>
  </w:style>
  <w:style w:type="paragraph" w:styleId="2">
    <w:name w:val="Body Text 2"/>
    <w:basedOn w:val="a"/>
    <w:link w:val="20"/>
    <w:rsid w:val="00316BFD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16B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316BF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16BFD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16BF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6BFD"/>
    <w:rPr>
      <w:rFonts w:ascii="Calibri" w:eastAsia="Times New Roman" w:hAnsi="Calibri" w:cs="Times New Roman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16BF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16BFD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316BF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16BFD"/>
    <w:rPr>
      <w:rFonts w:ascii="Calibri" w:eastAsia="Times New Roman" w:hAnsi="Calibri" w:cs="Times New Roman"/>
      <w:lang w:eastAsia="ru-RU"/>
    </w:rPr>
  </w:style>
  <w:style w:type="paragraph" w:customStyle="1" w:styleId="1">
    <w:name w:val="Стиль1"/>
    <w:basedOn w:val="a"/>
    <w:rsid w:val="00316BFD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16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6B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raos@online.ru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bv6.ru/uploads/posts/2011-08/1313407502_logorospotreb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1652</Words>
  <Characters>9422</Characters>
  <Application>Microsoft Office Word</Application>
  <DocSecurity>0</DocSecurity>
  <Lines>78</Lines>
  <Paragraphs>22</Paragraphs>
  <ScaleCrop>false</ScaleCrop>
  <Company/>
  <LinksUpToDate>false</LinksUpToDate>
  <CharactersWithSpaces>11052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2016-04-25T03:27:00Z</dcterms:created>
  <dcterms:modified xsi:type="dcterms:W3CDTF">2016-05-01T01:17:00Z</dcterms:modified>
</cp:coreProperties>
</file>