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4C" w:rsidRDefault="00511D4C" w:rsidP="00511D4C">
      <w:pPr>
        <w:jc w:val="both"/>
        <w:rPr>
          <w:b/>
        </w:rPr>
      </w:pPr>
      <w:r>
        <w:rPr>
          <w:b/>
        </w:rPr>
        <w:t>Тестовые задания</w:t>
      </w:r>
      <w:proofErr w:type="gramStart"/>
      <w:r>
        <w:rPr>
          <w:b/>
        </w:rPr>
        <w:t xml:space="preserve"> :</w:t>
      </w:r>
      <w:proofErr w:type="gramEnd"/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 xml:space="preserve">  Вопрос № 1.</w:t>
      </w:r>
    </w:p>
    <w:p w:rsidR="00511D4C" w:rsidRPr="00E9340E" w:rsidRDefault="00511D4C" w:rsidP="00511D4C">
      <w:pPr>
        <w:jc w:val="both"/>
      </w:pPr>
      <w:r w:rsidRPr="00E9340E">
        <w:t xml:space="preserve">          Какой размер пробной площадки для отбора проб почвы. </w:t>
      </w:r>
    </w:p>
    <w:p w:rsidR="00511D4C" w:rsidRPr="00E9340E" w:rsidRDefault="00511D4C" w:rsidP="00511D4C">
      <w:pPr>
        <w:jc w:val="both"/>
      </w:pPr>
      <w:r w:rsidRPr="00E9340E">
        <w:rPr>
          <w:b/>
        </w:rPr>
        <w:t>Ответы:</w:t>
      </w:r>
      <w:r w:rsidRPr="00E9340E">
        <w:t xml:space="preserve"> </w:t>
      </w:r>
    </w:p>
    <w:p w:rsidR="00511D4C" w:rsidRPr="00E9340E" w:rsidRDefault="00511D4C" w:rsidP="00511D4C">
      <w:pPr>
        <w:jc w:val="both"/>
      </w:pPr>
      <w:r w:rsidRPr="00E9340E">
        <w:t xml:space="preserve">а) </w:t>
      </w:r>
      <w:smartTag w:uri="urn:schemas-microsoft-com:office:smarttags" w:element="metricconverter">
        <w:smartTagPr>
          <w:attr w:name="ProductID" w:val="25 м2"/>
        </w:smartTagPr>
        <w:r w:rsidRPr="00E9340E">
          <w:t>25 м</w:t>
        </w:r>
        <w:proofErr w:type="gramStart"/>
        <w:r w:rsidRPr="00E9340E">
          <w:rPr>
            <w:vertAlign w:val="superscript"/>
          </w:rPr>
          <w:t>2</w:t>
        </w:r>
      </w:smartTag>
      <w:proofErr w:type="gramEnd"/>
      <w:r w:rsidRPr="00E9340E">
        <w:t>.  +</w:t>
      </w:r>
    </w:p>
    <w:p w:rsidR="00511D4C" w:rsidRPr="00E9340E" w:rsidRDefault="00511D4C" w:rsidP="00511D4C">
      <w:pPr>
        <w:jc w:val="both"/>
      </w:pPr>
      <w:r w:rsidRPr="00E9340E">
        <w:t>б) 1м х 1м.</w:t>
      </w:r>
    </w:p>
    <w:p w:rsidR="00511D4C" w:rsidRPr="00E9340E" w:rsidRDefault="00511D4C" w:rsidP="00511D4C">
      <w:pPr>
        <w:jc w:val="both"/>
      </w:pPr>
      <w:r w:rsidRPr="00E9340E">
        <w:t xml:space="preserve">в) </w:t>
      </w:r>
      <w:smartTag w:uri="urn:schemas-microsoft-com:office:smarttags" w:element="metricconverter">
        <w:smartTagPr>
          <w:attr w:name="ProductID" w:val="10 м"/>
        </w:smartTagPr>
        <w:r w:rsidRPr="00E9340E">
          <w:t>10 м</w:t>
        </w:r>
      </w:smartTag>
      <w:r w:rsidRPr="00E9340E">
        <w:t xml:space="preserve"> х 10 м.</w:t>
      </w:r>
    </w:p>
    <w:p w:rsidR="00511D4C" w:rsidRPr="00E9340E" w:rsidRDefault="00511D4C" w:rsidP="00511D4C">
      <w:pPr>
        <w:jc w:val="both"/>
      </w:pPr>
      <w:r w:rsidRPr="00E9340E">
        <w:t xml:space="preserve"> </w:t>
      </w:r>
    </w:p>
    <w:p w:rsidR="00511D4C" w:rsidRPr="00E9340E" w:rsidRDefault="00511D4C" w:rsidP="00511D4C">
      <w:pPr>
        <w:jc w:val="both"/>
        <w:rPr>
          <w:b/>
        </w:rPr>
      </w:pPr>
      <w:r w:rsidRPr="00E9340E">
        <w:t xml:space="preserve">   </w:t>
      </w:r>
      <w:r w:rsidRPr="00E9340E">
        <w:rPr>
          <w:b/>
        </w:rPr>
        <w:t>Вопрос № 2.</w:t>
      </w:r>
    </w:p>
    <w:p w:rsidR="00511D4C" w:rsidRPr="00E9340E" w:rsidRDefault="00511D4C" w:rsidP="00511D4C">
      <w:pPr>
        <w:jc w:val="both"/>
      </w:pPr>
      <w:r w:rsidRPr="00E9340E">
        <w:t xml:space="preserve">     Масса объединенной пробы  почвы для химического анализа.</w:t>
      </w:r>
    </w:p>
    <w:p w:rsidR="00511D4C" w:rsidRPr="00E9340E" w:rsidRDefault="00511D4C" w:rsidP="00511D4C">
      <w:pPr>
        <w:jc w:val="both"/>
      </w:pPr>
      <w:r w:rsidRPr="00E9340E">
        <w:rPr>
          <w:b/>
        </w:rPr>
        <w:t>Ответ:</w:t>
      </w:r>
      <w:r w:rsidRPr="00E9340E">
        <w:t xml:space="preserve">  </w:t>
      </w:r>
    </w:p>
    <w:p w:rsidR="00511D4C" w:rsidRPr="00E9340E" w:rsidRDefault="00511D4C" w:rsidP="00511D4C">
      <w:pPr>
        <w:jc w:val="both"/>
      </w:pPr>
      <w:r w:rsidRPr="00E9340E">
        <w:t xml:space="preserve">а) Для химического анализа объединенную пробу почвы составляют </w:t>
      </w:r>
      <w:proofErr w:type="gramStart"/>
      <w:r w:rsidRPr="00E9340E">
        <w:t>из</w:t>
      </w:r>
      <w:proofErr w:type="gramEnd"/>
      <w:r w:rsidRPr="00E9340E">
        <w:t xml:space="preserve"> не менее </w:t>
      </w:r>
      <w:proofErr w:type="gramStart"/>
      <w:r w:rsidRPr="00E9340E">
        <w:t>чем</w:t>
      </w:r>
      <w:proofErr w:type="gramEnd"/>
      <w:r w:rsidRPr="00E9340E">
        <w:t xml:space="preserve"> из 5 точечных проб по 200г. Масса объединенной пробы должна быть не менее </w:t>
      </w:r>
      <w:smartTag w:uri="urn:schemas-microsoft-com:office:smarttags" w:element="metricconverter">
        <w:smartTagPr>
          <w:attr w:name="ProductID" w:val="1 кг"/>
        </w:smartTagPr>
        <w:r w:rsidRPr="00E9340E">
          <w:t>1 кг</w:t>
        </w:r>
      </w:smartTag>
      <w:r w:rsidRPr="00E9340E">
        <w:t>. +</w:t>
      </w:r>
    </w:p>
    <w:p w:rsidR="00511D4C" w:rsidRPr="00E9340E" w:rsidRDefault="00511D4C" w:rsidP="00511D4C">
      <w:pPr>
        <w:jc w:val="both"/>
      </w:pPr>
      <w:r w:rsidRPr="00E9340E">
        <w:rPr>
          <w:b/>
        </w:rPr>
        <w:t xml:space="preserve"> </w:t>
      </w:r>
      <w:r w:rsidRPr="00E9340E">
        <w:t xml:space="preserve">б) Для химического анализа объединенную пробу почвы составляют </w:t>
      </w:r>
      <w:proofErr w:type="gramStart"/>
      <w:r w:rsidRPr="00E9340E">
        <w:t>из</w:t>
      </w:r>
      <w:proofErr w:type="gramEnd"/>
      <w:r w:rsidRPr="00E9340E">
        <w:t xml:space="preserve"> не менее </w:t>
      </w:r>
      <w:proofErr w:type="gramStart"/>
      <w:r w:rsidRPr="00E9340E">
        <w:t>чем</w:t>
      </w:r>
      <w:proofErr w:type="gramEnd"/>
      <w:r w:rsidRPr="00E9340E">
        <w:t xml:space="preserve"> из 10 точечных проб по 100г. Масса объединенной пробы должна быть не менее </w:t>
      </w:r>
      <w:smartTag w:uri="urn:schemas-microsoft-com:office:smarttags" w:element="metricconverter">
        <w:smartTagPr>
          <w:attr w:name="ProductID" w:val="1 кг"/>
        </w:smartTagPr>
        <w:r w:rsidRPr="00E9340E">
          <w:t>1 кг</w:t>
        </w:r>
      </w:smartTag>
      <w:r w:rsidRPr="00E9340E">
        <w:t>.</w:t>
      </w:r>
    </w:p>
    <w:p w:rsidR="00511D4C" w:rsidRPr="00E9340E" w:rsidRDefault="00511D4C" w:rsidP="00511D4C">
      <w:pPr>
        <w:jc w:val="both"/>
      </w:pPr>
      <w:r w:rsidRPr="00E9340E">
        <w:t xml:space="preserve">в) Для химического анализа объединенную пробу почвы составляют </w:t>
      </w:r>
      <w:proofErr w:type="gramStart"/>
      <w:r w:rsidRPr="00E9340E">
        <w:t>из</w:t>
      </w:r>
      <w:proofErr w:type="gramEnd"/>
      <w:r w:rsidRPr="00E9340E">
        <w:t xml:space="preserve"> не менее </w:t>
      </w:r>
      <w:proofErr w:type="gramStart"/>
      <w:r w:rsidRPr="00E9340E">
        <w:t>чем</w:t>
      </w:r>
      <w:proofErr w:type="gramEnd"/>
      <w:r w:rsidRPr="00E9340E">
        <w:t xml:space="preserve"> из 3 точечных проб по 200г. Масса объединенной пробы должна быть не менее </w:t>
      </w:r>
      <w:smartTag w:uri="urn:schemas-microsoft-com:office:smarttags" w:element="metricconverter">
        <w:smartTagPr>
          <w:attr w:name="ProductID" w:val="600 г"/>
        </w:smartTagPr>
        <w:r w:rsidRPr="00E9340E">
          <w:t>600 г</w:t>
        </w:r>
      </w:smartTag>
      <w:r w:rsidRPr="00E9340E">
        <w:t>.</w:t>
      </w: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 xml:space="preserve">  </w:t>
      </w:r>
    </w:p>
    <w:p w:rsidR="00511D4C" w:rsidRPr="00E9340E" w:rsidRDefault="00511D4C" w:rsidP="00511D4C">
      <w:pPr>
        <w:jc w:val="both"/>
      </w:pPr>
      <w:r w:rsidRPr="00E9340E">
        <w:rPr>
          <w:b/>
        </w:rPr>
        <w:t xml:space="preserve"> Вопрос № 3.</w:t>
      </w:r>
    </w:p>
    <w:p w:rsidR="00511D4C" w:rsidRPr="00E9340E" w:rsidRDefault="00511D4C" w:rsidP="00511D4C">
      <w:pPr>
        <w:jc w:val="both"/>
      </w:pPr>
      <w:r w:rsidRPr="00E9340E">
        <w:t>Особенности отбора проб почвы для определения тяжелых металлов.</w:t>
      </w:r>
    </w:p>
    <w:p w:rsidR="00511D4C" w:rsidRPr="00E9340E" w:rsidRDefault="00511D4C" w:rsidP="00511D4C">
      <w:pPr>
        <w:jc w:val="both"/>
      </w:pPr>
      <w:r w:rsidRPr="00E9340E">
        <w:rPr>
          <w:b/>
        </w:rPr>
        <w:t>Ответ:</w:t>
      </w:r>
      <w:r w:rsidRPr="00E9340E">
        <w:t xml:space="preserve"> </w:t>
      </w:r>
    </w:p>
    <w:p w:rsidR="00511D4C" w:rsidRPr="00E9340E" w:rsidRDefault="00511D4C" w:rsidP="00511D4C">
      <w:pPr>
        <w:jc w:val="both"/>
      </w:pPr>
      <w:r w:rsidRPr="00E9340E">
        <w:t xml:space="preserve">а) Пробы почвы, предназначенные для определения тяжелых металлов, отбирают </w:t>
      </w:r>
      <w:proofErr w:type="gramStart"/>
      <w:r w:rsidRPr="00E9340E">
        <w:t>инструментом</w:t>
      </w:r>
      <w:proofErr w:type="gramEnd"/>
      <w:r w:rsidRPr="00E9340E">
        <w:t xml:space="preserve"> не содержащим металлов. +</w:t>
      </w:r>
    </w:p>
    <w:p w:rsidR="00511D4C" w:rsidRPr="00E9340E" w:rsidRDefault="00511D4C" w:rsidP="00511D4C">
      <w:pPr>
        <w:jc w:val="both"/>
      </w:pPr>
      <w:r w:rsidRPr="00E9340E">
        <w:t>б) Пробы почвы, предназначенные для определения тяжелых металлов, отбирают стерильным инструментом.</w:t>
      </w:r>
    </w:p>
    <w:p w:rsidR="00511D4C" w:rsidRPr="00E9340E" w:rsidRDefault="00511D4C" w:rsidP="00511D4C">
      <w:pPr>
        <w:jc w:val="both"/>
        <w:rPr>
          <w:b/>
        </w:rPr>
      </w:pPr>
      <w:r w:rsidRPr="00E9340E">
        <w:t xml:space="preserve"> </w:t>
      </w: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 xml:space="preserve">Вопрос № 4. </w:t>
      </w:r>
    </w:p>
    <w:p w:rsidR="00511D4C" w:rsidRPr="00E9340E" w:rsidRDefault="00511D4C" w:rsidP="00511D4C">
      <w:pPr>
        <w:jc w:val="both"/>
      </w:pPr>
      <w:r w:rsidRPr="00E9340E">
        <w:t xml:space="preserve">     Масса объединенной пробы  почвы  для бактериологического исследования.</w:t>
      </w: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>Ответ:</w:t>
      </w:r>
    </w:p>
    <w:p w:rsidR="00511D4C" w:rsidRPr="00E9340E" w:rsidRDefault="00511D4C" w:rsidP="00511D4C">
      <w:pPr>
        <w:jc w:val="both"/>
      </w:pPr>
      <w:r w:rsidRPr="00E9340E">
        <w:lastRenderedPageBreak/>
        <w:t>а</w:t>
      </w:r>
      <w:r w:rsidRPr="00E9340E">
        <w:rPr>
          <w:b/>
        </w:rPr>
        <w:t>)</w:t>
      </w:r>
      <w:r w:rsidRPr="00E9340E">
        <w:t xml:space="preserve"> Для бактериологического анализа с одной пробной площадки составляют 10 объединенных проб. Каждую объединенную пробу составляют из 3-х точечных массой от 200 до </w:t>
      </w:r>
      <w:smartTag w:uri="urn:schemas-microsoft-com:office:smarttags" w:element="metricconverter">
        <w:smartTagPr>
          <w:attr w:name="ProductID" w:val="250 г"/>
        </w:smartTagPr>
        <w:r w:rsidRPr="00E9340E">
          <w:t>250 г</w:t>
        </w:r>
      </w:smartTag>
      <w:r w:rsidRPr="00E9340E">
        <w:t xml:space="preserve"> каждая, отобранных послойно с глубины 0-5 и 5-20см. +</w:t>
      </w:r>
    </w:p>
    <w:p w:rsidR="00511D4C" w:rsidRPr="00E9340E" w:rsidRDefault="00511D4C" w:rsidP="00511D4C">
      <w:pPr>
        <w:jc w:val="both"/>
      </w:pPr>
      <w:r w:rsidRPr="00E9340E">
        <w:t xml:space="preserve"> б) Для бактериологического анализа с одной пробной площадки составляют 5 объединенных проб. Каждую объединенную пробу составляют из 4-х точечных массой от 200 до </w:t>
      </w:r>
      <w:smartTag w:uri="urn:schemas-microsoft-com:office:smarttags" w:element="metricconverter">
        <w:smartTagPr>
          <w:attr w:name="ProductID" w:val="250 г"/>
        </w:smartTagPr>
        <w:r w:rsidRPr="00E9340E">
          <w:t>250 г</w:t>
        </w:r>
      </w:smartTag>
      <w:r w:rsidRPr="00E9340E">
        <w:t xml:space="preserve"> каждая, отобранных послойно с глубины 0-5 и 5-20см.</w:t>
      </w:r>
    </w:p>
    <w:p w:rsidR="00511D4C" w:rsidRPr="00E9340E" w:rsidRDefault="00511D4C" w:rsidP="00511D4C">
      <w:pPr>
        <w:jc w:val="both"/>
      </w:pPr>
      <w:r w:rsidRPr="00E9340E">
        <w:t>в</w:t>
      </w:r>
      <w:r w:rsidRPr="00E9340E">
        <w:rPr>
          <w:b/>
        </w:rPr>
        <w:t>)</w:t>
      </w:r>
      <w:r w:rsidRPr="00E9340E">
        <w:t xml:space="preserve"> Для бактериологического анализа с одной пробной площадки составляют 3 </w:t>
      </w:r>
      <w:proofErr w:type="gramStart"/>
      <w:r w:rsidRPr="00E9340E">
        <w:t>объединенных</w:t>
      </w:r>
      <w:proofErr w:type="gramEnd"/>
      <w:r w:rsidRPr="00E9340E">
        <w:t xml:space="preserve"> пробы. Каждую объединенную пробу составляют из 3-х точечных массой от 200 до </w:t>
      </w:r>
      <w:smartTag w:uri="urn:schemas-microsoft-com:office:smarttags" w:element="metricconverter">
        <w:smartTagPr>
          <w:attr w:name="ProductID" w:val="250 г"/>
        </w:smartTagPr>
        <w:r w:rsidRPr="00E9340E">
          <w:t>250 г</w:t>
        </w:r>
      </w:smartTag>
      <w:r w:rsidRPr="00E9340E">
        <w:t xml:space="preserve"> каждая, отобранных послойно с глубины 0-20см. </w:t>
      </w:r>
    </w:p>
    <w:p w:rsidR="00511D4C" w:rsidRPr="00E9340E" w:rsidRDefault="00511D4C" w:rsidP="00511D4C">
      <w:pPr>
        <w:jc w:val="both"/>
      </w:pPr>
    </w:p>
    <w:p w:rsidR="00511D4C" w:rsidRPr="00E9340E" w:rsidRDefault="00511D4C" w:rsidP="00511D4C">
      <w:pPr>
        <w:jc w:val="both"/>
      </w:pPr>
      <w:r w:rsidRPr="00E9340E">
        <w:rPr>
          <w:b/>
        </w:rPr>
        <w:t>Вопрос № 5.</w:t>
      </w:r>
      <w:r w:rsidRPr="00E9340E">
        <w:t xml:space="preserve"> </w:t>
      </w:r>
    </w:p>
    <w:p w:rsidR="00511D4C" w:rsidRPr="00E9340E" w:rsidRDefault="00511D4C" w:rsidP="00511D4C">
      <w:pPr>
        <w:jc w:val="both"/>
      </w:pPr>
      <w:r w:rsidRPr="00E9340E">
        <w:t>Условия доставки пробы  почвы  для бактериологического исследования.</w:t>
      </w: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>Ответ:</w:t>
      </w:r>
    </w:p>
    <w:p w:rsidR="00511D4C" w:rsidRPr="00E9340E" w:rsidRDefault="00511D4C" w:rsidP="00511D4C">
      <w:pPr>
        <w:jc w:val="both"/>
      </w:pPr>
      <w:r w:rsidRPr="00E9340E">
        <w:t>а)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</w:r>
      <w:r w:rsidRPr="00E9340E">
        <w:rPr>
          <w:vertAlign w:val="superscript"/>
        </w:rPr>
        <w:t>О</w:t>
      </w:r>
      <w:r w:rsidRPr="00E9340E">
        <w:t>С не более 24 часов.+</w:t>
      </w:r>
    </w:p>
    <w:p w:rsidR="00511D4C" w:rsidRPr="00E9340E" w:rsidRDefault="00511D4C" w:rsidP="00511D4C">
      <w:pPr>
        <w:jc w:val="both"/>
      </w:pPr>
      <w:r w:rsidRPr="00E9340E">
        <w:t>б) Пробы упаковывают в сумки-холодильники и доставляют в течение  24 часов.</w:t>
      </w:r>
    </w:p>
    <w:p w:rsidR="00511D4C" w:rsidRPr="00E9340E" w:rsidRDefault="00511D4C" w:rsidP="00511D4C">
      <w:pPr>
        <w:jc w:val="both"/>
      </w:pPr>
      <w:r w:rsidRPr="00E9340E">
        <w:t>в) Пробы упаковывают в сумки-холодильники и доставляют сразу в лабораторию для исследования. При невозможности  проведения анализа в течение дня пробы хранят в холодильниках при температуре до 4</w:t>
      </w:r>
      <w:r w:rsidRPr="00E9340E">
        <w:rPr>
          <w:vertAlign w:val="superscript"/>
        </w:rPr>
        <w:t>О</w:t>
      </w:r>
      <w:r w:rsidRPr="00E9340E">
        <w:t>С не более 3-х суток.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  <w:rPr>
          <w:snapToGrid w:val="0"/>
        </w:rPr>
      </w:pPr>
    </w:p>
    <w:p w:rsidR="00511D4C" w:rsidRPr="00E9340E" w:rsidRDefault="00511D4C" w:rsidP="00511D4C">
      <w:r w:rsidRPr="00E9340E">
        <w:t>1.Укажите нормативные документы, регламентирующие требования к отбору проб питьевой воды:</w:t>
      </w:r>
    </w:p>
    <w:p w:rsidR="00511D4C" w:rsidRPr="00E9340E" w:rsidRDefault="00511D4C" w:rsidP="00511D4C">
      <w:r w:rsidRPr="00E9340E">
        <w:t xml:space="preserve">а) ГОСТ </w:t>
      </w:r>
      <w:proofErr w:type="gramStart"/>
      <w:r w:rsidRPr="00E9340E">
        <w:t>Р</w:t>
      </w:r>
      <w:proofErr w:type="gramEnd"/>
      <w:r w:rsidRPr="00E9340E">
        <w:t xml:space="preserve"> 51592-2000 «Вода питьевая. Отбор проб»;</w:t>
      </w:r>
    </w:p>
    <w:p w:rsidR="00511D4C" w:rsidRPr="00E9340E" w:rsidRDefault="00511D4C" w:rsidP="00511D4C">
      <w:r w:rsidRPr="00E9340E">
        <w:t xml:space="preserve">б) ГОСТ </w:t>
      </w:r>
      <w:proofErr w:type="gramStart"/>
      <w:r w:rsidRPr="00E9340E">
        <w:t>Р</w:t>
      </w:r>
      <w:proofErr w:type="gramEnd"/>
      <w:r w:rsidRPr="00E9340E">
        <w:t xml:space="preserve"> 51592-2000 «Вода. Общие требования </w:t>
      </w:r>
      <w:proofErr w:type="gramStart"/>
      <w:r w:rsidRPr="00E9340E">
        <w:t>к</w:t>
      </w:r>
      <w:proofErr w:type="gramEnd"/>
      <w:r w:rsidRPr="00E9340E">
        <w:t xml:space="preserve"> обору проб»;</w:t>
      </w:r>
    </w:p>
    <w:p w:rsidR="00511D4C" w:rsidRPr="00E9340E" w:rsidRDefault="00511D4C" w:rsidP="00511D4C">
      <w:r w:rsidRPr="00E9340E">
        <w:t>в) ГОСТ 31862-2012 «Вода питьевая. Отбор проб» Межгосударственный стандарт;</w:t>
      </w:r>
    </w:p>
    <w:p w:rsidR="00511D4C" w:rsidRPr="00E9340E" w:rsidRDefault="00511D4C" w:rsidP="00511D4C">
      <w:r w:rsidRPr="00E9340E">
        <w:t>г) ГОСТ 31942-2012 «Вода. Отбор проб для микробиологического анализа». Межгосударственный стандарт;</w:t>
      </w:r>
    </w:p>
    <w:p w:rsidR="00511D4C" w:rsidRPr="00E9340E" w:rsidRDefault="00511D4C" w:rsidP="00511D4C">
      <w:r w:rsidRPr="00E9340E">
        <w:t xml:space="preserve">д) ГОСТ </w:t>
      </w:r>
      <w:proofErr w:type="gramStart"/>
      <w:r w:rsidRPr="00E9340E">
        <w:t>Р</w:t>
      </w:r>
      <w:proofErr w:type="gramEnd"/>
      <w:r w:rsidRPr="00E9340E">
        <w:t xml:space="preserve"> 53415-2009 «Вода. Отбор проб для микробиологического анализа».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а, в, </w:t>
      </w:r>
      <w:proofErr w:type="gramStart"/>
      <w:r w:rsidRPr="00E9340E">
        <w:t>г</w:t>
      </w:r>
      <w:proofErr w:type="gramEnd"/>
      <w:r w:rsidRPr="00E9340E">
        <w:t>, д</w:t>
      </w:r>
    </w:p>
    <w:p w:rsidR="00511D4C" w:rsidRPr="00E9340E" w:rsidRDefault="00511D4C" w:rsidP="00511D4C">
      <w:r w:rsidRPr="00E9340E">
        <w:t>2. 1.Укажите нормативные документы, регламентирующие требования к отбору проб  воды из открытых водоемов:</w:t>
      </w:r>
    </w:p>
    <w:p w:rsidR="00511D4C" w:rsidRPr="00E9340E" w:rsidRDefault="00511D4C" w:rsidP="00511D4C">
      <w:r w:rsidRPr="00E9340E">
        <w:lastRenderedPageBreak/>
        <w:t xml:space="preserve">а) ГОСТ </w:t>
      </w:r>
      <w:proofErr w:type="gramStart"/>
      <w:r w:rsidRPr="00E9340E">
        <w:t>Р</w:t>
      </w:r>
      <w:proofErr w:type="gramEnd"/>
      <w:r w:rsidRPr="00E9340E">
        <w:t xml:space="preserve"> 51592-2000 «Вода питьевая. Отбор проб»;</w:t>
      </w:r>
    </w:p>
    <w:p w:rsidR="00511D4C" w:rsidRPr="00E9340E" w:rsidRDefault="00511D4C" w:rsidP="00511D4C">
      <w:r w:rsidRPr="00E9340E">
        <w:t xml:space="preserve">б) ГОСТ </w:t>
      </w:r>
      <w:proofErr w:type="gramStart"/>
      <w:r w:rsidRPr="00E9340E">
        <w:t>Р</w:t>
      </w:r>
      <w:proofErr w:type="gramEnd"/>
      <w:r w:rsidRPr="00E9340E">
        <w:t xml:space="preserve"> 51592-2000 «Вода. Общие требования </w:t>
      </w:r>
      <w:proofErr w:type="gramStart"/>
      <w:r w:rsidRPr="00E9340E">
        <w:t>к</w:t>
      </w:r>
      <w:proofErr w:type="gramEnd"/>
      <w:r w:rsidRPr="00E9340E">
        <w:t xml:space="preserve"> обору проб»;</w:t>
      </w:r>
    </w:p>
    <w:p w:rsidR="00511D4C" w:rsidRPr="00E9340E" w:rsidRDefault="00511D4C" w:rsidP="00511D4C">
      <w:r w:rsidRPr="00E9340E">
        <w:t>в) ГОСТ 31862-2012 «Вода питьевая. Отбор проб» Межгосударственный стандарт;</w:t>
      </w:r>
    </w:p>
    <w:p w:rsidR="00511D4C" w:rsidRPr="00E9340E" w:rsidRDefault="00511D4C" w:rsidP="00511D4C">
      <w:r w:rsidRPr="00E9340E">
        <w:t>г) ГОСТ 31942-2012 «Вода. Отбор проб для микробиологического анализа». Межгосударственный стандарт;</w:t>
      </w:r>
    </w:p>
    <w:p w:rsidR="00511D4C" w:rsidRPr="00E9340E" w:rsidRDefault="00511D4C" w:rsidP="00511D4C">
      <w:r w:rsidRPr="00E9340E">
        <w:t xml:space="preserve">д) ГОСТ </w:t>
      </w:r>
      <w:proofErr w:type="gramStart"/>
      <w:r w:rsidRPr="00E9340E">
        <w:t>Р</w:t>
      </w:r>
      <w:proofErr w:type="gramEnd"/>
      <w:r w:rsidRPr="00E9340E">
        <w:t xml:space="preserve"> 53415-2009 «Вода. Отбор проб для микробиологического анализа».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б, </w:t>
      </w:r>
      <w:proofErr w:type="gramStart"/>
      <w:r w:rsidRPr="00E9340E">
        <w:t>г</w:t>
      </w:r>
      <w:proofErr w:type="gramEnd"/>
      <w:r w:rsidRPr="00E9340E">
        <w:t>.</w:t>
      </w:r>
    </w:p>
    <w:p w:rsidR="00511D4C" w:rsidRPr="00E9340E" w:rsidRDefault="00511D4C" w:rsidP="00511D4C"/>
    <w:p w:rsidR="00511D4C" w:rsidRPr="00E9340E" w:rsidRDefault="00511D4C" w:rsidP="00511D4C">
      <w:r w:rsidRPr="00E9340E">
        <w:t>3. При отборе проб питьевой  воды, с целью оценки влияния материалов, контактирующих с водой, требуется:</w:t>
      </w:r>
    </w:p>
    <w:p w:rsidR="00511D4C" w:rsidRPr="00E9340E" w:rsidRDefault="00511D4C" w:rsidP="00511D4C">
      <w:r w:rsidRPr="00E9340E">
        <w:t>а) произвести слив воды в течени</w:t>
      </w:r>
      <w:proofErr w:type="gramStart"/>
      <w:r w:rsidRPr="00E9340E">
        <w:t>и</w:t>
      </w:r>
      <w:proofErr w:type="gramEnd"/>
      <w:r w:rsidRPr="00E9340E">
        <w:t xml:space="preserve"> 2-3 минут;</w:t>
      </w:r>
    </w:p>
    <w:p w:rsidR="00511D4C" w:rsidRPr="00E9340E" w:rsidRDefault="00511D4C" w:rsidP="00511D4C">
      <w:r w:rsidRPr="00E9340E">
        <w:t>б) произвести слив воды в течени</w:t>
      </w:r>
      <w:proofErr w:type="gramStart"/>
      <w:r w:rsidRPr="00E9340E">
        <w:t>и</w:t>
      </w:r>
      <w:proofErr w:type="gramEnd"/>
      <w:r w:rsidRPr="00E9340E">
        <w:t xml:space="preserve"> 5-10 минут;</w:t>
      </w:r>
    </w:p>
    <w:p w:rsidR="00511D4C" w:rsidRPr="00E9340E" w:rsidRDefault="00511D4C" w:rsidP="00511D4C">
      <w:r w:rsidRPr="00E9340E">
        <w:t>в) не требуется слив воды, пробу отбирают из первой порции.</w:t>
      </w:r>
    </w:p>
    <w:p w:rsidR="00511D4C" w:rsidRPr="00E9340E" w:rsidRDefault="00511D4C" w:rsidP="00511D4C"/>
    <w:p w:rsidR="00511D4C" w:rsidRPr="00E9340E" w:rsidRDefault="00511D4C" w:rsidP="00511D4C">
      <w:proofErr w:type="gramStart"/>
      <w:r w:rsidRPr="00E9340E">
        <w:t>Ответ: б</w:t>
      </w:r>
      <w:proofErr w:type="gramEnd"/>
    </w:p>
    <w:p w:rsidR="00511D4C" w:rsidRPr="00E9340E" w:rsidRDefault="00511D4C" w:rsidP="00511D4C"/>
    <w:p w:rsidR="00511D4C" w:rsidRPr="00E9340E" w:rsidRDefault="00511D4C" w:rsidP="00511D4C">
      <w:r w:rsidRPr="00E9340E">
        <w:t>4. В каких случаях не допускается дезинфекция крана и слив воды из крана потребителя:</w:t>
      </w:r>
    </w:p>
    <w:p w:rsidR="00511D4C" w:rsidRPr="00E9340E" w:rsidRDefault="00511D4C" w:rsidP="00511D4C">
      <w:r w:rsidRPr="00E9340E">
        <w:t>а) если на кране имеется  пластиковые насадки, шланги, сетки;</w:t>
      </w:r>
    </w:p>
    <w:p w:rsidR="00511D4C" w:rsidRPr="00E9340E" w:rsidRDefault="00511D4C" w:rsidP="00511D4C">
      <w:r w:rsidRPr="00E9340E">
        <w:t>б) если пробу отбирают на химический анализ;</w:t>
      </w:r>
    </w:p>
    <w:p w:rsidR="00511D4C" w:rsidRPr="00E9340E" w:rsidRDefault="00511D4C" w:rsidP="00511D4C">
      <w:r w:rsidRPr="00E9340E">
        <w:t>в) при отборе проб в  инфекционном очаге для выявления источника микробного загрязнения воды;</w:t>
      </w:r>
    </w:p>
    <w:p w:rsidR="00511D4C" w:rsidRPr="00E9340E" w:rsidRDefault="00511D4C" w:rsidP="00511D4C">
      <w:r w:rsidRPr="00E9340E">
        <w:t>г) если нет спиртовки;</w:t>
      </w:r>
    </w:p>
    <w:p w:rsidR="00511D4C" w:rsidRPr="00E9340E" w:rsidRDefault="00511D4C" w:rsidP="00511D4C">
      <w:r w:rsidRPr="00E9340E">
        <w:t xml:space="preserve"> 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/>
    <w:p w:rsidR="00511D4C" w:rsidRPr="00E9340E" w:rsidRDefault="00511D4C" w:rsidP="00511D4C">
      <w:r w:rsidRPr="00E9340E">
        <w:t>5. Отбор воды из поверхностных водных объектов следует проводить с соблюдением требований:</w:t>
      </w:r>
    </w:p>
    <w:p w:rsidR="00511D4C" w:rsidRPr="00E9340E" w:rsidRDefault="00511D4C" w:rsidP="00511D4C">
      <w:r w:rsidRPr="00E9340E">
        <w:t>а) с помощью батометра;</w:t>
      </w:r>
    </w:p>
    <w:p w:rsidR="00511D4C" w:rsidRPr="00E9340E" w:rsidRDefault="00511D4C" w:rsidP="00511D4C">
      <w:r w:rsidRPr="00E9340E">
        <w:t>б) с плавучих средств, мостков, помостов;</w:t>
      </w:r>
    </w:p>
    <w:p w:rsidR="00511D4C" w:rsidRPr="00E9340E" w:rsidRDefault="00511D4C" w:rsidP="00511D4C">
      <w:r w:rsidRPr="00E9340E">
        <w:t>в) в местах, где глубина водоема не менее 1-1,5м;</w:t>
      </w:r>
    </w:p>
    <w:p w:rsidR="00511D4C" w:rsidRPr="00E9340E" w:rsidRDefault="00511D4C" w:rsidP="00511D4C">
      <w:r w:rsidRPr="00E9340E">
        <w:t xml:space="preserve">г) с исключением влияния источников </w:t>
      </w:r>
      <w:proofErr w:type="spellStart"/>
      <w:r w:rsidRPr="00E9340E">
        <w:t>ресуспендирования</w:t>
      </w:r>
      <w:proofErr w:type="spellEnd"/>
      <w:r w:rsidRPr="00E9340E">
        <w:t>;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</w:t>
      </w:r>
      <w:proofErr w:type="gramStart"/>
      <w:r w:rsidRPr="00E9340E">
        <w:t>а-г</w:t>
      </w:r>
      <w:proofErr w:type="gramEnd"/>
    </w:p>
    <w:p w:rsidR="00511D4C" w:rsidRPr="00E9340E" w:rsidRDefault="00511D4C" w:rsidP="00511D4C"/>
    <w:p w:rsidR="00511D4C" w:rsidRPr="00E9340E" w:rsidRDefault="00511D4C" w:rsidP="00511D4C">
      <w:r w:rsidRPr="00E9340E">
        <w:t>6. Время хранения пробы это:</w:t>
      </w:r>
    </w:p>
    <w:p w:rsidR="00511D4C" w:rsidRPr="00E9340E" w:rsidRDefault="00511D4C" w:rsidP="00511D4C">
      <w:r w:rsidRPr="00E9340E">
        <w:t>а) время от отбора пробы до доставки её в лабораторию;</w:t>
      </w:r>
    </w:p>
    <w:p w:rsidR="00511D4C" w:rsidRPr="00E9340E" w:rsidRDefault="00511D4C" w:rsidP="00511D4C">
      <w:r w:rsidRPr="00E9340E">
        <w:t>б) время от отбора пробы до её регистрации;</w:t>
      </w:r>
    </w:p>
    <w:p w:rsidR="00511D4C" w:rsidRPr="00E9340E" w:rsidRDefault="00511D4C" w:rsidP="00511D4C">
      <w:r w:rsidRPr="00E9340E">
        <w:t>в) время от отбора пробы до подготовки пробы к анализу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>
      <w:r w:rsidRPr="00E9340E">
        <w:t>7. При отсутствии охлаждения минимальное время доставки пробы  воды для микробиологического исследования составляет:</w:t>
      </w:r>
    </w:p>
    <w:p w:rsidR="00511D4C" w:rsidRPr="00E9340E" w:rsidRDefault="00511D4C" w:rsidP="00511D4C">
      <w:r w:rsidRPr="00E9340E">
        <w:t>а) не более 2 часов;</w:t>
      </w:r>
    </w:p>
    <w:p w:rsidR="00511D4C" w:rsidRPr="00E9340E" w:rsidRDefault="00511D4C" w:rsidP="00511D4C">
      <w:r w:rsidRPr="00E9340E">
        <w:t>б) не более 6 часов;</w:t>
      </w:r>
    </w:p>
    <w:p w:rsidR="00511D4C" w:rsidRPr="00E9340E" w:rsidRDefault="00511D4C" w:rsidP="00511D4C">
      <w:r w:rsidRPr="00E9340E">
        <w:t>в) не более 8 часов</w:t>
      </w:r>
    </w:p>
    <w:p w:rsidR="00511D4C" w:rsidRPr="00E9340E" w:rsidRDefault="00511D4C" w:rsidP="00511D4C">
      <w:r w:rsidRPr="00E9340E">
        <w:t>г) как можно быстрее от момента отбора;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</w:t>
      </w:r>
      <w:proofErr w:type="gramStart"/>
      <w:r w:rsidRPr="00E9340E">
        <w:t>г</w:t>
      </w:r>
      <w:proofErr w:type="gramEnd"/>
      <w:r w:rsidRPr="00E9340E">
        <w:t xml:space="preserve"> </w:t>
      </w:r>
    </w:p>
    <w:p w:rsidR="00511D4C" w:rsidRPr="00E9340E" w:rsidRDefault="00511D4C" w:rsidP="00511D4C"/>
    <w:p w:rsidR="00511D4C" w:rsidRPr="00E9340E" w:rsidRDefault="00511D4C" w:rsidP="00511D4C">
      <w:r w:rsidRPr="00E9340E">
        <w:t>8. При отсутствии охлаждения минимальное время хранения пробы  воды для микробиологического исследования составляет:</w:t>
      </w:r>
    </w:p>
    <w:p w:rsidR="00511D4C" w:rsidRPr="00E9340E" w:rsidRDefault="00511D4C" w:rsidP="00511D4C">
      <w:r w:rsidRPr="00E9340E">
        <w:t>а) не более 2 часов;</w:t>
      </w:r>
    </w:p>
    <w:p w:rsidR="00511D4C" w:rsidRPr="00E9340E" w:rsidRDefault="00511D4C" w:rsidP="00511D4C">
      <w:r w:rsidRPr="00E9340E">
        <w:t>б) не более 6 часов;</w:t>
      </w:r>
    </w:p>
    <w:p w:rsidR="00511D4C" w:rsidRPr="00E9340E" w:rsidRDefault="00511D4C" w:rsidP="00511D4C">
      <w:r w:rsidRPr="00E9340E">
        <w:t>в) не более 8 часов;</w:t>
      </w:r>
    </w:p>
    <w:p w:rsidR="00511D4C" w:rsidRPr="00E9340E" w:rsidRDefault="00511D4C" w:rsidP="00511D4C"/>
    <w:p w:rsidR="00511D4C" w:rsidRPr="00E9340E" w:rsidRDefault="00511D4C" w:rsidP="00511D4C">
      <w:r w:rsidRPr="00E9340E"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/>
    <w:p w:rsidR="00511D4C" w:rsidRPr="00E9340E" w:rsidRDefault="00511D4C" w:rsidP="00511D4C">
      <w:r w:rsidRPr="00E9340E">
        <w:t>9. Время хранения охлажденной до 4-10</w:t>
      </w:r>
      <w:r w:rsidRPr="00E9340E">
        <w:rPr>
          <w:vertAlign w:val="superscript"/>
        </w:rPr>
        <w:t>0</w:t>
      </w:r>
      <w:r w:rsidRPr="00E9340E">
        <w:t>С пробы воды, отобранной для микробиологического исследования не должно превышать:</w:t>
      </w:r>
    </w:p>
    <w:p w:rsidR="00511D4C" w:rsidRPr="00E9340E" w:rsidRDefault="00511D4C" w:rsidP="00511D4C">
      <w:r w:rsidRPr="00E9340E">
        <w:t>а) не более 2 часов;</w:t>
      </w:r>
    </w:p>
    <w:p w:rsidR="00511D4C" w:rsidRPr="00E9340E" w:rsidRDefault="00511D4C" w:rsidP="00511D4C">
      <w:r w:rsidRPr="00E9340E">
        <w:t>б) не более 6 часов;</w:t>
      </w:r>
    </w:p>
    <w:p w:rsidR="00511D4C" w:rsidRPr="00E9340E" w:rsidRDefault="00511D4C" w:rsidP="00511D4C">
      <w:r w:rsidRPr="00E9340E">
        <w:lastRenderedPageBreak/>
        <w:t>в) не более 8 часов;</w:t>
      </w:r>
    </w:p>
    <w:p w:rsidR="00511D4C" w:rsidRPr="00E9340E" w:rsidRDefault="00511D4C" w:rsidP="00511D4C">
      <w:r w:rsidRPr="00E9340E">
        <w:t>г) не более 12 часов;</w:t>
      </w:r>
    </w:p>
    <w:p w:rsidR="00511D4C" w:rsidRPr="00E9340E" w:rsidRDefault="00511D4C" w:rsidP="00511D4C"/>
    <w:p w:rsidR="00511D4C" w:rsidRPr="00E9340E" w:rsidRDefault="00511D4C" w:rsidP="00511D4C">
      <w:proofErr w:type="gramStart"/>
      <w:r w:rsidRPr="00E9340E">
        <w:t>Ответ: б</w:t>
      </w:r>
      <w:proofErr w:type="gramEnd"/>
    </w:p>
    <w:p w:rsidR="00511D4C" w:rsidRPr="00E9340E" w:rsidRDefault="00511D4C" w:rsidP="00511D4C"/>
    <w:p w:rsidR="00511D4C" w:rsidRPr="00E9340E" w:rsidRDefault="00511D4C" w:rsidP="00511D4C">
      <w:r w:rsidRPr="00E9340E">
        <w:t>10. В акте отбора проб должно быть указано:</w:t>
      </w:r>
    </w:p>
    <w:p w:rsidR="00511D4C" w:rsidRPr="00E9340E" w:rsidRDefault="00511D4C" w:rsidP="00511D4C">
      <w:r w:rsidRPr="00E9340E">
        <w:t>а) фактический и юридический адрес заказчика</w:t>
      </w:r>
    </w:p>
    <w:p w:rsidR="00511D4C" w:rsidRPr="00E9340E" w:rsidRDefault="00511D4C" w:rsidP="00511D4C">
      <w:r w:rsidRPr="00E9340E">
        <w:t>б) объект исследования</w:t>
      </w:r>
    </w:p>
    <w:p w:rsidR="00511D4C" w:rsidRPr="00E9340E" w:rsidRDefault="00511D4C" w:rsidP="00511D4C">
      <w:r w:rsidRPr="00E9340E">
        <w:t>в)  перечень определяемых показателей</w:t>
      </w:r>
    </w:p>
    <w:p w:rsidR="00511D4C" w:rsidRPr="00E9340E" w:rsidRDefault="00511D4C" w:rsidP="00511D4C">
      <w:r w:rsidRPr="00E9340E">
        <w:t>г) дата, время и место отбора проб</w:t>
      </w:r>
    </w:p>
    <w:p w:rsidR="00511D4C" w:rsidRPr="00E9340E" w:rsidRDefault="00511D4C" w:rsidP="00511D4C">
      <w:r w:rsidRPr="00E9340E">
        <w:t xml:space="preserve">д) цель исследования </w:t>
      </w:r>
      <w:proofErr w:type="gramStart"/>
      <w:r w:rsidRPr="00E9340E">
        <w:t xml:space="preserve">( </w:t>
      </w:r>
      <w:proofErr w:type="gramEnd"/>
      <w:r w:rsidRPr="00E9340E">
        <w:t>в плановом порядке, внеплановый госнадзор, СГМ)</w:t>
      </w:r>
    </w:p>
    <w:p w:rsidR="00511D4C" w:rsidRPr="00E9340E" w:rsidRDefault="00511D4C" w:rsidP="00511D4C">
      <w:r w:rsidRPr="00E9340E">
        <w:t>е) метод отбора со ссылкой на стандарт;</w:t>
      </w:r>
    </w:p>
    <w:p w:rsidR="00511D4C" w:rsidRPr="00E9340E" w:rsidRDefault="00511D4C" w:rsidP="00511D4C">
      <w:r w:rsidRPr="00E9340E">
        <w:t>ж) условия транспортирования</w:t>
      </w:r>
    </w:p>
    <w:p w:rsidR="00511D4C" w:rsidRPr="00E9340E" w:rsidRDefault="00511D4C" w:rsidP="00511D4C">
      <w:r w:rsidRPr="00E9340E">
        <w:t>з) должность ФИО лица, отобравшего пробу, с указанием лиц</w:t>
      </w:r>
      <w:proofErr w:type="gramStart"/>
      <w:r w:rsidRPr="00E9340E">
        <w:t xml:space="preserve"> ,</w:t>
      </w:r>
      <w:proofErr w:type="gramEnd"/>
      <w:r w:rsidRPr="00E9340E">
        <w:t xml:space="preserve"> присутствующих при отборе</w:t>
      </w:r>
    </w:p>
    <w:p w:rsidR="00511D4C" w:rsidRPr="00E9340E" w:rsidRDefault="00511D4C" w:rsidP="00511D4C">
      <w:r w:rsidRPr="00E9340E">
        <w:t xml:space="preserve">и)  дополнительные сведения (температура воды,  </w:t>
      </w:r>
      <w:proofErr w:type="gramStart"/>
      <w:r w:rsidRPr="00E9340E">
        <w:t>использованный</w:t>
      </w:r>
      <w:proofErr w:type="gramEnd"/>
      <w:r w:rsidRPr="00E9340E">
        <w:t xml:space="preserve"> </w:t>
      </w:r>
      <w:proofErr w:type="spellStart"/>
      <w:r w:rsidRPr="00E9340E">
        <w:t>дезинфектант</w:t>
      </w:r>
      <w:proofErr w:type="spellEnd"/>
      <w:r w:rsidRPr="00E9340E">
        <w:t xml:space="preserve"> другие  факторы и отклонения от установленных процедур)</w:t>
      </w:r>
    </w:p>
    <w:p w:rsidR="00511D4C" w:rsidRPr="00E9340E" w:rsidRDefault="00511D4C" w:rsidP="00511D4C"/>
    <w:p w:rsidR="00511D4C" w:rsidRDefault="00511D4C" w:rsidP="00511D4C">
      <w:r w:rsidRPr="00E9340E">
        <w:t>Ответ: все перечисленное (</w:t>
      </w:r>
      <w:proofErr w:type="gramStart"/>
      <w:r w:rsidRPr="00E9340E">
        <w:t>а-и</w:t>
      </w:r>
      <w:proofErr w:type="gramEnd"/>
      <w:r w:rsidRPr="00E9340E">
        <w:t xml:space="preserve">) 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1.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</w:p>
    <w:p w:rsidR="00511D4C" w:rsidRPr="00E9340E" w:rsidRDefault="00511D4C" w:rsidP="00511D4C">
      <w:pPr>
        <w:ind w:firstLine="709"/>
        <w:jc w:val="both"/>
      </w:pPr>
      <w:r w:rsidRPr="00E9340E">
        <w:t>Порядок отбора проб мяса птицы, субпродуктов и полуфабрикатов из мяса птицы.</w:t>
      </w:r>
    </w:p>
    <w:p w:rsidR="00511D4C" w:rsidRPr="00E9340E" w:rsidRDefault="00511D4C" w:rsidP="00511D4C">
      <w:pPr>
        <w:ind w:firstLine="709"/>
        <w:jc w:val="both"/>
      </w:pPr>
      <w:r w:rsidRPr="00E9340E">
        <w:t>Варианты ответов:</w:t>
      </w:r>
    </w:p>
    <w:p w:rsidR="00511D4C" w:rsidRPr="00E9340E" w:rsidRDefault="00511D4C" w:rsidP="00511D4C">
      <w:pPr>
        <w:numPr>
          <w:ilvl w:val="0"/>
          <w:numId w:val="1"/>
        </w:numPr>
        <w:spacing w:after="0" w:line="240" w:lineRule="auto"/>
        <w:ind w:left="0" w:firstLine="709"/>
        <w:jc w:val="both"/>
      </w:pPr>
      <w:r w:rsidRPr="00E9340E">
        <w:t xml:space="preserve">По ГОСТ </w:t>
      </w:r>
      <w:proofErr w:type="gramStart"/>
      <w:r w:rsidRPr="00E9340E">
        <w:t>Р</w:t>
      </w:r>
      <w:proofErr w:type="gramEnd"/>
      <w:r w:rsidRPr="00E9340E">
        <w:t xml:space="preserve"> 53597-2009  Отбор проб состоит из следующих этапов: случайная </w:t>
      </w:r>
    </w:p>
    <w:p w:rsidR="00511D4C" w:rsidRPr="00E9340E" w:rsidRDefault="00511D4C" w:rsidP="00511D4C">
      <w:pPr>
        <w:ind w:firstLine="709"/>
        <w:jc w:val="both"/>
      </w:pPr>
      <w:r w:rsidRPr="00E9340E">
        <w:t>выборка транспортной  или потребительской тары, оценка состояния продукции (замороженная, охлажденная), внешнего вида, упаковки и маркировки  (отбор точечных проб) и составление объединенной пробы, упаковка и маркировка её и транспортирование в ИЛЦ</w:t>
      </w:r>
      <w:proofErr w:type="gramStart"/>
      <w:r w:rsidRPr="00E9340E">
        <w:t xml:space="preserve"> .</w:t>
      </w:r>
      <w:proofErr w:type="gramEnd"/>
    </w:p>
    <w:p w:rsidR="00511D4C" w:rsidRPr="00E9340E" w:rsidRDefault="00511D4C" w:rsidP="00511D4C">
      <w:pPr>
        <w:numPr>
          <w:ilvl w:val="0"/>
          <w:numId w:val="1"/>
        </w:numPr>
        <w:spacing w:after="0" w:line="240" w:lineRule="auto"/>
        <w:ind w:left="0" w:firstLine="709"/>
        <w:jc w:val="both"/>
      </w:pPr>
      <w:r w:rsidRPr="00E9340E">
        <w:t xml:space="preserve"> На всех этапах отбора проб должны быть обеспечены условия, </w:t>
      </w:r>
    </w:p>
    <w:p w:rsidR="00511D4C" w:rsidRPr="00E9340E" w:rsidRDefault="00511D4C" w:rsidP="00511D4C">
      <w:pPr>
        <w:jc w:val="both"/>
      </w:pPr>
      <w:r w:rsidRPr="00E9340E">
        <w:t>предотвращающие загрязнение, изменение состава и состояния отобранных проб.</w:t>
      </w:r>
    </w:p>
    <w:p w:rsidR="00511D4C" w:rsidRPr="00E9340E" w:rsidRDefault="00511D4C" w:rsidP="00511D4C">
      <w:pPr>
        <w:numPr>
          <w:ilvl w:val="0"/>
          <w:numId w:val="1"/>
        </w:numPr>
        <w:spacing w:after="0" w:line="240" w:lineRule="auto"/>
        <w:ind w:left="0" w:firstLine="709"/>
        <w:jc w:val="both"/>
      </w:pPr>
      <w:r w:rsidRPr="00E9340E">
        <w:t xml:space="preserve">Пробы должны отбираться только в присутствии представителя </w:t>
      </w:r>
    </w:p>
    <w:p w:rsidR="00511D4C" w:rsidRPr="00E9340E" w:rsidRDefault="00511D4C" w:rsidP="00511D4C">
      <w:pPr>
        <w:jc w:val="both"/>
      </w:pPr>
      <w:r w:rsidRPr="00E9340E">
        <w:t>ветеринарной службы по документации по ветеринарно-санитарной экспертизе  без соблюдения действующих НД на методы отбора проб.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</w:pPr>
      <w:r w:rsidRPr="00E9340E">
        <w:lastRenderedPageBreak/>
        <w:t>Правильный ответ: №№ 1, 2.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2.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</w:p>
    <w:p w:rsidR="00511D4C" w:rsidRPr="00E9340E" w:rsidRDefault="00511D4C" w:rsidP="00511D4C">
      <w:pPr>
        <w:ind w:firstLine="709"/>
        <w:jc w:val="both"/>
      </w:pPr>
      <w:r w:rsidRPr="00E9340E">
        <w:t xml:space="preserve"> Кто проводит отбор проб пищевой продукции? </w:t>
      </w:r>
    </w:p>
    <w:p w:rsidR="00511D4C" w:rsidRPr="00E9340E" w:rsidRDefault="00511D4C" w:rsidP="00511D4C">
      <w:pPr>
        <w:ind w:firstLine="709"/>
        <w:jc w:val="both"/>
      </w:pPr>
      <w:r w:rsidRPr="00E9340E">
        <w:t>Варианты ответов: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1. Специалисты с медицинским или ветеринарным или биологическим образованием. 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2. Требования к лицам, участвующим в отборе проб, зависят от целей испытаний, однако в любом случае, в отборе проб должен участвовать уполномоченный представитель владельца партии продукции и уполномоченный представитель организации, осуществляющий контроль (надзор)  и/или испытания. 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3. Представители общественной организации по защите прав потребителей. 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</w:pPr>
      <w:r w:rsidRPr="00E9340E">
        <w:t>Правильный ответ: № 2.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3.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</w:p>
    <w:p w:rsidR="00511D4C" w:rsidRPr="00E9340E" w:rsidRDefault="00511D4C" w:rsidP="00511D4C">
      <w:pPr>
        <w:ind w:firstLine="709"/>
        <w:jc w:val="both"/>
      </w:pPr>
      <w:r w:rsidRPr="00E9340E">
        <w:t xml:space="preserve">  В чем осуществляется доставка отобранных проб пищевых продуктов на лабораторные исследования?</w:t>
      </w:r>
    </w:p>
    <w:p w:rsidR="00511D4C" w:rsidRPr="00E9340E" w:rsidRDefault="00511D4C" w:rsidP="00511D4C">
      <w:pPr>
        <w:ind w:firstLine="709"/>
        <w:jc w:val="both"/>
      </w:pPr>
      <w:r w:rsidRPr="00E9340E">
        <w:t>Варианты ответов: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1. В </w:t>
      </w:r>
      <w:proofErr w:type="spellStart"/>
      <w:r w:rsidRPr="00E9340E">
        <w:t>термосумке</w:t>
      </w:r>
      <w:proofErr w:type="spellEnd"/>
      <w:r w:rsidRPr="00E9340E">
        <w:t xml:space="preserve"> (сумке-холодильнике) с соблюдением температурных режимов, характерных для отобранной продукции (термическое состояние</w:t>
      </w:r>
      <w:proofErr w:type="gramStart"/>
      <w:r w:rsidRPr="00E9340E">
        <w:t xml:space="preserve"> )</w:t>
      </w:r>
      <w:proofErr w:type="gramEnd"/>
      <w:r w:rsidRPr="00E9340E">
        <w:t xml:space="preserve"> при наличии контрольного термометра.   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2. В полиэтиленовых  или бумажных пакетах. </w:t>
      </w:r>
    </w:p>
    <w:p w:rsidR="00511D4C" w:rsidRPr="00E9340E" w:rsidRDefault="00511D4C" w:rsidP="00511D4C">
      <w:pPr>
        <w:ind w:firstLine="709"/>
        <w:jc w:val="both"/>
      </w:pPr>
      <w:r w:rsidRPr="00E9340E">
        <w:t>3. В хозяйственной сумке, рюкзаке, корзине.</w:t>
      </w:r>
    </w:p>
    <w:p w:rsidR="00511D4C" w:rsidRPr="00E9340E" w:rsidRDefault="00511D4C" w:rsidP="00511D4C">
      <w:pPr>
        <w:ind w:firstLine="709"/>
        <w:jc w:val="both"/>
      </w:pPr>
      <w:r w:rsidRPr="00E9340E">
        <w:t>Правильный ответ: 1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4.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</w:pPr>
      <w:r w:rsidRPr="00E9340E">
        <w:t xml:space="preserve">С  чего начинается отбор проб пищевых продуктов и кулинарной продукции при обеспечении планового надзорного мероприятия? </w:t>
      </w:r>
    </w:p>
    <w:p w:rsidR="00511D4C" w:rsidRPr="00E9340E" w:rsidRDefault="00511D4C" w:rsidP="00511D4C">
      <w:pPr>
        <w:ind w:firstLine="709"/>
        <w:jc w:val="both"/>
      </w:pPr>
      <w:r w:rsidRPr="00E9340E">
        <w:lastRenderedPageBreak/>
        <w:t>Варианты ответов: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 1. Необходимо ознакомиться с нормативной документацией на отбираемую продукцию: ГОСТ, ТУ, СТО, с технико-технологическими карточками, с </w:t>
      </w:r>
      <w:proofErr w:type="spellStart"/>
      <w:r w:rsidRPr="00E9340E">
        <w:t>бракеражным</w:t>
      </w:r>
      <w:proofErr w:type="spellEnd"/>
      <w:r w:rsidRPr="00E9340E">
        <w:t xml:space="preserve"> журналом, с удостоверением о качестве, с этикетками.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2. Необходимо ознакомиться с нормативной документацией на отбираемую продукцию (ГОСТ, ТУ, СТО, технико-технологическими карточками). Перед отбором проб визуально оценить внешний вид продукта, его упаковку, маркировку и отобрать продукцию с нормальным (свойственным) внешним видом продукции, при осмотре которой отсутствуют отклонения, вызванные развитием микроорганизмов. </w:t>
      </w:r>
    </w:p>
    <w:p w:rsidR="00511D4C" w:rsidRPr="00E9340E" w:rsidRDefault="00511D4C" w:rsidP="00511D4C">
      <w:pPr>
        <w:ind w:firstLine="709"/>
        <w:jc w:val="both"/>
      </w:pPr>
      <w:r w:rsidRPr="00E9340E">
        <w:t xml:space="preserve">  3. </w:t>
      </w:r>
      <w:proofErr w:type="gramStart"/>
      <w:r w:rsidRPr="00E9340E">
        <w:t>Необходимо ознакомиться с нормативной документацией на отбираемую продукцию (ГОСТ, ТУ, СТО, с технико-технологическими карточками) и отобрать подозрительную по внешнему виду продукцию с наличием изменений, которые могли возникнуть вследствие микробной порчи или вследствие химических или биологических реакций в продукте или продукцию, имеющую явные дефекты упаковки или продукта: бомбаж, «</w:t>
      </w:r>
      <w:proofErr w:type="spellStart"/>
      <w:r w:rsidRPr="00E9340E">
        <w:t>хлопуши</w:t>
      </w:r>
      <w:proofErr w:type="spellEnd"/>
      <w:r w:rsidRPr="00E9340E">
        <w:t xml:space="preserve">», признаки брожения, </w:t>
      </w:r>
      <w:proofErr w:type="spellStart"/>
      <w:r w:rsidRPr="00E9340E">
        <w:t>плесневения</w:t>
      </w:r>
      <w:proofErr w:type="spellEnd"/>
      <w:r w:rsidRPr="00E9340E">
        <w:t xml:space="preserve">, гниения, </w:t>
      </w:r>
      <w:proofErr w:type="spellStart"/>
      <w:r w:rsidRPr="00E9340E">
        <w:t>ослизнения</w:t>
      </w:r>
      <w:proofErr w:type="spellEnd"/>
      <w:r w:rsidRPr="00E9340E">
        <w:t>, прокисания.</w:t>
      </w:r>
      <w:proofErr w:type="gramEnd"/>
    </w:p>
    <w:p w:rsidR="00511D4C" w:rsidRPr="00E9340E" w:rsidRDefault="00511D4C" w:rsidP="00511D4C">
      <w:pPr>
        <w:ind w:firstLine="709"/>
        <w:jc w:val="both"/>
      </w:pPr>
      <w:r w:rsidRPr="00E9340E">
        <w:t xml:space="preserve"> Правильный  ответ: №  2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5.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</w:p>
    <w:p w:rsidR="00511D4C" w:rsidRPr="00E9340E" w:rsidRDefault="00511D4C" w:rsidP="00511D4C">
      <w:pPr>
        <w:ind w:firstLine="709"/>
        <w:jc w:val="both"/>
      </w:pPr>
      <w:r w:rsidRPr="00E9340E">
        <w:t xml:space="preserve"> Какова должна быть масса (объем) пробы, отбираемой для лабораторных испытаний?</w:t>
      </w:r>
    </w:p>
    <w:p w:rsidR="00511D4C" w:rsidRPr="00E9340E" w:rsidRDefault="00511D4C" w:rsidP="00511D4C">
      <w:pPr>
        <w:ind w:firstLine="709"/>
        <w:jc w:val="both"/>
      </w:pPr>
      <w:r w:rsidRPr="00E9340E">
        <w:t>Варианты ответов:</w:t>
      </w:r>
    </w:p>
    <w:p w:rsidR="00511D4C" w:rsidRPr="00E9340E" w:rsidRDefault="00511D4C" w:rsidP="00511D4C">
      <w:pPr>
        <w:jc w:val="both"/>
      </w:pPr>
      <w:r w:rsidRPr="00E9340E">
        <w:t xml:space="preserve">         1.Масса (объем) пробы, отбираемой для лабораторных испытаний, устанавливается в соответствии с нормативно-технической документацией (ГОСТ на методы отборов проб) на конкретный вид продукции и должна быть достаточной для проведения испытаний по указанным показателям. Отбор проб продукции в потребительской таре с герметичной вакуумной упаковкой или упаковкой в модифицированной газовой среде должен проводиться упаковок  целиком в количестве необходимом для испытаний указанных показателей в лабораториях ИЛЦ.</w:t>
      </w:r>
    </w:p>
    <w:p w:rsidR="00511D4C" w:rsidRPr="00E9340E" w:rsidRDefault="00511D4C" w:rsidP="00511D4C">
      <w:pPr>
        <w:jc w:val="both"/>
      </w:pPr>
      <w:r w:rsidRPr="00E9340E">
        <w:t xml:space="preserve">        2. Не менее </w:t>
      </w:r>
      <w:smartTag w:uri="urn:schemas-microsoft-com:office:smarttags" w:element="metricconverter">
        <w:smartTagPr>
          <w:attr w:name="ProductID" w:val="1 кг"/>
        </w:smartTagPr>
        <w:r w:rsidRPr="00E9340E">
          <w:t>1 кг</w:t>
        </w:r>
      </w:smartTag>
      <w:r w:rsidRPr="00E9340E">
        <w:t xml:space="preserve"> продукции в потребительской таре и не более 1000г (см</w:t>
      </w:r>
      <w:r w:rsidRPr="00E9340E">
        <w:rPr>
          <w:vertAlign w:val="superscript"/>
        </w:rPr>
        <w:t>3</w:t>
      </w:r>
      <w:r w:rsidRPr="00E9340E">
        <w:t>) от продукции кусковой, жидкой, пастообразной, сыпучей и смешанной консистенции для всех видов лабораторных испытаний.</w:t>
      </w:r>
    </w:p>
    <w:p w:rsidR="00511D4C" w:rsidRPr="00E9340E" w:rsidRDefault="00511D4C" w:rsidP="00511D4C">
      <w:pPr>
        <w:jc w:val="both"/>
      </w:pPr>
      <w:r w:rsidRPr="00E9340E">
        <w:t xml:space="preserve">        3. Не менее </w:t>
      </w:r>
      <w:smartTag w:uri="urn:schemas-microsoft-com:office:smarttags" w:element="metricconverter">
        <w:smartTagPr>
          <w:attr w:name="ProductID" w:val="2 кг"/>
        </w:smartTagPr>
        <w:r w:rsidRPr="00E9340E">
          <w:t>2 кг</w:t>
        </w:r>
      </w:smartTag>
      <w:r w:rsidRPr="00E9340E">
        <w:t xml:space="preserve"> продукции, при условии разделения пробы на части в приемном отделении ИЛЦ для каждой из лабораторий.</w:t>
      </w:r>
    </w:p>
    <w:p w:rsidR="00511D4C" w:rsidRPr="00E9340E" w:rsidRDefault="00511D4C" w:rsidP="00511D4C">
      <w:pPr>
        <w:ind w:firstLine="709"/>
        <w:jc w:val="both"/>
      </w:pPr>
      <w:r w:rsidRPr="00E9340E">
        <w:t>Правильный  ответ: №  1.</w:t>
      </w:r>
    </w:p>
    <w:p w:rsidR="00511D4C" w:rsidRPr="00E9340E" w:rsidRDefault="00511D4C" w:rsidP="00511D4C">
      <w:pPr>
        <w:ind w:firstLine="709"/>
        <w:jc w:val="both"/>
      </w:pPr>
    </w:p>
    <w:p w:rsidR="00511D4C" w:rsidRPr="00E9340E" w:rsidRDefault="00511D4C" w:rsidP="00511D4C">
      <w:pPr>
        <w:ind w:firstLine="709"/>
        <w:jc w:val="both"/>
        <w:rPr>
          <w:u w:val="single"/>
        </w:rPr>
      </w:pPr>
      <w:r w:rsidRPr="00E9340E">
        <w:rPr>
          <w:u w:val="single"/>
        </w:rPr>
        <w:t>Вопрос 6.</w:t>
      </w:r>
    </w:p>
    <w:p w:rsidR="00511D4C" w:rsidRPr="00E9340E" w:rsidRDefault="00511D4C" w:rsidP="00511D4C">
      <w:pPr>
        <w:ind w:firstLine="709"/>
        <w:jc w:val="both"/>
        <w:rPr>
          <w:u w:val="single"/>
        </w:rPr>
      </w:pPr>
    </w:p>
    <w:p w:rsidR="00511D4C" w:rsidRPr="00E9340E" w:rsidRDefault="00511D4C" w:rsidP="00511D4C">
      <w:pPr>
        <w:ind w:firstLine="709"/>
        <w:jc w:val="both"/>
      </w:pPr>
      <w:r w:rsidRPr="00E9340E">
        <w:lastRenderedPageBreak/>
        <w:t xml:space="preserve">Какие требования предъявляются к условиям отбора проб пищевых продуктов, к посуде и инвентарю для выполнения микробиологических испытаний, </w:t>
      </w:r>
    </w:p>
    <w:p w:rsidR="00511D4C" w:rsidRPr="00E9340E" w:rsidRDefault="00511D4C" w:rsidP="00511D4C">
      <w:pPr>
        <w:jc w:val="both"/>
      </w:pPr>
      <w:r w:rsidRPr="00E9340E">
        <w:t xml:space="preserve">        1.Лабораторные пробы от продуктов отбирают асептическим способом, исключающим загрязнение продукта и окружающей среды в стерильную стеклянную, полимерную посуду, в стерильные полиэтиленовые пакеты (типа «Вихрь») или в стерильную бумагу; пробы для микробиологических испытаний отбирают до отборов проб для физико-химических и органолептических испытаний. Пробы отбирают с помощью стерильных инструментов:  ложкой, половником, ножом, пинцетом, щупом.</w:t>
      </w:r>
    </w:p>
    <w:p w:rsidR="00511D4C" w:rsidRPr="00E9340E" w:rsidRDefault="00511D4C" w:rsidP="00511D4C">
      <w:pPr>
        <w:jc w:val="both"/>
      </w:pPr>
      <w:r w:rsidRPr="00E9340E">
        <w:t xml:space="preserve">       2.Лабораторные пробы для микробиологических испытаний отбирают до отборов проб для физико-химических и органолептических испытаний, при этом можно использовать прокипяченную стеклянную посуду с широкой горловиной и ложки, ножи, обработанные над пламенем спиртовки.</w:t>
      </w:r>
    </w:p>
    <w:p w:rsidR="00511D4C" w:rsidRPr="00E9340E" w:rsidRDefault="00511D4C" w:rsidP="00511D4C">
      <w:pPr>
        <w:jc w:val="both"/>
      </w:pPr>
      <w:r w:rsidRPr="00E9340E">
        <w:t xml:space="preserve">       3.Отбор проб проводят с учетом требований НТД на конкретный вид продукта, отбирают продукцию только в потребительской или транспортной таре целиком всю упаковку, а затем делят пробу между лабораториями в приемном отделении ИЛЦ. </w:t>
      </w:r>
    </w:p>
    <w:p w:rsidR="00511D4C" w:rsidRDefault="00511D4C" w:rsidP="00511D4C">
      <w:pPr>
        <w:ind w:firstLine="709"/>
        <w:jc w:val="both"/>
      </w:pPr>
      <w:r w:rsidRPr="00E9340E">
        <w:t xml:space="preserve"> Правильный  ответ: №  1</w:t>
      </w:r>
    </w:p>
    <w:p w:rsidR="00511D4C" w:rsidRPr="00E9340E" w:rsidRDefault="00511D4C" w:rsidP="00511D4C">
      <w:pPr>
        <w:jc w:val="both"/>
      </w:pPr>
      <w:r w:rsidRPr="00E9340E">
        <w:rPr>
          <w:b/>
        </w:rPr>
        <w:t xml:space="preserve">1.В какой период года, по какому документу  проводятся замеры параметров микроклимата в жилых помещениях. </w:t>
      </w:r>
    </w:p>
    <w:p w:rsidR="00511D4C" w:rsidRPr="00E9340E" w:rsidRDefault="00511D4C" w:rsidP="00511D4C">
      <w:pPr>
        <w:jc w:val="both"/>
      </w:pPr>
      <w:r w:rsidRPr="00E9340E">
        <w:t xml:space="preserve">ГОСТ 30494-2011 «Здания жилые и </w:t>
      </w:r>
      <w:proofErr w:type="spellStart"/>
      <w:r w:rsidRPr="00E9340E">
        <w:t>общественные</w:t>
      </w:r>
      <w:proofErr w:type="gramStart"/>
      <w:r w:rsidRPr="00E9340E">
        <w:t>.П</w:t>
      </w:r>
      <w:proofErr w:type="gramEnd"/>
      <w:r w:rsidRPr="00E9340E">
        <w:t>араметры</w:t>
      </w:r>
      <w:proofErr w:type="spellEnd"/>
      <w:r w:rsidRPr="00E9340E">
        <w:t xml:space="preserve"> микроклимата в помещениях».</w:t>
      </w:r>
    </w:p>
    <w:p w:rsidR="00511D4C" w:rsidRPr="00E9340E" w:rsidRDefault="00511D4C" w:rsidP="00511D4C">
      <w:pPr>
        <w:jc w:val="both"/>
      </w:pPr>
      <w:r w:rsidRPr="00E9340E">
        <w:t>«В холодный период года измерение показателей микроклимата следует выполнять при температуре наружного воздуха не выше минус 5</w:t>
      </w:r>
      <w:r w:rsidRPr="00E9340E">
        <w:rPr>
          <w:vertAlign w:val="superscript"/>
        </w:rPr>
        <w:t>0</w:t>
      </w:r>
      <w:proofErr w:type="gramStart"/>
      <w:r w:rsidRPr="00E9340E">
        <w:rPr>
          <w:vertAlign w:val="superscript"/>
        </w:rPr>
        <w:t xml:space="preserve"> </w:t>
      </w:r>
      <w:r w:rsidRPr="00E9340E">
        <w:t>С</w:t>
      </w:r>
      <w:proofErr w:type="gramEnd"/>
      <w:r w:rsidRPr="00E9340E">
        <w:t>».</w:t>
      </w:r>
    </w:p>
    <w:p w:rsidR="00511D4C" w:rsidRPr="00E9340E" w:rsidRDefault="00511D4C" w:rsidP="00511D4C">
      <w:pPr>
        <w:jc w:val="both"/>
        <w:rPr>
          <w:b/>
        </w:rPr>
      </w:pPr>
      <w:r w:rsidRPr="00E9340E">
        <w:t>«В теплый период года измерение показателей микроклимата следует выполнять при температуре наружного воздуха не ниже 15</w:t>
      </w:r>
      <w:r w:rsidRPr="00E9340E">
        <w:rPr>
          <w:vertAlign w:val="superscript"/>
        </w:rPr>
        <w:t>0</w:t>
      </w:r>
      <w:proofErr w:type="gramStart"/>
      <w:r w:rsidRPr="00E9340E">
        <w:rPr>
          <w:vertAlign w:val="superscript"/>
        </w:rPr>
        <w:t xml:space="preserve"> </w:t>
      </w:r>
      <w:r w:rsidRPr="00E9340E">
        <w:t>С</w:t>
      </w:r>
      <w:proofErr w:type="gramEnd"/>
      <w:r w:rsidRPr="00E9340E">
        <w:t>».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>2.Гигиенический норматив коэффициента естественной освещенности для жилых помещений (КЕО).</w:t>
      </w:r>
    </w:p>
    <w:p w:rsidR="00511D4C" w:rsidRPr="00E9340E" w:rsidRDefault="00511D4C" w:rsidP="00511D4C">
      <w:pPr>
        <w:jc w:val="both"/>
      </w:pPr>
      <w:r w:rsidRPr="00E9340E">
        <w:t>СанПиН 2.1.2.2645–10 «</w:t>
      </w:r>
      <w:proofErr w:type="spellStart"/>
      <w:r w:rsidRPr="00E9340E">
        <w:t>Санитарно</w:t>
      </w:r>
      <w:proofErr w:type="spellEnd"/>
      <w:r w:rsidRPr="00E9340E">
        <w:t xml:space="preserve"> – эпидемиологические требования к условиям проживания в жилых  зданиях и помещениях», раздел 5, п.5.2</w:t>
      </w:r>
    </w:p>
    <w:p w:rsidR="00511D4C" w:rsidRPr="00E9340E" w:rsidRDefault="00511D4C" w:rsidP="00511D4C">
      <w:pPr>
        <w:jc w:val="both"/>
        <w:rPr>
          <w:b/>
        </w:rPr>
      </w:pPr>
      <w:r w:rsidRPr="00E9340E">
        <w:t>«Коэффициент естественной освещенности (далее - КЕО) в жилых комнатах и кухнях должен быть не менее 0,5%».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>3.Требования к удалению бытовых отходов и мусора в части содержания контейнерной площадки жилых зданий.</w:t>
      </w:r>
    </w:p>
    <w:p w:rsidR="00511D4C" w:rsidRPr="00E9340E" w:rsidRDefault="00511D4C" w:rsidP="00511D4C">
      <w:pPr>
        <w:jc w:val="both"/>
      </w:pPr>
      <w:r w:rsidRPr="00E9340E">
        <w:t>СанПиН 2.1.2.2645–10 «</w:t>
      </w:r>
      <w:proofErr w:type="spellStart"/>
      <w:r w:rsidRPr="00E9340E">
        <w:t>Санитарно</w:t>
      </w:r>
      <w:proofErr w:type="spellEnd"/>
      <w:r w:rsidRPr="00E9340E">
        <w:t xml:space="preserve"> – эпидемиологические требования к условиям проживания в жилых  зданиях и помещениях», раздел 8.2.</w:t>
      </w:r>
    </w:p>
    <w:p w:rsidR="00511D4C" w:rsidRPr="00E9340E" w:rsidRDefault="00511D4C" w:rsidP="00511D4C">
      <w:pPr>
        <w:jc w:val="both"/>
      </w:pPr>
      <w:r w:rsidRPr="00E9340E">
        <w:lastRenderedPageBreak/>
        <w:t>«Для установки контейнеров должна быть оборудована специальная площадка с бетонным или асфальтовым покрытием, ограниченная бордюром и зелеными насаждениями (кустарниками) по периметру и имеющая подъездной путь для автотранспорта. Размер площадок должен быть рассчитан на установку необходимого числа контейнеров, но не более 5.</w:t>
      </w:r>
    </w:p>
    <w:p w:rsidR="00511D4C" w:rsidRPr="00E9340E" w:rsidRDefault="00511D4C" w:rsidP="00511D4C">
      <w:pPr>
        <w:jc w:val="both"/>
      </w:pPr>
      <w:r w:rsidRPr="00E9340E">
        <w:t>Расстояние от контейнеров до жилых зданий, детских игровых площадок, мест отдыха и занятий спортом должно быть не менее 20м, но не более 100м.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</w:pPr>
      <w:r w:rsidRPr="00E9340E">
        <w:rPr>
          <w:b/>
        </w:rPr>
        <w:t>4.Нормируемые показатели искусственного освещения в стоматологических кабинетах.</w:t>
      </w:r>
      <w:r w:rsidRPr="00E9340E">
        <w:t xml:space="preserve"> </w:t>
      </w:r>
    </w:p>
    <w:p w:rsidR="00511D4C" w:rsidRPr="00E9340E" w:rsidRDefault="00511D4C" w:rsidP="00511D4C">
      <w:pPr>
        <w:jc w:val="both"/>
      </w:pPr>
      <w:r w:rsidRPr="00E9340E">
        <w:t>СанПиН 2.1.3.2630-10 «</w:t>
      </w:r>
      <w:proofErr w:type="spellStart"/>
      <w:r w:rsidRPr="00E9340E">
        <w:t>Санитарно</w:t>
      </w:r>
      <w:proofErr w:type="spellEnd"/>
      <w:r w:rsidRPr="00E9340E">
        <w:t xml:space="preserve"> – эпидемиологические требования к организациям, осуществляющим медицинскую деятельность», приложение 5 </w:t>
      </w:r>
    </w:p>
    <w:p w:rsidR="00511D4C" w:rsidRPr="00E9340E" w:rsidRDefault="00511D4C" w:rsidP="00511D4C">
      <w:pPr>
        <w:jc w:val="both"/>
      </w:pPr>
      <w:r w:rsidRPr="00E9340E">
        <w:t>(кабинет стоматолога – 500 люкс).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  <w:rPr>
          <w:b/>
        </w:rPr>
      </w:pPr>
      <w:r w:rsidRPr="00E9340E">
        <w:rPr>
          <w:b/>
        </w:rPr>
        <w:t xml:space="preserve">5.Нормируемые показатели температуры горячей воды в точках разбора в детских отделениях организаций, осуществляющих медицинскую деятельность. </w:t>
      </w:r>
    </w:p>
    <w:p w:rsidR="00511D4C" w:rsidRPr="00E9340E" w:rsidRDefault="00511D4C" w:rsidP="00511D4C">
      <w:pPr>
        <w:jc w:val="both"/>
      </w:pPr>
      <w:r w:rsidRPr="00E9340E">
        <w:t>СанПиН 2.1.3.2630-10 «</w:t>
      </w:r>
      <w:proofErr w:type="spellStart"/>
      <w:r w:rsidRPr="00E9340E">
        <w:t>Санитарно</w:t>
      </w:r>
      <w:proofErr w:type="spellEnd"/>
      <w:r w:rsidRPr="00E9340E">
        <w:t xml:space="preserve"> – эпидемиологические требования к организациям, осуществляющим медицинскую деятельность», раздел 5 (требования к водоснабжению и канализации), п.5.5.</w:t>
      </w:r>
    </w:p>
    <w:p w:rsidR="00511D4C" w:rsidRPr="00E9340E" w:rsidRDefault="00511D4C" w:rsidP="00511D4C">
      <w:pPr>
        <w:jc w:val="both"/>
      </w:pPr>
      <w:r w:rsidRPr="00E9340E">
        <w:t xml:space="preserve">«Температура горячей воды в точках разбора детских и психиатрических палат, душевых, санузлов для пациентов не должна превышать 37 град. С. </w:t>
      </w:r>
    </w:p>
    <w:p w:rsidR="00511D4C" w:rsidRPr="00E9340E" w:rsidRDefault="00511D4C" w:rsidP="00511D4C">
      <w:pPr>
        <w:jc w:val="both"/>
        <w:rPr>
          <w:b/>
        </w:rPr>
      </w:pPr>
    </w:p>
    <w:p w:rsidR="00511D4C" w:rsidRPr="00E9340E" w:rsidRDefault="00511D4C" w:rsidP="00511D4C">
      <w:pPr>
        <w:jc w:val="both"/>
      </w:pPr>
      <w:r w:rsidRPr="00E9340E">
        <w:rPr>
          <w:b/>
        </w:rPr>
        <w:t>6. Кто организовывает производственный контроль в ООМД (организация, осуществляющая медицинскую деятельность).</w:t>
      </w:r>
      <w:r w:rsidRPr="00E9340E">
        <w:t xml:space="preserve"> </w:t>
      </w:r>
    </w:p>
    <w:p w:rsidR="00511D4C" w:rsidRPr="00E9340E" w:rsidRDefault="00511D4C" w:rsidP="00511D4C">
      <w:pPr>
        <w:jc w:val="both"/>
      </w:pPr>
      <w:r w:rsidRPr="00E9340E">
        <w:t>СанПиН 2.1.3.2630-10 «</w:t>
      </w:r>
      <w:proofErr w:type="spellStart"/>
      <w:r w:rsidRPr="00E9340E">
        <w:t>Санитарно</w:t>
      </w:r>
      <w:proofErr w:type="spellEnd"/>
      <w:r w:rsidRPr="00E9340E">
        <w:t xml:space="preserve"> – эпидемиологические требования к организациям, осуществляющим медицинскую деятельность», раздел 1, п.1.7.</w:t>
      </w:r>
    </w:p>
    <w:p w:rsidR="00511D4C" w:rsidRPr="00E9340E" w:rsidRDefault="00511D4C" w:rsidP="00511D4C">
      <w:pPr>
        <w:jc w:val="both"/>
      </w:pPr>
      <w:r w:rsidRPr="00E9340E">
        <w:t xml:space="preserve">«Администрация ООМД обязана организовать производственный </w:t>
      </w:r>
      <w:proofErr w:type="gramStart"/>
      <w:r w:rsidRPr="00E9340E">
        <w:t>контроль за</w:t>
      </w:r>
      <w:proofErr w:type="gramEnd"/>
      <w:r w:rsidRPr="00E9340E">
        <w:t xml:space="preserve"> соблюдением санитарно-гигиенического и противоэпидемического режимов с проведением лабораторно-инструментальных исследований и измерений в соответствии с действующими нормативными документами».</w:t>
      </w:r>
    </w:p>
    <w:p w:rsidR="00511D4C" w:rsidRPr="00E9340E" w:rsidRDefault="00511D4C" w:rsidP="00511D4C">
      <w:pPr>
        <w:numPr>
          <w:ilvl w:val="0"/>
          <w:numId w:val="2"/>
        </w:numPr>
        <w:spacing w:after="0" w:line="240" w:lineRule="auto"/>
      </w:pPr>
      <w:r w:rsidRPr="00E9340E">
        <w:t>На какие виды подразделяется естественное освещение?</w:t>
      </w:r>
    </w:p>
    <w:p w:rsidR="00511D4C" w:rsidRPr="00E9340E" w:rsidRDefault="00511D4C" w:rsidP="00511D4C">
      <w:pPr>
        <w:ind w:left="360"/>
      </w:pPr>
      <w:r w:rsidRPr="00E9340E">
        <w:t>а) общее и комбинированное;</w:t>
      </w:r>
    </w:p>
    <w:p w:rsidR="00511D4C" w:rsidRPr="00E9340E" w:rsidRDefault="00511D4C" w:rsidP="00511D4C">
      <w:pPr>
        <w:ind w:left="360"/>
      </w:pPr>
      <w:r w:rsidRPr="00E9340E">
        <w:t>б) боковое, верхнее, комбинированное;</w:t>
      </w:r>
    </w:p>
    <w:p w:rsidR="00511D4C" w:rsidRPr="00E9340E" w:rsidRDefault="00511D4C" w:rsidP="00511D4C">
      <w:pPr>
        <w:ind w:left="360"/>
      </w:pPr>
      <w:r w:rsidRPr="00E9340E">
        <w:t>в) рабочее и аварийное.</w:t>
      </w:r>
    </w:p>
    <w:p w:rsidR="00511D4C" w:rsidRPr="00E9340E" w:rsidRDefault="00511D4C" w:rsidP="00511D4C">
      <w:pPr>
        <w:ind w:left="360"/>
      </w:pPr>
      <w:r w:rsidRPr="00E9340E">
        <w:t>2) Показатели, характеризующие микроклимат в производственных помещениях:</w:t>
      </w:r>
    </w:p>
    <w:p w:rsidR="00511D4C" w:rsidRPr="00E9340E" w:rsidRDefault="00511D4C" w:rsidP="00511D4C">
      <w:pPr>
        <w:ind w:left="360"/>
      </w:pPr>
      <w:r w:rsidRPr="00E9340E">
        <w:t>а) температура воздуха, скорость движения воздуха, относительная влажность воздуха;</w:t>
      </w:r>
    </w:p>
    <w:p w:rsidR="00511D4C" w:rsidRPr="00E9340E" w:rsidRDefault="00511D4C" w:rsidP="00511D4C">
      <w:pPr>
        <w:ind w:left="360"/>
      </w:pPr>
      <w:r w:rsidRPr="00E9340E">
        <w:lastRenderedPageBreak/>
        <w:t>б) температура воздуха, температура поверхностей, относительная влажность воздуха, скорость движения воздуха, интенсивность теплового облучения;</w:t>
      </w:r>
    </w:p>
    <w:p w:rsidR="00511D4C" w:rsidRPr="00E9340E" w:rsidRDefault="00511D4C" w:rsidP="00511D4C">
      <w:pPr>
        <w:ind w:left="360"/>
      </w:pPr>
      <w:r w:rsidRPr="00E9340E">
        <w:t>в) температура воздуха, относительная влажность воздуха.</w:t>
      </w:r>
    </w:p>
    <w:p w:rsidR="00511D4C" w:rsidRPr="00E9340E" w:rsidRDefault="00511D4C" w:rsidP="00511D4C">
      <w:pPr>
        <w:ind w:left="360"/>
      </w:pPr>
      <w:r w:rsidRPr="00E9340E">
        <w:t>3) При работах, выполняемых сидя, температуру и скорость движения воздуха следует измерять на высоте:</w:t>
      </w:r>
    </w:p>
    <w:p w:rsidR="00511D4C" w:rsidRPr="00E9340E" w:rsidRDefault="00511D4C" w:rsidP="00511D4C">
      <w:pPr>
        <w:ind w:left="360"/>
      </w:pPr>
      <w:r w:rsidRPr="00E9340E">
        <w:t xml:space="preserve">а) 0,1 и </w:t>
      </w:r>
      <w:smartTag w:uri="urn:schemas-microsoft-com:office:smarttags" w:element="metricconverter">
        <w:smartTagPr>
          <w:attr w:name="ProductID" w:val="1,0 м"/>
        </w:smartTagPr>
        <w:r w:rsidRPr="00E9340E">
          <w:t>1,0 м</w:t>
        </w:r>
      </w:smartTag>
      <w:r w:rsidRPr="00E9340E">
        <w:t>;</w:t>
      </w:r>
    </w:p>
    <w:p w:rsidR="00511D4C" w:rsidRPr="00E9340E" w:rsidRDefault="00511D4C" w:rsidP="00511D4C">
      <w:pPr>
        <w:ind w:left="360"/>
      </w:pPr>
      <w:r w:rsidRPr="00E9340E">
        <w:t xml:space="preserve">б) 0,1 и </w:t>
      </w:r>
      <w:smartTag w:uri="urn:schemas-microsoft-com:office:smarttags" w:element="metricconverter">
        <w:smartTagPr>
          <w:attr w:name="ProductID" w:val="0,5 м"/>
        </w:smartTagPr>
        <w:r w:rsidRPr="00E9340E">
          <w:t>0,5 м</w:t>
        </w:r>
      </w:smartTag>
      <w:r w:rsidRPr="00E9340E">
        <w:t>;</w:t>
      </w:r>
    </w:p>
    <w:p w:rsidR="00511D4C" w:rsidRPr="00E9340E" w:rsidRDefault="00511D4C" w:rsidP="00511D4C">
      <w:pPr>
        <w:ind w:left="360"/>
      </w:pPr>
      <w:r w:rsidRPr="00E9340E">
        <w:t xml:space="preserve">в) только на </w:t>
      </w:r>
      <w:smartTag w:uri="urn:schemas-microsoft-com:office:smarttags" w:element="metricconverter">
        <w:smartTagPr>
          <w:attr w:name="ProductID" w:val="0,1 м"/>
        </w:smartTagPr>
        <w:r w:rsidRPr="00E9340E">
          <w:t>0,1 м</w:t>
        </w:r>
      </w:smartTag>
      <w:r w:rsidRPr="00E9340E">
        <w:t>;</w:t>
      </w:r>
    </w:p>
    <w:p w:rsidR="00511D4C" w:rsidRPr="00E9340E" w:rsidRDefault="00511D4C" w:rsidP="00511D4C">
      <w:pPr>
        <w:ind w:left="360"/>
      </w:pPr>
      <w:r w:rsidRPr="00E9340E">
        <w:t xml:space="preserve">г) только на </w:t>
      </w:r>
      <w:smartTag w:uri="urn:schemas-microsoft-com:office:smarttags" w:element="metricconverter">
        <w:smartTagPr>
          <w:attr w:name="ProductID" w:val="0,5 м"/>
        </w:smartTagPr>
        <w:r w:rsidRPr="00E9340E">
          <w:t>0,5 м</w:t>
        </w:r>
      </w:smartTag>
      <w:r w:rsidRPr="00E9340E">
        <w:t>;</w:t>
      </w:r>
    </w:p>
    <w:p w:rsidR="00511D4C" w:rsidRPr="00E9340E" w:rsidRDefault="00511D4C" w:rsidP="00511D4C">
      <w:pPr>
        <w:ind w:left="360"/>
      </w:pPr>
      <w:r w:rsidRPr="00E9340E">
        <w:t xml:space="preserve">д) только на </w:t>
      </w:r>
      <w:smartTag w:uri="urn:schemas-microsoft-com:office:smarttags" w:element="metricconverter">
        <w:smartTagPr>
          <w:attr w:name="ProductID" w:val="1,0 м"/>
        </w:smartTagPr>
        <w:r w:rsidRPr="00E9340E">
          <w:t>1,0 м</w:t>
        </w:r>
      </w:smartTag>
      <w:r w:rsidRPr="00E9340E">
        <w:t xml:space="preserve">. </w:t>
      </w:r>
    </w:p>
    <w:p w:rsidR="00511D4C" w:rsidRPr="00E9340E" w:rsidRDefault="00511D4C" w:rsidP="00511D4C">
      <w:pPr>
        <w:ind w:left="360"/>
      </w:pPr>
      <w:r w:rsidRPr="00E9340E">
        <w:t>4) Неравномерность естественного освещения помещений с верхним или комбинированным естественным освещением не должна превышать:</w:t>
      </w:r>
    </w:p>
    <w:p w:rsidR="00511D4C" w:rsidRPr="00E9340E" w:rsidRDefault="00511D4C" w:rsidP="00511D4C">
      <w:pPr>
        <w:ind w:left="360"/>
      </w:pPr>
      <w:r w:rsidRPr="00E9340E">
        <w:t>а) 3:1;</w:t>
      </w:r>
    </w:p>
    <w:p w:rsidR="00511D4C" w:rsidRPr="00E9340E" w:rsidRDefault="00511D4C" w:rsidP="00511D4C">
      <w:pPr>
        <w:ind w:left="360"/>
      </w:pPr>
      <w:r w:rsidRPr="00E9340E">
        <w:t>б) 2:1;</w:t>
      </w:r>
    </w:p>
    <w:p w:rsidR="00511D4C" w:rsidRPr="00E9340E" w:rsidRDefault="00511D4C" w:rsidP="00511D4C">
      <w:pPr>
        <w:ind w:left="360"/>
      </w:pPr>
      <w:r w:rsidRPr="00E9340E">
        <w:t>в) 1:1.</w:t>
      </w:r>
    </w:p>
    <w:p w:rsidR="00511D4C" w:rsidRPr="00E9340E" w:rsidRDefault="00511D4C" w:rsidP="00511D4C">
      <w:pPr>
        <w:ind w:left="360"/>
      </w:pPr>
      <w:r w:rsidRPr="00E9340E">
        <w:t>5) Без естественного освещения допускается проектировать помещения:</w:t>
      </w:r>
    </w:p>
    <w:p w:rsidR="00511D4C" w:rsidRPr="00E9340E" w:rsidRDefault="00511D4C" w:rsidP="00511D4C">
      <w:pPr>
        <w:ind w:left="360"/>
      </w:pPr>
      <w:r w:rsidRPr="00E9340E">
        <w:t>а) жилые комнаты, кухни, офисы;</w:t>
      </w:r>
    </w:p>
    <w:p w:rsidR="00511D4C" w:rsidRPr="00E9340E" w:rsidRDefault="00511D4C" w:rsidP="00511D4C">
      <w:pPr>
        <w:ind w:left="360"/>
      </w:pPr>
      <w:r w:rsidRPr="00E9340E">
        <w:t>б) раздевалки, конференц-залы;</w:t>
      </w:r>
    </w:p>
    <w:p w:rsidR="00511D4C" w:rsidRPr="00E9340E" w:rsidRDefault="00511D4C" w:rsidP="00511D4C">
      <w:pPr>
        <w:ind w:left="360"/>
      </w:pPr>
      <w:r w:rsidRPr="00E9340E">
        <w:t>в) бассейны, помещение консьержа.</w:t>
      </w:r>
    </w:p>
    <w:p w:rsidR="00511D4C" w:rsidRPr="00E9340E" w:rsidRDefault="00511D4C" w:rsidP="00511D4C">
      <w:pPr>
        <w:ind w:left="360"/>
      </w:pPr>
    </w:p>
    <w:p w:rsidR="00511D4C" w:rsidRPr="00E9340E" w:rsidRDefault="00511D4C" w:rsidP="00511D4C">
      <w:pPr>
        <w:ind w:left="360"/>
      </w:pPr>
    </w:p>
    <w:p w:rsidR="00511D4C" w:rsidRDefault="00511D4C" w:rsidP="00511D4C">
      <w:pPr>
        <w:ind w:left="360"/>
      </w:pPr>
      <w:r w:rsidRPr="00E9340E">
        <w:t>Ответы: 1) б; 2) б; 3) а; 4) а; 5) б.</w:t>
      </w: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Цель проведения санитарно-бактериологического контроля на объекте методом исследования смывов:</w:t>
      </w:r>
    </w:p>
    <w:p w:rsidR="00511D4C" w:rsidRPr="00E9340E" w:rsidRDefault="00511D4C" w:rsidP="00511D4C">
      <w:pPr>
        <w:ind w:left="360"/>
        <w:jc w:val="both"/>
      </w:pPr>
      <w:r w:rsidRPr="00E9340E">
        <w:t>а) установить эффективность санитарной обработки на объекте;</w:t>
      </w:r>
    </w:p>
    <w:p w:rsidR="00511D4C" w:rsidRPr="00E9340E" w:rsidRDefault="00511D4C" w:rsidP="00511D4C">
      <w:pPr>
        <w:ind w:left="360"/>
        <w:jc w:val="both"/>
      </w:pPr>
      <w:r w:rsidRPr="00E9340E">
        <w:t>б) определить роль оборудования и рук персонала в бактериальном обсеменении продукта или готового блюда;</w:t>
      </w:r>
    </w:p>
    <w:p w:rsidR="00511D4C" w:rsidRPr="00E9340E" w:rsidRDefault="00511D4C" w:rsidP="00511D4C">
      <w:pPr>
        <w:ind w:left="360"/>
        <w:jc w:val="both"/>
      </w:pPr>
      <w:r w:rsidRPr="00E9340E">
        <w:t>в) объективно оценить санитарное содержание объекта.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Ответ: а, б, </w:t>
      </w:r>
      <w:proofErr w:type="gramStart"/>
      <w:r w:rsidRPr="00E9340E">
        <w:t>в</w:t>
      </w:r>
      <w:proofErr w:type="gramEnd"/>
      <w:r w:rsidRPr="00E9340E">
        <w:t>.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По результатам санитарно-бактериологических исследований можно судить:</w:t>
      </w:r>
    </w:p>
    <w:p w:rsidR="00511D4C" w:rsidRPr="00E9340E" w:rsidRDefault="00511D4C" w:rsidP="00511D4C">
      <w:pPr>
        <w:ind w:left="360"/>
        <w:jc w:val="both"/>
      </w:pPr>
      <w:r w:rsidRPr="00E9340E">
        <w:t>а) о соблюдении санитарного режима на предприятии;</w:t>
      </w:r>
    </w:p>
    <w:p w:rsidR="00511D4C" w:rsidRPr="00E9340E" w:rsidRDefault="00511D4C" w:rsidP="00511D4C">
      <w:pPr>
        <w:ind w:left="360"/>
        <w:jc w:val="both"/>
      </w:pPr>
      <w:r w:rsidRPr="00E9340E">
        <w:lastRenderedPageBreak/>
        <w:t>б) о возможном нарушении технологии приготовления пищи или условий хранения продуктов;</w:t>
      </w:r>
    </w:p>
    <w:p w:rsidR="00511D4C" w:rsidRPr="00E9340E" w:rsidRDefault="00511D4C" w:rsidP="00511D4C">
      <w:pPr>
        <w:ind w:left="360"/>
        <w:jc w:val="both"/>
      </w:pPr>
      <w:r w:rsidRPr="00E9340E">
        <w:t>в) о соблюдении правил личной гигиены персоналом.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Ответ: а, б, </w:t>
      </w:r>
      <w:proofErr w:type="gramStart"/>
      <w:r w:rsidRPr="00E9340E">
        <w:t>в</w:t>
      </w:r>
      <w:proofErr w:type="gramEnd"/>
      <w:r w:rsidRPr="00E9340E">
        <w:t>.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 рук:</w:t>
      </w:r>
    </w:p>
    <w:p w:rsidR="00511D4C" w:rsidRPr="00E9340E" w:rsidRDefault="00511D4C" w:rsidP="00511D4C">
      <w:pPr>
        <w:ind w:left="360"/>
        <w:jc w:val="both"/>
      </w:pPr>
      <w:r w:rsidRPr="00E9340E">
        <w:t>а) ладонные поверхности обеих рук;</w:t>
      </w:r>
    </w:p>
    <w:p w:rsidR="00511D4C" w:rsidRPr="00E9340E" w:rsidRDefault="00511D4C" w:rsidP="00511D4C">
      <w:pPr>
        <w:ind w:left="360"/>
        <w:jc w:val="both"/>
      </w:pPr>
      <w:r w:rsidRPr="00E9340E">
        <w:t>б) ладонные поверхности, пальцы, межпальцевые пространства, ногти;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в) ладонные поверхности, пальцы, ногти, межпальцевые и </w:t>
      </w:r>
      <w:proofErr w:type="spellStart"/>
      <w:r w:rsidRPr="00E9340E">
        <w:t>подногтевые</w:t>
      </w:r>
      <w:proofErr w:type="spellEnd"/>
      <w:r w:rsidRPr="00E9340E">
        <w:t xml:space="preserve"> пространства.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 санитарной одежды:</w:t>
      </w:r>
    </w:p>
    <w:p w:rsidR="00511D4C" w:rsidRPr="00E9340E" w:rsidRDefault="00511D4C" w:rsidP="00511D4C">
      <w:pPr>
        <w:ind w:left="360"/>
        <w:jc w:val="both"/>
      </w:pPr>
      <w:r w:rsidRPr="00E9340E">
        <w:t>а) с верхней, средней, нижней частей передних пол халата (куртки);</w:t>
      </w:r>
    </w:p>
    <w:p w:rsidR="00511D4C" w:rsidRPr="00E9340E" w:rsidRDefault="00511D4C" w:rsidP="00511D4C">
      <w:pPr>
        <w:ind w:left="360"/>
        <w:jc w:val="both"/>
      </w:pPr>
      <w:r w:rsidRPr="00E9340E">
        <w:t>б) нижней части каждого рукава, с верхней и средней частей передних пол халата (куртки).</w:t>
      </w:r>
    </w:p>
    <w:p w:rsidR="00511D4C" w:rsidRPr="00E9340E" w:rsidRDefault="00511D4C" w:rsidP="00511D4C">
      <w:pPr>
        <w:ind w:left="360"/>
        <w:jc w:val="both"/>
      </w:pPr>
      <w:proofErr w:type="gramStart"/>
      <w:r w:rsidRPr="00E9340E">
        <w:t>Ответ: б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со стаканов (чашек):</w:t>
      </w:r>
    </w:p>
    <w:p w:rsidR="00511D4C" w:rsidRPr="00E9340E" w:rsidRDefault="00511D4C" w:rsidP="00511D4C">
      <w:pPr>
        <w:ind w:left="360"/>
        <w:jc w:val="both"/>
      </w:pPr>
      <w:r w:rsidRPr="00E9340E">
        <w:t>а) протирается внутренняя поверхность не менее 2-х стаканов (чашек);</w:t>
      </w:r>
    </w:p>
    <w:p w:rsidR="00511D4C" w:rsidRPr="00E9340E" w:rsidRDefault="00511D4C" w:rsidP="00511D4C">
      <w:pPr>
        <w:ind w:left="360"/>
        <w:jc w:val="both"/>
      </w:pPr>
      <w:r w:rsidRPr="00E9340E">
        <w:t>б) протирается внутренняя и наружная поверхность не менее 5-ти стаканов (чашек);</w:t>
      </w:r>
    </w:p>
    <w:p w:rsidR="00511D4C" w:rsidRPr="00E9340E" w:rsidRDefault="00511D4C" w:rsidP="00511D4C">
      <w:pPr>
        <w:ind w:left="360"/>
        <w:jc w:val="both"/>
      </w:pPr>
      <w:r w:rsidRPr="00E9340E">
        <w:t>в) протирается внутренняя поверхность и верхний наружный край  на 2см вниз не менее 3 –х стаканов (чашек).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со столовых приборов (ложки, вилки, ножи):</w:t>
      </w:r>
    </w:p>
    <w:p w:rsidR="00511D4C" w:rsidRPr="00E9340E" w:rsidRDefault="00511D4C" w:rsidP="00511D4C">
      <w:pPr>
        <w:ind w:left="360"/>
        <w:jc w:val="both"/>
      </w:pPr>
      <w:r w:rsidRPr="00E9340E">
        <w:t>а) протирается рабочая поверхность не менее трёх одноименных предметов;</w:t>
      </w:r>
    </w:p>
    <w:p w:rsidR="00511D4C" w:rsidRPr="00E9340E" w:rsidRDefault="00511D4C" w:rsidP="00511D4C">
      <w:pPr>
        <w:ind w:left="360"/>
        <w:jc w:val="both"/>
      </w:pPr>
      <w:r w:rsidRPr="00E9340E">
        <w:t>б) протирается вся поверхность столового прибора.</w:t>
      </w:r>
    </w:p>
    <w:p w:rsidR="00511D4C" w:rsidRPr="00E9340E" w:rsidRDefault="00511D4C" w:rsidP="00511D4C">
      <w:pPr>
        <w:ind w:left="360"/>
        <w:jc w:val="both"/>
      </w:pPr>
      <w:r w:rsidRPr="00E9340E">
        <w:t>Ответ: а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 тарелок: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а) протирается вся внутренняя и наружная поверхность; </w:t>
      </w:r>
    </w:p>
    <w:p w:rsidR="00511D4C" w:rsidRPr="00E9340E" w:rsidRDefault="00511D4C" w:rsidP="00511D4C">
      <w:pPr>
        <w:ind w:left="360"/>
        <w:jc w:val="both"/>
      </w:pPr>
      <w:r w:rsidRPr="00E9340E">
        <w:t>б) протирается внутренняя поверхность;</w:t>
      </w:r>
    </w:p>
    <w:p w:rsidR="00511D4C" w:rsidRPr="00E9340E" w:rsidRDefault="00511D4C" w:rsidP="00511D4C">
      <w:pPr>
        <w:ind w:left="360"/>
        <w:jc w:val="both"/>
      </w:pPr>
      <w:r w:rsidRPr="00E9340E">
        <w:t>в) протирается внутренняя поверхность не менее 3-х тарелок.</w:t>
      </w:r>
    </w:p>
    <w:p w:rsidR="00511D4C" w:rsidRPr="00E9340E" w:rsidRDefault="00511D4C" w:rsidP="00511D4C">
      <w:pPr>
        <w:ind w:left="360"/>
        <w:jc w:val="both"/>
      </w:pPr>
      <w:r w:rsidRPr="00E9340E">
        <w:lastRenderedPageBreak/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3"/>
        </w:numPr>
        <w:spacing w:after="0" w:line="240" w:lineRule="auto"/>
        <w:jc w:val="both"/>
      </w:pPr>
      <w:r w:rsidRPr="00E9340E">
        <w:rPr>
          <w:b/>
        </w:rPr>
        <w:t>Отбор смывов с крупного оборудования и инвентаря:</w:t>
      </w:r>
    </w:p>
    <w:p w:rsidR="00511D4C" w:rsidRPr="00E9340E" w:rsidRDefault="00511D4C" w:rsidP="00511D4C">
      <w:pPr>
        <w:ind w:left="360"/>
        <w:jc w:val="both"/>
      </w:pPr>
      <w:r w:rsidRPr="00E9340E">
        <w:t>а) с поверхности не менее 25 см</w:t>
      </w:r>
      <w:proofErr w:type="gramStart"/>
      <w:r w:rsidRPr="00E9340E">
        <w:rPr>
          <w:vertAlign w:val="superscript"/>
        </w:rPr>
        <w:t>2</w:t>
      </w:r>
      <w:proofErr w:type="gramEnd"/>
      <w:r w:rsidRPr="00E9340E">
        <w:t>;</w:t>
      </w:r>
    </w:p>
    <w:p w:rsidR="00511D4C" w:rsidRPr="00E9340E" w:rsidRDefault="00511D4C" w:rsidP="00511D4C">
      <w:pPr>
        <w:ind w:left="360"/>
        <w:jc w:val="both"/>
      </w:pPr>
      <w:r w:rsidRPr="00E9340E">
        <w:t>б) с поверхности не менее 100 см</w:t>
      </w:r>
      <w:proofErr w:type="gramStart"/>
      <w:r w:rsidRPr="00E9340E">
        <w:rPr>
          <w:vertAlign w:val="superscript"/>
        </w:rPr>
        <w:t>2</w:t>
      </w:r>
      <w:proofErr w:type="gramEnd"/>
      <w:r w:rsidRPr="00E9340E">
        <w:t>;</w:t>
      </w:r>
    </w:p>
    <w:p w:rsidR="00511D4C" w:rsidRPr="00E9340E" w:rsidRDefault="00511D4C" w:rsidP="00511D4C">
      <w:pPr>
        <w:ind w:left="360"/>
        <w:jc w:val="both"/>
      </w:pPr>
      <w:r w:rsidRPr="00E9340E">
        <w:t>в) с поверхности не менее 50 см</w:t>
      </w:r>
      <w:proofErr w:type="gramStart"/>
      <w:r w:rsidRPr="00E9340E">
        <w:rPr>
          <w:vertAlign w:val="superscript"/>
        </w:rPr>
        <w:t>2</w:t>
      </w:r>
      <w:proofErr w:type="gramEnd"/>
      <w:r w:rsidRPr="00E9340E">
        <w:t>.</w:t>
      </w:r>
    </w:p>
    <w:p w:rsidR="00511D4C" w:rsidRPr="00E9340E" w:rsidRDefault="00511D4C" w:rsidP="00511D4C">
      <w:pPr>
        <w:ind w:left="360"/>
        <w:jc w:val="both"/>
      </w:pPr>
      <w:proofErr w:type="gramStart"/>
      <w:r w:rsidRPr="00E9340E">
        <w:t>Ответ: б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jc w:val="center"/>
        <w:rPr>
          <w:b/>
          <w:u w:val="single"/>
        </w:rPr>
      </w:pPr>
      <w:r w:rsidRPr="00E9340E">
        <w:rPr>
          <w:b/>
          <w:u w:val="single"/>
        </w:rPr>
        <w:t xml:space="preserve">Тесты по отбору смывов на </w:t>
      </w:r>
      <w:proofErr w:type="spellStart"/>
      <w:r w:rsidRPr="00E9340E">
        <w:rPr>
          <w:b/>
          <w:u w:val="single"/>
        </w:rPr>
        <w:t>паразитологические</w:t>
      </w:r>
      <w:proofErr w:type="spellEnd"/>
      <w:r w:rsidRPr="00E9340E">
        <w:rPr>
          <w:b/>
          <w:u w:val="single"/>
        </w:rPr>
        <w:t xml:space="preserve">  исследования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4"/>
        </w:numPr>
        <w:spacing w:after="0" w:line="240" w:lineRule="auto"/>
        <w:jc w:val="both"/>
        <w:rPr>
          <w:b/>
        </w:rPr>
      </w:pPr>
      <w:r w:rsidRPr="00E9340E">
        <w:rPr>
          <w:b/>
        </w:rPr>
        <w:t>Площадь исследуемой поверхности для одной пробы составляет:</w:t>
      </w:r>
    </w:p>
    <w:p w:rsidR="00511D4C" w:rsidRPr="00E9340E" w:rsidRDefault="00511D4C" w:rsidP="00511D4C">
      <w:pPr>
        <w:ind w:left="360"/>
        <w:jc w:val="both"/>
        <w:rPr>
          <w:vertAlign w:val="superscript"/>
        </w:rPr>
      </w:pPr>
      <w:r w:rsidRPr="00E9340E">
        <w:t>а) не менее 0,5 х 0,5м;</w:t>
      </w:r>
    </w:p>
    <w:p w:rsidR="00511D4C" w:rsidRPr="00E9340E" w:rsidRDefault="00511D4C" w:rsidP="00511D4C">
      <w:pPr>
        <w:ind w:left="360"/>
        <w:jc w:val="both"/>
      </w:pPr>
      <w:r w:rsidRPr="00E9340E">
        <w:t>б) не менее 0,1 х 0,1м;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в) не менее 0,25 х 0,25м. </w:t>
      </w:r>
    </w:p>
    <w:p w:rsidR="00511D4C" w:rsidRPr="00E9340E" w:rsidRDefault="00511D4C" w:rsidP="00511D4C">
      <w:pPr>
        <w:ind w:left="360"/>
        <w:jc w:val="both"/>
      </w:pPr>
      <w:r w:rsidRPr="00E9340E">
        <w:t>Ответ: а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4"/>
        </w:numPr>
        <w:spacing w:after="0" w:line="240" w:lineRule="auto"/>
        <w:jc w:val="both"/>
        <w:rPr>
          <w:b/>
        </w:rPr>
      </w:pPr>
      <w:r w:rsidRPr="00E9340E">
        <w:rPr>
          <w:b/>
        </w:rPr>
        <w:t>Отбор смывов с однородных предметов обихода (тарелки, куклы, ручки дверей и пр.):</w:t>
      </w:r>
    </w:p>
    <w:p w:rsidR="00511D4C" w:rsidRPr="00E9340E" w:rsidRDefault="00511D4C" w:rsidP="00511D4C">
      <w:pPr>
        <w:ind w:left="360"/>
        <w:jc w:val="both"/>
      </w:pPr>
      <w:r w:rsidRPr="00E9340E">
        <w:t>а) не менее 3- х предметов;</w:t>
      </w:r>
    </w:p>
    <w:p w:rsidR="00511D4C" w:rsidRPr="00E9340E" w:rsidRDefault="00511D4C" w:rsidP="00511D4C">
      <w:pPr>
        <w:ind w:left="360"/>
        <w:jc w:val="both"/>
      </w:pPr>
      <w:r w:rsidRPr="00E9340E">
        <w:t>б) не менее 5-ти предметов;</w:t>
      </w:r>
    </w:p>
    <w:p w:rsidR="00511D4C" w:rsidRPr="00E9340E" w:rsidRDefault="00511D4C" w:rsidP="00511D4C">
      <w:pPr>
        <w:ind w:left="360"/>
        <w:jc w:val="both"/>
      </w:pPr>
      <w:r w:rsidRPr="00E9340E">
        <w:t>в) не менее 10-ти предметов.</w:t>
      </w:r>
    </w:p>
    <w:p w:rsidR="00511D4C" w:rsidRPr="00E9340E" w:rsidRDefault="00511D4C" w:rsidP="00511D4C">
      <w:pPr>
        <w:ind w:left="360"/>
        <w:jc w:val="both"/>
      </w:pPr>
      <w:r w:rsidRPr="00E9340E">
        <w:t xml:space="preserve">Ответ: </w:t>
      </w:r>
      <w:proofErr w:type="gramStart"/>
      <w:r w:rsidRPr="00E9340E">
        <w:t>в</w:t>
      </w:r>
      <w:proofErr w:type="gram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ind w:left="360"/>
        <w:jc w:val="center"/>
        <w:rPr>
          <w:b/>
          <w:u w:val="single"/>
        </w:rPr>
      </w:pPr>
      <w:r w:rsidRPr="00E9340E">
        <w:rPr>
          <w:b/>
          <w:u w:val="single"/>
        </w:rPr>
        <w:t xml:space="preserve">Тесты по отбору смывов на </w:t>
      </w:r>
      <w:proofErr w:type="spellStart"/>
      <w:r w:rsidRPr="00E9340E">
        <w:rPr>
          <w:b/>
          <w:u w:val="single"/>
        </w:rPr>
        <w:t>иерсиниозы</w:t>
      </w:r>
      <w:proofErr w:type="spellEnd"/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ind w:left="360"/>
        <w:jc w:val="both"/>
        <w:rPr>
          <w:b/>
        </w:rPr>
      </w:pPr>
      <w:r w:rsidRPr="00E9340E">
        <w:rPr>
          <w:b/>
        </w:rPr>
        <w:t>1.Смывы с овощей:</w:t>
      </w:r>
    </w:p>
    <w:p w:rsidR="00511D4C" w:rsidRPr="00E9340E" w:rsidRDefault="00511D4C" w:rsidP="00511D4C">
      <w:pPr>
        <w:ind w:left="360"/>
        <w:jc w:val="both"/>
      </w:pPr>
      <w:r w:rsidRPr="00E9340E">
        <w:t>а) не менее чем с 10 экз. каждого вида овощей;</w:t>
      </w:r>
    </w:p>
    <w:p w:rsidR="00511D4C" w:rsidRPr="00E9340E" w:rsidRDefault="00511D4C" w:rsidP="00511D4C">
      <w:pPr>
        <w:ind w:left="360"/>
        <w:jc w:val="both"/>
      </w:pPr>
      <w:r w:rsidRPr="00E9340E">
        <w:t>б) не менее чем с 5 экз. каждого вида овощей;</w:t>
      </w:r>
    </w:p>
    <w:p w:rsidR="00511D4C" w:rsidRPr="00E9340E" w:rsidRDefault="00511D4C" w:rsidP="00511D4C">
      <w:pPr>
        <w:ind w:left="360"/>
        <w:jc w:val="both"/>
      </w:pPr>
      <w:r w:rsidRPr="00E9340E">
        <w:t>в) не менее чем с 3 экз. каждого вида овощей.</w:t>
      </w:r>
    </w:p>
    <w:p w:rsidR="00511D4C" w:rsidRPr="00E9340E" w:rsidRDefault="00511D4C" w:rsidP="00511D4C">
      <w:pPr>
        <w:ind w:left="360"/>
        <w:jc w:val="both"/>
      </w:pPr>
      <w:r w:rsidRPr="00E9340E">
        <w:lastRenderedPageBreak/>
        <w:t>Ответ: а</w:t>
      </w:r>
    </w:p>
    <w:p w:rsidR="00511D4C" w:rsidRPr="00E9340E" w:rsidRDefault="00511D4C" w:rsidP="00511D4C">
      <w:pPr>
        <w:ind w:left="360"/>
        <w:jc w:val="both"/>
      </w:pPr>
    </w:p>
    <w:p w:rsidR="00511D4C" w:rsidRPr="00E9340E" w:rsidRDefault="00511D4C" w:rsidP="00511D4C">
      <w:pPr>
        <w:numPr>
          <w:ilvl w:val="0"/>
          <w:numId w:val="5"/>
        </w:numPr>
        <w:spacing w:after="0" w:line="240" w:lineRule="auto"/>
        <w:jc w:val="both"/>
        <w:rPr>
          <w:b/>
        </w:rPr>
      </w:pPr>
      <w:r w:rsidRPr="00E9340E">
        <w:rPr>
          <w:b/>
        </w:rPr>
        <w:t>Смывы с оборудования, инвентаря, тары:</w:t>
      </w:r>
    </w:p>
    <w:p w:rsidR="00511D4C" w:rsidRPr="00E9340E" w:rsidRDefault="00511D4C" w:rsidP="00511D4C">
      <w:pPr>
        <w:ind w:left="360"/>
        <w:jc w:val="both"/>
      </w:pPr>
      <w:r w:rsidRPr="00E9340E">
        <w:t>а) с одноименных поверхностей площадью не менее 100см</w:t>
      </w:r>
      <w:r w:rsidRPr="00E9340E">
        <w:rPr>
          <w:vertAlign w:val="superscript"/>
        </w:rPr>
        <w:t>2</w:t>
      </w:r>
      <w:r w:rsidRPr="00E9340E">
        <w:t xml:space="preserve"> каждая;</w:t>
      </w:r>
    </w:p>
    <w:p w:rsidR="00511D4C" w:rsidRPr="00E9340E" w:rsidRDefault="00511D4C" w:rsidP="00511D4C">
      <w:pPr>
        <w:ind w:left="360"/>
        <w:jc w:val="both"/>
      </w:pPr>
      <w:r w:rsidRPr="00E9340E">
        <w:t>б) с площади не менее 100см</w:t>
      </w:r>
      <w:r w:rsidRPr="00E9340E">
        <w:rPr>
          <w:vertAlign w:val="superscript"/>
        </w:rPr>
        <w:t>2</w:t>
      </w:r>
      <w:r w:rsidRPr="00E9340E">
        <w:t>.</w:t>
      </w:r>
    </w:p>
    <w:p w:rsidR="00511D4C" w:rsidRPr="00E9340E" w:rsidRDefault="00511D4C" w:rsidP="00511D4C">
      <w:pPr>
        <w:ind w:left="360"/>
        <w:jc w:val="both"/>
      </w:pPr>
      <w:r w:rsidRPr="00E9340E">
        <w:t>Ответ: а</w:t>
      </w:r>
    </w:p>
    <w:p w:rsidR="00511D4C" w:rsidRPr="00E9340E" w:rsidRDefault="00511D4C" w:rsidP="00511D4C">
      <w:pPr>
        <w:jc w:val="both"/>
        <w:rPr>
          <w:b/>
        </w:rPr>
      </w:pPr>
    </w:p>
    <w:p w:rsidR="00593A1C" w:rsidRDefault="00593A1C">
      <w:bookmarkStart w:id="0" w:name="_GoBack"/>
      <w:bookmarkEnd w:id="0"/>
    </w:p>
    <w:sectPr w:rsidR="0059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04F61"/>
    <w:multiLevelType w:val="hybridMultilevel"/>
    <w:tmpl w:val="9294CE06"/>
    <w:lvl w:ilvl="0" w:tplc="4C061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9027B"/>
    <w:multiLevelType w:val="hybridMultilevel"/>
    <w:tmpl w:val="04267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EC6228"/>
    <w:multiLevelType w:val="hybridMultilevel"/>
    <w:tmpl w:val="A180262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50600F"/>
    <w:multiLevelType w:val="hybridMultilevel"/>
    <w:tmpl w:val="EC54E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327988"/>
    <w:multiLevelType w:val="hybridMultilevel"/>
    <w:tmpl w:val="F7A62E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894"/>
    <w:rsid w:val="00511D4C"/>
    <w:rsid w:val="00593A1C"/>
    <w:rsid w:val="0089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D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D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2542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kassir</dc:creator>
  <cp:keywords/>
  <dc:description/>
  <cp:lastModifiedBy>kassir</cp:lastModifiedBy>
  <cp:revision>2</cp:revision>
  <dcterms:created xsi:type="dcterms:W3CDTF">2018-06-19T14:07:00Z</dcterms:created>
  <dcterms:modified xsi:type="dcterms:W3CDTF">2018-06-19T14:10:00Z</dcterms:modified>
</cp:coreProperties>
</file>