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F87" w:rsidRPr="00232E2C" w:rsidRDefault="00B15F87" w:rsidP="00B15F87">
      <w:pPr>
        <w:rPr>
          <w:rFonts w:ascii="Times New Roman" w:hAnsi="Times New Roman" w:cs="Times New Roman"/>
          <w:b/>
        </w:rPr>
      </w:pPr>
      <w:r w:rsidRPr="00232E2C">
        <w:rPr>
          <w:rFonts w:ascii="Times New Roman" w:hAnsi="Times New Roman" w:cs="Times New Roman"/>
          <w:b/>
        </w:rPr>
        <w:t xml:space="preserve">Практические ситуационные задачи </w:t>
      </w:r>
      <w:r>
        <w:rPr>
          <w:rFonts w:ascii="Times New Roman" w:hAnsi="Times New Roman" w:cs="Times New Roman"/>
          <w:b/>
        </w:rPr>
        <w:t>д</w:t>
      </w:r>
      <w:r w:rsidRPr="00232E2C">
        <w:rPr>
          <w:rFonts w:ascii="Times New Roman" w:hAnsi="Times New Roman" w:cs="Times New Roman"/>
          <w:b/>
        </w:rPr>
        <w:t>ля отработки навыков обследования</w:t>
      </w:r>
      <w:r>
        <w:rPr>
          <w:rFonts w:ascii="Times New Roman" w:hAnsi="Times New Roman" w:cs="Times New Roman"/>
          <w:b/>
        </w:rPr>
        <w:t>, нормативные документы и формы документов см. в приложении.</w:t>
      </w:r>
    </w:p>
    <w:p w:rsidR="00B15F87" w:rsidRDefault="00B15F87" w:rsidP="00B15F87">
      <w:pPr>
        <w:spacing w:after="0" w:line="240" w:lineRule="auto"/>
        <w:ind w:left="15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87" w:rsidRDefault="00B15F87" w:rsidP="00B15F87">
      <w:pPr>
        <w:spacing w:after="0" w:line="240" w:lineRule="auto"/>
        <w:ind w:left="15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Практические задачи для закрепления материала:</w:t>
      </w: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ЗАДАЧА </w:t>
      </w: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0" w:firstLine="708"/>
        <w:jc w:val="both"/>
        <w:outlineLvl w:val="0"/>
        <w:rPr>
          <w:rFonts w:ascii="Times New Roman" w:hAnsi="Times New Roman" w:cs="Times New Roman"/>
          <w:color w:val="000000"/>
        </w:rPr>
      </w:pPr>
      <w:r w:rsidRPr="00DB77B1">
        <w:rPr>
          <w:rFonts w:ascii="Times New Roman" w:hAnsi="Times New Roman" w:cs="Times New Roman"/>
          <w:color w:val="000000"/>
        </w:rPr>
        <w:t>Специалистами ФГУЗ «Центр гигиены и эпидемиологии» совместно с представителями районного  отдела народного образования проведено комплексное обследование  базы отдыха для решения вопроса об организации  загородного оздоровительного учреждения для детей и подростков на 500 человек.</w:t>
      </w:r>
    </w:p>
    <w:p w:rsidR="00B15F87" w:rsidRPr="00DB77B1" w:rsidRDefault="00B15F87" w:rsidP="00B15F87">
      <w:pPr>
        <w:pStyle w:val="a8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DB77B1">
        <w:rPr>
          <w:color w:val="000000"/>
          <w:sz w:val="22"/>
          <w:szCs w:val="22"/>
        </w:rPr>
        <w:t>Результаты обследования</w:t>
      </w:r>
    </w:p>
    <w:p w:rsidR="00B15F87" w:rsidRPr="00DB77B1" w:rsidRDefault="00B15F87" w:rsidP="00B15F87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2"/>
          <w:szCs w:val="22"/>
          <w:shd w:val="clear" w:color="auto" w:fill="FFFFFF"/>
        </w:rPr>
      </w:pPr>
      <w:r w:rsidRPr="00DB77B1">
        <w:rPr>
          <w:color w:val="333333"/>
          <w:sz w:val="22"/>
          <w:szCs w:val="22"/>
          <w:shd w:val="clear" w:color="auto" w:fill="FFFFFF"/>
        </w:rPr>
        <w:t xml:space="preserve">Комплекс  расположен в загородной зоне в зеленом массиве,  имеет  </w:t>
      </w:r>
      <w:r w:rsidRPr="00DB77B1">
        <w:rPr>
          <w:color w:val="000000"/>
          <w:sz w:val="22"/>
          <w:szCs w:val="22"/>
        </w:rPr>
        <w:t xml:space="preserve">самостоятельный земельный участок площадью  10 га. Промышленные предприятия и селитебная зона находятся на расстоянии около 5 км,  с наветренной стороны. </w:t>
      </w:r>
      <w:r w:rsidRPr="00DB77B1">
        <w:rPr>
          <w:color w:val="333333"/>
          <w:sz w:val="22"/>
          <w:szCs w:val="22"/>
          <w:shd w:val="clear" w:color="auto" w:fill="FFFFFF"/>
        </w:rPr>
        <w:t xml:space="preserve">Через территорию  не проходят  магистральные инженерные коммуникации городского (сельского) назначения (водоснабжение, канализация, теплоснабжение, электроснабжение).  </w:t>
      </w:r>
    </w:p>
    <w:p w:rsidR="00B15F87" w:rsidRPr="00DB77B1" w:rsidRDefault="00B15F87" w:rsidP="00B15F87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DB77B1">
        <w:rPr>
          <w:color w:val="000000"/>
          <w:sz w:val="22"/>
          <w:szCs w:val="22"/>
        </w:rPr>
        <w:t>Здания оборудованы системами хозяйственно-питьевого, противопожарного, горячего водоснабжения, канализацией и водостоками, требующими небольшого ремонта.</w:t>
      </w:r>
    </w:p>
    <w:p w:rsidR="00B15F87" w:rsidRPr="00DB77B1" w:rsidRDefault="00B15F87" w:rsidP="00B15F87">
      <w:pPr>
        <w:pStyle w:val="western"/>
        <w:spacing w:before="0" w:beforeAutospacing="0"/>
        <w:jc w:val="center"/>
        <w:rPr>
          <w:i/>
          <w:sz w:val="22"/>
          <w:szCs w:val="22"/>
        </w:rPr>
      </w:pPr>
      <w:r w:rsidRPr="00DB77B1">
        <w:rPr>
          <w:i/>
          <w:sz w:val="22"/>
          <w:szCs w:val="22"/>
        </w:rPr>
        <w:t xml:space="preserve">Анализ проб воды  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4585"/>
        <w:gridCol w:w="3318"/>
      </w:tblGrid>
      <w:tr w:rsidR="00B15F87" w:rsidRPr="00DB77B1" w:rsidTr="002C0555">
        <w:tc>
          <w:tcPr>
            <w:tcW w:w="6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b/>
                <w:i/>
                <w:sz w:val="22"/>
                <w:szCs w:val="22"/>
              </w:rPr>
            </w:pPr>
            <w:r w:rsidRPr="00DB77B1">
              <w:rPr>
                <w:b/>
                <w:i/>
                <w:sz w:val="22"/>
                <w:szCs w:val="22"/>
              </w:rPr>
              <w:t>показатель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b/>
                <w:i/>
                <w:sz w:val="22"/>
                <w:szCs w:val="22"/>
              </w:rPr>
            </w:pPr>
            <w:r w:rsidRPr="00DB77B1">
              <w:rPr>
                <w:b/>
                <w:i/>
                <w:sz w:val="22"/>
                <w:szCs w:val="22"/>
              </w:rPr>
              <w:t>величина</w:t>
            </w:r>
          </w:p>
        </w:tc>
      </w:tr>
      <w:tr w:rsidR="00B15F87" w:rsidRPr="00DB77B1" w:rsidTr="002C0555">
        <w:tc>
          <w:tcPr>
            <w:tcW w:w="6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F87" w:rsidRPr="00DB77B1" w:rsidRDefault="00B15F87" w:rsidP="002C055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i/>
                <w:sz w:val="22"/>
                <w:szCs w:val="22"/>
              </w:rPr>
            </w:pPr>
            <w:r w:rsidRPr="00DB77B1">
              <w:rPr>
                <w:i/>
                <w:sz w:val="22"/>
                <w:szCs w:val="22"/>
              </w:rPr>
              <w:t>артезианская  скважина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Мутность, мг\л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1.5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Запах, баллы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отсутствует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Привкус, балы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отсутствует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 xml:space="preserve">Жесткость общая, </w:t>
            </w:r>
            <w:proofErr w:type="spellStart"/>
            <w:r w:rsidRPr="00DB77B1">
              <w:rPr>
                <w:sz w:val="22"/>
                <w:szCs w:val="22"/>
              </w:rPr>
              <w:t>ммоль</w:t>
            </w:r>
            <w:proofErr w:type="spellEnd"/>
            <w:r w:rsidRPr="00DB77B1">
              <w:rPr>
                <w:sz w:val="22"/>
                <w:szCs w:val="22"/>
              </w:rPr>
              <w:t>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5.5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Сухой остаток,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583.5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Сульфаты,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140.8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Хлориды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83,8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Нитраты, мг\л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22.2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Фтор,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1.2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Железо, мг/л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0.3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Общее микробное число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30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 xml:space="preserve">Общие </w:t>
            </w:r>
            <w:proofErr w:type="spellStart"/>
            <w:r w:rsidRPr="00DB77B1">
              <w:rPr>
                <w:sz w:val="22"/>
                <w:szCs w:val="22"/>
              </w:rPr>
              <w:t>колиформные</w:t>
            </w:r>
            <w:proofErr w:type="spellEnd"/>
            <w:r w:rsidRPr="00DB77B1">
              <w:rPr>
                <w:sz w:val="22"/>
                <w:szCs w:val="22"/>
              </w:rPr>
              <w:t xml:space="preserve"> бактерии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0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proofErr w:type="spellStart"/>
            <w:r w:rsidRPr="00DB77B1">
              <w:rPr>
                <w:sz w:val="22"/>
                <w:szCs w:val="22"/>
              </w:rPr>
              <w:t>Термотолерантные</w:t>
            </w:r>
            <w:proofErr w:type="spellEnd"/>
            <w:r w:rsidRPr="00DB77B1">
              <w:rPr>
                <w:sz w:val="22"/>
                <w:szCs w:val="22"/>
              </w:rPr>
              <w:t xml:space="preserve"> </w:t>
            </w:r>
            <w:proofErr w:type="spellStart"/>
            <w:r w:rsidRPr="00DB77B1">
              <w:rPr>
                <w:sz w:val="22"/>
                <w:szCs w:val="22"/>
              </w:rPr>
              <w:t>колиформные</w:t>
            </w:r>
            <w:proofErr w:type="spellEnd"/>
            <w:r w:rsidRPr="00DB77B1">
              <w:rPr>
                <w:sz w:val="22"/>
                <w:szCs w:val="22"/>
              </w:rPr>
              <w:t xml:space="preserve"> бактерии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0</w:t>
            </w:r>
          </w:p>
        </w:tc>
      </w:tr>
      <w:tr w:rsidR="00B15F87" w:rsidRPr="00DB77B1" w:rsidTr="002C0555"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rPr>
                <w:sz w:val="22"/>
                <w:szCs w:val="22"/>
              </w:rPr>
            </w:pPr>
            <w:proofErr w:type="spellStart"/>
            <w:r w:rsidRPr="00DB77B1">
              <w:rPr>
                <w:sz w:val="22"/>
                <w:szCs w:val="22"/>
              </w:rPr>
              <w:t>Колифаги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5F87" w:rsidRPr="00DB77B1" w:rsidRDefault="00B15F87" w:rsidP="002C0555">
            <w:pPr>
              <w:pStyle w:val="western"/>
              <w:spacing w:before="0" w:beforeAutospacing="0"/>
              <w:jc w:val="center"/>
              <w:rPr>
                <w:sz w:val="22"/>
                <w:szCs w:val="22"/>
              </w:rPr>
            </w:pPr>
            <w:r w:rsidRPr="00DB77B1">
              <w:rPr>
                <w:sz w:val="22"/>
                <w:szCs w:val="22"/>
              </w:rPr>
              <w:t>0</w:t>
            </w:r>
          </w:p>
        </w:tc>
      </w:tr>
    </w:tbl>
    <w:p w:rsidR="00B15F87" w:rsidRPr="00DB77B1" w:rsidRDefault="00B15F87" w:rsidP="00B15F8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spacing w:after="0" w:line="240" w:lineRule="auto"/>
        <w:ind w:firstLine="283"/>
        <w:jc w:val="both"/>
        <w:rPr>
          <w:rFonts w:ascii="Times New Roman" w:hAnsi="Times New Roman" w:cs="Times New Roman"/>
        </w:rPr>
      </w:pPr>
      <w:r w:rsidRPr="00DB77B1">
        <w:rPr>
          <w:rFonts w:ascii="Times New Roman" w:hAnsi="Times New Roman" w:cs="Times New Roman"/>
          <w:color w:val="000000"/>
        </w:rPr>
        <w:t xml:space="preserve">Имеющееся  </w:t>
      </w:r>
      <w:proofErr w:type="gramStart"/>
      <w:r w:rsidRPr="00DB77B1">
        <w:rPr>
          <w:rFonts w:ascii="Times New Roman" w:hAnsi="Times New Roman" w:cs="Times New Roman"/>
          <w:color w:val="000000"/>
        </w:rPr>
        <w:t>оборудование</w:t>
      </w:r>
      <w:proofErr w:type="gramEnd"/>
      <w:r w:rsidRPr="00DB77B1">
        <w:rPr>
          <w:rFonts w:ascii="Times New Roman" w:hAnsi="Times New Roman" w:cs="Times New Roman"/>
          <w:color w:val="000000"/>
        </w:rPr>
        <w:t xml:space="preserve"> как   на участке, так и внутри здания частично находится в хорошем состоянии. Поставка необходимого  для замены оборудования согласована со спонсорами. </w:t>
      </w:r>
    </w:p>
    <w:p w:rsidR="00B15F87" w:rsidRPr="00DB77B1" w:rsidRDefault="00B15F87" w:rsidP="00B15F8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DB77B1">
        <w:rPr>
          <w:rFonts w:ascii="Times New Roman" w:hAnsi="Times New Roman" w:cs="Times New Roman"/>
          <w:color w:val="333333"/>
          <w:shd w:val="clear" w:color="auto" w:fill="FFFFFF"/>
        </w:rPr>
        <w:t xml:space="preserve">На территории имеется водоем – озеро – используемый 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</w:t>
      </w:r>
      <w:r w:rsidRPr="00DB77B1">
        <w:rPr>
          <w:rFonts w:ascii="Times New Roman" w:hAnsi="Times New Roman" w:cs="Times New Roman"/>
          <w:i/>
          <w:color w:val="333333"/>
          <w:bdr w:val="none" w:sz="0" w:space="0" w:color="auto" w:frame="1"/>
        </w:rPr>
        <w:t>для купания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>. В районе пляжа отсутствуют  выходы  грунтовых вод с низкой температурой, резко выраженные и быстрые водовороты, воронки.  Дно водоема свободно от тины, водорослей, коряг, острых камней и т. п. Максимальная глубина в местах купания детей составляет 1м. Берег у места купания отлогий, без обрывов и ям. Площадь пляжа около 200м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  <w:vertAlign w:val="superscript"/>
        </w:rPr>
        <w:t xml:space="preserve">2..  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>На берегу имеются навесы от солнца, скамейки, душевые кабины и  кабины для переодевания,  требующие покраски.</w:t>
      </w:r>
    </w:p>
    <w:p w:rsidR="00B15F87" w:rsidRPr="00DB77B1" w:rsidRDefault="00B15F87" w:rsidP="00B15F87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</w:p>
    <w:p w:rsidR="00B15F87" w:rsidRPr="00DB77B1" w:rsidRDefault="00B15F87" w:rsidP="00B15F87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На территории  выделена </w:t>
      </w:r>
      <w:r w:rsidRPr="00DB77B1">
        <w:rPr>
          <w:rFonts w:ascii="Times New Roman" w:hAnsi="Times New Roman" w:cs="Times New Roman"/>
          <w:i/>
          <w:color w:val="333333"/>
          <w:bdr w:val="none" w:sz="0" w:space="0" w:color="auto" w:frame="1"/>
        </w:rPr>
        <w:t>физкультурная зона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>, где расположены:</w:t>
      </w:r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2 площадки для волейбола </w:t>
      </w:r>
      <w:r w:rsidRPr="00DB77B1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 по 720м</w:t>
      </w:r>
      <w:r w:rsidRPr="00DB77B1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4 площадки для бадминтона </w:t>
      </w:r>
      <w:r w:rsidRPr="00DB77B1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 по  480 м</w:t>
      </w:r>
      <w:proofErr w:type="gramStart"/>
      <w:r w:rsidRPr="00DB77B1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  <w:proofErr w:type="gramEnd"/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lastRenderedPageBreak/>
        <w:t>4 площадки для настольного тенниса</w:t>
      </w:r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Прямая беговая дорожка </w:t>
      </w:r>
      <w:r w:rsidRPr="00DB77B1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 650 м</w:t>
      </w:r>
      <w:proofErr w:type="gramStart"/>
      <w:r w:rsidRPr="00DB77B1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  <w:proofErr w:type="gramEnd"/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t>Дорожка для здоровья 1000 м</w:t>
      </w:r>
      <w:proofErr w:type="gramStart"/>
      <w:r w:rsidRPr="00DB77B1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  <w:proofErr w:type="gramEnd"/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t>Площадка для легкой атлетики</w:t>
      </w:r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Комбинированная площадка для спортивных игр </w:t>
      </w:r>
      <w:r w:rsidRPr="00DB77B1">
        <w:rPr>
          <w:rFonts w:ascii="Times New Roman" w:hAnsi="Times New Roman" w:cs="Times New Roman"/>
          <w:bdr w:val="none" w:sz="0" w:space="0" w:color="auto" w:frame="1"/>
          <w:lang w:val="en-US"/>
        </w:rPr>
        <w:t>S</w:t>
      </w: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 1000 м</w:t>
      </w:r>
      <w:proofErr w:type="gramStart"/>
      <w:r w:rsidRPr="00DB77B1">
        <w:rPr>
          <w:rFonts w:ascii="Times New Roman" w:hAnsi="Times New Roman" w:cs="Times New Roman"/>
          <w:bdr w:val="none" w:sz="0" w:space="0" w:color="auto" w:frame="1"/>
          <w:vertAlign w:val="superscript"/>
        </w:rPr>
        <w:t>2</w:t>
      </w:r>
      <w:proofErr w:type="gramEnd"/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00000"/>
        </w:rPr>
      </w:pPr>
      <w:r w:rsidRPr="00DB77B1">
        <w:rPr>
          <w:rFonts w:ascii="Times New Roman" w:hAnsi="Times New Roman" w:cs="Times New Roman"/>
          <w:color w:val="000000"/>
        </w:rPr>
        <w:t>Выделено место для прыжков в длину, высоту, толкания ядра</w:t>
      </w:r>
    </w:p>
    <w:p w:rsidR="00B15F87" w:rsidRPr="00DB77B1" w:rsidRDefault="00B15F87" w:rsidP="00B15F87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00000"/>
        </w:rPr>
      </w:pPr>
      <w:r w:rsidRPr="00DB77B1">
        <w:rPr>
          <w:rFonts w:ascii="Times New Roman" w:hAnsi="Times New Roman" w:cs="Times New Roman"/>
          <w:color w:val="000000"/>
        </w:rPr>
        <w:t>Площадка для катания на роликах</w:t>
      </w:r>
    </w:p>
    <w:p w:rsidR="00B15F87" w:rsidRPr="00DB77B1" w:rsidRDefault="00B15F87" w:rsidP="00B15F87">
      <w:pPr>
        <w:pStyle w:val="1"/>
        <w:shd w:val="clear" w:color="auto" w:fill="FFFFFF"/>
        <w:rPr>
          <w:b/>
          <w:i/>
          <w:color w:val="333333"/>
          <w:sz w:val="22"/>
          <w:szCs w:val="22"/>
          <w:bdr w:val="none" w:sz="0" w:space="0" w:color="auto" w:frame="1"/>
        </w:rPr>
      </w:pPr>
      <w:r w:rsidRPr="00DB77B1">
        <w:rPr>
          <w:b/>
          <w:i/>
          <w:color w:val="333333"/>
          <w:sz w:val="22"/>
          <w:szCs w:val="22"/>
          <w:bdr w:val="none" w:sz="0" w:space="0" w:color="auto" w:frame="1"/>
        </w:rPr>
        <w:t xml:space="preserve">Состав и площади помещений </w:t>
      </w:r>
    </w:p>
    <w:p w:rsidR="00B15F87" w:rsidRPr="00DB77B1" w:rsidRDefault="00B15F87" w:rsidP="00B15F87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B77B1">
        <w:rPr>
          <w:rFonts w:ascii="Times New Roman" w:hAnsi="Times New Roman" w:cs="Times New Roman"/>
        </w:rPr>
        <w:t>Спальные комнаты на 10 человек площадью 30м</w:t>
      </w:r>
      <w:r w:rsidRPr="00DB77B1">
        <w:rPr>
          <w:rFonts w:ascii="Times New Roman" w:hAnsi="Times New Roman" w:cs="Times New Roman"/>
          <w:vertAlign w:val="superscript"/>
        </w:rPr>
        <w:t>2</w:t>
      </w:r>
    </w:p>
    <w:p w:rsidR="00B15F87" w:rsidRPr="00DB77B1" w:rsidRDefault="00B15F87" w:rsidP="00B15F87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B77B1">
        <w:rPr>
          <w:rFonts w:ascii="Times New Roman" w:hAnsi="Times New Roman" w:cs="Times New Roman"/>
        </w:rPr>
        <w:t>Комнаты дневного пребывания</w:t>
      </w:r>
    </w:p>
    <w:p w:rsidR="00B15F87" w:rsidRPr="00DB77B1" w:rsidRDefault="00B15F87" w:rsidP="00B15F87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B77B1">
        <w:rPr>
          <w:rFonts w:ascii="Times New Roman" w:hAnsi="Times New Roman" w:cs="Times New Roman"/>
        </w:rPr>
        <w:t>4 комнаты воспитателя по 20м</w:t>
      </w:r>
      <w:r w:rsidRPr="00DB77B1">
        <w:rPr>
          <w:rFonts w:ascii="Times New Roman" w:hAnsi="Times New Roman" w:cs="Times New Roman"/>
          <w:vertAlign w:val="superscript"/>
        </w:rPr>
        <w:t>2</w:t>
      </w:r>
    </w:p>
    <w:p w:rsidR="00B15F87" w:rsidRPr="00DB77B1" w:rsidRDefault="00B15F87" w:rsidP="00B15F87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proofErr w:type="gramStart"/>
      <w:r w:rsidRPr="00DB77B1">
        <w:rPr>
          <w:rFonts w:ascii="Times New Roman" w:hAnsi="Times New Roman" w:cs="Times New Roman"/>
        </w:rPr>
        <w:t>Санитарно-гигиенические помещения - душевые с раздевальными, туалеты умывальные  с мойками для ног - раздельные для мальчиков и девочек; комната личной гигиены девочек.</w:t>
      </w:r>
      <w:proofErr w:type="gramEnd"/>
    </w:p>
    <w:p w:rsidR="00B15F87" w:rsidRPr="00DB77B1" w:rsidRDefault="00B15F87" w:rsidP="00B15F87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</w:rPr>
      </w:pPr>
      <w:r w:rsidRPr="00DB77B1">
        <w:rPr>
          <w:rFonts w:ascii="Times New Roman" w:hAnsi="Times New Roman" w:cs="Times New Roman"/>
        </w:rPr>
        <w:t xml:space="preserve">Набор бытовых помещений – гардеробные с сушильными шкафами, комнаты хранения, глажки и чистки вещей, кладовые для чистого белья, </w:t>
      </w:r>
      <w:proofErr w:type="spellStart"/>
      <w:r w:rsidRPr="00DB77B1">
        <w:rPr>
          <w:rFonts w:ascii="Times New Roman" w:hAnsi="Times New Roman" w:cs="Times New Roman"/>
        </w:rPr>
        <w:t>постирочная</w:t>
      </w:r>
      <w:proofErr w:type="spellEnd"/>
      <w:r w:rsidRPr="00DB77B1">
        <w:rPr>
          <w:rFonts w:ascii="Times New Roman" w:hAnsi="Times New Roman" w:cs="Times New Roman"/>
        </w:rPr>
        <w:t>.</w:t>
      </w:r>
    </w:p>
    <w:p w:rsidR="00B15F87" w:rsidRPr="00DB77B1" w:rsidRDefault="00B15F87" w:rsidP="00B15F87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/>
        </w:rPr>
      </w:pP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В структуре корпуса имеется </w:t>
      </w:r>
      <w:r w:rsidRPr="00DB77B1">
        <w:rPr>
          <w:rFonts w:ascii="Times New Roman" w:hAnsi="Times New Roman" w:cs="Times New Roman"/>
          <w:i/>
          <w:color w:val="333333"/>
          <w:bdr w:val="none" w:sz="0" w:space="0" w:color="auto" w:frame="1"/>
        </w:rPr>
        <w:t>пищеблок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. </w:t>
      </w:r>
      <w:r w:rsidRPr="00DB77B1">
        <w:rPr>
          <w:rFonts w:ascii="Times New Roman" w:hAnsi="Times New Roman" w:cs="Times New Roman"/>
          <w:bdr w:val="none" w:sz="0" w:space="0" w:color="auto" w:frame="1"/>
        </w:rPr>
        <w:t xml:space="preserve">Раздаточная при обеденном зале и при изоляторе; горячий, холодный, </w:t>
      </w:r>
      <w:proofErr w:type="gramStart"/>
      <w:r w:rsidRPr="00DB77B1">
        <w:rPr>
          <w:rFonts w:ascii="Times New Roman" w:hAnsi="Times New Roman" w:cs="Times New Roman"/>
          <w:bdr w:val="none" w:sz="0" w:space="0" w:color="auto" w:frame="1"/>
        </w:rPr>
        <w:t>мясо-рыбный</w:t>
      </w:r>
      <w:proofErr w:type="gramEnd"/>
      <w:r w:rsidRPr="00DB77B1">
        <w:rPr>
          <w:rFonts w:ascii="Times New Roman" w:hAnsi="Times New Roman" w:cs="Times New Roman"/>
          <w:bdr w:val="none" w:sz="0" w:space="0" w:color="auto" w:frame="1"/>
        </w:rPr>
        <w:t xml:space="preserve"> и овощной цехи, буфетная-хлеборезка, моечные  столовой и кухонной посуды; охлаждаемые камеры, кладовые овощей и сухих продуктов; кладовые суточного запаса продуктов, тары, инвентаря.</w:t>
      </w:r>
    </w:p>
    <w:p w:rsidR="00B15F87" w:rsidRPr="00DB77B1" w:rsidRDefault="00B15F87" w:rsidP="00B15F87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333333"/>
          <w:bdr w:val="none" w:sz="0" w:space="0" w:color="auto" w:frame="1"/>
        </w:rPr>
      </w:pP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>Столы, предназначенные для обработки пищевых продуктов, цельнометаллические из нержавеющей стали или дюралюминия. Честь столов покрыта оцинкованным железом (с закругленными углами). В наличии посуда  из нержавеющей стали для приготовления пищи и</w:t>
      </w:r>
      <w:proofErr w:type="gramStart"/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?</w:t>
      </w:r>
      <w:proofErr w:type="gramEnd"/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комплектов столовой и чайной посуды из фаянса и  нержавеющей стали. </w:t>
      </w:r>
    </w:p>
    <w:p w:rsidR="00B15F87" w:rsidRPr="00DB77B1" w:rsidRDefault="00B15F87" w:rsidP="00B15F87">
      <w:pPr>
        <w:shd w:val="clear" w:color="auto" w:fill="FFFFFF"/>
        <w:spacing w:after="0" w:line="240" w:lineRule="auto"/>
        <w:ind w:firstLine="283"/>
        <w:jc w:val="both"/>
        <w:rPr>
          <w:rFonts w:ascii="Times New Roman" w:hAnsi="Times New Roman" w:cs="Times New Roman"/>
          <w:color w:val="333333"/>
        </w:rPr>
      </w:pP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>Для приема пищи имеется обеденный зал на 150 посадочных мест площадью 200м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  <w:vertAlign w:val="superscript"/>
        </w:rPr>
        <w:t>2</w:t>
      </w:r>
      <w:r w:rsidRPr="00DB77B1">
        <w:rPr>
          <w:rFonts w:ascii="Times New Roman" w:hAnsi="Times New Roman" w:cs="Times New Roman"/>
          <w:color w:val="333333"/>
          <w:bdr w:val="none" w:sz="0" w:space="0" w:color="auto" w:frame="1"/>
        </w:rPr>
        <w:t xml:space="preserve">  с умывальниками и санитарными комнатами для мальчиков и девочек.</w:t>
      </w: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i/>
          <w:color w:val="000000"/>
        </w:rPr>
      </w:pPr>
      <w:r w:rsidRPr="00DB77B1">
        <w:rPr>
          <w:rFonts w:ascii="Times New Roman" w:hAnsi="Times New Roman" w:cs="Times New Roman"/>
          <w:b/>
          <w:i/>
          <w:color w:val="000000"/>
        </w:rPr>
        <w:t>Задание</w:t>
      </w:r>
    </w:p>
    <w:p w:rsidR="00B15F87" w:rsidRPr="00DB77B1" w:rsidRDefault="00B15F87" w:rsidP="00B15F87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00000"/>
        </w:rPr>
      </w:pPr>
      <w:r w:rsidRPr="00DB77B1">
        <w:rPr>
          <w:rFonts w:ascii="Times New Roman" w:hAnsi="Times New Roman" w:cs="Times New Roman"/>
          <w:color w:val="000000"/>
        </w:rPr>
        <w:t>Оцените возможность  размещения оздоровительного лагеря.</w:t>
      </w:r>
    </w:p>
    <w:p w:rsidR="00B15F87" w:rsidRPr="00DB77B1" w:rsidRDefault="00B15F87" w:rsidP="00B15F87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000000"/>
        </w:rPr>
      </w:pPr>
      <w:r w:rsidRPr="00DB77B1">
        <w:rPr>
          <w:rFonts w:ascii="Times New Roman" w:hAnsi="Times New Roman" w:cs="Times New Roman"/>
          <w:color w:val="000000"/>
        </w:rPr>
        <w:t>Укажите перечень необходимых для открытия  документов</w:t>
      </w: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Style9"/>
        <w:widowControl/>
        <w:ind w:left="720" w:right="91"/>
        <w:jc w:val="both"/>
        <w:outlineLvl w:val="0"/>
        <w:rPr>
          <w:rStyle w:val="FontStyle45"/>
          <w:sz w:val="22"/>
          <w:szCs w:val="22"/>
        </w:rPr>
      </w:pPr>
      <w:r w:rsidRPr="00DB77B1">
        <w:rPr>
          <w:rStyle w:val="FontStyle45"/>
          <w:sz w:val="22"/>
          <w:szCs w:val="22"/>
        </w:rPr>
        <w:t>Отработка практических навыков по организации отбора проб для проведения лабораторно-инструментальных исследований.</w:t>
      </w:r>
    </w:p>
    <w:p w:rsidR="00B15F87" w:rsidRPr="00DB77B1" w:rsidRDefault="00B15F87" w:rsidP="00B15F87">
      <w:pPr>
        <w:pStyle w:val="Style9"/>
        <w:widowControl/>
        <w:ind w:left="360" w:right="91"/>
        <w:jc w:val="both"/>
        <w:outlineLvl w:val="0"/>
        <w:rPr>
          <w:rStyle w:val="FontStyle45"/>
          <w:sz w:val="22"/>
          <w:szCs w:val="22"/>
        </w:rPr>
      </w:pPr>
    </w:p>
    <w:p w:rsidR="00B15F87" w:rsidRPr="00DB77B1" w:rsidRDefault="00B15F87" w:rsidP="00B15F87">
      <w:pPr>
        <w:pStyle w:val="Style9"/>
        <w:widowControl/>
        <w:ind w:left="360" w:right="91"/>
        <w:jc w:val="both"/>
        <w:outlineLvl w:val="0"/>
        <w:rPr>
          <w:rStyle w:val="FontStyle45"/>
          <w:sz w:val="22"/>
          <w:szCs w:val="22"/>
        </w:rPr>
      </w:pPr>
      <w:r w:rsidRPr="00DB77B1">
        <w:rPr>
          <w:sz w:val="22"/>
          <w:szCs w:val="22"/>
        </w:rPr>
        <w:t>На основании  предложенной программы лабораторного контроля в детском учреждении, заполните  программу лабораторных исследований</w:t>
      </w:r>
      <w:proofErr w:type="gramStart"/>
      <w:r w:rsidRPr="00DB77B1">
        <w:rPr>
          <w:rStyle w:val="FontStyle45"/>
          <w:sz w:val="22"/>
          <w:szCs w:val="22"/>
        </w:rPr>
        <w:t xml:space="preserve"> П</w:t>
      </w:r>
      <w:proofErr w:type="gramEnd"/>
      <w:r w:rsidRPr="00DB77B1">
        <w:rPr>
          <w:rStyle w:val="FontStyle45"/>
          <w:sz w:val="22"/>
          <w:szCs w:val="22"/>
        </w:rPr>
        <w:t>оясните последовательность действий врача по гигиене детей и подростков по организации отбора проб.</w:t>
      </w:r>
    </w:p>
    <w:p w:rsidR="00B15F87" w:rsidRPr="00DB77B1" w:rsidRDefault="00B15F87" w:rsidP="00B15F87">
      <w:pPr>
        <w:pStyle w:val="Style9"/>
        <w:widowControl/>
        <w:ind w:left="720" w:right="91"/>
        <w:jc w:val="both"/>
        <w:outlineLvl w:val="0"/>
        <w:rPr>
          <w:rStyle w:val="FontStyle45"/>
          <w:sz w:val="22"/>
          <w:szCs w:val="22"/>
        </w:rPr>
      </w:pPr>
    </w:p>
    <w:tbl>
      <w:tblPr>
        <w:tblW w:w="101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828"/>
        <w:gridCol w:w="1260"/>
        <w:gridCol w:w="52"/>
        <w:gridCol w:w="236"/>
        <w:gridCol w:w="972"/>
        <w:gridCol w:w="120"/>
        <w:gridCol w:w="120"/>
        <w:gridCol w:w="480"/>
        <w:gridCol w:w="1200"/>
        <w:gridCol w:w="360"/>
        <w:gridCol w:w="120"/>
        <w:gridCol w:w="360"/>
        <w:gridCol w:w="120"/>
        <w:gridCol w:w="600"/>
        <w:gridCol w:w="415"/>
        <w:gridCol w:w="665"/>
        <w:gridCol w:w="240"/>
        <w:gridCol w:w="360"/>
        <w:gridCol w:w="1500"/>
        <w:gridCol w:w="60"/>
      </w:tblGrid>
      <w:tr w:rsidR="00B15F87" w:rsidRPr="00DB77B1" w:rsidTr="002C0555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Сведения о Заказчике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Наименование заказчика</w:t>
            </w:r>
            <w:r w:rsidRPr="00DB77B1">
              <w:rPr>
                <w:rFonts w:ascii="Times New Roman" w:hAnsi="Times New Roman" w:cs="Times New Roman"/>
                <w:b/>
              </w:rPr>
              <w:t xml:space="preserve"> </w:t>
            </w:r>
            <w:r w:rsidRPr="00DB77B1">
              <w:rPr>
                <w:rFonts w:ascii="Times New Roman" w:hAnsi="Times New Roman" w:cs="Times New Roman"/>
              </w:rPr>
              <w:t xml:space="preserve">  (юридическое лицо, индивидуальный предприниматель</w:t>
            </w:r>
            <w:r w:rsidRPr="00DB77B1">
              <w:rPr>
                <w:rFonts w:ascii="Times New Roman" w:hAnsi="Times New Roman" w:cs="Times New Roman"/>
                <w:b/>
              </w:rPr>
              <w:t xml:space="preserve">, </w:t>
            </w:r>
            <w:r w:rsidRPr="00DB77B1">
              <w:rPr>
                <w:rFonts w:ascii="Times New Roman" w:hAnsi="Times New Roman" w:cs="Times New Roman"/>
              </w:rPr>
              <w:t xml:space="preserve"> физическое лицо)</w:t>
            </w: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Главное управление образования мэрии г. Новосибирска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spacing w:after="120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Адрес заказчика</w:t>
            </w: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НСО, г. Новосибирск, Красный проспект,34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pStyle w:val="1"/>
              <w:spacing w:after="120"/>
              <w:rPr>
                <w:b/>
                <w:sz w:val="22"/>
                <w:szCs w:val="22"/>
              </w:rPr>
            </w:pPr>
            <w:r w:rsidRPr="00DB77B1">
              <w:rPr>
                <w:b/>
                <w:sz w:val="22"/>
                <w:szCs w:val="22"/>
              </w:rPr>
              <w:t>Цель исследований</w:t>
            </w: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Производственный контроль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pStyle w:val="1"/>
              <w:rPr>
                <w:sz w:val="22"/>
                <w:szCs w:val="22"/>
              </w:rPr>
            </w:pPr>
            <w:r w:rsidRPr="00DB77B1">
              <w:rPr>
                <w:b/>
                <w:bCs/>
                <w:sz w:val="22"/>
                <w:szCs w:val="22"/>
              </w:rPr>
              <w:t>Основание</w:t>
            </w:r>
            <w:r w:rsidRPr="00DB77B1">
              <w:rPr>
                <w:sz w:val="22"/>
                <w:szCs w:val="22"/>
              </w:rPr>
              <w:t xml:space="preserve"> </w:t>
            </w:r>
            <w:r w:rsidRPr="00DB77B1">
              <w:rPr>
                <w:b/>
                <w:sz w:val="22"/>
                <w:szCs w:val="22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Письмо </w:t>
            </w:r>
            <w:proofErr w:type="spellStart"/>
            <w:r w:rsidRPr="00DB77B1">
              <w:rPr>
                <w:rFonts w:ascii="Times New Roman" w:hAnsi="Times New Roman" w:cs="Times New Roman"/>
              </w:rPr>
              <w:t>вх</w:t>
            </w:r>
            <w:proofErr w:type="spellEnd"/>
            <w:r w:rsidRPr="00DB77B1">
              <w:rPr>
                <w:rFonts w:ascii="Times New Roman" w:hAnsi="Times New Roman" w:cs="Times New Roman"/>
              </w:rPr>
              <w:t>. № 4838 от 24.04.2015г.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Сведения об объекте надзора   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Наименование объекта надзора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Столовая образовательного учреждения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lastRenderedPageBreak/>
              <w:t>Адрес объекта надзора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proofErr w:type="spellStart"/>
            <w:r w:rsidRPr="00DB77B1">
              <w:rPr>
                <w:rFonts w:ascii="Times New Roman" w:hAnsi="Times New Roman" w:cs="Times New Roman"/>
              </w:rPr>
              <w:t>Г.Новосибирск</w:t>
            </w:r>
            <w:proofErr w:type="spellEnd"/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1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2088" w:type="dxa"/>
            <w:gridSpan w:val="2"/>
          </w:tcPr>
          <w:p w:rsidR="00B15F87" w:rsidRPr="00DB77B1" w:rsidRDefault="00B15F87" w:rsidP="002C0555">
            <w:pPr>
              <w:spacing w:after="120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7980" w:type="dxa"/>
            <w:gridSpan w:val="1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3348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proofErr w:type="gramStart"/>
            <w:r w:rsidRPr="00DB77B1">
              <w:rPr>
                <w:rFonts w:ascii="Times New Roman" w:hAnsi="Times New Roman" w:cs="Times New Roman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1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  <w:b/>
              </w:rPr>
              <w:t>Сведения о пробе (образце)</w:t>
            </w:r>
          </w:p>
        </w:tc>
      </w:tr>
      <w:tr w:rsidR="00B15F87" w:rsidRPr="00DB77B1" w:rsidTr="002C0555">
        <w:trPr>
          <w:gridBefore w:val="1"/>
          <w:wBefore w:w="34" w:type="dxa"/>
          <w:cantSplit/>
          <w:trHeight w:val="1000"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Порядковый номер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пробы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Наименование пробы,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образца, материала,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измеряемый фактор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Количество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(объем) проб/образцов,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рабочих мест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Контролируемые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показатели</w:t>
            </w: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НД регламентирующий показатель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Метод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исследований </w:t>
            </w:r>
          </w:p>
          <w:p w:rsidR="00B15F87" w:rsidRPr="00DB77B1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по пункту Прейскуранта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6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Готовые блюда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B77B1">
              <w:rPr>
                <w:rFonts w:ascii="Times New Roman" w:hAnsi="Times New Roman" w:cs="Times New Roman"/>
              </w:rPr>
              <w:t>КМАФАнМ</w:t>
            </w:r>
            <w:proofErr w:type="spellEnd"/>
          </w:p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БГКП</w:t>
            </w:r>
          </w:p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B77B1">
              <w:rPr>
                <w:rFonts w:ascii="Times New Roman" w:hAnsi="Times New Roman" w:cs="Times New Roman"/>
              </w:rPr>
              <w:t>ТР</w:t>
            </w:r>
            <w:proofErr w:type="gramEnd"/>
            <w:r w:rsidRPr="00DB77B1">
              <w:rPr>
                <w:rFonts w:ascii="Times New Roman" w:hAnsi="Times New Roman" w:cs="Times New Roman"/>
              </w:rPr>
              <w:t xml:space="preserve"> ТС 021/2011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B77B1">
              <w:rPr>
                <w:rFonts w:ascii="Times New Roman" w:hAnsi="Times New Roman" w:cs="Times New Roman"/>
              </w:rPr>
              <w:t>П.п</w:t>
            </w:r>
            <w:proofErr w:type="spellEnd"/>
            <w:r w:rsidRPr="00DB77B1">
              <w:rPr>
                <w:rFonts w:ascii="Times New Roman" w:hAnsi="Times New Roman" w:cs="Times New Roman"/>
              </w:rPr>
              <w:t>. 1.2.188,1.2.189,1.2.190,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Рацион питания (обед)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4 пробы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калорийность</w:t>
            </w: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П.1.1.39.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Содержание витамина</w:t>
            </w:r>
            <w:proofErr w:type="gramStart"/>
            <w:r w:rsidRPr="00DB77B1">
              <w:rPr>
                <w:rFonts w:ascii="Times New Roman" w:hAnsi="Times New Roman" w:cs="Times New Roman"/>
                <w:b/>
                <w:bCs/>
              </w:rPr>
              <w:t xml:space="preserve"> С</w:t>
            </w:r>
            <w:proofErr w:type="gramEnd"/>
            <w:r w:rsidRPr="00DB77B1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Витамин</w:t>
            </w:r>
            <w:proofErr w:type="gramStart"/>
            <w:r w:rsidRPr="00DB77B1">
              <w:rPr>
                <w:rFonts w:ascii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П.1.1.64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Смывы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БГКП</w:t>
            </w: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СП 3.1/3.2.1379-03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П.1.2.61.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Смывы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Яйца гельминтов и цисты патогенных простейших</w:t>
            </w: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СанПиН 3.2.3215-14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П.1.3.20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Смывы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B77B1">
              <w:rPr>
                <w:rFonts w:ascii="Times New Roman" w:hAnsi="Times New Roman" w:cs="Times New Roman"/>
              </w:rPr>
              <w:t>иерсинии</w:t>
            </w:r>
            <w:proofErr w:type="spellEnd"/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СП 3.1.7.2615-10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П.1.2.64.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ОМЧ, ОКБ, ТКБ,</w:t>
            </w:r>
          </w:p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СанПиН </w:t>
            </w:r>
          </w:p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2.1.4.1074-01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B77B1">
              <w:rPr>
                <w:rFonts w:ascii="Times New Roman" w:hAnsi="Times New Roman" w:cs="Times New Roman"/>
              </w:rPr>
              <w:t>П.п</w:t>
            </w:r>
            <w:proofErr w:type="spellEnd"/>
            <w:r w:rsidRPr="00DB77B1">
              <w:rPr>
                <w:rFonts w:ascii="Times New Roman" w:hAnsi="Times New Roman" w:cs="Times New Roman"/>
              </w:rPr>
              <w:t>. 1.2.34.,1.2.35.</w:t>
            </w:r>
          </w:p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Запах, цветность, мутность</w:t>
            </w: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СанПиН </w:t>
            </w:r>
          </w:p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2.1.4.1074-01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1.1.128, 1.1.133.,1.1.134.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Обследование объекта с отбором проб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 2.1.47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подготовка программы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П.2.1.49</w:t>
            </w:r>
          </w:p>
        </w:tc>
      </w:tr>
      <w:tr w:rsidR="00B15F87" w:rsidRPr="00DB77B1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10 </w:t>
            </w:r>
          </w:p>
        </w:tc>
        <w:tc>
          <w:tcPr>
            <w:tcW w:w="2640" w:type="dxa"/>
            <w:gridSpan w:val="5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Подготовка экспертного заключения</w:t>
            </w:r>
          </w:p>
        </w:tc>
        <w:tc>
          <w:tcPr>
            <w:tcW w:w="1800" w:type="dxa"/>
            <w:gridSpan w:val="3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  <w:gridSpan w:val="3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2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П.2.1.50</w:t>
            </w: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57"/>
        </w:trPr>
        <w:tc>
          <w:tcPr>
            <w:tcW w:w="5628" w:type="dxa"/>
            <w:gridSpan w:val="10"/>
          </w:tcPr>
          <w:p w:rsidR="00B15F87" w:rsidRPr="00DB77B1" w:rsidRDefault="00B15F87" w:rsidP="002C0555">
            <w:pPr>
              <w:pStyle w:val="7"/>
              <w:rPr>
                <w:rFonts w:ascii="Times New Roman" w:hAnsi="Times New Roman"/>
                <w:sz w:val="22"/>
                <w:szCs w:val="22"/>
              </w:rPr>
            </w:pPr>
            <w:r w:rsidRPr="00DB77B1">
              <w:rPr>
                <w:rFonts w:ascii="Times New Roman" w:hAnsi="Times New Roman"/>
                <w:sz w:val="22"/>
                <w:szCs w:val="22"/>
              </w:rPr>
              <w:t>Решение о возможности заключить договор</w:t>
            </w:r>
          </w:p>
        </w:tc>
        <w:tc>
          <w:tcPr>
            <w:tcW w:w="4440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Отметка о выборе решения </w:t>
            </w:r>
            <w:r w:rsidRPr="00DB77B1">
              <w:rPr>
                <w:rFonts w:ascii="Times New Roman" w:hAnsi="Times New Roman" w:cs="Times New Roman"/>
                <w:b/>
                <w:bCs/>
              </w:rPr>
              <w:t>(поставить галочку)</w:t>
            </w: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443"/>
        </w:trPr>
        <w:tc>
          <w:tcPr>
            <w:tcW w:w="5628" w:type="dxa"/>
            <w:gridSpan w:val="10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В плане надзорных мероприятий данного объекта нет.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435"/>
        </w:trPr>
        <w:tc>
          <w:tcPr>
            <w:tcW w:w="5628" w:type="dxa"/>
            <w:gridSpan w:val="10"/>
            <w:tcBorders>
              <w:bottom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В плане надзорных мероприятий есть: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49"/>
        </w:trPr>
        <w:tc>
          <w:tcPr>
            <w:tcW w:w="5628" w:type="dxa"/>
            <w:gridSpan w:val="10"/>
            <w:tcBorders>
              <w:top w:val="nil"/>
              <w:bottom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Договор заключать нельзя</w:t>
            </w:r>
          </w:p>
        </w:tc>
        <w:tc>
          <w:tcPr>
            <w:tcW w:w="4440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27"/>
        </w:trPr>
        <w:tc>
          <w:tcPr>
            <w:tcW w:w="5628" w:type="dxa"/>
            <w:gridSpan w:val="10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Договор заключить можно</w:t>
            </w:r>
          </w:p>
        </w:tc>
        <w:tc>
          <w:tcPr>
            <w:tcW w:w="4440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330"/>
        </w:trPr>
        <w:tc>
          <w:tcPr>
            <w:tcW w:w="6108" w:type="dxa"/>
            <w:gridSpan w:val="12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Баринова И.М.</w:t>
            </w: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120"/>
        </w:trPr>
        <w:tc>
          <w:tcPr>
            <w:tcW w:w="6108" w:type="dxa"/>
            <w:gridSpan w:val="12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Срок действия договора</w:t>
            </w:r>
          </w:p>
        </w:tc>
        <w:tc>
          <w:tcPr>
            <w:tcW w:w="3960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15.12.2015г.</w:t>
            </w: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34"/>
        </w:trPr>
        <w:tc>
          <w:tcPr>
            <w:tcW w:w="10068" w:type="dxa"/>
            <w:gridSpan w:val="2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Обследование  с отбором проб </w:t>
            </w: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29"/>
        </w:trPr>
        <w:tc>
          <w:tcPr>
            <w:tcW w:w="3588" w:type="dxa"/>
            <w:gridSpan w:val="7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Отбор проб  </w:t>
            </w:r>
            <w:r w:rsidRPr="00DB77B1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DB77B1">
              <w:rPr>
                <w:rFonts w:ascii="Times New Roman" w:hAnsi="Times New Roman" w:cs="Times New Roman"/>
              </w:rPr>
              <w:t>ненужное</w:t>
            </w:r>
            <w:proofErr w:type="gramEnd"/>
            <w:r w:rsidRPr="00DB77B1">
              <w:rPr>
                <w:rFonts w:ascii="Times New Roman" w:hAnsi="Times New Roman" w:cs="Times New Roman"/>
              </w:rPr>
              <w:t xml:space="preserve"> зачеркнуть)</w:t>
            </w:r>
          </w:p>
        </w:tc>
        <w:tc>
          <w:tcPr>
            <w:tcW w:w="3240" w:type="dxa"/>
            <w:gridSpan w:val="7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Заказчиком</w:t>
            </w:r>
          </w:p>
        </w:tc>
        <w:tc>
          <w:tcPr>
            <w:tcW w:w="3240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Исполнителем</w:t>
            </w:r>
          </w:p>
        </w:tc>
      </w:tr>
      <w:tr w:rsidR="00B15F87" w:rsidRPr="00DB77B1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485"/>
        </w:trPr>
        <w:tc>
          <w:tcPr>
            <w:tcW w:w="5268" w:type="dxa"/>
            <w:gridSpan w:val="9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11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proofErr w:type="gramStart"/>
            <w:r w:rsidRPr="00DB77B1">
              <w:rPr>
                <w:rFonts w:ascii="Times New Roman" w:hAnsi="Times New Roman" w:cs="Times New Roman"/>
              </w:rPr>
              <w:t>Требуется</w:t>
            </w:r>
            <w:proofErr w:type="gramEnd"/>
            <w:r w:rsidRPr="00DB77B1">
              <w:rPr>
                <w:rFonts w:ascii="Times New Roman" w:hAnsi="Times New Roman" w:cs="Times New Roman"/>
              </w:rPr>
              <w:t>/не требуется  (ненужное зачеркнуть)</w:t>
            </w:r>
          </w:p>
        </w:tc>
      </w:tr>
      <w:tr w:rsidR="00B15F87" w:rsidRPr="00DB77B1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B15F87" w:rsidRPr="00DB77B1" w:rsidRDefault="00B15F87" w:rsidP="002C055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</w:rPr>
              <w:t>Программу составил</w:t>
            </w:r>
            <w:r w:rsidRPr="00DB77B1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</w:rPr>
            </w:pP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15F87" w:rsidRPr="00DB77B1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должность, ФИО врача (эксперта)</w:t>
            </w:r>
          </w:p>
        </w:tc>
        <w:tc>
          <w:tcPr>
            <w:tcW w:w="480" w:type="dxa"/>
            <w:gridSpan w:val="2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0" w:type="dxa"/>
            <w:gridSpan w:val="2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дата</w:t>
            </w:r>
          </w:p>
        </w:tc>
      </w:tr>
      <w:tr w:rsidR="00B15F87" w:rsidRPr="00DB77B1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B15F87" w:rsidRPr="00DB77B1" w:rsidRDefault="00B15F87" w:rsidP="002C055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 w:rsidRPr="00DB77B1">
              <w:rPr>
                <w:rFonts w:ascii="Times New Roman" w:hAnsi="Times New Roman" w:cs="Times New Roman"/>
                <w:bCs/>
              </w:rPr>
              <w:t>Зав</w:t>
            </w:r>
            <w:proofErr w:type="gramStart"/>
            <w:r w:rsidRPr="00DB77B1">
              <w:rPr>
                <w:rFonts w:ascii="Times New Roman" w:hAnsi="Times New Roman" w:cs="Times New Roman"/>
                <w:bCs/>
              </w:rPr>
              <w:t>.п</w:t>
            </w:r>
            <w:proofErr w:type="gramEnd"/>
            <w:r w:rsidRPr="00DB77B1">
              <w:rPr>
                <w:rFonts w:ascii="Times New Roman" w:hAnsi="Times New Roman" w:cs="Times New Roman"/>
                <w:bCs/>
              </w:rPr>
              <w:t>одразделением</w:t>
            </w:r>
            <w:proofErr w:type="spellEnd"/>
            <w:r w:rsidRPr="00DB77B1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</w:rPr>
            </w:pP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15F87" w:rsidRPr="00DB77B1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pStyle w:val="a9"/>
              <w:suppressLineNumbers w:val="0"/>
              <w:rPr>
                <w:b w:val="0"/>
                <w:sz w:val="22"/>
                <w:szCs w:val="22"/>
              </w:rPr>
            </w:pPr>
            <w:r w:rsidRPr="00DB77B1">
              <w:rPr>
                <w:b w:val="0"/>
                <w:sz w:val="22"/>
                <w:szCs w:val="22"/>
              </w:rPr>
              <w:t>ФИО</w:t>
            </w:r>
          </w:p>
        </w:tc>
        <w:tc>
          <w:tcPr>
            <w:tcW w:w="480" w:type="dxa"/>
            <w:gridSpan w:val="2"/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</w:rPr>
            </w:pPr>
            <w:r w:rsidRPr="00DB77B1">
              <w:rPr>
                <w:b w:val="0"/>
                <w:sz w:val="22"/>
                <w:szCs w:val="22"/>
              </w:rPr>
              <w:t>подпись</w:t>
            </w: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0" w:type="dxa"/>
            <w:gridSpan w:val="2"/>
          </w:tcPr>
          <w:p w:rsidR="00B15F87" w:rsidRPr="00DB77B1" w:rsidRDefault="00B15F87" w:rsidP="002C0555">
            <w:pPr>
              <w:pStyle w:val="a9"/>
              <w:suppressLineNumbers w:val="0"/>
              <w:rPr>
                <w:b w:val="0"/>
                <w:sz w:val="22"/>
                <w:szCs w:val="22"/>
              </w:rPr>
            </w:pPr>
            <w:r w:rsidRPr="00DB77B1">
              <w:rPr>
                <w:b w:val="0"/>
                <w:sz w:val="22"/>
                <w:szCs w:val="22"/>
              </w:rPr>
              <w:t>дата</w:t>
            </w:r>
          </w:p>
        </w:tc>
      </w:tr>
    </w:tbl>
    <w:p w:rsidR="00B15F87" w:rsidRPr="00DB77B1" w:rsidRDefault="00B15F87" w:rsidP="00B15F87">
      <w:pPr>
        <w:numPr>
          <w:ilvl w:val="0"/>
          <w:numId w:val="1"/>
        </w:numPr>
        <w:rPr>
          <w:rFonts w:ascii="Times New Roman" w:hAnsi="Times New Roman" w:cs="Times New Roman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89"/>
        <w:gridCol w:w="2782"/>
      </w:tblGrid>
      <w:tr w:rsidR="00B15F87" w:rsidRPr="00DB77B1" w:rsidTr="002C0555">
        <w:tc>
          <w:tcPr>
            <w:tcW w:w="7016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</w:rPr>
              <w:t>ФГУЗ «Центр гигиены и эпидемиологии в Новосибирской области»</w:t>
            </w:r>
          </w:p>
        </w:tc>
        <w:tc>
          <w:tcPr>
            <w:tcW w:w="283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</w:rPr>
              <w:t>Код формы: Ц.7.61</w:t>
            </w:r>
          </w:p>
        </w:tc>
      </w:tr>
      <w:tr w:rsidR="00B15F87" w:rsidRPr="00DB77B1" w:rsidTr="002C0555">
        <w:trPr>
          <w:cantSplit/>
        </w:trPr>
        <w:tc>
          <w:tcPr>
            <w:tcW w:w="7016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Программа</w:t>
            </w:r>
            <w:r w:rsidRPr="00DB77B1">
              <w:rPr>
                <w:rFonts w:ascii="Times New Roman" w:hAnsi="Times New Roman" w:cs="Times New Roman"/>
              </w:rPr>
              <w:t xml:space="preserve"> </w:t>
            </w:r>
            <w:r w:rsidRPr="00DB77B1">
              <w:rPr>
                <w:rFonts w:ascii="Times New Roman" w:hAnsi="Times New Roman" w:cs="Times New Roman"/>
                <w:b/>
              </w:rPr>
              <w:t xml:space="preserve">лабораторных исследований </w:t>
            </w:r>
          </w:p>
        </w:tc>
        <w:tc>
          <w:tcPr>
            <w:tcW w:w="283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Действителен с: 15.12.2010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</w:rPr>
              <w:t>Стр.1 из __</w:t>
            </w:r>
          </w:p>
        </w:tc>
      </w:tr>
    </w:tbl>
    <w:p w:rsidR="00B15F87" w:rsidRPr="00DB77B1" w:rsidRDefault="00B15F87" w:rsidP="00B15F87">
      <w:pPr>
        <w:rPr>
          <w:rFonts w:ascii="Times New Roman" w:hAnsi="Times New Roman" w:cs="Times New Roman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1260"/>
        <w:gridCol w:w="1140"/>
        <w:gridCol w:w="120"/>
        <w:gridCol w:w="120"/>
        <w:gridCol w:w="600"/>
        <w:gridCol w:w="1200"/>
        <w:gridCol w:w="1975"/>
        <w:gridCol w:w="1265"/>
        <w:gridCol w:w="1560"/>
      </w:tblGrid>
      <w:tr w:rsidR="00B15F87" w:rsidRPr="00DB77B1" w:rsidTr="002C0555">
        <w:trPr>
          <w:cantSplit/>
        </w:trPr>
        <w:tc>
          <w:tcPr>
            <w:tcW w:w="10068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Сведения о Заказчике</w:t>
            </w: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Наименование заказчика</w:t>
            </w:r>
            <w:r w:rsidRPr="00DB77B1">
              <w:rPr>
                <w:rFonts w:ascii="Times New Roman" w:hAnsi="Times New Roman" w:cs="Times New Roman"/>
                <w:b/>
              </w:rPr>
              <w:t xml:space="preserve"> </w:t>
            </w:r>
            <w:r w:rsidRPr="00DB77B1">
              <w:rPr>
                <w:rFonts w:ascii="Times New Roman" w:hAnsi="Times New Roman" w:cs="Times New Roman"/>
              </w:rPr>
              <w:t xml:space="preserve">  (юридическое лицо, индивидуальный предприниматель</w:t>
            </w:r>
            <w:r w:rsidRPr="00DB77B1">
              <w:rPr>
                <w:rFonts w:ascii="Times New Roman" w:hAnsi="Times New Roman" w:cs="Times New Roman"/>
                <w:b/>
              </w:rPr>
              <w:t xml:space="preserve">, </w:t>
            </w:r>
            <w:r w:rsidRPr="00DB77B1">
              <w:rPr>
                <w:rFonts w:ascii="Times New Roman" w:hAnsi="Times New Roman" w:cs="Times New Roman"/>
              </w:rPr>
              <w:t xml:space="preserve"> физическое лицо)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Адрес заказчика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pStyle w:val="1"/>
              <w:rPr>
                <w:b/>
                <w:sz w:val="22"/>
                <w:szCs w:val="22"/>
              </w:rPr>
            </w:pPr>
            <w:r w:rsidRPr="00DB77B1">
              <w:rPr>
                <w:b/>
                <w:sz w:val="22"/>
                <w:szCs w:val="22"/>
              </w:rPr>
              <w:t>Цель исследований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pStyle w:val="1"/>
              <w:rPr>
                <w:sz w:val="22"/>
                <w:szCs w:val="22"/>
              </w:rPr>
            </w:pPr>
            <w:r w:rsidRPr="00DB77B1">
              <w:rPr>
                <w:b/>
                <w:bCs/>
                <w:sz w:val="22"/>
                <w:szCs w:val="22"/>
              </w:rPr>
              <w:t>Основание</w:t>
            </w:r>
            <w:r w:rsidRPr="00DB77B1">
              <w:rPr>
                <w:sz w:val="22"/>
                <w:szCs w:val="22"/>
              </w:rPr>
              <w:t xml:space="preserve"> </w:t>
            </w:r>
            <w:r w:rsidRPr="00DB77B1">
              <w:rPr>
                <w:b/>
                <w:sz w:val="22"/>
                <w:szCs w:val="22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10068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Сведения об объекте надзора   </w:t>
            </w: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Наименование объекта надзора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Адрес объекта надзора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4068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2088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7980" w:type="dxa"/>
            <w:gridSpan w:val="8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3348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proofErr w:type="gramStart"/>
            <w:r w:rsidRPr="00DB77B1">
              <w:rPr>
                <w:rFonts w:ascii="Times New Roman" w:hAnsi="Times New Roman" w:cs="Times New Roman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10068" w:type="dxa"/>
            <w:gridSpan w:val="10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  <w:b/>
              </w:rPr>
              <w:t>Сведения о пробе (образце)</w:t>
            </w:r>
          </w:p>
        </w:tc>
      </w:tr>
      <w:tr w:rsidR="00B15F87" w:rsidRPr="00DB77B1" w:rsidTr="002C0555">
        <w:trPr>
          <w:cantSplit/>
          <w:trHeight w:val="1000"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lastRenderedPageBreak/>
              <w:t>Порядковый номер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пробы</w:t>
            </w: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Наименование пробы,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образца, материала,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измеряемый фактор</w:t>
            </w: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Количество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(объем) проб/образцов,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рабочих мест</w:t>
            </w: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Контролируемые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показатели</w:t>
            </w: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НД регламентирующий показатель</w:t>
            </w: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 xml:space="preserve">Метод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  <w:bCs/>
              </w:rPr>
              <w:t>исследований*</w:t>
            </w:r>
          </w:p>
          <w:p w:rsidR="00B15F87" w:rsidRPr="00DB77B1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  <w:color w:val="FF0000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5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5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6</w:t>
            </w: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828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0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  <w:tr w:rsidR="00B15F87" w:rsidRPr="00DB77B1" w:rsidTr="002C0555">
        <w:trPr>
          <w:cantSplit/>
        </w:trPr>
        <w:tc>
          <w:tcPr>
            <w:tcW w:w="3228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Срок представления протокола  </w:t>
            </w:r>
          </w:p>
        </w:tc>
        <w:tc>
          <w:tcPr>
            <w:tcW w:w="6840" w:type="dxa"/>
            <w:gridSpan w:val="7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</w:tbl>
    <w:p w:rsidR="00B15F87" w:rsidRPr="00DB77B1" w:rsidRDefault="00B15F87" w:rsidP="00B15F87">
      <w:pPr>
        <w:rPr>
          <w:rFonts w:ascii="Times New Roman" w:hAnsi="Times New Roman" w:cs="Times New Roman"/>
        </w:rPr>
      </w:pP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2"/>
        <w:gridCol w:w="396"/>
        <w:gridCol w:w="1680"/>
        <w:gridCol w:w="360"/>
        <w:gridCol w:w="480"/>
        <w:gridCol w:w="720"/>
        <w:gridCol w:w="3240"/>
      </w:tblGrid>
      <w:tr w:rsidR="00B15F87" w:rsidRPr="00DB77B1" w:rsidTr="002C0555">
        <w:trPr>
          <w:cantSplit/>
          <w:trHeight w:val="257"/>
        </w:trPr>
        <w:tc>
          <w:tcPr>
            <w:tcW w:w="5628" w:type="dxa"/>
            <w:gridSpan w:val="4"/>
          </w:tcPr>
          <w:p w:rsidR="00B15F87" w:rsidRPr="00DB77B1" w:rsidRDefault="00B15F87" w:rsidP="002C0555">
            <w:pPr>
              <w:pStyle w:val="7"/>
              <w:rPr>
                <w:rFonts w:ascii="Times New Roman" w:hAnsi="Times New Roman"/>
                <w:sz w:val="22"/>
                <w:szCs w:val="22"/>
              </w:rPr>
            </w:pPr>
            <w:r w:rsidRPr="00DB77B1">
              <w:rPr>
                <w:rFonts w:ascii="Times New Roman" w:hAnsi="Times New Roman"/>
                <w:sz w:val="22"/>
                <w:szCs w:val="22"/>
              </w:rPr>
              <w:t>Решение о возможности заключить договор</w:t>
            </w:r>
          </w:p>
        </w:tc>
        <w:tc>
          <w:tcPr>
            <w:tcW w:w="4440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Отметка о выборе решения </w:t>
            </w:r>
            <w:r w:rsidRPr="00DB77B1">
              <w:rPr>
                <w:rFonts w:ascii="Times New Roman" w:hAnsi="Times New Roman" w:cs="Times New Roman"/>
                <w:b/>
                <w:bCs/>
              </w:rPr>
              <w:t>(поставить галочку)</w:t>
            </w:r>
          </w:p>
        </w:tc>
      </w:tr>
      <w:tr w:rsidR="00B15F87" w:rsidRPr="00DB77B1" w:rsidTr="002C0555">
        <w:trPr>
          <w:cantSplit/>
          <w:trHeight w:val="443"/>
        </w:trPr>
        <w:tc>
          <w:tcPr>
            <w:tcW w:w="5628" w:type="dxa"/>
            <w:gridSpan w:val="4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В плане надзорных мероприятий данного объекта нет.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435"/>
        </w:trPr>
        <w:tc>
          <w:tcPr>
            <w:tcW w:w="5628" w:type="dxa"/>
            <w:gridSpan w:val="4"/>
            <w:tcBorders>
              <w:bottom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В плане надзорных мероприятий есть: </w:t>
            </w:r>
          </w:p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249"/>
        </w:trPr>
        <w:tc>
          <w:tcPr>
            <w:tcW w:w="5628" w:type="dxa"/>
            <w:gridSpan w:val="4"/>
            <w:tcBorders>
              <w:top w:val="nil"/>
              <w:bottom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Договор заключать нельзя</w:t>
            </w:r>
          </w:p>
        </w:tc>
        <w:tc>
          <w:tcPr>
            <w:tcW w:w="4440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227"/>
        </w:trPr>
        <w:tc>
          <w:tcPr>
            <w:tcW w:w="5628" w:type="dxa"/>
            <w:gridSpan w:val="4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Договор заключить можно</w:t>
            </w:r>
          </w:p>
        </w:tc>
        <w:tc>
          <w:tcPr>
            <w:tcW w:w="4440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87"/>
        </w:trPr>
        <w:tc>
          <w:tcPr>
            <w:tcW w:w="10068" w:type="dxa"/>
            <w:gridSpan w:val="7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330"/>
        </w:trPr>
        <w:tc>
          <w:tcPr>
            <w:tcW w:w="6108" w:type="dxa"/>
            <w:gridSpan w:val="5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120"/>
        </w:trPr>
        <w:tc>
          <w:tcPr>
            <w:tcW w:w="6108" w:type="dxa"/>
            <w:gridSpan w:val="5"/>
            <w:tcBorders>
              <w:top w:val="nil"/>
            </w:tcBorders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>Срок действия договора</w:t>
            </w:r>
          </w:p>
        </w:tc>
        <w:tc>
          <w:tcPr>
            <w:tcW w:w="3960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15F87" w:rsidRPr="00DB77B1" w:rsidTr="002C0555">
        <w:trPr>
          <w:cantSplit/>
          <w:trHeight w:val="234"/>
        </w:trPr>
        <w:tc>
          <w:tcPr>
            <w:tcW w:w="10068" w:type="dxa"/>
            <w:gridSpan w:val="7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Обследование  с отбором проб </w:t>
            </w:r>
          </w:p>
        </w:tc>
      </w:tr>
      <w:tr w:rsidR="00B15F87" w:rsidRPr="00DB77B1" w:rsidTr="002C0555">
        <w:trPr>
          <w:cantSplit/>
          <w:trHeight w:val="229"/>
        </w:trPr>
        <w:tc>
          <w:tcPr>
            <w:tcW w:w="3588" w:type="dxa"/>
            <w:gridSpan w:val="2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t xml:space="preserve">Отбор проб  </w:t>
            </w:r>
            <w:r w:rsidRPr="00DB77B1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DB77B1">
              <w:rPr>
                <w:rFonts w:ascii="Times New Roman" w:hAnsi="Times New Roman" w:cs="Times New Roman"/>
              </w:rPr>
              <w:t>ненужное</w:t>
            </w:r>
            <w:proofErr w:type="gramEnd"/>
            <w:r w:rsidRPr="00DB77B1">
              <w:rPr>
                <w:rFonts w:ascii="Times New Roman" w:hAnsi="Times New Roman" w:cs="Times New Roman"/>
              </w:rPr>
              <w:t xml:space="preserve"> зачеркнуть)</w:t>
            </w:r>
          </w:p>
        </w:tc>
        <w:tc>
          <w:tcPr>
            <w:tcW w:w="324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Заказчиком</w:t>
            </w:r>
          </w:p>
        </w:tc>
        <w:tc>
          <w:tcPr>
            <w:tcW w:w="3240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  <w:bCs/>
              </w:rPr>
            </w:pPr>
            <w:r w:rsidRPr="00DB77B1">
              <w:rPr>
                <w:rFonts w:ascii="Times New Roman" w:hAnsi="Times New Roman" w:cs="Times New Roman"/>
                <w:b/>
                <w:bCs/>
              </w:rPr>
              <w:t>Исполнителем</w:t>
            </w:r>
          </w:p>
        </w:tc>
      </w:tr>
      <w:tr w:rsidR="00B15F87" w:rsidRPr="00DB77B1" w:rsidTr="002C0555">
        <w:trPr>
          <w:cantSplit/>
          <w:trHeight w:val="485"/>
        </w:trPr>
        <w:tc>
          <w:tcPr>
            <w:tcW w:w="5268" w:type="dxa"/>
            <w:gridSpan w:val="3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  <w:b/>
              </w:rPr>
            </w:pPr>
            <w:r w:rsidRPr="00DB77B1">
              <w:rPr>
                <w:rFonts w:ascii="Times New Roman" w:hAnsi="Times New Roman" w:cs="Times New Roman"/>
                <w:b/>
              </w:rPr>
              <w:lastRenderedPageBreak/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4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proofErr w:type="gramStart"/>
            <w:r w:rsidRPr="00DB77B1">
              <w:rPr>
                <w:rFonts w:ascii="Times New Roman" w:hAnsi="Times New Roman" w:cs="Times New Roman"/>
              </w:rPr>
              <w:t>Требуется</w:t>
            </w:r>
            <w:proofErr w:type="gramEnd"/>
            <w:r w:rsidRPr="00DB77B1">
              <w:rPr>
                <w:rFonts w:ascii="Times New Roman" w:hAnsi="Times New Roman" w:cs="Times New Roman"/>
              </w:rPr>
              <w:t>/не требуется  (ненужное зачеркнуть)</w:t>
            </w:r>
          </w:p>
        </w:tc>
      </w:tr>
      <w:tr w:rsidR="00B15F87" w:rsidRPr="00DB77B1" w:rsidTr="002C0555">
        <w:tc>
          <w:tcPr>
            <w:tcW w:w="3192" w:type="dxa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Дополнительные сведения</w:t>
            </w:r>
          </w:p>
        </w:tc>
        <w:tc>
          <w:tcPr>
            <w:tcW w:w="6876" w:type="dxa"/>
            <w:gridSpan w:val="6"/>
          </w:tcPr>
          <w:p w:rsidR="00B15F87" w:rsidRPr="00DB77B1" w:rsidRDefault="00B15F87" w:rsidP="002C0555">
            <w:pPr>
              <w:rPr>
                <w:rFonts w:ascii="Times New Roman" w:hAnsi="Times New Roman" w:cs="Times New Roman"/>
              </w:rPr>
            </w:pPr>
          </w:p>
        </w:tc>
      </w:tr>
    </w:tbl>
    <w:p w:rsidR="00B15F87" w:rsidRPr="00DB77B1" w:rsidRDefault="00B15F87" w:rsidP="00B15F87">
      <w:pPr>
        <w:pStyle w:val="a5"/>
        <w:tabs>
          <w:tab w:val="clear" w:pos="4677"/>
          <w:tab w:val="clear" w:pos="9355"/>
        </w:tabs>
        <w:rPr>
          <w:rFonts w:ascii="Times New Roman" w:hAnsi="Times New Roman" w:cs="Times New Roman"/>
        </w:rPr>
      </w:pPr>
      <w:r w:rsidRPr="00DB77B1">
        <w:rPr>
          <w:rFonts w:ascii="Times New Roman" w:hAnsi="Times New Roman" w:cs="Times New Roman"/>
        </w:rPr>
        <w:t>* Заполняется при выборе экспертом одного из нескольких методов исследований (например: при направлении на определение вируса гриппа эксперт указывает метод – люминесцентный, вирусологический или ПЦР)</w:t>
      </w:r>
    </w:p>
    <w:p w:rsidR="00B15F87" w:rsidRPr="00DB77B1" w:rsidRDefault="00B15F87" w:rsidP="00B15F87">
      <w:pPr>
        <w:pStyle w:val="a5"/>
        <w:tabs>
          <w:tab w:val="clear" w:pos="4677"/>
          <w:tab w:val="clear" w:pos="9355"/>
        </w:tabs>
        <w:rPr>
          <w:rFonts w:ascii="Times New Roman" w:hAnsi="Times New Roman" w:cs="Times New Roman"/>
        </w:rPr>
      </w:pPr>
    </w:p>
    <w:p w:rsidR="00B15F87" w:rsidRPr="00DB77B1" w:rsidRDefault="00B15F87" w:rsidP="00B15F87">
      <w:pPr>
        <w:pStyle w:val="a5"/>
        <w:tabs>
          <w:tab w:val="clear" w:pos="4677"/>
          <w:tab w:val="clear" w:pos="9355"/>
        </w:tabs>
        <w:rPr>
          <w:rFonts w:ascii="Times New Roman" w:hAnsi="Times New Roman" w:cs="Times New Roman"/>
        </w:rPr>
      </w:pPr>
    </w:p>
    <w:p w:rsidR="00B15F87" w:rsidRPr="00DB77B1" w:rsidRDefault="00B15F87" w:rsidP="00B15F87">
      <w:pPr>
        <w:pStyle w:val="a5"/>
        <w:tabs>
          <w:tab w:val="clear" w:pos="4677"/>
          <w:tab w:val="clear" w:pos="9355"/>
        </w:tabs>
        <w:rPr>
          <w:rFonts w:ascii="Times New Roman" w:hAnsi="Times New Roman" w:cs="Times New Roman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174"/>
        <w:gridCol w:w="236"/>
        <w:gridCol w:w="3372"/>
        <w:gridCol w:w="480"/>
        <w:gridCol w:w="1680"/>
        <w:gridCol w:w="240"/>
        <w:gridCol w:w="1860"/>
      </w:tblGrid>
      <w:tr w:rsidR="00B15F87" w:rsidRPr="00DB77B1" w:rsidTr="002C0555">
        <w:trPr>
          <w:cantSplit/>
        </w:trPr>
        <w:tc>
          <w:tcPr>
            <w:tcW w:w="2174" w:type="dxa"/>
          </w:tcPr>
          <w:p w:rsidR="00B15F87" w:rsidRPr="00DB77B1" w:rsidRDefault="00B15F87" w:rsidP="002C055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  <w:r w:rsidRPr="00DB77B1">
              <w:rPr>
                <w:rFonts w:ascii="Times New Roman" w:hAnsi="Times New Roman" w:cs="Times New Roman"/>
              </w:rPr>
              <w:t>Программу составил</w:t>
            </w:r>
            <w:r w:rsidRPr="00DB77B1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80" w:type="dxa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</w:rPr>
            </w:pP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0" w:type="dxa"/>
            <w:tcBorders>
              <w:bottom w:val="single" w:sz="6" w:space="0" w:color="auto"/>
            </w:tcBorders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15F87" w:rsidRPr="00DB77B1" w:rsidTr="002C0555">
        <w:trPr>
          <w:cantSplit/>
          <w:trHeight w:val="190"/>
        </w:trPr>
        <w:tc>
          <w:tcPr>
            <w:tcW w:w="2174" w:type="dxa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должность, ФИО врача (эксперта)</w:t>
            </w:r>
          </w:p>
        </w:tc>
        <w:tc>
          <w:tcPr>
            <w:tcW w:w="480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0" w:type="dxa"/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</w:rPr>
            </w:pPr>
            <w:r w:rsidRPr="00DB77B1">
              <w:rPr>
                <w:rFonts w:ascii="Times New Roman" w:hAnsi="Times New Roman" w:cs="Times New Roman"/>
              </w:rPr>
              <w:t>дата</w:t>
            </w:r>
          </w:p>
        </w:tc>
      </w:tr>
      <w:tr w:rsidR="00B15F87" w:rsidRPr="00DB77B1" w:rsidTr="002C0555">
        <w:trPr>
          <w:cantSplit/>
        </w:trPr>
        <w:tc>
          <w:tcPr>
            <w:tcW w:w="2174" w:type="dxa"/>
          </w:tcPr>
          <w:p w:rsidR="00B15F87" w:rsidRPr="00DB77B1" w:rsidRDefault="00B15F87" w:rsidP="002C0555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 w:cs="Times New Roman"/>
                <w:bCs/>
              </w:rPr>
            </w:pPr>
            <w:proofErr w:type="spellStart"/>
            <w:r w:rsidRPr="00DB77B1">
              <w:rPr>
                <w:rFonts w:ascii="Times New Roman" w:hAnsi="Times New Roman" w:cs="Times New Roman"/>
                <w:bCs/>
              </w:rPr>
              <w:t>Зав</w:t>
            </w:r>
            <w:proofErr w:type="gramStart"/>
            <w:r w:rsidRPr="00DB77B1">
              <w:rPr>
                <w:rFonts w:ascii="Times New Roman" w:hAnsi="Times New Roman" w:cs="Times New Roman"/>
                <w:bCs/>
              </w:rPr>
              <w:t>.п</w:t>
            </w:r>
            <w:proofErr w:type="gramEnd"/>
            <w:r w:rsidRPr="00DB77B1">
              <w:rPr>
                <w:rFonts w:ascii="Times New Roman" w:hAnsi="Times New Roman" w:cs="Times New Roman"/>
                <w:bCs/>
              </w:rPr>
              <w:t>одразделением</w:t>
            </w:r>
            <w:proofErr w:type="spellEnd"/>
            <w:r w:rsidRPr="00DB77B1">
              <w:rPr>
                <w:rFonts w:ascii="Times New Roman" w:hAnsi="Times New Roman" w:cs="Times New Roman"/>
                <w:bCs/>
              </w:rPr>
              <w:t>:</w:t>
            </w: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80" w:type="dxa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1680" w:type="dxa"/>
            <w:tcBorders>
              <w:bottom w:val="single" w:sz="4" w:space="0" w:color="auto"/>
            </w:tcBorders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</w:rPr>
            </w:pP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60" w:type="dxa"/>
            <w:tcBorders>
              <w:bottom w:val="single" w:sz="6" w:space="0" w:color="auto"/>
            </w:tcBorders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B15F87" w:rsidRPr="00DB77B1" w:rsidTr="002C0555">
        <w:trPr>
          <w:cantSplit/>
          <w:trHeight w:val="190"/>
        </w:trPr>
        <w:tc>
          <w:tcPr>
            <w:tcW w:w="2174" w:type="dxa"/>
          </w:tcPr>
          <w:p w:rsidR="00B15F87" w:rsidRPr="00DB77B1" w:rsidRDefault="00B15F87" w:rsidP="002C0555">
            <w:pPr>
              <w:pStyle w:val="a9"/>
              <w:suppressLineNumbers w:val="0"/>
              <w:rPr>
                <w:bCs w:val="0"/>
                <w:sz w:val="22"/>
                <w:szCs w:val="22"/>
                <w:vertAlign w:val="superscript"/>
              </w:rPr>
            </w:pPr>
          </w:p>
        </w:tc>
        <w:tc>
          <w:tcPr>
            <w:tcW w:w="236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72" w:type="dxa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pStyle w:val="a9"/>
              <w:suppressLineNumbers w:val="0"/>
              <w:rPr>
                <w:b w:val="0"/>
                <w:sz w:val="22"/>
                <w:szCs w:val="22"/>
              </w:rPr>
            </w:pPr>
            <w:r w:rsidRPr="00DB77B1">
              <w:rPr>
                <w:b w:val="0"/>
                <w:sz w:val="22"/>
                <w:szCs w:val="22"/>
              </w:rPr>
              <w:t>ФИО</w:t>
            </w:r>
          </w:p>
        </w:tc>
        <w:tc>
          <w:tcPr>
            <w:tcW w:w="480" w:type="dxa"/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  <w:vertAlign w:val="superscript"/>
              </w:rPr>
            </w:pPr>
          </w:p>
        </w:tc>
        <w:tc>
          <w:tcPr>
            <w:tcW w:w="1680" w:type="dxa"/>
            <w:tcBorders>
              <w:top w:val="single" w:sz="4" w:space="0" w:color="auto"/>
            </w:tcBorders>
          </w:tcPr>
          <w:p w:rsidR="00B15F87" w:rsidRPr="00DB77B1" w:rsidRDefault="00B15F87" w:rsidP="002C0555">
            <w:pPr>
              <w:pStyle w:val="a9"/>
              <w:rPr>
                <w:b w:val="0"/>
                <w:sz w:val="22"/>
                <w:szCs w:val="22"/>
              </w:rPr>
            </w:pPr>
            <w:r w:rsidRPr="00DB77B1">
              <w:rPr>
                <w:b w:val="0"/>
                <w:sz w:val="22"/>
                <w:szCs w:val="22"/>
              </w:rPr>
              <w:t>подпись</w:t>
            </w:r>
          </w:p>
        </w:tc>
        <w:tc>
          <w:tcPr>
            <w:tcW w:w="240" w:type="dxa"/>
          </w:tcPr>
          <w:p w:rsidR="00B15F87" w:rsidRPr="00DB77B1" w:rsidRDefault="00B15F87" w:rsidP="002C0555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60" w:type="dxa"/>
          </w:tcPr>
          <w:p w:rsidR="00B15F87" w:rsidRPr="00DB77B1" w:rsidRDefault="00B15F87" w:rsidP="002C0555">
            <w:pPr>
              <w:pStyle w:val="a9"/>
              <w:suppressLineNumbers w:val="0"/>
              <w:rPr>
                <w:b w:val="0"/>
                <w:sz w:val="22"/>
                <w:szCs w:val="22"/>
              </w:rPr>
            </w:pPr>
            <w:r w:rsidRPr="00DB77B1">
              <w:rPr>
                <w:b w:val="0"/>
                <w:sz w:val="22"/>
                <w:szCs w:val="22"/>
              </w:rPr>
              <w:t>дата</w:t>
            </w:r>
          </w:p>
        </w:tc>
      </w:tr>
    </w:tbl>
    <w:p w:rsidR="00B15F87" w:rsidRPr="00DB77B1" w:rsidRDefault="00B15F87" w:rsidP="00B15F87">
      <w:pPr>
        <w:rPr>
          <w:rFonts w:ascii="Times New Roman" w:hAnsi="Times New Roman" w:cs="Times New Roman"/>
        </w:rPr>
      </w:pPr>
    </w:p>
    <w:p w:rsidR="00B15F87" w:rsidRPr="00DB77B1" w:rsidRDefault="00B15F87" w:rsidP="00B15F87">
      <w:pPr>
        <w:pStyle w:val="a7"/>
        <w:shd w:val="clear" w:color="auto" w:fill="FFFFFF"/>
        <w:spacing w:after="0" w:line="240" w:lineRule="auto"/>
        <w:ind w:left="1080"/>
        <w:outlineLvl w:val="0"/>
        <w:rPr>
          <w:rFonts w:ascii="Times New Roman" w:hAnsi="Times New Roman" w:cs="Times New Roman"/>
          <w:color w:val="000000"/>
        </w:rPr>
      </w:pPr>
    </w:p>
    <w:p w:rsidR="00B15F87" w:rsidRPr="00F40C0D" w:rsidRDefault="00B15F87" w:rsidP="00B15F87">
      <w:pPr>
        <w:pStyle w:val="a7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/>
          <w:b/>
          <w:color w:val="000000"/>
          <w:sz w:val="28"/>
          <w:szCs w:val="28"/>
        </w:rPr>
      </w:pPr>
      <w:r w:rsidRPr="00DB77B1">
        <w:rPr>
          <w:rFonts w:ascii="Times New Roman" w:hAnsi="Times New Roman" w:cs="Times New Roman"/>
          <w:b/>
          <w:color w:val="000000"/>
        </w:rPr>
        <w:br w:type="page"/>
      </w:r>
      <w:r w:rsidRPr="00F40C0D">
        <w:rPr>
          <w:rFonts w:ascii="Times New Roman" w:hAnsi="Times New Roman"/>
          <w:b/>
          <w:color w:val="000000"/>
          <w:sz w:val="28"/>
          <w:szCs w:val="28"/>
        </w:rPr>
        <w:lastRenderedPageBreak/>
        <w:t>ЗАДАЧА № 10</w:t>
      </w:r>
    </w:p>
    <w:p w:rsidR="00B15F87" w:rsidRPr="00F40C0D" w:rsidRDefault="00B15F87" w:rsidP="00B15F87">
      <w:pPr>
        <w:shd w:val="clear" w:color="auto" w:fill="FFFFFF"/>
        <w:spacing w:after="0" w:line="360" w:lineRule="auto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F40C0D">
        <w:rPr>
          <w:rFonts w:ascii="Times New Roman" w:hAnsi="Times New Roman"/>
          <w:color w:val="000000"/>
          <w:sz w:val="28"/>
          <w:szCs w:val="28"/>
        </w:rPr>
        <w:t xml:space="preserve">Специалист по гигиене детей и подростков совместно с сотрудниками кафедры гигиены медицинского университета провели научно-практическую работу. </w:t>
      </w:r>
      <w:r w:rsidRPr="00F40C0D">
        <w:rPr>
          <w:rFonts w:ascii="Times New Roman" w:hAnsi="Times New Roman"/>
          <w:bCs/>
          <w:iCs/>
          <w:sz w:val="28"/>
          <w:szCs w:val="28"/>
        </w:rPr>
        <w:t>Объектом  исследования</w:t>
      </w:r>
      <w:r w:rsidRPr="00F40C0D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Pr="00F40C0D">
        <w:rPr>
          <w:rFonts w:ascii="Times New Roman" w:hAnsi="Times New Roman"/>
          <w:bCs/>
          <w:iCs/>
          <w:sz w:val="28"/>
          <w:szCs w:val="28"/>
        </w:rPr>
        <w:t>были</w:t>
      </w:r>
      <w:r w:rsidRPr="00F40C0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F40C0D">
        <w:rPr>
          <w:rFonts w:ascii="Times New Roman" w:hAnsi="Times New Roman"/>
          <w:bCs/>
          <w:sz w:val="28"/>
          <w:szCs w:val="28"/>
        </w:rPr>
        <w:t xml:space="preserve"> учащиеся 8 классов одного из лицеев города - специализированный  и класс общего профиля. </w:t>
      </w:r>
      <w:r w:rsidRPr="00F40C0D">
        <w:rPr>
          <w:rFonts w:ascii="Times New Roman" w:hAnsi="Times New Roman"/>
          <w:bCs/>
          <w:iCs/>
          <w:sz w:val="28"/>
          <w:szCs w:val="28"/>
        </w:rPr>
        <w:t xml:space="preserve">Наполняемость классов </w:t>
      </w:r>
      <w:r w:rsidRPr="00F40C0D">
        <w:rPr>
          <w:rFonts w:ascii="Times New Roman" w:hAnsi="Times New Roman"/>
          <w:bCs/>
          <w:sz w:val="28"/>
          <w:szCs w:val="28"/>
        </w:rPr>
        <w:t xml:space="preserve">– по 28 человек. </w:t>
      </w:r>
      <w:r w:rsidRPr="00F40C0D">
        <w:rPr>
          <w:rFonts w:ascii="Times New Roman" w:hAnsi="Times New Roman"/>
          <w:bCs/>
          <w:iCs/>
          <w:sz w:val="28"/>
          <w:szCs w:val="28"/>
        </w:rPr>
        <w:t>Занятия в первую смену</w:t>
      </w:r>
      <w:r w:rsidRPr="00F40C0D">
        <w:rPr>
          <w:rFonts w:ascii="Times New Roman" w:hAnsi="Times New Roman"/>
          <w:bCs/>
          <w:sz w:val="28"/>
          <w:szCs w:val="28"/>
        </w:rPr>
        <w:t>, с 9 часов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4"/>
        <w:gridCol w:w="4717"/>
      </w:tblGrid>
      <w:tr w:rsidR="00B15F87" w:rsidRPr="00F40C0D" w:rsidTr="002C0555">
        <w:tc>
          <w:tcPr>
            <w:tcW w:w="682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>Расписание  специализированного класса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682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>Расписание класса общего профиля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B15F87" w:rsidRPr="00F40C0D" w:rsidTr="002C0555">
        <w:trPr>
          <w:trHeight w:val="2593"/>
        </w:trPr>
        <w:tc>
          <w:tcPr>
            <w:tcW w:w="682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Пн</w:t>
            </w:r>
            <w:proofErr w:type="spellEnd"/>
            <w:proofErr w:type="gramEnd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лит-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рус.яз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., основы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выбора,ОБЖ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физ-ра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химия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Вт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: история, музыка физика, математика, химия, математика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Ср</w:t>
            </w: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история, информатика, география, англ.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рус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.я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., математика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Чт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труд, математика,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англ.яз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.,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рус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.я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 математика.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т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математика, математика, физика,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физ-ра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биология,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англ.яз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Сб</w:t>
            </w:r>
            <w:proofErr w:type="spellEnd"/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Математика, обществознание, география,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физ-ра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биология, решение нестандартных задач.</w:t>
            </w:r>
          </w:p>
        </w:tc>
        <w:tc>
          <w:tcPr>
            <w:tcW w:w="682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Пн</w:t>
            </w:r>
            <w:proofErr w:type="spellEnd"/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математика, биология, музыка,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английский,рус.яз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рус.яз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Вт</w:t>
            </w: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химия, основы выбора,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англ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.я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география, основы экономики, математика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Ср</w:t>
            </w: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химия, математика, география, история,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англ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.я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труд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Чт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практ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. по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матем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., математика, физика,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физ-ра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география, обществознание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Пт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физика,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физ-ра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англ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.я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ОБЖ,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рус.яз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, литература</w:t>
            </w:r>
          </w:p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proofErr w:type="gramStart"/>
            <w:r w:rsidRPr="00F40C0D">
              <w:rPr>
                <w:rFonts w:ascii="Times New Roman" w:hAnsi="Times New Roman"/>
                <w:b/>
                <w:bCs/>
                <w:sz w:val="28"/>
                <w:szCs w:val="28"/>
              </w:rPr>
              <w:t>Сб</w:t>
            </w:r>
            <w:proofErr w:type="spellEnd"/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: математика, биология, история, </w:t>
            </w:r>
            <w:proofErr w:type="spell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физ-ра</w:t>
            </w:r>
            <w:proofErr w:type="spell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, литература, обществознание </w:t>
            </w:r>
          </w:p>
        </w:tc>
      </w:tr>
    </w:tbl>
    <w:p w:rsidR="00B15F87" w:rsidRPr="00F40C0D" w:rsidRDefault="00B15F87" w:rsidP="00B15F87">
      <w:pPr>
        <w:spacing w:before="100" w:beforeAutospacing="1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40C0D">
        <w:rPr>
          <w:rFonts w:ascii="Times New Roman" w:hAnsi="Times New Roman"/>
          <w:bCs/>
          <w:sz w:val="28"/>
          <w:szCs w:val="28"/>
        </w:rPr>
        <w:t>Кроме того, в специализированном классе два  раза в неделю по 2 часа факультативные занятия на базе технического ВУЗа. Обязательным условием обучения в специализированном  классе является 100% посещение спортивных секций и кружков  различных видов деятельности  (в классе общего профиля 21% не принимает участия ни в каких видах внешкольной деятельности).</w:t>
      </w:r>
    </w:p>
    <w:p w:rsidR="00B15F87" w:rsidRPr="00F40C0D" w:rsidRDefault="00B15F87" w:rsidP="00B15F87">
      <w:pPr>
        <w:spacing w:before="100" w:beforeAutospacing="1"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F40C0D">
        <w:rPr>
          <w:rFonts w:ascii="Times New Roman" w:hAnsi="Times New Roman"/>
          <w:bCs/>
          <w:i/>
          <w:iCs/>
          <w:sz w:val="28"/>
          <w:szCs w:val="28"/>
        </w:rPr>
        <w:t>Организация физического воспитания</w:t>
      </w:r>
      <w:r w:rsidRPr="00F40C0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F40C0D">
        <w:rPr>
          <w:rFonts w:ascii="Times New Roman" w:hAnsi="Times New Roman"/>
          <w:bCs/>
          <w:iCs/>
          <w:sz w:val="28"/>
          <w:szCs w:val="28"/>
        </w:rPr>
        <w:t>–  количество уроков по физической культуре – одинаково (3); число посещающих спортивные секции – 43% (специализированный класс) против 61%  (класс общего профиля)</w:t>
      </w:r>
    </w:p>
    <w:tbl>
      <w:tblPr>
        <w:tblW w:w="9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2835"/>
        <w:gridCol w:w="2347"/>
      </w:tblGrid>
      <w:tr w:rsidR="00B15F87" w:rsidRPr="00F40C0D" w:rsidTr="002C0555">
        <w:tc>
          <w:tcPr>
            <w:tcW w:w="9968" w:type="dxa"/>
            <w:gridSpan w:val="3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>Состояние здоровья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показатель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Специализированный класс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Класс общего профиля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учащихся, отнесенных</w:t>
            </w:r>
            <w:r w:rsidRPr="00F40C0D">
              <w:rPr>
                <w:rFonts w:ascii="Times New Roman" w:hAnsi="Times New Roman"/>
                <w:sz w:val="28"/>
                <w:szCs w:val="28"/>
              </w:rPr>
              <w:t xml:space="preserve"> к специальной группе для занятий физкультурой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 с избыточной массой тела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B15F87" w:rsidRPr="00F40C0D" w:rsidTr="002C0555">
        <w:tc>
          <w:tcPr>
            <w:tcW w:w="9968" w:type="dxa"/>
            <w:gridSpan w:val="3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Характеристика психического состояния (тест </w:t>
            </w:r>
            <w:proofErr w:type="spellStart"/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>Айзенка</w:t>
            </w:r>
            <w:proofErr w:type="spellEnd"/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>)</w:t>
            </w:r>
            <w:r w:rsidRPr="00F40C0D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proofErr w:type="gramEnd"/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учащихся, </w:t>
            </w:r>
            <w:r w:rsidRPr="00F40C0D">
              <w:rPr>
                <w:rFonts w:ascii="Times New Roman" w:hAnsi="Times New Roman"/>
                <w:sz w:val="28"/>
                <w:szCs w:val="28"/>
              </w:rPr>
              <w:t>испытывающих  тревожность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61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50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учащихся, испытывающих агрессию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</w:tr>
      <w:tr w:rsidR="00B15F87" w:rsidRPr="00F40C0D" w:rsidTr="002C0555">
        <w:tc>
          <w:tcPr>
            <w:tcW w:w="9968" w:type="dxa"/>
            <w:gridSpan w:val="3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i/>
                <w:sz w:val="28"/>
                <w:szCs w:val="28"/>
              </w:rPr>
              <w:t>Исследование кратковременной и оперативной  памяти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учащихся, имеющих максимальный балл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учащихся, имеющих  оценку «выше нормы»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75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79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учащихся, имеющих оценку « Норма (6 баллов)»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25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14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Число</w:t>
            </w:r>
            <w:proofErr w:type="gramStart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 xml:space="preserve"> (%) </w:t>
            </w:r>
            <w:proofErr w:type="gramEnd"/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учащихся, имеющих оценку «ниже нормы»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</w:tr>
      <w:tr w:rsidR="00B15F87" w:rsidRPr="00F40C0D" w:rsidTr="002C0555">
        <w:tc>
          <w:tcPr>
            <w:tcW w:w="4786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Средний балл</w:t>
            </w:r>
          </w:p>
        </w:tc>
        <w:tc>
          <w:tcPr>
            <w:tcW w:w="2835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7.5</w:t>
            </w:r>
          </w:p>
        </w:tc>
        <w:tc>
          <w:tcPr>
            <w:tcW w:w="2347" w:type="dxa"/>
          </w:tcPr>
          <w:p w:rsidR="00B15F87" w:rsidRPr="00F40C0D" w:rsidRDefault="00B15F87" w:rsidP="002C055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0C0D">
              <w:rPr>
                <w:rFonts w:ascii="Times New Roman" w:hAnsi="Times New Roman"/>
                <w:bCs/>
                <w:sz w:val="28"/>
                <w:szCs w:val="28"/>
              </w:rPr>
              <w:t>6.5</w:t>
            </w:r>
          </w:p>
        </w:tc>
      </w:tr>
    </w:tbl>
    <w:p w:rsidR="00B15F87" w:rsidRPr="00F40C0D" w:rsidRDefault="00B15F87" w:rsidP="00B15F87">
      <w:pPr>
        <w:spacing w:before="100" w:beforeAutospacing="1"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B15F87" w:rsidRPr="00F40C0D" w:rsidRDefault="00B15F87" w:rsidP="00B15F87">
      <w:pPr>
        <w:spacing w:before="100" w:beforeAutospacing="1"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F40C0D">
        <w:rPr>
          <w:rFonts w:ascii="Times New Roman" w:hAnsi="Times New Roman"/>
          <w:b/>
          <w:i/>
          <w:sz w:val="28"/>
          <w:szCs w:val="28"/>
        </w:rPr>
        <w:t>Задание</w:t>
      </w:r>
    </w:p>
    <w:p w:rsidR="00B15F87" w:rsidRPr="00F40C0D" w:rsidRDefault="00B15F87" w:rsidP="00B15F87">
      <w:pPr>
        <w:pStyle w:val="a7"/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0C0D">
        <w:rPr>
          <w:rFonts w:ascii="Times New Roman" w:hAnsi="Times New Roman"/>
          <w:sz w:val="28"/>
          <w:szCs w:val="28"/>
        </w:rPr>
        <w:t>Дайте сравнительную физиолого-гигиеническую оценку  учебного процесса в двух классах.</w:t>
      </w:r>
    </w:p>
    <w:p w:rsidR="00B15F87" w:rsidRDefault="00B15F87" w:rsidP="00B15F8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15F87" w:rsidRDefault="00B15F87" w:rsidP="00B15F87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Отработка практических навыков по организации отбора проб для проведения лабораторно-инструментальных исследований.</w:t>
      </w:r>
    </w:p>
    <w:p w:rsidR="00B15F87" w:rsidRDefault="00B15F87" w:rsidP="00B15F87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</w:p>
    <w:p w:rsidR="00B15F87" w:rsidRDefault="00B15F87" w:rsidP="00B15F87">
      <w:pPr>
        <w:pStyle w:val="Style9"/>
        <w:widowControl/>
        <w:ind w:right="91"/>
        <w:jc w:val="both"/>
        <w:outlineLvl w:val="0"/>
        <w:rPr>
          <w:rStyle w:val="FontStyle45"/>
          <w:sz w:val="28"/>
          <w:szCs w:val="28"/>
        </w:rPr>
      </w:pPr>
      <w:r>
        <w:t>На основании  предложенной программы лабораторного контроля в детском учреждении, заполните  задание на отбор проб</w:t>
      </w:r>
      <w:r>
        <w:rPr>
          <w:rStyle w:val="FontStyle45"/>
          <w:sz w:val="28"/>
          <w:szCs w:val="28"/>
        </w:rPr>
        <w:t xml:space="preserve">. </w:t>
      </w:r>
      <w:r w:rsidRPr="00B24999">
        <w:rPr>
          <w:rStyle w:val="FontStyle45"/>
          <w:sz w:val="28"/>
          <w:szCs w:val="28"/>
        </w:rPr>
        <w:t>Поясните последовательность действий врача по гигиене детей и подростков по организации отбора проб</w:t>
      </w:r>
      <w:r>
        <w:rPr>
          <w:rStyle w:val="FontStyle45"/>
          <w:sz w:val="28"/>
          <w:szCs w:val="28"/>
        </w:rPr>
        <w:t>.</w:t>
      </w:r>
    </w:p>
    <w:tbl>
      <w:tblPr>
        <w:tblW w:w="101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"/>
        <w:gridCol w:w="828"/>
        <w:gridCol w:w="1260"/>
        <w:gridCol w:w="52"/>
        <w:gridCol w:w="236"/>
        <w:gridCol w:w="972"/>
        <w:gridCol w:w="120"/>
        <w:gridCol w:w="120"/>
        <w:gridCol w:w="480"/>
        <w:gridCol w:w="1200"/>
        <w:gridCol w:w="360"/>
        <w:gridCol w:w="120"/>
        <w:gridCol w:w="360"/>
        <w:gridCol w:w="120"/>
        <w:gridCol w:w="600"/>
        <w:gridCol w:w="415"/>
        <w:gridCol w:w="665"/>
        <w:gridCol w:w="240"/>
        <w:gridCol w:w="360"/>
        <w:gridCol w:w="1500"/>
        <w:gridCol w:w="60"/>
      </w:tblGrid>
      <w:tr w:rsidR="00B15F87" w:rsidRPr="00B24999" w:rsidTr="002C0555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Заказчике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заказчика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 (юридическое лицо, индивидуальный предприниматель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физическое лицо)</w:t>
            </w: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Главное управление образования мэрии г. Новосибирска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заказчика</w:t>
            </w: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НСО, г. Новосибирск, Красный проспект,34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pStyle w:val="1"/>
              <w:spacing w:after="120"/>
              <w:rPr>
                <w:b/>
                <w:sz w:val="24"/>
                <w:szCs w:val="24"/>
              </w:rPr>
            </w:pPr>
            <w:r w:rsidRPr="00B24999">
              <w:rPr>
                <w:b/>
                <w:sz w:val="24"/>
                <w:szCs w:val="24"/>
              </w:rPr>
              <w:lastRenderedPageBreak/>
              <w:t>Цель исследований</w:t>
            </w: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Производственный контроль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pStyle w:val="1"/>
              <w:rPr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Основание</w:t>
            </w:r>
            <w:r w:rsidRPr="00B24999">
              <w:rPr>
                <w:sz w:val="24"/>
                <w:szCs w:val="24"/>
              </w:rPr>
              <w:t xml:space="preserve"> </w:t>
            </w:r>
            <w:r w:rsidRPr="00B24999">
              <w:rPr>
                <w:b/>
                <w:sz w:val="24"/>
                <w:szCs w:val="24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Письмо </w:t>
            </w:r>
            <w:proofErr w:type="spellStart"/>
            <w:r w:rsidRPr="00B24999">
              <w:rPr>
                <w:sz w:val="24"/>
                <w:szCs w:val="24"/>
              </w:rPr>
              <w:t>вх</w:t>
            </w:r>
            <w:proofErr w:type="spellEnd"/>
            <w:r w:rsidRPr="00B24999">
              <w:rPr>
                <w:sz w:val="24"/>
                <w:szCs w:val="24"/>
              </w:rPr>
              <w:t>. № 4838 от 24.04.2015г.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Сведения об объекте надзора   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объекта надзора</w:t>
            </w:r>
          </w:p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Столовая образовательного учреждения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объекта надзора</w:t>
            </w:r>
          </w:p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4999">
              <w:rPr>
                <w:rFonts w:ascii="Arial" w:hAnsi="Arial" w:cs="Arial"/>
                <w:sz w:val="24"/>
                <w:szCs w:val="24"/>
              </w:rPr>
              <w:t>Г.Новосибирск</w:t>
            </w:r>
            <w:proofErr w:type="spellEnd"/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12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2088" w:type="dxa"/>
            <w:gridSpan w:val="2"/>
          </w:tcPr>
          <w:p w:rsidR="00B15F87" w:rsidRPr="00B24999" w:rsidRDefault="00B15F87" w:rsidP="002C0555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</w:t>
            </w:r>
          </w:p>
        </w:tc>
        <w:tc>
          <w:tcPr>
            <w:tcW w:w="7980" w:type="dxa"/>
            <w:gridSpan w:val="18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3348" w:type="dxa"/>
            <w:gridSpan w:val="5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15"/>
          </w:tcPr>
          <w:p w:rsidR="00B15F87" w:rsidRPr="00B24999" w:rsidRDefault="00B15F87" w:rsidP="002C0555">
            <w:pPr>
              <w:rPr>
                <w:b/>
                <w:sz w:val="24"/>
                <w:szCs w:val="24"/>
              </w:rPr>
            </w:pP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пробе (образце)</w:t>
            </w:r>
          </w:p>
        </w:tc>
      </w:tr>
      <w:tr w:rsidR="00B15F87" w:rsidRPr="00B24999" w:rsidTr="002C0555">
        <w:trPr>
          <w:gridBefore w:val="1"/>
          <w:wBefore w:w="34" w:type="dxa"/>
          <w:cantSplit/>
          <w:trHeight w:val="1000"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Порядковый номер</w:t>
            </w:r>
          </w:p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пробы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Наименование пробы, </w:t>
            </w:r>
          </w:p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образца, материала, </w:t>
            </w:r>
          </w:p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измеряемый фактор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Количество </w:t>
            </w:r>
          </w:p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(объем) проб/образцов, </w:t>
            </w:r>
          </w:p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рабочих мест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Контролируемые </w:t>
            </w:r>
          </w:p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НД регламентирующий показатель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Метод </w:t>
            </w:r>
          </w:p>
          <w:p w:rsidR="00B15F87" w:rsidRPr="00B24999" w:rsidRDefault="00B15F87" w:rsidP="002C0555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исследований </w:t>
            </w:r>
          </w:p>
          <w:p w:rsidR="00B15F87" w:rsidRPr="00B24999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по пункту Прейскуранта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Готовые блюда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b/>
                <w:sz w:val="24"/>
                <w:szCs w:val="24"/>
              </w:rPr>
            </w:pPr>
            <w:r w:rsidRPr="00B2499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proofErr w:type="spellStart"/>
            <w:r w:rsidRPr="00B24999">
              <w:rPr>
                <w:sz w:val="24"/>
                <w:szCs w:val="24"/>
              </w:rPr>
              <w:t>КМАФАнМ</w:t>
            </w:r>
            <w:proofErr w:type="spellEnd"/>
          </w:p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proofErr w:type="gramStart"/>
            <w:r w:rsidRPr="00B24999">
              <w:rPr>
                <w:sz w:val="24"/>
                <w:szCs w:val="24"/>
              </w:rPr>
              <w:t>ТР</w:t>
            </w:r>
            <w:proofErr w:type="gramEnd"/>
            <w:r w:rsidRPr="00B24999">
              <w:rPr>
                <w:sz w:val="24"/>
                <w:szCs w:val="24"/>
              </w:rPr>
              <w:t xml:space="preserve"> ТС 021/2011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proofErr w:type="spellStart"/>
            <w:r w:rsidRPr="00B24999">
              <w:rPr>
                <w:sz w:val="24"/>
                <w:szCs w:val="24"/>
              </w:rPr>
              <w:t>П.п</w:t>
            </w:r>
            <w:proofErr w:type="spellEnd"/>
            <w:r w:rsidRPr="00B24999">
              <w:rPr>
                <w:sz w:val="24"/>
                <w:szCs w:val="24"/>
              </w:rPr>
              <w:t>. 1.2.188,1.2.189,1.2.190,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Рацион питания (обед)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 пробы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калорийность</w:t>
            </w: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П.1.1.39.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Содержание витамина</w:t>
            </w:r>
            <w:proofErr w:type="gramStart"/>
            <w:r w:rsidRPr="00B24999">
              <w:rPr>
                <w:b/>
                <w:bCs/>
                <w:sz w:val="24"/>
                <w:szCs w:val="24"/>
              </w:rPr>
              <w:t xml:space="preserve"> С</w:t>
            </w:r>
            <w:proofErr w:type="gramEnd"/>
            <w:r w:rsidRPr="00B2499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Витамин</w:t>
            </w:r>
            <w:proofErr w:type="gramStart"/>
            <w:r w:rsidRPr="00B24999">
              <w:rPr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П.1.1.64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3.1/3.2.1379-03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П.1.2.61.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5.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Яйца гельминтов и цисты патогенных простейших</w:t>
            </w: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3.2.3215-14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П.1.3.20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6.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proofErr w:type="spellStart"/>
            <w:r w:rsidRPr="00B24999">
              <w:rPr>
                <w:sz w:val="24"/>
                <w:szCs w:val="24"/>
              </w:rPr>
              <w:t>иерсинии</w:t>
            </w:r>
            <w:proofErr w:type="spellEnd"/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3.1.7.2615-10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П.1.2.64.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7.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ОМЧ, ОКБ, ТКБ,</w:t>
            </w:r>
          </w:p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proofErr w:type="spellStart"/>
            <w:r w:rsidRPr="00B24999">
              <w:rPr>
                <w:sz w:val="24"/>
                <w:szCs w:val="24"/>
              </w:rPr>
              <w:t>П.п</w:t>
            </w:r>
            <w:proofErr w:type="spellEnd"/>
            <w:r w:rsidRPr="00B24999">
              <w:rPr>
                <w:sz w:val="24"/>
                <w:szCs w:val="24"/>
              </w:rPr>
              <w:t>. 1.2.34.,1.2.35.</w:t>
            </w:r>
          </w:p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8.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Запах, цветность, мутность</w:t>
            </w: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1.1.128, 1.1.133.,1.1.134.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8.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Обследование объекта с отбором проб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 2.1.47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9.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программы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П.2.1.49</w:t>
            </w:r>
          </w:p>
        </w:tc>
      </w:tr>
      <w:tr w:rsidR="00B15F87" w:rsidRPr="00B24999" w:rsidTr="002C0555">
        <w:trPr>
          <w:gridBefore w:val="1"/>
          <w:wBefore w:w="34" w:type="dxa"/>
          <w:cantSplit/>
        </w:trPr>
        <w:tc>
          <w:tcPr>
            <w:tcW w:w="828" w:type="dxa"/>
          </w:tcPr>
          <w:p w:rsidR="00B15F87" w:rsidRPr="00B24999" w:rsidRDefault="00B15F87" w:rsidP="002C0555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2640" w:type="dxa"/>
            <w:gridSpan w:val="5"/>
          </w:tcPr>
          <w:p w:rsidR="00B15F87" w:rsidRPr="00B24999" w:rsidRDefault="00B15F87" w:rsidP="002C0555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экспертного заключения</w:t>
            </w:r>
          </w:p>
        </w:tc>
        <w:tc>
          <w:tcPr>
            <w:tcW w:w="1800" w:type="dxa"/>
            <w:gridSpan w:val="3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B15F87" w:rsidRPr="00B24999" w:rsidRDefault="00B15F87" w:rsidP="002C05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B15F87" w:rsidRPr="00B24999" w:rsidRDefault="00B15F87" w:rsidP="002C0555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П.2.1.50</w:t>
            </w: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57"/>
        </w:trPr>
        <w:tc>
          <w:tcPr>
            <w:tcW w:w="5628" w:type="dxa"/>
            <w:gridSpan w:val="10"/>
          </w:tcPr>
          <w:p w:rsidR="00B15F87" w:rsidRPr="00B24999" w:rsidRDefault="00B15F87" w:rsidP="002C0555">
            <w:pPr>
              <w:pStyle w:val="7"/>
            </w:pPr>
            <w:r w:rsidRPr="00B24999">
              <w:t>Решение о возможности заключить договор</w:t>
            </w:r>
          </w:p>
        </w:tc>
        <w:tc>
          <w:tcPr>
            <w:tcW w:w="4440" w:type="dxa"/>
            <w:gridSpan w:val="10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Отметка о выборе решения </w:t>
            </w: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(поставить галочку)</w:t>
            </w: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443"/>
        </w:trPr>
        <w:tc>
          <w:tcPr>
            <w:tcW w:w="5628" w:type="dxa"/>
            <w:gridSpan w:val="10"/>
            <w:tcBorders>
              <w:bottom w:val="single" w:sz="4" w:space="0" w:color="auto"/>
            </w:tcBorders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В плане надзорных мероприятий данного объекта нет.</w:t>
            </w:r>
          </w:p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10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435"/>
        </w:trPr>
        <w:tc>
          <w:tcPr>
            <w:tcW w:w="5628" w:type="dxa"/>
            <w:gridSpan w:val="10"/>
            <w:tcBorders>
              <w:bottom w:val="nil"/>
            </w:tcBorders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lastRenderedPageBreak/>
              <w:t xml:space="preserve">В плане надзорных мероприятий есть: </w:t>
            </w:r>
          </w:p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10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49"/>
        </w:trPr>
        <w:tc>
          <w:tcPr>
            <w:tcW w:w="5628" w:type="dxa"/>
            <w:gridSpan w:val="10"/>
            <w:tcBorders>
              <w:top w:val="nil"/>
              <w:bottom w:val="nil"/>
            </w:tcBorders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заключать нельзя</w:t>
            </w:r>
          </w:p>
        </w:tc>
        <w:tc>
          <w:tcPr>
            <w:tcW w:w="4440" w:type="dxa"/>
            <w:gridSpan w:val="10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27"/>
        </w:trPr>
        <w:tc>
          <w:tcPr>
            <w:tcW w:w="5628" w:type="dxa"/>
            <w:gridSpan w:val="10"/>
            <w:tcBorders>
              <w:top w:val="nil"/>
            </w:tcBorders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заключить можно</w:t>
            </w:r>
          </w:p>
        </w:tc>
        <w:tc>
          <w:tcPr>
            <w:tcW w:w="4440" w:type="dxa"/>
            <w:gridSpan w:val="10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330"/>
        </w:trPr>
        <w:tc>
          <w:tcPr>
            <w:tcW w:w="6108" w:type="dxa"/>
            <w:gridSpan w:val="12"/>
            <w:tcBorders>
              <w:top w:val="nil"/>
            </w:tcBorders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8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Баринова И.М.</w:t>
            </w: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120"/>
        </w:trPr>
        <w:tc>
          <w:tcPr>
            <w:tcW w:w="6108" w:type="dxa"/>
            <w:gridSpan w:val="12"/>
            <w:tcBorders>
              <w:top w:val="nil"/>
            </w:tcBorders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Срок действия договора</w:t>
            </w:r>
          </w:p>
        </w:tc>
        <w:tc>
          <w:tcPr>
            <w:tcW w:w="3960" w:type="dxa"/>
            <w:gridSpan w:val="8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15.12.2015г.</w:t>
            </w: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34"/>
        </w:trPr>
        <w:tc>
          <w:tcPr>
            <w:tcW w:w="10068" w:type="dxa"/>
            <w:gridSpan w:val="20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Обследование  с отбором проб </w:t>
            </w: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229"/>
        </w:trPr>
        <w:tc>
          <w:tcPr>
            <w:tcW w:w="3588" w:type="dxa"/>
            <w:gridSpan w:val="7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Отбор проб 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ненужное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 xml:space="preserve"> зачеркнуть)</w:t>
            </w:r>
          </w:p>
        </w:tc>
        <w:tc>
          <w:tcPr>
            <w:tcW w:w="3240" w:type="dxa"/>
            <w:gridSpan w:val="7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Заказчиком</w:t>
            </w:r>
          </w:p>
        </w:tc>
        <w:tc>
          <w:tcPr>
            <w:tcW w:w="3240" w:type="dxa"/>
            <w:gridSpan w:val="6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Исполнителем</w:t>
            </w:r>
          </w:p>
        </w:tc>
      </w:tr>
      <w:tr w:rsidR="00B15F87" w:rsidRPr="00B24999" w:rsidTr="002C0555">
        <w:tblPrEx>
          <w:tblLook w:val="01E0" w:firstRow="1" w:lastRow="1" w:firstColumn="1" w:lastColumn="1" w:noHBand="0" w:noVBand="0"/>
        </w:tblPrEx>
        <w:trPr>
          <w:gridBefore w:val="1"/>
          <w:wBefore w:w="34" w:type="dxa"/>
          <w:cantSplit/>
          <w:trHeight w:val="485"/>
        </w:trPr>
        <w:tc>
          <w:tcPr>
            <w:tcW w:w="5268" w:type="dxa"/>
            <w:gridSpan w:val="9"/>
          </w:tcPr>
          <w:p w:rsidR="00B15F87" w:rsidRPr="00B24999" w:rsidRDefault="00B15F87" w:rsidP="002C055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11"/>
          </w:tcPr>
          <w:p w:rsidR="00B15F87" w:rsidRPr="00B24999" w:rsidRDefault="00B15F87" w:rsidP="002C0555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Требуется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>/не требуется  (ненужное зачеркнуть)</w:t>
            </w:r>
          </w:p>
        </w:tc>
      </w:tr>
      <w:tr w:rsidR="00B15F87" w:rsidRPr="00B24999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B15F87" w:rsidRPr="00B24999" w:rsidRDefault="00B15F87" w:rsidP="002C0555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Программу составил</w:t>
            </w:r>
            <w:r w:rsidRPr="00B2499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236" w:type="dxa"/>
          </w:tcPr>
          <w:p w:rsidR="00B15F87" w:rsidRPr="00B24999" w:rsidRDefault="00B15F87" w:rsidP="002C055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B15F87" w:rsidRPr="00B24999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B15F87" w:rsidRPr="00B24999" w:rsidRDefault="00B15F87" w:rsidP="002C0555">
            <w:pPr>
              <w:pStyle w:val="a9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B15F87" w:rsidRPr="00B24999" w:rsidRDefault="00B15F87" w:rsidP="002C0555">
            <w:pPr>
              <w:pStyle w:val="a9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B15F87" w:rsidRPr="00B24999" w:rsidRDefault="00B15F87" w:rsidP="002C055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B15F87" w:rsidRPr="00B24999" w:rsidRDefault="00B15F87" w:rsidP="002C055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15F87" w:rsidRPr="00B24999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B15F87" w:rsidRPr="00B24999" w:rsidRDefault="00B15F87" w:rsidP="002C0555">
            <w:pPr>
              <w:pStyle w:val="a9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B15F87" w:rsidRPr="00B24999" w:rsidRDefault="00B15F87" w:rsidP="002C055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должность, ФИО врача (эксперта)</w:t>
            </w:r>
          </w:p>
        </w:tc>
        <w:tc>
          <w:tcPr>
            <w:tcW w:w="480" w:type="dxa"/>
            <w:gridSpan w:val="2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</w:tr>
      <w:tr w:rsidR="00B15F87" w:rsidRPr="00B24999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B15F87" w:rsidRPr="00B24999" w:rsidRDefault="00B15F87" w:rsidP="002C0555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B24999">
              <w:rPr>
                <w:rFonts w:ascii="Arial" w:hAnsi="Arial" w:cs="Arial"/>
                <w:bCs/>
                <w:sz w:val="24"/>
                <w:szCs w:val="24"/>
              </w:rPr>
              <w:t>Зав</w:t>
            </w:r>
            <w:proofErr w:type="gramStart"/>
            <w:r w:rsidRPr="00B24999">
              <w:rPr>
                <w:rFonts w:ascii="Arial" w:hAnsi="Arial" w:cs="Arial"/>
                <w:bCs/>
                <w:sz w:val="24"/>
                <w:szCs w:val="24"/>
              </w:rPr>
              <w:t>.п</w:t>
            </w:r>
            <w:proofErr w:type="gramEnd"/>
            <w:r w:rsidRPr="00B24999">
              <w:rPr>
                <w:rFonts w:ascii="Arial" w:hAnsi="Arial" w:cs="Arial"/>
                <w:bCs/>
                <w:sz w:val="24"/>
                <w:szCs w:val="24"/>
              </w:rPr>
              <w:t>одразделением</w:t>
            </w:r>
            <w:proofErr w:type="spellEnd"/>
            <w:r w:rsidRPr="00B2499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236" w:type="dxa"/>
          </w:tcPr>
          <w:p w:rsidR="00B15F87" w:rsidRPr="00B24999" w:rsidRDefault="00B15F87" w:rsidP="002C055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B15F87" w:rsidRPr="00B24999" w:rsidRDefault="00B15F87" w:rsidP="002C0555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B15F87" w:rsidRPr="00B24999" w:rsidRDefault="00B15F87" w:rsidP="002C0555">
            <w:pPr>
              <w:pStyle w:val="a9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B15F87" w:rsidRPr="00B24999" w:rsidRDefault="00B15F87" w:rsidP="002C0555">
            <w:pPr>
              <w:pStyle w:val="a9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B15F87" w:rsidRPr="00B24999" w:rsidRDefault="00B15F87" w:rsidP="002C055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B15F87" w:rsidRPr="00B24999" w:rsidRDefault="00B15F87" w:rsidP="002C0555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15F87" w:rsidRPr="00B24999" w:rsidTr="002C05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B15F87" w:rsidRPr="00B24999" w:rsidRDefault="00B15F87" w:rsidP="002C0555">
            <w:pPr>
              <w:pStyle w:val="a9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B15F87" w:rsidRPr="00B24999" w:rsidRDefault="00B15F87" w:rsidP="002C0555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B15F87" w:rsidRPr="00B24999" w:rsidRDefault="00B15F87" w:rsidP="002C0555">
            <w:pPr>
              <w:pStyle w:val="a9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ФИО</w:t>
            </w:r>
          </w:p>
        </w:tc>
        <w:tc>
          <w:tcPr>
            <w:tcW w:w="480" w:type="dxa"/>
            <w:gridSpan w:val="2"/>
          </w:tcPr>
          <w:p w:rsidR="00B15F87" w:rsidRPr="00B24999" w:rsidRDefault="00B15F87" w:rsidP="002C0555">
            <w:pPr>
              <w:pStyle w:val="a9"/>
              <w:rPr>
                <w:rFonts w:ascii="Arial" w:hAnsi="Arial" w:cs="Arial"/>
                <w:b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B15F87" w:rsidRPr="00B24999" w:rsidRDefault="00B15F87" w:rsidP="002C0555">
            <w:pPr>
              <w:pStyle w:val="a9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B15F87" w:rsidRPr="00B24999" w:rsidRDefault="00B15F87" w:rsidP="002C0555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B15F87" w:rsidRPr="00B24999" w:rsidRDefault="00B15F87" w:rsidP="002C0555">
            <w:pPr>
              <w:pStyle w:val="a9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дата</w:t>
            </w:r>
          </w:p>
        </w:tc>
      </w:tr>
    </w:tbl>
    <w:p w:rsidR="00B15F87" w:rsidRDefault="00B15F87" w:rsidP="00B15F87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8"/>
        <w:gridCol w:w="2723"/>
      </w:tblGrid>
      <w:tr w:rsidR="00B15F87" w:rsidRPr="00B24999" w:rsidTr="002C0555">
        <w:tc>
          <w:tcPr>
            <w:tcW w:w="7080" w:type="dxa"/>
            <w:vAlign w:val="center"/>
          </w:tcPr>
          <w:p w:rsidR="00B15F87" w:rsidRPr="00B24999" w:rsidRDefault="00B15F87" w:rsidP="002C0555">
            <w:pPr>
              <w:pStyle w:val="a9"/>
              <w:suppressLineNumbers w:val="0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ФГУЗ «Центр гигиены и эпидемиологии в Новосибирской области»</w:t>
            </w:r>
          </w:p>
        </w:tc>
        <w:tc>
          <w:tcPr>
            <w:tcW w:w="2774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Код формы: Ц.7.64</w:t>
            </w:r>
          </w:p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Действителен с: 15.12.2010</w:t>
            </w:r>
          </w:p>
        </w:tc>
      </w:tr>
      <w:tr w:rsidR="00B15F87" w:rsidRPr="00B24999" w:rsidTr="002C0555">
        <w:trPr>
          <w:cantSplit/>
        </w:trPr>
        <w:tc>
          <w:tcPr>
            <w:tcW w:w="7080" w:type="dxa"/>
          </w:tcPr>
          <w:p w:rsidR="00B15F87" w:rsidRPr="00B24999" w:rsidRDefault="00B15F87" w:rsidP="002C055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4999">
              <w:rPr>
                <w:rFonts w:ascii="Times New Roman" w:hAnsi="Times New Roman"/>
                <w:b/>
                <w:sz w:val="24"/>
                <w:szCs w:val="24"/>
              </w:rPr>
              <w:t>Задание на отбор проб (образцов)</w:t>
            </w:r>
          </w:p>
        </w:tc>
        <w:tc>
          <w:tcPr>
            <w:tcW w:w="2774" w:type="dxa"/>
          </w:tcPr>
          <w:p w:rsidR="00B15F87" w:rsidRPr="00B24999" w:rsidRDefault="00B15F87" w:rsidP="002C0555">
            <w:pPr>
              <w:pStyle w:val="a5"/>
              <w:tabs>
                <w:tab w:val="clear" w:pos="4677"/>
                <w:tab w:val="clear" w:pos="9355"/>
              </w:tabs>
              <w:rPr>
                <w:bCs/>
              </w:rPr>
            </w:pPr>
            <w:r w:rsidRPr="00B24999">
              <w:rPr>
                <w:bCs/>
              </w:rPr>
              <w:t>Стр.1 из   1</w:t>
            </w:r>
          </w:p>
        </w:tc>
      </w:tr>
    </w:tbl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24999">
        <w:rPr>
          <w:rFonts w:ascii="Times New Roman" w:hAnsi="Times New Roman"/>
          <w:sz w:val="24"/>
          <w:szCs w:val="24"/>
        </w:rPr>
        <w:t xml:space="preserve">1. </w:t>
      </w:r>
      <w:r w:rsidRPr="00B24999">
        <w:rPr>
          <w:rFonts w:ascii="Times New Roman" w:hAnsi="Times New Roman"/>
          <w:b/>
          <w:sz w:val="24"/>
          <w:szCs w:val="24"/>
        </w:rPr>
        <w:t>Заполняет отделение приёма проб</w:t>
      </w: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3017"/>
        <w:gridCol w:w="5749"/>
      </w:tblGrid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Наименование Заказчика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Контактное лицо, телефон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Договор (номер, дата)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Сведения об оплате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ФИО, подпись сотрудника отделения приёма проб, оформившего задание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24999">
        <w:rPr>
          <w:rFonts w:ascii="Times New Roman" w:hAnsi="Times New Roman"/>
          <w:b/>
          <w:sz w:val="24"/>
          <w:szCs w:val="24"/>
        </w:rPr>
        <w:t>2. Заполняет заведующий профильным подразделением</w:t>
      </w:r>
    </w:p>
    <w:p w:rsidR="00B15F87" w:rsidRPr="00B24999" w:rsidRDefault="00B15F87" w:rsidP="00B15F87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"/>
        <w:gridCol w:w="3008"/>
        <w:gridCol w:w="5757"/>
      </w:tblGrid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Отбор проб поручить - ФИО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Подпись заведующего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B24999">
        <w:rPr>
          <w:rFonts w:ascii="Times New Roman" w:hAnsi="Times New Roman"/>
          <w:b/>
          <w:sz w:val="24"/>
          <w:szCs w:val="24"/>
        </w:rPr>
        <w:t>3. Заполняет исполнитель по отбору проб</w:t>
      </w: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"/>
        <w:gridCol w:w="3055"/>
        <w:gridCol w:w="5713"/>
      </w:tblGrid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Дата отбора проб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08" w:type="dxa"/>
            <w:gridSpan w:val="2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Вид, количество посуды по лабораториям</w:t>
            </w: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Санитарно-гигиеническая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pStyle w:val="a5"/>
              <w:tabs>
                <w:tab w:val="clear" w:pos="4677"/>
                <w:tab w:val="clear" w:pos="9355"/>
              </w:tabs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Бактериологическая 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Вирусологическая 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24999">
              <w:rPr>
                <w:rFonts w:ascii="Times New Roman" w:hAnsi="Times New Roman"/>
                <w:sz w:val="24"/>
                <w:szCs w:val="24"/>
              </w:rPr>
              <w:t>Паразитологическая</w:t>
            </w:r>
            <w:proofErr w:type="spellEnd"/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24999">
              <w:rPr>
                <w:rFonts w:ascii="Times New Roman" w:hAnsi="Times New Roman"/>
                <w:sz w:val="24"/>
                <w:szCs w:val="24"/>
              </w:rPr>
              <w:t>Радиологическая</w:t>
            </w:r>
            <w:proofErr w:type="gramEnd"/>
            <w:r w:rsidRPr="00B24999">
              <w:rPr>
                <w:rFonts w:ascii="Times New Roman" w:hAnsi="Times New Roman"/>
                <w:sz w:val="24"/>
                <w:szCs w:val="24"/>
              </w:rPr>
              <w:t xml:space="preserve"> (в </w:t>
            </w:r>
            <w:proofErr w:type="spellStart"/>
            <w:r w:rsidRPr="00B24999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B24999">
              <w:rPr>
                <w:rFonts w:ascii="Times New Roman" w:hAnsi="Times New Roman"/>
                <w:sz w:val="24"/>
                <w:szCs w:val="24"/>
              </w:rPr>
              <w:t>. количество тампонов для мазков)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82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12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 xml:space="preserve">Фамилия, подпись </w:t>
            </w:r>
          </w:p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исполнителя</w:t>
            </w:r>
          </w:p>
        </w:tc>
        <w:tc>
          <w:tcPr>
            <w:tcW w:w="61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5F87" w:rsidRPr="00B24999" w:rsidRDefault="00B15F87" w:rsidP="00B15F87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B24999">
        <w:rPr>
          <w:rFonts w:ascii="Times New Roman" w:hAnsi="Times New Roman"/>
          <w:b/>
          <w:bCs/>
          <w:sz w:val="24"/>
          <w:szCs w:val="24"/>
        </w:rPr>
        <w:lastRenderedPageBreak/>
        <w:t>4. Передача заполненного «Задания на отбор проб (образцов)»</w:t>
      </w:r>
    </w:p>
    <w:p w:rsidR="00B15F87" w:rsidRPr="00B24999" w:rsidRDefault="00B15F87" w:rsidP="00B15F87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3830"/>
        <w:gridCol w:w="2321"/>
      </w:tblGrid>
      <w:tr w:rsidR="00B15F87" w:rsidRPr="00B24999" w:rsidTr="002C0555">
        <w:tc>
          <w:tcPr>
            <w:tcW w:w="35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ФИО, подпись</w:t>
            </w:r>
          </w:p>
        </w:tc>
        <w:tc>
          <w:tcPr>
            <w:tcW w:w="246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 w:rsidR="00B15F87" w:rsidRPr="00B24999" w:rsidTr="002C0555">
        <w:tc>
          <w:tcPr>
            <w:tcW w:w="35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Исполнитель по отбору проб</w:t>
            </w:r>
          </w:p>
        </w:tc>
        <w:tc>
          <w:tcPr>
            <w:tcW w:w="408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35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Сотрудник отделения приёма проб</w:t>
            </w:r>
          </w:p>
        </w:tc>
        <w:tc>
          <w:tcPr>
            <w:tcW w:w="408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5F87" w:rsidRPr="00B24999" w:rsidTr="002C0555">
        <w:tc>
          <w:tcPr>
            <w:tcW w:w="358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24999">
              <w:rPr>
                <w:rFonts w:ascii="Times New Roman" w:hAnsi="Times New Roman"/>
                <w:sz w:val="24"/>
                <w:szCs w:val="24"/>
              </w:rPr>
              <w:t>Специалист лаборатории</w:t>
            </w:r>
          </w:p>
        </w:tc>
        <w:tc>
          <w:tcPr>
            <w:tcW w:w="4080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8" w:type="dxa"/>
          </w:tcPr>
          <w:p w:rsidR="00B15F87" w:rsidRPr="00B24999" w:rsidRDefault="00B15F87" w:rsidP="002C055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5F87" w:rsidRPr="00B24999" w:rsidRDefault="00B15F87" w:rsidP="00B15F87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593A1C" w:rsidRDefault="00593A1C">
      <w:bookmarkStart w:id="0" w:name="_GoBack"/>
      <w:bookmarkEnd w:id="0"/>
    </w:p>
    <w:sectPr w:rsidR="00593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84A3F"/>
    <w:multiLevelType w:val="hybridMultilevel"/>
    <w:tmpl w:val="39749A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86568F"/>
    <w:multiLevelType w:val="hybridMultilevel"/>
    <w:tmpl w:val="BC2C5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B3D39"/>
    <w:multiLevelType w:val="hybridMultilevel"/>
    <w:tmpl w:val="D2EEB1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368D0"/>
    <w:multiLevelType w:val="hybridMultilevel"/>
    <w:tmpl w:val="9F949F2A"/>
    <w:lvl w:ilvl="0" w:tplc="4FB670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173959"/>
    <w:multiLevelType w:val="hybridMultilevel"/>
    <w:tmpl w:val="33860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611"/>
    <w:rsid w:val="00593A1C"/>
    <w:rsid w:val="00877611"/>
    <w:rsid w:val="00B15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F8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5F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F87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F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B15F87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B15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B15F87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B15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15F87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B15F87"/>
    <w:pPr>
      <w:ind w:left="720"/>
      <w:contextualSpacing/>
    </w:pPr>
  </w:style>
  <w:style w:type="paragraph" w:customStyle="1" w:styleId="Style9">
    <w:name w:val="Style9"/>
    <w:basedOn w:val="a"/>
    <w:uiPriority w:val="99"/>
    <w:rsid w:val="00B15F87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B15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B15F87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B15F87"/>
    <w:rPr>
      <w:rFonts w:ascii="Times New Roman" w:hAnsi="Times New Roman" w:cs="Times New Roman"/>
      <w:b/>
      <w:bCs/>
      <w:sz w:val="20"/>
      <w:szCs w:val="20"/>
    </w:rPr>
  </w:style>
  <w:style w:type="paragraph" w:customStyle="1" w:styleId="a9">
    <w:name w:val="Заголовок таблицы"/>
    <w:basedOn w:val="a"/>
    <w:rsid w:val="00B15F87"/>
    <w:pPr>
      <w:widowControl w:val="0"/>
      <w:suppressLineNumber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F87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15F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5F87"/>
    <w:pPr>
      <w:spacing w:before="240" w:after="60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5F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B15F87"/>
    <w:rPr>
      <w:rFonts w:ascii="Calibri" w:eastAsia="Times New Roman" w:hAnsi="Calibri" w:cs="Times New Roman"/>
      <w:sz w:val="24"/>
      <w:szCs w:val="24"/>
      <w:lang w:eastAsia="ru-RU"/>
    </w:rPr>
  </w:style>
  <w:style w:type="paragraph" w:styleId="a3">
    <w:name w:val="header"/>
    <w:basedOn w:val="a"/>
    <w:link w:val="a4"/>
    <w:unhideWhenUsed/>
    <w:rsid w:val="00B15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B15F87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B15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15F87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B15F87"/>
    <w:pPr>
      <w:ind w:left="720"/>
      <w:contextualSpacing/>
    </w:pPr>
  </w:style>
  <w:style w:type="paragraph" w:customStyle="1" w:styleId="Style9">
    <w:name w:val="Style9"/>
    <w:basedOn w:val="a"/>
    <w:uiPriority w:val="99"/>
    <w:rsid w:val="00B15F87"/>
    <w:pPr>
      <w:widowControl w:val="0"/>
      <w:autoSpaceDE w:val="0"/>
      <w:autoSpaceDN w:val="0"/>
      <w:adjustRightInd w:val="0"/>
      <w:spacing w:after="0" w:line="281" w:lineRule="exact"/>
      <w:ind w:hanging="187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unhideWhenUsed/>
    <w:rsid w:val="00B15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uiPriority w:val="99"/>
    <w:rsid w:val="00B15F87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FontStyle45">
    <w:name w:val="Font Style45"/>
    <w:basedOn w:val="a0"/>
    <w:uiPriority w:val="99"/>
    <w:rsid w:val="00B15F87"/>
    <w:rPr>
      <w:rFonts w:ascii="Times New Roman" w:hAnsi="Times New Roman" w:cs="Times New Roman"/>
      <w:b/>
      <w:bCs/>
      <w:sz w:val="20"/>
      <w:szCs w:val="20"/>
    </w:rPr>
  </w:style>
  <w:style w:type="paragraph" w:customStyle="1" w:styleId="a9">
    <w:name w:val="Заголовок таблицы"/>
    <w:basedOn w:val="a"/>
    <w:rsid w:val="00B15F87"/>
    <w:pPr>
      <w:widowControl w:val="0"/>
      <w:suppressLineNumber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2263</Words>
  <Characters>12902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kassir</dc:creator>
  <cp:keywords/>
  <dc:description/>
  <cp:lastModifiedBy>kassir</cp:lastModifiedBy>
  <cp:revision>2</cp:revision>
  <dcterms:created xsi:type="dcterms:W3CDTF">2018-06-19T14:09:00Z</dcterms:created>
  <dcterms:modified xsi:type="dcterms:W3CDTF">2018-06-19T14:10:00Z</dcterms:modified>
</cp:coreProperties>
</file>