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984896">
      <w:pPr>
        <w:pStyle w:val="HEADERTEXT"/>
        <w:rPr>
          <w:b/>
          <w:bCs/>
        </w:rPr>
      </w:pPr>
      <w:bookmarkStart w:id="0" w:name="_GoBack"/>
      <w:bookmarkEnd w:id="0"/>
      <w:r>
        <w:rPr>
          <w:rFonts w:ascii="Arial, sans-serif" w:hAnsi="Arial, sans-serif"/>
          <w:sz w:val="24"/>
          <w:szCs w:val="24"/>
        </w:rPr>
        <w:t xml:space="preserve">  </w:t>
      </w:r>
    </w:p>
    <w:p w:rsidR="00000000" w:rsidRDefault="0098489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ГЛАВНЫЙ ГОСУДАРСТВЕННЫЙ САНИТАРНЫЙ ВРАЧ РОССИЙСКОЙ ФЕДЕРАЦИИ</w:t>
      </w:r>
    </w:p>
    <w:p w:rsidR="00000000" w:rsidRDefault="00984896">
      <w:pPr>
        <w:pStyle w:val="HEADERTEXT"/>
        <w:rPr>
          <w:b/>
          <w:bCs/>
        </w:rPr>
      </w:pPr>
    </w:p>
    <w:p w:rsidR="00000000" w:rsidRDefault="0098489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ПОСТАНОВЛЕНИЕ</w:t>
      </w:r>
    </w:p>
    <w:p w:rsidR="00000000" w:rsidRDefault="00984896">
      <w:pPr>
        <w:pStyle w:val="HEADERTEXT"/>
        <w:rPr>
          <w:b/>
          <w:bCs/>
        </w:rPr>
      </w:pPr>
    </w:p>
    <w:p w:rsidR="00000000" w:rsidRDefault="0098489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от 30 июня 2020 года N 16</w:t>
      </w:r>
    </w:p>
    <w:p w:rsidR="00000000" w:rsidRDefault="00984896">
      <w:pPr>
        <w:pStyle w:val="HEADERTEXT"/>
        <w:jc w:val="center"/>
        <w:rPr>
          <w:b/>
          <w:bCs/>
        </w:rPr>
      </w:pPr>
    </w:p>
    <w:p w:rsidR="00000000" w:rsidRDefault="00984896">
      <w:pPr>
        <w:pStyle w:val="HEADERTEXT"/>
        <w:rPr>
          <w:b/>
          <w:bCs/>
        </w:rPr>
      </w:pPr>
    </w:p>
    <w:p w:rsidR="00000000" w:rsidRDefault="0098489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Об утверждении </w:t>
      </w:r>
      <w:r>
        <w:rPr>
          <w:b/>
          <w:bCs/>
        </w:rPr>
        <w:fldChar w:fldCharType="begin"/>
      </w:r>
      <w:r>
        <w:rPr>
          <w:b/>
          <w:bCs/>
        </w:rPr>
        <w:instrText xml:space="preserve"> HYPERLINK "kodeks:/</w:instrText>
      </w:r>
      <w:r>
        <w:rPr>
          <w:b/>
          <w:bCs/>
        </w:rPr>
        <w:instrText>/link/d?nd=565231806&amp;point=mark=000000000000000000000000000000000000000000000000006560IO"\o"’’Об утверждении санитарно-эпидемиологических правил СП 3.1/2.4.3598-20 ’’Санитарно-эпидемиологические ...’’</w:instrText>
      </w:r>
    </w:p>
    <w:p w:rsidR="00000000" w:rsidRDefault="00984896">
      <w:pPr>
        <w:pStyle w:val="HEADERTEXT"/>
        <w:jc w:val="center"/>
        <w:rPr>
          <w:b/>
          <w:bCs/>
        </w:rPr>
      </w:pPr>
      <w:r>
        <w:rPr>
          <w:b/>
          <w:bCs/>
        </w:rPr>
        <w:instrText>Постановление Главного государственного санитарного вра</w:instrText>
      </w:r>
      <w:r>
        <w:rPr>
          <w:b/>
          <w:bCs/>
        </w:rPr>
        <w:instrText>ча РФ от 30.06.2020 N 16</w:instrText>
      </w:r>
    </w:p>
    <w:p w:rsidR="00000000" w:rsidRDefault="00984896">
      <w:pPr>
        <w:pStyle w:val="HEADERTEXT"/>
        <w:jc w:val="center"/>
        <w:rPr>
          <w:b/>
          <w:bCs/>
        </w:rPr>
      </w:pPr>
      <w:r>
        <w:rPr>
          <w:b/>
          <w:bCs/>
        </w:rPr>
        <w:instrText>Санитарно-эпидемиологические ...</w:instrText>
      </w:r>
    </w:p>
    <w:p w:rsidR="00000000" w:rsidRDefault="00984896">
      <w:pPr>
        <w:pStyle w:val="HEADERTEXT"/>
        <w:jc w:val="center"/>
        <w:rPr>
          <w:b/>
          <w:bCs/>
        </w:rPr>
      </w:pPr>
      <w:r>
        <w:rPr>
          <w:b/>
          <w:bCs/>
        </w:rPr>
        <w:instrText>Статус: действует с 03.07.2020"</w:instrText>
      </w:r>
      <w:r w:rsidR="00192039"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color w:val="0000AA"/>
          <w:u w:val="single"/>
        </w:rPr>
        <w:t>санитарно-эпидемиологических правил СП 3.1/2.4.3598-20 "Санитарно-эпидемиологические требования к устройству, содержанию и организации работы образовательных организац</w:t>
      </w:r>
      <w:r>
        <w:rPr>
          <w:b/>
          <w:bCs/>
          <w:color w:val="0000AA"/>
          <w:u w:val="single"/>
        </w:rPr>
        <w:t>ий и других объектов социальной инфраструктуры для детей и молодежи в условиях распространения новой коронавирусной инфекции (COVID-19)"</w:t>
      </w:r>
      <w:r>
        <w:rPr>
          <w:b/>
          <w:bCs/>
          <w:color w:val="0000FF"/>
          <w:u w:val="single"/>
        </w:rPr>
        <w:t xml:space="preserve"> </w:t>
      </w:r>
      <w:r>
        <w:rPr>
          <w:b/>
          <w:bCs/>
        </w:rPr>
        <w:fldChar w:fldCharType="end"/>
      </w:r>
      <w:r>
        <w:rPr>
          <w:b/>
          <w:bCs/>
        </w:rPr>
        <w:t xml:space="preserve"> </w:t>
      </w:r>
    </w:p>
    <w:p w:rsidR="00000000" w:rsidRDefault="00984896">
      <w:pPr>
        <w:pStyle w:val="FORMATTEXT"/>
        <w:ind w:firstLine="568"/>
        <w:jc w:val="both"/>
      </w:pPr>
      <w:r>
        <w:t xml:space="preserve">В соответствии со </w:t>
      </w:r>
      <w:r>
        <w:fldChar w:fldCharType="begin"/>
      </w:r>
      <w:r>
        <w:instrText xml:space="preserve"> HYPERLINK "kodeks://link/d?nd=901729631&amp;point=mark=00000000000000000000000000000000000000000000</w:instrText>
      </w:r>
      <w:r>
        <w:instrText>0000008P80LV"\o"’’О санитарно-эпидемиологическом благополучии населения (с изменениями на 26 июля 2019 года)’’</w:instrText>
      </w:r>
    </w:p>
    <w:p w:rsidR="00000000" w:rsidRDefault="00984896">
      <w:pPr>
        <w:pStyle w:val="FORMATTEXT"/>
        <w:ind w:firstLine="568"/>
        <w:jc w:val="both"/>
      </w:pPr>
      <w:r>
        <w:instrText>Федеральный закон от 30.03.1999 N 52-ФЗ</w:instrText>
      </w:r>
    </w:p>
    <w:p w:rsidR="00000000" w:rsidRDefault="00984896">
      <w:pPr>
        <w:pStyle w:val="FORMATTEXT"/>
        <w:ind w:firstLine="568"/>
        <w:jc w:val="both"/>
      </w:pPr>
      <w:r>
        <w:instrText>Статус: действующая редакция (действ. с 06.08.2019)"</w:instrText>
      </w:r>
      <w:r>
        <w:fldChar w:fldCharType="separate"/>
      </w:r>
      <w:r>
        <w:rPr>
          <w:color w:val="0000AA"/>
          <w:u w:val="single"/>
        </w:rPr>
        <w:t xml:space="preserve">статьей 39 Федерального закона от 30.03.1999 N 52-ФЗ </w:t>
      </w:r>
      <w:r>
        <w:rPr>
          <w:color w:val="0000AA"/>
          <w:u w:val="single"/>
        </w:rPr>
        <w:t>"О санитарно-эпидемиологическом благополучии населения"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(Собрание законодательства Российской Федерации, 1999, N 14, ст.1650; 2019, N 30, ст.4134) и </w:t>
      </w:r>
      <w:r>
        <w:fldChar w:fldCharType="begin"/>
      </w:r>
      <w:r>
        <w:instrText xml:space="preserve"> HYPERLINK "kodeks://link/d?nd=901765645"\o"’’Об утверждении Положения о государственной санитарно-эпид</w:instrText>
      </w:r>
      <w:r>
        <w:instrText>емиологической службе Российской Федерации и ...’’</w:instrText>
      </w:r>
    </w:p>
    <w:p w:rsidR="00000000" w:rsidRDefault="00984896">
      <w:pPr>
        <w:pStyle w:val="FORMATTEXT"/>
        <w:ind w:firstLine="568"/>
        <w:jc w:val="both"/>
      </w:pPr>
      <w:r>
        <w:instrText>Постановление Правительства РФ от 24.07.2000 N 554</w:instrText>
      </w:r>
    </w:p>
    <w:p w:rsidR="00000000" w:rsidRDefault="00984896">
      <w:pPr>
        <w:pStyle w:val="FORMATTEXT"/>
        <w:ind w:firstLine="568"/>
        <w:jc w:val="both"/>
      </w:pPr>
      <w:r>
        <w:instrText>Статус: действующая редакция"</w:instrText>
      </w:r>
      <w:r>
        <w:fldChar w:fldCharType="separate"/>
      </w:r>
      <w:r>
        <w:rPr>
          <w:color w:val="0000AA"/>
          <w:u w:val="single"/>
        </w:rPr>
        <w:t>постановлением Правительства Российской Федерации от 24.07.2000 N 554 "Об утверждении Положения о государственной санитарно-э</w:t>
      </w:r>
      <w:r>
        <w:rPr>
          <w:color w:val="0000AA"/>
          <w:u w:val="single"/>
        </w:rPr>
        <w:t>пидемиологической службе Российской Федерации и Положения о государственном санитарно-эпидемиологическом нормировании"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(Собрание законодательства Российской Федерации, 2000, N 31, ст.3295; 2005, N 39, ст.3953)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jc w:val="both"/>
      </w:pPr>
      <w:r>
        <w:t>постановляю:</w:t>
      </w:r>
    </w:p>
    <w:p w:rsidR="00000000" w:rsidRDefault="00984896">
      <w:pPr>
        <w:pStyle w:val="FORMATTEXT"/>
        <w:ind w:firstLine="568"/>
        <w:jc w:val="both"/>
      </w:pPr>
      <w:r>
        <w:t>1. Утвердить санитарно-эпиде</w:t>
      </w:r>
      <w:r>
        <w:t>миологические правила СП 3.1/2.4.3598-20 "Санитарно-эпидемиологические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</w:t>
      </w:r>
      <w:r>
        <w:t>ронавирусной инфекции (COVID-19)" (</w:t>
      </w:r>
      <w:r>
        <w:fldChar w:fldCharType="begin"/>
      </w:r>
      <w:r>
        <w:instrText xml:space="preserve"> HYPERLINK "kodeks://link/d?nd=565231806&amp;point=mark=000000000000000000000000000000000000000000000000006560IO"\o"’’Об утверждении санитарно-эпидемиологических правил СП 3.1/2.4.3598-20 ’’Санитарно-эпидемиологические ...’’</w:instrText>
      </w:r>
    </w:p>
    <w:p w:rsidR="00000000" w:rsidRDefault="00984896">
      <w:pPr>
        <w:pStyle w:val="FORMATTEXT"/>
        <w:ind w:firstLine="568"/>
        <w:jc w:val="both"/>
      </w:pPr>
      <w:r>
        <w:instrText>Постановление Главного государственного санитарного врача РФ от 30.06.2020 N 16</w:instrText>
      </w:r>
    </w:p>
    <w:p w:rsidR="00000000" w:rsidRDefault="00984896">
      <w:pPr>
        <w:pStyle w:val="FORMATTEXT"/>
        <w:ind w:firstLine="568"/>
        <w:jc w:val="both"/>
      </w:pPr>
      <w:r>
        <w:instrText>Санитарно-эпидемиологические ...</w:instrText>
      </w:r>
    </w:p>
    <w:p w:rsidR="00000000" w:rsidRDefault="00984896">
      <w:pPr>
        <w:pStyle w:val="FORMATTEXT"/>
        <w:ind w:firstLine="568"/>
        <w:jc w:val="both"/>
      </w:pPr>
      <w:r>
        <w:instrText>Статус: действует с 03.07.2020"</w:instrText>
      </w:r>
      <w:r>
        <w:fldChar w:fldCharType="separate"/>
      </w:r>
      <w:r>
        <w:rPr>
          <w:color w:val="0000AA"/>
          <w:u w:val="single"/>
        </w:rPr>
        <w:t>приложение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 xml:space="preserve">2. Ввести в действие </w:t>
      </w:r>
      <w:r>
        <w:fldChar w:fldCharType="begin"/>
      </w:r>
      <w:r>
        <w:instrText xml:space="preserve"> HYPERLINK "kodeks://link/d?nd=565231806&amp;point=mark=000000000000000000000</w:instrText>
      </w:r>
      <w:r>
        <w:instrText>000000000000000000000000000006560IO"\o"’’Об утверждении санитарно-эпидемиологических правил СП 3.1/2.4.3598-20 ’’Санитарно-эпидемиологические ...’’</w:instrText>
      </w:r>
    </w:p>
    <w:p w:rsidR="00000000" w:rsidRDefault="00984896">
      <w:pPr>
        <w:pStyle w:val="FORMATTEXT"/>
        <w:ind w:firstLine="568"/>
        <w:jc w:val="both"/>
      </w:pPr>
      <w:r>
        <w:instrText>Постановление Главного государственного санитарного врача РФ от 30.06.2020 N 16</w:instrText>
      </w:r>
    </w:p>
    <w:p w:rsidR="00000000" w:rsidRDefault="00984896">
      <w:pPr>
        <w:pStyle w:val="FORMATTEXT"/>
        <w:ind w:firstLine="568"/>
        <w:jc w:val="both"/>
      </w:pPr>
      <w:r>
        <w:instrText>Санитарно-эпидемиологические</w:instrText>
      </w:r>
      <w:r>
        <w:instrText xml:space="preserve"> ...</w:instrText>
      </w:r>
    </w:p>
    <w:p w:rsidR="00000000" w:rsidRDefault="00984896">
      <w:pPr>
        <w:pStyle w:val="FORMATTEXT"/>
        <w:ind w:firstLine="568"/>
        <w:jc w:val="both"/>
      </w:pPr>
      <w:r>
        <w:instrText>Статус: действует с 03.07.2020"</w:instrText>
      </w:r>
      <w:r>
        <w:fldChar w:fldCharType="separate"/>
      </w:r>
      <w:r>
        <w:rPr>
          <w:color w:val="0000AA"/>
          <w:u w:val="single"/>
        </w:rPr>
        <w:t>санитарно-эпидемиологические правила СП 3.1/2.4.3598-20 "Санитарно-эпидемиологические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</w:t>
      </w:r>
      <w:r>
        <w:rPr>
          <w:color w:val="0000AA"/>
          <w:u w:val="single"/>
        </w:rPr>
        <w:t>етей и молодежи в условиях распространения новой коронавирусной инфекции (COVID-19)"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со дня официального опубликования.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3. Настоящее постановление действует до 1 января 2021 года.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jc w:val="right"/>
      </w:pPr>
      <w:r>
        <w:t xml:space="preserve">А.Ю.Попова </w:t>
      </w:r>
    </w:p>
    <w:p w:rsidR="00000000" w:rsidRDefault="00984896">
      <w:pPr>
        <w:pStyle w:val="FORMATTEXT"/>
        <w:jc w:val="both"/>
      </w:pPr>
      <w:r>
        <w:t>Зарегистрировано</w:t>
      </w:r>
    </w:p>
    <w:p w:rsidR="00000000" w:rsidRDefault="00984896">
      <w:pPr>
        <w:pStyle w:val="FORMATTEXT"/>
        <w:jc w:val="both"/>
      </w:pPr>
      <w:r>
        <w:t>в Министерстве юстиции</w:t>
      </w:r>
    </w:p>
    <w:p w:rsidR="00000000" w:rsidRDefault="00984896">
      <w:pPr>
        <w:pStyle w:val="FORMATTEXT"/>
        <w:jc w:val="both"/>
      </w:pPr>
      <w:r>
        <w:t>Российской Федерац</w:t>
      </w:r>
      <w:r>
        <w:t>ии</w:t>
      </w:r>
    </w:p>
    <w:p w:rsidR="00000000" w:rsidRDefault="00984896">
      <w:pPr>
        <w:pStyle w:val="FORMATTEXT"/>
        <w:jc w:val="both"/>
      </w:pPr>
      <w:r>
        <w:t>3 июля 2020 года,</w:t>
      </w:r>
    </w:p>
    <w:p w:rsidR="00000000" w:rsidRDefault="00984896">
      <w:pPr>
        <w:pStyle w:val="FORMATTEXT"/>
        <w:jc w:val="both"/>
      </w:pPr>
      <w:r>
        <w:t xml:space="preserve">регистрационный N 58824 </w:t>
      </w:r>
    </w:p>
    <w:p w:rsidR="00000000" w:rsidRDefault="00984896">
      <w:pPr>
        <w:pStyle w:val="FORMATTEXT"/>
        <w:jc w:val="right"/>
      </w:pPr>
      <w:r>
        <w:t xml:space="preserve">Приложение </w:t>
      </w:r>
    </w:p>
    <w:p w:rsidR="00000000" w:rsidRDefault="00984896">
      <w:pPr>
        <w:pStyle w:val="FORMATTEXT"/>
        <w:jc w:val="right"/>
      </w:pPr>
      <w:r>
        <w:t>УТВЕРЖДЕНЫ</w:t>
      </w:r>
    </w:p>
    <w:p w:rsidR="00000000" w:rsidRDefault="00984896">
      <w:pPr>
        <w:pStyle w:val="FORMATTEXT"/>
        <w:jc w:val="right"/>
      </w:pPr>
      <w:r>
        <w:t>постановлением Главного</w:t>
      </w:r>
    </w:p>
    <w:p w:rsidR="00000000" w:rsidRDefault="00984896">
      <w:pPr>
        <w:pStyle w:val="FORMATTEXT"/>
        <w:jc w:val="right"/>
      </w:pPr>
      <w:r>
        <w:t>государственного санитарного</w:t>
      </w:r>
    </w:p>
    <w:p w:rsidR="00000000" w:rsidRDefault="00984896">
      <w:pPr>
        <w:pStyle w:val="FORMATTEXT"/>
        <w:jc w:val="right"/>
      </w:pPr>
      <w:r>
        <w:t>врача Российской Федерации</w:t>
      </w:r>
    </w:p>
    <w:p w:rsidR="00000000" w:rsidRDefault="00984896">
      <w:pPr>
        <w:pStyle w:val="FORMATTEXT"/>
        <w:jc w:val="right"/>
      </w:pPr>
      <w:r>
        <w:t xml:space="preserve">от 30 июня 2020 года N 16 </w:t>
      </w:r>
    </w:p>
    <w:p w:rsidR="00000000" w:rsidRDefault="00984896">
      <w:pPr>
        <w:pStyle w:val="HEADERTEXT"/>
        <w:rPr>
          <w:b/>
          <w:bCs/>
        </w:rPr>
      </w:pPr>
    </w:p>
    <w:p w:rsidR="00000000" w:rsidRDefault="0098489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Санитарно-эпидемиологические правила СП 3.1/2.4.3598-20 "Санитарно-эпидемиолог</w:t>
      </w:r>
      <w:r>
        <w:rPr>
          <w:b/>
          <w:bCs/>
        </w:rPr>
        <w:t>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(COVID-19)"</w:t>
      </w:r>
    </w:p>
    <w:p w:rsidR="00000000" w:rsidRDefault="00984896">
      <w:pPr>
        <w:pStyle w:val="HEADERTEXT"/>
        <w:rPr>
          <w:b/>
          <w:bCs/>
        </w:rPr>
      </w:pPr>
    </w:p>
    <w:p w:rsidR="00000000" w:rsidRDefault="0098489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I. Общие положения </w:t>
      </w:r>
    </w:p>
    <w:p w:rsidR="00000000" w:rsidRDefault="00984896">
      <w:pPr>
        <w:pStyle w:val="FORMATTEXT"/>
      </w:pPr>
      <w:r>
        <w:t xml:space="preserve">      </w:t>
      </w:r>
    </w:p>
    <w:p w:rsidR="00000000" w:rsidRDefault="00984896">
      <w:pPr>
        <w:pStyle w:val="FORMATTEXT"/>
        <w:ind w:firstLine="568"/>
        <w:jc w:val="both"/>
      </w:pPr>
      <w:r>
        <w:t>1.1. Настоящие санитарно-эпидемиологические правила (далее - санитарные правила) направлены на обеспечение безопасных условий деятельности организаций (индивидуальных предпринимателей), осуществляющих образовательную деятельность по реализации основных и д</w:t>
      </w:r>
      <w:r>
        <w:t>ополнительных общеобразовательных программ (за исключением образовательных организаций среднего профессионального и высшего образования), в том числе адаптированных, осуществляющих присмотр и уход за детьми, социальных служб для детей, специализированных у</w:t>
      </w:r>
      <w:r>
        <w:t xml:space="preserve">чреждений для несовершеннолетних, нуждающихся в социальной реабилитации, спортивных организаций для детей, организаций (индивидуальных предпринимателей), осуществляющих </w:t>
      </w:r>
      <w:r>
        <w:lastRenderedPageBreak/>
        <w:t>организованное проведение временного досуга детей в помещениях (специально выделенных м</w:t>
      </w:r>
      <w:r>
        <w:t>естах), устроенных в торговых, культурно-досуговых центрах, аэропортах, железнодорожных вокзалах и иных объектах нежилого назначения (далее - Организатор, игровые комнаты соответственно), организаций отдыха детей и их оздоровления, реабилитационных центров</w:t>
      </w:r>
      <w:r>
        <w:t>, организаций, оказывающих организованным группам детей услуги временного проживания при проведении спортивных, художественных и культурно-массовых мероприятий с участием детей и молодежи</w:t>
      </w:r>
      <w:r w:rsidR="00192039">
        <w:rPr>
          <w:noProof/>
          <w:position w:val="-8"/>
        </w:rPr>
        <w:drawing>
          <wp:inline distT="0" distB="0" distL="0" distR="0">
            <wp:extent cx="85725" cy="219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(далее - Организации). </w:t>
      </w:r>
    </w:p>
    <w:p w:rsidR="00000000" w:rsidRDefault="00984896">
      <w:pPr>
        <w:pStyle w:val="FORMATTEXT"/>
        <w:jc w:val="both"/>
      </w:pPr>
      <w:r>
        <w:t>________</w:t>
      </w:r>
      <w:r>
        <w:t xml:space="preserve">_______ </w:t>
      </w:r>
    </w:p>
    <w:p w:rsidR="00000000" w:rsidRDefault="00192039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85725" cy="2190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4896">
        <w:fldChar w:fldCharType="begin"/>
      </w:r>
      <w:r w:rsidR="00984896">
        <w:instrText xml:space="preserve"> HYPERLINK "kodeks://link/d?nd=420237592"\o"’’Об утверждении Основ государственной молодежной политики Российской Федерации на период до 2025 года’’</w:instrText>
      </w:r>
    </w:p>
    <w:p w:rsidR="00000000" w:rsidRDefault="00984896">
      <w:pPr>
        <w:pStyle w:val="FORMATTEXT"/>
        <w:ind w:firstLine="568"/>
        <w:jc w:val="both"/>
      </w:pPr>
      <w:r>
        <w:instrText>Распоряжение Правительства РФ от 29.11.2014 N 2403-р</w:instrText>
      </w:r>
    </w:p>
    <w:p w:rsidR="00000000" w:rsidRDefault="00984896">
      <w:pPr>
        <w:pStyle w:val="FORMATTEXT"/>
        <w:ind w:firstLine="568"/>
        <w:jc w:val="both"/>
      </w:pPr>
      <w:r>
        <w:instrText>Статус: д</w:instrText>
      </w:r>
      <w:r>
        <w:instrText>ействует с 29.11.2014"</w:instrText>
      </w:r>
      <w:r>
        <w:fldChar w:fldCharType="separate"/>
      </w:r>
      <w:r>
        <w:rPr>
          <w:color w:val="0000AA"/>
          <w:u w:val="single"/>
        </w:rPr>
        <w:t>Распоряжение Правительства Российской Федерации от 29.11.2014 N 2403-р "Об утверждении Основ государственной молодежной политики Российской Федерации на период до 2025 года"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(Собрание законодательства Российской Федерации, 2014, N</w:t>
      </w:r>
      <w:r>
        <w:t xml:space="preserve"> 50, ст.7185).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1.2. Санитарные правила устанавливают санитарно-эпидемиологические требования к особому режиму работы Организаций в условиях распространения новой коронавирусной инфекции (далее - COVID-19).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1.3. В условиях распространения COVID-19 санитар</w:t>
      </w:r>
      <w:r>
        <w:t>ные правила применяются в дополнение к обязательным требованиям, установленным для Организаций государственными санитарно-эпидемиологическими правилами и гигиеническими нормативами.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1.4. Организации не позднее чем за 1 рабочий день до их открытия должны у</w:t>
      </w:r>
      <w:r>
        <w:t>ведомлять территориальный орган федерального органа исполнительной власти, уполномоченного осуществлять федеральный государственный санитарно-эпидемиологический надзор, о планируемых сроках открытия Организации в условиях распространения COVID-19, информир</w:t>
      </w:r>
      <w:r>
        <w:t>овать родителей (законных представителей детей) о режиме функционирования Организации в условиях распространения COVID-19.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HEADERTEXT"/>
        <w:rPr>
          <w:b/>
          <w:bCs/>
        </w:rPr>
      </w:pPr>
    </w:p>
    <w:p w:rsidR="00000000" w:rsidRDefault="00984896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II. Общие санитарно-эпидемиологические требования, направленные на предупреждение распространения COVID-19 в Организациях </w:t>
      </w:r>
    </w:p>
    <w:p w:rsidR="00000000" w:rsidRDefault="00984896">
      <w:pPr>
        <w:pStyle w:val="FORMATTEXT"/>
      </w:pPr>
      <w:r>
        <w:t xml:space="preserve">      </w:t>
      </w:r>
    </w:p>
    <w:p w:rsidR="00000000" w:rsidRDefault="00984896">
      <w:pPr>
        <w:pStyle w:val="FORMATTEXT"/>
        <w:ind w:firstLine="568"/>
        <w:jc w:val="both"/>
      </w:pPr>
      <w:r>
        <w:t>2.1. Запрещается проведение массовых мероприятий с участием различных групп лиц (групповых ячеек</w:t>
      </w:r>
      <w:r w:rsidR="00192039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классов, отрядов и иных), а также массовых мероприятий с привлечением лиц из иных организаций. </w:t>
      </w:r>
    </w:p>
    <w:p w:rsidR="00000000" w:rsidRDefault="00984896">
      <w:pPr>
        <w:pStyle w:val="FORMATTEXT"/>
        <w:jc w:val="both"/>
      </w:pPr>
      <w:r>
        <w:t xml:space="preserve">_______________ </w:t>
      </w:r>
    </w:p>
    <w:p w:rsidR="00000000" w:rsidRDefault="00192039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4896">
        <w:fldChar w:fldCharType="begin"/>
      </w:r>
      <w:r w:rsidR="00984896">
        <w:instrText xml:space="preserve"> HYPERLINK "kodeks://link/d?nd=499023522"\o"’’Об утверждении СанПиН 2.4.1.3049-13 ’’Санитарно-эпидемиологические требования к устройству ...’’</w:instrText>
      </w:r>
    </w:p>
    <w:p w:rsidR="00000000" w:rsidRDefault="00984896">
      <w:pPr>
        <w:pStyle w:val="FORMATTEXT"/>
        <w:ind w:firstLine="568"/>
        <w:jc w:val="both"/>
      </w:pPr>
      <w:r>
        <w:instrText>Постановление Главного государственного санитарного врача РФ от 15.05.2013 N ...</w:instrText>
      </w:r>
    </w:p>
    <w:p w:rsidR="00000000" w:rsidRDefault="00984896">
      <w:pPr>
        <w:pStyle w:val="FORMATTEXT"/>
        <w:ind w:firstLine="568"/>
        <w:jc w:val="both"/>
      </w:pPr>
      <w:r>
        <w:instrText>Статус:</w:instrText>
      </w:r>
      <w:r>
        <w:instrText xml:space="preserve"> действующая редакция (действ. с 20.09.2015)"</w:instrText>
      </w:r>
      <w:r>
        <w:fldChar w:fldCharType="separate"/>
      </w:r>
      <w:r>
        <w:rPr>
          <w:color w:val="0000AA"/>
          <w:u w:val="single"/>
        </w:rPr>
        <w:t>Постановление Главного государственного санитарного врача Российской Федерации от 15.05.2013 N 26 "Об утверждении СанПиН 2.4.1.3049-13 "Санитарно-эпидемиологические требования к устройству, содержанию и организа</w:t>
      </w:r>
      <w:r>
        <w:rPr>
          <w:color w:val="0000AA"/>
          <w:u w:val="single"/>
        </w:rPr>
        <w:t>ции режима работы дошкольных образовательных организаций"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(зарегистрировано Минюстом России 29.05.2013, регистрационный N 28564), с изменениями, внесенными </w:t>
      </w:r>
      <w:r>
        <w:fldChar w:fldCharType="begin"/>
      </w:r>
      <w:r>
        <w:instrText xml:space="preserve"> HYPERLINK "kodeks://link/d?nd=420292122"\o"’’О внесении изменений в СанПиН 2.4.1.3049-13 ’’Сани</w:instrText>
      </w:r>
      <w:r>
        <w:instrText>тарно-эпидемиологические требования к устройству ...’’</w:instrText>
      </w:r>
    </w:p>
    <w:p w:rsidR="00000000" w:rsidRDefault="00984896">
      <w:pPr>
        <w:pStyle w:val="FORMATTEXT"/>
        <w:ind w:firstLine="568"/>
        <w:jc w:val="both"/>
      </w:pPr>
      <w:r>
        <w:instrText>Постановление Главного государственного санитарного врача РФ от 20.07.2015 N 28</w:instrText>
      </w:r>
    </w:p>
    <w:p w:rsidR="00000000" w:rsidRDefault="00984896">
      <w:pPr>
        <w:pStyle w:val="FORMATTEXT"/>
        <w:ind w:firstLine="568"/>
        <w:jc w:val="both"/>
      </w:pPr>
      <w:r>
        <w:instrText>Статус: действует с 16.08.2015"</w:instrText>
      </w:r>
      <w:r>
        <w:fldChar w:fldCharType="separate"/>
      </w:r>
      <w:r>
        <w:rPr>
          <w:color w:val="0000AA"/>
          <w:u w:val="single"/>
        </w:rPr>
        <w:t>постановлениями Главного государственного санитарного врача Российской Федерации от</w:t>
      </w:r>
      <w:r>
        <w:rPr>
          <w:color w:val="0000AA"/>
          <w:u w:val="single"/>
        </w:rPr>
        <w:t xml:space="preserve"> 20.07.2015 N 28 "О внесении изменений в СанПиН 2.4.1.3049-13 "Санитарно-эпидемиологические требования к устройству, содержанию и организации режима работы дошкольных образовательных организаций"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(зарегистрировано Минюстом России 03.08.2015, регистраци</w:t>
      </w:r>
      <w:r>
        <w:t xml:space="preserve">онный N 38312), </w:t>
      </w:r>
      <w:r>
        <w:fldChar w:fldCharType="begin"/>
      </w:r>
      <w:r>
        <w:instrText xml:space="preserve"> HYPERLINK "kodeks://link/d?nd=420300289"\o"’’О внесении изменений в СанПиН 2.4.1.3049-13 ’’Санитарно-эпидемиологические требования к устройству ...’’</w:instrText>
      </w:r>
    </w:p>
    <w:p w:rsidR="00000000" w:rsidRDefault="00984896">
      <w:pPr>
        <w:pStyle w:val="FORMATTEXT"/>
        <w:ind w:firstLine="568"/>
        <w:jc w:val="both"/>
      </w:pPr>
      <w:r>
        <w:instrText>Постановление Главного государственного санитарного врача РФ от 27.08.2015 N 41</w:instrText>
      </w:r>
    </w:p>
    <w:p w:rsidR="00000000" w:rsidRDefault="00984896">
      <w:pPr>
        <w:pStyle w:val="FORMATTEXT"/>
        <w:ind w:firstLine="568"/>
        <w:jc w:val="both"/>
      </w:pPr>
      <w:r>
        <w:instrText>Статус: д</w:instrText>
      </w:r>
      <w:r>
        <w:instrText>ействует с 20.09.2015"</w:instrText>
      </w:r>
      <w:r>
        <w:fldChar w:fldCharType="separate"/>
      </w:r>
      <w:r>
        <w:rPr>
          <w:color w:val="0000AA"/>
          <w:u w:val="single"/>
        </w:rPr>
        <w:t>от 27.08.2015 N 41 "О внесении изменений в СанПиН 2.4.1.3049-13 "Санитарно-эпидемиологические требования к устройству, содержанию и организации режима работы дошкольных образовательных организаций"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(зарегистрировано Минюстом Росси</w:t>
      </w:r>
      <w:r>
        <w:t>и 04.09.2015, регистрационный N 38824).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2.2. Лица, находящиеся в Организации при круглосуточном режиме ее работы, а также лица, посещающие Организацию (на входе), подлежат термометрии с занесением ее результатов в журнал в отношении лиц с температурой тел</w:t>
      </w:r>
      <w:r>
        <w:t>а 37,1°С и выше в целях учета при проведении противоэпидемических мероприятий.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При круглосуточном режиме работы Организации термометрия проводится не менее двух раз в сутки (утром и вечером).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Лица с признаками инфекционных заболеваний (респираторными, ки</w:t>
      </w:r>
      <w:r>
        <w:t>шечными, повышенной температурой тела) должны быть незамедлительно изолированы с момента выявления указанных признаков до приезда бригады скорой (неотложной) медицинской помощи либо прибытия родителей (законных представителей) или самостоятельной самоизоля</w:t>
      </w:r>
      <w:r>
        <w:t>ции в домашних условиях. При этом дети должны размещаться отдельно от взрослых.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С момента выявления указанных лиц Организация в течение 2 часов должна любым доступным способом уведомить территориальный орган федерального органа исполнительной власти, упол</w:t>
      </w:r>
      <w:r>
        <w:t>номоченного осуществлять федеральный государственный санитарно-эпидемиологический надзор.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2.3. В Организации должны проводиться противоэпидемические мероприятия, включающие: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 xml:space="preserve">уборку всех помещений с применением моющих и дезинфицирующих средств и очисткой </w:t>
      </w:r>
      <w:r>
        <w:t>вентиляционных решеток (далее - генеральная уборка) непосредственно перед началом функционирования Организации;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обеспечение условий для гигиенической обработки рук с применением кожных антисептиков при входе в Организацию, помещения для приема пищи, санит</w:t>
      </w:r>
      <w:r>
        <w:t>арные узлы и туалетные комнаты;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ежедневную влажную уборку помещений с применением дезинфицирующих средств с обработкой всех контактных поверхностей;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генеральную уборку не реже одного раза в неделю;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 xml:space="preserve">обеспечение постоянного наличия в санитарных узлах для </w:t>
      </w:r>
      <w:r>
        <w:t>детей и сотрудников мыла, а также кожных антисептиков для обработки рук;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регулярное обеззараживание воздуха с использованием оборудования по обеззараживанию воздуха и проветривание помещений в соответствии с графиком учебного, тренировочного, иных организ</w:t>
      </w:r>
      <w:r>
        <w:t>ационных процессов и режима работы Организаций;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организацию работы сотрудников, участвующих в приготовлении и раздаче пищи, обслуживающего персонала с использованием средств индивидуальной защиты органов дыхания (одноразовых масок или многоразовых масок с</w:t>
      </w:r>
      <w:r>
        <w:t>о сменными фильтрами), а также перчаток. При этом смена одноразовых масок должна производиться не реже 1 раза в 3 часа, фильтров - в соответствии с инструкцией по их применению;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мытье посуды и столовых приборов в посудомоечных машинах при максимальных тем</w:t>
      </w:r>
      <w:r>
        <w:t>пературных режимах. При отсутствии посудомоечной машины мытье посуды должно осуществляться ручным способом с обработкой столовой посуды и приборов дезинфицирующими средствами в соответствии с инструкциями по их применению либо питание детей и питьевой режи</w:t>
      </w:r>
      <w:r>
        <w:t>м должны быть организованы с использованием одноразовой посуды.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2.4. Посещение бассейнов в Организациях допускается по расписанию отдельными группами лиц (групповая ячейка, класс, отряд и иные). При этом Организацией должно быть обеспечено проведение обра</w:t>
      </w:r>
      <w:r>
        <w:t>ботки помещений и контактных поверхностей с применением дезинфицирующих средств и обеззараживания воздуха в раздевалках после каждого посещения бассейна отдельной группой лиц.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2.5. Для проведения дезинфекции должны использоваться дезинфицирующие средства,</w:t>
      </w:r>
      <w:r>
        <w:t xml:space="preserve"> применяемые для обеззараживания объектов при вирусных инфекциях, в соответствии с инструкцией по их применению.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 xml:space="preserve">2.6. Посещение Организации детьми, перенесшими заболевание, и (или) в случае, если ребенок был в контакте с больным COVID-19, допускается при </w:t>
      </w:r>
      <w:r>
        <w:t>наличии медицинского заключения врача об отсутствии медицинских противопоказаний для пребывания в Организации.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2.7. Для организаций (индивидуальных предпринимателей), осуществляющих образовательную деятельность по реализации программ дошкольного образован</w:t>
      </w:r>
      <w:r>
        <w:t>ия (далее - дошкольные образовательные организации), общеобразовательных организаций, организаций отдыха детей и их оздоровления, а также социальных служб для детей, специализированных учреждений для несовершеннолетних, нуждающихся в социальной реабилитаци</w:t>
      </w:r>
      <w:r>
        <w:t>и (далее - социальные организации для детей), игровых комнат также применяются дополнительные требования, установленные в главе III санитарных правил.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HEADERTEXT"/>
        <w:rPr>
          <w:b/>
          <w:bCs/>
        </w:rPr>
      </w:pPr>
    </w:p>
    <w:p w:rsidR="00000000" w:rsidRDefault="00984896">
      <w:pPr>
        <w:pStyle w:val="HEADERTEXT"/>
        <w:jc w:val="center"/>
        <w:rPr>
          <w:b/>
          <w:bCs/>
        </w:rPr>
      </w:pPr>
      <w:r>
        <w:rPr>
          <w:b/>
          <w:bCs/>
        </w:rPr>
        <w:lastRenderedPageBreak/>
        <w:t xml:space="preserve"> III. Дополнительные санитарно-эпидемиологические требования, направленные на предупреждение распростра</w:t>
      </w:r>
      <w:r>
        <w:rPr>
          <w:b/>
          <w:bCs/>
        </w:rPr>
        <w:t xml:space="preserve">нения COVID-19 в отдельных Организациях </w:t>
      </w:r>
    </w:p>
    <w:p w:rsidR="00000000" w:rsidRDefault="00984896">
      <w:pPr>
        <w:pStyle w:val="FORMATTEXT"/>
      </w:pPr>
      <w:r>
        <w:t xml:space="preserve">      </w:t>
      </w:r>
    </w:p>
    <w:p w:rsidR="00000000" w:rsidRDefault="00984896">
      <w:pPr>
        <w:pStyle w:val="FORMATTEXT"/>
        <w:ind w:firstLine="568"/>
        <w:jc w:val="both"/>
      </w:pPr>
      <w:r>
        <w:t>3.1. В дошкольной образовательной организации должна быть обеспечена групповая изоляция с проведением всех занятий в помещениях групповой ячейки и (или) на открытом воздухе отдельно от других групповых ячеек.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При использовании музыкального или спортивного зала после каждого посещения должна проводиться влажная уборка с применением дезинфицирующих средств.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Обработка игрушек и игрового и иного оборудования должна проводиться ежедневно с применением дезинфициру</w:t>
      </w:r>
      <w:r>
        <w:t>ющих средств.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3.2. В общеобразовательных организациях за каждым классом должен быть закреплен отдельный учебный кабинет, в котором дети обучаются по всем предметам, за исключением занятий, требующих специального оборудования (в том числе физическая культу</w:t>
      </w:r>
      <w:r>
        <w:t>ра, изобразительное искусство, трудовое обучение, технология, физика, химия).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Общеобразовательной организацией должна осуществляться работа по специально разработанному расписанию (графику) уроков, перемен, составленному с целью минимизации контактов обуч</w:t>
      </w:r>
      <w:r>
        <w:t>ающихся (в том числе сокращения их количества во время проведения термометрии, приема пищи в столовой).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Проветривание рекреаций и коридоров помещений общеобразовательных организаций должно проводиться во время уроков, а учебных кабинетов - во время переме</w:t>
      </w:r>
      <w:r>
        <w:t>н.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При проведении итоговой и промежуточной аттестации общеобразовательной организацией должны быть обеспечены: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составление графика явки обучающихся на аттестацию обучающихся в целях минимизации контактов обучающихся, в том числе при проведении термометри</w:t>
      </w:r>
      <w:r>
        <w:t>и;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условия для гигиенической обработки рук с применением кожных антисептиков или дезинфицирующих салфеток при входе в помещение для проведения аттестации;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соблюдение в местах проведения аттестации социальной дистанции между обучающимися не менее 1,5 метр</w:t>
      </w:r>
      <w:r>
        <w:t>ов посредством зигзагообразной рассадки по 1 человеку за партой;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использование членами экзаменационной комиссии, присутствующими на экзамене, средств индивидуальной защиты органов дыхания (одноразовых масок или многоразовых масок со сменными фильтрами). П</w:t>
      </w:r>
      <w:r>
        <w:t>ри этом смена одноразовых масок должна производиться не реже 1 раза в 3 часа, фильтров - в соответствии с инструкцией по их применению.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3.3. Отдых детей и их оздоровление в организациях отдыха детей и их оздоровления должны быть организованы в пределах су</w:t>
      </w:r>
      <w:r>
        <w:t>бъекта Российской Федерации по месту их фактического проживания, за исключением отдыха и оздоровления детей, фактически проживающих в Арктической зоне Российской Федерации. Организация отдыха и оздоровления детей, фактически проживающих в городах федеральн</w:t>
      </w:r>
      <w:r>
        <w:t>ого значения, может осуществляться в субъектах Российской Федерации, граничащих с ними.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Количество детей в группах, отрядах (наполняемость) должно быть не более 50% от проектной вместимости.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Не допускается организация отдыха детей в детских лагерях палат</w:t>
      </w:r>
      <w:r>
        <w:t>очного типа.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Перед открытием каждой смены должна проводиться генеральная уборка.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В организации отдыха детей и их оздоровления должен быть определен алгоритм организации медицинской помощи с указанием медицинских организаций инфекционного профиля или пере</w:t>
      </w:r>
      <w:r>
        <w:t>профилированных организаций для оказания медицинской помощи, функционирующих в режиме инфекционного стационара, для госпитализации детей и сотрудников в случае осложнения эпидемической ситуации.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Обследование персонала на COVID-19 осуществляется по эпидеми</w:t>
      </w:r>
      <w:r>
        <w:t>ологическим показаниям на основании решений главных государственных санитарных врачей в субъектах Российской Федерации</w:t>
      </w:r>
      <w:r w:rsidR="00192039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984896">
      <w:pPr>
        <w:pStyle w:val="FORMATTEXT"/>
        <w:jc w:val="both"/>
      </w:pPr>
      <w:r>
        <w:t xml:space="preserve">_______________ </w:t>
      </w:r>
    </w:p>
    <w:p w:rsidR="00000000" w:rsidRDefault="00192039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4896">
        <w:fldChar w:fldCharType="begin"/>
      </w:r>
      <w:r w:rsidR="00984896">
        <w:instrText xml:space="preserve"> HYPERLINK "kodeks://link/d?nd=901729631&amp;point=mark=000000000000000000000000000000000000000000000000008PO0M2"\o"’’О санитарно-эпидемиологическом благополучии населения (с изменениями на 26 июля 2019 года)’’</w:instrText>
      </w:r>
    </w:p>
    <w:p w:rsidR="00000000" w:rsidRDefault="00984896">
      <w:pPr>
        <w:pStyle w:val="FORMATTEXT"/>
        <w:ind w:firstLine="568"/>
        <w:jc w:val="both"/>
      </w:pPr>
      <w:r>
        <w:instrText>Федеральный за</w:instrText>
      </w:r>
      <w:r>
        <w:instrText>кон от 30.03.1999 N 52-ФЗ</w:instrText>
      </w:r>
    </w:p>
    <w:p w:rsidR="00000000" w:rsidRDefault="00984896">
      <w:pPr>
        <w:pStyle w:val="FORMATTEXT"/>
        <w:ind w:firstLine="568"/>
        <w:jc w:val="both"/>
      </w:pPr>
      <w:r>
        <w:instrText>Статус: действующая редакция (действ. с 06.08.2019)"</w:instrText>
      </w:r>
      <w:r>
        <w:fldChar w:fldCharType="separate"/>
      </w:r>
      <w:r>
        <w:rPr>
          <w:color w:val="0000AA"/>
          <w:u w:val="single"/>
        </w:rPr>
        <w:t>Статья 51 Федерального закона от 30.03.1999 N 52-ФЗ "О санитарно-эпидемиологическом благополучии населения"</w:t>
      </w:r>
      <w:r>
        <w:rPr>
          <w:color w:val="0000FF"/>
          <w:u w:val="single"/>
        </w:rPr>
        <w:t xml:space="preserve"> </w:t>
      </w:r>
      <w:r>
        <w:fldChar w:fldCharType="end"/>
      </w:r>
      <w:r>
        <w:t>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3.4. При организации перевозки детей к местам отдыха и оздоровле</w:t>
      </w:r>
      <w:r>
        <w:t>ния и обратно и на экскурсии автомобильным транспортом организациями (индивидуальными предпринимателями), оказывающими услуги перевозки, должны быть обеспечены: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дезинфекция перед перевозкой детей всех поверхностей салона транспортного средства с применени</w:t>
      </w:r>
      <w:r>
        <w:t>ем дезинфицирующих средств;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осмотр водителей перед каждым рейсом с проведением термометрии. Водители с признаками респираторных заболеваний и (или) повышенной температурой тела к работе не допускаются;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использование водителем при посадке и в пути следова</w:t>
      </w:r>
      <w:r>
        <w:t xml:space="preserve">ния средств индивидуальной защиты органов дыхания (одноразовых масок или многоразовых масок со сменными фильтрами), а также перчаток. При этом смена одноразовых масок должна производиться не реже 1 раза в 3 часа, фильтров - в соответствии с инструкцией по </w:t>
      </w:r>
      <w:r>
        <w:t>их применению;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обработка водителем при посадке и в пути следования рук с применением дезинфицирующих салфеток или кожных антисептиков.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3.5. Заезд (выезд) всех детей и сотрудников в организацию отдыха детей и их оздоровления должен осуществляться одноврем</w:t>
      </w:r>
      <w:r>
        <w:t>енно на весь период смены с перерывом между сменами не менее 2 календарных дней. В случае выхода (выезда) указанных лиц за пределы лагеря в период работы смены возвращение указанных лиц в лагерь не допускается.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 xml:space="preserve">Прием детей в организацию отдыха детей и их </w:t>
      </w:r>
      <w:r>
        <w:t>оздоровления осуществляется при наличии в медицинской справке о состоянии здоровья ребенка, отъезжающего в организацию отдыха детей и их оздоровления (учетная форма N 079/у)</w:t>
      </w:r>
      <w:r w:rsidR="00192039"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заключения об отсутствии медицинских противоп</w:t>
      </w:r>
      <w:r>
        <w:t xml:space="preserve">оказаний для пребывания в Организации и отсутствии контакта с больными инфекционными заболеваниями. </w:t>
      </w:r>
    </w:p>
    <w:p w:rsidR="00000000" w:rsidRDefault="00984896">
      <w:pPr>
        <w:pStyle w:val="FORMATTEXT"/>
        <w:jc w:val="both"/>
      </w:pPr>
      <w:r>
        <w:t xml:space="preserve">_______________ </w:t>
      </w:r>
    </w:p>
    <w:p w:rsidR="00000000" w:rsidRDefault="00192039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04775" cy="21907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4896">
        <w:fldChar w:fldCharType="begin"/>
      </w:r>
      <w:r w:rsidR="00984896">
        <w:instrText xml:space="preserve"> HYPERLINK "kodeks://link/d?nd=420245402&amp;point=mark=000000000000000000000000000000000000000000000000008</w:instrText>
      </w:r>
      <w:r w:rsidR="00984896">
        <w:instrText>Q60M3"\o"’’Об утверждении унифицированных форм медицинской документации, используемых в медицинских ...’’</w:instrText>
      </w:r>
    </w:p>
    <w:p w:rsidR="00000000" w:rsidRDefault="00984896">
      <w:pPr>
        <w:pStyle w:val="FORMATTEXT"/>
        <w:ind w:firstLine="568"/>
        <w:jc w:val="both"/>
      </w:pPr>
      <w:r>
        <w:instrText>Приказ Минздрава России от 15.12.2014 N 834н</w:instrText>
      </w:r>
    </w:p>
    <w:p w:rsidR="00000000" w:rsidRDefault="00984896">
      <w:pPr>
        <w:pStyle w:val="FORMATTEXT"/>
        <w:ind w:firstLine="568"/>
        <w:jc w:val="both"/>
      </w:pPr>
      <w:r>
        <w:instrText>Статус: действующая редакция (действ. с 16.04.2018)"</w:instrText>
      </w:r>
      <w:r>
        <w:fldChar w:fldCharType="separate"/>
      </w:r>
      <w:r>
        <w:rPr>
          <w:color w:val="0000AA"/>
          <w:u w:val="single"/>
        </w:rPr>
        <w:t>Приложение N 17 к приказу Министерства здравоохранени</w:t>
      </w:r>
      <w:r>
        <w:rPr>
          <w:color w:val="0000AA"/>
          <w:u w:val="single"/>
        </w:rPr>
        <w:t>я Российской Федерации 15.12.2014 N 834н "Об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заполнению"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(зарегистрирован Минюс</w:t>
      </w:r>
      <w:r>
        <w:t xml:space="preserve">том России 20.02.2015, регистрационный N 36160), с изменениями, внесенными </w:t>
      </w:r>
      <w:r>
        <w:fldChar w:fldCharType="begin"/>
      </w:r>
      <w:r>
        <w:instrText xml:space="preserve"> HYPERLINK "kodeks://link/d?nd=542620432&amp;point=mark=000000000000000000000000000000000000000000000000007D20K3"\o"’’О внесении изменений в приказ Министерства здравоохранения Российск</w:instrText>
      </w:r>
      <w:r>
        <w:instrText>ой Федерации от 15 декабря 2014 г. N ...’’</w:instrText>
      </w:r>
    </w:p>
    <w:p w:rsidR="00000000" w:rsidRDefault="00984896">
      <w:pPr>
        <w:pStyle w:val="FORMATTEXT"/>
        <w:ind w:firstLine="568"/>
        <w:jc w:val="both"/>
      </w:pPr>
      <w:r>
        <w:instrText>Приказ Минздрава России от 09.01.2018 N 2н</w:instrText>
      </w:r>
    </w:p>
    <w:p w:rsidR="00000000" w:rsidRDefault="00984896">
      <w:pPr>
        <w:pStyle w:val="FORMATTEXT"/>
        <w:ind w:firstLine="568"/>
        <w:jc w:val="both"/>
      </w:pPr>
      <w:r>
        <w:instrText>Статус: действует с 16.04.2018"</w:instrText>
      </w:r>
      <w:r>
        <w:fldChar w:fldCharType="separate"/>
      </w:r>
      <w:r>
        <w:rPr>
          <w:color w:val="0000AA"/>
          <w:u w:val="single"/>
        </w:rPr>
        <w:t>приказом Министерства здравоохранения Российской Федерации от 09.01.2018 N 2н "О внесении изменений в приказ Министерства здравоохранения Р</w:t>
      </w:r>
      <w:r>
        <w:rPr>
          <w:color w:val="0000AA"/>
          <w:u w:val="single"/>
        </w:rPr>
        <w:t>оссийской Федерации от 15 декабря 2014 г. N 834н "Об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заполнению"</w:t>
      </w:r>
      <w:r>
        <w:rPr>
          <w:color w:val="0000FF"/>
          <w:u w:val="single"/>
        </w:rPr>
        <w:t xml:space="preserve"> </w:t>
      </w:r>
      <w:r>
        <w:fldChar w:fldCharType="end"/>
      </w:r>
      <w:r>
        <w:t xml:space="preserve"> (зарегистриров</w:t>
      </w:r>
      <w:r>
        <w:t>ан Минюстом России 04.04.2018, регистрационный N 50614).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В организациях отдыха детей и их оздоровления с круглосуточным пребыванием на весь период смены должно быть обеспечено круглосуточное нахождение медицинских работников.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Расстановка кроватей в спаль</w:t>
      </w:r>
      <w:r>
        <w:t>ных помещениях для детей и сотрудников должна осуществляться с соблюдением социальной дистанции 1,5 м.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Рассадка детей из одного отряда в помещениях для приема пищи может осуществляться без учета соблюдения социальной дистанции 1,5 м.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Проведение мероприят</w:t>
      </w:r>
      <w:r>
        <w:t>ий с участием детей должно быть организовано преимущественно на открытом воздухе с учетом погодных условий.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 xml:space="preserve">Запрещается проведение массовых мероприятий в закрытых помещениях, в том числе между </w:t>
      </w:r>
      <w:r>
        <w:lastRenderedPageBreak/>
        <w:t xml:space="preserve">разными отрядами, а также мероприятий с посещением родителей. </w:t>
      </w:r>
      <w:r>
        <w:t>Массовые мероприятия на открытом воздухе должны проводиться без непосредственного контакта между детьми из разных отрядов.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3.6. Абзацы второй и пятый пункта 3.3, абзацы первый и третий пункта 3.5 санитарных правил не распространяются на организации отдыха</w:t>
      </w:r>
      <w:r>
        <w:t xml:space="preserve"> детей и их оздоровления с дневным пребыванием. Для организаций отдыха детей и их оздоровления с дневным пребыванием допускается проведение экскурсий для детей на открытом воздухе.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3.7. В социальных организациях для детей с круглосуточным пребыванием долж</w:t>
      </w:r>
      <w:r>
        <w:t>но быть обеспечено круглосуточное нахождение медицинских работников.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Обследование персонала на COVID-19 осуществляется по эпидемиологическим показаниям на основании решений главных государственных санитарных врачей в субъектах Российской Федерации.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Запре</w:t>
      </w:r>
      <w:r>
        <w:t>щается посещение социальной организации для детей лицами, не связанными с ее деятельностью.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3.8. Организатор игровой комнаты обеспечивает: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ограничение пределов игровой комнаты (в случае ее устройства в виде специально выделенного места);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проведение терм</w:t>
      </w:r>
      <w:r>
        <w:t>ометрии лиц, входящих в игровую комнату (при этом лица с температурой тела 37,1°С и выше, а также с признаками инфекционных заболеваний (респираторными) в игровую комнату не допускаются);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ind w:firstLine="568"/>
        <w:jc w:val="both"/>
      </w:pPr>
      <w:r>
        <w:t>проведение ежедневной уборки игровой комнаты с применением моющих и</w:t>
      </w:r>
      <w:r>
        <w:t xml:space="preserve"> дезинфицирующих средств с обработкой всех поверхностей, оборудования и игрушек, а также обеззараживания воздуха с использованием оборудования по обеззараживанию воздуха.</w:t>
      </w:r>
    </w:p>
    <w:p w:rsidR="00000000" w:rsidRDefault="00984896">
      <w:pPr>
        <w:pStyle w:val="FORMATTEXT"/>
        <w:ind w:firstLine="568"/>
        <w:jc w:val="both"/>
      </w:pPr>
    </w:p>
    <w:p w:rsidR="00000000" w:rsidRDefault="00984896">
      <w:pPr>
        <w:pStyle w:val="FORMATTEXT"/>
        <w:jc w:val="both"/>
      </w:pPr>
      <w:r>
        <w:t xml:space="preserve">Электронный текст документа </w:t>
      </w:r>
    </w:p>
    <w:p w:rsidR="00000000" w:rsidRDefault="00984896">
      <w:pPr>
        <w:pStyle w:val="FORMATTEXT"/>
        <w:jc w:val="both"/>
      </w:pPr>
      <w:r>
        <w:t>подготовлен АО "Кодекс" и сверен по:</w:t>
      </w:r>
    </w:p>
    <w:p w:rsidR="00000000" w:rsidRDefault="00984896">
      <w:pPr>
        <w:pStyle w:val="FORMATTEXT"/>
        <w:jc w:val="both"/>
      </w:pPr>
      <w:r>
        <w:t>Официальный интерн</w:t>
      </w:r>
      <w:r>
        <w:t>ет-портал</w:t>
      </w:r>
    </w:p>
    <w:p w:rsidR="00000000" w:rsidRDefault="00984896">
      <w:pPr>
        <w:pStyle w:val="FORMATTEXT"/>
        <w:jc w:val="both"/>
      </w:pPr>
      <w:r>
        <w:t>правовой информации</w:t>
      </w:r>
    </w:p>
    <w:p w:rsidR="00000000" w:rsidRDefault="00984896">
      <w:pPr>
        <w:pStyle w:val="FORMATTEXT"/>
        <w:jc w:val="both"/>
      </w:pPr>
      <w:r>
        <w:t>www.pravo.gov.ru, 03.07.2020,</w:t>
      </w:r>
    </w:p>
    <w:p w:rsidR="00000000" w:rsidRDefault="00984896">
      <w:pPr>
        <w:pStyle w:val="FORMATTEXT"/>
        <w:jc w:val="both"/>
      </w:pPr>
      <w:r>
        <w:t xml:space="preserve">N 0001202007030021 </w:t>
      </w:r>
    </w:p>
    <w:p w:rsidR="00000000" w:rsidRDefault="0098489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  <w:r>
        <w:rPr>
          <w:rFonts w:ascii="Arial, sans-serif" w:hAnsi="Arial, sans-serif"/>
          <w:sz w:val="24"/>
          <w:szCs w:val="24"/>
        </w:rPr>
        <w:fldChar w:fldCharType="begin"/>
      </w:r>
      <w:r>
        <w:rPr>
          <w:rFonts w:ascii="Arial, sans-serif" w:hAnsi="Arial, sans-serif"/>
          <w:sz w:val="24"/>
          <w:szCs w:val="24"/>
        </w:rPr>
        <w:instrText xml:space="preserve"> HYPERLINK "kodeks://link/d?nd=565231806"\o"’’Об утверждении санитарно-эпидемиологических правил СП 3.1/2.4.3598-20 ’’Санитарно-эпидемиологические ...’’</w:instrText>
      </w:r>
    </w:p>
    <w:p w:rsidR="00000000" w:rsidRDefault="0098489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  <w:r>
        <w:rPr>
          <w:rFonts w:ascii="Arial, sans-serif" w:hAnsi="Arial, sans-serif"/>
          <w:sz w:val="24"/>
          <w:szCs w:val="24"/>
        </w:rPr>
        <w:instrText xml:space="preserve">Постановление Главного </w:instrText>
      </w:r>
      <w:r>
        <w:rPr>
          <w:rFonts w:ascii="Arial, sans-serif" w:hAnsi="Arial, sans-serif"/>
          <w:sz w:val="24"/>
          <w:szCs w:val="24"/>
        </w:rPr>
        <w:instrText>государственного санитарного врача РФ от 30.06.2020 N 16</w:instrText>
      </w:r>
    </w:p>
    <w:p w:rsidR="00000000" w:rsidRDefault="0098489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  <w:r>
        <w:rPr>
          <w:rFonts w:ascii="Arial, sans-serif" w:hAnsi="Arial, sans-serif"/>
          <w:sz w:val="24"/>
          <w:szCs w:val="24"/>
        </w:rPr>
        <w:instrText>Санитарно-эпидемиологические ...</w:instrText>
      </w:r>
    </w:p>
    <w:p w:rsidR="00984896" w:rsidRDefault="00984896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  <w:r>
        <w:rPr>
          <w:rFonts w:ascii="Arial, sans-serif" w:hAnsi="Arial, sans-serif"/>
          <w:sz w:val="24"/>
          <w:szCs w:val="24"/>
        </w:rPr>
        <w:instrText>Статус: действует с 03.07.2020"</w:instrText>
      </w:r>
      <w:r w:rsidR="00192039">
        <w:rPr>
          <w:rFonts w:ascii="Arial, sans-serif" w:hAnsi="Arial, sans-serif"/>
          <w:sz w:val="24"/>
          <w:szCs w:val="24"/>
        </w:rPr>
      </w:r>
      <w:r>
        <w:rPr>
          <w:rFonts w:ascii="Arial, sans-serif" w:hAnsi="Arial, sans-serif"/>
          <w:sz w:val="24"/>
          <w:szCs w:val="24"/>
        </w:rPr>
        <w:fldChar w:fldCharType="separate"/>
      </w:r>
      <w:r>
        <w:rPr>
          <w:rFonts w:ascii="Arial, sans-serif" w:hAnsi="Arial, sans-serif"/>
          <w:color w:val="0000FF"/>
          <w:sz w:val="24"/>
          <w:szCs w:val="24"/>
          <w:u w:val="single"/>
        </w:rPr>
        <w:t>Об утверждении санитарно-эпидемиологических правил СП 3.1/2.4.3598-20 "Санитарно-эпидемиологические требования к устройству, содержанию</w:t>
      </w:r>
      <w:r>
        <w:rPr>
          <w:rFonts w:ascii="Arial, sans-serif" w:hAnsi="Arial, sans-serif"/>
          <w:color w:val="0000FF"/>
          <w:sz w:val="24"/>
          <w:szCs w:val="24"/>
          <w:u w:val="single"/>
        </w:rPr>
        <w:t xml:space="preserve">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(COVID-19)" (Источник: ИСС "ТЕХЭКСПЕРТ") </w:t>
      </w:r>
      <w:r>
        <w:rPr>
          <w:rFonts w:ascii="Arial, sans-serif" w:hAnsi="Arial, sans-serif"/>
          <w:sz w:val="24"/>
          <w:szCs w:val="24"/>
        </w:rPr>
        <w:fldChar w:fldCharType="end"/>
      </w:r>
    </w:p>
    <w:sectPr w:rsidR="00984896">
      <w:headerReference w:type="default" r:id="rId11"/>
      <w:footerReference w:type="default" r:id="rId12"/>
      <w:type w:val="continuous"/>
      <w:pgSz w:w="11907" w:h="16840"/>
      <w:pgMar w:top="850" w:right="850" w:bottom="1134" w:left="1417" w:header="280" w:footer="28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896" w:rsidRDefault="00984896">
      <w:pPr>
        <w:spacing w:after="0" w:line="240" w:lineRule="auto"/>
      </w:pPr>
      <w:r>
        <w:separator/>
      </w:r>
    </w:p>
  </w:endnote>
  <w:endnote w:type="continuationSeparator" w:id="0">
    <w:p w:rsidR="00984896" w:rsidRDefault="009848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, sans-serif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984896">
    <w:pPr>
      <w:pStyle w:val="COLBOTTOM"/>
      <w:pBdr>
        <w:top w:val="single" w:sz="4" w:space="1" w:color="auto"/>
      </w:pBdr>
      <w:jc w:val="right"/>
    </w:pPr>
    <w:r>
      <w:rPr>
        <w:rFonts w:cs="Arial, sans-serif"/>
      </w:rPr>
      <w:t>Внимание! Документ вступил в силу Докум</w:t>
    </w:r>
    <w:r>
      <w:rPr>
        <w:rFonts w:cs="Arial, sans-serif"/>
      </w:rPr>
      <w:t>ент зарегистрирован в Минюсте России и официально опубликован</w:t>
    </w:r>
  </w:p>
  <w:p w:rsidR="00000000" w:rsidRDefault="00984896">
    <w:pPr>
      <w:pStyle w:val="COLBOTTOM"/>
      <w:pBdr>
        <w:top w:val="single" w:sz="4" w:space="1" w:color="auto"/>
      </w:pBdr>
    </w:pPr>
    <w:r>
      <w:rPr>
        <w:rFonts w:cs="Arial, sans-serif"/>
      </w:rPr>
      <w:t>ИС «Техэксперт: 6 поколение» Интранет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896" w:rsidRDefault="00984896">
      <w:pPr>
        <w:spacing w:after="0" w:line="240" w:lineRule="auto"/>
      </w:pPr>
      <w:r>
        <w:separator/>
      </w:r>
    </w:p>
  </w:footnote>
  <w:footnote w:type="continuationSeparator" w:id="0">
    <w:p w:rsidR="00984896" w:rsidRDefault="009848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984896">
    <w:pPr>
      <w:pStyle w:val="COLTOP"/>
      <w:rPr>
        <w:rFonts w:cs="Arial, sans-serif"/>
      </w:rPr>
    </w:pPr>
    <w:r>
      <w:rPr>
        <w:rFonts w:cs="Arial, sans-serif"/>
      </w:rPr>
      <w:t>Об утверждении санитарно-эпидемиологических правил СП 3.1/2.4.3598-20 "Санитарно-эпидемиологические требования к устройству, содержанию и организации работы образовательных организаций и дру</w:t>
    </w:r>
    <w:r>
      <w:rPr>
        <w:rFonts w:cs="Arial, sans-serif"/>
      </w:rPr>
      <w:t xml:space="preserve">гих объектов социальной инфраструктуры для детей и молодежи в условиях распространения новой коронавирусной инфекции (COVID-19)" </w:t>
    </w:r>
  </w:p>
  <w:p w:rsidR="00000000" w:rsidRDefault="00984896">
    <w:pPr>
      <w:pStyle w:val="COLTOP"/>
    </w:pPr>
    <w:r>
      <w:rPr>
        <w:rFonts w:cs="Arial, sans-serif"/>
        <w:i/>
        <w:iCs/>
      </w:rPr>
      <w:t>Постановление Главного государственного санитарного врача РФ от 30.06.2020 N 16Санитарно-эпидемиологические правила от</w:t>
    </w:r>
    <w:r>
      <w:rPr>
        <w:rFonts w:cs="Arial, sans-serif"/>
        <w:i/>
        <w:iCs/>
      </w:rPr>
      <w:t xml:space="preserve"> 30.06.2020 N 3.1/2.4.3598-20</w:t>
    </w:r>
  </w:p>
  <w:p w:rsidR="00000000" w:rsidRDefault="00984896">
    <w:pPr>
      <w:pStyle w:val="COLTOP"/>
      <w:pBdr>
        <w:bottom w:val="single" w:sz="4" w:space="1" w:color="auto"/>
      </w:pBdr>
      <w:jc w:val="right"/>
    </w:pPr>
    <w:r>
      <w:t xml:space="preserve">Страница </w:t>
    </w:r>
    <w:r>
      <w:pgNum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039"/>
    <w:rsid w:val="00192039"/>
    <w:rsid w:val="00984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3440</Words>
  <Characters>19612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Об утверждении санитарно-эпидемиологических правил СП 3.1/2.4.3598-20 "Санитарно-эпидемиологические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</vt:lpstr>
    </vt:vector>
  </TitlesOfParts>
  <Company/>
  <LinksUpToDate>false</LinksUpToDate>
  <CharactersWithSpaces>23006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санитарно-эпидемиологических правил СП 3.1/2.4.3598-20 "Санитарно-эпидемиологические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</dc:title>
  <dc:creator>Саша</dc:creator>
  <cp:lastModifiedBy>Саша</cp:lastModifiedBy>
  <cp:revision>2</cp:revision>
  <dcterms:created xsi:type="dcterms:W3CDTF">2021-10-12T11:29:00Z</dcterms:created>
  <dcterms:modified xsi:type="dcterms:W3CDTF">2021-10-12T11:29:00Z</dcterms:modified>
</cp:coreProperties>
</file>